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47" w:rsidRPr="00B1037B" w:rsidRDefault="00795827" w:rsidP="00B1037B">
      <w:pPr>
        <w:bidi w:val="0"/>
        <w:spacing w:line="360" w:lineRule="auto"/>
        <w:jc w:val="center"/>
        <w:rPr>
          <w:rFonts w:ascii="Times New Roman" w:eastAsia="Times New Roman" w:hAnsi="Times New Roman" w:cs="B Nazanin"/>
          <w:b/>
          <w:bCs/>
          <w:sz w:val="28"/>
          <w:szCs w:val="28"/>
          <w:lang w:bidi="fa-IR"/>
        </w:rPr>
      </w:pPr>
      <w:r w:rsidRPr="00B1037B">
        <w:rPr>
          <w:rFonts w:ascii="Times New Roman" w:eastAsia="Times New Roman" w:hAnsi="Times New Roman" w:cs="B Nazanin"/>
          <w:b/>
          <w:bCs/>
          <w:sz w:val="28"/>
          <w:szCs w:val="28"/>
          <w:lang w:bidi="fa-IR"/>
        </w:rPr>
        <w:t>E</w:t>
      </w:r>
      <w:r w:rsidR="006B7E47" w:rsidRPr="00B1037B">
        <w:rPr>
          <w:rFonts w:ascii="Times New Roman" w:eastAsia="Times New Roman" w:hAnsi="Times New Roman" w:cs="B Nazanin"/>
          <w:b/>
          <w:bCs/>
          <w:sz w:val="28"/>
          <w:szCs w:val="28"/>
          <w:lang w:bidi="fa-IR"/>
        </w:rPr>
        <w:t xml:space="preserve">thical sensitivity relationship with communication skills in </w:t>
      </w:r>
      <w:r w:rsidR="00654BD6" w:rsidRPr="00B1037B">
        <w:rPr>
          <w:rFonts w:ascii="Times New Roman" w:eastAsia="Times New Roman" w:hAnsi="Times New Roman" w:cs="B Nazanin"/>
          <w:b/>
          <w:bCs/>
          <w:sz w:val="28"/>
          <w:szCs w:val="28"/>
          <w:lang w:bidi="fa-IR"/>
        </w:rPr>
        <w:t>Iranian</w:t>
      </w:r>
      <w:r w:rsidR="006B7E47" w:rsidRPr="00B1037B">
        <w:rPr>
          <w:rFonts w:ascii="Times New Roman" w:eastAsia="Times New Roman" w:hAnsi="Times New Roman" w:cs="B Nazanin"/>
          <w:b/>
          <w:bCs/>
          <w:sz w:val="28"/>
          <w:szCs w:val="28"/>
          <w:lang w:bidi="fa-IR"/>
        </w:rPr>
        <w:t xml:space="preserve"> </w:t>
      </w:r>
      <w:r w:rsidR="00C44983" w:rsidRPr="00B1037B">
        <w:rPr>
          <w:rFonts w:ascii="Times New Roman" w:eastAsia="Times New Roman" w:hAnsi="Times New Roman" w:cs="B Nazanin"/>
          <w:b/>
          <w:bCs/>
          <w:sz w:val="28"/>
          <w:szCs w:val="28"/>
          <w:lang w:bidi="fa-IR"/>
        </w:rPr>
        <w:t>nursing</w:t>
      </w:r>
      <w:r w:rsidR="006B7E47" w:rsidRPr="00B1037B">
        <w:rPr>
          <w:rFonts w:ascii="Times New Roman" w:eastAsia="Times New Roman" w:hAnsi="Times New Roman" w:cs="B Nazanin"/>
          <w:b/>
          <w:bCs/>
          <w:sz w:val="28"/>
          <w:szCs w:val="28"/>
          <w:lang w:bidi="fa-IR"/>
        </w:rPr>
        <w:t xml:space="preserve"> </w:t>
      </w:r>
      <w:r w:rsidR="00C44983" w:rsidRPr="00B1037B">
        <w:rPr>
          <w:rFonts w:ascii="Times New Roman" w:eastAsia="Times New Roman" w:hAnsi="Times New Roman" w:cs="B Nazanin"/>
          <w:b/>
          <w:bCs/>
          <w:sz w:val="28"/>
          <w:szCs w:val="28"/>
          <w:lang w:bidi="fa-IR"/>
        </w:rPr>
        <w:t>managers</w:t>
      </w:r>
      <w:r w:rsidR="006B7E47" w:rsidRPr="00B1037B">
        <w:rPr>
          <w:rFonts w:ascii="Times New Roman" w:eastAsia="Times New Roman" w:hAnsi="Times New Roman" w:cs="B Nazanin"/>
          <w:b/>
          <w:bCs/>
          <w:sz w:val="28"/>
          <w:szCs w:val="28"/>
          <w:lang w:bidi="fa-IR"/>
        </w:rPr>
        <w:t xml:space="preserve"> </w:t>
      </w:r>
    </w:p>
    <w:p w:rsidR="006B7E47" w:rsidRPr="00B1037B" w:rsidRDefault="006B7E47" w:rsidP="00B1037B">
      <w:pPr>
        <w:bidi w:val="0"/>
        <w:spacing w:line="360" w:lineRule="auto"/>
        <w:ind w:left="785"/>
        <w:rPr>
          <w:rFonts w:cs="B Mitra"/>
          <w:sz w:val="28"/>
          <w:szCs w:val="28"/>
        </w:rPr>
      </w:pPr>
    </w:p>
    <w:p w:rsidR="006B7E47" w:rsidRPr="00B1037B" w:rsidRDefault="006B7E47" w:rsidP="00B1037B">
      <w:pPr>
        <w:bidi w:val="0"/>
        <w:spacing w:line="360" w:lineRule="auto"/>
        <w:jc w:val="center"/>
        <w:rPr>
          <w:rFonts w:asciiTheme="majorBidi" w:hAnsiTheme="majorBidi" w:cs="B Nazanin"/>
          <w:sz w:val="28"/>
          <w:szCs w:val="28"/>
          <w:vertAlign w:val="superscript"/>
          <w:rtl/>
          <w:lang w:bidi="fa-IR"/>
        </w:rPr>
      </w:pPr>
      <w:r w:rsidRPr="00B1037B">
        <w:rPr>
          <w:rFonts w:asciiTheme="majorBidi" w:hAnsiTheme="majorBidi" w:cs="B Nazanin"/>
          <w:sz w:val="28"/>
          <w:szCs w:val="28"/>
          <w:lang w:bidi="fa-IR"/>
        </w:rPr>
        <w:t>M khosravani</w:t>
      </w:r>
      <w:r w:rsidRPr="00B1037B">
        <w:rPr>
          <w:rFonts w:asciiTheme="majorBidi" w:hAnsiTheme="majorBidi" w:cs="B Nazanin"/>
          <w:sz w:val="28"/>
          <w:szCs w:val="28"/>
          <w:vertAlign w:val="superscript"/>
          <w:lang w:bidi="fa-IR"/>
        </w:rPr>
        <w:t>1</w:t>
      </w:r>
      <w:r w:rsidRPr="00B1037B">
        <w:rPr>
          <w:rFonts w:asciiTheme="majorBidi" w:hAnsiTheme="majorBidi" w:cs="B Nazanin"/>
          <w:sz w:val="28"/>
          <w:szCs w:val="28"/>
          <w:lang w:bidi="fa-IR"/>
        </w:rPr>
        <w:t>, F Borhani</w:t>
      </w:r>
      <w:r w:rsidRPr="00B1037B">
        <w:rPr>
          <w:rFonts w:asciiTheme="majorBidi" w:hAnsiTheme="majorBidi" w:cs="B Nazanin"/>
          <w:sz w:val="28"/>
          <w:szCs w:val="28"/>
          <w:vertAlign w:val="superscript"/>
          <w:lang w:bidi="fa-IR"/>
        </w:rPr>
        <w:t>2</w:t>
      </w:r>
      <w:r w:rsidRPr="00B1037B">
        <w:rPr>
          <w:rFonts w:asciiTheme="majorBidi" w:hAnsiTheme="majorBidi" w:cs="B Nazanin"/>
          <w:sz w:val="28"/>
          <w:szCs w:val="28"/>
          <w:lang w:bidi="fa-IR"/>
        </w:rPr>
        <w:t>, F rafiei</w:t>
      </w:r>
      <w:r w:rsidRPr="00B1037B">
        <w:rPr>
          <w:rFonts w:asciiTheme="majorBidi" w:hAnsiTheme="majorBidi" w:cs="B Nazanin"/>
          <w:sz w:val="28"/>
          <w:szCs w:val="28"/>
          <w:vertAlign w:val="superscript"/>
          <w:lang w:bidi="fa-IR"/>
        </w:rPr>
        <w:t>3</w:t>
      </w:r>
      <w:r w:rsidRPr="00B1037B">
        <w:rPr>
          <w:rFonts w:asciiTheme="majorBidi" w:hAnsiTheme="majorBidi" w:cs="B Nazanin"/>
          <w:sz w:val="28"/>
          <w:szCs w:val="28"/>
          <w:lang w:bidi="fa-IR"/>
        </w:rPr>
        <w:t>, M Mohsenpour</w:t>
      </w:r>
      <w:r w:rsidRPr="00B1037B">
        <w:rPr>
          <w:rFonts w:asciiTheme="majorBidi" w:hAnsiTheme="majorBidi" w:cs="B Nazanin"/>
          <w:sz w:val="28"/>
          <w:szCs w:val="28"/>
          <w:vertAlign w:val="superscript"/>
          <w:lang w:bidi="fa-IR"/>
        </w:rPr>
        <w:t>4*</w:t>
      </w:r>
    </w:p>
    <w:p w:rsidR="006B7E47" w:rsidRPr="00B1037B" w:rsidRDefault="006B7E47" w:rsidP="00B1037B">
      <w:pPr>
        <w:bidi w:val="0"/>
        <w:spacing w:line="360" w:lineRule="auto"/>
        <w:rPr>
          <w:rFonts w:asciiTheme="majorBidi" w:hAnsiTheme="majorBidi" w:cs="B Nazanin"/>
          <w:sz w:val="28"/>
          <w:szCs w:val="28"/>
          <w:lang w:bidi="fa-IR"/>
        </w:rPr>
      </w:pPr>
      <w:r w:rsidRPr="00B1037B">
        <w:rPr>
          <w:rFonts w:asciiTheme="majorBidi" w:hAnsiTheme="majorBidi" w:cs="B Nazanin"/>
          <w:sz w:val="28"/>
          <w:szCs w:val="28"/>
          <w:lang w:bidi="fa-IR"/>
        </w:rPr>
        <w:t xml:space="preserve">1. MS, </w:t>
      </w:r>
      <w:r w:rsidRPr="00B1037B">
        <w:rPr>
          <w:rFonts w:asciiTheme="majorBidi" w:hAnsiTheme="majorBidi" w:cs="B Nazanin"/>
          <w:sz w:val="28"/>
          <w:szCs w:val="28"/>
        </w:rPr>
        <w:t>Researcher,</w:t>
      </w:r>
      <w:r w:rsidR="00583C12" w:rsidRPr="00B1037B">
        <w:rPr>
          <w:rFonts w:asciiTheme="majorBidi" w:hAnsiTheme="majorBidi" w:cs="B Nazanin"/>
          <w:sz w:val="28"/>
          <w:szCs w:val="28"/>
        </w:rPr>
        <w:t xml:space="preserve"> </w:t>
      </w:r>
      <w:r w:rsidRPr="00B1037B">
        <w:rPr>
          <w:rFonts w:asciiTheme="majorBidi" w:hAnsiTheme="majorBidi" w:cs="B Nazanin"/>
          <w:sz w:val="28"/>
          <w:szCs w:val="28"/>
        </w:rPr>
        <w:t>Nursing Ethics Department,</w:t>
      </w:r>
      <w:r w:rsidR="00583C12" w:rsidRPr="00B1037B">
        <w:rPr>
          <w:rFonts w:asciiTheme="majorBidi" w:hAnsiTheme="majorBidi" w:cs="B Nazanin"/>
          <w:sz w:val="28"/>
          <w:szCs w:val="28"/>
        </w:rPr>
        <w:t xml:space="preserve"> </w:t>
      </w:r>
      <w:r w:rsidRPr="00B1037B">
        <w:rPr>
          <w:rFonts w:asciiTheme="majorBidi" w:hAnsiTheme="majorBidi" w:cs="B Nazanin"/>
          <w:sz w:val="28"/>
          <w:szCs w:val="28"/>
        </w:rPr>
        <w:t>Medical Ethics and law Research Center,</w:t>
      </w:r>
      <w:r w:rsidR="00583C12" w:rsidRPr="00B1037B">
        <w:rPr>
          <w:rFonts w:asciiTheme="majorBidi" w:hAnsiTheme="majorBidi" w:cs="B Nazanin"/>
          <w:sz w:val="28"/>
          <w:szCs w:val="28"/>
        </w:rPr>
        <w:t xml:space="preserve"> </w:t>
      </w:r>
      <w:r w:rsidRPr="00B1037B">
        <w:rPr>
          <w:rFonts w:asciiTheme="majorBidi" w:hAnsiTheme="majorBidi" w:cs="B Nazanin"/>
          <w:sz w:val="28"/>
          <w:szCs w:val="28"/>
        </w:rPr>
        <w:t>Shahid</w:t>
      </w:r>
      <w:r w:rsidR="00583C12" w:rsidRPr="00B1037B">
        <w:rPr>
          <w:rFonts w:asciiTheme="majorBidi" w:hAnsiTheme="majorBidi" w:cs="B Nazanin"/>
          <w:sz w:val="28"/>
          <w:szCs w:val="28"/>
        </w:rPr>
        <w:t xml:space="preserve"> </w:t>
      </w:r>
      <w:r w:rsidRPr="00B1037B">
        <w:rPr>
          <w:rFonts w:asciiTheme="majorBidi" w:hAnsiTheme="majorBidi" w:cs="B Nazanin"/>
          <w:sz w:val="28"/>
          <w:szCs w:val="28"/>
        </w:rPr>
        <w:t>Beheshti</w:t>
      </w:r>
      <w:r w:rsidR="00583C12" w:rsidRPr="00B1037B">
        <w:rPr>
          <w:rFonts w:asciiTheme="majorBidi" w:hAnsiTheme="majorBidi" w:cs="B Nazanin"/>
          <w:sz w:val="28"/>
          <w:szCs w:val="28"/>
        </w:rPr>
        <w:t xml:space="preserve"> University of Medical Sciences, Tehran, </w:t>
      </w:r>
      <w:r w:rsidRPr="00B1037B">
        <w:rPr>
          <w:rFonts w:asciiTheme="majorBidi" w:hAnsiTheme="majorBidi" w:cs="B Nazanin"/>
          <w:sz w:val="28"/>
          <w:szCs w:val="28"/>
        </w:rPr>
        <w:t>Iran</w:t>
      </w:r>
    </w:p>
    <w:p w:rsidR="006B7E47" w:rsidRPr="00B1037B" w:rsidRDefault="00AD723E" w:rsidP="00B1037B">
      <w:pPr>
        <w:bidi w:val="0"/>
        <w:spacing w:line="360" w:lineRule="auto"/>
        <w:rPr>
          <w:rFonts w:asciiTheme="majorBidi" w:hAnsiTheme="majorBidi" w:cs="B Nazanin"/>
          <w:sz w:val="28"/>
          <w:szCs w:val="28"/>
          <w:lang w:bidi="fa-IR"/>
        </w:rPr>
      </w:pPr>
      <w:r w:rsidRPr="00B1037B">
        <w:rPr>
          <w:rFonts w:asciiTheme="majorBidi" w:hAnsiTheme="majorBidi" w:cs="B Nazanin"/>
          <w:sz w:val="28"/>
          <w:szCs w:val="28"/>
          <w:lang w:bidi="fa-IR"/>
        </w:rPr>
        <w:t xml:space="preserve">2. PhD, </w:t>
      </w:r>
      <w:r w:rsidR="006B7E47" w:rsidRPr="00B1037B">
        <w:rPr>
          <w:rFonts w:asciiTheme="majorBidi" w:hAnsiTheme="majorBidi" w:cs="B Nazanin"/>
          <w:sz w:val="28"/>
          <w:szCs w:val="28"/>
          <w:lang w:bidi="fa-IR"/>
        </w:rPr>
        <w:t>Associated</w:t>
      </w:r>
      <w:r w:rsidRPr="00B1037B">
        <w:rPr>
          <w:rFonts w:asciiTheme="majorBidi" w:hAnsiTheme="majorBidi" w:cs="B Nazanin"/>
          <w:sz w:val="28"/>
          <w:szCs w:val="28"/>
          <w:lang w:bidi="fa-IR"/>
        </w:rPr>
        <w:t xml:space="preserve"> professor</w:t>
      </w:r>
      <w:r w:rsidR="006B7E47" w:rsidRPr="00B1037B">
        <w:rPr>
          <w:rFonts w:asciiTheme="majorBidi" w:hAnsiTheme="majorBidi" w:cs="B Nazanin"/>
          <w:sz w:val="28"/>
          <w:szCs w:val="28"/>
          <w:lang w:bidi="fa-IR"/>
        </w:rPr>
        <w:t xml:space="preserve"> .</w:t>
      </w:r>
      <w:r w:rsidR="00583C12" w:rsidRPr="00B1037B">
        <w:rPr>
          <w:rFonts w:asciiTheme="majorBidi" w:hAnsiTheme="majorBidi" w:cs="B Nazanin"/>
          <w:sz w:val="28"/>
          <w:szCs w:val="28"/>
          <w:lang w:bidi="fa-IR"/>
        </w:rPr>
        <w:t xml:space="preserve">nursing Ethics and law research </w:t>
      </w:r>
      <w:r w:rsidR="006B7E47" w:rsidRPr="00B1037B">
        <w:rPr>
          <w:rFonts w:asciiTheme="majorBidi" w:hAnsiTheme="majorBidi" w:cs="B Nazanin"/>
          <w:sz w:val="28"/>
          <w:szCs w:val="28"/>
          <w:lang w:bidi="fa-IR"/>
        </w:rPr>
        <w:t>center,</w:t>
      </w:r>
      <w:r w:rsidR="00583C12" w:rsidRPr="00B1037B">
        <w:rPr>
          <w:rFonts w:asciiTheme="majorBidi" w:hAnsiTheme="majorBidi" w:cs="B Nazanin"/>
          <w:sz w:val="28"/>
          <w:szCs w:val="28"/>
          <w:lang w:bidi="fa-IR"/>
        </w:rPr>
        <w:t xml:space="preserve"> </w:t>
      </w:r>
      <w:r w:rsidRPr="00B1037B">
        <w:rPr>
          <w:rFonts w:asciiTheme="majorBidi" w:hAnsiTheme="majorBidi" w:cs="B Nazanin"/>
          <w:sz w:val="28"/>
          <w:szCs w:val="28"/>
          <w:lang w:bidi="fa-IR"/>
        </w:rPr>
        <w:t>S</w:t>
      </w:r>
      <w:r w:rsidR="006B7E47" w:rsidRPr="00B1037B">
        <w:rPr>
          <w:rFonts w:asciiTheme="majorBidi" w:hAnsiTheme="majorBidi" w:cs="B Nazanin"/>
          <w:sz w:val="28"/>
          <w:szCs w:val="28"/>
          <w:lang w:bidi="fa-IR"/>
        </w:rPr>
        <w:t>hahid</w:t>
      </w:r>
      <w:r w:rsidR="00583C12" w:rsidRPr="00B1037B">
        <w:rPr>
          <w:rFonts w:asciiTheme="majorBidi" w:hAnsiTheme="majorBidi" w:cs="B Nazanin"/>
          <w:sz w:val="28"/>
          <w:szCs w:val="28"/>
          <w:lang w:bidi="fa-IR"/>
        </w:rPr>
        <w:t xml:space="preserve"> </w:t>
      </w:r>
      <w:r w:rsidR="006B7E47" w:rsidRPr="00B1037B">
        <w:rPr>
          <w:rFonts w:asciiTheme="majorBidi" w:hAnsiTheme="majorBidi" w:cs="B Nazanin"/>
          <w:sz w:val="28"/>
          <w:szCs w:val="28"/>
          <w:lang w:bidi="fa-IR"/>
        </w:rPr>
        <w:t xml:space="preserve">Beheshti </w:t>
      </w:r>
      <w:r w:rsidRPr="00B1037B">
        <w:rPr>
          <w:rFonts w:asciiTheme="majorBidi" w:hAnsiTheme="majorBidi" w:cs="B Nazanin"/>
          <w:sz w:val="28"/>
          <w:szCs w:val="28"/>
          <w:lang w:bidi="fa-IR"/>
        </w:rPr>
        <w:t xml:space="preserve">University of </w:t>
      </w:r>
      <w:r w:rsidR="00795827" w:rsidRPr="00B1037B">
        <w:rPr>
          <w:rFonts w:asciiTheme="majorBidi" w:hAnsiTheme="majorBidi" w:cs="B Nazanin"/>
          <w:sz w:val="28"/>
          <w:szCs w:val="28"/>
          <w:lang w:bidi="fa-IR"/>
        </w:rPr>
        <w:t>M</w:t>
      </w:r>
      <w:r w:rsidRPr="00B1037B">
        <w:rPr>
          <w:rFonts w:asciiTheme="majorBidi" w:hAnsiTheme="majorBidi" w:cs="B Nazanin"/>
          <w:sz w:val="28"/>
          <w:szCs w:val="28"/>
          <w:lang w:bidi="fa-IR"/>
        </w:rPr>
        <w:t xml:space="preserve">edical </w:t>
      </w:r>
      <w:r w:rsidR="00795827" w:rsidRPr="00B1037B">
        <w:rPr>
          <w:rFonts w:asciiTheme="majorBidi" w:hAnsiTheme="majorBidi" w:cs="B Nazanin"/>
          <w:sz w:val="28"/>
          <w:szCs w:val="28"/>
          <w:lang w:bidi="fa-IR"/>
        </w:rPr>
        <w:t>S</w:t>
      </w:r>
      <w:r w:rsidRPr="00B1037B">
        <w:rPr>
          <w:rFonts w:asciiTheme="majorBidi" w:hAnsiTheme="majorBidi" w:cs="B Nazanin"/>
          <w:sz w:val="28"/>
          <w:szCs w:val="28"/>
          <w:lang w:bidi="fa-IR"/>
        </w:rPr>
        <w:t xml:space="preserve">ciences, </w:t>
      </w:r>
      <w:r w:rsidR="006B7E47" w:rsidRPr="00B1037B">
        <w:rPr>
          <w:rFonts w:asciiTheme="majorBidi" w:hAnsiTheme="majorBidi" w:cs="B Nazanin"/>
          <w:sz w:val="28"/>
          <w:szCs w:val="28"/>
          <w:lang w:bidi="fa-IR"/>
        </w:rPr>
        <w:t>Tehran,</w:t>
      </w:r>
      <w:r w:rsidRPr="00B1037B">
        <w:rPr>
          <w:rFonts w:asciiTheme="majorBidi" w:hAnsiTheme="majorBidi" w:cs="B Nazanin"/>
          <w:sz w:val="28"/>
          <w:szCs w:val="28"/>
          <w:lang w:bidi="fa-IR"/>
        </w:rPr>
        <w:t xml:space="preserve"> </w:t>
      </w:r>
      <w:r w:rsidR="006B7E47" w:rsidRPr="00B1037B">
        <w:rPr>
          <w:rFonts w:asciiTheme="majorBidi" w:hAnsiTheme="majorBidi" w:cs="B Nazanin"/>
          <w:sz w:val="28"/>
          <w:szCs w:val="28"/>
          <w:lang w:bidi="fa-IR"/>
        </w:rPr>
        <w:t>Iran</w:t>
      </w:r>
    </w:p>
    <w:p w:rsidR="006B7E47" w:rsidRPr="00B1037B" w:rsidRDefault="006B7E47" w:rsidP="00B1037B">
      <w:pPr>
        <w:bidi w:val="0"/>
        <w:spacing w:line="360" w:lineRule="auto"/>
        <w:rPr>
          <w:rFonts w:asciiTheme="majorBidi" w:hAnsiTheme="majorBidi" w:cs="B Nazanin"/>
          <w:sz w:val="28"/>
          <w:szCs w:val="28"/>
          <w:lang w:bidi="fa-IR"/>
        </w:rPr>
      </w:pPr>
      <w:r w:rsidRPr="00B1037B">
        <w:rPr>
          <w:rFonts w:asciiTheme="majorBidi" w:hAnsiTheme="majorBidi" w:cs="B Nazanin"/>
          <w:sz w:val="28"/>
          <w:szCs w:val="28"/>
          <w:lang w:bidi="fa-IR"/>
        </w:rPr>
        <w:t>3.</w:t>
      </w:r>
      <w:r w:rsidR="00AD723E" w:rsidRPr="00B1037B">
        <w:rPr>
          <w:rFonts w:asciiTheme="majorBidi" w:hAnsiTheme="majorBidi" w:cs="B Nazanin"/>
          <w:sz w:val="28"/>
          <w:szCs w:val="28"/>
          <w:lang w:bidi="fa-IR"/>
        </w:rPr>
        <w:t xml:space="preserve"> </w:t>
      </w:r>
      <w:r w:rsidRPr="00B1037B">
        <w:rPr>
          <w:rFonts w:asciiTheme="majorBidi" w:hAnsiTheme="majorBidi" w:cs="B Nazanin"/>
          <w:sz w:val="28"/>
          <w:szCs w:val="28"/>
          <w:lang w:bidi="fa-IR"/>
        </w:rPr>
        <w:t>M</w:t>
      </w:r>
      <w:r w:rsidR="00236F8D" w:rsidRPr="00B1037B">
        <w:rPr>
          <w:rFonts w:asciiTheme="majorBidi" w:hAnsiTheme="majorBidi" w:cs="B Nazanin"/>
          <w:sz w:val="28"/>
          <w:szCs w:val="28"/>
          <w:lang w:bidi="fa-IR"/>
        </w:rPr>
        <w:t>Sc</w:t>
      </w:r>
      <w:r w:rsidR="00236F8D" w:rsidRPr="00B1037B">
        <w:rPr>
          <w:rFonts w:asciiTheme="majorBidi" w:hAnsiTheme="majorBidi" w:cs="B Nazanin"/>
          <w:sz w:val="28"/>
          <w:szCs w:val="28"/>
          <w:vertAlign w:val="subscript"/>
          <w:lang w:bidi="fa-IR"/>
        </w:rPr>
        <w:t xml:space="preserve">, </w:t>
      </w:r>
      <w:r w:rsidR="00236F8D" w:rsidRPr="00B1037B">
        <w:rPr>
          <w:rFonts w:asciiTheme="majorBidi" w:hAnsiTheme="majorBidi" w:cs="B Nazanin"/>
          <w:sz w:val="28"/>
          <w:szCs w:val="28"/>
          <w:lang w:bidi="fa-IR"/>
        </w:rPr>
        <w:t xml:space="preserve">Biostatistician, Department Of </w:t>
      </w:r>
      <w:r w:rsidR="00236F8D" w:rsidRPr="00B1037B">
        <w:rPr>
          <w:rFonts w:asciiTheme="majorBidi" w:hAnsiTheme="majorBidi" w:cs="B Nazanin"/>
          <w:sz w:val="28"/>
          <w:szCs w:val="28"/>
          <w:vertAlign w:val="subscript"/>
          <w:lang w:bidi="fa-IR"/>
        </w:rPr>
        <w:t>,</w:t>
      </w:r>
      <w:r w:rsidR="00236F8D" w:rsidRPr="00B1037B">
        <w:rPr>
          <w:rFonts w:asciiTheme="majorBidi" w:hAnsiTheme="majorBidi" w:cs="B Nazanin"/>
          <w:sz w:val="28"/>
          <w:szCs w:val="28"/>
          <w:lang w:bidi="fa-IR"/>
        </w:rPr>
        <w:t xml:space="preserve">Biostatistics, </w:t>
      </w:r>
      <w:r w:rsidRPr="00B1037B">
        <w:rPr>
          <w:rFonts w:asciiTheme="majorBidi" w:hAnsiTheme="majorBidi" w:cs="B Nazanin"/>
          <w:sz w:val="28"/>
          <w:szCs w:val="28"/>
          <w:lang w:bidi="fa-IR"/>
        </w:rPr>
        <w:t xml:space="preserve">Endocrinology </w:t>
      </w:r>
      <w:r w:rsidR="00236F8D" w:rsidRPr="00B1037B">
        <w:rPr>
          <w:rFonts w:asciiTheme="majorBidi" w:hAnsiTheme="majorBidi" w:cs="B Nazanin"/>
          <w:sz w:val="28"/>
          <w:szCs w:val="28"/>
          <w:lang w:bidi="fa-IR"/>
        </w:rPr>
        <w:t xml:space="preserve">And </w:t>
      </w:r>
      <w:r w:rsidRPr="00B1037B">
        <w:rPr>
          <w:rFonts w:asciiTheme="majorBidi" w:hAnsiTheme="majorBidi" w:cs="B Nazanin"/>
          <w:sz w:val="28"/>
          <w:szCs w:val="28"/>
          <w:lang w:bidi="fa-IR"/>
        </w:rPr>
        <w:t xml:space="preserve">Metabolism Research </w:t>
      </w:r>
      <w:r w:rsidR="00236F8D" w:rsidRPr="00B1037B">
        <w:rPr>
          <w:rFonts w:asciiTheme="majorBidi" w:hAnsiTheme="majorBidi" w:cs="B Nazanin"/>
          <w:sz w:val="28"/>
          <w:szCs w:val="28"/>
          <w:lang w:bidi="fa-IR"/>
        </w:rPr>
        <w:t xml:space="preserve">Center, Arak University of Medical Sciences, </w:t>
      </w:r>
      <w:r w:rsidR="00AD723E" w:rsidRPr="00B1037B">
        <w:rPr>
          <w:rFonts w:asciiTheme="majorBidi" w:hAnsiTheme="majorBidi" w:cs="B Nazanin"/>
          <w:sz w:val="28"/>
          <w:szCs w:val="28"/>
          <w:lang w:bidi="fa-IR"/>
        </w:rPr>
        <w:t>A</w:t>
      </w:r>
      <w:r w:rsidRPr="00B1037B">
        <w:rPr>
          <w:rFonts w:asciiTheme="majorBidi" w:hAnsiTheme="majorBidi" w:cs="B Nazanin"/>
          <w:sz w:val="28"/>
          <w:szCs w:val="28"/>
          <w:lang w:bidi="fa-IR"/>
        </w:rPr>
        <w:t>rak</w:t>
      </w:r>
      <w:r w:rsidR="00236F8D" w:rsidRPr="00B1037B">
        <w:rPr>
          <w:rFonts w:asciiTheme="majorBidi" w:hAnsiTheme="majorBidi" w:cs="B Nazanin"/>
          <w:sz w:val="28"/>
          <w:szCs w:val="28"/>
          <w:lang w:bidi="fa-IR"/>
        </w:rPr>
        <w:t xml:space="preserve">, </w:t>
      </w:r>
      <w:r w:rsidR="00AD723E" w:rsidRPr="00B1037B">
        <w:rPr>
          <w:rFonts w:asciiTheme="majorBidi" w:hAnsiTheme="majorBidi" w:cs="B Nazanin"/>
          <w:sz w:val="28"/>
          <w:szCs w:val="28"/>
          <w:lang w:bidi="fa-IR"/>
        </w:rPr>
        <w:t>I</w:t>
      </w:r>
      <w:r w:rsidRPr="00B1037B">
        <w:rPr>
          <w:rFonts w:asciiTheme="majorBidi" w:hAnsiTheme="majorBidi" w:cs="B Nazanin"/>
          <w:sz w:val="28"/>
          <w:szCs w:val="28"/>
          <w:lang w:bidi="fa-IR"/>
        </w:rPr>
        <w:t>ran</w:t>
      </w:r>
    </w:p>
    <w:p w:rsidR="006B7E47" w:rsidRPr="00B1037B" w:rsidRDefault="006B7E47" w:rsidP="00B1037B">
      <w:pPr>
        <w:bidi w:val="0"/>
        <w:spacing w:line="360" w:lineRule="auto"/>
        <w:rPr>
          <w:rFonts w:asciiTheme="majorBidi" w:hAnsiTheme="majorBidi" w:cs="B Nazanin"/>
          <w:sz w:val="28"/>
          <w:szCs w:val="28"/>
        </w:rPr>
      </w:pPr>
      <w:r w:rsidRPr="00B1037B">
        <w:rPr>
          <w:rFonts w:asciiTheme="majorBidi" w:hAnsiTheme="majorBidi" w:cs="B Nazanin"/>
          <w:sz w:val="28"/>
          <w:szCs w:val="28"/>
          <w:lang w:bidi="fa-IR"/>
        </w:rPr>
        <w:t>4</w:t>
      </w:r>
      <w:r w:rsidRPr="00B1037B">
        <w:rPr>
          <w:rFonts w:asciiTheme="majorBidi" w:hAnsiTheme="majorBidi" w:cs="B Nazanin"/>
          <w:sz w:val="28"/>
          <w:szCs w:val="28"/>
          <w:vertAlign w:val="superscript"/>
          <w:lang w:bidi="fa-IR"/>
        </w:rPr>
        <w:t>*</w:t>
      </w:r>
      <w:r w:rsidRPr="00B1037B">
        <w:rPr>
          <w:rFonts w:asciiTheme="majorBidi" w:hAnsiTheme="majorBidi" w:cs="B Nazanin"/>
          <w:sz w:val="28"/>
          <w:szCs w:val="28"/>
          <w:lang w:bidi="fa-IR"/>
        </w:rPr>
        <w:t>.</w:t>
      </w:r>
      <w:r w:rsidR="00236F8D" w:rsidRPr="00B1037B">
        <w:rPr>
          <w:rFonts w:asciiTheme="majorBidi" w:hAnsiTheme="majorBidi" w:cs="B Nazanin"/>
          <w:sz w:val="28"/>
          <w:szCs w:val="28"/>
        </w:rPr>
        <w:t>Correspondent</w:t>
      </w:r>
      <w:r w:rsidRPr="00B1037B">
        <w:rPr>
          <w:rFonts w:asciiTheme="majorBidi" w:hAnsiTheme="majorBidi" w:cs="B Nazanin"/>
          <w:sz w:val="28"/>
          <w:szCs w:val="28"/>
        </w:rPr>
        <w:t xml:space="preserve"> Author,</w:t>
      </w:r>
      <w:r w:rsidR="00DB5931" w:rsidRPr="00B1037B">
        <w:rPr>
          <w:rFonts w:asciiTheme="majorBidi" w:hAnsiTheme="majorBidi" w:cs="B Nazanin"/>
          <w:sz w:val="28"/>
          <w:szCs w:val="28"/>
        </w:rPr>
        <w:t xml:space="preserve"> PhD in Nursing, Department of Operating Room and Anesthesia, School of Nursing and Midwifery, Mashhad University of Medical Sciences, Mashhad, Iran</w:t>
      </w:r>
      <w:r w:rsidR="00DB5931" w:rsidRPr="00B1037B">
        <w:rPr>
          <w:rFonts w:cs="Calibri"/>
          <w:sz w:val="28"/>
          <w:szCs w:val="28"/>
          <w:lang w:bidi="fa-IR"/>
        </w:rPr>
        <w:t xml:space="preserve"> </w:t>
      </w:r>
    </w:p>
    <w:p w:rsidR="006B7E47" w:rsidRPr="00B1037B" w:rsidRDefault="006B7E47" w:rsidP="00B1037B">
      <w:pPr>
        <w:bidi w:val="0"/>
        <w:spacing w:line="360" w:lineRule="auto"/>
        <w:rPr>
          <w:rFonts w:asciiTheme="majorBidi" w:hAnsiTheme="majorBidi" w:cs="B Nazanin"/>
          <w:sz w:val="28"/>
          <w:szCs w:val="28"/>
          <w:rtl/>
          <w:lang w:bidi="fa-IR"/>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6B7E47" w:rsidP="00B1037B">
      <w:pPr>
        <w:bidi w:val="0"/>
        <w:spacing w:line="360" w:lineRule="auto"/>
        <w:ind w:right="567"/>
        <w:jc w:val="left"/>
        <w:rPr>
          <w:rFonts w:asciiTheme="majorBidi" w:hAnsiTheme="majorBidi" w:cstheme="majorBidi"/>
          <w:b/>
          <w:bCs/>
          <w:sz w:val="28"/>
          <w:szCs w:val="28"/>
        </w:rPr>
      </w:pPr>
    </w:p>
    <w:p w:rsidR="006B7E47" w:rsidRPr="00B1037B" w:rsidRDefault="00C44E09" w:rsidP="00B1037B">
      <w:pPr>
        <w:bidi w:val="0"/>
        <w:spacing w:line="360" w:lineRule="auto"/>
        <w:rPr>
          <w:rFonts w:ascii="Times New Roman" w:eastAsia="Calibri" w:hAnsi="Times New Roman" w:cs="Times New Roman"/>
          <w:b/>
          <w:bCs/>
          <w:sz w:val="28"/>
          <w:szCs w:val="28"/>
          <w:lang w:bidi="fa-IR"/>
        </w:rPr>
      </w:pPr>
      <w:r w:rsidRPr="00B1037B">
        <w:rPr>
          <w:rFonts w:ascii="Times New Roman" w:eastAsia="Calibri" w:hAnsi="Times New Roman" w:cs="Times New Roman"/>
          <w:b/>
          <w:bCs/>
          <w:sz w:val="28"/>
          <w:szCs w:val="28"/>
          <w:lang w:bidi="fa-IR"/>
        </w:rPr>
        <w:t>Abstract</w:t>
      </w:r>
    </w:p>
    <w:p w:rsidR="006B7E47" w:rsidRPr="00B1037B" w:rsidRDefault="00116150" w:rsidP="00B1037B">
      <w:pPr>
        <w:bidi w:val="0"/>
        <w:spacing w:line="360" w:lineRule="auto"/>
        <w:rPr>
          <w:rFonts w:ascii="Times New Roman" w:eastAsia="Calibri" w:hAnsi="Times New Roman" w:cs="Times New Roman"/>
          <w:b/>
          <w:bCs/>
          <w:sz w:val="28"/>
          <w:szCs w:val="28"/>
        </w:rPr>
      </w:pPr>
      <w:r w:rsidRPr="00B1037B">
        <w:rPr>
          <w:rFonts w:ascii="Times New Roman" w:eastAsia="Calibri" w:hAnsi="Times New Roman" w:cs="Times New Roman"/>
          <w:b/>
          <w:bCs/>
          <w:sz w:val="28"/>
          <w:szCs w:val="28"/>
        </w:rPr>
        <w:t>Introduction</w:t>
      </w:r>
      <w:r w:rsidR="006B7E47" w:rsidRPr="00B1037B">
        <w:rPr>
          <w:rFonts w:ascii="Times New Roman" w:eastAsia="Calibri" w:hAnsi="Times New Roman" w:cs="Times New Roman"/>
          <w:b/>
          <w:bCs/>
          <w:sz w:val="28"/>
          <w:szCs w:val="28"/>
        </w:rPr>
        <w:t>:</w:t>
      </w:r>
      <w:r w:rsidR="00517881" w:rsidRPr="00B1037B">
        <w:rPr>
          <w:rFonts w:ascii="Times New Roman" w:eastAsia="Calibri" w:hAnsi="Times New Roman" w:cs="Times New Roman"/>
          <w:b/>
          <w:bCs/>
          <w:sz w:val="28"/>
          <w:szCs w:val="28"/>
        </w:rPr>
        <w:t xml:space="preserve"> </w:t>
      </w:r>
      <w:r w:rsidR="006B7E47" w:rsidRPr="00B1037B">
        <w:rPr>
          <w:rFonts w:ascii="Times New Roman" w:eastAsia="Calibri" w:hAnsi="Times New Roman" w:cs="Times New Roman"/>
          <w:sz w:val="28"/>
          <w:szCs w:val="28"/>
        </w:rPr>
        <w:t xml:space="preserve">The first component </w:t>
      </w:r>
      <w:r w:rsidRPr="00B1037B">
        <w:rPr>
          <w:rFonts w:ascii="Times New Roman" w:eastAsia="Calibri" w:hAnsi="Times New Roman" w:cs="Times New Roman"/>
          <w:sz w:val="28"/>
          <w:szCs w:val="28"/>
        </w:rPr>
        <w:t xml:space="preserve">of ethics </w:t>
      </w:r>
      <w:r w:rsidR="006B7E47" w:rsidRPr="00B1037B">
        <w:rPr>
          <w:rFonts w:ascii="Times New Roman" w:eastAsia="Calibri" w:hAnsi="Times New Roman" w:cs="Times New Roman"/>
          <w:sz w:val="28"/>
          <w:szCs w:val="28"/>
        </w:rPr>
        <w:t>is the moral sensitivity</w:t>
      </w:r>
      <w:r w:rsidRPr="00B1037B">
        <w:rPr>
          <w:rFonts w:ascii="Times New Roman" w:eastAsia="Calibri" w:hAnsi="Times New Roman" w:cs="Times New Roman"/>
          <w:sz w:val="28"/>
          <w:szCs w:val="28"/>
        </w:rPr>
        <w:t xml:space="preserve">. It is </w:t>
      </w:r>
      <w:r w:rsidR="006B7E47" w:rsidRPr="00B1037B">
        <w:rPr>
          <w:rFonts w:ascii="Times New Roman" w:eastAsia="Calibri" w:hAnsi="Times New Roman" w:cs="Times New Roman"/>
          <w:sz w:val="28"/>
          <w:szCs w:val="28"/>
        </w:rPr>
        <w:t>the foundation and cornerstone of the nursing</w:t>
      </w:r>
      <w:r w:rsidR="00BD695E" w:rsidRPr="00B1037B">
        <w:rPr>
          <w:rFonts w:ascii="Times New Roman" w:eastAsia="Calibri" w:hAnsi="Times New Roman" w:cs="Times New Roman"/>
          <w:sz w:val="28"/>
          <w:szCs w:val="28"/>
        </w:rPr>
        <w:t xml:space="preserve"> care</w:t>
      </w:r>
      <w:r w:rsidR="006B7E47" w:rsidRPr="00B1037B">
        <w:rPr>
          <w:rFonts w:ascii="Times New Roman" w:eastAsia="Calibri" w:hAnsi="Times New Roman" w:cs="Times New Roman"/>
          <w:sz w:val="28"/>
          <w:szCs w:val="28"/>
        </w:rPr>
        <w:t>. The communication</w:t>
      </w:r>
      <w:r w:rsidR="00BD695E" w:rsidRPr="00B1037B">
        <w:rPr>
          <w:rFonts w:ascii="Times New Roman" w:eastAsia="Calibri" w:hAnsi="Times New Roman" w:cs="Times New Roman"/>
          <w:sz w:val="28"/>
          <w:szCs w:val="28"/>
        </w:rPr>
        <w:t xml:space="preserve"> skills </w:t>
      </w:r>
      <w:r w:rsidR="00DD6425" w:rsidRPr="00B1037B">
        <w:rPr>
          <w:rFonts w:ascii="Times New Roman" w:eastAsia="Calibri" w:hAnsi="Times New Roman" w:cs="Times New Roman"/>
          <w:sz w:val="28"/>
          <w:szCs w:val="28"/>
        </w:rPr>
        <w:t>play</w:t>
      </w:r>
      <w:r w:rsidR="006B7E47" w:rsidRPr="00B1037B">
        <w:rPr>
          <w:rFonts w:ascii="Times New Roman" w:eastAsia="Calibri" w:hAnsi="Times New Roman" w:cs="Times New Roman"/>
          <w:sz w:val="28"/>
          <w:szCs w:val="28"/>
        </w:rPr>
        <w:t xml:space="preserve"> key role in the nursing profession</w:t>
      </w:r>
      <w:r w:rsidR="00DD6425" w:rsidRPr="00B1037B">
        <w:rPr>
          <w:rFonts w:ascii="Times New Roman" w:eastAsia="Calibri" w:hAnsi="Times New Roman" w:cs="Times New Roman"/>
          <w:sz w:val="28"/>
          <w:szCs w:val="28"/>
        </w:rPr>
        <w:t xml:space="preserve"> to provide best quality of care</w:t>
      </w:r>
      <w:r w:rsidR="00654BD6" w:rsidRPr="00B1037B">
        <w:rPr>
          <w:rFonts w:ascii="Times New Roman" w:eastAsia="Calibri" w:hAnsi="Times New Roman" w:cs="Times New Roman"/>
          <w:sz w:val="28"/>
          <w:szCs w:val="28"/>
        </w:rPr>
        <w:t>. This study</w:t>
      </w:r>
      <w:r w:rsidR="006B7E47" w:rsidRPr="00B1037B">
        <w:rPr>
          <w:rFonts w:ascii="Times New Roman" w:eastAsia="Calibri" w:hAnsi="Times New Roman" w:cs="Times New Roman"/>
          <w:sz w:val="28"/>
          <w:szCs w:val="28"/>
        </w:rPr>
        <w:t xml:space="preserve"> </w:t>
      </w:r>
      <w:r w:rsidR="00654BD6" w:rsidRPr="00B1037B">
        <w:rPr>
          <w:rFonts w:ascii="Times New Roman" w:eastAsia="Calibri" w:hAnsi="Times New Roman" w:cs="Times New Roman"/>
          <w:sz w:val="28"/>
          <w:szCs w:val="28"/>
        </w:rPr>
        <w:t xml:space="preserve">conducted </w:t>
      </w:r>
      <w:r w:rsidR="006B7E47" w:rsidRPr="00B1037B">
        <w:rPr>
          <w:rFonts w:ascii="Times New Roman" w:eastAsia="Calibri" w:hAnsi="Times New Roman" w:cs="Times New Roman"/>
          <w:sz w:val="28"/>
          <w:szCs w:val="28"/>
        </w:rPr>
        <w:t xml:space="preserve">to examine the relationship between </w:t>
      </w:r>
      <w:bookmarkStart w:id="0" w:name="_GoBack"/>
      <w:r w:rsidR="006B7E47" w:rsidRPr="00B1037B">
        <w:rPr>
          <w:rFonts w:ascii="Times New Roman" w:eastAsia="Calibri" w:hAnsi="Times New Roman" w:cs="Times New Roman"/>
          <w:sz w:val="28"/>
          <w:szCs w:val="28"/>
        </w:rPr>
        <w:t xml:space="preserve">moral sensitivity and communication skills </w:t>
      </w:r>
      <w:r w:rsidR="00654BD6" w:rsidRPr="00B1037B">
        <w:rPr>
          <w:rFonts w:ascii="Times New Roman" w:eastAsia="Calibri" w:hAnsi="Times New Roman" w:cs="Times New Roman"/>
          <w:sz w:val="28"/>
          <w:szCs w:val="28"/>
        </w:rPr>
        <w:t>in Iranian nursing managers</w:t>
      </w:r>
      <w:r w:rsidR="0065768E" w:rsidRPr="00B1037B">
        <w:rPr>
          <w:rFonts w:ascii="Times New Roman" w:eastAsia="Calibri" w:hAnsi="Times New Roman" w:cs="Times New Roman"/>
          <w:sz w:val="28"/>
          <w:szCs w:val="28"/>
        </w:rPr>
        <w:t xml:space="preserve"> </w:t>
      </w:r>
      <w:bookmarkEnd w:id="0"/>
      <w:r w:rsidR="0065768E" w:rsidRPr="00B1037B">
        <w:rPr>
          <w:rFonts w:ascii="Times New Roman" w:eastAsia="Calibri" w:hAnsi="Times New Roman" w:cs="Times New Roman"/>
          <w:sz w:val="28"/>
          <w:szCs w:val="28"/>
        </w:rPr>
        <w:t>in 2016</w:t>
      </w:r>
      <w:r w:rsidR="00654BD6" w:rsidRPr="00B1037B">
        <w:rPr>
          <w:rFonts w:ascii="Times New Roman" w:eastAsia="Calibri" w:hAnsi="Times New Roman" w:cs="Times New Roman"/>
          <w:sz w:val="28"/>
          <w:szCs w:val="28"/>
        </w:rPr>
        <w:t>.</w:t>
      </w:r>
    </w:p>
    <w:p w:rsidR="006B7E47" w:rsidRPr="00B1037B" w:rsidRDefault="00511811" w:rsidP="00B1037B">
      <w:pPr>
        <w:bidi w:val="0"/>
        <w:spacing w:line="360" w:lineRule="auto"/>
        <w:rPr>
          <w:rFonts w:ascii="Times New Roman" w:eastAsia="Calibri" w:hAnsi="Times New Roman" w:cs="Times New Roman"/>
          <w:sz w:val="28"/>
          <w:szCs w:val="28"/>
          <w:rtl/>
        </w:rPr>
      </w:pPr>
      <w:r w:rsidRPr="00B1037B">
        <w:rPr>
          <w:rFonts w:ascii="Times New Roman" w:eastAsia="Calibri" w:hAnsi="Times New Roman" w:cs="Times New Roman"/>
          <w:b/>
          <w:bCs/>
          <w:sz w:val="28"/>
          <w:szCs w:val="28"/>
        </w:rPr>
        <w:t>Methods</w:t>
      </w:r>
      <w:r w:rsidRPr="00B1037B">
        <w:rPr>
          <w:rFonts w:ascii="Times New Roman" w:eastAsia="Calibri" w:hAnsi="Times New Roman" w:cs="Times New Roman"/>
          <w:sz w:val="28"/>
          <w:szCs w:val="28"/>
        </w:rPr>
        <w:t>:</w:t>
      </w:r>
      <w:r w:rsidR="006B7E47" w:rsidRPr="00B1037B">
        <w:rPr>
          <w:rFonts w:ascii="Times New Roman" w:eastAsia="Calibri" w:hAnsi="Times New Roman" w:cs="Times New Roman"/>
          <w:sz w:val="28"/>
          <w:szCs w:val="28"/>
        </w:rPr>
        <w:t xml:space="preserve"> 60 </w:t>
      </w:r>
      <w:r w:rsidR="0065768E" w:rsidRPr="00B1037B">
        <w:rPr>
          <w:rFonts w:ascii="Times New Roman" w:eastAsia="Calibri" w:hAnsi="Times New Roman" w:cs="Times New Roman"/>
          <w:sz w:val="28"/>
          <w:szCs w:val="28"/>
        </w:rPr>
        <w:t>nursing</w:t>
      </w:r>
      <w:r w:rsidR="006B7E47" w:rsidRPr="00B1037B">
        <w:rPr>
          <w:rFonts w:ascii="Times New Roman" w:eastAsia="Calibri" w:hAnsi="Times New Roman" w:cs="Times New Roman"/>
          <w:sz w:val="28"/>
          <w:szCs w:val="28"/>
        </w:rPr>
        <w:t xml:space="preserve"> managers working in </w:t>
      </w:r>
      <w:r w:rsidR="0065768E" w:rsidRPr="00B1037B">
        <w:rPr>
          <w:rFonts w:ascii="Times New Roman" w:eastAsia="Calibri" w:hAnsi="Times New Roman" w:cs="Times New Roman"/>
          <w:sz w:val="28"/>
          <w:szCs w:val="28"/>
        </w:rPr>
        <w:t xml:space="preserve">Arak, Iran </w:t>
      </w:r>
      <w:r w:rsidR="006B7E47" w:rsidRPr="00B1037B">
        <w:rPr>
          <w:rFonts w:ascii="Times New Roman" w:eastAsia="Calibri" w:hAnsi="Times New Roman" w:cs="Times New Roman"/>
          <w:sz w:val="28"/>
          <w:szCs w:val="28"/>
        </w:rPr>
        <w:t xml:space="preserve">hospitals </w:t>
      </w:r>
      <w:r w:rsidR="0065768E" w:rsidRPr="00B1037B">
        <w:rPr>
          <w:rFonts w:ascii="Times New Roman" w:eastAsia="Calibri" w:hAnsi="Times New Roman" w:cs="Times New Roman"/>
          <w:sz w:val="28"/>
          <w:szCs w:val="28"/>
        </w:rPr>
        <w:t xml:space="preserve">participated </w:t>
      </w:r>
      <w:r w:rsidRPr="00B1037B">
        <w:rPr>
          <w:rFonts w:ascii="Times New Roman" w:eastAsia="Calibri" w:hAnsi="Times New Roman" w:cs="Times New Roman"/>
          <w:sz w:val="28"/>
          <w:szCs w:val="28"/>
        </w:rPr>
        <w:t>i</w:t>
      </w:r>
      <w:r w:rsidR="0065768E" w:rsidRPr="00B1037B">
        <w:rPr>
          <w:rFonts w:ascii="Times New Roman" w:eastAsia="Calibri" w:hAnsi="Times New Roman" w:cs="Times New Roman"/>
          <w:sz w:val="28"/>
          <w:szCs w:val="28"/>
        </w:rPr>
        <w:t>n this cross sectional study</w:t>
      </w:r>
      <w:r w:rsidR="00060814" w:rsidRPr="00B1037B">
        <w:rPr>
          <w:rFonts w:ascii="Times New Roman" w:eastAsia="Calibri" w:hAnsi="Times New Roman" w:cs="Times New Roman"/>
          <w:sz w:val="28"/>
          <w:szCs w:val="28"/>
        </w:rPr>
        <w:t xml:space="preserve"> by census</w:t>
      </w:r>
      <w:r w:rsidRPr="00B1037B">
        <w:rPr>
          <w:rFonts w:ascii="Times New Roman" w:eastAsia="Calibri" w:hAnsi="Times New Roman" w:cs="Times New Roman"/>
          <w:sz w:val="28"/>
          <w:szCs w:val="28"/>
        </w:rPr>
        <w:t>.</w:t>
      </w:r>
      <w:r w:rsidR="006B7E47" w:rsidRPr="00B1037B">
        <w:rPr>
          <w:rFonts w:ascii="Times New Roman" w:eastAsia="Calibri" w:hAnsi="Times New Roman" w:cs="Times New Roman"/>
          <w:sz w:val="28"/>
          <w:szCs w:val="28"/>
        </w:rPr>
        <w:t xml:space="preserve"> Data </w:t>
      </w:r>
      <w:r w:rsidRPr="00B1037B">
        <w:rPr>
          <w:rFonts w:ascii="Times New Roman" w:eastAsia="Calibri" w:hAnsi="Times New Roman" w:cs="Times New Roman"/>
          <w:sz w:val="28"/>
          <w:szCs w:val="28"/>
        </w:rPr>
        <w:t xml:space="preserve">were collected </w:t>
      </w:r>
      <w:r w:rsidR="006B7E47" w:rsidRPr="00B1037B">
        <w:rPr>
          <w:rFonts w:ascii="Times New Roman" w:eastAsia="Calibri" w:hAnsi="Times New Roman" w:cs="Times New Roman"/>
          <w:sz w:val="28"/>
          <w:szCs w:val="28"/>
        </w:rPr>
        <w:t xml:space="preserve">through demographic </w:t>
      </w:r>
      <w:r w:rsidRPr="00B1037B">
        <w:rPr>
          <w:rFonts w:ascii="Times New Roman" w:eastAsia="Calibri" w:hAnsi="Times New Roman" w:cs="Times New Roman"/>
          <w:sz w:val="28"/>
          <w:szCs w:val="28"/>
        </w:rPr>
        <w:t>sheet</w:t>
      </w:r>
      <w:r w:rsidR="006B7E47" w:rsidRPr="00B1037B">
        <w:rPr>
          <w:rFonts w:ascii="Times New Roman" w:eastAsia="Calibri" w:hAnsi="Times New Roman" w:cs="Times New Roman"/>
          <w:sz w:val="28"/>
          <w:szCs w:val="28"/>
        </w:rPr>
        <w:t>, Barton</w:t>
      </w:r>
      <w:r w:rsidRPr="00B1037B">
        <w:rPr>
          <w:rFonts w:ascii="Times New Roman" w:eastAsia="Calibri" w:hAnsi="Times New Roman" w:cs="Times New Roman"/>
          <w:sz w:val="28"/>
          <w:szCs w:val="28"/>
        </w:rPr>
        <w:t>’s</w:t>
      </w:r>
      <w:r w:rsidR="006B7E47" w:rsidRPr="00B1037B">
        <w:rPr>
          <w:rFonts w:ascii="Times New Roman" w:eastAsia="Calibri" w:hAnsi="Times New Roman" w:cs="Times New Roman"/>
          <w:sz w:val="28"/>
          <w:szCs w:val="28"/>
        </w:rPr>
        <w:t xml:space="preserve"> communication skills and </w:t>
      </w:r>
      <w:r w:rsidRPr="00B1037B">
        <w:rPr>
          <w:rFonts w:ascii="Times New Roman" w:eastAsia="Calibri" w:hAnsi="Times New Roman" w:cs="Times New Roman"/>
          <w:sz w:val="28"/>
          <w:szCs w:val="28"/>
        </w:rPr>
        <w:t xml:space="preserve">Han’s </w:t>
      </w:r>
      <w:r w:rsidR="006B7E47" w:rsidRPr="00B1037B">
        <w:rPr>
          <w:rFonts w:ascii="Times New Roman" w:eastAsia="Calibri" w:hAnsi="Times New Roman" w:cs="Times New Roman"/>
          <w:sz w:val="28"/>
          <w:szCs w:val="28"/>
        </w:rPr>
        <w:t>moral sensitivity</w:t>
      </w:r>
      <w:r w:rsidRPr="00B1037B">
        <w:rPr>
          <w:rFonts w:ascii="Times New Roman" w:eastAsia="Calibri" w:hAnsi="Times New Roman" w:cs="Times New Roman"/>
          <w:sz w:val="28"/>
          <w:szCs w:val="28"/>
        </w:rPr>
        <w:t xml:space="preserve"> questionnaires</w:t>
      </w:r>
      <w:r w:rsidR="006B7E47" w:rsidRPr="00B1037B">
        <w:rPr>
          <w:rFonts w:ascii="Times New Roman" w:eastAsia="Calibri" w:hAnsi="Times New Roman" w:cs="Times New Roman"/>
          <w:sz w:val="28"/>
          <w:szCs w:val="28"/>
        </w:rPr>
        <w:t xml:space="preserve"> and </w:t>
      </w:r>
      <w:r w:rsidR="00D00687" w:rsidRPr="00B1037B">
        <w:rPr>
          <w:rFonts w:ascii="Times New Roman" w:eastAsia="Calibri" w:hAnsi="Times New Roman" w:cs="Times New Roman"/>
          <w:sz w:val="28"/>
          <w:szCs w:val="28"/>
        </w:rPr>
        <w:t xml:space="preserve">were analyzed </w:t>
      </w:r>
      <w:r w:rsidR="006B7E47" w:rsidRPr="00B1037B">
        <w:rPr>
          <w:rFonts w:ascii="Times New Roman" w:eastAsia="Calibri" w:hAnsi="Times New Roman" w:cs="Times New Roman"/>
          <w:sz w:val="28"/>
          <w:szCs w:val="28"/>
        </w:rPr>
        <w:t>using descriptive statistics</w:t>
      </w:r>
      <w:r w:rsidR="00D00687" w:rsidRPr="00B1037B">
        <w:rPr>
          <w:rFonts w:ascii="Times New Roman" w:eastAsia="Calibri" w:hAnsi="Times New Roman" w:cs="Times New Roman"/>
          <w:sz w:val="28"/>
          <w:szCs w:val="28"/>
        </w:rPr>
        <w:t xml:space="preserve"> and t-test, </w:t>
      </w:r>
      <w:r w:rsidR="006B7E47" w:rsidRPr="00B1037B">
        <w:rPr>
          <w:rFonts w:ascii="Times New Roman" w:eastAsia="Calibri" w:hAnsi="Times New Roman" w:cs="Times New Roman"/>
          <w:sz w:val="28"/>
          <w:szCs w:val="28"/>
        </w:rPr>
        <w:t>chi-square</w:t>
      </w:r>
      <w:r w:rsidR="0027494B" w:rsidRPr="00B1037B">
        <w:rPr>
          <w:rFonts w:ascii="Times New Roman" w:eastAsia="Calibri" w:hAnsi="Times New Roman" w:cs="Times New Roman"/>
          <w:sz w:val="28"/>
          <w:szCs w:val="28"/>
        </w:rPr>
        <w:t>, ANOVA and fisher’s exact test</w:t>
      </w:r>
      <w:r w:rsidR="006B7E47" w:rsidRPr="00B1037B">
        <w:rPr>
          <w:rFonts w:ascii="Times New Roman" w:eastAsia="Calibri" w:hAnsi="Times New Roman" w:cs="Times New Roman"/>
          <w:sz w:val="28"/>
          <w:szCs w:val="28"/>
        </w:rPr>
        <w:t xml:space="preserve"> </w:t>
      </w:r>
      <w:r w:rsidR="00D00687" w:rsidRPr="00B1037B">
        <w:rPr>
          <w:rFonts w:ascii="Times New Roman" w:eastAsia="Calibri" w:hAnsi="Times New Roman" w:cs="Times New Roman"/>
          <w:sz w:val="28"/>
          <w:szCs w:val="28"/>
        </w:rPr>
        <w:t>by spss16</w:t>
      </w:r>
      <w:r w:rsidR="0027494B" w:rsidRPr="00B1037B">
        <w:rPr>
          <w:rFonts w:ascii="Times New Roman" w:eastAsia="Calibri" w:hAnsi="Times New Roman" w:cs="Times New Roman"/>
          <w:sz w:val="28"/>
          <w:szCs w:val="28"/>
        </w:rPr>
        <w:t>.</w:t>
      </w:r>
    </w:p>
    <w:p w:rsidR="006B7E47" w:rsidRPr="00B1037B" w:rsidRDefault="0027494B" w:rsidP="00B1037B">
      <w:pPr>
        <w:bidi w:val="0"/>
        <w:spacing w:line="360" w:lineRule="auto"/>
        <w:rPr>
          <w:rFonts w:ascii="Times New Roman" w:eastAsia="Calibri" w:hAnsi="Times New Roman" w:cs="Times New Roman"/>
          <w:sz w:val="28"/>
          <w:szCs w:val="28"/>
        </w:rPr>
      </w:pPr>
      <w:r w:rsidRPr="00B1037B">
        <w:rPr>
          <w:rFonts w:ascii="Times New Roman" w:eastAsia="Calibri" w:hAnsi="Times New Roman" w:cs="Times New Roman"/>
          <w:b/>
          <w:bCs/>
          <w:sz w:val="28"/>
          <w:szCs w:val="28"/>
        </w:rPr>
        <w:t>Results</w:t>
      </w:r>
      <w:r w:rsidR="006B7E47" w:rsidRPr="00B1037B">
        <w:rPr>
          <w:rFonts w:ascii="Times New Roman" w:eastAsia="Calibri" w:hAnsi="Times New Roman" w:cs="Times New Roman"/>
          <w:b/>
          <w:bCs/>
          <w:sz w:val="28"/>
          <w:szCs w:val="28"/>
        </w:rPr>
        <w:t>:</w:t>
      </w:r>
      <w:r w:rsidR="006B7E47" w:rsidRPr="00B1037B">
        <w:rPr>
          <w:rFonts w:ascii="Times New Roman" w:eastAsia="Calibri" w:hAnsi="Times New Roman" w:cs="Times New Roman"/>
          <w:sz w:val="28"/>
          <w:szCs w:val="28"/>
        </w:rPr>
        <w:t xml:space="preserve"> </w:t>
      </w:r>
      <w:r w:rsidR="0053728A" w:rsidRPr="00B1037B">
        <w:rPr>
          <w:rFonts w:ascii="Times New Roman" w:eastAsia="Calibri" w:hAnsi="Times New Roman" w:cs="Times New Roman"/>
          <w:sz w:val="28"/>
          <w:szCs w:val="28"/>
        </w:rPr>
        <w:t xml:space="preserve">Mean score of ethical sensitivity was 95.61±11.01 and </w:t>
      </w:r>
      <w:r w:rsidR="003C5295" w:rsidRPr="00B1037B">
        <w:rPr>
          <w:rFonts w:ascii="Times New Roman" w:eastAsia="Calibri" w:hAnsi="Times New Roman" w:cs="Times New Roman"/>
          <w:sz w:val="28"/>
          <w:szCs w:val="28"/>
        </w:rPr>
        <w:t xml:space="preserve">for </w:t>
      </w:r>
      <w:r w:rsidR="0053728A" w:rsidRPr="00B1037B">
        <w:rPr>
          <w:rFonts w:ascii="Times New Roman" w:eastAsia="Calibri" w:hAnsi="Times New Roman" w:cs="Times New Roman"/>
          <w:sz w:val="28"/>
          <w:szCs w:val="28"/>
        </w:rPr>
        <w:t>communicational skills was 62.66±</w:t>
      </w:r>
      <w:r w:rsidR="00DE64B1" w:rsidRPr="00B1037B">
        <w:rPr>
          <w:rFonts w:ascii="Times New Roman" w:eastAsia="Calibri" w:hAnsi="Times New Roman" w:cs="Times New Roman"/>
          <w:sz w:val="28"/>
          <w:szCs w:val="28"/>
        </w:rPr>
        <w:t xml:space="preserve">3.53. </w:t>
      </w:r>
      <w:r w:rsidR="003C5295" w:rsidRPr="00B1037B">
        <w:rPr>
          <w:rFonts w:ascii="Times New Roman" w:eastAsia="Calibri" w:hAnsi="Times New Roman" w:cs="Times New Roman"/>
          <w:sz w:val="28"/>
          <w:szCs w:val="28"/>
        </w:rPr>
        <w:t>Mean score of</w:t>
      </w:r>
      <w:r w:rsidR="006B7E47" w:rsidRPr="00B1037B">
        <w:rPr>
          <w:rFonts w:ascii="Times New Roman" w:eastAsia="Calibri" w:hAnsi="Times New Roman" w:cs="Times New Roman"/>
          <w:sz w:val="28"/>
          <w:szCs w:val="28"/>
        </w:rPr>
        <w:t xml:space="preserve"> communication skills </w:t>
      </w:r>
      <w:r w:rsidR="00DE64B1" w:rsidRPr="00B1037B">
        <w:rPr>
          <w:rFonts w:ascii="Times New Roman" w:eastAsia="Calibri" w:hAnsi="Times New Roman" w:cs="Times New Roman"/>
          <w:sz w:val="28"/>
          <w:szCs w:val="28"/>
        </w:rPr>
        <w:t xml:space="preserve">by moral sensitivity level </w:t>
      </w:r>
      <w:r w:rsidR="003C5295" w:rsidRPr="00B1037B">
        <w:rPr>
          <w:rFonts w:ascii="Times New Roman" w:eastAsia="Calibri" w:hAnsi="Times New Roman" w:cs="Times New Roman"/>
          <w:sz w:val="28"/>
          <w:szCs w:val="28"/>
        </w:rPr>
        <w:t xml:space="preserve">has meaningful differences </w:t>
      </w:r>
      <w:r w:rsidR="006B7E47" w:rsidRPr="00B1037B">
        <w:rPr>
          <w:rFonts w:ascii="Times New Roman" w:eastAsia="Calibri" w:hAnsi="Times New Roman" w:cs="Times New Roman"/>
          <w:sz w:val="28"/>
          <w:szCs w:val="28"/>
        </w:rPr>
        <w:t>(P</w:t>
      </w:r>
      <w:r w:rsidR="006B7E47" w:rsidRPr="00B1037B">
        <w:rPr>
          <w:rFonts w:ascii="Times New Roman" w:eastAsia="Calibri" w:hAnsi="Times New Roman" w:cs="Times New Roman" w:hint="cs"/>
          <w:sz w:val="28"/>
          <w:szCs w:val="28"/>
          <w:rtl/>
        </w:rPr>
        <w:t>&gt;</w:t>
      </w:r>
      <w:r w:rsidR="006B7E47" w:rsidRPr="00B1037B">
        <w:rPr>
          <w:rFonts w:ascii="Times New Roman" w:eastAsia="Calibri" w:hAnsi="Times New Roman" w:cs="Times New Roman"/>
          <w:sz w:val="28"/>
          <w:szCs w:val="28"/>
        </w:rPr>
        <w:t>0</w:t>
      </w:r>
      <w:r w:rsidR="003C5295" w:rsidRPr="00B1037B">
        <w:rPr>
          <w:rFonts w:ascii="Times New Roman" w:eastAsia="Calibri" w:hAnsi="Times New Roman" w:cs="Times New Roman"/>
          <w:sz w:val="28"/>
          <w:szCs w:val="28"/>
        </w:rPr>
        <w:t>.</w:t>
      </w:r>
      <w:r w:rsidR="006B7E47" w:rsidRPr="00B1037B">
        <w:rPr>
          <w:rFonts w:ascii="Times New Roman" w:eastAsia="Calibri" w:hAnsi="Times New Roman" w:cs="Times New Roman"/>
          <w:sz w:val="28"/>
          <w:szCs w:val="28"/>
        </w:rPr>
        <w:t>0</w:t>
      </w:r>
      <w:r w:rsidR="003C5295" w:rsidRPr="00B1037B">
        <w:rPr>
          <w:rFonts w:ascii="Times New Roman" w:eastAsia="Calibri" w:hAnsi="Times New Roman" w:cs="Times New Roman"/>
          <w:sz w:val="28"/>
          <w:szCs w:val="28"/>
        </w:rPr>
        <w:t>1</w:t>
      </w:r>
      <w:r w:rsidR="006B7E47" w:rsidRPr="00B1037B">
        <w:rPr>
          <w:rFonts w:ascii="Times New Roman" w:eastAsia="Calibri" w:hAnsi="Times New Roman" w:cs="Times New Roman"/>
          <w:sz w:val="28"/>
          <w:szCs w:val="28"/>
        </w:rPr>
        <w:t xml:space="preserve">). So that </w:t>
      </w:r>
      <w:r w:rsidR="001A68BF" w:rsidRPr="00B1037B">
        <w:rPr>
          <w:rFonts w:ascii="Times New Roman" w:eastAsia="Calibri" w:hAnsi="Times New Roman" w:cs="Times New Roman"/>
          <w:sz w:val="28"/>
          <w:szCs w:val="28"/>
        </w:rPr>
        <w:t xml:space="preserve">most </w:t>
      </w:r>
      <w:r w:rsidR="006B7E47" w:rsidRPr="00B1037B">
        <w:rPr>
          <w:rFonts w:ascii="Times New Roman" w:eastAsia="Calibri" w:hAnsi="Times New Roman" w:cs="Times New Roman"/>
          <w:sz w:val="28"/>
          <w:szCs w:val="28"/>
        </w:rPr>
        <w:t xml:space="preserve">nursing managers with </w:t>
      </w:r>
      <w:r w:rsidR="001A68BF" w:rsidRPr="00B1037B">
        <w:rPr>
          <w:rFonts w:ascii="Times New Roman" w:eastAsia="Calibri" w:hAnsi="Times New Roman" w:cs="Times New Roman"/>
          <w:sz w:val="28"/>
          <w:szCs w:val="28"/>
        </w:rPr>
        <w:t xml:space="preserve">high moral sensitivity scores had </w:t>
      </w:r>
      <w:r w:rsidR="006B7E47" w:rsidRPr="00B1037B">
        <w:rPr>
          <w:rFonts w:ascii="Times New Roman" w:eastAsia="Calibri" w:hAnsi="Times New Roman" w:cs="Times New Roman"/>
          <w:sz w:val="28"/>
          <w:szCs w:val="28"/>
        </w:rPr>
        <w:t>excellent communication skills</w:t>
      </w:r>
      <w:r w:rsidR="001A68BF" w:rsidRPr="00B1037B">
        <w:rPr>
          <w:rFonts w:ascii="Times New Roman" w:eastAsia="Calibri" w:hAnsi="Times New Roman" w:cs="Times New Roman"/>
          <w:sz w:val="28"/>
          <w:szCs w:val="28"/>
        </w:rPr>
        <w:t xml:space="preserve"> scores</w:t>
      </w:r>
      <w:r w:rsidR="006B7E47" w:rsidRPr="00B1037B">
        <w:rPr>
          <w:rFonts w:ascii="Times New Roman" w:eastAsia="Calibri" w:hAnsi="Times New Roman" w:cs="Times New Roman"/>
          <w:sz w:val="28"/>
          <w:szCs w:val="28"/>
        </w:rPr>
        <w:t xml:space="preserve">. </w:t>
      </w:r>
      <w:r w:rsidR="009C233A" w:rsidRPr="00B1037B">
        <w:rPr>
          <w:rFonts w:ascii="Times New Roman" w:eastAsia="Calibri" w:hAnsi="Times New Roman" w:cs="Times New Roman"/>
          <w:sz w:val="28"/>
          <w:szCs w:val="28"/>
        </w:rPr>
        <w:t>M</w:t>
      </w:r>
      <w:r w:rsidR="001A68BF" w:rsidRPr="00B1037B">
        <w:rPr>
          <w:rFonts w:ascii="Times New Roman" w:eastAsia="Calibri" w:hAnsi="Times New Roman" w:cs="Times New Roman"/>
          <w:sz w:val="28"/>
          <w:szCs w:val="28"/>
        </w:rPr>
        <w:t>oral sensitivity</w:t>
      </w:r>
      <w:r w:rsidR="009C233A" w:rsidRPr="00B1037B">
        <w:rPr>
          <w:rFonts w:ascii="Times New Roman" w:eastAsia="Calibri" w:hAnsi="Times New Roman" w:cs="Times New Roman"/>
          <w:sz w:val="28"/>
          <w:szCs w:val="28"/>
        </w:rPr>
        <w:t xml:space="preserve"> scores</w:t>
      </w:r>
      <w:r w:rsidR="001A68BF" w:rsidRPr="00B1037B">
        <w:rPr>
          <w:rFonts w:ascii="Times New Roman" w:eastAsia="Calibri" w:hAnsi="Times New Roman" w:cs="Times New Roman"/>
          <w:sz w:val="28"/>
          <w:szCs w:val="28"/>
        </w:rPr>
        <w:t xml:space="preserve"> </w:t>
      </w:r>
      <w:r w:rsidR="005728C2" w:rsidRPr="00B1037B">
        <w:rPr>
          <w:rFonts w:ascii="Times New Roman" w:eastAsia="Calibri" w:hAnsi="Times New Roman" w:cs="Times New Roman"/>
          <w:sz w:val="28"/>
          <w:szCs w:val="28"/>
        </w:rPr>
        <w:t>by all the components of communication skills has meaningful differences</w:t>
      </w:r>
      <w:r w:rsidR="009C233A" w:rsidRPr="00B1037B">
        <w:rPr>
          <w:rFonts w:ascii="Times New Roman" w:eastAsia="Calibri" w:hAnsi="Times New Roman" w:cs="Times New Roman"/>
          <w:sz w:val="28"/>
          <w:szCs w:val="28"/>
        </w:rPr>
        <w:t xml:space="preserve"> </w:t>
      </w:r>
      <w:r w:rsidR="006B7E47" w:rsidRPr="00B1037B">
        <w:rPr>
          <w:rFonts w:ascii="Times New Roman" w:eastAsia="Calibri" w:hAnsi="Times New Roman" w:cs="Times New Roman"/>
          <w:sz w:val="28"/>
          <w:szCs w:val="28"/>
        </w:rPr>
        <w:t>(P</w:t>
      </w:r>
      <w:r w:rsidR="006B7E47" w:rsidRPr="00B1037B">
        <w:rPr>
          <w:rFonts w:ascii="Times New Roman" w:eastAsia="Calibri" w:hAnsi="Times New Roman" w:cs="Times New Roman" w:hint="cs"/>
          <w:sz w:val="28"/>
          <w:szCs w:val="28"/>
          <w:rtl/>
        </w:rPr>
        <w:t>&gt;</w:t>
      </w:r>
      <w:r w:rsidR="006B7E47" w:rsidRPr="00B1037B">
        <w:rPr>
          <w:rFonts w:ascii="Times New Roman" w:eastAsia="Calibri" w:hAnsi="Times New Roman" w:cs="Times New Roman"/>
          <w:sz w:val="28"/>
          <w:szCs w:val="28"/>
        </w:rPr>
        <w:t>0/001).</w:t>
      </w:r>
    </w:p>
    <w:p w:rsidR="006B7E47" w:rsidRPr="00B1037B" w:rsidRDefault="00BC24FA" w:rsidP="00B1037B">
      <w:pPr>
        <w:bidi w:val="0"/>
        <w:spacing w:line="360" w:lineRule="auto"/>
        <w:jc w:val="both"/>
        <w:rPr>
          <w:rFonts w:ascii="Times New Roman" w:eastAsia="Calibri" w:hAnsi="Times New Roman" w:cs="Times New Roman"/>
          <w:sz w:val="28"/>
          <w:szCs w:val="28"/>
        </w:rPr>
      </w:pPr>
      <w:r w:rsidRPr="00B1037B">
        <w:rPr>
          <w:rFonts w:ascii="Times New Roman" w:eastAsia="Calibri" w:hAnsi="Times New Roman" w:cs="Times New Roman"/>
          <w:b/>
          <w:bCs/>
          <w:sz w:val="28"/>
          <w:szCs w:val="28"/>
        </w:rPr>
        <w:t>Conclusion</w:t>
      </w:r>
      <w:r w:rsidR="006B7E47" w:rsidRPr="00B1037B">
        <w:rPr>
          <w:rFonts w:ascii="Times New Roman" w:eastAsia="Calibri" w:hAnsi="Times New Roman" w:cs="Times New Roman"/>
          <w:b/>
          <w:bCs/>
          <w:sz w:val="28"/>
          <w:szCs w:val="28"/>
        </w:rPr>
        <w:t>:</w:t>
      </w:r>
      <w:r w:rsidR="006B7E47" w:rsidRPr="00B1037B">
        <w:rPr>
          <w:rFonts w:ascii="Calibri" w:eastAsia="Calibri" w:hAnsi="Calibri" w:cs="Arial"/>
          <w:sz w:val="28"/>
          <w:szCs w:val="28"/>
        </w:rPr>
        <w:t xml:space="preserve"> </w:t>
      </w:r>
      <w:r w:rsidR="000D6CA2" w:rsidRPr="00B1037B">
        <w:rPr>
          <w:rFonts w:ascii="Times New Roman" w:eastAsia="Calibri" w:hAnsi="Times New Roman" w:cs="Times New Roman"/>
          <w:sz w:val="28"/>
          <w:szCs w:val="28"/>
        </w:rPr>
        <w:t xml:space="preserve">Nursing managers who had high ethical sensitivity has better communication skills. Therefore </w:t>
      </w:r>
      <w:r w:rsidR="006B7E47" w:rsidRPr="00B1037B">
        <w:rPr>
          <w:rFonts w:ascii="Times New Roman" w:eastAsia="Calibri" w:hAnsi="Times New Roman" w:cs="Times New Roman"/>
          <w:sz w:val="28"/>
          <w:szCs w:val="28"/>
        </w:rPr>
        <w:t xml:space="preserve">strengthening </w:t>
      </w:r>
      <w:r w:rsidRPr="00B1037B">
        <w:rPr>
          <w:rFonts w:ascii="Times New Roman" w:eastAsia="Calibri" w:hAnsi="Times New Roman" w:cs="Times New Roman"/>
          <w:sz w:val="28"/>
          <w:szCs w:val="28"/>
        </w:rPr>
        <w:t xml:space="preserve">ethical sensitivity </w:t>
      </w:r>
      <w:r w:rsidR="006B7E47" w:rsidRPr="00B1037B">
        <w:rPr>
          <w:rFonts w:ascii="Times New Roman" w:eastAsia="Calibri" w:hAnsi="Times New Roman" w:cs="Times New Roman"/>
          <w:sz w:val="28"/>
          <w:szCs w:val="28"/>
        </w:rPr>
        <w:t xml:space="preserve">increases nurse </w:t>
      </w:r>
      <w:r w:rsidR="00B31C37" w:rsidRPr="00B1037B">
        <w:rPr>
          <w:rFonts w:ascii="Times New Roman" w:eastAsia="Calibri" w:hAnsi="Times New Roman" w:cs="Times New Roman"/>
          <w:sz w:val="28"/>
          <w:szCs w:val="28"/>
        </w:rPr>
        <w:t>manager’s</w:t>
      </w:r>
      <w:r w:rsidR="006B7E47" w:rsidRPr="00B1037B">
        <w:rPr>
          <w:rFonts w:ascii="Times New Roman" w:eastAsia="Calibri" w:hAnsi="Times New Roman" w:cs="Times New Roman"/>
          <w:sz w:val="28"/>
          <w:szCs w:val="28"/>
        </w:rPr>
        <w:t xml:space="preserve"> </w:t>
      </w:r>
      <w:r w:rsidRPr="00B1037B">
        <w:rPr>
          <w:rFonts w:ascii="Times New Roman" w:eastAsia="Calibri" w:hAnsi="Times New Roman" w:cs="Times New Roman"/>
          <w:sz w:val="28"/>
          <w:szCs w:val="28"/>
        </w:rPr>
        <w:t xml:space="preserve">communication skills </w:t>
      </w:r>
      <w:r w:rsidR="006B7E47" w:rsidRPr="00B1037B">
        <w:rPr>
          <w:rFonts w:ascii="Times New Roman" w:eastAsia="Calibri" w:hAnsi="Times New Roman" w:cs="Times New Roman"/>
          <w:sz w:val="28"/>
          <w:szCs w:val="28"/>
        </w:rPr>
        <w:t>and improve the quality of care</w:t>
      </w:r>
      <w:r w:rsidR="00B31C37" w:rsidRPr="00B1037B">
        <w:rPr>
          <w:rFonts w:ascii="Times New Roman" w:eastAsia="Calibri" w:hAnsi="Times New Roman" w:cs="Times New Roman"/>
          <w:sz w:val="28"/>
          <w:szCs w:val="28"/>
        </w:rPr>
        <w:t xml:space="preserve"> providing process</w:t>
      </w:r>
      <w:r w:rsidRPr="00B1037B">
        <w:rPr>
          <w:rFonts w:ascii="Times New Roman" w:eastAsia="Calibri" w:hAnsi="Times New Roman" w:cs="Times New Roman"/>
          <w:sz w:val="28"/>
          <w:szCs w:val="28"/>
        </w:rPr>
        <w:t>.</w:t>
      </w:r>
    </w:p>
    <w:p w:rsidR="006B7E47" w:rsidRPr="00B1037B" w:rsidRDefault="006B7E47" w:rsidP="00B1037B">
      <w:pPr>
        <w:bidi w:val="0"/>
        <w:spacing w:line="360" w:lineRule="auto"/>
        <w:jc w:val="both"/>
        <w:rPr>
          <w:rFonts w:ascii="Times New Roman" w:eastAsia="Calibri" w:hAnsi="Times New Roman" w:cs="Times New Roman"/>
          <w:sz w:val="28"/>
          <w:szCs w:val="28"/>
        </w:rPr>
      </w:pPr>
      <w:r w:rsidRPr="00B1037B">
        <w:rPr>
          <w:rFonts w:ascii="Times New Roman" w:eastAsia="Calibri" w:hAnsi="Times New Roman" w:cs="Times New Roman"/>
          <w:b/>
          <w:bCs/>
          <w:sz w:val="28"/>
          <w:szCs w:val="28"/>
        </w:rPr>
        <w:t>Keywords:</w:t>
      </w:r>
      <w:r w:rsidRPr="00B1037B">
        <w:rPr>
          <w:rFonts w:ascii="Times New Roman" w:eastAsia="Calibri" w:hAnsi="Times New Roman" w:cs="Times New Roman"/>
          <w:sz w:val="28"/>
          <w:szCs w:val="28"/>
        </w:rPr>
        <w:t xml:space="preserve"> Moral sensitivity, communication skills, nurse managers</w:t>
      </w:r>
    </w:p>
    <w:p w:rsidR="00B1037B" w:rsidRDefault="00B1037B" w:rsidP="00B1037B">
      <w:pPr>
        <w:bidi w:val="0"/>
        <w:spacing w:line="360" w:lineRule="auto"/>
        <w:ind w:right="567"/>
        <w:jc w:val="left"/>
        <w:rPr>
          <w:rFonts w:asciiTheme="majorBidi" w:hAnsiTheme="majorBidi" w:cstheme="majorBidi"/>
          <w:b/>
          <w:bCs/>
          <w:sz w:val="28"/>
          <w:szCs w:val="28"/>
        </w:rPr>
      </w:pPr>
    </w:p>
    <w:p w:rsidR="00B1037B" w:rsidRDefault="00B1037B" w:rsidP="00B1037B">
      <w:pPr>
        <w:bidi w:val="0"/>
        <w:spacing w:line="360" w:lineRule="auto"/>
        <w:ind w:right="567"/>
        <w:jc w:val="left"/>
        <w:rPr>
          <w:rFonts w:asciiTheme="majorBidi" w:hAnsiTheme="majorBidi" w:cstheme="majorBidi"/>
          <w:b/>
          <w:bCs/>
          <w:sz w:val="28"/>
          <w:szCs w:val="28"/>
        </w:rPr>
      </w:pPr>
    </w:p>
    <w:p w:rsidR="00C44E09" w:rsidRPr="00B1037B" w:rsidRDefault="007F7F13" w:rsidP="00B1037B">
      <w:pPr>
        <w:bidi w:val="0"/>
        <w:spacing w:line="360" w:lineRule="auto"/>
        <w:ind w:right="567"/>
        <w:jc w:val="left"/>
        <w:rPr>
          <w:rFonts w:asciiTheme="majorBidi" w:hAnsiTheme="majorBidi" w:cstheme="majorBidi"/>
          <w:b/>
          <w:bCs/>
          <w:sz w:val="28"/>
          <w:szCs w:val="28"/>
        </w:rPr>
      </w:pPr>
      <w:r w:rsidRPr="00B1037B">
        <w:rPr>
          <w:rFonts w:asciiTheme="majorBidi" w:hAnsiTheme="majorBidi" w:cstheme="majorBidi"/>
          <w:b/>
          <w:bCs/>
          <w:sz w:val="28"/>
          <w:szCs w:val="28"/>
        </w:rPr>
        <w:t>Introduction:</w:t>
      </w:r>
    </w:p>
    <w:p w:rsidR="00971420" w:rsidRPr="00B1037B" w:rsidRDefault="00DD4250" w:rsidP="00B1037B">
      <w:pPr>
        <w:bidi w:val="0"/>
        <w:spacing w:line="360" w:lineRule="auto"/>
        <w:ind w:right="567"/>
        <w:jc w:val="both"/>
        <w:rPr>
          <w:rFonts w:asciiTheme="majorBidi" w:hAnsiTheme="majorBidi" w:cstheme="majorBidi"/>
          <w:sz w:val="28"/>
          <w:szCs w:val="28"/>
        </w:rPr>
      </w:pPr>
      <w:r w:rsidRPr="00B1037B">
        <w:rPr>
          <w:rFonts w:asciiTheme="majorBidi" w:hAnsiTheme="majorBidi" w:cstheme="majorBidi"/>
          <w:sz w:val="28"/>
          <w:szCs w:val="28"/>
        </w:rPr>
        <w:lastRenderedPageBreak/>
        <w:t xml:space="preserve">Ethics is defined as a set of </w:t>
      </w:r>
      <w:r w:rsidR="00321A83" w:rsidRPr="00B1037B">
        <w:rPr>
          <w:rFonts w:asciiTheme="majorBidi" w:hAnsiTheme="majorBidi" w:cstheme="majorBidi"/>
          <w:sz w:val="28"/>
          <w:szCs w:val="28"/>
        </w:rPr>
        <w:t>humanistic</w:t>
      </w:r>
      <w:r w:rsidRPr="00B1037B">
        <w:rPr>
          <w:rFonts w:asciiTheme="majorBidi" w:hAnsiTheme="majorBidi" w:cstheme="majorBidi"/>
          <w:sz w:val="28"/>
          <w:szCs w:val="28"/>
        </w:rPr>
        <w:t xml:space="preserve"> qualities</w:t>
      </w:r>
      <w:r w:rsidR="00321A83" w:rsidRPr="00B1037B">
        <w:rPr>
          <w:rFonts w:asciiTheme="majorBidi" w:hAnsiTheme="majorBidi" w:cstheme="majorBidi"/>
          <w:sz w:val="28"/>
          <w:szCs w:val="28"/>
        </w:rPr>
        <w:t xml:space="preserve"> t</w:t>
      </w:r>
      <w:r w:rsidR="00B072DC" w:rsidRPr="00B1037B">
        <w:rPr>
          <w:rFonts w:asciiTheme="majorBidi" w:hAnsiTheme="majorBidi" w:cstheme="majorBidi"/>
          <w:sz w:val="28"/>
          <w:szCs w:val="28"/>
        </w:rPr>
        <w:t>hat</w:t>
      </w:r>
      <w:r w:rsidR="00321A83" w:rsidRPr="00B1037B">
        <w:rPr>
          <w:rFonts w:asciiTheme="majorBidi" w:hAnsiTheme="majorBidi" w:cstheme="majorBidi"/>
          <w:sz w:val="28"/>
          <w:szCs w:val="28"/>
        </w:rPr>
        <w:t xml:space="preserve"> presented in</w:t>
      </w:r>
      <w:r w:rsidR="00B072DC" w:rsidRPr="00B1037B">
        <w:rPr>
          <w:rFonts w:asciiTheme="majorBidi" w:hAnsiTheme="majorBidi" w:cstheme="majorBidi"/>
          <w:sz w:val="28"/>
          <w:szCs w:val="28"/>
        </w:rPr>
        <w:t xml:space="preserve"> </w:t>
      </w:r>
      <w:r w:rsidR="00321A83" w:rsidRPr="00B1037B">
        <w:rPr>
          <w:rFonts w:asciiTheme="majorBidi" w:hAnsiTheme="majorBidi" w:cstheme="majorBidi"/>
          <w:sz w:val="28"/>
          <w:szCs w:val="28"/>
        </w:rPr>
        <w:t xml:space="preserve">his </w:t>
      </w:r>
      <w:r w:rsidR="00B072DC" w:rsidRPr="00B1037B">
        <w:rPr>
          <w:rFonts w:asciiTheme="majorBidi" w:hAnsiTheme="majorBidi" w:cstheme="majorBidi"/>
          <w:sz w:val="28"/>
          <w:szCs w:val="28"/>
        </w:rPr>
        <w:t>attitudes and behavior</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&lt;EndNote&gt;&lt;Cite&gt;&lt;Author&gt;B&lt;/Author&gt;&lt;Year&gt;2001&lt;/Year&gt;&lt;RecNum&gt;37&lt;/RecNum&gt;&lt;DisplayText&gt;(1)&lt;/DisplayText&gt;&lt;record&gt;&lt;rec-number&gt;37&lt;/rec-number&gt;&lt;foreign-keys&gt;&lt;key app="EN" db-id="9xwfdp9xr9pteaeffpq5v5vs2d2dpwd5z5ap" timestamp="1496406839"&gt;37&lt;/key&gt;&lt;/foreign-keys&gt;&lt;ref-type name="Journal Article"&gt;17&lt;/ref-type&gt;&lt;contributors&gt;&lt;authors&gt;&lt;author&gt;Nick B&lt;/author&gt;&lt;/authors&gt;&lt;/contributors&gt;&lt;titles&gt;&lt;title&gt;Nurses&amp;apos; Communication Skills: An Evaluation of the Impact of Solution-Focused Communication Training&lt;/title&gt;&lt;secondary-title&gt;J Adv Nurs&lt;/secondary-title&gt;&lt;/titles&gt;&lt;periodical&gt;&lt;full-title&gt;J Adv Nurs&lt;/full-title&gt;&lt;/periodical&gt;&lt;pages&gt;347-54&lt;/pages&gt;&lt;volume&gt;36&lt;/volume&gt;&lt;number&gt;3&lt;/number&gt;&lt;dates&gt;&lt;year&gt;2001&lt;/year&gt;&lt;/dates&gt;&lt;urls&gt;&lt;/urls&gt;&lt;/record&gt;&lt;/Cite&gt;&lt;/EndNote&gt;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w:t>
      </w:r>
      <w:r w:rsidR="00C14A92" w:rsidRPr="00B1037B">
        <w:rPr>
          <w:rFonts w:asciiTheme="majorBidi" w:hAnsiTheme="majorBidi" w:cstheme="majorBidi"/>
          <w:sz w:val="28"/>
          <w:szCs w:val="28"/>
        </w:rPr>
        <w:fldChar w:fldCharType="end"/>
      </w:r>
      <w:r w:rsidR="00B072DC" w:rsidRPr="00B1037B">
        <w:rPr>
          <w:rFonts w:asciiTheme="majorBidi" w:hAnsiTheme="majorBidi" w:cstheme="majorBidi"/>
          <w:sz w:val="28"/>
          <w:szCs w:val="28"/>
        </w:rPr>
        <w:t>.</w:t>
      </w:r>
      <w:r w:rsidR="00CC3E37" w:rsidRPr="00B1037B">
        <w:rPr>
          <w:rFonts w:asciiTheme="majorBidi" w:hAnsiTheme="majorBidi" w:cstheme="majorBidi"/>
          <w:sz w:val="28"/>
          <w:szCs w:val="28"/>
        </w:rPr>
        <w:t xml:space="preserve"> Failure to comply with certain ethical standards has caused great concern</w:t>
      </w:r>
      <w:r w:rsidR="00B17AB4" w:rsidRPr="00B1037B">
        <w:rPr>
          <w:rFonts w:asciiTheme="majorBidi" w:hAnsiTheme="majorBidi" w:cstheme="majorBidi"/>
          <w:sz w:val="28"/>
          <w:szCs w:val="28"/>
        </w:rPr>
        <w:t xml:space="preserve"> in organizations</w:t>
      </w:r>
      <w:r w:rsidR="006B7815" w:rsidRPr="00B1037B">
        <w:rPr>
          <w:rFonts w:asciiTheme="majorBidi" w:hAnsiTheme="majorBidi" w:cstheme="majorBidi" w:hint="cs"/>
          <w:sz w:val="28"/>
          <w:szCs w:val="28"/>
          <w:rtl/>
        </w:rPr>
        <w:t>.</w:t>
      </w:r>
      <w:r w:rsidR="006B7815" w:rsidRPr="00B1037B">
        <w:rPr>
          <w:rFonts w:asciiTheme="majorBidi" w:hAnsiTheme="majorBidi" w:cstheme="majorBidi"/>
          <w:sz w:val="28"/>
          <w:szCs w:val="28"/>
        </w:rPr>
        <w:t xml:space="preserve"> Moral sensitivity </w:t>
      </w:r>
      <w:r w:rsidR="00B17AB4" w:rsidRPr="00B1037B">
        <w:rPr>
          <w:rFonts w:asciiTheme="majorBidi" w:hAnsiTheme="majorBidi" w:cstheme="majorBidi"/>
          <w:sz w:val="28"/>
          <w:szCs w:val="28"/>
        </w:rPr>
        <w:t xml:space="preserve">is </w:t>
      </w:r>
      <w:r w:rsidR="00584310" w:rsidRPr="00B1037B">
        <w:rPr>
          <w:rFonts w:asciiTheme="majorBidi" w:hAnsiTheme="majorBidi" w:cstheme="majorBidi"/>
          <w:sz w:val="28"/>
          <w:szCs w:val="28"/>
        </w:rPr>
        <w:t xml:space="preserve">a </w:t>
      </w:r>
      <w:r w:rsidR="00B17AB4" w:rsidRPr="00B1037B">
        <w:rPr>
          <w:rFonts w:asciiTheme="majorBidi" w:hAnsiTheme="majorBidi" w:cstheme="majorBidi"/>
          <w:sz w:val="28"/>
          <w:szCs w:val="28"/>
        </w:rPr>
        <w:t>feature</w:t>
      </w:r>
      <w:r w:rsidR="00832425" w:rsidRPr="00B1037B">
        <w:rPr>
          <w:rFonts w:asciiTheme="majorBidi" w:hAnsiTheme="majorBidi" w:cstheme="majorBidi"/>
          <w:sz w:val="28"/>
          <w:szCs w:val="28"/>
        </w:rPr>
        <w:t xml:space="preserve"> that</w:t>
      </w:r>
      <w:r w:rsidR="00B17AB4" w:rsidRPr="00B1037B">
        <w:rPr>
          <w:rFonts w:asciiTheme="majorBidi" w:hAnsiTheme="majorBidi" w:cstheme="majorBidi" w:hint="cs"/>
          <w:sz w:val="28"/>
          <w:szCs w:val="28"/>
          <w:rtl/>
        </w:rPr>
        <w:t xml:space="preserve"> </w:t>
      </w:r>
      <w:r w:rsidR="008340E2" w:rsidRPr="00B1037B">
        <w:rPr>
          <w:rFonts w:asciiTheme="majorBidi" w:hAnsiTheme="majorBidi" w:cstheme="majorBidi"/>
          <w:sz w:val="28"/>
          <w:szCs w:val="28"/>
        </w:rPr>
        <w:t>enable</w:t>
      </w:r>
      <w:r w:rsidR="00B17AB4" w:rsidRPr="00B1037B">
        <w:rPr>
          <w:rFonts w:asciiTheme="majorBidi" w:hAnsiTheme="majorBidi" w:cstheme="majorBidi"/>
          <w:sz w:val="28"/>
          <w:szCs w:val="28"/>
        </w:rPr>
        <w:t xml:space="preserve"> person </w:t>
      </w:r>
      <w:r w:rsidR="006B7815" w:rsidRPr="00B1037B">
        <w:rPr>
          <w:rFonts w:asciiTheme="majorBidi" w:hAnsiTheme="majorBidi" w:cstheme="majorBidi"/>
          <w:sz w:val="28"/>
          <w:szCs w:val="28"/>
        </w:rPr>
        <w:t xml:space="preserve">to recognize ethical conflicts </w:t>
      </w:r>
      <w:r w:rsidR="008340E2" w:rsidRPr="00B1037B">
        <w:rPr>
          <w:rFonts w:asciiTheme="majorBidi" w:hAnsiTheme="majorBidi" w:cstheme="majorBidi"/>
          <w:sz w:val="28"/>
          <w:szCs w:val="28"/>
        </w:rPr>
        <w:t>and</w:t>
      </w:r>
      <w:r w:rsidR="0001444D" w:rsidRPr="00B1037B">
        <w:rPr>
          <w:rFonts w:asciiTheme="majorBidi" w:hAnsiTheme="majorBidi" w:cstheme="majorBidi"/>
          <w:sz w:val="28"/>
          <w:szCs w:val="28"/>
        </w:rPr>
        <w:t xml:space="preserve"> awareness of the ethical dimensions in</w:t>
      </w:r>
      <w:r w:rsidR="008340E2" w:rsidRPr="00B1037B">
        <w:rPr>
          <w:rFonts w:asciiTheme="majorBidi" w:hAnsiTheme="majorBidi" w:cstheme="majorBidi"/>
          <w:sz w:val="28"/>
          <w:szCs w:val="28"/>
        </w:rPr>
        <w:t xml:space="preserve"> making decisions about others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&lt;EndNote&gt;&lt;Cite&gt;&lt;Author&gt;Coeling H&lt;/Author&gt;&lt;Year&gt;2007&lt;/Year&gt;&lt;RecNum&gt;20&lt;/RecNum&gt;&lt;DisplayText&gt;(2)&lt;/DisplayText&gt;&lt;record&gt;&lt;rec-number&gt;20&lt;/rec-number&gt;&lt;foreign-keys&gt;&lt;key app="EN" db-id="9xwfdp9xr9pteaeffpq5v5vs2d2dpwd5z5ap" timestamp="1496403695"&gt;20&lt;/key&gt;&lt;/foreign-keys&gt;&lt;ref-type name="Journal Article"&gt;17&lt;/ref-type&gt;&lt;contributors&gt;&lt;authors&gt;&lt;author&gt;Coeling H, Cukr PL&lt;/author&gt;&lt;/authors&gt;&lt;/contributors&gt;&lt;titles&gt;&lt;title&gt;Communication n styles that promote perceptions of collaboration, quality, and nurse satisfaction&lt;/title&gt;&lt;secondary-title&gt;J Nurse Care Qual&lt;/secondary-title&gt;&lt;/titles&gt;&lt;periodical&gt;&lt;full-title&gt;J Nurse Care Qual&lt;/full-title&gt;&lt;/periodical&gt;&lt;pages&gt;63-74&lt;/pages&gt;&lt;volume&gt;14&lt;/volume&gt;&lt;number&gt;2&lt;/number&gt;&lt;dates&gt;&lt;year&gt;2007&lt;/year&gt;&lt;/dates&gt;&lt;urls&gt;&lt;/urls&gt;&lt;/record&gt;&lt;/Cite&gt;&lt;/EndNote&gt;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(2)</w:t>
      </w:r>
      <w:r w:rsidR="00C14A92" w:rsidRPr="00B1037B">
        <w:rPr>
          <w:rFonts w:asciiTheme="majorBidi" w:hAnsiTheme="majorBidi" w:cstheme="majorBidi"/>
          <w:sz w:val="28"/>
          <w:szCs w:val="28"/>
        </w:rPr>
        <w:fldChar w:fldCharType="end"/>
      </w:r>
      <w:r w:rsidR="008340E2" w:rsidRPr="00B1037B">
        <w:rPr>
          <w:rFonts w:asciiTheme="majorBidi" w:hAnsiTheme="majorBidi" w:cstheme="majorBidi"/>
          <w:sz w:val="28"/>
          <w:szCs w:val="28"/>
        </w:rPr>
        <w:t>.</w:t>
      </w:r>
      <w:r w:rsidR="00BB5936" w:rsidRPr="00B1037B">
        <w:rPr>
          <w:rFonts w:asciiTheme="majorBidi" w:hAnsiTheme="majorBidi" w:cstheme="majorBidi"/>
          <w:sz w:val="28"/>
          <w:szCs w:val="28"/>
        </w:rPr>
        <w:t xml:space="preserve"> People with moral sensitivity</w:t>
      </w:r>
      <w:r w:rsidR="005427D9" w:rsidRPr="00B1037B">
        <w:rPr>
          <w:rFonts w:asciiTheme="majorBidi" w:hAnsiTheme="majorBidi" w:cstheme="majorBidi" w:hint="cs"/>
          <w:sz w:val="28"/>
          <w:szCs w:val="28"/>
          <w:rtl/>
        </w:rPr>
        <w:t xml:space="preserve"> </w:t>
      </w:r>
      <w:r w:rsidR="005427D9" w:rsidRPr="00B1037B">
        <w:rPr>
          <w:rFonts w:asciiTheme="majorBidi" w:hAnsiTheme="majorBidi" w:cstheme="majorBidi"/>
          <w:sz w:val="28"/>
          <w:szCs w:val="28"/>
        </w:rPr>
        <w:t xml:space="preserve">are sensitive to moral phenomena </w:t>
      </w:r>
      <w:r w:rsidR="0076438F" w:rsidRPr="00B1037B">
        <w:rPr>
          <w:rFonts w:asciiTheme="majorBidi" w:hAnsiTheme="majorBidi" w:cstheme="majorBidi"/>
          <w:sz w:val="28"/>
          <w:szCs w:val="28"/>
        </w:rPr>
        <w:t>a</w:t>
      </w:r>
      <w:r w:rsidR="005427D9" w:rsidRPr="00B1037B">
        <w:rPr>
          <w:rFonts w:asciiTheme="majorBidi" w:hAnsiTheme="majorBidi" w:cstheme="majorBidi"/>
          <w:sz w:val="28"/>
          <w:szCs w:val="28"/>
        </w:rPr>
        <w:t xml:space="preserve">nd see </w:t>
      </w:r>
      <w:r w:rsidR="00A507A5" w:rsidRPr="00B1037B">
        <w:rPr>
          <w:rFonts w:asciiTheme="majorBidi" w:hAnsiTheme="majorBidi" w:cstheme="majorBidi"/>
          <w:sz w:val="28"/>
          <w:szCs w:val="28"/>
        </w:rPr>
        <w:t>every</w:t>
      </w:r>
      <w:r w:rsidR="00043F48" w:rsidRPr="00B1037B">
        <w:rPr>
          <w:rFonts w:asciiTheme="majorBidi" w:hAnsiTheme="majorBidi" w:cstheme="majorBidi"/>
          <w:sz w:val="28"/>
          <w:szCs w:val="28"/>
        </w:rPr>
        <w:t xml:space="preserve">thing </w:t>
      </w:r>
      <w:r w:rsidR="00A507A5" w:rsidRPr="00B1037B">
        <w:rPr>
          <w:rFonts w:asciiTheme="majorBidi" w:hAnsiTheme="majorBidi" w:cstheme="majorBidi"/>
          <w:sz w:val="28"/>
          <w:szCs w:val="28"/>
        </w:rPr>
        <w:t xml:space="preserve">in </w:t>
      </w:r>
      <w:r w:rsidR="005427D9" w:rsidRPr="00B1037B">
        <w:rPr>
          <w:rFonts w:asciiTheme="majorBidi" w:hAnsiTheme="majorBidi" w:cstheme="majorBidi"/>
          <w:sz w:val="28"/>
          <w:szCs w:val="28"/>
        </w:rPr>
        <w:t>ethics</w:t>
      </w:r>
      <w:r w:rsidR="00A507A5" w:rsidRPr="00B1037B">
        <w:rPr>
          <w:rFonts w:asciiTheme="majorBidi" w:hAnsiTheme="majorBidi" w:cstheme="majorBidi"/>
          <w:sz w:val="28"/>
          <w:szCs w:val="28"/>
        </w:rPr>
        <w:t xml:space="preserve"> window</w:t>
      </w:r>
      <w:r w:rsidR="0076438F" w:rsidRPr="00B1037B">
        <w:rPr>
          <w:rFonts w:asciiTheme="majorBidi" w:hAnsiTheme="majorBidi" w:cstheme="majorBidi"/>
          <w:sz w:val="28"/>
          <w:szCs w:val="28"/>
        </w:rPr>
        <w:t>.</w:t>
      </w:r>
      <w:r w:rsidR="00CA2435" w:rsidRPr="00B1037B">
        <w:rPr>
          <w:rFonts w:asciiTheme="majorBidi" w:hAnsiTheme="majorBidi" w:cstheme="majorBidi"/>
          <w:sz w:val="28"/>
          <w:szCs w:val="28"/>
        </w:rPr>
        <w:t xml:space="preserve"> Nurses are the largest group of</w:t>
      </w:r>
      <w:r w:rsidR="00A507A5" w:rsidRPr="00B1037B">
        <w:rPr>
          <w:rFonts w:asciiTheme="majorBidi" w:hAnsiTheme="majorBidi" w:cstheme="majorBidi"/>
          <w:sz w:val="28"/>
          <w:szCs w:val="28"/>
        </w:rPr>
        <w:t xml:space="preserve"> health care providers</w:t>
      </w:r>
      <w:r w:rsidR="00CA2435" w:rsidRPr="00B1037B">
        <w:rPr>
          <w:rFonts w:asciiTheme="majorBidi" w:hAnsiTheme="majorBidi" w:cstheme="majorBidi"/>
          <w:sz w:val="28"/>
          <w:szCs w:val="28"/>
        </w:rPr>
        <w:t xml:space="preserve"> </w:t>
      </w:r>
      <w:r w:rsidR="00A507A5" w:rsidRPr="00B1037B">
        <w:rPr>
          <w:rFonts w:asciiTheme="majorBidi" w:hAnsiTheme="majorBidi" w:cstheme="majorBidi"/>
          <w:sz w:val="28"/>
          <w:szCs w:val="28"/>
        </w:rPr>
        <w:t>a</w:t>
      </w:r>
      <w:r w:rsidR="00CA2435" w:rsidRPr="00B1037B">
        <w:rPr>
          <w:rFonts w:asciiTheme="majorBidi" w:hAnsiTheme="majorBidi" w:cstheme="majorBidi"/>
          <w:sz w:val="28"/>
          <w:szCs w:val="28"/>
        </w:rPr>
        <w:t>nd have important roles on the quality of health care</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&lt;EndNote&gt;&lt;Cite&gt;&lt;Author&gt;Doss S&lt;/Author&gt;&lt;Year&gt;2011&lt;/Year&gt;&lt;RecNum&gt;39&lt;/RecNum&gt;&lt;DisplayText&gt;(3)&lt;/DisplayText&gt;&lt;record&gt;&lt;rec-number&gt;39&lt;/rec-number&gt;&lt;foreign-keys&gt;&lt;key app="EN" db-id="9xwfdp9xr9pteaeffpq5v5vs2d2dpwd5z5ap" timestamp="1496407043"&gt;39&lt;/key&gt;&lt;/foreign-keys&gt;&lt;ref-type name="Journal Article"&gt;17&lt;/ref-type&gt;&lt;contributors&gt;&lt;authors&gt;&lt;author&gt;Doss S, Depascal P, Hadley K&lt;/author&gt;&lt;/authors&gt;&lt;/contributors&gt;&lt;titles&gt;&lt;title&gt;Patient-Nurse Partnerships&lt;/title&gt;&lt;secondary-title&gt;Nephrol Nurs J&lt;/secondary-title&gt;&lt;/titles&gt;&lt;periodical&gt;&lt;full-title&gt;Nephrol Nurs J&lt;/full-title&gt;&lt;/periodical&gt;&lt;pages&gt;115-125&lt;/pages&gt;&lt;volume&gt;38&lt;/volume&gt;&lt;number&gt;2&lt;/number&gt;&lt;dates&gt;&lt;year&gt;2011&lt;/year&gt;&lt;/dates&gt;&lt;urls&gt;&lt;/urls&gt;&lt;/record&gt;&lt;/Cite&gt;&lt;/EndNote&gt;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(3)</w:t>
      </w:r>
      <w:r w:rsidR="00C14A92" w:rsidRPr="00B1037B">
        <w:rPr>
          <w:rFonts w:asciiTheme="majorBidi" w:hAnsiTheme="majorBidi" w:cstheme="majorBidi"/>
          <w:sz w:val="28"/>
          <w:szCs w:val="28"/>
        </w:rPr>
        <w:fldChar w:fldCharType="end"/>
      </w:r>
      <w:r w:rsidR="0015618F" w:rsidRPr="00B1037B">
        <w:rPr>
          <w:rFonts w:asciiTheme="majorBidi" w:hAnsiTheme="majorBidi" w:cstheme="majorBidi"/>
          <w:sz w:val="28"/>
          <w:szCs w:val="28"/>
        </w:rPr>
        <w:t>.</w:t>
      </w:r>
      <w:r w:rsidR="007346FC" w:rsidRPr="00B1037B">
        <w:rPr>
          <w:rFonts w:asciiTheme="majorBidi" w:hAnsiTheme="majorBidi" w:cstheme="majorBidi"/>
          <w:sz w:val="28"/>
          <w:szCs w:val="28"/>
        </w:rPr>
        <w:t xml:space="preserve"> They often encountered in practice with moral </w:t>
      </w:r>
      <w:r w:rsidR="00494BFC" w:rsidRPr="00B1037B">
        <w:rPr>
          <w:rFonts w:asciiTheme="majorBidi" w:hAnsiTheme="majorBidi" w:cstheme="majorBidi"/>
          <w:sz w:val="28"/>
          <w:szCs w:val="28"/>
        </w:rPr>
        <w:t>dilemmas</w:t>
      </w:r>
      <w:r w:rsidR="00D95245" w:rsidRPr="00B1037B">
        <w:rPr>
          <w:rFonts w:asciiTheme="majorBidi" w:hAnsiTheme="majorBidi" w:cstheme="majorBidi"/>
          <w:sz w:val="28"/>
          <w:szCs w:val="28"/>
        </w:rPr>
        <w:t xml:space="preserve"> </w:t>
      </w:r>
      <w:r w:rsidR="007E7FA0" w:rsidRPr="00B1037B">
        <w:rPr>
          <w:rFonts w:asciiTheme="majorBidi" w:hAnsiTheme="majorBidi" w:cstheme="majorBidi"/>
          <w:sz w:val="28"/>
          <w:szCs w:val="28"/>
        </w:rPr>
        <w:t>and t</w:t>
      </w:r>
      <w:r w:rsidR="00D95245" w:rsidRPr="00B1037B">
        <w:rPr>
          <w:rFonts w:asciiTheme="majorBidi" w:hAnsiTheme="majorBidi" w:cstheme="majorBidi"/>
          <w:sz w:val="28"/>
          <w:szCs w:val="28"/>
        </w:rPr>
        <w:t>he decision is more difficult for them</w:t>
      </w:r>
      <w:r w:rsidR="007E7FA0" w:rsidRPr="00B1037B">
        <w:rPr>
          <w:rFonts w:asciiTheme="majorBidi" w:hAnsiTheme="majorBidi" w:cstheme="majorBidi"/>
          <w:sz w:val="28"/>
          <w:szCs w:val="28"/>
        </w:rPr>
        <w:t>.</w:t>
      </w:r>
      <w:r w:rsidR="009A6FBC" w:rsidRPr="00B1037B">
        <w:rPr>
          <w:rFonts w:asciiTheme="majorBidi" w:hAnsiTheme="majorBidi" w:cstheme="majorBidi"/>
          <w:sz w:val="28"/>
          <w:szCs w:val="28"/>
        </w:rPr>
        <w:t xml:space="preserve"> </w:t>
      </w:r>
      <w:r w:rsidR="00FA23E7" w:rsidRPr="00B1037B">
        <w:rPr>
          <w:rFonts w:asciiTheme="majorBidi" w:hAnsiTheme="majorBidi" w:cstheme="majorBidi"/>
          <w:sz w:val="28"/>
          <w:szCs w:val="28"/>
        </w:rPr>
        <w:t>Nurses’</w:t>
      </w:r>
      <w:r w:rsidR="006F4420" w:rsidRPr="00B1037B">
        <w:rPr>
          <w:rFonts w:asciiTheme="majorBidi" w:hAnsiTheme="majorBidi" w:cstheme="majorBidi"/>
          <w:sz w:val="28"/>
          <w:szCs w:val="28"/>
        </w:rPr>
        <w:t xml:space="preserve"> moral sensitivity </w:t>
      </w:r>
      <w:r w:rsidR="00FA23E7" w:rsidRPr="00B1037B">
        <w:rPr>
          <w:rFonts w:asciiTheme="majorBidi" w:hAnsiTheme="majorBidi" w:cstheme="majorBidi"/>
          <w:sz w:val="28"/>
          <w:szCs w:val="28"/>
        </w:rPr>
        <w:t>i</w:t>
      </w:r>
      <w:r w:rsidR="00494BFC" w:rsidRPr="00B1037B">
        <w:rPr>
          <w:rFonts w:asciiTheme="majorBidi" w:hAnsiTheme="majorBidi" w:cstheme="majorBidi"/>
          <w:sz w:val="28"/>
          <w:szCs w:val="28"/>
        </w:rPr>
        <w:t>mpact</w:t>
      </w:r>
      <w:r w:rsidR="00FA23E7" w:rsidRPr="00B1037B">
        <w:rPr>
          <w:rFonts w:asciiTheme="majorBidi" w:hAnsiTheme="majorBidi" w:cstheme="majorBidi"/>
          <w:sz w:val="28"/>
          <w:szCs w:val="28"/>
        </w:rPr>
        <w:t>s</w:t>
      </w:r>
      <w:r w:rsidR="00494BFC" w:rsidRPr="00B1037B">
        <w:rPr>
          <w:rFonts w:asciiTheme="majorBidi" w:hAnsiTheme="majorBidi" w:cstheme="majorBidi"/>
          <w:sz w:val="28"/>
          <w:szCs w:val="28"/>
        </w:rPr>
        <w:t xml:space="preserve"> </w:t>
      </w:r>
      <w:r w:rsidR="00FA23E7" w:rsidRPr="00B1037B">
        <w:rPr>
          <w:rFonts w:asciiTheme="majorBidi" w:hAnsiTheme="majorBidi" w:cstheme="majorBidi"/>
          <w:sz w:val="28"/>
          <w:szCs w:val="28"/>
        </w:rPr>
        <w:t xml:space="preserve">on </w:t>
      </w:r>
      <w:r w:rsidR="006F4420" w:rsidRPr="00B1037B">
        <w:rPr>
          <w:rFonts w:asciiTheme="majorBidi" w:hAnsiTheme="majorBidi" w:cstheme="majorBidi"/>
          <w:sz w:val="28"/>
          <w:szCs w:val="28"/>
        </w:rPr>
        <w:t>the ethical performance of nurses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&lt;EndNote&gt;&lt;Cite&gt;&lt;Author&gt;Amini M&lt;/Author&gt;&lt;Year&gt;2013&lt;/Year&gt;&lt;RecNum&gt;4&lt;/RecNum&gt;&lt;DisplayText&gt;(4)&lt;/DisplayText&gt;&lt;record&gt;&lt;rec-number&gt;4&lt;/rec-number&gt;&lt;foreign-keys&gt;&lt;key app="EN" db-id="9xwfdp9xr9pteaeffpq5v5vs2d2dpwd5z5ap" timestamp="1496385112"&gt;4&lt;/key&gt;&lt;/foreign-keys&gt;&lt;ref-type name="Journal Article"&gt;17&lt;/ref-type&gt;&lt;contributors&gt;&lt;authors&gt;&lt;author&gt;Amini M, Nouri A, Samavatyan H&lt;/author&gt;&lt;/authors&gt;&lt;/contributors&gt;&lt;titles&gt;&lt;title&gt;Effect of Communication Skills Training on General Health of Nurses&lt;/title&gt;&lt;secondary-title&gt;Health Inf Manage&lt;/secondary-title&gt;&lt;/titles&gt;&lt;periodical&gt;&lt;full-title&gt;Health Inf Manage&lt;/full-title&gt;&lt;/periodical&gt;&lt;pages&gt;78-90&lt;/pages&gt;&lt;volume&gt;10&lt;/volume&gt;&lt;number&gt;1&lt;/number&gt;&lt;dates&gt;&lt;year&gt;2013&lt;/year&gt;&lt;/dates&gt;&lt;urls&gt;&lt;/urls&gt;&lt;/record&gt;&lt;/Cite&gt;&lt;/EndNote&gt;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(4)</w:t>
      </w:r>
      <w:r w:rsidR="00C14A92" w:rsidRPr="00B1037B">
        <w:rPr>
          <w:rFonts w:asciiTheme="majorBidi" w:hAnsiTheme="majorBidi" w:cstheme="majorBidi"/>
          <w:sz w:val="28"/>
          <w:szCs w:val="28"/>
        </w:rPr>
        <w:fldChar w:fldCharType="end"/>
      </w:r>
      <w:r w:rsidR="006F4420" w:rsidRPr="00B1037B">
        <w:rPr>
          <w:rFonts w:asciiTheme="majorBidi" w:hAnsiTheme="majorBidi" w:cstheme="majorBidi"/>
          <w:sz w:val="28"/>
          <w:szCs w:val="28"/>
        </w:rPr>
        <w:t>.</w:t>
      </w:r>
      <w:r w:rsidR="00ED2E15" w:rsidRPr="00B1037B">
        <w:rPr>
          <w:rFonts w:asciiTheme="majorBidi" w:hAnsiTheme="majorBidi" w:cstheme="majorBidi"/>
          <w:sz w:val="28"/>
          <w:szCs w:val="28"/>
        </w:rPr>
        <w:t xml:space="preserve"> </w:t>
      </w:r>
      <w:r w:rsidR="00FA23E7" w:rsidRPr="00B1037B">
        <w:rPr>
          <w:rFonts w:asciiTheme="majorBidi" w:hAnsiTheme="majorBidi" w:cstheme="majorBidi"/>
          <w:sz w:val="28"/>
          <w:szCs w:val="28"/>
        </w:rPr>
        <w:t>N</w:t>
      </w:r>
      <w:r w:rsidR="007C1F69" w:rsidRPr="00B1037B">
        <w:rPr>
          <w:rFonts w:asciiTheme="majorBidi" w:hAnsiTheme="majorBidi" w:cstheme="majorBidi"/>
          <w:sz w:val="28"/>
          <w:szCs w:val="28"/>
        </w:rPr>
        <w:t>urses should be equipped with</w:t>
      </w:r>
      <w:r w:rsidR="00ED2E15" w:rsidRPr="00B1037B">
        <w:rPr>
          <w:rFonts w:asciiTheme="majorBidi" w:hAnsiTheme="majorBidi" w:cstheme="majorBidi"/>
          <w:sz w:val="28"/>
          <w:szCs w:val="28"/>
        </w:rPr>
        <w:t xml:space="preserve"> abilities and skills</w:t>
      </w:r>
      <w:r w:rsidR="00D9055D" w:rsidRPr="00B1037B">
        <w:rPr>
          <w:rFonts w:asciiTheme="majorBidi" w:hAnsiTheme="majorBidi" w:cstheme="majorBidi"/>
          <w:sz w:val="28"/>
          <w:szCs w:val="28"/>
        </w:rPr>
        <w:t xml:space="preserve"> to contro</w:t>
      </w:r>
      <w:r w:rsidR="007C1F69" w:rsidRPr="00B1037B">
        <w:rPr>
          <w:rFonts w:asciiTheme="majorBidi" w:hAnsiTheme="majorBidi" w:cstheme="majorBidi"/>
          <w:sz w:val="28"/>
          <w:szCs w:val="28"/>
        </w:rPr>
        <w:t>l the pressure and stress of practice.</w:t>
      </w:r>
      <w:r w:rsidR="00214292" w:rsidRPr="00B1037B">
        <w:rPr>
          <w:rFonts w:asciiTheme="majorBidi" w:hAnsiTheme="majorBidi" w:cstheme="majorBidi"/>
          <w:sz w:val="28"/>
          <w:szCs w:val="28"/>
        </w:rPr>
        <w:t xml:space="preserve"> </w:t>
      </w:r>
      <w:r w:rsidR="00971420" w:rsidRPr="00B1037B">
        <w:rPr>
          <w:rFonts w:asciiTheme="majorBidi" w:hAnsiTheme="majorBidi" w:cstheme="majorBidi"/>
          <w:sz w:val="28"/>
          <w:szCs w:val="28"/>
        </w:rPr>
        <w:t>T</w:t>
      </w:r>
      <w:r w:rsidR="00214292" w:rsidRPr="00B1037B">
        <w:rPr>
          <w:rFonts w:asciiTheme="majorBidi" w:hAnsiTheme="majorBidi" w:cstheme="majorBidi"/>
          <w:sz w:val="28"/>
          <w:szCs w:val="28"/>
        </w:rPr>
        <w:t>he ethical sensitivity</w:t>
      </w:r>
      <w:r w:rsidR="00960CF3" w:rsidRPr="00B1037B">
        <w:rPr>
          <w:rFonts w:asciiTheme="majorBidi" w:hAnsiTheme="majorBidi" w:cstheme="majorBidi"/>
          <w:sz w:val="28"/>
          <w:szCs w:val="28"/>
        </w:rPr>
        <w:t xml:space="preserve"> </w:t>
      </w:r>
      <w:r w:rsidR="00266074" w:rsidRPr="00B1037B">
        <w:rPr>
          <w:rFonts w:asciiTheme="majorBidi" w:hAnsiTheme="majorBidi" w:cstheme="majorBidi"/>
          <w:sz w:val="28"/>
          <w:szCs w:val="28"/>
        </w:rPr>
        <w:t xml:space="preserve">and </w:t>
      </w:r>
      <w:r w:rsidR="00960CF3" w:rsidRPr="00B1037B">
        <w:rPr>
          <w:rFonts w:asciiTheme="majorBidi" w:hAnsiTheme="majorBidi" w:cstheme="majorBidi"/>
          <w:sz w:val="28"/>
          <w:szCs w:val="28"/>
        </w:rPr>
        <w:t xml:space="preserve">effective communication skills </w:t>
      </w:r>
      <w:r w:rsidR="00266074" w:rsidRPr="00B1037B">
        <w:rPr>
          <w:rFonts w:asciiTheme="majorBidi" w:hAnsiTheme="majorBidi" w:cstheme="majorBidi"/>
          <w:sz w:val="28"/>
          <w:szCs w:val="28"/>
        </w:rPr>
        <w:t>are</w:t>
      </w:r>
      <w:r w:rsidR="00960CF3" w:rsidRPr="00B1037B">
        <w:rPr>
          <w:rFonts w:asciiTheme="majorBidi" w:hAnsiTheme="majorBidi" w:cstheme="majorBidi"/>
          <w:sz w:val="28"/>
          <w:szCs w:val="28"/>
        </w:rPr>
        <w:t xml:space="preserve"> of these capabilities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&lt;EndNote&gt;&lt;Cite&gt;&lt;Author&gt;Anoosheh M&lt;/Author&gt;&lt;Year&gt;2009&lt;/Year&gt;&lt;RecNum&gt;33&lt;/RecNum&gt;&lt;DisplayText&gt;(5)&lt;/DisplayText&gt;&lt;record&gt;&lt;rec-number&gt;33&lt;/rec-number&gt;&lt;foreign-keys&gt;&lt;key app="EN" db-id="9xwfdp9xr9pteaeffpq5v5vs2d2dpwd5z5ap" timestamp="1496406233"&gt;33&lt;/key&gt;&lt;/foreign-keys&gt;&lt;ref-type name="Journal Article"&gt;17&lt;/ref-type&gt;&lt;contributors&gt;&lt;authors&gt;&lt;author&gt;Anoosheh M, Zarkhah S, Faghihzadeh S, Vaismoradi M,  &lt;/author&gt;&lt;/authors&gt;&lt;/contributors&gt;&lt;titles&gt;&lt;title&gt;Patient Communication Barriers In Iranian Nursing&lt;/title&gt;&lt;secondary-title&gt;International Nursing Review&lt;/secondary-title&gt;&lt;/titles&gt;&lt;periodical&gt;&lt;full-title&gt;International Nursing Review&lt;/full-title&gt;&lt;/periodical&gt;&lt;pages&gt;243-9&lt;/pages&gt;&lt;volume&gt;56&lt;/volume&gt;&lt;number&gt;2&lt;/number&gt;&lt;dates&gt;&lt;year&gt;2009&lt;/year&gt;&lt;/dates&gt;&lt;urls&gt;&lt;/urls&gt;&lt;/record&gt;&lt;/Cite&gt;&lt;/EndNote&gt;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(5)</w:t>
      </w:r>
      <w:r w:rsidR="00C14A92" w:rsidRPr="00B1037B">
        <w:rPr>
          <w:rFonts w:asciiTheme="majorBidi" w:hAnsiTheme="majorBidi" w:cstheme="majorBidi"/>
          <w:sz w:val="28"/>
          <w:szCs w:val="28"/>
        </w:rPr>
        <w:fldChar w:fldCharType="end"/>
      </w:r>
      <w:r w:rsidR="00960CF3" w:rsidRPr="00B1037B">
        <w:rPr>
          <w:rFonts w:asciiTheme="majorBidi" w:hAnsiTheme="majorBidi" w:cstheme="majorBidi"/>
          <w:sz w:val="28"/>
          <w:szCs w:val="28"/>
        </w:rPr>
        <w:t>.</w:t>
      </w:r>
      <w:r w:rsidR="003D0F7E" w:rsidRPr="00B1037B">
        <w:rPr>
          <w:rFonts w:asciiTheme="majorBidi" w:hAnsiTheme="majorBidi" w:cstheme="majorBidi"/>
          <w:sz w:val="28"/>
          <w:szCs w:val="28"/>
        </w:rPr>
        <w:t xml:space="preserve"> </w:t>
      </w:r>
    </w:p>
    <w:p w:rsidR="00AB2021" w:rsidRPr="00B1037B" w:rsidRDefault="003D0F7E" w:rsidP="00B1037B">
      <w:pPr>
        <w:bidi w:val="0"/>
        <w:spacing w:line="360" w:lineRule="auto"/>
        <w:ind w:right="567"/>
        <w:jc w:val="both"/>
        <w:rPr>
          <w:rFonts w:asciiTheme="majorBidi" w:hAnsiTheme="majorBidi" w:cstheme="majorBidi"/>
          <w:sz w:val="28"/>
          <w:szCs w:val="28"/>
        </w:rPr>
      </w:pPr>
      <w:r w:rsidRPr="00B1037B">
        <w:rPr>
          <w:rFonts w:asciiTheme="majorBidi" w:hAnsiTheme="majorBidi" w:cstheme="majorBidi"/>
          <w:sz w:val="28"/>
          <w:szCs w:val="28"/>
        </w:rPr>
        <w:t xml:space="preserve">Effective communication is </w:t>
      </w:r>
      <w:r w:rsidR="0022687E" w:rsidRPr="00B1037B">
        <w:rPr>
          <w:rFonts w:asciiTheme="majorBidi" w:hAnsiTheme="majorBidi" w:cstheme="majorBidi"/>
          <w:sz w:val="28"/>
          <w:szCs w:val="28"/>
        </w:rPr>
        <w:t>one</w:t>
      </w:r>
      <w:r w:rsidRPr="00B1037B">
        <w:rPr>
          <w:rFonts w:asciiTheme="majorBidi" w:hAnsiTheme="majorBidi" w:cstheme="majorBidi"/>
          <w:sz w:val="28"/>
          <w:szCs w:val="28"/>
        </w:rPr>
        <w:t xml:space="preserve"> of the key elements of </w:t>
      </w:r>
      <w:r w:rsidR="0026426F" w:rsidRPr="00B1037B">
        <w:rPr>
          <w:rFonts w:asciiTheme="majorBidi" w:hAnsiTheme="majorBidi" w:cstheme="majorBidi"/>
          <w:sz w:val="28"/>
          <w:szCs w:val="28"/>
        </w:rPr>
        <w:t>managers’</w:t>
      </w:r>
      <w:r w:rsidR="00F93139" w:rsidRPr="00B1037B">
        <w:rPr>
          <w:rFonts w:asciiTheme="majorBidi" w:hAnsiTheme="majorBidi" w:cstheme="majorBidi"/>
          <w:sz w:val="28"/>
          <w:szCs w:val="28"/>
        </w:rPr>
        <w:t xml:space="preserve"> success</w:t>
      </w:r>
      <w:r w:rsidRPr="00B1037B">
        <w:rPr>
          <w:rFonts w:asciiTheme="majorBidi" w:hAnsiTheme="majorBidi" w:cstheme="majorBidi"/>
          <w:sz w:val="28"/>
          <w:szCs w:val="28"/>
        </w:rPr>
        <w:t xml:space="preserve"> </w:t>
      </w:r>
      <w:r w:rsidR="00E716A1" w:rsidRPr="00B1037B">
        <w:rPr>
          <w:rFonts w:asciiTheme="majorBidi" w:hAnsiTheme="majorBidi" w:cstheme="majorBidi"/>
          <w:sz w:val="28"/>
          <w:szCs w:val="28"/>
        </w:rPr>
        <w:t xml:space="preserve">and is inevitable </w:t>
      </w:r>
      <w:r w:rsidR="00F93139" w:rsidRPr="00B1037B">
        <w:rPr>
          <w:rFonts w:asciiTheme="majorBidi" w:hAnsiTheme="majorBidi" w:cstheme="majorBidi"/>
          <w:sz w:val="28"/>
          <w:szCs w:val="28"/>
        </w:rPr>
        <w:t>in</w:t>
      </w:r>
      <w:r w:rsidR="00E716A1" w:rsidRPr="00B1037B">
        <w:rPr>
          <w:rFonts w:asciiTheme="majorBidi" w:hAnsiTheme="majorBidi" w:cstheme="majorBidi"/>
          <w:sz w:val="28"/>
          <w:szCs w:val="28"/>
        </w:rPr>
        <w:t xml:space="preserve"> the </w:t>
      </w:r>
      <w:r w:rsidR="006E03A4" w:rsidRPr="00B1037B">
        <w:rPr>
          <w:rFonts w:asciiTheme="majorBidi" w:hAnsiTheme="majorBidi" w:cstheme="majorBidi"/>
          <w:sz w:val="28"/>
          <w:szCs w:val="28"/>
        </w:rPr>
        <w:t>individual</w:t>
      </w:r>
      <w:r w:rsidR="00E716A1" w:rsidRPr="00B1037B">
        <w:rPr>
          <w:rFonts w:asciiTheme="majorBidi" w:hAnsiTheme="majorBidi" w:cstheme="majorBidi"/>
          <w:sz w:val="28"/>
          <w:szCs w:val="28"/>
        </w:rPr>
        <w:t xml:space="preserve"> and organization</w:t>
      </w:r>
      <w:r w:rsidR="006E03A4" w:rsidRPr="00B1037B">
        <w:rPr>
          <w:rFonts w:asciiTheme="majorBidi" w:hAnsiTheme="majorBidi" w:cstheme="majorBidi"/>
          <w:sz w:val="28"/>
          <w:szCs w:val="28"/>
        </w:rPr>
        <w:t>al</w:t>
      </w:r>
      <w:r w:rsidR="00E716A1" w:rsidRPr="00B1037B">
        <w:rPr>
          <w:rFonts w:asciiTheme="majorBidi" w:hAnsiTheme="majorBidi" w:cstheme="majorBidi"/>
          <w:sz w:val="28"/>
          <w:szCs w:val="28"/>
        </w:rPr>
        <w:t xml:space="preserve"> </w:t>
      </w:r>
      <w:r w:rsidR="0026426F" w:rsidRPr="00B1037B">
        <w:rPr>
          <w:rFonts w:asciiTheme="majorBidi" w:hAnsiTheme="majorBidi" w:cstheme="majorBidi"/>
          <w:sz w:val="28"/>
          <w:szCs w:val="28"/>
        </w:rPr>
        <w:t>life</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&lt;EndNote&gt;&lt;Cite&gt;&lt;Author&gt;Baloochi Beydokhti&lt;/Author&gt;&lt;Year&gt;2014&lt;/Year&gt;&lt;RecNum&gt;21&lt;/RecNum&gt;&lt;DisplayText&gt;(6)&lt;/DisplayText&gt;&lt;record&gt;&lt;rec-number&gt;21&lt;/rec-number&gt;&lt;foreign-keys&gt;&lt;key app="EN" db-id="9xwfdp9xr9pteaeffpq5v5vs2d2dpwd5z5ap" timestamp="1496404068"&gt;21&lt;/key&gt;&lt;/foreign-keys&gt;&lt;ref-type name="Journal Article"&gt;17&lt;/ref-type&gt;&lt;contributors&gt;&lt;authors&gt;&lt;author&gt;Baloochi Beydokhti, T. Tolide-ie, H. Fathi, A. Hoseini, M. Gohari Bahari, S&lt;/author&gt;&lt;/authors&gt;&lt;/contributors&gt;&lt;titles&gt;&lt;title&gt;Relationship between religious orientation and moral sensitivity in the decision making process among nurses&lt;/title&gt;&lt;secondary-title&gt;IJME&lt;/secondary-title&gt;&lt;/titles&gt;&lt;periodical&gt;&lt;full-title&gt;IJME&lt;/full-title&gt;&lt;/periodical&gt;&lt;pages&gt;48-57&lt;/pages&gt;&lt;volume&gt;7&lt;/volume&gt;&lt;number&gt;3&lt;/number&gt;&lt;dates&gt;&lt;year&gt;2014&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(6)</w:t>
      </w:r>
      <w:r w:rsidR="00C14A92" w:rsidRPr="00B1037B">
        <w:rPr>
          <w:rFonts w:asciiTheme="majorBidi" w:hAnsiTheme="majorBidi" w:cstheme="majorBidi"/>
          <w:sz w:val="28"/>
          <w:szCs w:val="28"/>
        </w:rPr>
        <w:fldChar w:fldCharType="end"/>
      </w:r>
      <w:r w:rsidR="00E716A1" w:rsidRPr="00B1037B">
        <w:rPr>
          <w:rFonts w:asciiTheme="majorBidi" w:hAnsiTheme="majorBidi" w:cstheme="majorBidi"/>
          <w:sz w:val="28"/>
          <w:szCs w:val="28"/>
        </w:rPr>
        <w:t>.</w:t>
      </w:r>
      <w:r w:rsidR="00491711" w:rsidRPr="00B1037B">
        <w:rPr>
          <w:rFonts w:asciiTheme="majorBidi" w:hAnsiTheme="majorBidi" w:cstheme="majorBidi"/>
          <w:sz w:val="28"/>
          <w:szCs w:val="28"/>
        </w:rPr>
        <w:t xml:space="preserve"> C</w:t>
      </w:r>
      <w:r w:rsidR="0026426F" w:rsidRPr="00B1037B">
        <w:rPr>
          <w:rFonts w:asciiTheme="majorBidi" w:hAnsiTheme="majorBidi" w:cstheme="majorBidi"/>
          <w:sz w:val="28"/>
          <w:szCs w:val="28"/>
        </w:rPr>
        <w:t>ommunication skills are called b</w:t>
      </w:r>
      <w:r w:rsidR="00491711" w:rsidRPr="00B1037B">
        <w:rPr>
          <w:rFonts w:asciiTheme="majorBidi" w:hAnsiTheme="majorBidi" w:cstheme="majorBidi"/>
          <w:sz w:val="28"/>
          <w:szCs w:val="28"/>
        </w:rPr>
        <w:t>ehaviors</w:t>
      </w:r>
      <w:r w:rsidR="00F55659" w:rsidRPr="00B1037B">
        <w:rPr>
          <w:rFonts w:asciiTheme="majorBidi" w:hAnsiTheme="majorBidi" w:cstheme="majorBidi"/>
          <w:sz w:val="28"/>
          <w:szCs w:val="28"/>
        </w:rPr>
        <w:t xml:space="preserve"> that </w:t>
      </w:r>
      <w:r w:rsidR="0026426F" w:rsidRPr="00B1037B">
        <w:rPr>
          <w:rFonts w:asciiTheme="majorBidi" w:hAnsiTheme="majorBidi" w:cstheme="majorBidi"/>
          <w:sz w:val="28"/>
          <w:szCs w:val="28"/>
        </w:rPr>
        <w:t>enable persons to</w:t>
      </w:r>
      <w:r w:rsidR="00F55659" w:rsidRPr="00B1037B">
        <w:rPr>
          <w:rFonts w:asciiTheme="majorBidi" w:hAnsiTheme="majorBidi" w:cstheme="majorBidi"/>
          <w:sz w:val="28"/>
          <w:szCs w:val="28"/>
        </w:rPr>
        <w:t xml:space="preserve"> communicate with others to </w:t>
      </w:r>
      <w:r w:rsidR="00E747C2" w:rsidRPr="00B1037B">
        <w:rPr>
          <w:rFonts w:asciiTheme="majorBidi" w:hAnsiTheme="majorBidi" w:cstheme="majorBidi"/>
          <w:sz w:val="28"/>
          <w:szCs w:val="28"/>
        </w:rPr>
        <w:t>get</w:t>
      </w:r>
      <w:r w:rsidR="00F55659" w:rsidRPr="00B1037B">
        <w:rPr>
          <w:rFonts w:asciiTheme="majorBidi" w:hAnsiTheme="majorBidi" w:cstheme="majorBidi"/>
          <w:sz w:val="28"/>
          <w:szCs w:val="28"/>
        </w:rPr>
        <w:t xml:space="preserve"> positive </w:t>
      </w:r>
      <w:r w:rsidR="00F1397F" w:rsidRPr="00B1037B">
        <w:rPr>
          <w:rFonts w:asciiTheme="majorBidi" w:hAnsiTheme="majorBidi" w:cstheme="majorBidi"/>
          <w:sz w:val="28"/>
          <w:szCs w:val="28"/>
        </w:rPr>
        <w:t>and avoiding negative responses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&lt;EndNote&gt;&lt;Cite&gt;&lt;Author&gt;Ersoy&lt;/Author&gt;&lt;Year&gt;2003&lt;/Year&gt;&lt;RecNum&gt;28&lt;/RecNum&gt;&lt;DisplayText&gt;(7)&lt;/DisplayText&gt;&lt;record&gt;&lt;rec-number&gt;28&lt;/rec-number&gt;&lt;foreign-keys&gt;&lt;key app="EN" db-id="9xwfdp9xr9pteaeffpq5v5vs2d2dpwd5z5ap" timestamp="1496405421"&gt;28&lt;/key&gt;&lt;/foreign-keys&gt;&lt;ref-type name="Journal Article"&gt;17&lt;/ref-type&gt;&lt;contributors&gt;&lt;authors&gt;&lt;author&gt;Ersoy, N. Gundogmus, UN&lt;/author&gt;&lt;/authors&gt;&lt;/contributors&gt;&lt;titles&gt;&lt;title&gt;A study of the ethical sensitivity of  physicians in Turkey&lt;/title&gt;&lt;secondary-title&gt;Nurs Ethics&lt;/secondary-title&gt;&lt;/titles&gt;&lt;periodical&gt;&lt;full-title&gt;Nurs Ethics&lt;/full-title&gt;&lt;/periodical&gt;&lt;pages&gt;472-84&lt;/pages&gt;&lt;volume&gt;10&lt;/volume&gt;&lt;number&gt;5&lt;/number&gt;&lt;dates&gt;&lt;year&gt;2003&lt;/year&gt;&lt;/dates&gt;&lt;urls&gt;&lt;/urls&gt;&lt;/record&gt;&lt;/Cite&gt;&lt;/EndNote&gt;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(7)</w:t>
      </w:r>
      <w:r w:rsidR="00C14A92" w:rsidRPr="00B1037B">
        <w:rPr>
          <w:rFonts w:asciiTheme="majorBidi" w:hAnsiTheme="majorBidi" w:cstheme="majorBidi"/>
          <w:sz w:val="28"/>
          <w:szCs w:val="28"/>
        </w:rPr>
        <w:fldChar w:fldCharType="end"/>
      </w:r>
      <w:r w:rsidR="00F1397F" w:rsidRPr="00B1037B">
        <w:rPr>
          <w:rFonts w:asciiTheme="majorBidi" w:hAnsiTheme="majorBidi" w:cstheme="majorBidi"/>
          <w:sz w:val="28"/>
          <w:szCs w:val="28"/>
        </w:rPr>
        <w:t>.</w:t>
      </w:r>
      <w:r w:rsidR="00545B91" w:rsidRPr="00B1037B">
        <w:rPr>
          <w:rFonts w:asciiTheme="majorBidi" w:hAnsiTheme="majorBidi" w:cstheme="majorBidi"/>
          <w:sz w:val="28"/>
          <w:szCs w:val="28"/>
        </w:rPr>
        <w:t xml:space="preserve"> Communication skills include</w:t>
      </w:r>
      <w:r w:rsidR="00E747C2" w:rsidRPr="00B1037B">
        <w:rPr>
          <w:rFonts w:asciiTheme="majorBidi" w:hAnsiTheme="majorBidi" w:cstheme="majorBidi"/>
          <w:sz w:val="28"/>
          <w:szCs w:val="28"/>
        </w:rPr>
        <w:t xml:space="preserve"> three components: </w:t>
      </w:r>
      <w:r w:rsidR="00545B91" w:rsidRPr="00B1037B">
        <w:rPr>
          <w:rFonts w:asciiTheme="majorBidi" w:hAnsiTheme="majorBidi" w:cstheme="majorBidi"/>
          <w:sz w:val="28"/>
          <w:szCs w:val="28"/>
        </w:rPr>
        <w:t>listening,</w:t>
      </w:r>
      <w:r w:rsidR="00A27262" w:rsidRPr="00B1037B">
        <w:rPr>
          <w:rFonts w:asciiTheme="majorBidi" w:hAnsiTheme="majorBidi" w:cstheme="majorBidi"/>
          <w:sz w:val="28"/>
          <w:szCs w:val="28"/>
        </w:rPr>
        <w:t xml:space="preserve"> verbal and feedback skills. Listening skill</w:t>
      </w:r>
      <w:r w:rsidR="00A661BF" w:rsidRPr="00B1037B">
        <w:rPr>
          <w:rFonts w:asciiTheme="majorBidi" w:hAnsiTheme="majorBidi" w:cstheme="majorBidi"/>
          <w:sz w:val="28"/>
          <w:szCs w:val="28"/>
        </w:rPr>
        <w:t>s</w:t>
      </w:r>
      <w:r w:rsidR="00125E51" w:rsidRPr="00B1037B">
        <w:rPr>
          <w:rFonts w:asciiTheme="majorBidi" w:hAnsiTheme="majorBidi" w:cstheme="majorBidi"/>
          <w:sz w:val="28"/>
          <w:szCs w:val="28"/>
        </w:rPr>
        <w:t xml:space="preserve"> </w:t>
      </w:r>
      <w:r w:rsidR="00A661BF" w:rsidRPr="00B1037B">
        <w:rPr>
          <w:rFonts w:asciiTheme="majorBidi" w:hAnsiTheme="majorBidi" w:cstheme="majorBidi"/>
          <w:sz w:val="28"/>
          <w:szCs w:val="28"/>
        </w:rPr>
        <w:t>are</w:t>
      </w:r>
      <w:r w:rsidR="00553794" w:rsidRPr="00B1037B">
        <w:rPr>
          <w:rFonts w:asciiTheme="majorBidi" w:hAnsiTheme="majorBidi" w:cstheme="majorBidi"/>
          <w:sz w:val="28"/>
          <w:szCs w:val="28"/>
        </w:rPr>
        <w:t xml:space="preserve"> the ability of managers according</w:t>
      </w:r>
      <w:r w:rsidR="00125E51" w:rsidRPr="00B1037B">
        <w:rPr>
          <w:rFonts w:asciiTheme="majorBidi" w:hAnsiTheme="majorBidi" w:cstheme="majorBidi"/>
          <w:sz w:val="28"/>
          <w:szCs w:val="28"/>
        </w:rPr>
        <w:t xml:space="preserve"> to the proposal or questions</w:t>
      </w:r>
      <w:r w:rsidR="00553794" w:rsidRPr="00B1037B">
        <w:rPr>
          <w:rFonts w:asciiTheme="majorBidi" w:hAnsiTheme="majorBidi" w:cstheme="majorBidi"/>
          <w:sz w:val="28"/>
          <w:szCs w:val="28"/>
        </w:rPr>
        <w:t xml:space="preserve"> and an understanding of good listen</w:t>
      </w:r>
      <w:r w:rsidR="00CB2F7E" w:rsidRPr="00B1037B">
        <w:rPr>
          <w:rFonts w:asciiTheme="majorBidi" w:hAnsiTheme="majorBidi" w:cstheme="majorBidi"/>
          <w:sz w:val="28"/>
          <w:szCs w:val="28"/>
        </w:rPr>
        <w:t>ing.</w:t>
      </w:r>
      <w:r w:rsidR="00553794" w:rsidRPr="00B1037B">
        <w:rPr>
          <w:rFonts w:asciiTheme="majorBidi" w:hAnsiTheme="majorBidi" w:cstheme="majorBidi"/>
          <w:sz w:val="28"/>
          <w:szCs w:val="28"/>
        </w:rPr>
        <w:t xml:space="preserve"> </w:t>
      </w:r>
      <w:r w:rsidR="00CB2F7E" w:rsidRPr="00B1037B">
        <w:rPr>
          <w:rFonts w:asciiTheme="majorBidi" w:hAnsiTheme="majorBidi" w:cstheme="majorBidi"/>
          <w:sz w:val="28"/>
          <w:szCs w:val="28"/>
        </w:rPr>
        <w:t>It</w:t>
      </w:r>
      <w:r w:rsidR="00553794" w:rsidRPr="00B1037B">
        <w:rPr>
          <w:rFonts w:asciiTheme="majorBidi" w:hAnsiTheme="majorBidi" w:cstheme="majorBidi"/>
          <w:sz w:val="28"/>
          <w:szCs w:val="28"/>
        </w:rPr>
        <w:t xml:space="preserve"> has a direct impact on teaching and learning in cognitive processes</w:t>
      </w:r>
      <w:r w:rsidR="00CB2F7E" w:rsidRPr="00B1037B">
        <w:rPr>
          <w:rFonts w:asciiTheme="majorBidi" w:hAnsiTheme="majorBidi" w:cstheme="majorBidi"/>
          <w:sz w:val="28"/>
          <w:szCs w:val="28"/>
        </w:rPr>
        <w:t xml:space="preserve">. It is </w:t>
      </w:r>
      <w:r w:rsidR="0019392C" w:rsidRPr="00B1037B">
        <w:rPr>
          <w:rFonts w:asciiTheme="majorBidi" w:hAnsiTheme="majorBidi" w:cstheme="majorBidi"/>
          <w:sz w:val="28"/>
          <w:szCs w:val="28"/>
        </w:rPr>
        <w:t>one of the basic tools for human evolution and acquisition of spiritual values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&lt;EndNote&gt;&lt;Cite&gt;&lt;Author&gt;Esmaeili R&lt;/Author&gt;&lt;Year&gt;2010&lt;/Year&gt;&lt;RecNum&gt;40&lt;/RecNum&gt;&lt;DisplayText&gt;(8)&lt;/DisplayText&gt;&lt;record&gt;&lt;rec-number&gt;40&lt;/rec-number&gt;&lt;foreign-keys&gt;&lt;key app="EN" db-id="9xwfdp9xr9pteaeffpq5v5vs2d2dpwd5z5ap" timestamp="1496407158"&gt;40&lt;/key&gt;&lt;/foreign-keys&gt;&lt;ref-type name="Journal Article"&gt;17&lt;/ref-type&gt;&lt;contributors&gt;&lt;authors&gt;&lt;author&gt;Esmaeili R, Al E&lt;/author&gt;&lt;/authors&gt;&lt;/contributors&gt;&lt;titles&gt;&lt;title&gt;Human Relationships Philosophy and Ethics Principles in Medical Sciences&lt;/title&gt;&lt;secondary-title&gt;Medical Ethics&lt;/secondary-title&gt;&lt;/titles&gt;&lt;periodical&gt;&lt;full-title&gt;Medical Ethics&lt;/full-title&gt;&lt;/periodical&gt;&lt;pages&gt;80-93. [Persian]&lt;/pages&gt;&lt;volume&gt;5&lt;/volume&gt;&lt;number&gt;16&lt;/number&gt;&lt;dates&gt;&lt;year&gt;2010&lt;/year&gt;&lt;/dates&gt;&lt;urls&gt;&lt;/urls&gt;&lt;/record&gt;&lt;/Cite&gt;&lt;/EndNote&gt;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(8)</w:t>
      </w:r>
      <w:r w:rsidR="00C14A92" w:rsidRPr="00B1037B">
        <w:rPr>
          <w:rFonts w:asciiTheme="majorBidi" w:hAnsiTheme="majorBidi" w:cstheme="majorBidi"/>
          <w:sz w:val="28"/>
          <w:szCs w:val="28"/>
        </w:rPr>
        <w:fldChar w:fldCharType="end"/>
      </w:r>
      <w:r w:rsidR="0019392C" w:rsidRPr="00B1037B">
        <w:rPr>
          <w:rFonts w:asciiTheme="majorBidi" w:hAnsiTheme="majorBidi" w:cstheme="majorBidi"/>
          <w:sz w:val="28"/>
          <w:szCs w:val="28"/>
        </w:rPr>
        <w:t>.</w:t>
      </w:r>
      <w:r w:rsidR="000B7EC6" w:rsidRPr="00B1037B">
        <w:rPr>
          <w:rFonts w:asciiTheme="majorBidi" w:hAnsiTheme="majorBidi" w:cstheme="majorBidi"/>
          <w:sz w:val="28"/>
          <w:szCs w:val="28"/>
        </w:rPr>
        <w:t xml:space="preserve"> </w:t>
      </w:r>
      <w:r w:rsidR="00EC08E5" w:rsidRPr="00B1037B">
        <w:rPr>
          <w:rFonts w:asciiTheme="majorBidi" w:hAnsiTheme="majorBidi" w:cstheme="majorBidi"/>
          <w:sz w:val="28"/>
          <w:szCs w:val="28"/>
        </w:rPr>
        <w:t>Verbal</w:t>
      </w:r>
      <w:r w:rsidR="000B7EC6" w:rsidRPr="00B1037B">
        <w:rPr>
          <w:rFonts w:asciiTheme="majorBidi" w:hAnsiTheme="majorBidi" w:cstheme="majorBidi"/>
          <w:sz w:val="28"/>
          <w:szCs w:val="28"/>
        </w:rPr>
        <w:t xml:space="preserve"> communication skills</w:t>
      </w:r>
      <w:r w:rsidR="00346A24" w:rsidRPr="00B1037B">
        <w:rPr>
          <w:rFonts w:asciiTheme="majorBidi" w:hAnsiTheme="majorBidi" w:cstheme="majorBidi"/>
          <w:sz w:val="28"/>
          <w:szCs w:val="28"/>
        </w:rPr>
        <w:t xml:space="preserve"> </w:t>
      </w:r>
      <w:r w:rsidR="00EC08E5" w:rsidRPr="00B1037B">
        <w:rPr>
          <w:rFonts w:asciiTheme="majorBidi" w:hAnsiTheme="majorBidi" w:cstheme="majorBidi"/>
          <w:sz w:val="28"/>
          <w:szCs w:val="28"/>
        </w:rPr>
        <w:t>include</w:t>
      </w:r>
      <w:r w:rsidR="00346A24" w:rsidRPr="00B1037B">
        <w:rPr>
          <w:rFonts w:asciiTheme="majorBidi" w:hAnsiTheme="majorBidi" w:cstheme="majorBidi"/>
          <w:sz w:val="28"/>
          <w:szCs w:val="28"/>
        </w:rPr>
        <w:t xml:space="preserve"> speech and </w:t>
      </w:r>
      <w:r w:rsidR="00EC08E5" w:rsidRPr="00B1037B">
        <w:rPr>
          <w:rFonts w:asciiTheme="majorBidi" w:hAnsiTheme="majorBidi" w:cstheme="majorBidi"/>
          <w:sz w:val="28"/>
          <w:szCs w:val="28"/>
        </w:rPr>
        <w:t>its</w:t>
      </w:r>
      <w:r w:rsidR="00346A24" w:rsidRPr="00B1037B">
        <w:rPr>
          <w:rFonts w:asciiTheme="majorBidi" w:hAnsiTheme="majorBidi" w:cstheme="majorBidi"/>
          <w:sz w:val="28"/>
          <w:szCs w:val="28"/>
        </w:rPr>
        <w:t xml:space="preserve"> content</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&lt;EndNote&gt;&lt;Cite&gt;&lt;Author&gt;Farmahini M&lt;/Author&gt;&lt;Year&gt;2006&lt;/Year&gt;&lt;RecNum&gt;18&lt;/RecNum&gt;&lt;DisplayText&gt;(9)&lt;/DisplayText&gt;&lt;record&gt;&lt;rec-number&gt;18&lt;/rec-number&gt;&lt;foreign-keys&gt;&lt;key app="EN" db-id="9xwfdp9xr9pteaeffpq5v5vs2d2dpwd5z5ap" timestamp="1496401923"&gt;18&lt;/key&gt;&lt;/foreign-keys&gt;&lt;ref-type name="Journal Article"&gt;17&lt;/ref-type&gt;&lt;contributors&gt;&lt;authors&gt;&lt;author&gt;Farmahini M, Kashaninia Z. Hosiani MA. Biglarian A&lt;/author&gt;&lt;/authors&gt;&lt;/contributors&gt;&lt;titles&gt;&lt;title&gt;Impact of Training Communication Skills to Nurses on Patients Satisfaction with Nurse-Patient Relationship&lt;/title&gt;&lt;secondary-title&gt;Iranian J Nurs Rese&lt;/secondary-title&gt;&lt;/titles&gt;&lt;periodical&gt;&lt;full-title&gt;Iranian J Nurs Rese&lt;/full-title&gt;&lt;/periodical&gt;&lt;pages&gt;47-54.&lt;/pages&gt;&lt;volume&gt;1&lt;/volume&gt;&lt;number&gt;3&lt;/number&gt;&lt;dates&gt;&lt;year&gt;2006&lt;/year&gt;&lt;/dates&gt;&lt;urls&gt;&lt;/urls&gt;&lt;/record&gt;&lt;/Cite&gt;&lt;/EndNote&gt;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(9)</w:t>
      </w:r>
      <w:r w:rsidR="00C14A92" w:rsidRPr="00B1037B">
        <w:rPr>
          <w:rFonts w:asciiTheme="majorBidi" w:hAnsiTheme="majorBidi" w:cstheme="majorBidi"/>
          <w:sz w:val="28"/>
          <w:szCs w:val="28"/>
        </w:rPr>
        <w:fldChar w:fldCharType="end"/>
      </w:r>
      <w:r w:rsidR="00346A24" w:rsidRPr="00B1037B">
        <w:rPr>
          <w:rFonts w:asciiTheme="majorBidi" w:hAnsiTheme="majorBidi" w:cstheme="majorBidi"/>
          <w:sz w:val="28"/>
          <w:szCs w:val="28"/>
        </w:rPr>
        <w:t>.</w:t>
      </w:r>
      <w:r w:rsidR="00EB7C1A" w:rsidRPr="00B1037B">
        <w:rPr>
          <w:rFonts w:asciiTheme="majorBidi" w:hAnsiTheme="majorBidi" w:cstheme="majorBidi"/>
          <w:sz w:val="28"/>
          <w:szCs w:val="28"/>
        </w:rPr>
        <w:t xml:space="preserve"> This type of </w:t>
      </w:r>
      <w:r w:rsidR="00EC08E5" w:rsidRPr="00B1037B">
        <w:rPr>
          <w:rFonts w:asciiTheme="majorBidi" w:hAnsiTheme="majorBidi" w:cstheme="majorBidi"/>
          <w:sz w:val="28"/>
          <w:szCs w:val="28"/>
        </w:rPr>
        <w:t xml:space="preserve">communication </w:t>
      </w:r>
      <w:r w:rsidR="00B62898" w:rsidRPr="00B1037B">
        <w:rPr>
          <w:rFonts w:asciiTheme="majorBidi" w:hAnsiTheme="majorBidi" w:cstheme="majorBidi"/>
          <w:sz w:val="28"/>
          <w:szCs w:val="28"/>
        </w:rPr>
        <w:t>is</w:t>
      </w:r>
      <w:r w:rsidR="00EB7C1A" w:rsidRPr="00B1037B">
        <w:rPr>
          <w:rFonts w:asciiTheme="majorBidi" w:hAnsiTheme="majorBidi" w:cstheme="majorBidi"/>
          <w:sz w:val="28"/>
          <w:szCs w:val="28"/>
        </w:rPr>
        <w:t xml:space="preserve"> </w:t>
      </w:r>
      <w:r w:rsidR="0081362E" w:rsidRPr="00B1037B">
        <w:rPr>
          <w:rFonts w:asciiTheme="majorBidi" w:hAnsiTheme="majorBidi" w:cstheme="majorBidi"/>
          <w:sz w:val="28"/>
          <w:szCs w:val="28"/>
        </w:rPr>
        <w:t xml:space="preserve">thoughts, feelings, desires and what the sender is going to take </w:t>
      </w:r>
      <w:r w:rsidR="00A661BF" w:rsidRPr="00B1037B">
        <w:rPr>
          <w:rFonts w:asciiTheme="majorBidi" w:hAnsiTheme="majorBidi" w:cstheme="majorBidi"/>
          <w:sz w:val="28"/>
          <w:szCs w:val="28"/>
        </w:rPr>
        <w:t>audience.</w:t>
      </w:r>
      <w:r w:rsidR="00EF7533" w:rsidRPr="00B1037B">
        <w:rPr>
          <w:rFonts w:asciiTheme="majorBidi" w:hAnsiTheme="majorBidi" w:cstheme="majorBidi"/>
          <w:sz w:val="28"/>
          <w:szCs w:val="28"/>
        </w:rPr>
        <w:t xml:space="preserve"> </w:t>
      </w:r>
      <w:r w:rsidR="00A661BF" w:rsidRPr="00B1037B">
        <w:rPr>
          <w:rFonts w:asciiTheme="majorBidi" w:hAnsiTheme="majorBidi" w:cstheme="majorBidi"/>
          <w:sz w:val="28"/>
          <w:szCs w:val="28"/>
        </w:rPr>
        <w:t xml:space="preserve">Feedback </w:t>
      </w:r>
      <w:r w:rsidR="0068284B" w:rsidRPr="00B1037B">
        <w:rPr>
          <w:rFonts w:asciiTheme="majorBidi" w:hAnsiTheme="majorBidi" w:cstheme="majorBidi"/>
          <w:sz w:val="28"/>
          <w:szCs w:val="28"/>
        </w:rPr>
        <w:t>communication skills</w:t>
      </w:r>
      <w:r w:rsidR="00A661BF" w:rsidRPr="00B1037B">
        <w:rPr>
          <w:rFonts w:asciiTheme="majorBidi" w:hAnsiTheme="majorBidi" w:cstheme="majorBidi"/>
          <w:sz w:val="28"/>
          <w:szCs w:val="28"/>
        </w:rPr>
        <w:t xml:space="preserve"> are</w:t>
      </w:r>
      <w:r w:rsidR="003A4BF9" w:rsidRPr="00B1037B">
        <w:rPr>
          <w:rFonts w:asciiTheme="majorBidi" w:hAnsiTheme="majorBidi" w:cstheme="majorBidi"/>
          <w:sz w:val="28"/>
          <w:szCs w:val="28"/>
        </w:rPr>
        <w:t xml:space="preserve"> a process that </w:t>
      </w:r>
      <w:r w:rsidR="00CE5A16" w:rsidRPr="00B1037B">
        <w:rPr>
          <w:rFonts w:asciiTheme="majorBidi" w:hAnsiTheme="majorBidi" w:cstheme="majorBidi"/>
          <w:sz w:val="28"/>
          <w:szCs w:val="28"/>
        </w:rPr>
        <w:t>the recipient of the message</w:t>
      </w:r>
      <w:r w:rsidR="003A4BF9" w:rsidRPr="00B1037B">
        <w:rPr>
          <w:rFonts w:asciiTheme="majorBidi" w:hAnsiTheme="majorBidi" w:cstheme="majorBidi"/>
          <w:sz w:val="28"/>
          <w:szCs w:val="28"/>
        </w:rPr>
        <w:t xml:space="preserve"> </w:t>
      </w:r>
      <w:r w:rsidR="00C776A6" w:rsidRPr="00B1037B">
        <w:rPr>
          <w:rFonts w:asciiTheme="majorBidi" w:hAnsiTheme="majorBidi" w:cstheme="majorBidi"/>
          <w:sz w:val="28"/>
          <w:szCs w:val="28"/>
        </w:rPr>
        <w:t xml:space="preserve">declares receiving it and </w:t>
      </w:r>
      <w:r w:rsidR="003A4BF9" w:rsidRPr="00B1037B">
        <w:rPr>
          <w:rFonts w:asciiTheme="majorBidi" w:hAnsiTheme="majorBidi" w:cstheme="majorBidi"/>
          <w:sz w:val="28"/>
          <w:szCs w:val="28"/>
        </w:rPr>
        <w:t xml:space="preserve">tells how </w:t>
      </w:r>
      <w:r w:rsidR="00CC1066" w:rsidRPr="00B1037B">
        <w:rPr>
          <w:rFonts w:asciiTheme="majorBidi" w:hAnsiTheme="majorBidi" w:cstheme="majorBidi"/>
          <w:sz w:val="28"/>
          <w:szCs w:val="28"/>
        </w:rPr>
        <w:t xml:space="preserve">he/she </w:t>
      </w:r>
      <w:r w:rsidR="003A4BF9" w:rsidRPr="00B1037B">
        <w:rPr>
          <w:rFonts w:asciiTheme="majorBidi" w:hAnsiTheme="majorBidi" w:cstheme="majorBidi"/>
          <w:sz w:val="28"/>
          <w:szCs w:val="28"/>
        </w:rPr>
        <w:t>feels the original message</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&lt;EndNote&gt;&lt;Cite&gt;&lt;Author&gt;Han&lt;/Author&gt;&lt;Year&gt;2010&lt;/Year&gt;&lt;RecNum&gt;30&lt;/RecNum&gt;&lt;DisplayText&gt;(10)&lt;/DisplayText&gt;&lt;record&gt;&lt;rec-number&gt;30&lt;/rec-number&gt;&lt;foreign-keys&gt;&lt;key app="EN" db-id="9xwfdp9xr9pteaeffpq5v5vs2d2dpwd5z5ap" timestamp="1496405732"&gt;30&lt;/key&gt;&lt;/foreign-keys&gt;&lt;ref-type name="Journal Article"&gt;17&lt;/ref-type&gt;&lt;contributors&gt;&lt;authors&gt;&lt;author&gt;Han, SS. Kim, J. Kim, YS. Ahn, S&lt;/author&gt;&lt;/authors&gt;&lt;/contributors&gt;&lt;titles&gt;&lt;title&gt;Validation of a Korean version of the Moral Sensitivity Questionnaire&lt;/title&gt;&lt;secondary-title&gt;Nurs Ethics&lt;/secondary-title&gt;&lt;/titles&gt;&lt;periodical&gt;&lt;full-title&gt;Nurs Ethics&lt;/full-title&gt;&lt;/periodical&gt;&lt;pages&gt;99-105&lt;/pages&gt;&lt;volume&gt;17&lt;/volume&gt;&lt;number&gt;1&lt;/number&gt;&lt;dates&gt;&lt;year&gt;2010&lt;/year&gt;&lt;/dates&gt;&lt;urls&gt;&lt;/urls&gt;&lt;/record&gt;&lt;/Cite&gt;&lt;/EndNote&gt;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(10)</w:t>
      </w:r>
      <w:r w:rsidR="00C14A92" w:rsidRPr="00B1037B">
        <w:rPr>
          <w:rFonts w:asciiTheme="majorBidi" w:hAnsiTheme="majorBidi" w:cstheme="majorBidi"/>
          <w:sz w:val="28"/>
          <w:szCs w:val="28"/>
        </w:rPr>
        <w:fldChar w:fldCharType="end"/>
      </w:r>
      <w:r w:rsidR="003A4BF9" w:rsidRPr="00B1037B">
        <w:rPr>
          <w:rFonts w:asciiTheme="majorBidi" w:hAnsiTheme="majorBidi" w:cstheme="majorBidi"/>
          <w:sz w:val="28"/>
          <w:szCs w:val="28"/>
        </w:rPr>
        <w:t>.</w:t>
      </w:r>
      <w:r w:rsidR="00182202" w:rsidRPr="00B1037B">
        <w:rPr>
          <w:rFonts w:asciiTheme="majorBidi" w:hAnsiTheme="majorBidi" w:cstheme="majorBidi"/>
          <w:sz w:val="28"/>
          <w:szCs w:val="28"/>
        </w:rPr>
        <w:t xml:space="preserve"> </w:t>
      </w:r>
      <w:r w:rsidR="00CC1066" w:rsidRPr="00B1037B">
        <w:rPr>
          <w:rFonts w:asciiTheme="majorBidi" w:hAnsiTheme="majorBidi" w:cstheme="majorBidi"/>
          <w:sz w:val="28"/>
          <w:szCs w:val="28"/>
        </w:rPr>
        <w:t>N</w:t>
      </w:r>
      <w:r w:rsidR="004C7F67" w:rsidRPr="00B1037B">
        <w:rPr>
          <w:rFonts w:asciiTheme="majorBidi" w:hAnsiTheme="majorBidi" w:cstheme="majorBidi"/>
          <w:sz w:val="28"/>
          <w:szCs w:val="28"/>
        </w:rPr>
        <w:t xml:space="preserve">urses who have high communication skills </w:t>
      </w:r>
      <w:r w:rsidR="00AB2021" w:rsidRPr="00B1037B">
        <w:rPr>
          <w:rFonts w:asciiTheme="majorBidi" w:hAnsiTheme="majorBidi" w:cstheme="majorBidi"/>
          <w:sz w:val="28"/>
          <w:szCs w:val="28"/>
        </w:rPr>
        <w:t>suffer</w:t>
      </w:r>
      <w:r w:rsidR="00CC1066" w:rsidRPr="00B1037B">
        <w:rPr>
          <w:rFonts w:asciiTheme="majorBidi" w:hAnsiTheme="majorBidi" w:cstheme="majorBidi"/>
          <w:sz w:val="28"/>
          <w:szCs w:val="28"/>
        </w:rPr>
        <w:t xml:space="preserve"> </w:t>
      </w:r>
      <w:r w:rsidR="004C7F67" w:rsidRPr="00B1037B">
        <w:rPr>
          <w:rFonts w:asciiTheme="majorBidi" w:hAnsiTheme="majorBidi" w:cstheme="majorBidi"/>
          <w:sz w:val="28"/>
          <w:szCs w:val="28"/>
        </w:rPr>
        <w:t>the workload and stress</w:t>
      </w:r>
      <w:r w:rsidR="0075038C" w:rsidRPr="00B1037B">
        <w:rPr>
          <w:rFonts w:asciiTheme="majorBidi" w:hAnsiTheme="majorBidi" w:cstheme="majorBidi"/>
          <w:sz w:val="28"/>
          <w:szCs w:val="28"/>
        </w:rPr>
        <w:t xml:space="preserve"> less than their colleagues </w:t>
      </w:r>
      <w:r w:rsidR="00807972" w:rsidRPr="00B1037B">
        <w:rPr>
          <w:rFonts w:asciiTheme="majorBidi" w:hAnsiTheme="majorBidi" w:cstheme="majorBidi"/>
          <w:sz w:val="28"/>
          <w:szCs w:val="28"/>
        </w:rPr>
        <w:t>and</w:t>
      </w:r>
      <w:r w:rsidR="004C7F67" w:rsidRPr="00B1037B">
        <w:rPr>
          <w:rFonts w:asciiTheme="majorBidi" w:hAnsiTheme="majorBidi" w:cstheme="majorBidi"/>
          <w:sz w:val="28"/>
          <w:szCs w:val="28"/>
        </w:rPr>
        <w:t xml:space="preserve"> </w:t>
      </w:r>
      <w:r w:rsidR="0075038C" w:rsidRPr="00B1037B">
        <w:rPr>
          <w:rFonts w:asciiTheme="majorBidi" w:hAnsiTheme="majorBidi" w:cstheme="majorBidi"/>
          <w:sz w:val="28"/>
          <w:szCs w:val="28"/>
        </w:rPr>
        <w:t xml:space="preserve">they have </w:t>
      </w:r>
      <w:r w:rsidR="004C7F67" w:rsidRPr="00B1037B">
        <w:rPr>
          <w:rFonts w:asciiTheme="majorBidi" w:hAnsiTheme="majorBidi" w:cstheme="majorBidi"/>
          <w:sz w:val="28"/>
          <w:szCs w:val="28"/>
        </w:rPr>
        <w:t>higher performance</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&lt;EndNote&gt;&lt;Cite&gt;&lt;Author&gt;Lutzen K&lt;/Author&gt;&lt;RecNum&gt;17&lt;/RecNum&gt;&lt;DisplayText&gt;(11)&lt;/DisplayText&gt;&lt;record&gt;&lt;rec-number&gt;17&lt;/rec-number&gt;&lt;foreign-keys&gt;&lt;key app="EN" db-id="9xwfdp9xr9pteaeffpq5v5vs2d2dpwd5z5ap" timestamp="1496401775"&gt;17&lt;/key&gt;&lt;/foreign-keys&gt;&lt;ref-type name="Journal Article"&gt;17&lt;/ref-type&gt;&lt;contributors&gt;&lt;authors&gt;&lt;author&gt;Lutzen K, Dahlqvist V, Eriksson S, Norberg A.&lt;/author&gt;&lt;/authors&gt;&lt;/contributors&gt;&lt;titles&gt;&lt;title&gt;Developing the concept of moral sensitivity in health care practice&lt;/title&gt;&lt;secondary-title&gt;Nursing ethics&lt;/secondary-title&gt;&lt;/titles&gt;&lt;periodical&gt;&lt;full-title&gt;Nursing Ethics&lt;/full-title&gt;&lt;/periodical&gt;&lt;pages&gt;187-195&lt;/pages&gt;&lt;volume&gt;13&lt;/volume&gt;&lt;number&gt;2&lt;/number&gt;&lt;dates&gt;&lt;/dates&gt;&lt;urls&gt;&lt;/urls&gt;&lt;/record&gt;&lt;/Cite&gt;&lt;/EndNote&gt;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(11)</w:t>
      </w:r>
      <w:r w:rsidR="00C14A92" w:rsidRPr="00B1037B">
        <w:rPr>
          <w:rFonts w:asciiTheme="majorBidi" w:hAnsiTheme="majorBidi" w:cstheme="majorBidi"/>
          <w:sz w:val="28"/>
          <w:szCs w:val="28"/>
        </w:rPr>
        <w:fldChar w:fldCharType="end"/>
      </w:r>
      <w:r w:rsidR="00BB4455" w:rsidRPr="00B1037B">
        <w:rPr>
          <w:rFonts w:asciiTheme="majorBidi" w:hAnsiTheme="majorBidi" w:cstheme="majorBidi"/>
          <w:sz w:val="28"/>
          <w:szCs w:val="28"/>
        </w:rPr>
        <w:t xml:space="preserve">. </w:t>
      </w:r>
      <w:r w:rsidR="00AB2021" w:rsidRPr="00B1037B">
        <w:rPr>
          <w:rFonts w:asciiTheme="majorBidi" w:hAnsiTheme="majorBidi" w:cstheme="majorBidi"/>
          <w:sz w:val="28"/>
          <w:szCs w:val="28"/>
        </w:rPr>
        <w:t>F</w:t>
      </w:r>
      <w:r w:rsidR="00BB4455" w:rsidRPr="00B1037B">
        <w:rPr>
          <w:rFonts w:asciiTheme="majorBidi" w:hAnsiTheme="majorBidi" w:cstheme="majorBidi"/>
          <w:sz w:val="28"/>
          <w:szCs w:val="28"/>
        </w:rPr>
        <w:t xml:space="preserve">or introduction to </w:t>
      </w:r>
      <w:r w:rsidR="00AB2021" w:rsidRPr="00B1037B">
        <w:rPr>
          <w:rFonts w:asciiTheme="majorBidi" w:hAnsiTheme="majorBidi" w:cstheme="majorBidi"/>
          <w:sz w:val="28"/>
          <w:szCs w:val="28"/>
        </w:rPr>
        <w:t xml:space="preserve">good relationship it is </w:t>
      </w:r>
      <w:r w:rsidR="00AB2021" w:rsidRPr="00B1037B">
        <w:rPr>
          <w:rFonts w:asciiTheme="majorBidi" w:hAnsiTheme="majorBidi" w:cstheme="majorBidi"/>
          <w:sz w:val="28"/>
          <w:szCs w:val="28"/>
        </w:rPr>
        <w:lastRenderedPageBreak/>
        <w:t xml:space="preserve">essential to establish </w:t>
      </w:r>
      <w:r w:rsidR="00BB4455" w:rsidRPr="00B1037B">
        <w:rPr>
          <w:rFonts w:asciiTheme="majorBidi" w:hAnsiTheme="majorBidi" w:cstheme="majorBidi"/>
          <w:sz w:val="28"/>
          <w:szCs w:val="28"/>
        </w:rPr>
        <w:t xml:space="preserve">communication skills </w:t>
      </w:r>
      <w:r w:rsidR="00AB2021" w:rsidRPr="00B1037B">
        <w:rPr>
          <w:rFonts w:asciiTheme="majorBidi" w:hAnsiTheme="majorBidi" w:cstheme="majorBidi"/>
          <w:sz w:val="28"/>
          <w:szCs w:val="28"/>
        </w:rPr>
        <w:t>and p</w:t>
      </w:r>
      <w:r w:rsidR="00266386" w:rsidRPr="00B1037B">
        <w:rPr>
          <w:rFonts w:asciiTheme="majorBidi" w:hAnsiTheme="majorBidi" w:cstheme="majorBidi"/>
          <w:sz w:val="28"/>
          <w:szCs w:val="28"/>
        </w:rPr>
        <w:t>oor communication skills can affect the performance of nurses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&lt;EndNote&gt;&lt;Cite&gt;&lt;Author&gt;Kim&lt;/Author&gt;&lt;Year&gt;2005&lt;/Year&gt;&lt;RecNum&gt;29&lt;/RecNum&gt;&lt;DisplayText&gt;(12)&lt;/DisplayText&gt;&lt;record&gt;&lt;rec-number&gt;29&lt;/rec-number&gt;&lt;foreign-keys&gt;&lt;key app="EN" db-id="9xwfdp9xr9pteaeffpq5v5vs2d2dpwd5z5ap" timestamp="1496405505"&gt;29&lt;/key&gt;&lt;/foreign-keys&gt;&lt;ref-type name="Journal Article"&gt;17&lt;/ref-type&gt;&lt;contributors&gt;&lt;authors&gt;&lt;author&gt;Kim, YS. Park, JW. You, MA. Seo, YS. Han, SS&lt;/author&gt;&lt;/authors&gt;&lt;/contributors&gt;&lt;titles&gt;&lt;title&gt;Sensitivity to ethical issues confronted by Korean hospital staff nurses.&lt;/title&gt;&lt;secondary-title&gt;Nurs Ethics&lt;/secondary-title&gt;&lt;/titles&gt;&lt;periodical&gt;&lt;full-title&gt;Nurs Ethics&lt;/full-title&gt;&lt;/periodical&gt;&lt;pages&gt;595-605&lt;/pages&gt;&lt;volume&gt;12&lt;/volume&gt;&lt;number&gt;6&lt;/number&gt;&lt;dates&gt;&lt;year&gt;2005&lt;/year&gt;&lt;/dates&gt;&lt;urls&gt;&lt;/urls&gt;&lt;/record&gt;&lt;/Cite&gt;&lt;/EndNote&gt;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(12)</w:t>
      </w:r>
      <w:r w:rsidR="00C14A92" w:rsidRPr="00B1037B">
        <w:rPr>
          <w:rFonts w:asciiTheme="majorBidi" w:hAnsiTheme="majorBidi" w:cstheme="majorBidi"/>
          <w:sz w:val="28"/>
          <w:szCs w:val="28"/>
        </w:rPr>
        <w:fldChar w:fldCharType="end"/>
      </w:r>
      <w:r w:rsidR="00266386" w:rsidRPr="00B1037B">
        <w:rPr>
          <w:rFonts w:asciiTheme="majorBidi" w:hAnsiTheme="majorBidi" w:cstheme="majorBidi"/>
          <w:sz w:val="28"/>
          <w:szCs w:val="28"/>
        </w:rPr>
        <w:t>.</w:t>
      </w:r>
      <w:r w:rsidR="003201A2" w:rsidRPr="00B1037B">
        <w:rPr>
          <w:rFonts w:asciiTheme="majorBidi" w:hAnsiTheme="majorBidi" w:cstheme="majorBidi"/>
          <w:sz w:val="28"/>
          <w:szCs w:val="28"/>
        </w:rPr>
        <w:t xml:space="preserve"> </w:t>
      </w:r>
    </w:p>
    <w:p w:rsidR="00C44E09" w:rsidRPr="00B1037B" w:rsidRDefault="003201A2" w:rsidP="00B1037B">
      <w:pPr>
        <w:bidi w:val="0"/>
        <w:spacing w:line="360" w:lineRule="auto"/>
        <w:ind w:right="567"/>
        <w:jc w:val="both"/>
        <w:rPr>
          <w:rFonts w:asciiTheme="majorBidi" w:hAnsiTheme="majorBidi" w:cstheme="majorBidi"/>
          <w:sz w:val="28"/>
          <w:szCs w:val="28"/>
        </w:rPr>
      </w:pPr>
      <w:r w:rsidRPr="00B1037B">
        <w:rPr>
          <w:rFonts w:asciiTheme="majorBidi" w:hAnsiTheme="majorBidi" w:cstheme="majorBidi"/>
          <w:sz w:val="28"/>
          <w:szCs w:val="28"/>
        </w:rPr>
        <w:t xml:space="preserve">Studies have shown that high </w:t>
      </w:r>
      <w:r w:rsidR="00E7150D" w:rsidRPr="00B1037B">
        <w:rPr>
          <w:rFonts w:asciiTheme="majorBidi" w:hAnsiTheme="majorBidi" w:cstheme="majorBidi"/>
          <w:sz w:val="28"/>
          <w:szCs w:val="28"/>
        </w:rPr>
        <w:t xml:space="preserve">level of </w:t>
      </w:r>
      <w:r w:rsidRPr="00B1037B">
        <w:rPr>
          <w:rFonts w:asciiTheme="majorBidi" w:hAnsiTheme="majorBidi" w:cstheme="majorBidi"/>
          <w:sz w:val="28"/>
          <w:szCs w:val="28"/>
        </w:rPr>
        <w:t>moral sensitivity increases the quality of nursing services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&lt;EndNote&gt;&lt;Cite&gt;&lt;Author&gt;M&lt;/Author&gt;&lt;Year&gt;2012&lt;/Year&gt;&lt;RecNum&gt;22&lt;/RecNum&gt;&lt;DisplayText&gt;(13)&lt;/DisplayText&gt;&lt;record&gt;&lt;rec-number&gt;22&lt;/rec-number&gt;&lt;foreign-keys&gt;&lt;key app="EN" db-id="9xwfdp9xr9pteaeffpq5v5vs2d2dpwd5z5ap" timestamp="1496404601"&gt;22&lt;/key&gt;&lt;/foreign-keys&gt;&lt;ref-type name="Journal Article"&gt;17&lt;/ref-type&gt;&lt;contributors&gt;&lt;authors&gt;&lt;author&gt;Imanipour M&lt;/author&gt;&lt;/authors&gt;&lt;/contributors&gt;&lt;titles&gt;&lt;title&gt;Ethical principles in education&lt;/title&gt;&lt;secondary-title&gt;Iran J Med Ethics Host Med&lt;/secondary-title&gt;&lt;/titles&gt;&lt;periodical&gt;&lt;full-title&gt;Iran J Med Ethics Host Med&lt;/full-title&gt;&lt;/periodical&gt;&lt;pages&gt;27-41&lt;/pages&gt;&lt;volume&gt;5&lt;/volume&gt;&lt;number&gt;6&lt;/number&gt;&lt;dates&gt;&lt;year&gt;2012&lt;/year&gt;&lt;/dates&gt;&lt;urls&gt;&lt;/urls&gt;&lt;/record&gt;&lt;/Cite&gt;&lt;/EndNote&gt;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(13)</w:t>
      </w:r>
      <w:r w:rsidR="00C14A92" w:rsidRPr="00B1037B">
        <w:rPr>
          <w:rFonts w:asciiTheme="majorBidi" w:hAnsiTheme="majorBidi" w:cstheme="majorBidi"/>
          <w:sz w:val="28"/>
          <w:szCs w:val="28"/>
        </w:rPr>
        <w:fldChar w:fldCharType="end"/>
      </w:r>
      <w:r w:rsidRPr="00B1037B">
        <w:rPr>
          <w:rFonts w:asciiTheme="majorBidi" w:hAnsiTheme="majorBidi" w:cstheme="majorBidi"/>
          <w:sz w:val="28"/>
          <w:szCs w:val="28"/>
        </w:rPr>
        <w:t>.</w:t>
      </w:r>
      <w:r w:rsidR="00FD2B96" w:rsidRPr="00B1037B">
        <w:rPr>
          <w:rFonts w:asciiTheme="majorBidi" w:hAnsiTheme="majorBidi" w:cstheme="majorBidi"/>
          <w:sz w:val="28"/>
          <w:szCs w:val="28"/>
        </w:rPr>
        <w:t xml:space="preserve"> Lack of this feature reduces patient satisfaction, effectiveness of the treatment and recovery of patients</w:t>
      </w:r>
      <w:r w:rsidR="00A145BF"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A145BF" w:rsidRPr="00B1037B">
        <w:rPr>
          <w:rFonts w:asciiTheme="majorBidi" w:hAnsiTheme="majorBidi" w:cstheme="majorBidi"/>
          <w:sz w:val="28"/>
          <w:szCs w:val="28"/>
        </w:rPr>
        <w:instrText xml:space="preserve"> ADDIN EN.CITE &lt;EndNote&gt;&lt;Cite&gt;&lt;Author&gt;Mousavi s&lt;/Author&gt;&lt;Year&gt;2014&lt;/Year&gt;&lt;RecNum&gt;6&lt;/RecNum&gt;&lt;DisplayText&gt;(14)&lt;/DisplayText&gt;&lt;record&gt;&lt;rec-number&gt;6&lt;/rec-number&gt;&lt;foreign-keys&gt;&lt;key app="EN" db-id="9xwfdp9xr9pteaeffpq5v5vs2d2dpwd5z5ap" timestamp="1496385684"&gt;6&lt;/key&gt;&lt;/foreign-keys&gt;&lt;ref-type name="Journal Article"&gt;17&lt;/ref-type&gt;&lt;contributors&gt;&lt;authors&gt;&lt;author&gt; Mousavi s, Mohsenpour M, Borhani F, Ebadi M&lt;/author&gt;&lt;/authors&gt;&lt;/contributors&gt;&lt;titles&gt;&lt;title&gt;Ethical Sensitivity of nurses and nursing students working&amp;#xD;in Aja University of Medical Sciences&lt;/title&gt;&lt;secondary-title&gt;Medical Ethics&lt;/secondary-title&gt;&lt;/titles&gt;&lt;periodical&gt;&lt;full-title&gt;Medical Ethics&lt;/full-title&gt;&lt;/periodical&gt;&lt;pages&gt;120-148&lt;/pages&gt;&lt;volume&gt;9&lt;/volume&gt;&lt;number&gt;31&lt;/number&gt;&lt;dates&gt;&lt;year&gt;2014&lt;/year&gt;&lt;/dates&gt;&lt;urls&gt;&lt;/urls&gt;&lt;/record&gt;&lt;/Cite&gt;&lt;/EndNote&gt;</w:instrText>
      </w:r>
      <w:r w:rsidR="00C14A92" w:rsidRPr="00B1037B">
        <w:rPr>
          <w:rFonts w:asciiTheme="majorBidi" w:hAnsiTheme="majorBidi" w:cstheme="majorBidi"/>
          <w:sz w:val="28"/>
          <w:szCs w:val="28"/>
        </w:rPr>
        <w:fldChar w:fldCharType="separate"/>
      </w:r>
      <w:r w:rsidR="00A145BF" w:rsidRPr="00B1037B">
        <w:rPr>
          <w:rFonts w:asciiTheme="majorBidi" w:hAnsiTheme="majorBidi" w:cstheme="majorBidi"/>
          <w:noProof/>
          <w:sz w:val="28"/>
          <w:szCs w:val="28"/>
        </w:rPr>
        <w:t>(14)</w:t>
      </w:r>
      <w:r w:rsidR="00C14A92" w:rsidRPr="00B1037B">
        <w:rPr>
          <w:rFonts w:asciiTheme="majorBidi" w:hAnsiTheme="majorBidi" w:cstheme="majorBidi"/>
          <w:sz w:val="28"/>
          <w:szCs w:val="28"/>
        </w:rPr>
        <w:fldChar w:fldCharType="end"/>
      </w:r>
      <w:r w:rsidR="00FD2B96" w:rsidRPr="00B1037B">
        <w:rPr>
          <w:rFonts w:asciiTheme="majorBidi" w:hAnsiTheme="majorBidi" w:cstheme="majorBidi"/>
          <w:sz w:val="28"/>
          <w:szCs w:val="28"/>
        </w:rPr>
        <w:t>.</w:t>
      </w:r>
      <w:r w:rsidR="005D1A70" w:rsidRPr="00B1037B">
        <w:rPr>
          <w:rFonts w:asciiTheme="majorBidi" w:hAnsiTheme="majorBidi" w:cstheme="majorBidi"/>
          <w:sz w:val="28"/>
          <w:szCs w:val="28"/>
        </w:rPr>
        <w:t xml:space="preserve"> There are some studies about </w:t>
      </w:r>
      <w:r w:rsidR="00A22B52" w:rsidRPr="00B1037B">
        <w:rPr>
          <w:rFonts w:asciiTheme="majorBidi" w:hAnsiTheme="majorBidi" w:cstheme="majorBidi"/>
          <w:sz w:val="28"/>
          <w:szCs w:val="28"/>
        </w:rPr>
        <w:t>nurses’</w:t>
      </w:r>
      <w:r w:rsidR="005D1A70" w:rsidRPr="00B1037B">
        <w:rPr>
          <w:rFonts w:asciiTheme="majorBidi" w:hAnsiTheme="majorBidi" w:cstheme="majorBidi"/>
          <w:sz w:val="28"/>
          <w:szCs w:val="28"/>
        </w:rPr>
        <w:t xml:space="preserve"> moral sensitivity </w:t>
      </w:r>
      <w:r w:rsidR="00C14A92" w:rsidRPr="00B1037B">
        <w:rPr>
          <w:rFonts w:asciiTheme="majorBidi" w:hAnsiTheme="majorBidi" w:cstheme="majorBidi"/>
          <w:sz w:val="28"/>
          <w:szCs w:val="28"/>
        </w:rPr>
        <w:fldChar w:fldCharType="begin"/>
      </w:r>
      <w:r w:rsidR="002B2E08" w:rsidRPr="00B1037B">
        <w:rPr>
          <w:rFonts w:asciiTheme="majorBidi" w:hAnsiTheme="majorBidi" w:cstheme="majorBidi"/>
          <w:sz w:val="28"/>
          <w:szCs w:val="28"/>
        </w:rPr>
        <w:instrText xml:space="preserve"> ADDIN EN.CITE &lt;EndNote&gt;&lt;Cite&gt;&lt;Author&gt;Ohnish&lt;/Author&gt;&lt;Year&gt;2010&lt;/Year&gt;&lt;RecNum&gt;31&lt;/RecNum&gt;&lt;DisplayText&gt;(15)&lt;/DisplayText&gt;&lt;record&gt;&lt;rec-number&gt;31&lt;/rec-number&gt;&lt;foreign-keys&gt;&lt;key app="EN" db-id="9xwfdp9xr9pteaeffpq5v5vs2d2dpwd5z5ap" timestamp="1496405921"&gt;31&lt;/key&gt;&lt;/foreign-keys&gt;&lt;ref-type name="Journal Article"&gt;17&lt;/ref-type&gt;&lt;contributors&gt;&lt;authors&gt;&lt;author&gt;Ohnish, K. Ohgushi, Y. Nakano, M. Fujii, H. Tanaka, H. Kitaoka, K. Narita, Y.&lt;/author&gt;&lt;/authors&gt;&lt;/contributors&gt;&lt;titles&gt;&lt;title&gt;Moral distress experienced by psychiatric nurses in Japan&lt;/title&gt;&lt;secondary-title&gt;Nurs Ethics&lt;/secondary-title&gt;&lt;/titles&gt;&lt;periodical&gt;&lt;full-title&gt;Nurs Ethics&lt;/full-title&gt;&lt;/periodical&gt;&lt;pages&gt;726-40&lt;/pages&gt;&lt;volume&gt;17&lt;/volume&gt;&lt;number&gt;6&lt;/number&gt;&lt;dates&gt;&lt;year&gt;2010&lt;/year&gt;&lt;/dates&gt;&lt;urls&gt;&lt;/urls&gt;&lt;/record&gt;&lt;/Cite&gt;&lt;/EndNote&gt;</w:instrText>
      </w:r>
      <w:r w:rsidR="00C14A92" w:rsidRPr="00B1037B">
        <w:rPr>
          <w:rFonts w:asciiTheme="majorBidi" w:hAnsiTheme="majorBidi" w:cstheme="majorBidi"/>
          <w:sz w:val="28"/>
          <w:szCs w:val="28"/>
        </w:rPr>
        <w:fldChar w:fldCharType="separate"/>
      </w:r>
      <w:r w:rsidR="002B2E08" w:rsidRPr="00B1037B">
        <w:rPr>
          <w:rFonts w:asciiTheme="majorBidi" w:hAnsiTheme="majorBidi" w:cstheme="majorBidi"/>
          <w:noProof/>
          <w:sz w:val="28"/>
          <w:szCs w:val="28"/>
        </w:rPr>
        <w:t>(15)</w:t>
      </w:r>
      <w:r w:rsidR="00C14A92" w:rsidRPr="00B1037B">
        <w:rPr>
          <w:rFonts w:asciiTheme="majorBidi" w:hAnsiTheme="majorBidi" w:cstheme="majorBidi"/>
          <w:sz w:val="28"/>
          <w:szCs w:val="28"/>
        </w:rPr>
        <w:fldChar w:fldCharType="end"/>
      </w:r>
      <w:r w:rsidR="00A22B52" w:rsidRPr="00B1037B">
        <w:rPr>
          <w:rFonts w:asciiTheme="majorBidi" w:hAnsiTheme="majorBidi" w:cstheme="majorBidi"/>
          <w:sz w:val="28"/>
          <w:szCs w:val="28"/>
        </w:rPr>
        <w:t xml:space="preserve"> </w:t>
      </w:r>
      <w:r w:rsidR="005D1A70" w:rsidRPr="00B1037B">
        <w:rPr>
          <w:rFonts w:asciiTheme="majorBidi" w:hAnsiTheme="majorBidi" w:cstheme="majorBidi"/>
          <w:sz w:val="28"/>
          <w:szCs w:val="28"/>
        </w:rPr>
        <w:t>or their communication skills</w:t>
      </w:r>
      <w:r w:rsidR="00A22B52" w:rsidRPr="00B1037B">
        <w:rPr>
          <w:rFonts w:asciiTheme="majorBidi" w:hAnsiTheme="majorBidi" w:cstheme="majorBidi"/>
          <w:sz w:val="28"/>
          <w:szCs w:val="28"/>
        </w:rPr>
        <w:t xml:space="preserve"> </w:t>
      </w:r>
      <w:r w:rsidR="00C14A92" w:rsidRPr="00B1037B">
        <w:rPr>
          <w:rFonts w:asciiTheme="majorBidi" w:hAnsiTheme="majorBidi" w:cstheme="majorBidi"/>
          <w:sz w:val="28"/>
          <w:szCs w:val="28"/>
        </w:rPr>
        <w:fldChar w:fldCharType="begin"/>
      </w:r>
      <w:r w:rsidR="002B2E08" w:rsidRPr="00B1037B">
        <w:rPr>
          <w:rFonts w:asciiTheme="majorBidi" w:hAnsiTheme="majorBidi" w:cstheme="majorBidi"/>
          <w:sz w:val="28"/>
          <w:szCs w:val="28"/>
        </w:rPr>
        <w:instrText xml:space="preserve"> ADDIN EN.CITE &lt;EndNote&gt;&lt;Cite&gt;&lt;Author&gt;N&lt;/Author&gt;&lt;Year&gt;2006&lt;/Year&gt;&lt;RecNum&gt;34&lt;/RecNum&gt;&lt;DisplayText&gt;(16)&lt;/DisplayText&gt;&lt;record&gt;&lt;rec-number&gt;34&lt;/rec-number&gt;&lt;foreign-keys&gt;&lt;key app="EN" db-id="9xwfdp9xr9pteaeffpq5v5vs2d2dpwd5z5ap" timestamp="1496406455"&gt;34&lt;/key&gt;&lt;/foreign-keys&gt;&lt;ref-type name="Journal Article"&gt;17&lt;/ref-type&gt;&lt;contributors&gt;&lt;authors&gt;&lt;author&gt;Ghorbani N&lt;/author&gt;&lt;/authors&gt;&lt;/contributors&gt;&lt;titles&gt;&lt;title&gt;Styles and communication skills&lt;/title&gt;&lt;secondary-title&gt;Tabalvor publishing &lt;/secondary-title&gt;&lt;/titles&gt;&lt;periodical&gt;&lt;full-title&gt;Tabalvor publishing&lt;/full-title&gt;&lt;/periodical&gt;&lt;pages&gt;56-67&lt;/pages&gt;&lt;volume&gt;4&lt;/volume&gt;&lt;number&gt;2&lt;/number&gt;&lt;dates&gt;&lt;year&gt;2006&lt;/year&gt;&lt;/dates&gt;&lt;urls&gt;&lt;/urls&gt;&lt;/record&gt;&lt;/Cite&gt;&lt;/EndNote&gt;</w:instrText>
      </w:r>
      <w:r w:rsidR="00C14A92" w:rsidRPr="00B1037B">
        <w:rPr>
          <w:rFonts w:asciiTheme="majorBidi" w:hAnsiTheme="majorBidi" w:cstheme="majorBidi"/>
          <w:sz w:val="28"/>
          <w:szCs w:val="28"/>
        </w:rPr>
        <w:fldChar w:fldCharType="separate"/>
      </w:r>
      <w:r w:rsidR="002B2E08" w:rsidRPr="00B1037B">
        <w:rPr>
          <w:rFonts w:asciiTheme="majorBidi" w:hAnsiTheme="majorBidi" w:cstheme="majorBidi"/>
          <w:noProof/>
          <w:sz w:val="28"/>
          <w:szCs w:val="28"/>
        </w:rPr>
        <w:t>(16)</w:t>
      </w:r>
      <w:r w:rsidR="00C14A92" w:rsidRPr="00B1037B">
        <w:rPr>
          <w:rFonts w:asciiTheme="majorBidi" w:hAnsiTheme="majorBidi" w:cstheme="majorBidi"/>
          <w:sz w:val="28"/>
          <w:szCs w:val="28"/>
        </w:rPr>
        <w:fldChar w:fldCharType="end"/>
      </w:r>
      <w:r w:rsidR="002B2E08" w:rsidRPr="00B1037B">
        <w:rPr>
          <w:rFonts w:asciiTheme="majorBidi" w:hAnsiTheme="majorBidi" w:cstheme="majorBidi"/>
          <w:sz w:val="28"/>
          <w:szCs w:val="28"/>
        </w:rPr>
        <w:t xml:space="preserve"> </w:t>
      </w:r>
      <w:r w:rsidR="005D1A70" w:rsidRPr="00B1037B">
        <w:rPr>
          <w:rFonts w:asciiTheme="majorBidi" w:hAnsiTheme="majorBidi" w:cstheme="majorBidi"/>
          <w:sz w:val="28"/>
          <w:szCs w:val="28"/>
        </w:rPr>
        <w:t xml:space="preserve">but </w:t>
      </w:r>
      <w:r w:rsidR="005904A6" w:rsidRPr="00B1037B">
        <w:rPr>
          <w:rFonts w:asciiTheme="majorBidi" w:hAnsiTheme="majorBidi" w:cstheme="majorBidi"/>
          <w:sz w:val="28"/>
          <w:szCs w:val="28"/>
        </w:rPr>
        <w:t>no study has been done on the relationship between moral sensitivity</w:t>
      </w:r>
      <w:r w:rsidR="00A22B52" w:rsidRPr="00B1037B">
        <w:rPr>
          <w:rFonts w:asciiTheme="majorBidi" w:hAnsiTheme="majorBidi" w:cstheme="majorBidi"/>
          <w:sz w:val="28"/>
          <w:szCs w:val="28"/>
        </w:rPr>
        <w:t xml:space="preserve"> </w:t>
      </w:r>
      <w:r w:rsidR="005904A6" w:rsidRPr="00B1037B">
        <w:rPr>
          <w:rFonts w:asciiTheme="majorBidi" w:hAnsiTheme="majorBidi" w:cstheme="majorBidi"/>
          <w:sz w:val="28"/>
          <w:szCs w:val="28"/>
        </w:rPr>
        <w:t>an</w:t>
      </w:r>
      <w:r w:rsidR="00817E79" w:rsidRPr="00B1037B">
        <w:rPr>
          <w:rFonts w:asciiTheme="majorBidi" w:hAnsiTheme="majorBidi" w:cstheme="majorBidi"/>
          <w:sz w:val="28"/>
          <w:szCs w:val="28"/>
        </w:rPr>
        <w:t>d communication skills of nursing managers.</w:t>
      </w:r>
      <w:r w:rsidR="007A2B4B" w:rsidRPr="00B1037B">
        <w:rPr>
          <w:rFonts w:asciiTheme="majorBidi" w:hAnsiTheme="majorBidi" w:cstheme="majorBidi"/>
          <w:sz w:val="28"/>
          <w:szCs w:val="28"/>
        </w:rPr>
        <w:t xml:space="preserve"> </w:t>
      </w:r>
      <w:r w:rsidR="003A4597" w:rsidRPr="00B1037B">
        <w:rPr>
          <w:rFonts w:asciiTheme="majorBidi" w:hAnsiTheme="majorBidi" w:cstheme="majorBidi"/>
          <w:sz w:val="28"/>
          <w:szCs w:val="28"/>
        </w:rPr>
        <w:t>This study aimed to determine the relationship between moral sensitivity and communication skills of nursing managers in hospitals in Arak</w:t>
      </w:r>
      <w:r w:rsidR="001D2663" w:rsidRPr="00B1037B">
        <w:rPr>
          <w:rFonts w:asciiTheme="majorBidi" w:hAnsiTheme="majorBidi" w:cstheme="majorBidi"/>
          <w:sz w:val="28"/>
          <w:szCs w:val="28"/>
        </w:rPr>
        <w:t>, Iran</w:t>
      </w:r>
      <w:r w:rsidR="003A4597" w:rsidRPr="00B1037B">
        <w:rPr>
          <w:rFonts w:asciiTheme="majorBidi" w:hAnsiTheme="majorBidi" w:cstheme="majorBidi"/>
          <w:sz w:val="28"/>
          <w:szCs w:val="28"/>
        </w:rPr>
        <w:t xml:space="preserve"> in </w:t>
      </w:r>
      <w:r w:rsidR="001D2663" w:rsidRPr="00B1037B">
        <w:rPr>
          <w:rFonts w:asciiTheme="majorBidi" w:hAnsiTheme="majorBidi" w:cstheme="majorBidi"/>
          <w:sz w:val="28"/>
          <w:szCs w:val="28"/>
        </w:rPr>
        <w:t>2016</w:t>
      </w:r>
      <w:r w:rsidR="003A4597" w:rsidRPr="00B1037B">
        <w:rPr>
          <w:rFonts w:asciiTheme="majorBidi" w:hAnsiTheme="majorBidi" w:cstheme="majorBidi"/>
          <w:sz w:val="28"/>
          <w:szCs w:val="28"/>
        </w:rPr>
        <w:t>.</w:t>
      </w:r>
    </w:p>
    <w:p w:rsidR="003A4597" w:rsidRPr="00B1037B" w:rsidRDefault="005110E6" w:rsidP="00B1037B">
      <w:pPr>
        <w:bidi w:val="0"/>
        <w:spacing w:line="360" w:lineRule="auto"/>
        <w:ind w:right="567"/>
        <w:jc w:val="both"/>
        <w:rPr>
          <w:rFonts w:asciiTheme="majorBidi" w:hAnsiTheme="majorBidi" w:cstheme="majorBidi"/>
          <w:b/>
          <w:bCs/>
          <w:sz w:val="28"/>
          <w:szCs w:val="28"/>
        </w:rPr>
      </w:pPr>
      <w:r w:rsidRPr="00B1037B">
        <w:rPr>
          <w:rFonts w:asciiTheme="majorBidi" w:hAnsiTheme="majorBidi" w:cstheme="majorBidi"/>
          <w:b/>
          <w:bCs/>
          <w:sz w:val="28"/>
          <w:szCs w:val="28"/>
        </w:rPr>
        <w:t>M</w:t>
      </w:r>
      <w:r w:rsidR="003A4597" w:rsidRPr="00B1037B">
        <w:rPr>
          <w:rFonts w:asciiTheme="majorBidi" w:hAnsiTheme="majorBidi" w:cstheme="majorBidi"/>
          <w:b/>
          <w:bCs/>
          <w:sz w:val="28"/>
          <w:szCs w:val="28"/>
        </w:rPr>
        <w:t>aterials and methods:</w:t>
      </w:r>
    </w:p>
    <w:p w:rsidR="003A4597" w:rsidRPr="00B1037B" w:rsidRDefault="00DA0703" w:rsidP="00B1037B">
      <w:pPr>
        <w:bidi w:val="0"/>
        <w:spacing w:line="360" w:lineRule="auto"/>
        <w:ind w:right="567"/>
        <w:jc w:val="both"/>
        <w:rPr>
          <w:rFonts w:asciiTheme="majorBidi" w:hAnsiTheme="majorBidi" w:cstheme="majorBidi"/>
          <w:sz w:val="28"/>
          <w:szCs w:val="28"/>
          <w:rtl/>
          <w:lang w:bidi="fa-IR"/>
        </w:rPr>
      </w:pPr>
      <w:r w:rsidRPr="00B1037B">
        <w:rPr>
          <w:rFonts w:asciiTheme="majorBidi" w:hAnsiTheme="majorBidi" w:cstheme="majorBidi"/>
          <w:sz w:val="28"/>
          <w:szCs w:val="28"/>
          <w:lang w:bidi="fa-IR"/>
        </w:rPr>
        <w:t xml:space="preserve">This cross-sectional study was conducted for 6 months in </w:t>
      </w:r>
      <w:r w:rsidR="005E508F" w:rsidRPr="00B1037B">
        <w:rPr>
          <w:rFonts w:asciiTheme="majorBidi" w:hAnsiTheme="majorBidi" w:cstheme="majorBidi"/>
          <w:sz w:val="28"/>
          <w:szCs w:val="28"/>
          <w:lang w:bidi="fa-IR"/>
        </w:rPr>
        <w:t>2016</w:t>
      </w:r>
      <w:r w:rsidRPr="00B1037B">
        <w:rPr>
          <w:rFonts w:asciiTheme="majorBidi" w:hAnsiTheme="majorBidi" w:cstheme="majorBidi"/>
          <w:sz w:val="28"/>
          <w:szCs w:val="28"/>
          <w:lang w:bidi="fa-IR"/>
        </w:rPr>
        <w:t>.</w:t>
      </w:r>
      <w:r w:rsidRPr="00B1037B">
        <w:rPr>
          <w:sz w:val="28"/>
          <w:szCs w:val="28"/>
        </w:rPr>
        <w:t xml:space="preserve"> </w:t>
      </w:r>
      <w:r w:rsidRPr="00B1037B">
        <w:rPr>
          <w:rFonts w:asciiTheme="majorBidi" w:hAnsiTheme="majorBidi" w:cstheme="majorBidi"/>
          <w:sz w:val="28"/>
          <w:szCs w:val="28"/>
          <w:lang w:bidi="fa-IR"/>
        </w:rPr>
        <w:t>The study po</w:t>
      </w:r>
      <w:r w:rsidR="005E508F" w:rsidRPr="00B1037B">
        <w:rPr>
          <w:rFonts w:asciiTheme="majorBidi" w:hAnsiTheme="majorBidi" w:cstheme="majorBidi"/>
          <w:sz w:val="28"/>
          <w:szCs w:val="28"/>
          <w:lang w:bidi="fa-IR"/>
        </w:rPr>
        <w:t>pulation consisted of all nursing</w:t>
      </w:r>
      <w:r w:rsidRPr="00B1037B">
        <w:rPr>
          <w:rFonts w:asciiTheme="majorBidi" w:hAnsiTheme="majorBidi" w:cstheme="majorBidi"/>
          <w:sz w:val="28"/>
          <w:szCs w:val="28"/>
          <w:lang w:bidi="fa-IR"/>
        </w:rPr>
        <w:t xml:space="preserve"> managers in hospitals in Arak</w:t>
      </w:r>
      <w:r w:rsidR="005E508F" w:rsidRPr="00B1037B">
        <w:rPr>
          <w:rFonts w:asciiTheme="majorBidi" w:hAnsiTheme="majorBidi" w:cstheme="majorBidi"/>
          <w:sz w:val="28"/>
          <w:szCs w:val="28"/>
          <w:lang w:bidi="fa-IR"/>
        </w:rPr>
        <w:t>, Iran</w:t>
      </w:r>
      <w:r w:rsidR="003B5C6A" w:rsidRPr="00B1037B">
        <w:rPr>
          <w:rFonts w:asciiTheme="majorBidi" w:hAnsiTheme="majorBidi" w:cstheme="majorBidi"/>
          <w:sz w:val="28"/>
          <w:szCs w:val="28"/>
          <w:lang w:bidi="fa-IR"/>
        </w:rPr>
        <w:t xml:space="preserve"> (60 persons)</w:t>
      </w:r>
      <w:r w:rsidR="001E7035" w:rsidRPr="00B1037B">
        <w:rPr>
          <w:rFonts w:asciiTheme="majorBidi" w:hAnsiTheme="majorBidi" w:cstheme="majorBidi"/>
          <w:sz w:val="28"/>
          <w:szCs w:val="28"/>
          <w:lang w:bidi="fa-IR"/>
        </w:rPr>
        <w:t>.</w:t>
      </w:r>
      <w:r w:rsidR="001E7035" w:rsidRPr="00B1037B">
        <w:rPr>
          <w:sz w:val="28"/>
          <w:szCs w:val="28"/>
        </w:rPr>
        <w:t xml:space="preserve"> </w:t>
      </w:r>
      <w:r w:rsidR="005E508F" w:rsidRPr="00B1037B">
        <w:rPr>
          <w:rFonts w:asciiTheme="majorBidi" w:hAnsiTheme="majorBidi" w:cstheme="majorBidi"/>
          <w:sz w:val="28"/>
          <w:szCs w:val="28"/>
          <w:lang w:bidi="fa-IR"/>
        </w:rPr>
        <w:t>C</w:t>
      </w:r>
      <w:r w:rsidR="003B5C6A" w:rsidRPr="00B1037B">
        <w:rPr>
          <w:rFonts w:asciiTheme="majorBidi" w:hAnsiTheme="majorBidi" w:cstheme="majorBidi"/>
          <w:sz w:val="28"/>
          <w:szCs w:val="28"/>
          <w:lang w:bidi="fa-IR"/>
        </w:rPr>
        <w:t>ensus</w:t>
      </w:r>
      <w:r w:rsidR="001E7035" w:rsidRPr="00B1037B">
        <w:rPr>
          <w:rFonts w:asciiTheme="majorBidi" w:hAnsiTheme="majorBidi" w:cstheme="majorBidi"/>
          <w:sz w:val="28"/>
          <w:szCs w:val="28"/>
          <w:lang w:bidi="fa-IR"/>
        </w:rPr>
        <w:t xml:space="preserve"> was conducted</w:t>
      </w:r>
      <w:r w:rsidR="003B5C6A" w:rsidRPr="00B1037B">
        <w:rPr>
          <w:rFonts w:asciiTheme="majorBidi" w:hAnsiTheme="majorBidi" w:cstheme="majorBidi"/>
          <w:sz w:val="28"/>
          <w:szCs w:val="28"/>
          <w:lang w:bidi="fa-IR"/>
        </w:rPr>
        <w:t>.</w:t>
      </w:r>
      <w:r w:rsidR="00B06253" w:rsidRPr="00B1037B">
        <w:rPr>
          <w:rFonts w:asciiTheme="majorBidi" w:hAnsiTheme="majorBidi" w:cstheme="majorBidi"/>
          <w:sz w:val="28"/>
          <w:szCs w:val="28"/>
          <w:lang w:bidi="fa-IR"/>
        </w:rPr>
        <w:t xml:space="preserve"> </w:t>
      </w:r>
      <w:r w:rsidR="006C1E74" w:rsidRPr="00B1037B">
        <w:rPr>
          <w:rFonts w:asciiTheme="majorBidi" w:hAnsiTheme="majorBidi" w:cstheme="majorBidi"/>
          <w:sz w:val="28"/>
          <w:szCs w:val="28"/>
          <w:lang w:bidi="fa-IR"/>
        </w:rPr>
        <w:t xml:space="preserve">Arak is a big city in Iran. </w:t>
      </w:r>
      <w:r w:rsidR="00B06253" w:rsidRPr="00B1037B">
        <w:rPr>
          <w:rFonts w:asciiTheme="majorBidi" w:hAnsiTheme="majorBidi" w:cstheme="majorBidi"/>
          <w:sz w:val="28"/>
          <w:szCs w:val="28"/>
          <w:lang w:bidi="fa-IR"/>
        </w:rPr>
        <w:t xml:space="preserve">Inclusion criteria </w:t>
      </w:r>
      <w:r w:rsidR="003B5C6A" w:rsidRPr="00B1037B">
        <w:rPr>
          <w:rFonts w:asciiTheme="majorBidi" w:hAnsiTheme="majorBidi" w:cstheme="majorBidi"/>
          <w:sz w:val="28"/>
          <w:szCs w:val="28"/>
          <w:lang w:bidi="fa-IR"/>
        </w:rPr>
        <w:t xml:space="preserve">are having </w:t>
      </w:r>
      <w:r w:rsidR="00B06253" w:rsidRPr="00B1037B">
        <w:rPr>
          <w:rFonts w:asciiTheme="majorBidi" w:hAnsiTheme="majorBidi" w:cstheme="majorBidi"/>
          <w:sz w:val="28"/>
          <w:szCs w:val="28"/>
          <w:lang w:bidi="fa-IR"/>
        </w:rPr>
        <w:t>academic nursing education and</w:t>
      </w:r>
      <w:r w:rsidR="00B06253" w:rsidRPr="00B1037B">
        <w:rPr>
          <w:sz w:val="28"/>
          <w:szCs w:val="28"/>
        </w:rPr>
        <w:t xml:space="preserve"> </w:t>
      </w:r>
      <w:r w:rsidR="001807D6" w:rsidRPr="00B1037B">
        <w:rPr>
          <w:rFonts w:asciiTheme="majorBidi" w:hAnsiTheme="majorBidi" w:cstheme="majorBidi"/>
          <w:sz w:val="28"/>
          <w:szCs w:val="28"/>
          <w:lang w:bidi="fa-IR"/>
        </w:rPr>
        <w:t>official</w:t>
      </w:r>
      <w:r w:rsidR="00B06253" w:rsidRPr="00B1037B">
        <w:rPr>
          <w:rFonts w:asciiTheme="majorBidi" w:hAnsiTheme="majorBidi" w:cstheme="majorBidi"/>
          <w:sz w:val="28"/>
          <w:szCs w:val="28"/>
          <w:lang w:bidi="fa-IR"/>
        </w:rPr>
        <w:t xml:space="preserve"> notification of nursing management from the first level to the third level</w:t>
      </w:r>
      <w:r w:rsidR="00B06253" w:rsidRPr="00B1037B">
        <w:rPr>
          <w:sz w:val="28"/>
          <w:szCs w:val="28"/>
        </w:rPr>
        <w:t xml:space="preserve"> </w:t>
      </w:r>
      <w:r w:rsidR="00B06253" w:rsidRPr="00B1037B">
        <w:rPr>
          <w:rFonts w:asciiTheme="majorBidi" w:hAnsiTheme="majorBidi" w:cstheme="majorBidi"/>
          <w:sz w:val="28"/>
          <w:szCs w:val="28"/>
          <w:lang w:bidi="fa-IR"/>
        </w:rPr>
        <w:t>(Head nurses, supervisors and matron)</w:t>
      </w:r>
      <w:r w:rsidR="00247B68" w:rsidRPr="00B1037B">
        <w:rPr>
          <w:rFonts w:asciiTheme="majorBidi" w:hAnsiTheme="majorBidi" w:cstheme="majorBidi"/>
          <w:sz w:val="28"/>
          <w:szCs w:val="28"/>
          <w:lang w:bidi="fa-IR"/>
        </w:rPr>
        <w:t>.</w:t>
      </w:r>
    </w:p>
    <w:p w:rsidR="000C00C2" w:rsidRPr="00B1037B" w:rsidRDefault="0057598A"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Data collection tools inc</w:t>
      </w:r>
      <w:r w:rsidR="006768E0" w:rsidRPr="00B1037B">
        <w:rPr>
          <w:rFonts w:asciiTheme="majorBidi" w:hAnsiTheme="majorBidi" w:cstheme="majorBidi"/>
          <w:sz w:val="28"/>
          <w:szCs w:val="28"/>
          <w:lang w:bidi="fa-IR"/>
        </w:rPr>
        <w:t xml:space="preserve">luded demographic questionnaire and Barton’s </w:t>
      </w:r>
      <w:r w:rsidRPr="00B1037B">
        <w:rPr>
          <w:rFonts w:asciiTheme="majorBidi" w:hAnsiTheme="majorBidi" w:cstheme="majorBidi"/>
          <w:sz w:val="28"/>
          <w:szCs w:val="28"/>
          <w:lang w:bidi="fa-IR"/>
        </w:rPr>
        <w:t xml:space="preserve">communication skills </w:t>
      </w:r>
      <w:r w:rsidR="002B2E08" w:rsidRPr="00B1037B">
        <w:rPr>
          <w:rFonts w:asciiTheme="majorBidi" w:hAnsiTheme="majorBidi" w:cstheme="majorBidi"/>
          <w:sz w:val="28"/>
          <w:szCs w:val="28"/>
          <w:lang w:bidi="fa-IR"/>
        </w:rPr>
        <w:t xml:space="preserve">questionnaire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&lt;EndNote&gt;&lt;Cite&gt;&lt;Author&gt;Ge&lt;/Author&gt;&lt;Year&gt;1999&lt;/Year&gt;&lt;RecNum&gt;35&lt;/RecNum&gt;&lt;DisplayText&gt;(17)&lt;/DisplayText&gt;&lt;record&gt;&lt;rec-number&gt;35&lt;/rec-number&gt;&lt;foreign-keys&gt;&lt;key app="EN" db-id="9xwfdp9xr9pteaeffpq5v5vs2d2dpwd5z5ap" timestamp="1496406552"&gt;35&lt;/key&gt;&lt;/foreign-keys&gt;&lt;ref-type name="Journal Article"&gt;17&lt;/ref-type&gt;&lt;contributors&gt;&lt;authors&gt;&lt;author&gt;Burton Ge&lt;/author&gt;&lt;/authors&gt;&lt;/contributors&gt;&lt;titles&gt;&lt;title&gt;Exercises in management Manual&lt;/title&gt;&lt;secondary-title&gt;Boston:Houghton Mifflin College Div&lt;/secondary-title&gt;&lt;/titles&gt;&lt;periodical&gt;&lt;full-title&gt;Boston:Houghton Mifflin College Div&lt;/full-title&gt;&lt;/periodical&gt;&lt;pages&gt;340&lt;/pages&gt;&lt;dates&gt;&lt;year&gt;1999&lt;/year&gt;&lt;/dates&gt;&lt;urls&gt;&lt;/urls&gt;&lt;/record&gt;&lt;/Cite&gt;&lt;/EndNote&gt;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(17)</w:t>
      </w:r>
      <w:r w:rsidR="00C14A92" w:rsidRPr="00B1037B">
        <w:rPr>
          <w:rFonts w:asciiTheme="majorBidi" w:hAnsiTheme="majorBidi" w:cstheme="majorBidi"/>
          <w:sz w:val="28"/>
          <w:szCs w:val="28"/>
          <w:lang w:bidi="fa-IR"/>
        </w:rPr>
        <w:fldChar w:fldCharType="end"/>
      </w:r>
      <w:r w:rsidR="006768E0" w:rsidRPr="00B1037B">
        <w:rPr>
          <w:rFonts w:asciiTheme="majorBidi" w:hAnsiTheme="majorBidi" w:cstheme="majorBidi"/>
          <w:sz w:val="28"/>
          <w:szCs w:val="28"/>
          <w:lang w:bidi="fa-IR"/>
        </w:rPr>
        <w:t xml:space="preserve"> and</w:t>
      </w:r>
      <w:r w:rsidRPr="00B1037B">
        <w:rPr>
          <w:rFonts w:asciiTheme="majorBidi" w:hAnsiTheme="majorBidi" w:cstheme="majorBidi"/>
          <w:sz w:val="28"/>
          <w:szCs w:val="28"/>
          <w:lang w:bidi="fa-IR"/>
        </w:rPr>
        <w:t xml:space="preserve"> Han</w:t>
      </w:r>
      <w:r w:rsidR="006768E0" w:rsidRPr="00B1037B">
        <w:rPr>
          <w:rFonts w:asciiTheme="majorBidi" w:hAnsiTheme="majorBidi" w:cstheme="majorBidi"/>
          <w:sz w:val="28"/>
          <w:szCs w:val="28"/>
          <w:lang w:bidi="fa-IR"/>
        </w:rPr>
        <w:t>’s</w:t>
      </w:r>
      <w:r w:rsidRPr="00B1037B">
        <w:rPr>
          <w:rFonts w:asciiTheme="majorBidi" w:hAnsiTheme="majorBidi" w:cstheme="majorBidi"/>
          <w:sz w:val="28"/>
          <w:szCs w:val="28"/>
          <w:lang w:bidi="fa-IR"/>
        </w:rPr>
        <w:t xml:space="preserve"> moral sensitivity</w:t>
      </w:r>
      <w:r w:rsidR="006768E0" w:rsidRPr="00B1037B">
        <w:rPr>
          <w:rFonts w:asciiTheme="majorBidi" w:hAnsiTheme="majorBidi" w:cstheme="majorBidi"/>
          <w:sz w:val="28"/>
          <w:szCs w:val="28"/>
          <w:lang w:bidi="fa-IR"/>
        </w:rPr>
        <w:t xml:space="preserve"> questionnaire</w:t>
      </w:r>
      <w:r w:rsidR="002B2E08"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&lt;EndNote&gt;&lt;Cite&gt;&lt;Author&gt;R&lt;/Author&gt;&lt;Year&gt;2010&lt;/Year&gt;&lt;RecNum&gt;25&lt;/RecNum&gt;&lt;DisplayText&gt;(18)&lt;/DisplayText&gt;&lt;record&gt;&lt;rec-number&gt;25&lt;/rec-number&gt;&lt;foreign-keys&gt;&lt;key app="EN" db-id="9xwfdp9xr9pteaeffpq5v5vs2d2dpwd5z5ap" timestamp="1496404981"&gt;25&lt;/key&gt;&lt;/foreign-keys&gt;&lt;ref-type name="Journal Article"&gt;17&lt;/ref-type&gt;&lt;contributors&gt;&lt;authors&gt;&lt;author&gt;Negharandeh R&lt;/author&gt;&lt;/authors&gt;&lt;/contributors&gt;&lt;titles&gt;&lt;title&gt;National ethical guidelines needed to protect patients and nurses. Proceedings of the Second International Congress of Medical Ethics in Iran.&lt;/title&gt;&lt;secondary-title&gt;Iran Research Center for Ethics and History of Medicine&lt;/secondary-title&gt;&lt;/titles&gt;&lt;periodical&gt;&lt;full-title&gt;Iran Research Center for Ethics and History of Medicine&lt;/full-title&gt;&lt;/periodical&gt;&lt;pages&gt;3-191&lt;/pages&gt;&lt;dates&gt;&lt;year&gt;2010&lt;/year&gt;&lt;/dates&gt;&lt;urls&gt;&lt;/urls&gt;&lt;/record&gt;&lt;/Cite&gt;&lt;/EndNote&gt;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(18)</w:t>
      </w:r>
      <w:r w:rsidR="00C14A92" w:rsidRPr="00B1037B">
        <w:rPr>
          <w:rFonts w:asciiTheme="majorBidi" w:hAnsiTheme="majorBidi" w:cstheme="majorBidi"/>
          <w:sz w:val="28"/>
          <w:szCs w:val="28"/>
          <w:lang w:bidi="fa-IR"/>
        </w:rPr>
        <w:fldChar w:fldCharType="end"/>
      </w:r>
      <w:r w:rsidRPr="00B1037B">
        <w:rPr>
          <w:rFonts w:asciiTheme="majorBidi" w:hAnsiTheme="majorBidi" w:cstheme="majorBidi"/>
          <w:sz w:val="28"/>
          <w:szCs w:val="28"/>
          <w:lang w:bidi="fa-IR"/>
        </w:rPr>
        <w:t>.</w:t>
      </w:r>
      <w:r w:rsidR="008B048B" w:rsidRPr="00B1037B">
        <w:rPr>
          <w:sz w:val="28"/>
          <w:szCs w:val="28"/>
        </w:rPr>
        <w:t xml:space="preserve"> </w:t>
      </w:r>
      <w:r w:rsidR="008B048B" w:rsidRPr="00B1037B">
        <w:rPr>
          <w:rFonts w:asciiTheme="majorBidi" w:hAnsiTheme="majorBidi" w:cstheme="majorBidi"/>
          <w:sz w:val="28"/>
          <w:szCs w:val="28"/>
          <w:lang w:bidi="fa-IR"/>
        </w:rPr>
        <w:t xml:space="preserve">Score of communication skills </w:t>
      </w:r>
      <w:r w:rsidR="00931433" w:rsidRPr="00B1037B">
        <w:rPr>
          <w:rFonts w:asciiTheme="majorBidi" w:hAnsiTheme="majorBidi" w:cstheme="majorBidi"/>
          <w:sz w:val="28"/>
          <w:szCs w:val="28"/>
          <w:lang w:bidi="fa-IR"/>
        </w:rPr>
        <w:t>was obtained by</w:t>
      </w:r>
      <w:r w:rsidR="008B048B" w:rsidRPr="00B1037B">
        <w:rPr>
          <w:rFonts w:asciiTheme="majorBidi" w:hAnsiTheme="majorBidi" w:cstheme="majorBidi"/>
          <w:sz w:val="28"/>
          <w:szCs w:val="28"/>
          <w:lang w:bidi="fa-IR"/>
        </w:rPr>
        <w:t xml:space="preserve"> the individual's response</w:t>
      </w:r>
      <w:r w:rsidR="00931433" w:rsidRPr="00B1037B">
        <w:rPr>
          <w:rFonts w:asciiTheme="majorBidi" w:hAnsiTheme="majorBidi" w:cstheme="majorBidi"/>
          <w:sz w:val="28"/>
          <w:szCs w:val="28"/>
          <w:lang w:bidi="fa-IR"/>
        </w:rPr>
        <w:t>s</w:t>
      </w:r>
      <w:r w:rsidR="008B048B" w:rsidRPr="00B1037B">
        <w:rPr>
          <w:rFonts w:asciiTheme="majorBidi" w:hAnsiTheme="majorBidi" w:cstheme="majorBidi"/>
          <w:sz w:val="28"/>
          <w:szCs w:val="28"/>
          <w:lang w:bidi="fa-IR"/>
        </w:rPr>
        <w:t xml:space="preserve"> to the </w:t>
      </w:r>
      <w:r w:rsidR="00931433" w:rsidRPr="00B1037B">
        <w:rPr>
          <w:rFonts w:asciiTheme="majorBidi" w:hAnsiTheme="majorBidi" w:cstheme="majorBidi"/>
          <w:sz w:val="28"/>
          <w:szCs w:val="28"/>
          <w:lang w:bidi="fa-IR"/>
        </w:rPr>
        <w:t xml:space="preserve">18 questions </w:t>
      </w:r>
      <w:r w:rsidR="008B048B" w:rsidRPr="00B1037B">
        <w:rPr>
          <w:rFonts w:asciiTheme="majorBidi" w:hAnsiTheme="majorBidi" w:cstheme="majorBidi"/>
          <w:sz w:val="28"/>
          <w:szCs w:val="28"/>
          <w:lang w:bidi="fa-IR"/>
        </w:rPr>
        <w:t>(6 questions</w:t>
      </w:r>
      <w:r w:rsidR="00FA6317" w:rsidRPr="00B1037B">
        <w:rPr>
          <w:rFonts w:asciiTheme="majorBidi" w:hAnsiTheme="majorBidi" w:cstheme="majorBidi"/>
          <w:sz w:val="28"/>
          <w:szCs w:val="28"/>
          <w:lang w:bidi="fa-IR"/>
        </w:rPr>
        <w:t xml:space="preserve"> for each component: listening, verbal, feedback).</w:t>
      </w:r>
      <w:r w:rsidR="005F3B0E" w:rsidRPr="00B1037B">
        <w:rPr>
          <w:rFonts w:asciiTheme="majorBidi" w:hAnsiTheme="majorBidi" w:cstheme="majorBidi"/>
          <w:sz w:val="28"/>
          <w:szCs w:val="28"/>
          <w:lang w:bidi="fa-IR"/>
        </w:rPr>
        <w:t xml:space="preserve"> Each </w:t>
      </w:r>
      <w:r w:rsidR="00AC3B2B" w:rsidRPr="00B1037B">
        <w:rPr>
          <w:rFonts w:asciiTheme="majorBidi" w:hAnsiTheme="majorBidi" w:cstheme="majorBidi"/>
          <w:sz w:val="28"/>
          <w:szCs w:val="28"/>
          <w:lang w:bidi="fa-IR"/>
        </w:rPr>
        <w:t xml:space="preserve">question scored by </w:t>
      </w:r>
      <w:proofErr w:type="spellStart"/>
      <w:r w:rsidR="00AC3B2B" w:rsidRPr="00B1037B">
        <w:rPr>
          <w:rFonts w:asciiTheme="majorBidi" w:hAnsiTheme="majorBidi" w:cstheme="majorBidi"/>
          <w:sz w:val="28"/>
          <w:szCs w:val="28"/>
          <w:lang w:bidi="fa-IR"/>
        </w:rPr>
        <w:t>Likert’s</w:t>
      </w:r>
      <w:proofErr w:type="spellEnd"/>
      <w:r w:rsidR="00AC3B2B" w:rsidRPr="00B1037B">
        <w:rPr>
          <w:rFonts w:asciiTheme="majorBidi" w:hAnsiTheme="majorBidi" w:cstheme="majorBidi"/>
          <w:sz w:val="28"/>
          <w:szCs w:val="28"/>
          <w:lang w:bidi="fa-IR"/>
        </w:rPr>
        <w:t xml:space="preserve"> scoring</w:t>
      </w:r>
      <w:r w:rsidR="00CC7530" w:rsidRPr="00B1037B">
        <w:rPr>
          <w:rFonts w:asciiTheme="majorBidi" w:hAnsiTheme="majorBidi" w:cstheme="majorBidi"/>
          <w:sz w:val="28"/>
          <w:szCs w:val="28"/>
          <w:lang w:bidi="fa-IR"/>
        </w:rPr>
        <w:t xml:space="preserve"> scale</w:t>
      </w:r>
      <w:r w:rsidR="00AC3B2B" w:rsidRPr="00B1037B">
        <w:rPr>
          <w:rFonts w:asciiTheme="majorBidi" w:hAnsiTheme="majorBidi" w:cstheme="majorBidi"/>
          <w:sz w:val="28"/>
          <w:szCs w:val="28"/>
          <w:lang w:bidi="fa-IR"/>
        </w:rPr>
        <w:t xml:space="preserve"> between absolutely disagree=1 to absolutely agree=</w:t>
      </w:r>
      <w:r w:rsidR="00045231" w:rsidRPr="00B1037B">
        <w:rPr>
          <w:rFonts w:asciiTheme="majorBidi" w:hAnsiTheme="majorBidi" w:cstheme="majorBidi"/>
          <w:sz w:val="28"/>
          <w:szCs w:val="28"/>
          <w:lang w:bidi="fa-IR"/>
        </w:rPr>
        <w:t>5</w:t>
      </w:r>
      <w:r w:rsidR="00AC3B2B" w:rsidRPr="00B1037B">
        <w:rPr>
          <w:rFonts w:asciiTheme="majorBidi" w:hAnsiTheme="majorBidi" w:cstheme="majorBidi"/>
          <w:sz w:val="28"/>
          <w:szCs w:val="28"/>
          <w:lang w:bidi="fa-IR"/>
        </w:rPr>
        <w:t>.</w:t>
      </w:r>
      <w:r w:rsidR="008B048B" w:rsidRPr="00B1037B">
        <w:rPr>
          <w:rFonts w:asciiTheme="majorBidi" w:hAnsiTheme="majorBidi" w:cstheme="majorBidi"/>
          <w:sz w:val="28"/>
          <w:szCs w:val="28"/>
          <w:lang w:bidi="fa-IR"/>
        </w:rPr>
        <w:t xml:space="preserve"> </w:t>
      </w:r>
      <w:r w:rsidR="00FA6317" w:rsidRPr="00B1037B">
        <w:rPr>
          <w:rFonts w:asciiTheme="majorBidi" w:hAnsiTheme="majorBidi" w:cstheme="majorBidi"/>
          <w:sz w:val="28"/>
          <w:szCs w:val="28"/>
          <w:lang w:bidi="fa-IR"/>
        </w:rPr>
        <w:t xml:space="preserve">Communication skill </w:t>
      </w:r>
      <w:r w:rsidR="005F3B0E" w:rsidRPr="00B1037B">
        <w:rPr>
          <w:rFonts w:asciiTheme="majorBidi" w:hAnsiTheme="majorBidi" w:cstheme="majorBidi"/>
          <w:sz w:val="28"/>
          <w:szCs w:val="28"/>
          <w:lang w:bidi="fa-IR"/>
        </w:rPr>
        <w:t xml:space="preserve">score range is changeable in each component </w:t>
      </w:r>
      <w:proofErr w:type="gramStart"/>
      <w:r w:rsidR="005F3B0E" w:rsidRPr="00B1037B">
        <w:rPr>
          <w:rFonts w:asciiTheme="majorBidi" w:hAnsiTheme="majorBidi" w:cstheme="majorBidi"/>
          <w:sz w:val="28"/>
          <w:szCs w:val="28"/>
          <w:lang w:bidi="fa-IR"/>
        </w:rPr>
        <w:t xml:space="preserve">between </w:t>
      </w:r>
      <w:r w:rsidR="00CC7530" w:rsidRPr="00B1037B">
        <w:rPr>
          <w:rFonts w:asciiTheme="majorBidi" w:hAnsiTheme="majorBidi" w:cstheme="majorBidi"/>
          <w:sz w:val="28"/>
          <w:szCs w:val="28"/>
          <w:lang w:bidi="fa-IR"/>
        </w:rPr>
        <w:t>6-</w:t>
      </w:r>
      <w:r w:rsidR="005F3B0E" w:rsidRPr="00B1037B">
        <w:rPr>
          <w:rFonts w:asciiTheme="majorBidi" w:hAnsiTheme="majorBidi" w:cstheme="majorBidi"/>
          <w:sz w:val="28"/>
          <w:szCs w:val="28"/>
          <w:lang w:bidi="fa-IR"/>
        </w:rPr>
        <w:t>30</w:t>
      </w:r>
      <w:proofErr w:type="gramEnd"/>
      <w:r w:rsidR="005F3B0E" w:rsidRPr="00B1037B">
        <w:rPr>
          <w:rFonts w:asciiTheme="majorBidi" w:hAnsiTheme="majorBidi" w:cstheme="majorBidi"/>
          <w:sz w:val="28"/>
          <w:szCs w:val="28"/>
          <w:lang w:bidi="fa-IR"/>
        </w:rPr>
        <w:t xml:space="preserve"> and totally between 18-90</w:t>
      </w:r>
      <w:r w:rsidR="000B32DE" w:rsidRPr="00B1037B">
        <w:rPr>
          <w:rFonts w:asciiTheme="majorBidi" w:hAnsiTheme="majorBidi" w:cstheme="majorBidi"/>
          <w:sz w:val="28"/>
          <w:szCs w:val="28"/>
          <w:lang w:bidi="fa-IR"/>
        </w:rPr>
        <w:t>.</w:t>
      </w:r>
      <w:r w:rsidR="000B32DE" w:rsidRPr="00B1037B">
        <w:rPr>
          <w:sz w:val="28"/>
          <w:szCs w:val="28"/>
        </w:rPr>
        <w:t xml:space="preserve"> </w:t>
      </w:r>
      <w:r w:rsidR="00133D47" w:rsidRPr="00B1037B">
        <w:rPr>
          <w:rFonts w:asciiTheme="majorBidi" w:hAnsiTheme="majorBidi" w:cstheme="majorBidi"/>
          <w:sz w:val="28"/>
          <w:szCs w:val="28"/>
          <w:lang w:bidi="fa-IR"/>
        </w:rPr>
        <w:t xml:space="preserve">This questionnaire </w:t>
      </w:r>
      <w:r w:rsidR="00045231" w:rsidRPr="00B1037B">
        <w:rPr>
          <w:rFonts w:asciiTheme="majorBidi" w:hAnsiTheme="majorBidi" w:cstheme="majorBidi"/>
          <w:sz w:val="28"/>
          <w:szCs w:val="28"/>
          <w:lang w:bidi="fa-IR"/>
        </w:rPr>
        <w:t xml:space="preserve">is designed </w:t>
      </w:r>
      <w:r w:rsidR="00133D47" w:rsidRPr="00B1037B">
        <w:rPr>
          <w:rFonts w:asciiTheme="majorBidi" w:hAnsiTheme="majorBidi" w:cstheme="majorBidi"/>
          <w:sz w:val="28"/>
          <w:szCs w:val="28"/>
          <w:lang w:bidi="fa-IR"/>
        </w:rPr>
        <w:t>by B</w:t>
      </w:r>
      <w:r w:rsidR="002B2E08" w:rsidRPr="00B1037B">
        <w:rPr>
          <w:rFonts w:asciiTheme="majorBidi" w:hAnsiTheme="majorBidi" w:cstheme="majorBidi"/>
          <w:sz w:val="28"/>
          <w:szCs w:val="28"/>
          <w:lang w:bidi="fa-IR"/>
        </w:rPr>
        <w:t>u</w:t>
      </w:r>
      <w:r w:rsidR="00133D47" w:rsidRPr="00B1037B">
        <w:rPr>
          <w:rFonts w:asciiTheme="majorBidi" w:hAnsiTheme="majorBidi" w:cstheme="majorBidi"/>
          <w:sz w:val="28"/>
          <w:szCs w:val="28"/>
          <w:lang w:bidi="fa-IR"/>
        </w:rPr>
        <w:t xml:space="preserve">rton </w:t>
      </w:r>
      <w:r w:rsidR="00045231" w:rsidRPr="00B1037B">
        <w:rPr>
          <w:rFonts w:asciiTheme="majorBidi" w:hAnsiTheme="majorBidi" w:cstheme="majorBidi"/>
          <w:sz w:val="28"/>
          <w:szCs w:val="28"/>
          <w:lang w:bidi="fa-IR"/>
        </w:rPr>
        <w:t xml:space="preserve">in </w:t>
      </w:r>
      <w:r w:rsidR="00133D47" w:rsidRPr="00B1037B">
        <w:rPr>
          <w:rFonts w:asciiTheme="majorBidi" w:hAnsiTheme="majorBidi" w:cstheme="majorBidi"/>
          <w:sz w:val="28"/>
          <w:szCs w:val="28"/>
          <w:lang w:bidi="fa-IR"/>
        </w:rPr>
        <w:t>1990</w:t>
      </w:r>
      <w:r w:rsidR="002B2E08"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&lt;EndNote&gt;&lt;Cite&gt;&lt;Author&gt;Ge&lt;/Author&gt;&lt;Year&gt;1999&lt;/Year&gt;&lt;RecNum&gt;35&lt;/RecNum&gt;&lt;DisplayText&gt;(17)&lt;/DisplayText&gt;&lt;record&gt;&lt;rec-number&gt;35&lt;/rec-number&gt;&lt;foreign-keys&gt;&lt;key app="EN" db-id="9xwfdp9xr9pteaeffpq5v5vs2d2dpwd5z5ap" timestamp="1496406552"&gt;35&lt;/key&gt;&lt;/foreign-keys&gt;&lt;ref-type name="Journal Article"&gt;17&lt;/ref-type&gt;&lt;contributors&gt;&lt;authors&gt;&lt;author&gt;Burton Ge&lt;/author&gt;&lt;/authors&gt;&lt;/contributors&gt;&lt;titles&gt;&lt;title&gt;Exercises in management Manual&lt;/title&gt;&lt;secondary-title&gt;Boston:Houghton Mifflin College Div&lt;/secondary-title&gt;&lt;/titles&gt;&lt;periodical&gt;&lt;full-title&gt;Boston:Houghton Mifflin College Div&lt;/full-title&gt;&lt;/periodical&gt;&lt;pages&gt;340&lt;/pages&gt;&lt;dates&gt;&lt;year&gt;1999&lt;/year&gt;&lt;/dates&gt;&lt;urls&gt;&lt;/urls&gt;&lt;/record&gt;&lt;/Cite&gt;&lt;/EndNote&gt;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(17)</w:t>
      </w:r>
      <w:r w:rsidR="00C14A92" w:rsidRPr="00B1037B">
        <w:rPr>
          <w:rFonts w:asciiTheme="majorBidi" w:hAnsiTheme="majorBidi" w:cstheme="majorBidi"/>
          <w:sz w:val="28"/>
          <w:szCs w:val="28"/>
          <w:lang w:bidi="fa-IR"/>
        </w:rPr>
        <w:fldChar w:fldCharType="end"/>
      </w:r>
      <w:r w:rsidR="00133D47" w:rsidRPr="00B1037B">
        <w:rPr>
          <w:rFonts w:asciiTheme="majorBidi" w:hAnsiTheme="majorBidi" w:cstheme="majorBidi"/>
          <w:sz w:val="28"/>
          <w:szCs w:val="28"/>
          <w:lang w:bidi="fa-IR"/>
        </w:rPr>
        <w:t>.</w:t>
      </w:r>
      <w:r w:rsidR="00A7089B" w:rsidRPr="00B1037B">
        <w:rPr>
          <w:sz w:val="28"/>
          <w:szCs w:val="28"/>
        </w:rPr>
        <w:t xml:space="preserve"> </w:t>
      </w:r>
      <w:r w:rsidR="00A7089B" w:rsidRPr="00B1037B">
        <w:rPr>
          <w:rFonts w:asciiTheme="majorBidi" w:hAnsiTheme="majorBidi" w:cstheme="majorBidi"/>
          <w:sz w:val="28"/>
          <w:szCs w:val="28"/>
          <w:lang w:bidi="fa-IR"/>
        </w:rPr>
        <w:t xml:space="preserve">The validity of the questionnaire </w:t>
      </w:r>
      <w:r w:rsidR="0006575C" w:rsidRPr="00B1037B">
        <w:rPr>
          <w:rFonts w:asciiTheme="majorBidi" w:hAnsiTheme="majorBidi" w:cstheme="majorBidi"/>
          <w:sz w:val="28"/>
          <w:szCs w:val="28"/>
          <w:lang w:bidi="fa-IR"/>
        </w:rPr>
        <w:t>were approved</w:t>
      </w:r>
      <w:r w:rsidR="00A7089B" w:rsidRPr="00B1037B">
        <w:rPr>
          <w:rFonts w:asciiTheme="majorBidi" w:hAnsiTheme="majorBidi" w:cstheme="majorBidi"/>
          <w:sz w:val="28"/>
          <w:szCs w:val="28"/>
          <w:lang w:bidi="fa-IR"/>
        </w:rPr>
        <w:t xml:space="preserve"> in the </w:t>
      </w:r>
      <w:proofErr w:type="spellStart"/>
      <w:r w:rsidR="00A7089B" w:rsidRPr="00B1037B">
        <w:rPr>
          <w:rFonts w:asciiTheme="majorBidi" w:hAnsiTheme="majorBidi" w:cstheme="majorBidi"/>
          <w:sz w:val="28"/>
          <w:szCs w:val="28"/>
          <w:lang w:bidi="fa-IR"/>
        </w:rPr>
        <w:t>Baghianimoghadam</w:t>
      </w:r>
      <w:proofErr w:type="spellEnd"/>
      <w:r w:rsidR="0006575C" w:rsidRPr="00B1037B">
        <w:rPr>
          <w:rFonts w:asciiTheme="majorBidi" w:hAnsiTheme="majorBidi" w:cstheme="majorBidi"/>
          <w:sz w:val="28"/>
          <w:szCs w:val="28"/>
          <w:lang w:bidi="fa-IR"/>
        </w:rPr>
        <w:t xml:space="preserve"> et al</w:t>
      </w:r>
      <w:r w:rsidR="002B2E08"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&lt;EndNote&gt;&lt;Cite&gt;&lt;Author&gt;Baghiyani Moghadam  M&lt;/Author&gt;&lt;Year&gt;2012&lt;/Year&gt;&lt;RecNum&gt;14&lt;/RecNum&gt;&lt;DisplayText&gt;(19)&lt;/DisplayText&gt;&lt;record&gt;&lt;rec-number&gt;14&lt;/rec-number&gt;&lt;foreign-keys&gt;&lt;key app="EN" db-id="9xwfdp9xr9pteaeffpq5v5vs2d2dpwd5z5ap" timestamp="1496395915"&gt;14&lt;/key&gt;&lt;/foreign-keys&gt;&lt;ref-type name="Journal Article"&gt;17&lt;/ref-type&gt;&lt;contributors&gt;&lt;authors&gt;&lt;author&gt; Baghiyani Moghadam  M,  Momayyezi  M,  Rahimdel T.&lt;/author&gt;&lt;/authors&gt;&lt;/contributors&gt;&lt;titles&gt;&lt;title&gt;Communication Skills of Department Heads in Shahid Sadoughi University of Medical Sciences&lt;/title&gt;&lt;secondary-title&gt;Iranian Journal of Medical Education&lt;/secondary-title&gt;&lt;/titles&gt;&lt;periodical&gt;&lt;full-title&gt;Iranian Journal of Medical Education&lt;/full-title&gt;&lt;/periodical&gt;&lt;pages&gt;440-456&lt;/pages&gt;&lt;volume&gt;12&lt;/volume&gt;&lt;number&gt;6&lt;/number&gt;&lt;dates&gt;&lt;year&gt;2012&lt;/year&gt;&lt;/dates&gt;&lt;urls&gt;&lt;/urls&gt;&lt;/record&gt;&lt;/Cite&gt;&lt;/EndNote&gt;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(19)</w:t>
      </w:r>
      <w:r w:rsidR="00C14A92" w:rsidRPr="00B1037B">
        <w:rPr>
          <w:rFonts w:asciiTheme="majorBidi" w:hAnsiTheme="majorBidi" w:cstheme="majorBidi"/>
          <w:sz w:val="28"/>
          <w:szCs w:val="28"/>
          <w:lang w:bidi="fa-IR"/>
        </w:rPr>
        <w:fldChar w:fldCharType="end"/>
      </w:r>
      <w:r w:rsidR="0006575C" w:rsidRPr="00B1037B">
        <w:rPr>
          <w:rFonts w:asciiTheme="majorBidi" w:hAnsiTheme="majorBidi" w:cstheme="majorBidi"/>
          <w:sz w:val="28"/>
          <w:szCs w:val="28"/>
          <w:lang w:bidi="fa-IR"/>
        </w:rPr>
        <w:t>.</w:t>
      </w:r>
      <w:r w:rsidR="00A7089B" w:rsidRPr="00B1037B">
        <w:rPr>
          <w:rFonts w:asciiTheme="majorBidi" w:hAnsiTheme="majorBidi" w:cstheme="majorBidi"/>
          <w:sz w:val="28"/>
          <w:szCs w:val="28"/>
          <w:lang w:bidi="fa-IR"/>
        </w:rPr>
        <w:t xml:space="preserve"> </w:t>
      </w:r>
      <w:r w:rsidR="0006575C" w:rsidRPr="00B1037B">
        <w:rPr>
          <w:rFonts w:asciiTheme="majorBidi" w:hAnsiTheme="majorBidi" w:cstheme="majorBidi"/>
          <w:sz w:val="28"/>
          <w:szCs w:val="28"/>
          <w:lang w:bidi="fa-IR"/>
        </w:rPr>
        <w:t xml:space="preserve">The same version </w:t>
      </w:r>
      <w:r w:rsidR="00BA12CC" w:rsidRPr="00B1037B">
        <w:rPr>
          <w:rFonts w:asciiTheme="majorBidi" w:hAnsiTheme="majorBidi" w:cstheme="majorBidi"/>
          <w:sz w:val="28"/>
          <w:szCs w:val="28"/>
          <w:lang w:bidi="fa-IR"/>
        </w:rPr>
        <w:t xml:space="preserve">was used </w:t>
      </w:r>
      <w:r w:rsidR="0006575C" w:rsidRPr="00B1037B">
        <w:rPr>
          <w:rFonts w:asciiTheme="majorBidi" w:hAnsiTheme="majorBidi" w:cstheme="majorBidi"/>
          <w:sz w:val="28"/>
          <w:szCs w:val="28"/>
          <w:lang w:bidi="fa-IR"/>
        </w:rPr>
        <w:t>after</w:t>
      </w:r>
      <w:r w:rsidR="00BA12CC" w:rsidRPr="00B1037B">
        <w:rPr>
          <w:rFonts w:asciiTheme="majorBidi" w:hAnsiTheme="majorBidi" w:cstheme="majorBidi"/>
          <w:sz w:val="28"/>
          <w:szCs w:val="28"/>
          <w:lang w:bidi="fa-IR"/>
        </w:rPr>
        <w:t xml:space="preserve"> the permission of the </w:t>
      </w:r>
      <w:r w:rsidR="002B4814" w:rsidRPr="00B1037B">
        <w:rPr>
          <w:rFonts w:asciiTheme="majorBidi" w:hAnsiTheme="majorBidi" w:cstheme="majorBidi"/>
          <w:sz w:val="28"/>
          <w:szCs w:val="28"/>
          <w:lang w:bidi="fa-IR"/>
        </w:rPr>
        <w:t xml:space="preserve">correspondent </w:t>
      </w:r>
      <w:r w:rsidR="00BA12CC" w:rsidRPr="00B1037B">
        <w:rPr>
          <w:rFonts w:asciiTheme="majorBidi" w:hAnsiTheme="majorBidi" w:cstheme="majorBidi"/>
          <w:sz w:val="28"/>
          <w:szCs w:val="28"/>
          <w:lang w:bidi="fa-IR"/>
        </w:rPr>
        <w:t xml:space="preserve">author </w:t>
      </w:r>
      <w:r w:rsidR="008A5520" w:rsidRPr="00B1037B">
        <w:rPr>
          <w:rFonts w:asciiTheme="majorBidi" w:hAnsiTheme="majorBidi" w:cstheme="majorBidi"/>
          <w:sz w:val="28"/>
          <w:szCs w:val="28"/>
          <w:lang w:bidi="fa-IR"/>
        </w:rPr>
        <w:t>i</w:t>
      </w:r>
      <w:r w:rsidR="0006575C" w:rsidRPr="00B1037B">
        <w:rPr>
          <w:rFonts w:asciiTheme="majorBidi" w:hAnsiTheme="majorBidi" w:cstheme="majorBidi"/>
          <w:sz w:val="28"/>
          <w:szCs w:val="28"/>
          <w:lang w:bidi="fa-IR"/>
        </w:rPr>
        <w:t>n this study</w:t>
      </w:r>
      <w:r w:rsidR="008A5520" w:rsidRPr="00B1037B">
        <w:rPr>
          <w:rFonts w:asciiTheme="majorBidi" w:hAnsiTheme="majorBidi" w:cstheme="majorBidi"/>
          <w:sz w:val="28"/>
          <w:szCs w:val="28"/>
          <w:lang w:bidi="fa-IR"/>
        </w:rPr>
        <w:t>.</w:t>
      </w:r>
      <w:r w:rsidR="0006575C" w:rsidRPr="00B1037B">
        <w:rPr>
          <w:rFonts w:asciiTheme="majorBidi" w:hAnsiTheme="majorBidi" w:cstheme="majorBidi"/>
          <w:sz w:val="28"/>
          <w:szCs w:val="28"/>
          <w:lang w:bidi="fa-IR"/>
        </w:rPr>
        <w:t xml:space="preserve"> </w:t>
      </w:r>
      <w:r w:rsidR="008A5520" w:rsidRPr="00B1037B">
        <w:rPr>
          <w:rFonts w:asciiTheme="majorBidi" w:hAnsiTheme="majorBidi" w:cstheme="majorBidi"/>
          <w:sz w:val="28"/>
          <w:szCs w:val="28"/>
          <w:lang w:bidi="fa-IR"/>
        </w:rPr>
        <w:t>I</w:t>
      </w:r>
      <w:r w:rsidR="000813A5" w:rsidRPr="00B1037B">
        <w:rPr>
          <w:rFonts w:asciiTheme="majorBidi" w:hAnsiTheme="majorBidi" w:cstheme="majorBidi"/>
          <w:sz w:val="28"/>
          <w:szCs w:val="28"/>
          <w:lang w:bidi="fa-IR"/>
        </w:rPr>
        <w:t xml:space="preserve">ts reliability was confirmed by </w:t>
      </w:r>
      <w:proofErr w:type="spellStart"/>
      <w:r w:rsidR="000813A5" w:rsidRPr="00B1037B">
        <w:rPr>
          <w:rFonts w:asciiTheme="majorBidi" w:hAnsiTheme="majorBidi" w:cstheme="majorBidi"/>
          <w:sz w:val="28"/>
          <w:szCs w:val="28"/>
          <w:lang w:bidi="fa-IR"/>
        </w:rPr>
        <w:t>Cronbach's</w:t>
      </w:r>
      <w:proofErr w:type="spellEnd"/>
      <w:r w:rsidR="000813A5" w:rsidRPr="00B1037B">
        <w:rPr>
          <w:rFonts w:asciiTheme="majorBidi" w:hAnsiTheme="majorBidi" w:cstheme="majorBidi"/>
          <w:sz w:val="28"/>
          <w:szCs w:val="28"/>
          <w:lang w:bidi="fa-IR"/>
        </w:rPr>
        <w:t xml:space="preserve"> alpha </w:t>
      </w:r>
      <w:r w:rsidR="000813A5" w:rsidRPr="00B1037B">
        <w:rPr>
          <w:rFonts w:asciiTheme="majorBidi" w:hAnsiTheme="majorBidi" w:cstheme="majorBidi"/>
          <w:sz w:val="28"/>
          <w:szCs w:val="28"/>
          <w:lang w:bidi="fa-IR"/>
        </w:rPr>
        <w:lastRenderedPageBreak/>
        <w:t xml:space="preserve">coefficient </w:t>
      </w:r>
      <w:r w:rsidR="008A5520" w:rsidRPr="00B1037B">
        <w:rPr>
          <w:rFonts w:asciiTheme="majorBidi" w:hAnsiTheme="majorBidi" w:cstheme="majorBidi"/>
          <w:sz w:val="28"/>
          <w:szCs w:val="28"/>
          <w:lang w:bidi="fa-IR"/>
        </w:rPr>
        <w:t>(0.75)</w:t>
      </w:r>
      <w:r w:rsidR="000813A5" w:rsidRPr="00B1037B">
        <w:rPr>
          <w:rFonts w:asciiTheme="majorBidi" w:hAnsiTheme="majorBidi" w:cstheme="majorBidi"/>
          <w:sz w:val="28"/>
          <w:szCs w:val="28"/>
          <w:lang w:bidi="fa-IR"/>
        </w:rPr>
        <w:t>.</w:t>
      </w:r>
      <w:r w:rsidR="00321178" w:rsidRPr="00B1037B">
        <w:rPr>
          <w:rFonts w:asciiTheme="majorBidi" w:hAnsiTheme="majorBidi" w:cstheme="majorBidi"/>
          <w:sz w:val="28"/>
          <w:szCs w:val="28"/>
          <w:lang w:bidi="fa-IR"/>
        </w:rPr>
        <w:t xml:space="preserve"> </w:t>
      </w:r>
      <w:r w:rsidR="00FE2F55" w:rsidRPr="00B1037B">
        <w:rPr>
          <w:rFonts w:asciiTheme="majorBidi" w:hAnsiTheme="majorBidi" w:cstheme="majorBidi"/>
          <w:sz w:val="28"/>
          <w:szCs w:val="28"/>
          <w:lang w:bidi="fa-IR"/>
        </w:rPr>
        <w:t>Third part of instrument was</w:t>
      </w:r>
      <w:r w:rsidR="00FE2F55" w:rsidRPr="00B1037B">
        <w:rPr>
          <w:sz w:val="28"/>
          <w:szCs w:val="28"/>
        </w:rPr>
        <w:t xml:space="preserve"> </w:t>
      </w:r>
      <w:r w:rsidR="004E68E8" w:rsidRPr="00B1037B">
        <w:rPr>
          <w:rFonts w:asciiTheme="majorBidi" w:hAnsiTheme="majorBidi" w:cstheme="majorBidi"/>
          <w:sz w:val="28"/>
          <w:szCs w:val="28"/>
          <w:lang w:bidi="fa-IR"/>
        </w:rPr>
        <w:t xml:space="preserve">Han’s </w:t>
      </w:r>
      <w:r w:rsidR="00FE2F55" w:rsidRPr="00B1037B">
        <w:rPr>
          <w:rFonts w:asciiTheme="majorBidi" w:hAnsiTheme="majorBidi" w:cstheme="majorBidi"/>
          <w:sz w:val="28"/>
          <w:szCs w:val="28"/>
          <w:lang w:bidi="fa-IR"/>
        </w:rPr>
        <w:t xml:space="preserve">Modified </w:t>
      </w:r>
      <w:r w:rsidR="008915C4" w:rsidRPr="00B1037B">
        <w:rPr>
          <w:rFonts w:asciiTheme="majorBidi" w:hAnsiTheme="majorBidi" w:cstheme="majorBidi"/>
          <w:sz w:val="28"/>
          <w:szCs w:val="28"/>
          <w:lang w:bidi="fa-IR"/>
        </w:rPr>
        <w:t>Moral Sensitivity Questionnaire</w:t>
      </w:r>
      <w:r w:rsidR="00321178" w:rsidRPr="00B1037B">
        <w:rPr>
          <w:rFonts w:asciiTheme="majorBidi" w:hAnsiTheme="majorBidi" w:cstheme="majorBidi"/>
          <w:sz w:val="28"/>
          <w:szCs w:val="28"/>
          <w:lang w:bidi="fa-IR"/>
        </w:rPr>
        <w:t xml:space="preserve"> </w:t>
      </w:r>
      <w:r w:rsidR="004E68E8" w:rsidRPr="00B1037B">
        <w:rPr>
          <w:rFonts w:asciiTheme="majorBidi" w:hAnsiTheme="majorBidi" w:cstheme="majorBidi"/>
          <w:sz w:val="28"/>
          <w:szCs w:val="28"/>
          <w:lang w:bidi="fa-IR"/>
        </w:rPr>
        <w:t>(</w:t>
      </w:r>
      <w:r w:rsidR="00321178" w:rsidRPr="00B1037B">
        <w:rPr>
          <w:rFonts w:asciiTheme="majorBidi" w:hAnsiTheme="majorBidi" w:cstheme="majorBidi"/>
          <w:sz w:val="28"/>
          <w:szCs w:val="28"/>
          <w:lang w:bidi="fa-IR"/>
        </w:rPr>
        <w:t>MMSQ</w:t>
      </w:r>
      <w:r w:rsidR="004E68E8" w:rsidRPr="00B1037B">
        <w:rPr>
          <w:rFonts w:asciiTheme="majorBidi" w:hAnsiTheme="majorBidi" w:cstheme="majorBidi"/>
          <w:sz w:val="28"/>
          <w:szCs w:val="28"/>
          <w:lang w:bidi="fa-IR"/>
        </w:rPr>
        <w:t>)</w:t>
      </w:r>
      <w:r w:rsidR="00321178" w:rsidRPr="00B1037B">
        <w:rPr>
          <w:rFonts w:asciiTheme="majorBidi" w:hAnsiTheme="majorBidi" w:cstheme="majorBidi"/>
          <w:sz w:val="28"/>
          <w:szCs w:val="28"/>
          <w:lang w:bidi="fa-IR"/>
        </w:rPr>
        <w:t xml:space="preserve"> </w:t>
      </w:r>
      <w:r w:rsidR="002F55C6" w:rsidRPr="00B1037B">
        <w:rPr>
          <w:rFonts w:asciiTheme="majorBidi" w:hAnsiTheme="majorBidi" w:cstheme="majorBidi"/>
          <w:sz w:val="28"/>
          <w:szCs w:val="28"/>
          <w:lang w:bidi="fa-IR"/>
        </w:rPr>
        <w:t>with 25 questions</w:t>
      </w:r>
      <w:r w:rsidR="00FE2F55" w:rsidRPr="00B1037B">
        <w:rPr>
          <w:rFonts w:asciiTheme="majorBidi" w:hAnsiTheme="majorBidi" w:cstheme="majorBidi"/>
          <w:sz w:val="28"/>
          <w:szCs w:val="28"/>
          <w:lang w:bidi="fa-IR"/>
        </w:rPr>
        <w:t>.</w:t>
      </w:r>
      <w:r w:rsidR="002F55C6" w:rsidRPr="00B1037B">
        <w:rPr>
          <w:rFonts w:asciiTheme="majorBidi" w:hAnsiTheme="majorBidi" w:cstheme="majorBidi"/>
          <w:sz w:val="28"/>
          <w:szCs w:val="28"/>
          <w:lang w:bidi="fa-IR"/>
        </w:rPr>
        <w:t xml:space="preserve"> </w:t>
      </w:r>
      <w:r w:rsidR="00FE2F55" w:rsidRPr="00B1037B">
        <w:rPr>
          <w:rFonts w:asciiTheme="majorBidi" w:hAnsiTheme="majorBidi" w:cstheme="majorBidi"/>
          <w:sz w:val="28"/>
          <w:szCs w:val="28"/>
          <w:lang w:bidi="fa-IR"/>
        </w:rPr>
        <w:t>Its scoring was</w:t>
      </w:r>
      <w:r w:rsidR="002F55C6" w:rsidRPr="00B1037B">
        <w:rPr>
          <w:rFonts w:asciiTheme="majorBidi" w:hAnsiTheme="majorBidi" w:cstheme="majorBidi"/>
          <w:sz w:val="28"/>
          <w:szCs w:val="28"/>
          <w:lang w:bidi="fa-IR"/>
        </w:rPr>
        <w:t xml:space="preserve"> </w:t>
      </w:r>
      <w:r w:rsidR="008915C4" w:rsidRPr="00B1037B">
        <w:rPr>
          <w:rFonts w:asciiTheme="majorBidi" w:hAnsiTheme="majorBidi" w:cstheme="majorBidi"/>
          <w:sz w:val="28"/>
          <w:szCs w:val="28"/>
          <w:lang w:bidi="fa-IR"/>
        </w:rPr>
        <w:t xml:space="preserve">same </w:t>
      </w:r>
      <w:r w:rsidR="002F55C6" w:rsidRPr="00B1037B">
        <w:rPr>
          <w:rFonts w:asciiTheme="majorBidi" w:hAnsiTheme="majorBidi" w:cstheme="majorBidi"/>
          <w:sz w:val="28"/>
          <w:szCs w:val="28"/>
          <w:lang w:bidi="fa-IR"/>
        </w:rPr>
        <w:t xml:space="preserve">5 = </w:t>
      </w:r>
      <w:r w:rsidR="008915C4" w:rsidRPr="00B1037B">
        <w:rPr>
          <w:rFonts w:asciiTheme="majorBidi" w:hAnsiTheme="majorBidi" w:cstheme="majorBidi"/>
          <w:sz w:val="28"/>
          <w:szCs w:val="28"/>
          <w:lang w:bidi="fa-IR"/>
        </w:rPr>
        <w:t xml:space="preserve">absolutely </w:t>
      </w:r>
      <w:r w:rsidR="002F55C6" w:rsidRPr="00B1037B">
        <w:rPr>
          <w:rFonts w:asciiTheme="majorBidi" w:hAnsiTheme="majorBidi" w:cstheme="majorBidi"/>
          <w:sz w:val="28"/>
          <w:szCs w:val="28"/>
          <w:lang w:bidi="fa-IR"/>
        </w:rPr>
        <w:t>agree</w:t>
      </w:r>
      <w:r w:rsidR="008915C4" w:rsidRPr="00B1037B">
        <w:rPr>
          <w:rFonts w:asciiTheme="majorBidi" w:hAnsiTheme="majorBidi" w:cstheme="majorBidi"/>
          <w:sz w:val="28"/>
          <w:szCs w:val="28"/>
          <w:lang w:bidi="fa-IR"/>
        </w:rPr>
        <w:t xml:space="preserve"> to</w:t>
      </w:r>
      <w:r w:rsidR="002F55C6" w:rsidRPr="00B1037B">
        <w:rPr>
          <w:rFonts w:asciiTheme="majorBidi" w:hAnsiTheme="majorBidi" w:cstheme="majorBidi"/>
          <w:sz w:val="28"/>
          <w:szCs w:val="28"/>
          <w:lang w:bidi="fa-IR"/>
        </w:rPr>
        <w:t xml:space="preserve"> 1 = </w:t>
      </w:r>
      <w:r w:rsidR="008915C4" w:rsidRPr="00B1037B">
        <w:rPr>
          <w:rFonts w:asciiTheme="majorBidi" w:hAnsiTheme="majorBidi" w:cstheme="majorBidi"/>
          <w:sz w:val="28"/>
          <w:szCs w:val="28"/>
          <w:lang w:bidi="fa-IR"/>
        </w:rPr>
        <w:t xml:space="preserve">absolutely </w:t>
      </w:r>
      <w:r w:rsidR="002F55C6" w:rsidRPr="00B1037B">
        <w:rPr>
          <w:rFonts w:asciiTheme="majorBidi" w:hAnsiTheme="majorBidi" w:cstheme="majorBidi"/>
          <w:sz w:val="28"/>
          <w:szCs w:val="28"/>
          <w:lang w:bidi="fa-IR"/>
        </w:rPr>
        <w:t>disagree) (</w:t>
      </w:r>
      <w:r w:rsidR="00523D94" w:rsidRPr="00B1037B">
        <w:rPr>
          <w:rFonts w:asciiTheme="majorBidi" w:hAnsiTheme="majorBidi" w:cstheme="majorBidi"/>
          <w:sz w:val="28"/>
          <w:szCs w:val="28"/>
          <w:lang w:bidi="fa-IR"/>
        </w:rPr>
        <w:t>21</w:t>
      </w:r>
      <w:r w:rsidR="002F55C6" w:rsidRPr="00B1037B">
        <w:rPr>
          <w:rFonts w:asciiTheme="majorBidi" w:hAnsiTheme="majorBidi" w:cstheme="majorBidi"/>
          <w:sz w:val="28"/>
          <w:szCs w:val="28"/>
          <w:lang w:bidi="fa-IR"/>
        </w:rPr>
        <w:t>).</w:t>
      </w:r>
      <w:r w:rsidR="002D6E83" w:rsidRPr="00B1037B">
        <w:rPr>
          <w:sz w:val="28"/>
          <w:szCs w:val="28"/>
        </w:rPr>
        <w:t xml:space="preserve"> </w:t>
      </w:r>
      <w:r w:rsidR="008915C4" w:rsidRPr="00B1037B">
        <w:rPr>
          <w:rFonts w:asciiTheme="majorBidi" w:hAnsiTheme="majorBidi" w:cstheme="majorBidi"/>
          <w:sz w:val="28"/>
          <w:szCs w:val="28"/>
          <w:lang w:bidi="fa-IR"/>
        </w:rPr>
        <w:t xml:space="preserve">Its scoring is </w:t>
      </w:r>
      <w:r w:rsidR="002B4814" w:rsidRPr="00B1037B">
        <w:rPr>
          <w:rFonts w:asciiTheme="majorBidi" w:hAnsiTheme="majorBidi" w:cstheme="majorBidi"/>
          <w:sz w:val="28"/>
          <w:szCs w:val="28"/>
          <w:lang w:bidi="fa-IR"/>
        </w:rPr>
        <w:t>changeable</w:t>
      </w:r>
      <w:r w:rsidR="008915C4" w:rsidRPr="00B1037B">
        <w:rPr>
          <w:rFonts w:asciiTheme="majorBidi" w:hAnsiTheme="majorBidi" w:cstheme="majorBidi"/>
          <w:sz w:val="28"/>
          <w:szCs w:val="28"/>
          <w:lang w:bidi="fa-IR"/>
        </w:rPr>
        <w:t xml:space="preserve"> between 25-125</w:t>
      </w:r>
      <w:r w:rsidR="002D6E83" w:rsidRPr="00B1037B">
        <w:rPr>
          <w:rFonts w:asciiTheme="majorBidi" w:hAnsiTheme="majorBidi" w:cstheme="majorBidi"/>
          <w:sz w:val="28"/>
          <w:szCs w:val="28"/>
          <w:lang w:bidi="fa-IR"/>
        </w:rPr>
        <w:t>.</w:t>
      </w:r>
      <w:r w:rsidR="00546B8B" w:rsidRPr="00B1037B">
        <w:rPr>
          <w:sz w:val="28"/>
          <w:szCs w:val="28"/>
        </w:rPr>
        <w:t xml:space="preserve"> </w:t>
      </w:r>
      <w:r w:rsidR="00546B8B" w:rsidRPr="00B1037B">
        <w:rPr>
          <w:rFonts w:asciiTheme="majorBidi" w:hAnsiTheme="majorBidi" w:cstheme="majorBidi"/>
          <w:sz w:val="28"/>
          <w:szCs w:val="28"/>
          <w:lang w:bidi="fa-IR"/>
        </w:rPr>
        <w:t xml:space="preserve">The validity of the questionnaire was confirmed in a study </w:t>
      </w:r>
      <w:proofErr w:type="spellStart"/>
      <w:r w:rsidR="00546B8B" w:rsidRPr="00B1037B">
        <w:rPr>
          <w:rFonts w:asciiTheme="majorBidi" w:hAnsiTheme="majorBidi" w:cstheme="majorBidi"/>
          <w:sz w:val="28"/>
          <w:szCs w:val="28"/>
          <w:lang w:bidi="fa-IR"/>
        </w:rPr>
        <w:t>Hasanpour</w:t>
      </w:r>
      <w:proofErr w:type="spellEnd"/>
      <w:r w:rsidR="002B2E08" w:rsidRPr="00B1037B">
        <w:rPr>
          <w:rFonts w:asciiTheme="majorBidi" w:hAnsiTheme="majorBidi" w:cstheme="majorBidi"/>
          <w:sz w:val="28"/>
          <w:szCs w:val="28"/>
          <w:lang w:bidi="fa-IR"/>
        </w:rPr>
        <w:t xml:space="preserve"> et al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&lt;EndNote&gt;&lt;Cite&gt;&lt;Author&gt;Hasanpour&lt;/Author&gt;&lt;Year&gt;2012&lt;/Year&gt;&lt;RecNum&gt;8&lt;/RecNum&gt;&lt;DisplayText&gt;(20)&lt;/DisplayText&gt;&lt;record&gt;&lt;rec-number&gt;8&lt;/rec-number&gt;&lt;foreign-keys&gt;&lt;key app="EN" db-id="9xwfdp9xr9pteaeffpq5v5vs2d2dpwd5z5ap" timestamp="1496386156"&gt;8&lt;/key&gt;&lt;/foreign-keys&gt;&lt;ref-type name="Journal Article"&gt;17&lt;/ref-type&gt;&lt;contributors&gt;&lt;authors&gt;&lt;author&gt;Hasanpour, M. Hoseini, MA. Fallahi Khoshkanab, M. Abbaszadeh, A.&lt;/author&gt;&lt;/authors&gt;&lt;/contributors&gt;&lt;titles&gt;&lt;title&gt;Evaluation of nursing ethics principles education on decision&amp;#xD;making in nurses who is working in Kerman Social Security&amp;#xD;Organization hospitals&lt;/title&gt;&lt;secondary-title&gt;Medical Ethics&lt;/secondary-title&gt;&lt;/titles&gt;&lt;periodical&gt;&lt;full-title&gt;Medical Ethics&lt;/full-title&gt;&lt;/periodical&gt;&lt;pages&gt;58-64&lt;/pages&gt;&lt;volume&gt;4&lt;/volume&gt;&lt;number&gt;5&lt;/number&gt;&lt;dates&gt;&lt;year&gt;2012&lt;/year&gt;&lt;/dates&gt;&lt;urls&gt;&lt;/urls&gt;&lt;/record&gt;&lt;/Cite&gt;&lt;/EndNote&gt;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(20)</w:t>
      </w:r>
      <w:r w:rsidR="00C14A92" w:rsidRPr="00B1037B">
        <w:rPr>
          <w:rFonts w:asciiTheme="majorBidi" w:hAnsiTheme="majorBidi" w:cstheme="majorBidi"/>
          <w:sz w:val="28"/>
          <w:szCs w:val="28"/>
          <w:lang w:bidi="fa-IR"/>
        </w:rPr>
        <w:fldChar w:fldCharType="end"/>
      </w:r>
      <w:r w:rsidR="00546B8B" w:rsidRPr="00B1037B">
        <w:rPr>
          <w:rFonts w:asciiTheme="majorBidi" w:hAnsiTheme="majorBidi" w:cstheme="majorBidi"/>
          <w:sz w:val="28"/>
          <w:szCs w:val="28"/>
          <w:lang w:bidi="fa-IR"/>
        </w:rPr>
        <w:t xml:space="preserve"> and </w:t>
      </w:r>
      <w:r w:rsidR="002B4814" w:rsidRPr="00B1037B">
        <w:rPr>
          <w:rFonts w:asciiTheme="majorBidi" w:hAnsiTheme="majorBidi" w:cstheme="majorBidi"/>
          <w:sz w:val="28"/>
          <w:szCs w:val="28"/>
          <w:lang w:bidi="fa-IR"/>
        </w:rPr>
        <w:t>after</w:t>
      </w:r>
      <w:r w:rsidR="00546B8B" w:rsidRPr="00B1037B">
        <w:rPr>
          <w:rFonts w:asciiTheme="majorBidi" w:hAnsiTheme="majorBidi" w:cstheme="majorBidi"/>
          <w:sz w:val="28"/>
          <w:szCs w:val="28"/>
          <w:lang w:bidi="fa-IR"/>
        </w:rPr>
        <w:t xml:space="preserve"> the permission of the </w:t>
      </w:r>
      <w:r w:rsidR="002B4814" w:rsidRPr="00B1037B">
        <w:rPr>
          <w:rFonts w:asciiTheme="majorBidi" w:hAnsiTheme="majorBidi" w:cstheme="majorBidi"/>
          <w:sz w:val="28"/>
          <w:szCs w:val="28"/>
          <w:lang w:bidi="fa-IR"/>
        </w:rPr>
        <w:t xml:space="preserve">correspondent </w:t>
      </w:r>
      <w:r w:rsidR="00546B8B" w:rsidRPr="00B1037B">
        <w:rPr>
          <w:rFonts w:asciiTheme="majorBidi" w:hAnsiTheme="majorBidi" w:cstheme="majorBidi"/>
          <w:sz w:val="28"/>
          <w:szCs w:val="28"/>
          <w:lang w:bidi="fa-IR"/>
        </w:rPr>
        <w:t xml:space="preserve">author </w:t>
      </w:r>
      <w:r w:rsidR="002B4814" w:rsidRPr="00B1037B">
        <w:rPr>
          <w:rFonts w:asciiTheme="majorBidi" w:hAnsiTheme="majorBidi" w:cstheme="majorBidi"/>
          <w:sz w:val="28"/>
          <w:szCs w:val="28"/>
          <w:lang w:bidi="fa-IR"/>
        </w:rPr>
        <w:t>same</w:t>
      </w:r>
      <w:r w:rsidR="00546B8B" w:rsidRPr="00B1037B">
        <w:rPr>
          <w:rFonts w:asciiTheme="majorBidi" w:hAnsiTheme="majorBidi" w:cstheme="majorBidi"/>
          <w:sz w:val="28"/>
          <w:szCs w:val="28"/>
          <w:lang w:bidi="fa-IR"/>
        </w:rPr>
        <w:t xml:space="preserve"> version used in this study.</w:t>
      </w:r>
      <w:r w:rsidR="00546B8B" w:rsidRPr="00B1037B">
        <w:rPr>
          <w:sz w:val="28"/>
          <w:szCs w:val="28"/>
        </w:rPr>
        <w:t xml:space="preserve"> </w:t>
      </w:r>
      <w:r w:rsidR="00546B8B" w:rsidRPr="00B1037B">
        <w:rPr>
          <w:rFonts w:asciiTheme="majorBidi" w:hAnsiTheme="majorBidi" w:cstheme="majorBidi"/>
          <w:sz w:val="28"/>
          <w:szCs w:val="28"/>
          <w:lang w:bidi="fa-IR"/>
        </w:rPr>
        <w:t xml:space="preserve">Its reliability was determined by </w:t>
      </w:r>
      <w:proofErr w:type="spellStart"/>
      <w:r w:rsidR="00546B8B" w:rsidRPr="00B1037B">
        <w:rPr>
          <w:rFonts w:asciiTheme="majorBidi" w:hAnsiTheme="majorBidi" w:cstheme="majorBidi"/>
          <w:sz w:val="28"/>
          <w:szCs w:val="28"/>
          <w:lang w:bidi="fa-IR"/>
        </w:rPr>
        <w:t>Cronbach's</w:t>
      </w:r>
      <w:proofErr w:type="spellEnd"/>
      <w:r w:rsidR="00546B8B" w:rsidRPr="00B1037B">
        <w:rPr>
          <w:rFonts w:asciiTheme="majorBidi" w:hAnsiTheme="majorBidi" w:cstheme="majorBidi"/>
          <w:sz w:val="28"/>
          <w:szCs w:val="28"/>
          <w:lang w:bidi="fa-IR"/>
        </w:rPr>
        <w:t xml:space="preserve"> alpha coefficient </w:t>
      </w:r>
      <w:r w:rsidR="000C00C2" w:rsidRPr="00B1037B">
        <w:rPr>
          <w:rFonts w:asciiTheme="majorBidi" w:hAnsiTheme="majorBidi" w:cstheme="majorBidi"/>
          <w:sz w:val="28"/>
          <w:szCs w:val="28"/>
          <w:lang w:bidi="fa-IR"/>
        </w:rPr>
        <w:t>0.89</w:t>
      </w:r>
      <w:r w:rsidR="00546B8B" w:rsidRPr="00B1037B">
        <w:rPr>
          <w:rFonts w:asciiTheme="majorBidi" w:hAnsiTheme="majorBidi" w:cstheme="majorBidi"/>
          <w:sz w:val="28"/>
          <w:szCs w:val="28"/>
          <w:lang w:bidi="fa-IR"/>
        </w:rPr>
        <w:t>.</w:t>
      </w:r>
    </w:p>
    <w:p w:rsidR="0057598A" w:rsidRPr="00B1037B" w:rsidRDefault="002D2266"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 xml:space="preserve">List of all nurse managers in </w:t>
      </w:r>
      <w:r w:rsidR="00817D2E" w:rsidRPr="00B1037B">
        <w:rPr>
          <w:rFonts w:asciiTheme="majorBidi" w:hAnsiTheme="majorBidi" w:cstheme="majorBidi"/>
          <w:sz w:val="28"/>
          <w:szCs w:val="28"/>
          <w:lang w:bidi="fa-IR"/>
        </w:rPr>
        <w:t xml:space="preserve">Arak’s </w:t>
      </w:r>
      <w:r w:rsidRPr="00B1037B">
        <w:rPr>
          <w:rFonts w:asciiTheme="majorBidi" w:hAnsiTheme="majorBidi" w:cstheme="majorBidi"/>
          <w:sz w:val="28"/>
          <w:szCs w:val="28"/>
          <w:lang w:bidi="fa-IR"/>
        </w:rPr>
        <w:t xml:space="preserve">hospitals including nursing service managers, supervisors, head </w:t>
      </w:r>
      <w:r w:rsidR="00CD61EB" w:rsidRPr="00B1037B">
        <w:rPr>
          <w:rFonts w:asciiTheme="majorBidi" w:hAnsiTheme="majorBidi" w:cstheme="majorBidi"/>
          <w:sz w:val="28"/>
          <w:szCs w:val="28"/>
          <w:lang w:bidi="fa-IR"/>
        </w:rPr>
        <w:t>nurses in</w:t>
      </w:r>
      <w:r w:rsidRPr="00B1037B">
        <w:rPr>
          <w:rFonts w:asciiTheme="majorBidi" w:hAnsiTheme="majorBidi" w:cstheme="majorBidi"/>
          <w:sz w:val="28"/>
          <w:szCs w:val="28"/>
          <w:lang w:bidi="fa-IR"/>
        </w:rPr>
        <w:t xml:space="preserve"> each hospital were </w:t>
      </w:r>
      <w:r w:rsidR="00CD61EB" w:rsidRPr="00B1037B">
        <w:rPr>
          <w:rFonts w:asciiTheme="majorBidi" w:hAnsiTheme="majorBidi" w:cstheme="majorBidi"/>
          <w:sz w:val="28"/>
          <w:szCs w:val="28"/>
          <w:lang w:bidi="fa-IR"/>
        </w:rPr>
        <w:t>obtained</w:t>
      </w:r>
      <w:r w:rsidRPr="00B1037B">
        <w:rPr>
          <w:rFonts w:asciiTheme="majorBidi" w:hAnsiTheme="majorBidi" w:cstheme="majorBidi"/>
          <w:sz w:val="28"/>
          <w:szCs w:val="28"/>
          <w:lang w:bidi="fa-IR"/>
        </w:rPr>
        <w:t>.</w:t>
      </w:r>
      <w:r w:rsidRPr="00B1037B">
        <w:rPr>
          <w:sz w:val="28"/>
          <w:szCs w:val="28"/>
        </w:rPr>
        <w:t xml:space="preserve"> </w:t>
      </w:r>
      <w:r w:rsidRPr="00B1037B">
        <w:rPr>
          <w:rFonts w:asciiTheme="majorBidi" w:hAnsiTheme="majorBidi" w:cstheme="majorBidi"/>
          <w:sz w:val="28"/>
          <w:szCs w:val="28"/>
          <w:lang w:bidi="fa-IR"/>
        </w:rPr>
        <w:t xml:space="preserve">Then </w:t>
      </w:r>
      <w:r w:rsidR="00CD61EB" w:rsidRPr="00B1037B">
        <w:rPr>
          <w:rFonts w:asciiTheme="majorBidi" w:hAnsiTheme="majorBidi" w:cstheme="majorBidi"/>
          <w:sz w:val="28"/>
          <w:szCs w:val="28"/>
          <w:lang w:bidi="fa-IR"/>
        </w:rPr>
        <w:t>they were</w:t>
      </w:r>
      <w:r w:rsidRPr="00B1037B">
        <w:rPr>
          <w:rFonts w:asciiTheme="majorBidi" w:hAnsiTheme="majorBidi" w:cstheme="majorBidi"/>
          <w:sz w:val="28"/>
          <w:szCs w:val="28"/>
          <w:lang w:bidi="fa-IR"/>
        </w:rPr>
        <w:t xml:space="preserve"> invited to participate in the study.</w:t>
      </w:r>
      <w:r w:rsidR="003D23CB" w:rsidRPr="00B1037B">
        <w:rPr>
          <w:sz w:val="28"/>
          <w:szCs w:val="28"/>
        </w:rPr>
        <w:t xml:space="preserve"> </w:t>
      </w:r>
      <w:r w:rsidR="003D23CB" w:rsidRPr="00B1037B">
        <w:rPr>
          <w:rFonts w:asciiTheme="majorBidi" w:hAnsiTheme="majorBidi" w:cstheme="majorBidi"/>
          <w:sz w:val="28"/>
          <w:szCs w:val="28"/>
          <w:lang w:bidi="fa-IR"/>
        </w:rPr>
        <w:t>Questionnaires were completed within 30 minutes.</w:t>
      </w:r>
      <w:r w:rsidR="00E10E15" w:rsidRPr="00B1037B">
        <w:rPr>
          <w:rFonts w:asciiTheme="majorBidi" w:hAnsiTheme="majorBidi" w:cstheme="majorBidi"/>
          <w:sz w:val="28"/>
          <w:szCs w:val="28"/>
          <w:lang w:bidi="fa-IR"/>
        </w:rPr>
        <w:t xml:space="preserve"> Researcher answered participants’ questions if there is.</w:t>
      </w:r>
      <w:r w:rsidR="00D946B9" w:rsidRPr="00B1037B">
        <w:rPr>
          <w:rFonts w:asciiTheme="majorBidi" w:hAnsiTheme="majorBidi" w:cstheme="majorBidi"/>
          <w:sz w:val="28"/>
          <w:szCs w:val="28"/>
          <w:lang w:bidi="fa-IR"/>
        </w:rPr>
        <w:t xml:space="preserve"> </w:t>
      </w:r>
      <w:r w:rsidR="00E10E15" w:rsidRPr="00B1037B">
        <w:rPr>
          <w:rFonts w:asciiTheme="majorBidi" w:hAnsiTheme="majorBidi" w:cstheme="majorBidi"/>
          <w:sz w:val="28"/>
          <w:szCs w:val="28"/>
          <w:lang w:bidi="fa-IR"/>
        </w:rPr>
        <w:t>D</w:t>
      </w:r>
      <w:r w:rsidR="00D946B9" w:rsidRPr="00B1037B">
        <w:rPr>
          <w:rFonts w:asciiTheme="majorBidi" w:hAnsiTheme="majorBidi" w:cstheme="majorBidi"/>
          <w:sz w:val="28"/>
          <w:szCs w:val="28"/>
          <w:lang w:bidi="fa-IR"/>
        </w:rPr>
        <w:t xml:space="preserve">ata analysis was done by </w:t>
      </w:r>
      <w:r w:rsidR="00E10E15" w:rsidRPr="00B1037B">
        <w:rPr>
          <w:rFonts w:asciiTheme="majorBidi" w:hAnsiTheme="majorBidi" w:cstheme="majorBidi"/>
          <w:sz w:val="28"/>
          <w:szCs w:val="28"/>
          <w:lang w:bidi="fa-IR"/>
        </w:rPr>
        <w:t>SPSS16</w:t>
      </w:r>
      <w:r w:rsidR="00D946B9" w:rsidRPr="00B1037B">
        <w:rPr>
          <w:rFonts w:asciiTheme="majorBidi" w:hAnsiTheme="majorBidi" w:cstheme="majorBidi"/>
          <w:sz w:val="28"/>
          <w:szCs w:val="28"/>
          <w:lang w:bidi="fa-IR"/>
        </w:rPr>
        <w:t xml:space="preserve">. </w:t>
      </w:r>
      <w:r w:rsidR="00B1037B" w:rsidRPr="00B1037B">
        <w:rPr>
          <w:rFonts w:asciiTheme="majorBidi" w:hAnsiTheme="majorBidi" w:cstheme="majorBidi"/>
          <w:sz w:val="28"/>
          <w:szCs w:val="28"/>
          <w:lang w:bidi="fa-IR"/>
        </w:rPr>
        <w:t>Descriptive</w:t>
      </w:r>
      <w:r w:rsidR="00D946B9" w:rsidRPr="00B1037B">
        <w:rPr>
          <w:rFonts w:asciiTheme="majorBidi" w:hAnsiTheme="majorBidi" w:cstheme="majorBidi"/>
          <w:sz w:val="28"/>
          <w:szCs w:val="28"/>
          <w:lang w:bidi="fa-IR"/>
        </w:rPr>
        <w:t xml:space="preserve"> statistics were used</w:t>
      </w:r>
      <w:r w:rsidR="00D946B9" w:rsidRPr="00B1037B">
        <w:rPr>
          <w:sz w:val="28"/>
          <w:szCs w:val="28"/>
        </w:rPr>
        <w:t xml:space="preserve"> </w:t>
      </w:r>
      <w:r w:rsidR="00B4610E" w:rsidRPr="00B1037B">
        <w:rPr>
          <w:rFonts w:asciiTheme="majorBidi" w:hAnsiTheme="majorBidi" w:cstheme="majorBidi"/>
          <w:sz w:val="28"/>
          <w:szCs w:val="28"/>
          <w:lang w:bidi="fa-IR"/>
        </w:rPr>
        <w:t xml:space="preserve">to description of </w:t>
      </w:r>
      <w:r w:rsidR="00666E9A" w:rsidRPr="00B1037B">
        <w:rPr>
          <w:rFonts w:asciiTheme="majorBidi" w:hAnsiTheme="majorBidi" w:cstheme="majorBidi"/>
          <w:sz w:val="28"/>
          <w:szCs w:val="28"/>
          <w:lang w:bidi="fa-IR"/>
        </w:rPr>
        <w:t>information</w:t>
      </w:r>
      <w:r w:rsidR="00B4610E" w:rsidRPr="00B1037B">
        <w:rPr>
          <w:rFonts w:asciiTheme="majorBidi" w:hAnsiTheme="majorBidi" w:cstheme="majorBidi"/>
          <w:sz w:val="28"/>
          <w:szCs w:val="28"/>
          <w:lang w:bidi="fa-IR"/>
        </w:rPr>
        <w:t xml:space="preserve"> and </w:t>
      </w:r>
      <w:r w:rsidR="00666E9A" w:rsidRPr="00B1037B">
        <w:rPr>
          <w:rFonts w:asciiTheme="majorBidi" w:hAnsiTheme="majorBidi" w:cstheme="majorBidi"/>
          <w:sz w:val="28"/>
          <w:szCs w:val="28"/>
          <w:lang w:bidi="fa-IR"/>
        </w:rPr>
        <w:t>t-test, chi-square, ANOVA and fisher’s exact test used to compare data.</w:t>
      </w:r>
    </w:p>
    <w:p w:rsidR="006272EE" w:rsidRPr="00B1037B" w:rsidRDefault="006272EE" w:rsidP="00B1037B">
      <w:pPr>
        <w:bidi w:val="0"/>
        <w:spacing w:line="360" w:lineRule="auto"/>
        <w:ind w:right="567"/>
        <w:jc w:val="both"/>
        <w:rPr>
          <w:rFonts w:asciiTheme="majorBidi" w:hAnsiTheme="majorBidi" w:cstheme="majorBidi"/>
          <w:sz w:val="28"/>
          <w:szCs w:val="28"/>
          <w:lang w:bidi="fa-IR"/>
        </w:rPr>
      </w:pPr>
    </w:p>
    <w:p w:rsidR="00DC75CA" w:rsidRPr="00B1037B" w:rsidRDefault="00DC75CA" w:rsidP="00B1037B">
      <w:pPr>
        <w:bidi w:val="0"/>
        <w:spacing w:line="360" w:lineRule="auto"/>
        <w:ind w:right="567"/>
        <w:jc w:val="both"/>
        <w:rPr>
          <w:rFonts w:asciiTheme="majorBidi" w:hAnsiTheme="majorBidi" w:cstheme="majorBidi"/>
          <w:b/>
          <w:bCs/>
          <w:sz w:val="28"/>
          <w:szCs w:val="28"/>
        </w:rPr>
      </w:pPr>
      <w:r w:rsidRPr="00B1037B">
        <w:rPr>
          <w:rFonts w:asciiTheme="majorBidi" w:hAnsiTheme="majorBidi" w:cstheme="majorBidi"/>
          <w:b/>
          <w:bCs/>
          <w:sz w:val="28"/>
          <w:szCs w:val="28"/>
        </w:rPr>
        <w:t>Moral considerations:</w:t>
      </w:r>
    </w:p>
    <w:p w:rsidR="006D7A25" w:rsidRPr="00B1037B" w:rsidRDefault="00897955"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 xml:space="preserve">This study was approved by ethical committee of Shahid Beheshti University of Medical Sciences, Tehran, Iran and Arak’s hospitals. </w:t>
      </w:r>
      <w:r w:rsidR="004860BB" w:rsidRPr="00B1037B">
        <w:rPr>
          <w:rFonts w:asciiTheme="majorBidi" w:hAnsiTheme="majorBidi" w:cstheme="majorBidi"/>
          <w:sz w:val="28"/>
          <w:szCs w:val="28"/>
          <w:lang w:bidi="fa-IR"/>
        </w:rPr>
        <w:t>Participants were aware of the purpose and importance of research</w:t>
      </w:r>
      <w:r w:rsidR="00372DE2" w:rsidRPr="00B1037B">
        <w:rPr>
          <w:rFonts w:asciiTheme="majorBidi" w:hAnsiTheme="majorBidi" w:cstheme="majorBidi"/>
          <w:sz w:val="28"/>
          <w:szCs w:val="28"/>
          <w:lang w:bidi="fa-IR"/>
        </w:rPr>
        <w:t xml:space="preserve"> and t</w:t>
      </w:r>
      <w:r w:rsidR="009E7425" w:rsidRPr="00B1037B">
        <w:rPr>
          <w:rFonts w:asciiTheme="majorBidi" w:hAnsiTheme="majorBidi" w:cstheme="majorBidi"/>
          <w:sz w:val="28"/>
          <w:szCs w:val="28"/>
          <w:lang w:bidi="fa-IR"/>
        </w:rPr>
        <w:t>heir</w:t>
      </w:r>
      <w:r w:rsidR="00372DE2" w:rsidRPr="00B1037B">
        <w:rPr>
          <w:rFonts w:asciiTheme="majorBidi" w:hAnsiTheme="majorBidi" w:cstheme="majorBidi"/>
          <w:sz w:val="28"/>
          <w:szCs w:val="28"/>
          <w:lang w:bidi="fa-IR"/>
        </w:rPr>
        <w:t xml:space="preserve"> informed consent was obtained.</w:t>
      </w:r>
      <w:r w:rsidR="00372DE2" w:rsidRPr="00B1037B">
        <w:rPr>
          <w:sz w:val="28"/>
          <w:szCs w:val="28"/>
        </w:rPr>
        <w:t xml:space="preserve"> </w:t>
      </w:r>
      <w:r w:rsidR="00372DE2" w:rsidRPr="00B1037B">
        <w:rPr>
          <w:rFonts w:asciiTheme="majorBidi" w:hAnsiTheme="majorBidi" w:cstheme="majorBidi"/>
          <w:sz w:val="28"/>
          <w:szCs w:val="28"/>
          <w:lang w:bidi="fa-IR"/>
        </w:rPr>
        <w:t xml:space="preserve">Participants were assured </w:t>
      </w:r>
      <w:r w:rsidR="00440A61" w:rsidRPr="00B1037B">
        <w:rPr>
          <w:rFonts w:asciiTheme="majorBidi" w:hAnsiTheme="majorBidi" w:cstheme="majorBidi"/>
          <w:sz w:val="28"/>
          <w:szCs w:val="28"/>
          <w:lang w:bidi="fa-IR"/>
        </w:rPr>
        <w:t>t</w:t>
      </w:r>
      <w:r w:rsidR="00372DE2" w:rsidRPr="00B1037B">
        <w:rPr>
          <w:rFonts w:asciiTheme="majorBidi" w:hAnsiTheme="majorBidi" w:cstheme="majorBidi"/>
          <w:sz w:val="28"/>
          <w:szCs w:val="28"/>
          <w:lang w:bidi="fa-IR"/>
        </w:rPr>
        <w:t xml:space="preserve">hat their </w:t>
      </w:r>
      <w:r w:rsidR="009E7425" w:rsidRPr="00B1037B">
        <w:rPr>
          <w:rFonts w:asciiTheme="majorBidi" w:hAnsiTheme="majorBidi" w:cstheme="majorBidi"/>
          <w:sz w:val="28"/>
          <w:szCs w:val="28"/>
          <w:lang w:bidi="fa-IR"/>
        </w:rPr>
        <w:t>questionnaire</w:t>
      </w:r>
      <w:r w:rsidR="00372DE2" w:rsidRPr="00B1037B">
        <w:rPr>
          <w:rFonts w:asciiTheme="majorBidi" w:hAnsiTheme="majorBidi" w:cstheme="majorBidi"/>
          <w:sz w:val="28"/>
          <w:szCs w:val="28"/>
          <w:lang w:bidi="fa-IR"/>
        </w:rPr>
        <w:t xml:space="preserve"> was confidential</w:t>
      </w:r>
      <w:r w:rsidR="00440A61" w:rsidRPr="00B1037B">
        <w:rPr>
          <w:rFonts w:asciiTheme="majorBidi" w:hAnsiTheme="majorBidi" w:cstheme="majorBidi"/>
          <w:sz w:val="28"/>
          <w:szCs w:val="28"/>
          <w:lang w:bidi="fa-IR"/>
        </w:rPr>
        <w:t xml:space="preserve"> and results will be reported </w:t>
      </w:r>
      <w:r w:rsidR="009E7425" w:rsidRPr="00B1037B">
        <w:rPr>
          <w:rFonts w:asciiTheme="majorBidi" w:hAnsiTheme="majorBidi" w:cstheme="majorBidi"/>
          <w:sz w:val="28"/>
          <w:szCs w:val="28"/>
          <w:lang w:bidi="fa-IR"/>
        </w:rPr>
        <w:t>generally</w:t>
      </w:r>
      <w:r w:rsidR="00440A61" w:rsidRPr="00B1037B">
        <w:rPr>
          <w:rFonts w:asciiTheme="majorBidi" w:hAnsiTheme="majorBidi" w:cstheme="majorBidi"/>
          <w:sz w:val="28"/>
          <w:szCs w:val="28"/>
          <w:lang w:bidi="fa-IR"/>
        </w:rPr>
        <w:t xml:space="preserve"> and anonymous.</w:t>
      </w:r>
    </w:p>
    <w:p w:rsidR="00716868" w:rsidRPr="00B1037B" w:rsidRDefault="00460EBB" w:rsidP="00B1037B">
      <w:pPr>
        <w:bidi w:val="0"/>
        <w:spacing w:line="360" w:lineRule="auto"/>
        <w:ind w:right="567"/>
        <w:jc w:val="both"/>
        <w:rPr>
          <w:rFonts w:asciiTheme="majorBidi" w:hAnsiTheme="majorBidi" w:cstheme="majorBidi"/>
          <w:b/>
          <w:bCs/>
          <w:sz w:val="28"/>
          <w:szCs w:val="28"/>
        </w:rPr>
      </w:pPr>
      <w:r w:rsidRPr="00B1037B">
        <w:rPr>
          <w:rFonts w:asciiTheme="majorBidi" w:hAnsiTheme="majorBidi" w:cstheme="majorBidi"/>
          <w:b/>
          <w:bCs/>
          <w:color w:val="FF0000"/>
          <w:sz w:val="28"/>
          <w:szCs w:val="28"/>
        </w:rPr>
        <w:t>Findings</w:t>
      </w:r>
      <w:r w:rsidRPr="00B1037B">
        <w:rPr>
          <w:rFonts w:asciiTheme="majorBidi" w:hAnsiTheme="majorBidi" w:cstheme="majorBidi"/>
          <w:b/>
          <w:bCs/>
          <w:sz w:val="28"/>
          <w:szCs w:val="28"/>
        </w:rPr>
        <w:t>:</w:t>
      </w:r>
    </w:p>
    <w:p w:rsidR="00B47418" w:rsidRPr="00B1037B" w:rsidRDefault="00287847"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Most</w:t>
      </w:r>
      <w:r w:rsidR="00C722FA" w:rsidRPr="00B1037B">
        <w:rPr>
          <w:rFonts w:asciiTheme="majorBidi" w:hAnsiTheme="majorBidi" w:cstheme="majorBidi"/>
          <w:sz w:val="28"/>
          <w:szCs w:val="28"/>
          <w:lang w:bidi="fa-IR"/>
        </w:rPr>
        <w:t xml:space="preserve"> participants were women and had</w:t>
      </w:r>
      <w:r w:rsidRPr="00B1037B">
        <w:rPr>
          <w:rFonts w:asciiTheme="majorBidi" w:hAnsiTheme="majorBidi" w:cstheme="majorBidi"/>
          <w:sz w:val="28"/>
          <w:szCs w:val="28"/>
          <w:lang w:bidi="fa-IR"/>
        </w:rPr>
        <w:t xml:space="preserve"> a </w:t>
      </w:r>
      <w:r w:rsidR="00C722FA" w:rsidRPr="00B1037B">
        <w:rPr>
          <w:rFonts w:asciiTheme="majorBidi" w:hAnsiTheme="majorBidi" w:cstheme="majorBidi"/>
          <w:sz w:val="28"/>
          <w:szCs w:val="28"/>
          <w:lang w:bidi="fa-IR"/>
        </w:rPr>
        <w:t>b</w:t>
      </w:r>
      <w:r w:rsidRPr="00B1037B">
        <w:rPr>
          <w:rFonts w:asciiTheme="majorBidi" w:hAnsiTheme="majorBidi" w:cstheme="majorBidi"/>
          <w:sz w:val="28"/>
          <w:szCs w:val="28"/>
          <w:lang w:bidi="fa-IR"/>
        </w:rPr>
        <w:t xml:space="preserve">achelor's degree </w:t>
      </w:r>
      <w:r w:rsidR="00C722FA" w:rsidRPr="00B1037B">
        <w:rPr>
          <w:rFonts w:asciiTheme="majorBidi" w:hAnsiTheme="majorBidi" w:cstheme="majorBidi"/>
          <w:sz w:val="28"/>
          <w:szCs w:val="28"/>
          <w:lang w:bidi="fa-IR"/>
        </w:rPr>
        <w:t xml:space="preserve">of nursing </w:t>
      </w:r>
      <w:r w:rsidRPr="00B1037B">
        <w:rPr>
          <w:rFonts w:asciiTheme="majorBidi" w:hAnsiTheme="majorBidi" w:cstheme="majorBidi"/>
          <w:sz w:val="28"/>
          <w:szCs w:val="28"/>
          <w:lang w:bidi="fa-IR"/>
        </w:rPr>
        <w:t>and</w:t>
      </w:r>
      <w:r w:rsidR="00C722FA" w:rsidRPr="00B1037B">
        <w:rPr>
          <w:rFonts w:asciiTheme="majorBidi" w:hAnsiTheme="majorBidi" w:cstheme="majorBidi"/>
          <w:sz w:val="28"/>
          <w:szCs w:val="28"/>
          <w:lang w:bidi="fa-IR"/>
        </w:rPr>
        <w:t xml:space="preserve"> were</w:t>
      </w:r>
      <w:r w:rsidRPr="00B1037B">
        <w:rPr>
          <w:rFonts w:asciiTheme="majorBidi" w:hAnsiTheme="majorBidi" w:cstheme="majorBidi"/>
          <w:sz w:val="28"/>
          <w:szCs w:val="28"/>
          <w:lang w:bidi="fa-IR"/>
        </w:rPr>
        <w:t xml:space="preserve"> </w:t>
      </w:r>
      <w:r w:rsidR="00900110" w:rsidRPr="00B1037B">
        <w:rPr>
          <w:rFonts w:asciiTheme="majorBidi" w:hAnsiTheme="majorBidi" w:cstheme="majorBidi"/>
          <w:sz w:val="28"/>
          <w:szCs w:val="28"/>
          <w:lang w:bidi="fa-IR"/>
        </w:rPr>
        <w:t>head nurse</w:t>
      </w:r>
      <w:r w:rsidRPr="00B1037B">
        <w:rPr>
          <w:rFonts w:asciiTheme="majorBidi" w:hAnsiTheme="majorBidi" w:cstheme="majorBidi"/>
          <w:sz w:val="28"/>
          <w:szCs w:val="28"/>
          <w:lang w:bidi="fa-IR"/>
        </w:rPr>
        <w:t xml:space="preserve"> (Table 1).</w:t>
      </w:r>
      <w:r w:rsidR="00C012FD" w:rsidRPr="00B1037B">
        <w:rPr>
          <w:sz w:val="28"/>
          <w:szCs w:val="28"/>
        </w:rPr>
        <w:t xml:space="preserve"> </w:t>
      </w:r>
      <w:r w:rsidR="00900110" w:rsidRPr="00B1037B">
        <w:rPr>
          <w:rFonts w:asciiTheme="majorBidi" w:hAnsiTheme="majorBidi" w:cstheme="majorBidi"/>
          <w:sz w:val="28"/>
          <w:szCs w:val="28"/>
          <w:lang w:bidi="fa-IR"/>
        </w:rPr>
        <w:t>Mean</w:t>
      </w:r>
      <w:r w:rsidR="00C012FD" w:rsidRPr="00B1037B">
        <w:rPr>
          <w:rFonts w:asciiTheme="majorBidi" w:hAnsiTheme="majorBidi" w:cstheme="majorBidi"/>
          <w:sz w:val="28"/>
          <w:szCs w:val="28"/>
          <w:lang w:bidi="fa-IR"/>
        </w:rPr>
        <w:t xml:space="preserve"> score </w:t>
      </w:r>
      <w:r w:rsidR="00900110" w:rsidRPr="00B1037B">
        <w:rPr>
          <w:rFonts w:asciiTheme="majorBidi" w:hAnsiTheme="majorBidi" w:cstheme="majorBidi"/>
          <w:sz w:val="28"/>
          <w:szCs w:val="28"/>
          <w:lang w:bidi="fa-IR"/>
        </w:rPr>
        <w:t>of moral sensitivity was</w:t>
      </w:r>
      <w:r w:rsidR="00C012FD" w:rsidRPr="00B1037B">
        <w:rPr>
          <w:rFonts w:asciiTheme="majorBidi" w:hAnsiTheme="majorBidi" w:cstheme="majorBidi"/>
          <w:sz w:val="28"/>
          <w:szCs w:val="28"/>
          <w:lang w:bidi="fa-IR"/>
        </w:rPr>
        <w:t xml:space="preserve"> </w:t>
      </w:r>
      <w:r w:rsidR="00900110" w:rsidRPr="00B1037B">
        <w:rPr>
          <w:rFonts w:asciiTheme="majorBidi" w:hAnsiTheme="majorBidi" w:cstheme="majorBidi"/>
          <w:sz w:val="28"/>
          <w:szCs w:val="28"/>
          <w:lang w:bidi="fa-IR"/>
        </w:rPr>
        <w:t>95.61</w:t>
      </w:r>
      <w:r w:rsidR="0060041A" w:rsidRPr="00B1037B">
        <w:rPr>
          <w:rFonts w:asciiTheme="majorBidi" w:hAnsiTheme="majorBidi" w:cstheme="majorBidi"/>
          <w:sz w:val="28"/>
          <w:szCs w:val="28"/>
          <w:lang w:bidi="fa-IR"/>
        </w:rPr>
        <w:t xml:space="preserve"> ±</w:t>
      </w:r>
      <w:r w:rsidR="00C012FD" w:rsidRPr="00B1037B">
        <w:rPr>
          <w:rFonts w:asciiTheme="majorBidi" w:hAnsiTheme="majorBidi" w:cstheme="majorBidi"/>
          <w:sz w:val="28"/>
          <w:szCs w:val="28"/>
          <w:lang w:bidi="fa-IR"/>
        </w:rPr>
        <w:t xml:space="preserve"> </w:t>
      </w:r>
      <w:r w:rsidR="00900110" w:rsidRPr="00B1037B">
        <w:rPr>
          <w:rFonts w:asciiTheme="majorBidi" w:hAnsiTheme="majorBidi" w:cstheme="majorBidi"/>
          <w:sz w:val="28"/>
          <w:szCs w:val="28"/>
          <w:lang w:bidi="fa-IR"/>
        </w:rPr>
        <w:t>11.01</w:t>
      </w:r>
      <w:r w:rsidR="0060041A" w:rsidRPr="00B1037B">
        <w:rPr>
          <w:rFonts w:asciiTheme="majorBidi" w:hAnsiTheme="majorBidi" w:cstheme="majorBidi"/>
          <w:sz w:val="28"/>
          <w:szCs w:val="28"/>
          <w:lang w:bidi="fa-IR"/>
        </w:rPr>
        <w:t xml:space="preserve"> </w:t>
      </w:r>
      <w:r w:rsidR="00C012FD" w:rsidRPr="00B1037B">
        <w:rPr>
          <w:rFonts w:asciiTheme="majorBidi" w:hAnsiTheme="majorBidi" w:cstheme="majorBidi"/>
          <w:sz w:val="28"/>
          <w:szCs w:val="28"/>
          <w:lang w:bidi="fa-IR"/>
        </w:rPr>
        <w:t xml:space="preserve">and </w:t>
      </w:r>
      <w:r w:rsidR="008A1BCC" w:rsidRPr="00B1037B">
        <w:rPr>
          <w:rFonts w:asciiTheme="majorBidi" w:hAnsiTheme="majorBidi" w:cstheme="majorBidi"/>
          <w:sz w:val="28"/>
          <w:szCs w:val="28"/>
          <w:lang w:bidi="fa-IR"/>
        </w:rPr>
        <w:t>it was</w:t>
      </w:r>
      <w:r w:rsidR="0060041A" w:rsidRPr="00B1037B">
        <w:rPr>
          <w:rFonts w:asciiTheme="majorBidi" w:hAnsiTheme="majorBidi" w:cstheme="majorBidi"/>
          <w:sz w:val="28"/>
          <w:szCs w:val="28"/>
          <w:lang w:bidi="fa-IR"/>
        </w:rPr>
        <w:t xml:space="preserve"> </w:t>
      </w:r>
      <w:r w:rsidR="008A1BCC" w:rsidRPr="00B1037B">
        <w:rPr>
          <w:rFonts w:asciiTheme="majorBidi" w:hAnsiTheme="majorBidi" w:cstheme="majorBidi"/>
          <w:sz w:val="28"/>
          <w:szCs w:val="28"/>
          <w:lang w:bidi="fa-IR"/>
        </w:rPr>
        <w:t xml:space="preserve">22.56 ± 3.53 for </w:t>
      </w:r>
      <w:r w:rsidR="0060041A" w:rsidRPr="00B1037B">
        <w:rPr>
          <w:rFonts w:asciiTheme="majorBidi" w:hAnsiTheme="majorBidi" w:cstheme="majorBidi"/>
          <w:sz w:val="28"/>
          <w:szCs w:val="28"/>
          <w:lang w:bidi="fa-IR"/>
        </w:rPr>
        <w:t>communication skills</w:t>
      </w:r>
      <w:r w:rsidR="00C012FD" w:rsidRPr="00B1037B">
        <w:rPr>
          <w:rFonts w:asciiTheme="majorBidi" w:hAnsiTheme="majorBidi" w:cstheme="majorBidi"/>
          <w:sz w:val="28"/>
          <w:szCs w:val="28"/>
          <w:lang w:bidi="fa-IR"/>
        </w:rPr>
        <w:t>.</w:t>
      </w:r>
      <w:r w:rsidR="00553CFA" w:rsidRPr="00B1037B">
        <w:rPr>
          <w:sz w:val="28"/>
          <w:szCs w:val="28"/>
        </w:rPr>
        <w:t xml:space="preserve"> </w:t>
      </w:r>
      <w:r w:rsidR="00CD6DF2" w:rsidRPr="00B1037B">
        <w:rPr>
          <w:rFonts w:asciiTheme="majorBidi" w:hAnsiTheme="majorBidi" w:cstheme="majorBidi"/>
          <w:sz w:val="28"/>
          <w:szCs w:val="28"/>
          <w:lang w:bidi="fa-IR"/>
        </w:rPr>
        <w:t>V</w:t>
      </w:r>
      <w:r w:rsidR="00553CFA" w:rsidRPr="00B1037B">
        <w:rPr>
          <w:rFonts w:asciiTheme="majorBidi" w:hAnsiTheme="majorBidi" w:cstheme="majorBidi"/>
          <w:sz w:val="28"/>
          <w:szCs w:val="28"/>
          <w:lang w:bidi="fa-IR"/>
        </w:rPr>
        <w:t xml:space="preserve">erbal </w:t>
      </w:r>
      <w:r w:rsidR="00CD6DF2" w:rsidRPr="00B1037B">
        <w:rPr>
          <w:rFonts w:asciiTheme="majorBidi" w:hAnsiTheme="majorBidi" w:cstheme="majorBidi"/>
          <w:sz w:val="28"/>
          <w:szCs w:val="28"/>
          <w:lang w:bidi="fa-IR"/>
        </w:rPr>
        <w:t>skills</w:t>
      </w:r>
      <w:r w:rsidR="00553CFA" w:rsidRPr="00B1037B">
        <w:rPr>
          <w:rFonts w:asciiTheme="majorBidi" w:hAnsiTheme="majorBidi" w:cstheme="majorBidi"/>
          <w:sz w:val="28"/>
          <w:szCs w:val="28"/>
          <w:lang w:bidi="fa-IR"/>
        </w:rPr>
        <w:t xml:space="preserve"> ha</w:t>
      </w:r>
      <w:r w:rsidR="00CD6DF2" w:rsidRPr="00B1037B">
        <w:rPr>
          <w:rFonts w:asciiTheme="majorBidi" w:hAnsiTheme="majorBidi" w:cstheme="majorBidi"/>
          <w:sz w:val="28"/>
          <w:szCs w:val="28"/>
          <w:lang w:bidi="fa-IR"/>
        </w:rPr>
        <w:t>ve</w:t>
      </w:r>
      <w:r w:rsidR="00553CFA" w:rsidRPr="00B1037B">
        <w:rPr>
          <w:rFonts w:asciiTheme="majorBidi" w:hAnsiTheme="majorBidi" w:cstheme="majorBidi"/>
          <w:sz w:val="28"/>
          <w:szCs w:val="28"/>
          <w:lang w:bidi="fa-IR"/>
        </w:rPr>
        <w:t xml:space="preserve"> the highest </w:t>
      </w:r>
      <w:r w:rsidR="00CD6DF2" w:rsidRPr="00B1037B">
        <w:rPr>
          <w:rFonts w:asciiTheme="majorBidi" w:hAnsiTheme="majorBidi" w:cstheme="majorBidi"/>
          <w:sz w:val="28"/>
          <w:szCs w:val="28"/>
          <w:lang w:bidi="fa-IR"/>
        </w:rPr>
        <w:t>mean</w:t>
      </w:r>
      <w:r w:rsidR="00553CFA" w:rsidRPr="00B1037B">
        <w:rPr>
          <w:rFonts w:asciiTheme="majorBidi" w:hAnsiTheme="majorBidi" w:cstheme="majorBidi"/>
          <w:sz w:val="28"/>
          <w:szCs w:val="28"/>
          <w:lang w:bidi="fa-IR"/>
        </w:rPr>
        <w:t xml:space="preserve"> score </w:t>
      </w:r>
      <w:r w:rsidR="00CD6DF2" w:rsidRPr="00B1037B">
        <w:rPr>
          <w:rFonts w:asciiTheme="majorBidi" w:hAnsiTheme="majorBidi" w:cstheme="majorBidi"/>
          <w:sz w:val="28"/>
          <w:szCs w:val="28"/>
          <w:lang w:bidi="fa-IR"/>
        </w:rPr>
        <w:t xml:space="preserve">among the components of the communication skills </w:t>
      </w:r>
      <w:r w:rsidR="00553CFA" w:rsidRPr="00B1037B">
        <w:rPr>
          <w:rFonts w:asciiTheme="majorBidi" w:hAnsiTheme="majorBidi" w:cstheme="majorBidi"/>
          <w:sz w:val="28"/>
          <w:szCs w:val="28"/>
          <w:lang w:bidi="fa-IR"/>
        </w:rPr>
        <w:t>(</w:t>
      </w:r>
      <w:r w:rsidR="008C27B5" w:rsidRPr="00B1037B">
        <w:rPr>
          <w:rFonts w:asciiTheme="majorBidi" w:hAnsiTheme="majorBidi" w:cstheme="majorBidi"/>
          <w:sz w:val="28"/>
          <w:szCs w:val="28"/>
          <w:lang w:bidi="fa-IR"/>
        </w:rPr>
        <w:t>22</w:t>
      </w:r>
      <w:r w:rsidR="00CD6DF2" w:rsidRPr="00B1037B">
        <w:rPr>
          <w:rFonts w:asciiTheme="majorBidi" w:hAnsiTheme="majorBidi" w:cstheme="majorBidi"/>
          <w:sz w:val="28"/>
          <w:szCs w:val="28"/>
          <w:lang w:bidi="fa-IR"/>
        </w:rPr>
        <w:t>.</w:t>
      </w:r>
      <w:r w:rsidR="008C27B5" w:rsidRPr="00B1037B">
        <w:rPr>
          <w:rFonts w:asciiTheme="majorBidi" w:hAnsiTheme="majorBidi" w:cstheme="majorBidi"/>
          <w:sz w:val="28"/>
          <w:szCs w:val="28"/>
          <w:lang w:bidi="fa-IR"/>
        </w:rPr>
        <w:t>56</w:t>
      </w:r>
      <w:r w:rsidR="00562A3A" w:rsidRPr="00B1037B">
        <w:rPr>
          <w:rFonts w:asciiTheme="majorBidi" w:hAnsiTheme="majorBidi" w:cstheme="majorBidi"/>
          <w:sz w:val="28"/>
          <w:szCs w:val="28"/>
          <w:lang w:bidi="fa-IR"/>
        </w:rPr>
        <w:t xml:space="preserve"> </w:t>
      </w:r>
      <w:r w:rsidR="008C27B5" w:rsidRPr="00B1037B">
        <w:rPr>
          <w:rFonts w:asciiTheme="majorBidi" w:hAnsiTheme="majorBidi" w:cstheme="majorBidi"/>
          <w:sz w:val="28"/>
          <w:szCs w:val="28"/>
          <w:lang w:bidi="fa-IR"/>
        </w:rPr>
        <w:t>±</w:t>
      </w:r>
      <w:r w:rsidR="00562A3A" w:rsidRPr="00B1037B">
        <w:rPr>
          <w:rFonts w:asciiTheme="majorBidi" w:hAnsiTheme="majorBidi" w:cstheme="majorBidi"/>
          <w:sz w:val="28"/>
          <w:szCs w:val="28"/>
          <w:lang w:bidi="fa-IR"/>
        </w:rPr>
        <w:t xml:space="preserve"> </w:t>
      </w:r>
      <w:r w:rsidR="00553CFA" w:rsidRPr="00B1037B">
        <w:rPr>
          <w:rFonts w:asciiTheme="majorBidi" w:hAnsiTheme="majorBidi" w:cstheme="majorBidi"/>
          <w:sz w:val="28"/>
          <w:szCs w:val="28"/>
          <w:lang w:bidi="fa-IR"/>
        </w:rPr>
        <w:t>3</w:t>
      </w:r>
      <w:r w:rsidR="00CD6DF2" w:rsidRPr="00B1037B">
        <w:rPr>
          <w:rFonts w:asciiTheme="majorBidi" w:hAnsiTheme="majorBidi" w:cstheme="majorBidi"/>
          <w:sz w:val="28"/>
          <w:szCs w:val="28"/>
          <w:lang w:bidi="fa-IR"/>
        </w:rPr>
        <w:t>.</w:t>
      </w:r>
      <w:r w:rsidR="008C27B5" w:rsidRPr="00B1037B">
        <w:rPr>
          <w:rFonts w:asciiTheme="majorBidi" w:hAnsiTheme="majorBidi" w:cstheme="majorBidi"/>
          <w:sz w:val="28"/>
          <w:szCs w:val="28"/>
          <w:lang w:bidi="fa-IR"/>
        </w:rPr>
        <w:t>53</w:t>
      </w:r>
      <w:r w:rsidR="00553CFA" w:rsidRPr="00B1037B">
        <w:rPr>
          <w:rFonts w:asciiTheme="majorBidi" w:hAnsiTheme="majorBidi" w:cstheme="majorBidi"/>
          <w:sz w:val="28"/>
          <w:szCs w:val="28"/>
          <w:lang w:bidi="fa-IR"/>
        </w:rPr>
        <w:t>) (Table 2).</w:t>
      </w:r>
      <w:r w:rsidR="00B26318" w:rsidRPr="00B1037B">
        <w:rPr>
          <w:sz w:val="28"/>
          <w:szCs w:val="28"/>
        </w:rPr>
        <w:t xml:space="preserve"> </w:t>
      </w:r>
      <w:r w:rsidR="00B26318" w:rsidRPr="00B1037B">
        <w:rPr>
          <w:rFonts w:asciiTheme="majorBidi" w:hAnsiTheme="majorBidi" w:cstheme="majorBidi"/>
          <w:sz w:val="28"/>
          <w:szCs w:val="28"/>
          <w:lang w:bidi="fa-IR"/>
        </w:rPr>
        <w:t>Also</w:t>
      </w:r>
      <w:r w:rsidR="00F05FE7" w:rsidRPr="00B1037B">
        <w:rPr>
          <w:rFonts w:asciiTheme="majorBidi" w:hAnsiTheme="majorBidi" w:cstheme="majorBidi"/>
          <w:sz w:val="28"/>
          <w:szCs w:val="28"/>
          <w:lang w:bidi="fa-IR"/>
        </w:rPr>
        <w:t xml:space="preserve"> most nurses</w:t>
      </w:r>
      <w:r w:rsidR="00B26318" w:rsidRPr="00B1037B">
        <w:rPr>
          <w:rFonts w:asciiTheme="majorBidi" w:hAnsiTheme="majorBidi" w:cstheme="majorBidi"/>
          <w:sz w:val="28"/>
          <w:szCs w:val="28"/>
          <w:lang w:bidi="fa-IR"/>
        </w:rPr>
        <w:t xml:space="preserve"> </w:t>
      </w:r>
      <w:r w:rsidR="00F05FE7" w:rsidRPr="00B1037B">
        <w:rPr>
          <w:rFonts w:asciiTheme="majorBidi" w:hAnsiTheme="majorBidi" w:cstheme="majorBidi"/>
          <w:sz w:val="28"/>
          <w:szCs w:val="28"/>
          <w:lang w:bidi="fa-IR"/>
        </w:rPr>
        <w:t>(</w:t>
      </w:r>
      <w:r w:rsidR="00B26318" w:rsidRPr="00B1037B">
        <w:rPr>
          <w:rFonts w:asciiTheme="majorBidi" w:hAnsiTheme="majorBidi" w:cstheme="majorBidi"/>
          <w:sz w:val="28"/>
          <w:szCs w:val="28"/>
          <w:lang w:bidi="fa-IR"/>
        </w:rPr>
        <w:t>56</w:t>
      </w:r>
      <w:r w:rsidR="00CD6DF2" w:rsidRPr="00B1037B">
        <w:rPr>
          <w:rFonts w:asciiTheme="majorBidi" w:hAnsiTheme="majorBidi" w:cstheme="majorBidi"/>
          <w:sz w:val="28"/>
          <w:szCs w:val="28"/>
          <w:lang w:bidi="fa-IR"/>
        </w:rPr>
        <w:t>.7</w:t>
      </w:r>
      <w:r w:rsidR="00D93EC7" w:rsidRPr="00B1037B">
        <w:rPr>
          <w:rFonts w:asciiTheme="majorBidi" w:hAnsiTheme="majorBidi" w:cstheme="majorBidi"/>
          <w:sz w:val="28"/>
          <w:szCs w:val="28"/>
          <w:lang w:bidi="fa-IR"/>
        </w:rPr>
        <w:t>%</w:t>
      </w:r>
      <w:r w:rsidR="00B26318" w:rsidRPr="00B1037B">
        <w:rPr>
          <w:rFonts w:asciiTheme="majorBidi" w:hAnsiTheme="majorBidi" w:cstheme="majorBidi"/>
          <w:sz w:val="28"/>
          <w:szCs w:val="28"/>
          <w:lang w:bidi="fa-IR"/>
        </w:rPr>
        <w:t xml:space="preserve"> of </w:t>
      </w:r>
      <w:r w:rsidR="00D93EC7" w:rsidRPr="00B1037B">
        <w:rPr>
          <w:rFonts w:asciiTheme="majorBidi" w:hAnsiTheme="majorBidi" w:cstheme="majorBidi"/>
          <w:sz w:val="28"/>
          <w:szCs w:val="28"/>
          <w:lang w:bidi="fa-IR"/>
        </w:rPr>
        <w:t>samples</w:t>
      </w:r>
      <w:r w:rsidR="00F05FE7" w:rsidRPr="00B1037B">
        <w:rPr>
          <w:rFonts w:asciiTheme="majorBidi" w:hAnsiTheme="majorBidi" w:cstheme="majorBidi"/>
          <w:sz w:val="28"/>
          <w:szCs w:val="28"/>
          <w:lang w:bidi="fa-IR"/>
        </w:rPr>
        <w:t>)</w:t>
      </w:r>
      <w:r w:rsidR="00B26318" w:rsidRPr="00B1037B">
        <w:rPr>
          <w:rFonts w:asciiTheme="majorBidi" w:hAnsiTheme="majorBidi" w:cstheme="majorBidi"/>
          <w:sz w:val="28"/>
          <w:szCs w:val="28"/>
          <w:lang w:bidi="fa-IR"/>
        </w:rPr>
        <w:t xml:space="preserve"> </w:t>
      </w:r>
      <w:r w:rsidR="00D93EC7" w:rsidRPr="00B1037B">
        <w:rPr>
          <w:rFonts w:asciiTheme="majorBidi" w:hAnsiTheme="majorBidi" w:cstheme="majorBidi"/>
          <w:sz w:val="28"/>
          <w:szCs w:val="28"/>
          <w:lang w:bidi="fa-IR"/>
        </w:rPr>
        <w:t>had</w:t>
      </w:r>
      <w:r w:rsidR="00B26318" w:rsidRPr="00B1037B">
        <w:rPr>
          <w:rFonts w:asciiTheme="majorBidi" w:hAnsiTheme="majorBidi" w:cstheme="majorBidi"/>
          <w:sz w:val="28"/>
          <w:szCs w:val="28"/>
          <w:lang w:bidi="fa-IR"/>
        </w:rPr>
        <w:t xml:space="preserve"> high moral sensitivity and </w:t>
      </w:r>
      <w:r w:rsidR="00D93EC7" w:rsidRPr="00B1037B">
        <w:rPr>
          <w:rFonts w:asciiTheme="majorBidi" w:hAnsiTheme="majorBidi" w:cstheme="majorBidi"/>
          <w:sz w:val="28"/>
          <w:szCs w:val="28"/>
          <w:lang w:bidi="fa-IR"/>
        </w:rPr>
        <w:t>66.7%</w:t>
      </w:r>
      <w:r w:rsidR="00B26318" w:rsidRPr="00B1037B">
        <w:rPr>
          <w:rFonts w:asciiTheme="majorBidi" w:hAnsiTheme="majorBidi" w:cstheme="majorBidi"/>
          <w:sz w:val="28"/>
          <w:szCs w:val="28"/>
          <w:lang w:bidi="fa-IR"/>
        </w:rPr>
        <w:t xml:space="preserve"> of </w:t>
      </w:r>
      <w:r w:rsidR="00D93EC7" w:rsidRPr="00B1037B">
        <w:rPr>
          <w:rFonts w:asciiTheme="majorBidi" w:hAnsiTheme="majorBidi" w:cstheme="majorBidi"/>
          <w:sz w:val="28"/>
          <w:szCs w:val="28"/>
          <w:lang w:bidi="fa-IR"/>
        </w:rPr>
        <w:t>them had</w:t>
      </w:r>
      <w:r w:rsidR="00B26318" w:rsidRPr="00B1037B">
        <w:rPr>
          <w:rFonts w:asciiTheme="majorBidi" w:hAnsiTheme="majorBidi" w:cstheme="majorBidi"/>
          <w:sz w:val="28"/>
          <w:szCs w:val="28"/>
          <w:lang w:bidi="fa-IR"/>
        </w:rPr>
        <w:t xml:space="preserve"> </w:t>
      </w:r>
      <w:r w:rsidR="00D93EC7" w:rsidRPr="00B1037B">
        <w:rPr>
          <w:rFonts w:asciiTheme="majorBidi" w:hAnsiTheme="majorBidi" w:cstheme="majorBidi"/>
          <w:sz w:val="28"/>
          <w:szCs w:val="28"/>
          <w:lang w:bidi="fa-IR"/>
        </w:rPr>
        <w:t xml:space="preserve">medium level of </w:t>
      </w:r>
      <w:r w:rsidR="00B26318" w:rsidRPr="00B1037B">
        <w:rPr>
          <w:rFonts w:asciiTheme="majorBidi" w:hAnsiTheme="majorBidi" w:cstheme="majorBidi"/>
          <w:sz w:val="28"/>
          <w:szCs w:val="28"/>
          <w:lang w:bidi="fa-IR"/>
        </w:rPr>
        <w:t xml:space="preserve">communication </w:t>
      </w:r>
      <w:r w:rsidR="00B26318" w:rsidRPr="00B1037B">
        <w:rPr>
          <w:rFonts w:asciiTheme="majorBidi" w:hAnsiTheme="majorBidi" w:cstheme="majorBidi"/>
          <w:sz w:val="28"/>
          <w:szCs w:val="28"/>
          <w:lang w:bidi="fa-IR"/>
        </w:rPr>
        <w:lastRenderedPageBreak/>
        <w:t>skills.</w:t>
      </w:r>
      <w:r w:rsidR="004E6A1D" w:rsidRPr="00B1037B">
        <w:rPr>
          <w:sz w:val="28"/>
          <w:szCs w:val="28"/>
        </w:rPr>
        <w:t xml:space="preserve"> </w:t>
      </w:r>
      <w:r w:rsidR="004E6A1D" w:rsidRPr="00B1037B">
        <w:rPr>
          <w:rFonts w:asciiTheme="majorBidi" w:hAnsiTheme="majorBidi" w:cstheme="majorBidi"/>
          <w:sz w:val="28"/>
          <w:szCs w:val="28"/>
          <w:lang w:bidi="fa-IR"/>
        </w:rPr>
        <w:t xml:space="preserve">Among components of communication skills, only </w:t>
      </w:r>
      <w:r w:rsidR="00F05FE7" w:rsidRPr="00B1037B">
        <w:rPr>
          <w:rFonts w:asciiTheme="majorBidi" w:hAnsiTheme="majorBidi" w:cstheme="majorBidi"/>
          <w:sz w:val="28"/>
          <w:szCs w:val="28"/>
          <w:lang w:bidi="fa-IR"/>
        </w:rPr>
        <w:t>11.7</w:t>
      </w:r>
      <w:r w:rsidR="004E6A1D" w:rsidRPr="00B1037B">
        <w:rPr>
          <w:rFonts w:asciiTheme="majorBidi" w:hAnsiTheme="majorBidi" w:cstheme="majorBidi"/>
          <w:sz w:val="28"/>
          <w:szCs w:val="28"/>
          <w:lang w:bidi="fa-IR"/>
        </w:rPr>
        <w:t xml:space="preserve"> percent of nurses </w:t>
      </w:r>
      <w:r w:rsidR="00534725" w:rsidRPr="00B1037B">
        <w:rPr>
          <w:rFonts w:asciiTheme="majorBidi" w:hAnsiTheme="majorBidi" w:cstheme="majorBidi"/>
          <w:sz w:val="28"/>
          <w:szCs w:val="28"/>
          <w:lang w:bidi="fa-IR"/>
        </w:rPr>
        <w:t xml:space="preserve">obtained </w:t>
      </w:r>
      <w:r w:rsidR="005E6DB0" w:rsidRPr="00B1037B">
        <w:rPr>
          <w:rFonts w:asciiTheme="majorBidi" w:hAnsiTheme="majorBidi" w:cstheme="majorBidi"/>
          <w:sz w:val="28"/>
          <w:szCs w:val="28"/>
          <w:lang w:bidi="fa-IR"/>
        </w:rPr>
        <w:t xml:space="preserve">high level </w:t>
      </w:r>
      <w:r w:rsidR="004E6A1D" w:rsidRPr="00B1037B">
        <w:rPr>
          <w:rFonts w:asciiTheme="majorBidi" w:hAnsiTheme="majorBidi" w:cstheme="majorBidi"/>
          <w:sz w:val="28"/>
          <w:szCs w:val="28"/>
          <w:lang w:bidi="fa-IR"/>
        </w:rPr>
        <w:t>in</w:t>
      </w:r>
      <w:r w:rsidR="005E6DB0" w:rsidRPr="00B1037B">
        <w:rPr>
          <w:rFonts w:asciiTheme="majorBidi" w:hAnsiTheme="majorBidi" w:cstheme="majorBidi"/>
          <w:sz w:val="28"/>
          <w:szCs w:val="28"/>
          <w:lang w:bidi="fa-IR"/>
        </w:rPr>
        <w:t xml:space="preserve"> all three</w:t>
      </w:r>
      <w:r w:rsidR="004E6A1D" w:rsidRPr="00B1037B">
        <w:rPr>
          <w:rFonts w:asciiTheme="majorBidi" w:hAnsiTheme="majorBidi" w:cstheme="majorBidi"/>
          <w:sz w:val="28"/>
          <w:szCs w:val="28"/>
          <w:lang w:bidi="fa-IR"/>
        </w:rPr>
        <w:t xml:space="preserve"> verbal, feedback and </w:t>
      </w:r>
      <w:r w:rsidR="005E6DB0" w:rsidRPr="00B1037B">
        <w:rPr>
          <w:rFonts w:asciiTheme="majorBidi" w:hAnsiTheme="majorBidi" w:cstheme="majorBidi"/>
          <w:sz w:val="28"/>
          <w:szCs w:val="28"/>
          <w:lang w:bidi="fa-IR"/>
        </w:rPr>
        <w:t>listening</w:t>
      </w:r>
      <w:r w:rsidR="004E6A1D" w:rsidRPr="00B1037B">
        <w:rPr>
          <w:rFonts w:asciiTheme="majorBidi" w:hAnsiTheme="majorBidi" w:cstheme="majorBidi"/>
          <w:sz w:val="28"/>
          <w:szCs w:val="28"/>
          <w:lang w:bidi="fa-IR"/>
        </w:rPr>
        <w:t xml:space="preserve"> </w:t>
      </w:r>
      <w:r w:rsidR="005E6DB0" w:rsidRPr="00B1037B">
        <w:rPr>
          <w:rFonts w:asciiTheme="majorBidi" w:hAnsiTheme="majorBidi" w:cstheme="majorBidi"/>
          <w:sz w:val="28"/>
          <w:szCs w:val="28"/>
          <w:lang w:bidi="fa-IR"/>
        </w:rPr>
        <w:t xml:space="preserve">skills </w:t>
      </w:r>
      <w:r w:rsidR="004E6A1D" w:rsidRPr="00B1037B">
        <w:rPr>
          <w:rFonts w:asciiTheme="majorBidi" w:hAnsiTheme="majorBidi" w:cstheme="majorBidi"/>
          <w:sz w:val="28"/>
          <w:szCs w:val="28"/>
          <w:lang w:bidi="fa-IR"/>
        </w:rPr>
        <w:t>(Table 3).</w:t>
      </w:r>
      <w:r w:rsidR="002B0FF4" w:rsidRPr="00B1037B">
        <w:rPr>
          <w:sz w:val="28"/>
          <w:szCs w:val="28"/>
        </w:rPr>
        <w:t xml:space="preserve"> </w:t>
      </w:r>
      <w:r w:rsidR="00FF3970" w:rsidRPr="00B1037B">
        <w:rPr>
          <w:rFonts w:asciiTheme="majorBidi" w:hAnsiTheme="majorBidi" w:cstheme="majorBidi"/>
          <w:sz w:val="28"/>
          <w:szCs w:val="28"/>
          <w:lang w:bidi="fa-IR"/>
        </w:rPr>
        <w:t>Mean</w:t>
      </w:r>
      <w:r w:rsidR="002B0FF4" w:rsidRPr="00B1037B">
        <w:rPr>
          <w:rFonts w:asciiTheme="majorBidi" w:hAnsiTheme="majorBidi" w:cstheme="majorBidi"/>
          <w:sz w:val="28"/>
          <w:szCs w:val="28"/>
          <w:lang w:bidi="fa-IR"/>
        </w:rPr>
        <w:t xml:space="preserve"> score</w:t>
      </w:r>
      <w:r w:rsidR="00FF3970" w:rsidRPr="00B1037B">
        <w:rPr>
          <w:rFonts w:asciiTheme="majorBidi" w:hAnsiTheme="majorBidi" w:cstheme="majorBidi"/>
          <w:sz w:val="28"/>
          <w:szCs w:val="28"/>
          <w:lang w:bidi="fa-IR"/>
        </w:rPr>
        <w:t xml:space="preserve"> of</w:t>
      </w:r>
      <w:r w:rsidR="002B0FF4" w:rsidRPr="00B1037B">
        <w:rPr>
          <w:rFonts w:asciiTheme="majorBidi" w:hAnsiTheme="majorBidi" w:cstheme="majorBidi"/>
          <w:sz w:val="28"/>
          <w:szCs w:val="28"/>
          <w:lang w:bidi="fa-IR"/>
        </w:rPr>
        <w:t xml:space="preserve"> moral sensitivity </w:t>
      </w:r>
      <w:r w:rsidR="00FF3970" w:rsidRPr="00B1037B">
        <w:rPr>
          <w:rFonts w:asciiTheme="majorBidi" w:hAnsiTheme="majorBidi" w:cstheme="majorBidi"/>
          <w:sz w:val="28"/>
          <w:szCs w:val="28"/>
          <w:lang w:bidi="fa-IR"/>
        </w:rPr>
        <w:t>by</w:t>
      </w:r>
      <w:r w:rsidR="002B0FF4" w:rsidRPr="00B1037B">
        <w:rPr>
          <w:rFonts w:asciiTheme="majorBidi" w:hAnsiTheme="majorBidi" w:cstheme="majorBidi"/>
          <w:sz w:val="28"/>
          <w:szCs w:val="28"/>
          <w:lang w:bidi="fa-IR"/>
        </w:rPr>
        <w:t xml:space="preserve"> the level of nurses' communication skills</w:t>
      </w:r>
      <w:r w:rsidR="00FF3970" w:rsidRPr="00B1037B">
        <w:rPr>
          <w:rFonts w:asciiTheme="majorBidi" w:hAnsiTheme="majorBidi" w:cstheme="majorBidi"/>
          <w:sz w:val="28"/>
          <w:szCs w:val="28"/>
          <w:lang w:bidi="fa-IR"/>
        </w:rPr>
        <w:t xml:space="preserve"> has</w:t>
      </w:r>
      <w:r w:rsidR="002B0FF4" w:rsidRPr="00B1037B">
        <w:rPr>
          <w:rFonts w:asciiTheme="majorBidi" w:hAnsiTheme="majorBidi" w:cstheme="majorBidi"/>
          <w:sz w:val="28"/>
          <w:szCs w:val="28"/>
          <w:lang w:bidi="fa-IR"/>
        </w:rPr>
        <w:t xml:space="preserve"> </w:t>
      </w:r>
      <w:r w:rsidR="00FF3970" w:rsidRPr="00B1037B">
        <w:rPr>
          <w:rFonts w:asciiTheme="majorBidi" w:hAnsiTheme="majorBidi" w:cstheme="majorBidi"/>
          <w:sz w:val="28"/>
          <w:szCs w:val="28"/>
          <w:lang w:bidi="fa-IR"/>
        </w:rPr>
        <w:t>significantly differences</w:t>
      </w:r>
      <w:r w:rsidR="002B0FF4" w:rsidRPr="00B1037B">
        <w:rPr>
          <w:rFonts w:asciiTheme="majorBidi" w:hAnsiTheme="majorBidi" w:cstheme="majorBidi"/>
          <w:sz w:val="28"/>
          <w:szCs w:val="28"/>
          <w:lang w:bidi="fa-IR"/>
        </w:rPr>
        <w:t xml:space="preserve"> (P &lt; 0</w:t>
      </w:r>
      <w:r w:rsidR="00FC47E3" w:rsidRPr="00B1037B">
        <w:rPr>
          <w:rFonts w:asciiTheme="majorBidi" w:hAnsiTheme="majorBidi" w:cstheme="majorBidi"/>
          <w:sz w:val="28"/>
          <w:szCs w:val="28"/>
          <w:lang w:bidi="fa-IR"/>
        </w:rPr>
        <w:t>.</w:t>
      </w:r>
      <w:r w:rsidR="002B0FF4" w:rsidRPr="00B1037B">
        <w:rPr>
          <w:rFonts w:asciiTheme="majorBidi" w:hAnsiTheme="majorBidi" w:cstheme="majorBidi"/>
          <w:sz w:val="28"/>
          <w:szCs w:val="28"/>
          <w:lang w:bidi="fa-IR"/>
        </w:rPr>
        <w:t>04).</w:t>
      </w:r>
      <w:r w:rsidR="00FF125B" w:rsidRPr="00B1037B">
        <w:rPr>
          <w:sz w:val="28"/>
          <w:szCs w:val="28"/>
        </w:rPr>
        <w:t xml:space="preserve"> </w:t>
      </w:r>
      <w:r w:rsidR="00FF125B" w:rsidRPr="00B1037B">
        <w:rPr>
          <w:rFonts w:asciiTheme="majorBidi" w:hAnsiTheme="majorBidi" w:cstheme="majorBidi"/>
          <w:sz w:val="28"/>
          <w:szCs w:val="28"/>
          <w:lang w:bidi="fa-IR"/>
        </w:rPr>
        <w:t xml:space="preserve">So that </w:t>
      </w:r>
      <w:r w:rsidR="00FF3970" w:rsidRPr="00B1037B">
        <w:rPr>
          <w:rFonts w:asciiTheme="majorBidi" w:hAnsiTheme="majorBidi" w:cstheme="majorBidi"/>
          <w:sz w:val="28"/>
          <w:szCs w:val="28"/>
          <w:lang w:bidi="fa-IR"/>
        </w:rPr>
        <w:t>20.6</w:t>
      </w:r>
      <w:r w:rsidR="00FF125B" w:rsidRPr="00B1037B">
        <w:rPr>
          <w:rFonts w:asciiTheme="majorBidi" w:hAnsiTheme="majorBidi" w:cstheme="majorBidi"/>
          <w:sz w:val="28"/>
          <w:szCs w:val="28"/>
          <w:lang w:bidi="fa-IR"/>
        </w:rPr>
        <w:t xml:space="preserve"> percent of nurses who </w:t>
      </w:r>
      <w:r w:rsidR="00FF3970" w:rsidRPr="00B1037B">
        <w:rPr>
          <w:rFonts w:asciiTheme="majorBidi" w:hAnsiTheme="majorBidi" w:cstheme="majorBidi"/>
          <w:sz w:val="28"/>
          <w:szCs w:val="28"/>
          <w:lang w:bidi="fa-IR"/>
        </w:rPr>
        <w:t>get</w:t>
      </w:r>
      <w:r w:rsidR="00FF125B" w:rsidRPr="00B1037B">
        <w:rPr>
          <w:rFonts w:asciiTheme="majorBidi" w:hAnsiTheme="majorBidi" w:cstheme="majorBidi"/>
          <w:sz w:val="28"/>
          <w:szCs w:val="28"/>
          <w:lang w:bidi="fa-IR"/>
        </w:rPr>
        <w:t xml:space="preserve"> great moral sensitivity</w:t>
      </w:r>
      <w:r w:rsidR="00FB045E" w:rsidRPr="00B1037B">
        <w:rPr>
          <w:sz w:val="28"/>
          <w:szCs w:val="28"/>
        </w:rPr>
        <w:t xml:space="preserve"> </w:t>
      </w:r>
      <w:r w:rsidR="00C95A37" w:rsidRPr="00B1037B">
        <w:rPr>
          <w:rFonts w:asciiTheme="majorBidi" w:hAnsiTheme="majorBidi" w:cstheme="majorBidi"/>
          <w:sz w:val="28"/>
          <w:szCs w:val="28"/>
          <w:lang w:bidi="fa-IR"/>
        </w:rPr>
        <w:t xml:space="preserve">were at a good level </w:t>
      </w:r>
      <w:r w:rsidR="00FB045E" w:rsidRPr="00B1037B">
        <w:rPr>
          <w:rFonts w:asciiTheme="majorBidi" w:hAnsiTheme="majorBidi" w:cstheme="majorBidi"/>
          <w:sz w:val="28"/>
          <w:szCs w:val="28"/>
          <w:lang w:bidi="fa-IR"/>
        </w:rPr>
        <w:t>in communication skills (Table 4).</w:t>
      </w:r>
      <w:r w:rsidR="00F41505" w:rsidRPr="00B1037B">
        <w:rPr>
          <w:sz w:val="28"/>
          <w:szCs w:val="28"/>
        </w:rPr>
        <w:t xml:space="preserve"> </w:t>
      </w:r>
      <w:r w:rsidR="00EB2591" w:rsidRPr="00B1037B">
        <w:rPr>
          <w:rFonts w:asciiTheme="majorBidi" w:hAnsiTheme="majorBidi" w:cstheme="majorBidi"/>
          <w:sz w:val="28"/>
          <w:szCs w:val="28"/>
          <w:lang w:bidi="fa-IR"/>
        </w:rPr>
        <w:t>There was a statistically difference between m</w:t>
      </w:r>
      <w:r w:rsidR="001E369C" w:rsidRPr="00B1037B">
        <w:rPr>
          <w:rFonts w:asciiTheme="majorBidi" w:hAnsiTheme="majorBidi" w:cstheme="majorBidi"/>
          <w:sz w:val="28"/>
          <w:szCs w:val="28"/>
          <w:lang w:bidi="fa-IR"/>
        </w:rPr>
        <w:t>ean</w:t>
      </w:r>
      <w:r w:rsidR="00F41505" w:rsidRPr="00B1037B">
        <w:rPr>
          <w:rFonts w:asciiTheme="majorBidi" w:hAnsiTheme="majorBidi" w:cstheme="majorBidi"/>
          <w:sz w:val="28"/>
          <w:szCs w:val="28"/>
          <w:lang w:bidi="fa-IR"/>
        </w:rPr>
        <w:t xml:space="preserve"> score</w:t>
      </w:r>
      <w:r w:rsidR="001E369C" w:rsidRPr="00B1037B">
        <w:rPr>
          <w:rFonts w:asciiTheme="majorBidi" w:hAnsiTheme="majorBidi" w:cstheme="majorBidi"/>
          <w:sz w:val="28"/>
          <w:szCs w:val="28"/>
          <w:lang w:bidi="fa-IR"/>
        </w:rPr>
        <w:t xml:space="preserve"> of</w:t>
      </w:r>
      <w:r w:rsidR="00F41505" w:rsidRPr="00B1037B">
        <w:rPr>
          <w:rFonts w:asciiTheme="majorBidi" w:hAnsiTheme="majorBidi" w:cstheme="majorBidi"/>
          <w:sz w:val="28"/>
          <w:szCs w:val="28"/>
          <w:lang w:bidi="fa-IR"/>
        </w:rPr>
        <w:t xml:space="preserve"> moral sensitivity </w:t>
      </w:r>
      <w:r w:rsidR="001E369C" w:rsidRPr="00B1037B">
        <w:rPr>
          <w:rFonts w:asciiTheme="majorBidi" w:hAnsiTheme="majorBidi" w:cstheme="majorBidi"/>
          <w:sz w:val="28"/>
          <w:szCs w:val="28"/>
          <w:lang w:bidi="fa-IR"/>
        </w:rPr>
        <w:t>by</w:t>
      </w:r>
      <w:r w:rsidR="00F41505" w:rsidRPr="00B1037B">
        <w:rPr>
          <w:rFonts w:asciiTheme="majorBidi" w:hAnsiTheme="majorBidi" w:cstheme="majorBidi"/>
          <w:sz w:val="28"/>
          <w:szCs w:val="28"/>
          <w:lang w:bidi="fa-IR"/>
        </w:rPr>
        <w:t xml:space="preserve"> </w:t>
      </w:r>
      <w:r w:rsidR="00B13550" w:rsidRPr="00B1037B">
        <w:rPr>
          <w:rFonts w:asciiTheme="majorBidi" w:hAnsiTheme="majorBidi" w:cstheme="majorBidi"/>
          <w:sz w:val="28"/>
          <w:szCs w:val="28"/>
          <w:lang w:bidi="fa-IR"/>
        </w:rPr>
        <w:t xml:space="preserve">feedback </w:t>
      </w:r>
      <w:r w:rsidR="00EB2591" w:rsidRPr="00B1037B">
        <w:rPr>
          <w:rFonts w:asciiTheme="majorBidi" w:hAnsiTheme="majorBidi" w:cstheme="majorBidi"/>
          <w:sz w:val="28"/>
          <w:szCs w:val="28"/>
          <w:lang w:bidi="fa-IR"/>
        </w:rPr>
        <w:t>and listening skills</w:t>
      </w:r>
      <w:r w:rsidR="00F41505" w:rsidRPr="00B1037B">
        <w:rPr>
          <w:rFonts w:asciiTheme="majorBidi" w:hAnsiTheme="majorBidi" w:cstheme="majorBidi"/>
          <w:sz w:val="28"/>
          <w:szCs w:val="28"/>
          <w:lang w:bidi="fa-IR"/>
        </w:rPr>
        <w:t xml:space="preserve"> (P</w:t>
      </w:r>
      <w:r w:rsidR="00B13550" w:rsidRPr="00B1037B">
        <w:rPr>
          <w:rFonts w:asciiTheme="majorBidi" w:hAnsiTheme="majorBidi" w:cstheme="majorBidi"/>
          <w:sz w:val="28"/>
          <w:szCs w:val="28"/>
          <w:lang w:bidi="fa-IR"/>
        </w:rPr>
        <w:t xml:space="preserve"> &lt;</w:t>
      </w:r>
      <w:r w:rsidR="00F41505" w:rsidRPr="00B1037B">
        <w:rPr>
          <w:rFonts w:asciiTheme="majorBidi" w:hAnsiTheme="majorBidi" w:cstheme="majorBidi"/>
          <w:sz w:val="28"/>
          <w:szCs w:val="28"/>
          <w:lang w:bidi="fa-IR"/>
        </w:rPr>
        <w:t xml:space="preserve"> </w:t>
      </w:r>
      <w:r w:rsidR="00B13550" w:rsidRPr="00B1037B">
        <w:rPr>
          <w:rFonts w:asciiTheme="majorBidi" w:hAnsiTheme="majorBidi" w:cstheme="majorBidi"/>
          <w:sz w:val="28"/>
          <w:szCs w:val="28"/>
          <w:lang w:bidi="fa-IR"/>
        </w:rPr>
        <w:t>0</w:t>
      </w:r>
      <w:r w:rsidR="00FC47E3" w:rsidRPr="00B1037B">
        <w:rPr>
          <w:rFonts w:asciiTheme="majorBidi" w:hAnsiTheme="majorBidi" w:cstheme="majorBidi"/>
          <w:sz w:val="28"/>
          <w:szCs w:val="28"/>
          <w:lang w:bidi="fa-IR"/>
        </w:rPr>
        <w:t>.</w:t>
      </w:r>
      <w:r w:rsidR="00B13550" w:rsidRPr="00B1037B">
        <w:rPr>
          <w:rFonts w:asciiTheme="majorBidi" w:hAnsiTheme="majorBidi" w:cstheme="majorBidi"/>
          <w:sz w:val="28"/>
          <w:szCs w:val="28"/>
          <w:lang w:bidi="fa-IR"/>
        </w:rPr>
        <w:t>05</w:t>
      </w:r>
      <w:r w:rsidR="00F41505" w:rsidRPr="00B1037B">
        <w:rPr>
          <w:rFonts w:asciiTheme="majorBidi" w:hAnsiTheme="majorBidi" w:cstheme="majorBidi"/>
          <w:sz w:val="28"/>
          <w:szCs w:val="28"/>
          <w:lang w:bidi="fa-IR"/>
        </w:rPr>
        <w:t>)</w:t>
      </w:r>
      <w:r w:rsidR="00FC47E3" w:rsidRPr="00B1037B">
        <w:rPr>
          <w:rFonts w:asciiTheme="majorBidi" w:hAnsiTheme="majorBidi" w:cstheme="majorBidi"/>
          <w:sz w:val="28"/>
          <w:szCs w:val="28"/>
          <w:lang w:bidi="fa-IR"/>
        </w:rPr>
        <w:t>,</w:t>
      </w:r>
      <w:r w:rsidR="000741C9" w:rsidRPr="00B1037B">
        <w:rPr>
          <w:rFonts w:asciiTheme="majorBidi" w:hAnsiTheme="majorBidi" w:cstheme="majorBidi"/>
          <w:sz w:val="28"/>
          <w:szCs w:val="28"/>
          <w:lang w:bidi="fa-IR"/>
        </w:rPr>
        <w:t xml:space="preserve"> </w:t>
      </w:r>
      <w:r w:rsidR="00FC47E3" w:rsidRPr="00B1037B">
        <w:rPr>
          <w:rFonts w:asciiTheme="majorBidi" w:hAnsiTheme="majorBidi" w:cstheme="majorBidi"/>
          <w:sz w:val="28"/>
          <w:szCs w:val="28"/>
          <w:lang w:bidi="fa-IR"/>
        </w:rPr>
        <w:t xml:space="preserve">so </w:t>
      </w:r>
      <w:r w:rsidR="000741C9" w:rsidRPr="00B1037B">
        <w:rPr>
          <w:rFonts w:asciiTheme="majorBidi" w:hAnsiTheme="majorBidi" w:cstheme="majorBidi"/>
          <w:sz w:val="28"/>
          <w:szCs w:val="28"/>
          <w:lang w:bidi="fa-IR"/>
        </w:rPr>
        <w:t>that 58</w:t>
      </w:r>
      <w:r w:rsidR="00FC47E3" w:rsidRPr="00B1037B">
        <w:rPr>
          <w:rFonts w:asciiTheme="majorBidi" w:hAnsiTheme="majorBidi" w:cstheme="majorBidi"/>
          <w:sz w:val="28"/>
          <w:szCs w:val="28"/>
          <w:lang w:bidi="fa-IR"/>
        </w:rPr>
        <w:t>.8%</w:t>
      </w:r>
      <w:r w:rsidR="000741C9" w:rsidRPr="00B1037B">
        <w:rPr>
          <w:rFonts w:asciiTheme="majorBidi" w:hAnsiTheme="majorBidi" w:cstheme="majorBidi"/>
          <w:sz w:val="28"/>
          <w:szCs w:val="28"/>
          <w:lang w:bidi="fa-IR"/>
        </w:rPr>
        <w:t xml:space="preserve"> of nurses who have the </w:t>
      </w:r>
      <w:r w:rsidR="0030333F" w:rsidRPr="00B1037B">
        <w:rPr>
          <w:rFonts w:asciiTheme="majorBidi" w:hAnsiTheme="majorBidi" w:cstheme="majorBidi"/>
          <w:sz w:val="28"/>
          <w:szCs w:val="28"/>
          <w:lang w:bidi="fa-IR"/>
        </w:rPr>
        <w:t xml:space="preserve">medium level of </w:t>
      </w:r>
      <w:r w:rsidR="00E73B32" w:rsidRPr="00B1037B">
        <w:rPr>
          <w:rFonts w:asciiTheme="majorBidi" w:hAnsiTheme="majorBidi" w:cstheme="majorBidi"/>
          <w:sz w:val="28"/>
          <w:szCs w:val="28"/>
          <w:lang w:bidi="fa-IR"/>
        </w:rPr>
        <w:t xml:space="preserve">feedback </w:t>
      </w:r>
      <w:r w:rsidR="000741C9" w:rsidRPr="00B1037B">
        <w:rPr>
          <w:rFonts w:asciiTheme="majorBidi" w:hAnsiTheme="majorBidi" w:cstheme="majorBidi"/>
          <w:sz w:val="28"/>
          <w:szCs w:val="28"/>
          <w:lang w:bidi="fa-IR"/>
        </w:rPr>
        <w:t>skills has been good moral sensitivity</w:t>
      </w:r>
      <w:r w:rsidR="00E73B32" w:rsidRPr="00B1037B">
        <w:rPr>
          <w:rFonts w:asciiTheme="majorBidi" w:hAnsiTheme="majorBidi" w:cstheme="majorBidi"/>
          <w:sz w:val="28"/>
          <w:szCs w:val="28"/>
          <w:lang w:bidi="fa-IR"/>
        </w:rPr>
        <w:t>.</w:t>
      </w:r>
      <w:r w:rsidR="007D1E86" w:rsidRPr="00B1037B">
        <w:rPr>
          <w:rFonts w:asciiTheme="majorBidi" w:hAnsiTheme="majorBidi" w:cstheme="majorBidi"/>
          <w:sz w:val="28"/>
          <w:szCs w:val="28"/>
          <w:lang w:bidi="fa-IR"/>
        </w:rPr>
        <w:t xml:space="preserve"> Also </w:t>
      </w:r>
      <w:r w:rsidR="0030333F" w:rsidRPr="00B1037B">
        <w:rPr>
          <w:rFonts w:asciiTheme="majorBidi" w:hAnsiTheme="majorBidi" w:cstheme="majorBidi"/>
          <w:sz w:val="28"/>
          <w:szCs w:val="28"/>
          <w:lang w:bidi="fa-IR"/>
        </w:rPr>
        <w:t>23.5%</w:t>
      </w:r>
      <w:r w:rsidR="007D1E86" w:rsidRPr="00B1037B">
        <w:rPr>
          <w:rFonts w:asciiTheme="majorBidi" w:hAnsiTheme="majorBidi" w:cstheme="majorBidi"/>
          <w:sz w:val="28"/>
          <w:szCs w:val="28"/>
          <w:lang w:bidi="fa-IR"/>
        </w:rPr>
        <w:t xml:space="preserve"> of nurses </w:t>
      </w:r>
      <w:r w:rsidR="0030333F" w:rsidRPr="00B1037B">
        <w:rPr>
          <w:rFonts w:asciiTheme="majorBidi" w:hAnsiTheme="majorBidi" w:cstheme="majorBidi"/>
          <w:sz w:val="28"/>
          <w:szCs w:val="28"/>
          <w:lang w:bidi="fa-IR"/>
        </w:rPr>
        <w:t>with medium level of</w:t>
      </w:r>
      <w:r w:rsidR="007D1E86" w:rsidRPr="00B1037B">
        <w:rPr>
          <w:rFonts w:asciiTheme="majorBidi" w:hAnsiTheme="majorBidi" w:cstheme="majorBidi"/>
          <w:sz w:val="28"/>
          <w:szCs w:val="28"/>
          <w:lang w:bidi="fa-IR"/>
        </w:rPr>
        <w:t xml:space="preserve"> listening skills</w:t>
      </w:r>
      <w:r w:rsidR="00463D73" w:rsidRPr="00B1037B">
        <w:rPr>
          <w:rFonts w:asciiTheme="majorBidi" w:hAnsiTheme="majorBidi" w:cstheme="majorBidi"/>
          <w:sz w:val="28"/>
          <w:szCs w:val="28"/>
          <w:lang w:bidi="fa-IR"/>
        </w:rPr>
        <w:t xml:space="preserve"> had</w:t>
      </w:r>
      <w:r w:rsidR="007D1E86" w:rsidRPr="00B1037B">
        <w:rPr>
          <w:rFonts w:asciiTheme="majorBidi" w:hAnsiTheme="majorBidi" w:cstheme="majorBidi"/>
          <w:sz w:val="28"/>
          <w:szCs w:val="28"/>
          <w:lang w:bidi="fa-IR"/>
        </w:rPr>
        <w:t xml:space="preserve"> </w:t>
      </w:r>
      <w:r w:rsidR="00463D73" w:rsidRPr="00B1037B">
        <w:rPr>
          <w:rFonts w:asciiTheme="majorBidi" w:hAnsiTheme="majorBidi" w:cstheme="majorBidi"/>
          <w:sz w:val="28"/>
          <w:szCs w:val="28"/>
          <w:lang w:bidi="fa-IR"/>
        </w:rPr>
        <w:t>g</w:t>
      </w:r>
      <w:r w:rsidR="00B47418" w:rsidRPr="00B1037B">
        <w:rPr>
          <w:rFonts w:asciiTheme="majorBidi" w:hAnsiTheme="majorBidi" w:cstheme="majorBidi"/>
          <w:sz w:val="28"/>
          <w:szCs w:val="28"/>
          <w:lang w:bidi="fa-IR"/>
        </w:rPr>
        <w:t xml:space="preserve">ood moral sensitivity. </w:t>
      </w:r>
      <w:r w:rsidR="00463D73" w:rsidRPr="00B1037B">
        <w:rPr>
          <w:rFonts w:asciiTheme="majorBidi" w:hAnsiTheme="majorBidi" w:cstheme="majorBidi"/>
          <w:sz w:val="28"/>
          <w:szCs w:val="28"/>
          <w:lang w:bidi="fa-IR"/>
        </w:rPr>
        <w:t>T</w:t>
      </w:r>
      <w:r w:rsidR="005E72AB" w:rsidRPr="00B1037B">
        <w:rPr>
          <w:rFonts w:asciiTheme="majorBidi" w:hAnsiTheme="majorBidi" w:cstheme="majorBidi"/>
          <w:sz w:val="28"/>
          <w:szCs w:val="28"/>
          <w:lang w:bidi="fa-IR"/>
        </w:rPr>
        <w:t xml:space="preserve">he </w:t>
      </w:r>
      <w:r w:rsidR="00463D73" w:rsidRPr="00B1037B">
        <w:rPr>
          <w:rFonts w:asciiTheme="majorBidi" w:hAnsiTheme="majorBidi" w:cstheme="majorBidi"/>
          <w:sz w:val="28"/>
          <w:szCs w:val="28"/>
          <w:lang w:bidi="fa-IR"/>
        </w:rPr>
        <w:t>mean</w:t>
      </w:r>
      <w:r w:rsidR="005E72AB" w:rsidRPr="00B1037B">
        <w:rPr>
          <w:rFonts w:asciiTheme="majorBidi" w:hAnsiTheme="majorBidi" w:cstheme="majorBidi"/>
          <w:sz w:val="28"/>
          <w:szCs w:val="28"/>
          <w:lang w:bidi="fa-IR"/>
        </w:rPr>
        <w:t xml:space="preserve"> score of moral sensitivity</w:t>
      </w:r>
      <w:r w:rsidR="00463D73" w:rsidRPr="00B1037B">
        <w:rPr>
          <w:rFonts w:asciiTheme="majorBidi" w:hAnsiTheme="majorBidi" w:cstheme="majorBidi"/>
          <w:sz w:val="28"/>
          <w:szCs w:val="28"/>
          <w:lang w:bidi="fa-IR"/>
        </w:rPr>
        <w:t xml:space="preserve"> differences</w:t>
      </w:r>
      <w:r w:rsidR="005E72AB" w:rsidRPr="00B1037B">
        <w:rPr>
          <w:rFonts w:asciiTheme="majorBidi" w:hAnsiTheme="majorBidi" w:cstheme="majorBidi"/>
          <w:sz w:val="28"/>
          <w:szCs w:val="28"/>
          <w:lang w:bidi="fa-IR"/>
        </w:rPr>
        <w:t xml:space="preserve"> </w:t>
      </w:r>
      <w:r w:rsidR="00463D73" w:rsidRPr="00B1037B">
        <w:rPr>
          <w:rFonts w:asciiTheme="majorBidi" w:hAnsiTheme="majorBidi" w:cstheme="majorBidi"/>
          <w:sz w:val="28"/>
          <w:szCs w:val="28"/>
          <w:lang w:bidi="fa-IR"/>
        </w:rPr>
        <w:t xml:space="preserve">by </w:t>
      </w:r>
      <w:r w:rsidR="005E72AB" w:rsidRPr="00B1037B">
        <w:rPr>
          <w:rFonts w:asciiTheme="majorBidi" w:hAnsiTheme="majorBidi" w:cstheme="majorBidi"/>
          <w:sz w:val="28"/>
          <w:szCs w:val="28"/>
          <w:lang w:bidi="fa-IR"/>
        </w:rPr>
        <w:t>verbal skills of nurses was statistically significant (P &lt; 0/05)</w:t>
      </w:r>
      <w:r w:rsidR="00463D73" w:rsidRPr="00B1037B">
        <w:rPr>
          <w:rFonts w:asciiTheme="majorBidi" w:hAnsiTheme="majorBidi" w:cstheme="majorBidi"/>
          <w:sz w:val="28"/>
          <w:szCs w:val="28"/>
          <w:lang w:bidi="fa-IR"/>
        </w:rPr>
        <w:t>,</w:t>
      </w:r>
      <w:r w:rsidR="008816B2" w:rsidRPr="00B1037B">
        <w:rPr>
          <w:rFonts w:asciiTheme="majorBidi" w:hAnsiTheme="majorBidi" w:cstheme="majorBidi"/>
          <w:sz w:val="28"/>
          <w:szCs w:val="28"/>
          <w:lang w:bidi="fa-IR"/>
        </w:rPr>
        <w:t xml:space="preserve"> </w:t>
      </w:r>
      <w:r w:rsidR="00463D73" w:rsidRPr="00B1037B">
        <w:rPr>
          <w:rFonts w:asciiTheme="majorBidi" w:hAnsiTheme="majorBidi" w:cstheme="majorBidi"/>
          <w:sz w:val="28"/>
          <w:szCs w:val="28"/>
          <w:lang w:bidi="fa-IR"/>
        </w:rPr>
        <w:t>s</w:t>
      </w:r>
      <w:r w:rsidR="008816B2" w:rsidRPr="00B1037B">
        <w:rPr>
          <w:rFonts w:asciiTheme="majorBidi" w:hAnsiTheme="majorBidi" w:cstheme="majorBidi"/>
          <w:sz w:val="28"/>
          <w:szCs w:val="28"/>
          <w:lang w:bidi="fa-IR"/>
        </w:rPr>
        <w:t>o that 67</w:t>
      </w:r>
      <w:r w:rsidR="00EC2EB4" w:rsidRPr="00B1037B">
        <w:rPr>
          <w:rFonts w:asciiTheme="majorBidi" w:hAnsiTheme="majorBidi" w:cstheme="majorBidi"/>
          <w:sz w:val="28"/>
          <w:szCs w:val="28"/>
          <w:lang w:bidi="fa-IR"/>
        </w:rPr>
        <w:t>.6%</w:t>
      </w:r>
      <w:r w:rsidR="008816B2" w:rsidRPr="00B1037B">
        <w:rPr>
          <w:rFonts w:asciiTheme="majorBidi" w:hAnsiTheme="majorBidi" w:cstheme="majorBidi"/>
          <w:sz w:val="28"/>
          <w:szCs w:val="28"/>
          <w:lang w:bidi="fa-IR"/>
        </w:rPr>
        <w:t xml:space="preserve"> of nurses with </w:t>
      </w:r>
      <w:r w:rsidR="00EC2EB4" w:rsidRPr="00B1037B">
        <w:rPr>
          <w:rFonts w:asciiTheme="majorBidi" w:hAnsiTheme="majorBidi" w:cstheme="majorBidi"/>
          <w:sz w:val="28"/>
          <w:szCs w:val="28"/>
          <w:lang w:bidi="fa-IR"/>
        </w:rPr>
        <w:t>medium level of</w:t>
      </w:r>
      <w:r w:rsidR="008816B2" w:rsidRPr="00B1037B">
        <w:rPr>
          <w:rFonts w:asciiTheme="majorBidi" w:hAnsiTheme="majorBidi" w:cstheme="majorBidi"/>
          <w:sz w:val="28"/>
          <w:szCs w:val="28"/>
          <w:lang w:bidi="fa-IR"/>
        </w:rPr>
        <w:t xml:space="preserve"> verbal skills, </w:t>
      </w:r>
      <w:r w:rsidR="00EC2EB4" w:rsidRPr="00B1037B">
        <w:rPr>
          <w:rFonts w:asciiTheme="majorBidi" w:hAnsiTheme="majorBidi" w:cstheme="majorBidi"/>
          <w:sz w:val="28"/>
          <w:szCs w:val="28"/>
          <w:lang w:bidi="fa-IR"/>
        </w:rPr>
        <w:t>had</w:t>
      </w:r>
      <w:r w:rsidR="008816B2" w:rsidRPr="00B1037B">
        <w:rPr>
          <w:rFonts w:asciiTheme="majorBidi" w:hAnsiTheme="majorBidi" w:cstheme="majorBidi"/>
          <w:sz w:val="28"/>
          <w:szCs w:val="28"/>
          <w:lang w:bidi="fa-IR"/>
        </w:rPr>
        <w:t xml:space="preserve"> good moral sensitivity (Table 4). </w:t>
      </w:r>
      <w:r w:rsidR="00EC2EB4" w:rsidRPr="00B1037B">
        <w:rPr>
          <w:rFonts w:asciiTheme="majorBidi" w:hAnsiTheme="majorBidi" w:cstheme="majorBidi"/>
          <w:sz w:val="28"/>
          <w:szCs w:val="28"/>
          <w:lang w:bidi="fa-IR"/>
        </w:rPr>
        <w:t>T</w:t>
      </w:r>
      <w:r w:rsidR="00B25A3D" w:rsidRPr="00B1037B">
        <w:rPr>
          <w:rFonts w:asciiTheme="majorBidi" w:hAnsiTheme="majorBidi" w:cstheme="majorBidi"/>
          <w:sz w:val="28"/>
          <w:szCs w:val="28"/>
          <w:lang w:bidi="fa-IR"/>
        </w:rPr>
        <w:t xml:space="preserve">he </w:t>
      </w:r>
      <w:r w:rsidR="00EC2EB4" w:rsidRPr="00B1037B">
        <w:rPr>
          <w:rFonts w:asciiTheme="majorBidi" w:hAnsiTheme="majorBidi" w:cstheme="majorBidi"/>
          <w:sz w:val="28"/>
          <w:szCs w:val="28"/>
          <w:lang w:bidi="fa-IR"/>
        </w:rPr>
        <w:t>mean</w:t>
      </w:r>
      <w:r w:rsidR="00B25A3D" w:rsidRPr="00B1037B">
        <w:rPr>
          <w:rFonts w:asciiTheme="majorBidi" w:hAnsiTheme="majorBidi" w:cstheme="majorBidi"/>
          <w:sz w:val="28"/>
          <w:szCs w:val="28"/>
          <w:lang w:bidi="fa-IR"/>
        </w:rPr>
        <w:t xml:space="preserve"> score of communication skills and ethical sensitivity was statistically significant differences </w:t>
      </w:r>
      <w:r w:rsidR="006736FF" w:rsidRPr="00B1037B">
        <w:rPr>
          <w:rFonts w:asciiTheme="majorBidi" w:hAnsiTheme="majorBidi" w:cstheme="majorBidi"/>
          <w:sz w:val="28"/>
          <w:szCs w:val="28"/>
          <w:lang w:bidi="fa-IR"/>
        </w:rPr>
        <w:t>by</w:t>
      </w:r>
      <w:r w:rsidR="00B25A3D" w:rsidRPr="00B1037B">
        <w:rPr>
          <w:rFonts w:asciiTheme="majorBidi" w:hAnsiTheme="majorBidi" w:cstheme="majorBidi"/>
          <w:sz w:val="28"/>
          <w:szCs w:val="28"/>
          <w:lang w:bidi="fa-IR"/>
        </w:rPr>
        <w:t xml:space="preserve"> </w:t>
      </w:r>
      <w:r w:rsidR="00F13617" w:rsidRPr="00B1037B">
        <w:rPr>
          <w:rFonts w:asciiTheme="majorBidi" w:hAnsiTheme="majorBidi" w:cstheme="majorBidi"/>
          <w:sz w:val="28"/>
          <w:szCs w:val="28"/>
          <w:lang w:bidi="fa-IR"/>
        </w:rPr>
        <w:t xml:space="preserve">some </w:t>
      </w:r>
      <w:r w:rsidR="00B25A3D" w:rsidRPr="00B1037B">
        <w:rPr>
          <w:rFonts w:asciiTheme="majorBidi" w:hAnsiTheme="majorBidi" w:cstheme="majorBidi"/>
          <w:sz w:val="28"/>
          <w:szCs w:val="28"/>
          <w:lang w:bidi="fa-IR"/>
        </w:rPr>
        <w:t>demographic characteristics,</w:t>
      </w:r>
      <w:r w:rsidR="00290C66" w:rsidRPr="00B1037B">
        <w:rPr>
          <w:sz w:val="28"/>
          <w:szCs w:val="28"/>
        </w:rPr>
        <w:t xml:space="preserve"> </w:t>
      </w:r>
      <w:r w:rsidR="00290C66" w:rsidRPr="00B1037B">
        <w:rPr>
          <w:rFonts w:asciiTheme="majorBidi" w:hAnsiTheme="majorBidi" w:cstheme="majorBidi"/>
          <w:sz w:val="28"/>
          <w:szCs w:val="28"/>
          <w:lang w:bidi="fa-IR"/>
        </w:rPr>
        <w:t xml:space="preserve">so that the </w:t>
      </w:r>
      <w:r w:rsidR="006736FF" w:rsidRPr="00B1037B">
        <w:rPr>
          <w:rFonts w:asciiTheme="majorBidi" w:hAnsiTheme="majorBidi" w:cstheme="majorBidi"/>
          <w:sz w:val="28"/>
          <w:szCs w:val="28"/>
          <w:lang w:bidi="fa-IR"/>
        </w:rPr>
        <w:t>mean</w:t>
      </w:r>
      <w:r w:rsidR="00290C66" w:rsidRPr="00B1037B">
        <w:rPr>
          <w:rFonts w:asciiTheme="majorBidi" w:hAnsiTheme="majorBidi" w:cstheme="majorBidi"/>
          <w:sz w:val="28"/>
          <w:szCs w:val="28"/>
          <w:lang w:bidi="fa-IR"/>
        </w:rPr>
        <w:t xml:space="preserve"> score of moral sensitivity, communication skills, feedback and </w:t>
      </w:r>
      <w:r w:rsidR="006736FF" w:rsidRPr="00B1037B">
        <w:rPr>
          <w:rFonts w:asciiTheme="majorBidi" w:hAnsiTheme="majorBidi" w:cstheme="majorBidi"/>
          <w:sz w:val="28"/>
          <w:szCs w:val="28"/>
          <w:lang w:bidi="fa-IR"/>
        </w:rPr>
        <w:t>listening</w:t>
      </w:r>
      <w:r w:rsidR="00290C66" w:rsidRPr="00B1037B">
        <w:rPr>
          <w:rFonts w:asciiTheme="majorBidi" w:hAnsiTheme="majorBidi" w:cstheme="majorBidi"/>
          <w:sz w:val="28"/>
          <w:szCs w:val="28"/>
          <w:lang w:bidi="fa-IR"/>
        </w:rPr>
        <w:t xml:space="preserve"> in men significantly more than women</w:t>
      </w:r>
      <w:r w:rsidR="00F13617" w:rsidRPr="00B1037B">
        <w:rPr>
          <w:rFonts w:asciiTheme="majorBidi" w:hAnsiTheme="majorBidi" w:cstheme="majorBidi"/>
          <w:sz w:val="28"/>
          <w:szCs w:val="28"/>
          <w:lang w:bidi="fa-IR"/>
        </w:rPr>
        <w:t xml:space="preserve"> (p &lt;</w:t>
      </w:r>
      <w:r w:rsidR="00523D94" w:rsidRPr="00B1037B">
        <w:rPr>
          <w:rFonts w:asciiTheme="majorBidi" w:hAnsiTheme="majorBidi" w:cstheme="majorBidi"/>
          <w:sz w:val="28"/>
          <w:szCs w:val="28"/>
          <w:lang w:bidi="fa-IR"/>
        </w:rPr>
        <w:t>0/</w:t>
      </w:r>
      <w:proofErr w:type="gramStart"/>
      <w:r w:rsidR="00523D94" w:rsidRPr="00B1037B">
        <w:rPr>
          <w:rFonts w:asciiTheme="majorBidi" w:hAnsiTheme="majorBidi" w:cstheme="majorBidi"/>
          <w:sz w:val="28"/>
          <w:szCs w:val="28"/>
          <w:lang w:bidi="fa-IR"/>
        </w:rPr>
        <w:t>05</w:t>
      </w:r>
      <w:r w:rsidR="00F13617" w:rsidRPr="00B1037B">
        <w:rPr>
          <w:rFonts w:asciiTheme="majorBidi" w:hAnsiTheme="majorBidi" w:cstheme="majorBidi"/>
          <w:sz w:val="28"/>
          <w:szCs w:val="28"/>
          <w:lang w:bidi="fa-IR"/>
        </w:rPr>
        <w:t xml:space="preserve"> )</w:t>
      </w:r>
      <w:proofErr w:type="gramEnd"/>
      <w:r w:rsidR="00290C66" w:rsidRPr="00B1037B">
        <w:rPr>
          <w:rFonts w:asciiTheme="majorBidi" w:hAnsiTheme="majorBidi" w:cstheme="majorBidi"/>
          <w:sz w:val="28"/>
          <w:szCs w:val="28"/>
          <w:lang w:bidi="fa-IR"/>
        </w:rPr>
        <w:t>.</w:t>
      </w:r>
      <w:r w:rsidR="00290C66" w:rsidRPr="00B1037B">
        <w:rPr>
          <w:sz w:val="28"/>
          <w:szCs w:val="28"/>
        </w:rPr>
        <w:t xml:space="preserve"> </w:t>
      </w:r>
      <w:r w:rsidR="00290C66" w:rsidRPr="00B1037B">
        <w:rPr>
          <w:rFonts w:asciiTheme="majorBidi" w:hAnsiTheme="majorBidi" w:cstheme="majorBidi"/>
          <w:sz w:val="28"/>
          <w:szCs w:val="28"/>
          <w:lang w:bidi="fa-IR"/>
        </w:rPr>
        <w:t xml:space="preserve">Also </w:t>
      </w:r>
      <w:r w:rsidR="00776209" w:rsidRPr="00B1037B">
        <w:rPr>
          <w:rFonts w:asciiTheme="majorBidi" w:hAnsiTheme="majorBidi" w:cstheme="majorBidi"/>
          <w:sz w:val="28"/>
          <w:szCs w:val="28"/>
          <w:lang w:bidi="fa-IR"/>
        </w:rPr>
        <w:t xml:space="preserve">the </w:t>
      </w:r>
      <w:r w:rsidR="00F13617" w:rsidRPr="00B1037B">
        <w:rPr>
          <w:rFonts w:asciiTheme="majorBidi" w:hAnsiTheme="majorBidi" w:cstheme="majorBidi"/>
          <w:sz w:val="28"/>
          <w:szCs w:val="28"/>
          <w:lang w:bidi="fa-IR"/>
        </w:rPr>
        <w:t xml:space="preserve">mean </w:t>
      </w:r>
      <w:r w:rsidR="00597782" w:rsidRPr="00B1037B">
        <w:rPr>
          <w:rFonts w:asciiTheme="majorBidi" w:hAnsiTheme="majorBidi" w:cstheme="majorBidi"/>
          <w:sz w:val="28"/>
          <w:szCs w:val="28"/>
          <w:lang w:bidi="fa-IR"/>
        </w:rPr>
        <w:t xml:space="preserve">score </w:t>
      </w:r>
      <w:r w:rsidR="00F13617" w:rsidRPr="00B1037B">
        <w:rPr>
          <w:rFonts w:asciiTheme="majorBidi" w:hAnsiTheme="majorBidi" w:cstheme="majorBidi"/>
          <w:sz w:val="28"/>
          <w:szCs w:val="28"/>
          <w:lang w:bidi="fa-IR"/>
        </w:rPr>
        <w:t xml:space="preserve">of </w:t>
      </w:r>
      <w:r w:rsidR="00290C66" w:rsidRPr="00B1037B">
        <w:rPr>
          <w:rFonts w:asciiTheme="majorBidi" w:hAnsiTheme="majorBidi" w:cstheme="majorBidi"/>
          <w:sz w:val="28"/>
          <w:szCs w:val="28"/>
          <w:lang w:bidi="fa-IR"/>
        </w:rPr>
        <w:t xml:space="preserve">ethical sensitivity, communication skills, feedback, listening, and </w:t>
      </w:r>
      <w:r w:rsidR="00F13617" w:rsidRPr="00B1037B">
        <w:rPr>
          <w:rFonts w:asciiTheme="majorBidi" w:hAnsiTheme="majorBidi" w:cstheme="majorBidi"/>
          <w:sz w:val="28"/>
          <w:szCs w:val="28"/>
          <w:lang w:bidi="fa-IR"/>
        </w:rPr>
        <w:t>verbal skills</w:t>
      </w:r>
      <w:r w:rsidR="00290C66" w:rsidRPr="00B1037B">
        <w:rPr>
          <w:rFonts w:asciiTheme="majorBidi" w:hAnsiTheme="majorBidi" w:cstheme="majorBidi"/>
          <w:sz w:val="28"/>
          <w:szCs w:val="28"/>
          <w:lang w:bidi="fa-IR"/>
        </w:rPr>
        <w:t xml:space="preserve"> </w:t>
      </w:r>
      <w:r w:rsidR="00776209" w:rsidRPr="00B1037B">
        <w:rPr>
          <w:rFonts w:asciiTheme="majorBidi" w:hAnsiTheme="majorBidi" w:cstheme="majorBidi"/>
          <w:sz w:val="28"/>
          <w:szCs w:val="28"/>
          <w:lang w:bidi="fa-IR"/>
        </w:rPr>
        <w:t>by working position</w:t>
      </w:r>
      <w:r w:rsidR="00290C66" w:rsidRPr="00B1037B">
        <w:rPr>
          <w:rFonts w:asciiTheme="majorBidi" w:hAnsiTheme="majorBidi" w:cstheme="majorBidi"/>
          <w:sz w:val="28"/>
          <w:szCs w:val="28"/>
          <w:lang w:bidi="fa-IR"/>
        </w:rPr>
        <w:t xml:space="preserve"> </w:t>
      </w:r>
      <w:r w:rsidR="00776209" w:rsidRPr="00B1037B">
        <w:rPr>
          <w:rFonts w:asciiTheme="majorBidi" w:hAnsiTheme="majorBidi" w:cstheme="majorBidi"/>
          <w:sz w:val="28"/>
          <w:szCs w:val="28"/>
          <w:lang w:bidi="fa-IR"/>
        </w:rPr>
        <w:t>had</w:t>
      </w:r>
      <w:r w:rsidR="00290C66" w:rsidRPr="00B1037B">
        <w:rPr>
          <w:rFonts w:asciiTheme="majorBidi" w:hAnsiTheme="majorBidi" w:cstheme="majorBidi"/>
          <w:sz w:val="28"/>
          <w:szCs w:val="28"/>
          <w:lang w:bidi="fa-IR"/>
        </w:rPr>
        <w:t xml:space="preserve"> statistically significant</w:t>
      </w:r>
      <w:r w:rsidR="00776209" w:rsidRPr="00B1037B">
        <w:rPr>
          <w:rFonts w:asciiTheme="majorBidi" w:hAnsiTheme="majorBidi" w:cstheme="majorBidi"/>
          <w:sz w:val="28"/>
          <w:szCs w:val="28"/>
          <w:lang w:bidi="fa-IR"/>
        </w:rPr>
        <w:t xml:space="preserve"> differences.</w:t>
      </w:r>
      <w:r w:rsidR="00892A2D" w:rsidRPr="00B1037B">
        <w:rPr>
          <w:rFonts w:asciiTheme="majorBidi" w:hAnsiTheme="majorBidi" w:cstheme="majorBidi"/>
          <w:sz w:val="28"/>
          <w:szCs w:val="28"/>
          <w:lang w:bidi="fa-IR"/>
        </w:rPr>
        <w:t xml:space="preserve"> </w:t>
      </w:r>
      <w:proofErr w:type="gramStart"/>
      <w:r w:rsidR="00892A2D" w:rsidRPr="00B1037B">
        <w:rPr>
          <w:rFonts w:asciiTheme="majorBidi" w:hAnsiTheme="majorBidi" w:cstheme="majorBidi"/>
          <w:sz w:val="28"/>
          <w:szCs w:val="28"/>
          <w:lang w:bidi="fa-IR"/>
        </w:rPr>
        <w:t>(Tables 5 and 6).</w:t>
      </w:r>
      <w:proofErr w:type="gramEnd"/>
    </w:p>
    <w:p w:rsidR="002D267E" w:rsidRPr="00B1037B" w:rsidRDefault="002D267E"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B17651" w:rsidRPr="00B1037B" w:rsidRDefault="00B17651" w:rsidP="00B1037B">
      <w:pPr>
        <w:bidi w:val="0"/>
        <w:spacing w:line="360" w:lineRule="auto"/>
        <w:ind w:right="567"/>
        <w:jc w:val="center"/>
        <w:rPr>
          <w:rFonts w:asciiTheme="majorBidi" w:hAnsiTheme="majorBidi" w:cstheme="majorBidi"/>
          <w:sz w:val="28"/>
          <w:szCs w:val="28"/>
          <w:lang w:bidi="fa-IR"/>
        </w:rPr>
      </w:pPr>
    </w:p>
    <w:p w:rsidR="002D267E" w:rsidRPr="00B1037B" w:rsidRDefault="002D267E" w:rsidP="00B1037B">
      <w:pPr>
        <w:bidi w:val="0"/>
        <w:spacing w:line="360" w:lineRule="auto"/>
        <w:ind w:right="567"/>
        <w:jc w:val="center"/>
        <w:rPr>
          <w:rFonts w:asciiTheme="majorBidi" w:hAnsiTheme="majorBidi" w:cstheme="majorBidi"/>
          <w:sz w:val="28"/>
          <w:szCs w:val="28"/>
          <w:lang w:bidi="fa-IR"/>
        </w:rPr>
      </w:pPr>
      <w:proofErr w:type="gramStart"/>
      <w:r w:rsidRPr="00B1037B">
        <w:rPr>
          <w:rFonts w:asciiTheme="majorBidi" w:hAnsiTheme="majorBidi" w:cstheme="majorBidi"/>
          <w:sz w:val="28"/>
          <w:szCs w:val="28"/>
          <w:lang w:bidi="fa-IR"/>
        </w:rPr>
        <w:t>Table 1.</w:t>
      </w:r>
      <w:proofErr w:type="gramEnd"/>
      <w:r w:rsidRPr="00B1037B">
        <w:rPr>
          <w:rFonts w:asciiTheme="majorBidi" w:hAnsiTheme="majorBidi" w:cstheme="majorBidi"/>
          <w:sz w:val="28"/>
          <w:szCs w:val="28"/>
          <w:lang w:bidi="fa-IR"/>
        </w:rPr>
        <w:t xml:space="preserve"> Demographic characteristics of nursing managers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2745"/>
        <w:gridCol w:w="1336"/>
        <w:gridCol w:w="1429"/>
      </w:tblGrid>
      <w:tr w:rsidR="002D267E" w:rsidRPr="00B1037B" w:rsidTr="007E030B">
        <w:trPr>
          <w:jc w:val="center"/>
        </w:trPr>
        <w:tc>
          <w:tcPr>
            <w:tcW w:w="1368" w:type="dxa"/>
            <w:tcBorders>
              <w:top w:val="single" w:sz="4" w:space="0" w:color="auto"/>
              <w:bottom w:val="single" w:sz="4" w:space="0" w:color="auto"/>
            </w:tcBorders>
          </w:tcPr>
          <w:p w:rsidR="002D267E" w:rsidRPr="00B1037B" w:rsidRDefault="00D91714" w:rsidP="00B1037B">
            <w:pPr>
              <w:bidi w:val="0"/>
              <w:spacing w:line="360" w:lineRule="auto"/>
              <w:jc w:val="center"/>
              <w:rPr>
                <w:rFonts w:asciiTheme="majorBidi" w:hAnsiTheme="majorBidi" w:cstheme="majorBidi"/>
                <w:sz w:val="28"/>
                <w:szCs w:val="28"/>
              </w:rPr>
            </w:pPr>
            <w:r w:rsidRPr="00B1037B">
              <w:rPr>
                <w:rFonts w:asciiTheme="majorBidi" w:hAnsiTheme="majorBidi" w:cstheme="majorBidi"/>
                <w:sz w:val="28"/>
                <w:szCs w:val="28"/>
              </w:rPr>
              <w:lastRenderedPageBreak/>
              <w:t>Property</w:t>
            </w:r>
          </w:p>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Borders>
              <w:top w:val="single" w:sz="4" w:space="0" w:color="auto"/>
              <w:bottom w:val="single" w:sz="4" w:space="0" w:color="auto"/>
            </w:tcBorders>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rPr>
              <w:t>Group</w:t>
            </w:r>
          </w:p>
        </w:tc>
        <w:tc>
          <w:tcPr>
            <w:tcW w:w="315" w:type="dxa"/>
            <w:tcBorders>
              <w:top w:val="single" w:sz="4" w:space="0" w:color="auto"/>
              <w:bottom w:val="single" w:sz="4" w:space="0" w:color="auto"/>
            </w:tcBorders>
          </w:tcPr>
          <w:p w:rsidR="002D267E" w:rsidRPr="00B1037B" w:rsidRDefault="00A619D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rPr>
              <w:t>frequency</w:t>
            </w:r>
          </w:p>
        </w:tc>
        <w:tc>
          <w:tcPr>
            <w:tcW w:w="1201" w:type="dxa"/>
            <w:tcBorders>
              <w:top w:val="single" w:sz="4" w:space="0" w:color="auto"/>
              <w:bottom w:val="single" w:sz="4" w:space="0" w:color="auto"/>
            </w:tcBorders>
          </w:tcPr>
          <w:p w:rsidR="002D267E" w:rsidRPr="00B1037B" w:rsidRDefault="00A619D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rPr>
              <w:t>percentage</w:t>
            </w:r>
          </w:p>
        </w:tc>
      </w:tr>
      <w:tr w:rsidR="002D267E" w:rsidRPr="00B1037B" w:rsidTr="007E030B">
        <w:trPr>
          <w:trHeight w:val="207"/>
          <w:jc w:val="center"/>
        </w:trPr>
        <w:tc>
          <w:tcPr>
            <w:tcW w:w="1368" w:type="dxa"/>
            <w:vMerge w:val="restart"/>
            <w:tcBorders>
              <w:top w:val="single" w:sz="4" w:space="0" w:color="auto"/>
            </w:tcBorders>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Sex</w:t>
            </w:r>
          </w:p>
        </w:tc>
        <w:tc>
          <w:tcPr>
            <w:tcW w:w="2745" w:type="dxa"/>
            <w:tcBorders>
              <w:top w:val="single" w:sz="4" w:space="0" w:color="auto"/>
            </w:tcBorders>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Female</w:t>
            </w:r>
          </w:p>
        </w:tc>
        <w:tc>
          <w:tcPr>
            <w:tcW w:w="315" w:type="dxa"/>
            <w:tcBorders>
              <w:top w:val="single" w:sz="4" w:space="0" w:color="auto"/>
            </w:tcBorders>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50</w:t>
            </w:r>
          </w:p>
        </w:tc>
        <w:tc>
          <w:tcPr>
            <w:tcW w:w="1201" w:type="dxa"/>
            <w:tcBorders>
              <w:top w:val="single" w:sz="4" w:space="0" w:color="auto"/>
            </w:tcBorders>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83.3</w:t>
            </w:r>
          </w:p>
        </w:tc>
      </w:tr>
      <w:tr w:rsidR="002D267E" w:rsidRPr="00B1037B" w:rsidTr="007E030B">
        <w:trPr>
          <w:trHeight w:val="229"/>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Male</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10</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16.7</w:t>
            </w:r>
          </w:p>
        </w:tc>
      </w:tr>
      <w:tr w:rsidR="002D267E" w:rsidRPr="00B1037B" w:rsidTr="007E030B">
        <w:trPr>
          <w:trHeight w:val="141"/>
          <w:jc w:val="center"/>
        </w:trPr>
        <w:tc>
          <w:tcPr>
            <w:tcW w:w="1368" w:type="dxa"/>
            <w:vMerge w:val="restart"/>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Working position</w:t>
            </w: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 xml:space="preserve">Head </w:t>
            </w:r>
            <w:r w:rsidR="007E030B" w:rsidRPr="00B1037B">
              <w:rPr>
                <w:rFonts w:asciiTheme="majorBidi" w:hAnsiTheme="majorBidi" w:cstheme="majorBidi"/>
                <w:sz w:val="28"/>
                <w:szCs w:val="28"/>
                <w:lang w:bidi="fa-IR"/>
              </w:rPr>
              <w:t xml:space="preserve">of </w:t>
            </w:r>
            <w:r w:rsidR="002D267E" w:rsidRPr="00B1037B">
              <w:rPr>
                <w:rFonts w:asciiTheme="majorBidi" w:hAnsiTheme="majorBidi" w:cstheme="majorBidi"/>
                <w:sz w:val="28"/>
                <w:szCs w:val="28"/>
                <w:lang w:bidi="fa-IR"/>
              </w:rPr>
              <w:t>nurse</w:t>
            </w:r>
            <w:r w:rsidR="007E030B" w:rsidRPr="00B1037B">
              <w:rPr>
                <w:rFonts w:asciiTheme="majorBidi" w:hAnsiTheme="majorBidi" w:cstheme="majorBidi"/>
                <w:sz w:val="28"/>
                <w:szCs w:val="28"/>
                <w:lang w:bidi="fa-IR"/>
              </w:rPr>
              <w:t>s</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36</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60</w:t>
            </w:r>
          </w:p>
        </w:tc>
      </w:tr>
      <w:tr w:rsidR="002D267E" w:rsidRPr="00B1037B" w:rsidTr="007E030B">
        <w:trPr>
          <w:trHeight w:val="262"/>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Supervisor</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19</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31.7</w:t>
            </w:r>
          </w:p>
        </w:tc>
      </w:tr>
      <w:tr w:rsidR="002D267E" w:rsidRPr="00B1037B" w:rsidTr="007E030B">
        <w:trPr>
          <w:trHeight w:val="166"/>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Matron</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5</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8.3</w:t>
            </w:r>
          </w:p>
        </w:tc>
      </w:tr>
      <w:tr w:rsidR="002D267E" w:rsidRPr="00B1037B" w:rsidTr="007E030B">
        <w:trPr>
          <w:trHeight w:val="218"/>
          <w:jc w:val="center"/>
        </w:trPr>
        <w:tc>
          <w:tcPr>
            <w:tcW w:w="1368" w:type="dxa"/>
            <w:vMerge w:val="restart"/>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 xml:space="preserve">Educational </w:t>
            </w:r>
            <w:r w:rsidR="002D267E" w:rsidRPr="00B1037B">
              <w:rPr>
                <w:rFonts w:asciiTheme="majorBidi" w:hAnsiTheme="majorBidi" w:cstheme="majorBidi"/>
                <w:sz w:val="28"/>
                <w:szCs w:val="28"/>
                <w:lang w:bidi="fa-IR"/>
              </w:rPr>
              <w:t>degree</w:t>
            </w: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Bachelor</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56</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93.4</w:t>
            </w:r>
          </w:p>
        </w:tc>
      </w:tr>
      <w:tr w:rsidR="002D267E" w:rsidRPr="00B1037B" w:rsidTr="007E030B">
        <w:trPr>
          <w:trHeight w:val="218"/>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More than bachelor</w:t>
            </w:r>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4</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6.7</w:t>
            </w:r>
          </w:p>
        </w:tc>
      </w:tr>
      <w:tr w:rsidR="002D267E" w:rsidRPr="00B1037B" w:rsidTr="007E030B">
        <w:trPr>
          <w:trHeight w:val="229"/>
          <w:jc w:val="center"/>
        </w:trPr>
        <w:tc>
          <w:tcPr>
            <w:tcW w:w="1368" w:type="dxa"/>
            <w:vMerge w:val="restart"/>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Hospital</w:t>
            </w: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proofErr w:type="spellStart"/>
            <w:r w:rsidRPr="00B1037B">
              <w:rPr>
                <w:rFonts w:asciiTheme="majorBidi" w:hAnsiTheme="majorBidi" w:cstheme="majorBidi"/>
                <w:sz w:val="28"/>
                <w:szCs w:val="28"/>
                <w:lang w:bidi="fa-IR"/>
              </w:rPr>
              <w:t>Valiasr</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18</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30</w:t>
            </w:r>
          </w:p>
        </w:tc>
      </w:tr>
      <w:tr w:rsidR="002D267E" w:rsidRPr="00B1037B" w:rsidTr="007E030B">
        <w:trPr>
          <w:trHeight w:val="251"/>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Amir</w:t>
            </w:r>
            <w:r w:rsidR="002D3AE4" w:rsidRPr="00B1037B">
              <w:rPr>
                <w:rFonts w:asciiTheme="majorBidi" w:hAnsiTheme="majorBidi" w:cstheme="majorBidi"/>
                <w:sz w:val="28"/>
                <w:szCs w:val="28"/>
                <w:lang w:bidi="fa-IR"/>
              </w:rPr>
              <w:t>-</w:t>
            </w:r>
            <w:r w:rsidRPr="00B1037B">
              <w:rPr>
                <w:rFonts w:asciiTheme="majorBidi" w:hAnsiTheme="majorBidi" w:cstheme="majorBidi"/>
                <w:sz w:val="28"/>
                <w:szCs w:val="28"/>
                <w:lang w:bidi="fa-IR"/>
              </w:rPr>
              <w:t>al</w:t>
            </w:r>
            <w:r w:rsidR="002D3AE4" w:rsidRPr="00B1037B">
              <w:rPr>
                <w:rFonts w:asciiTheme="majorBidi" w:hAnsiTheme="majorBidi" w:cstheme="majorBidi"/>
                <w:sz w:val="28"/>
                <w:szCs w:val="28"/>
                <w:lang w:bidi="fa-IR"/>
              </w:rPr>
              <w:t>-</w:t>
            </w:r>
            <w:proofErr w:type="spellStart"/>
            <w:r w:rsidRPr="00B1037B">
              <w:rPr>
                <w:rFonts w:asciiTheme="majorBidi" w:hAnsiTheme="majorBidi" w:cstheme="majorBidi"/>
                <w:sz w:val="28"/>
                <w:szCs w:val="28"/>
                <w:lang w:bidi="fa-IR"/>
              </w:rPr>
              <w:t>momenin</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6</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10</w:t>
            </w:r>
          </w:p>
        </w:tc>
      </w:tr>
      <w:tr w:rsidR="002D267E" w:rsidRPr="00B1037B" w:rsidTr="007E030B">
        <w:trPr>
          <w:trHeight w:val="240"/>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proofErr w:type="spellStart"/>
            <w:r w:rsidRPr="00B1037B">
              <w:rPr>
                <w:rFonts w:asciiTheme="majorBidi" w:hAnsiTheme="majorBidi" w:cstheme="majorBidi"/>
                <w:sz w:val="28"/>
                <w:szCs w:val="28"/>
                <w:lang w:bidi="fa-IR"/>
              </w:rPr>
              <w:t>Amirkabir</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11</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18.3</w:t>
            </w:r>
          </w:p>
        </w:tc>
      </w:tr>
      <w:tr w:rsidR="002D267E" w:rsidRPr="00B1037B" w:rsidTr="007E030B">
        <w:trPr>
          <w:trHeight w:val="218"/>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proofErr w:type="spellStart"/>
            <w:r w:rsidRPr="00B1037B">
              <w:rPr>
                <w:rFonts w:asciiTheme="majorBidi" w:hAnsiTheme="majorBidi" w:cstheme="majorBidi"/>
                <w:sz w:val="28"/>
                <w:szCs w:val="28"/>
                <w:lang w:bidi="fa-IR"/>
              </w:rPr>
              <w:t>Khonsari</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10</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16.7</w:t>
            </w:r>
          </w:p>
        </w:tc>
      </w:tr>
      <w:tr w:rsidR="002D267E" w:rsidRPr="00B1037B" w:rsidTr="007E030B">
        <w:trPr>
          <w:trHeight w:val="251"/>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proofErr w:type="spellStart"/>
            <w:r w:rsidRPr="00B1037B">
              <w:rPr>
                <w:rFonts w:asciiTheme="majorBidi" w:hAnsiTheme="majorBidi" w:cstheme="majorBidi"/>
                <w:sz w:val="28"/>
                <w:szCs w:val="28"/>
                <w:lang w:bidi="fa-IR"/>
              </w:rPr>
              <w:t>Taleghani</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3</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5</w:t>
            </w:r>
          </w:p>
        </w:tc>
      </w:tr>
      <w:tr w:rsidR="002D267E" w:rsidRPr="00B1037B" w:rsidTr="007E030B">
        <w:trPr>
          <w:trHeight w:val="177"/>
          <w:jc w:val="center"/>
        </w:trPr>
        <w:tc>
          <w:tcPr>
            <w:tcW w:w="1368" w:type="dxa"/>
            <w:vMerge/>
          </w:tcPr>
          <w:p w:rsidR="002D267E" w:rsidRPr="00B1037B" w:rsidRDefault="002D267E" w:rsidP="00B1037B">
            <w:pPr>
              <w:bidi w:val="0"/>
              <w:spacing w:line="360" w:lineRule="auto"/>
              <w:rPr>
                <w:rFonts w:asciiTheme="majorBidi" w:hAnsiTheme="majorBidi" w:cstheme="majorBidi"/>
                <w:sz w:val="28"/>
                <w:szCs w:val="28"/>
                <w:lang w:bidi="fa-IR"/>
              </w:rPr>
            </w:pPr>
          </w:p>
        </w:tc>
        <w:tc>
          <w:tcPr>
            <w:tcW w:w="2745" w:type="dxa"/>
          </w:tcPr>
          <w:p w:rsidR="002D267E" w:rsidRPr="00B1037B" w:rsidRDefault="00D91714" w:rsidP="00B1037B">
            <w:pPr>
              <w:bidi w:val="0"/>
              <w:spacing w:line="360" w:lineRule="auto"/>
              <w:rPr>
                <w:rFonts w:asciiTheme="majorBidi" w:hAnsiTheme="majorBidi" w:cstheme="majorBidi"/>
                <w:sz w:val="28"/>
                <w:szCs w:val="28"/>
                <w:lang w:bidi="fa-IR"/>
              </w:rPr>
            </w:pPr>
            <w:proofErr w:type="spellStart"/>
            <w:r w:rsidRPr="00B1037B">
              <w:rPr>
                <w:rFonts w:asciiTheme="majorBidi" w:hAnsiTheme="majorBidi" w:cstheme="majorBidi"/>
                <w:sz w:val="28"/>
                <w:szCs w:val="28"/>
                <w:lang w:bidi="fa-IR"/>
              </w:rPr>
              <w:t>Ghods</w:t>
            </w:r>
            <w:proofErr w:type="spellEnd"/>
          </w:p>
        </w:tc>
        <w:tc>
          <w:tcPr>
            <w:tcW w:w="315"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12</w:t>
            </w:r>
          </w:p>
        </w:tc>
        <w:tc>
          <w:tcPr>
            <w:tcW w:w="1201" w:type="dxa"/>
          </w:tcPr>
          <w:p w:rsidR="002D267E" w:rsidRPr="00B1037B" w:rsidRDefault="002D267E" w:rsidP="00B1037B">
            <w:pPr>
              <w:bidi w:val="0"/>
              <w:spacing w:line="360" w:lineRule="auto"/>
              <w:rPr>
                <w:rFonts w:asciiTheme="majorBidi" w:hAnsiTheme="majorBidi" w:cstheme="majorBidi"/>
                <w:sz w:val="28"/>
                <w:szCs w:val="28"/>
                <w:lang w:bidi="fa-IR"/>
              </w:rPr>
            </w:pPr>
            <w:r w:rsidRPr="00B1037B">
              <w:rPr>
                <w:rFonts w:asciiTheme="majorBidi" w:hAnsiTheme="majorBidi" w:cstheme="majorBidi"/>
                <w:sz w:val="28"/>
                <w:szCs w:val="28"/>
                <w:lang w:bidi="fa-IR"/>
              </w:rPr>
              <w:t>20</w:t>
            </w:r>
          </w:p>
        </w:tc>
      </w:tr>
    </w:tbl>
    <w:p w:rsidR="002D267E" w:rsidRPr="00B1037B" w:rsidRDefault="002D267E" w:rsidP="00B1037B">
      <w:pPr>
        <w:bidi w:val="0"/>
        <w:spacing w:line="360" w:lineRule="auto"/>
        <w:rPr>
          <w:rFonts w:cs="B Nazanin"/>
          <w:sz w:val="28"/>
          <w:szCs w:val="28"/>
          <w:rtl/>
          <w:lang w:bidi="fa-IR"/>
        </w:rPr>
      </w:pPr>
    </w:p>
    <w:p w:rsidR="00E76723" w:rsidRPr="00B1037B" w:rsidRDefault="00E76723" w:rsidP="00B1037B">
      <w:pPr>
        <w:bidi w:val="0"/>
        <w:spacing w:line="360" w:lineRule="auto"/>
        <w:ind w:right="567"/>
        <w:jc w:val="center"/>
        <w:rPr>
          <w:rFonts w:asciiTheme="majorBidi" w:hAnsiTheme="majorBidi" w:cstheme="majorBidi"/>
          <w:sz w:val="28"/>
          <w:szCs w:val="28"/>
          <w:lang w:bidi="fa-IR"/>
        </w:rPr>
      </w:pPr>
      <w:proofErr w:type="gramStart"/>
      <w:r w:rsidRPr="00B1037B">
        <w:rPr>
          <w:rFonts w:asciiTheme="majorBidi" w:hAnsiTheme="majorBidi" w:cstheme="majorBidi"/>
          <w:sz w:val="28"/>
          <w:szCs w:val="28"/>
          <w:lang w:bidi="fa-IR"/>
        </w:rPr>
        <w:t>Table 2.</w:t>
      </w:r>
      <w:proofErr w:type="gramEnd"/>
      <w:r w:rsidRPr="00B1037B">
        <w:rPr>
          <w:rFonts w:asciiTheme="majorBidi" w:hAnsiTheme="majorBidi" w:cstheme="majorBidi"/>
          <w:sz w:val="28"/>
          <w:szCs w:val="28"/>
          <w:lang w:bidi="fa-IR"/>
        </w:rPr>
        <w:t xml:space="preserve"> The </w:t>
      </w:r>
      <w:r w:rsidR="00D34BDA" w:rsidRPr="00B1037B">
        <w:rPr>
          <w:rFonts w:asciiTheme="majorBidi" w:hAnsiTheme="majorBidi" w:cstheme="majorBidi"/>
          <w:sz w:val="28"/>
          <w:szCs w:val="28"/>
          <w:lang w:bidi="fa-IR"/>
        </w:rPr>
        <w:t xml:space="preserve">descriptive statistics </w:t>
      </w:r>
      <w:r w:rsidRPr="00B1037B">
        <w:rPr>
          <w:rFonts w:asciiTheme="majorBidi" w:hAnsiTheme="majorBidi" w:cstheme="majorBidi"/>
          <w:sz w:val="28"/>
          <w:szCs w:val="28"/>
          <w:lang w:bidi="fa-IR"/>
        </w:rPr>
        <w:t xml:space="preserve">of moral sensitivity and communication skills </w:t>
      </w:r>
      <w:r w:rsidR="00B17651" w:rsidRPr="00B1037B">
        <w:rPr>
          <w:rFonts w:asciiTheme="majorBidi" w:hAnsiTheme="majorBidi" w:cstheme="majorBidi"/>
          <w:sz w:val="28"/>
          <w:szCs w:val="28"/>
          <w:lang w:bidi="fa-IR"/>
        </w:rPr>
        <w:t xml:space="preserve">and its </w:t>
      </w:r>
      <w:r w:rsidRPr="00B1037B">
        <w:rPr>
          <w:rFonts w:asciiTheme="majorBidi" w:hAnsiTheme="majorBidi" w:cstheme="majorBidi"/>
          <w:sz w:val="28"/>
          <w:szCs w:val="28"/>
          <w:lang w:bidi="fa-IR"/>
        </w:rPr>
        <w:t>components</w:t>
      </w:r>
    </w:p>
    <w:tbl>
      <w:tblPr>
        <w:tblStyle w:val="TableGrid"/>
        <w:bidiVisual/>
        <w:tblW w:w="0" w:type="auto"/>
        <w:jc w:val="center"/>
        <w:tblLook w:val="04A0" w:firstRow="1" w:lastRow="0" w:firstColumn="1" w:lastColumn="0" w:noHBand="0" w:noVBand="1"/>
      </w:tblPr>
      <w:tblGrid>
        <w:gridCol w:w="1498"/>
        <w:gridCol w:w="1499"/>
        <w:gridCol w:w="1526"/>
        <w:gridCol w:w="1524"/>
        <w:gridCol w:w="2021"/>
      </w:tblGrid>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SD</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Mean</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Maximum</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Minimum</w:t>
            </w:r>
          </w:p>
        </w:tc>
        <w:tc>
          <w:tcPr>
            <w:tcW w:w="1766" w:type="dxa"/>
          </w:tcPr>
          <w:p w:rsidR="00D82CEE" w:rsidRPr="00B1037B" w:rsidRDefault="00D82CEE" w:rsidP="00B1037B">
            <w:pPr>
              <w:bidi w:val="0"/>
              <w:spacing w:line="360" w:lineRule="auto"/>
              <w:jc w:val="both"/>
              <w:rPr>
                <w:rFonts w:asciiTheme="majorBidi" w:hAnsiTheme="majorBidi" w:cstheme="majorBidi"/>
                <w:sz w:val="28"/>
                <w:szCs w:val="28"/>
                <w:rtl/>
                <w:lang w:bidi="fa-IR"/>
              </w:rPr>
            </w:pPr>
          </w:p>
        </w:tc>
      </w:tr>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11.01</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95.61</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125</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71</w:t>
            </w:r>
          </w:p>
        </w:tc>
        <w:tc>
          <w:tcPr>
            <w:tcW w:w="176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 xml:space="preserve">Moral </w:t>
            </w:r>
            <w:r w:rsidR="00B17651" w:rsidRPr="00B1037B">
              <w:rPr>
                <w:rFonts w:asciiTheme="majorBidi" w:hAnsiTheme="majorBidi" w:cstheme="majorBidi"/>
                <w:sz w:val="28"/>
                <w:szCs w:val="28"/>
                <w:lang w:bidi="fa-IR"/>
              </w:rPr>
              <w:t>sensitivity</w:t>
            </w:r>
          </w:p>
        </w:tc>
      </w:tr>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4.03</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21.31</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30</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15</w:t>
            </w:r>
          </w:p>
        </w:tc>
        <w:tc>
          <w:tcPr>
            <w:tcW w:w="176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Feedback</w:t>
            </w:r>
          </w:p>
        </w:tc>
      </w:tr>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5.07</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18.78</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30</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9</w:t>
            </w:r>
          </w:p>
        </w:tc>
        <w:tc>
          <w:tcPr>
            <w:tcW w:w="176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listening</w:t>
            </w:r>
          </w:p>
        </w:tc>
      </w:tr>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3.53</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22.56</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30</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15</w:t>
            </w:r>
          </w:p>
        </w:tc>
        <w:tc>
          <w:tcPr>
            <w:tcW w:w="176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verbal</w:t>
            </w:r>
          </w:p>
        </w:tc>
      </w:tr>
      <w:tr w:rsidR="00D82CEE" w:rsidRPr="00B1037B" w:rsidTr="00D82CEE">
        <w:trPr>
          <w:jc w:val="center"/>
        </w:trPr>
        <w:tc>
          <w:tcPr>
            <w:tcW w:w="1498"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11.54</w:t>
            </w:r>
          </w:p>
        </w:tc>
        <w:tc>
          <w:tcPr>
            <w:tcW w:w="1499"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62.66</w:t>
            </w:r>
          </w:p>
        </w:tc>
        <w:tc>
          <w:tcPr>
            <w:tcW w:w="1526"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90</w:t>
            </w:r>
          </w:p>
        </w:tc>
        <w:tc>
          <w:tcPr>
            <w:tcW w:w="1524" w:type="dxa"/>
          </w:tcPr>
          <w:p w:rsidR="00D82CEE" w:rsidRPr="00B1037B" w:rsidRDefault="00D82CEE" w:rsidP="00B1037B">
            <w:pPr>
              <w:bidi w:val="0"/>
              <w:spacing w:line="360" w:lineRule="auto"/>
              <w:jc w:val="center"/>
              <w:rPr>
                <w:rFonts w:asciiTheme="majorBidi" w:hAnsiTheme="majorBidi" w:cstheme="majorBidi"/>
                <w:sz w:val="28"/>
                <w:szCs w:val="28"/>
                <w:rtl/>
                <w:lang w:bidi="fa-IR"/>
              </w:rPr>
            </w:pPr>
            <w:r w:rsidRPr="00B1037B">
              <w:rPr>
                <w:rFonts w:asciiTheme="majorBidi" w:hAnsiTheme="majorBidi" w:cstheme="majorBidi"/>
                <w:sz w:val="28"/>
                <w:szCs w:val="28"/>
                <w:lang w:bidi="fa-IR"/>
              </w:rPr>
              <w:t>44</w:t>
            </w:r>
          </w:p>
        </w:tc>
        <w:tc>
          <w:tcPr>
            <w:tcW w:w="1766" w:type="dxa"/>
          </w:tcPr>
          <w:p w:rsidR="00D82CEE"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Communication</w:t>
            </w:r>
            <w:r w:rsidR="00D82CEE"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Skills</w:t>
            </w:r>
          </w:p>
        </w:tc>
      </w:tr>
    </w:tbl>
    <w:p w:rsidR="00E76723" w:rsidRPr="00B1037B" w:rsidRDefault="00E76723" w:rsidP="00B1037B">
      <w:pPr>
        <w:bidi w:val="0"/>
        <w:spacing w:line="360" w:lineRule="auto"/>
        <w:rPr>
          <w:rFonts w:cs="B Nazanin"/>
          <w:sz w:val="28"/>
          <w:szCs w:val="28"/>
          <w:rtl/>
          <w:lang w:bidi="fa-IR"/>
        </w:rPr>
      </w:pPr>
    </w:p>
    <w:p w:rsidR="00E76723" w:rsidRPr="00B1037B" w:rsidRDefault="009A7195" w:rsidP="00B1037B">
      <w:pPr>
        <w:bidi w:val="0"/>
        <w:spacing w:line="360" w:lineRule="auto"/>
        <w:ind w:right="567"/>
        <w:jc w:val="center"/>
        <w:rPr>
          <w:rFonts w:asciiTheme="majorBidi" w:hAnsiTheme="majorBidi" w:cstheme="majorBidi"/>
          <w:sz w:val="28"/>
          <w:szCs w:val="28"/>
          <w:lang w:bidi="fa-IR"/>
        </w:rPr>
      </w:pPr>
      <w:proofErr w:type="gramStart"/>
      <w:r w:rsidRPr="00B1037B">
        <w:rPr>
          <w:rFonts w:asciiTheme="majorBidi" w:hAnsiTheme="majorBidi" w:cstheme="majorBidi"/>
          <w:sz w:val="28"/>
          <w:szCs w:val="28"/>
          <w:lang w:bidi="fa-IR"/>
        </w:rPr>
        <w:t>Table 3.</w:t>
      </w:r>
      <w:proofErr w:type="gramEnd"/>
      <w:r w:rsidRPr="00B1037B">
        <w:rPr>
          <w:rFonts w:asciiTheme="majorBidi" w:hAnsiTheme="majorBidi" w:cstheme="majorBidi"/>
          <w:sz w:val="28"/>
          <w:szCs w:val="28"/>
          <w:lang w:bidi="fa-IR"/>
        </w:rPr>
        <w:t xml:space="preserve"> </w:t>
      </w:r>
      <w:r w:rsidR="002E3885" w:rsidRPr="00B1037B">
        <w:rPr>
          <w:rFonts w:asciiTheme="majorBidi" w:hAnsiTheme="majorBidi" w:cstheme="majorBidi"/>
          <w:sz w:val="28"/>
          <w:szCs w:val="28"/>
          <w:lang w:bidi="fa-IR"/>
        </w:rPr>
        <w:t xml:space="preserve">Comparisons of </w:t>
      </w:r>
      <w:r w:rsidRPr="00B1037B">
        <w:rPr>
          <w:rFonts w:asciiTheme="majorBidi" w:hAnsiTheme="majorBidi" w:cstheme="majorBidi"/>
          <w:sz w:val="28"/>
          <w:szCs w:val="28"/>
          <w:lang w:bidi="fa-IR"/>
        </w:rPr>
        <w:t xml:space="preserve">moral sensitivity </w:t>
      </w:r>
      <w:r w:rsidR="002E3885" w:rsidRPr="00B1037B">
        <w:rPr>
          <w:rFonts w:asciiTheme="majorBidi" w:hAnsiTheme="majorBidi" w:cstheme="majorBidi"/>
          <w:sz w:val="28"/>
          <w:szCs w:val="28"/>
          <w:lang w:bidi="fa-IR"/>
        </w:rPr>
        <w:t>by</w:t>
      </w:r>
      <w:r w:rsidRPr="00B1037B">
        <w:rPr>
          <w:rFonts w:asciiTheme="majorBidi" w:hAnsiTheme="majorBidi" w:cstheme="majorBidi"/>
          <w:sz w:val="28"/>
          <w:szCs w:val="28"/>
          <w:lang w:bidi="fa-IR"/>
        </w:rPr>
        <w:t xml:space="preserve"> communication skills of nurses</w:t>
      </w:r>
      <w:r w:rsidR="00B1037B">
        <w:rPr>
          <w:rFonts w:asciiTheme="majorBidi" w:hAnsiTheme="majorBidi" w:cstheme="majorBidi"/>
          <w:sz w:val="28"/>
          <w:szCs w:val="28"/>
          <w:lang w:bidi="fa-I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5"/>
        <w:gridCol w:w="1288"/>
        <w:gridCol w:w="410"/>
        <w:gridCol w:w="441"/>
        <w:gridCol w:w="587"/>
        <w:gridCol w:w="713"/>
        <w:gridCol w:w="514"/>
        <w:gridCol w:w="713"/>
        <w:gridCol w:w="2552"/>
      </w:tblGrid>
      <w:tr w:rsidR="00B17651" w:rsidRPr="00B1037B" w:rsidTr="00B1037B">
        <w:tc>
          <w:tcPr>
            <w:tcW w:w="2025" w:type="dxa"/>
            <w:vMerge w:val="restart"/>
            <w:tcBorders>
              <w:top w:val="single" w:sz="4" w:space="0" w:color="auto"/>
              <w:left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lastRenderedPageBreak/>
              <w:t>Property</w:t>
            </w:r>
          </w:p>
        </w:tc>
        <w:tc>
          <w:tcPr>
            <w:tcW w:w="4666" w:type="dxa"/>
            <w:gridSpan w:val="7"/>
            <w:tcBorders>
              <w:top w:val="single" w:sz="4" w:space="0" w:color="auto"/>
              <w:left w:val="single" w:sz="4" w:space="0" w:color="auto"/>
              <w:bottom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Moral sensitivity</w:t>
            </w:r>
          </w:p>
        </w:tc>
        <w:tc>
          <w:tcPr>
            <w:tcW w:w="2552" w:type="dxa"/>
            <w:vMerge w:val="restart"/>
            <w:tcBorders>
              <w:top w:val="single" w:sz="4" w:space="0" w:color="auto"/>
              <w:left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test</w:t>
            </w:r>
          </w:p>
        </w:tc>
      </w:tr>
      <w:tr w:rsidR="00B17651" w:rsidRPr="00B1037B" w:rsidTr="00B1037B">
        <w:tc>
          <w:tcPr>
            <w:tcW w:w="2025" w:type="dxa"/>
            <w:vMerge/>
            <w:tcBorders>
              <w:left w:val="single" w:sz="4" w:space="0" w:color="auto"/>
              <w:bottom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p>
        </w:tc>
        <w:tc>
          <w:tcPr>
            <w:tcW w:w="1288" w:type="dxa"/>
            <w:tcBorders>
              <w:top w:val="single" w:sz="4" w:space="0" w:color="auto"/>
              <w:left w:val="single" w:sz="4" w:space="0" w:color="auto"/>
              <w:bottom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p>
        </w:tc>
        <w:tc>
          <w:tcPr>
            <w:tcW w:w="851" w:type="dxa"/>
            <w:gridSpan w:val="2"/>
            <w:tcBorders>
              <w:top w:val="single" w:sz="4" w:space="0" w:color="auto"/>
              <w:bottom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1300" w:type="dxa"/>
            <w:gridSpan w:val="2"/>
            <w:tcBorders>
              <w:top w:val="single" w:sz="4" w:space="0" w:color="auto"/>
              <w:bottom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1227" w:type="dxa"/>
            <w:gridSpan w:val="2"/>
            <w:tcBorders>
              <w:top w:val="single" w:sz="4" w:space="0" w:color="auto"/>
              <w:bottom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2552" w:type="dxa"/>
            <w:vMerge/>
            <w:tcBorders>
              <w:left w:val="single" w:sz="4" w:space="0" w:color="auto"/>
              <w:bottom w:val="single" w:sz="4" w:space="0" w:color="auto"/>
              <w:right w:val="single" w:sz="4" w:space="0" w:color="auto"/>
            </w:tcBorders>
            <w:vAlign w:val="center"/>
          </w:tcPr>
          <w:p w:rsidR="00B17651" w:rsidRPr="00B1037B" w:rsidRDefault="00B17651" w:rsidP="00B1037B">
            <w:pPr>
              <w:bidi w:val="0"/>
              <w:spacing w:line="360" w:lineRule="auto"/>
              <w:jc w:val="center"/>
              <w:rPr>
                <w:rFonts w:asciiTheme="majorBidi" w:hAnsiTheme="majorBidi" w:cstheme="majorBidi"/>
                <w:sz w:val="28"/>
                <w:szCs w:val="28"/>
                <w:lang w:bidi="fa-IR"/>
              </w:rPr>
            </w:pPr>
          </w:p>
        </w:tc>
      </w:tr>
      <w:tr w:rsidR="00E224F7" w:rsidRPr="00B1037B" w:rsidTr="00B1037B">
        <w:tc>
          <w:tcPr>
            <w:tcW w:w="2025" w:type="dxa"/>
            <w:tcBorders>
              <w:top w:val="single" w:sz="4" w:space="0" w:color="auto"/>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top w:val="single" w:sz="4" w:space="0" w:color="auto"/>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410" w:type="dxa"/>
            <w:tcBorders>
              <w:top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441" w:type="dxa"/>
            <w:tcBorders>
              <w:top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587" w:type="dxa"/>
            <w:tcBorders>
              <w:top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713" w:type="dxa"/>
            <w:tcBorders>
              <w:top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514" w:type="dxa"/>
            <w:tcBorders>
              <w:top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713" w:type="dxa"/>
            <w:tcBorders>
              <w:top w:val="single" w:sz="4" w:space="0" w:color="auto"/>
              <w:right w:val="single" w:sz="4" w:space="0" w:color="auto"/>
            </w:tcBorders>
            <w:vAlign w:val="center"/>
          </w:tcPr>
          <w:p w:rsidR="00E224F7"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2552" w:type="dxa"/>
            <w:vMerge w:val="restart"/>
            <w:tcBorders>
              <w:top w:val="single" w:sz="4" w:space="0" w:color="auto"/>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 10.8</w:t>
            </w:r>
          </w:p>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p&lt; 0.01</w:t>
            </w:r>
          </w:p>
        </w:tc>
      </w:tr>
      <w:tr w:rsidR="00E224F7" w:rsidRPr="00B1037B" w:rsidTr="00B1037B">
        <w:trPr>
          <w:trHeight w:val="219"/>
        </w:trPr>
        <w:tc>
          <w:tcPr>
            <w:tcW w:w="2025" w:type="dxa"/>
            <w:vMerge w:val="restart"/>
            <w:tcBorders>
              <w:left w:val="single" w:sz="4" w:space="0" w:color="auto"/>
              <w:bottom w:val="single" w:sz="4" w:space="0" w:color="auto"/>
              <w:right w:val="single" w:sz="4" w:space="0" w:color="auto"/>
            </w:tcBorders>
            <w:vAlign w:val="center"/>
          </w:tcPr>
          <w:p w:rsidR="00E224F7"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Communication</w:t>
            </w:r>
            <w:r w:rsidR="00E224F7"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skills</w:t>
            </w:r>
          </w:p>
        </w:tc>
        <w:tc>
          <w:tcPr>
            <w:tcW w:w="1288" w:type="dxa"/>
            <w:tcBorders>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410"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w:t>
            </w:r>
          </w:p>
        </w:tc>
        <w:tc>
          <w:tcPr>
            <w:tcW w:w="713"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11.5</w:t>
            </w:r>
          </w:p>
        </w:tc>
        <w:tc>
          <w:tcPr>
            <w:tcW w:w="514"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10</w:t>
            </w:r>
          </w:p>
        </w:tc>
        <w:tc>
          <w:tcPr>
            <w:tcW w:w="713" w:type="dxa"/>
            <w:tcBorders>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29.4</w:t>
            </w:r>
          </w:p>
        </w:tc>
        <w:tc>
          <w:tcPr>
            <w:tcW w:w="2552" w:type="dxa"/>
            <w:vMerge/>
            <w:tcBorders>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240"/>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410"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23</w:t>
            </w:r>
          </w:p>
        </w:tc>
        <w:tc>
          <w:tcPr>
            <w:tcW w:w="713"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88.5</w:t>
            </w:r>
          </w:p>
        </w:tc>
        <w:tc>
          <w:tcPr>
            <w:tcW w:w="514"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17</w:t>
            </w:r>
          </w:p>
        </w:tc>
        <w:tc>
          <w:tcPr>
            <w:tcW w:w="713" w:type="dxa"/>
            <w:tcBorders>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50</w:t>
            </w:r>
          </w:p>
        </w:tc>
        <w:tc>
          <w:tcPr>
            <w:tcW w:w="2552" w:type="dxa"/>
            <w:vMerge/>
            <w:tcBorders>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425"/>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410"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713"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14"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w:t>
            </w:r>
          </w:p>
        </w:tc>
        <w:tc>
          <w:tcPr>
            <w:tcW w:w="713" w:type="dxa"/>
            <w:tcBorders>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20.6</w:t>
            </w:r>
          </w:p>
        </w:tc>
        <w:tc>
          <w:tcPr>
            <w:tcW w:w="2552"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372"/>
        </w:trPr>
        <w:tc>
          <w:tcPr>
            <w:tcW w:w="2025" w:type="dxa"/>
            <w:vMerge w:val="restart"/>
            <w:tcBorders>
              <w:top w:val="single" w:sz="4" w:space="0" w:color="auto"/>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feedback</w:t>
            </w:r>
          </w:p>
        </w:tc>
        <w:tc>
          <w:tcPr>
            <w:tcW w:w="1288" w:type="dxa"/>
            <w:tcBorders>
              <w:top w:val="single" w:sz="4" w:space="0" w:color="auto"/>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410"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w:t>
            </w:r>
          </w:p>
        </w:tc>
        <w:tc>
          <w:tcPr>
            <w:tcW w:w="713"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30.8</w:t>
            </w:r>
          </w:p>
        </w:tc>
        <w:tc>
          <w:tcPr>
            <w:tcW w:w="514"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w:t>
            </w:r>
          </w:p>
        </w:tc>
        <w:tc>
          <w:tcPr>
            <w:tcW w:w="713" w:type="dxa"/>
            <w:tcBorders>
              <w:top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20.6</w:t>
            </w:r>
          </w:p>
        </w:tc>
        <w:tc>
          <w:tcPr>
            <w:tcW w:w="2552" w:type="dxa"/>
            <w:vMerge w:val="restart"/>
            <w:tcBorders>
              <w:top w:val="single" w:sz="4" w:space="0" w:color="auto"/>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 = 6.4</w:t>
            </w:r>
          </w:p>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 &lt; 0.05</w:t>
            </w:r>
          </w:p>
        </w:tc>
      </w:tr>
      <w:tr w:rsidR="00E224F7" w:rsidRPr="00B1037B" w:rsidTr="00B1037B">
        <w:trPr>
          <w:trHeight w:val="218"/>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410"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18</w:t>
            </w:r>
          </w:p>
        </w:tc>
        <w:tc>
          <w:tcPr>
            <w:tcW w:w="713"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69.2</w:t>
            </w:r>
          </w:p>
        </w:tc>
        <w:tc>
          <w:tcPr>
            <w:tcW w:w="514"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w:t>
            </w:r>
          </w:p>
        </w:tc>
        <w:tc>
          <w:tcPr>
            <w:tcW w:w="713" w:type="dxa"/>
            <w:tcBorders>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58.8</w:t>
            </w:r>
          </w:p>
        </w:tc>
        <w:tc>
          <w:tcPr>
            <w:tcW w:w="2552" w:type="dxa"/>
            <w:vMerge/>
            <w:tcBorders>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210"/>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410"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713"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14"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w:t>
            </w:r>
          </w:p>
        </w:tc>
        <w:tc>
          <w:tcPr>
            <w:tcW w:w="713" w:type="dxa"/>
            <w:tcBorders>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20.6</w:t>
            </w:r>
          </w:p>
        </w:tc>
        <w:tc>
          <w:tcPr>
            <w:tcW w:w="2552"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261"/>
        </w:trPr>
        <w:tc>
          <w:tcPr>
            <w:tcW w:w="2025" w:type="dxa"/>
            <w:vMerge w:val="restart"/>
            <w:tcBorders>
              <w:top w:val="single" w:sz="4" w:space="0" w:color="auto"/>
              <w:left w:val="single" w:sz="4" w:space="0" w:color="auto"/>
              <w:bottom w:val="single" w:sz="4" w:space="0" w:color="auto"/>
              <w:right w:val="single" w:sz="4" w:space="0" w:color="auto"/>
            </w:tcBorders>
            <w:vAlign w:val="center"/>
          </w:tcPr>
          <w:p w:rsidR="00E224F7"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listening</w:t>
            </w:r>
          </w:p>
        </w:tc>
        <w:tc>
          <w:tcPr>
            <w:tcW w:w="1288" w:type="dxa"/>
            <w:tcBorders>
              <w:top w:val="single" w:sz="4" w:space="0" w:color="auto"/>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410"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11</w:t>
            </w:r>
          </w:p>
        </w:tc>
        <w:tc>
          <w:tcPr>
            <w:tcW w:w="713"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42.3</w:t>
            </w:r>
          </w:p>
        </w:tc>
        <w:tc>
          <w:tcPr>
            <w:tcW w:w="514" w:type="dxa"/>
            <w:tcBorders>
              <w:top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19</w:t>
            </w:r>
          </w:p>
        </w:tc>
        <w:tc>
          <w:tcPr>
            <w:tcW w:w="713" w:type="dxa"/>
            <w:tcBorders>
              <w:top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55.9</w:t>
            </w:r>
          </w:p>
        </w:tc>
        <w:tc>
          <w:tcPr>
            <w:tcW w:w="2552" w:type="dxa"/>
            <w:vMerge w:val="restart"/>
            <w:tcBorders>
              <w:top w:val="single" w:sz="4" w:space="0" w:color="auto"/>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 = 10.4</w:t>
            </w:r>
          </w:p>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 &lt; 0.01</w:t>
            </w:r>
          </w:p>
        </w:tc>
      </w:tr>
      <w:tr w:rsidR="00E224F7" w:rsidRPr="00B1037B" w:rsidTr="00B1037B">
        <w:trPr>
          <w:trHeight w:val="240"/>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410"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15</w:t>
            </w:r>
          </w:p>
        </w:tc>
        <w:tc>
          <w:tcPr>
            <w:tcW w:w="713"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57.7</w:t>
            </w:r>
          </w:p>
        </w:tc>
        <w:tc>
          <w:tcPr>
            <w:tcW w:w="514" w:type="dxa"/>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w:t>
            </w:r>
          </w:p>
        </w:tc>
        <w:tc>
          <w:tcPr>
            <w:tcW w:w="713" w:type="dxa"/>
            <w:tcBorders>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23.5</w:t>
            </w:r>
          </w:p>
        </w:tc>
        <w:tc>
          <w:tcPr>
            <w:tcW w:w="2552" w:type="dxa"/>
            <w:vMerge/>
            <w:tcBorders>
              <w:left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E224F7" w:rsidRPr="00B1037B" w:rsidTr="00B1037B">
        <w:trPr>
          <w:trHeight w:val="188"/>
        </w:trPr>
        <w:tc>
          <w:tcPr>
            <w:tcW w:w="2025"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410"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713"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14" w:type="dxa"/>
            <w:tcBorders>
              <w:bottom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w:t>
            </w:r>
          </w:p>
        </w:tc>
        <w:tc>
          <w:tcPr>
            <w:tcW w:w="713" w:type="dxa"/>
            <w:tcBorders>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20.6</w:t>
            </w:r>
          </w:p>
        </w:tc>
        <w:tc>
          <w:tcPr>
            <w:tcW w:w="2552" w:type="dxa"/>
            <w:vMerge/>
            <w:tcBorders>
              <w:left w:val="single" w:sz="4" w:space="0" w:color="auto"/>
              <w:bottom w:val="single" w:sz="4" w:space="0" w:color="auto"/>
              <w:right w:val="single" w:sz="4" w:space="0" w:color="auto"/>
            </w:tcBorders>
            <w:vAlign w:val="center"/>
          </w:tcPr>
          <w:p w:rsidR="00E224F7" w:rsidRPr="00B1037B" w:rsidRDefault="00E224F7" w:rsidP="00B1037B">
            <w:pPr>
              <w:bidi w:val="0"/>
              <w:spacing w:line="360" w:lineRule="auto"/>
              <w:jc w:val="center"/>
              <w:rPr>
                <w:rFonts w:asciiTheme="majorBidi" w:hAnsiTheme="majorBidi" w:cstheme="majorBidi"/>
                <w:sz w:val="28"/>
                <w:szCs w:val="28"/>
                <w:lang w:bidi="fa-IR"/>
              </w:rPr>
            </w:pPr>
          </w:p>
        </w:tc>
      </w:tr>
      <w:tr w:rsidR="00A91E82" w:rsidRPr="00B1037B" w:rsidTr="00B1037B">
        <w:trPr>
          <w:trHeight w:val="240"/>
        </w:trPr>
        <w:tc>
          <w:tcPr>
            <w:tcW w:w="2025" w:type="dxa"/>
            <w:vMerge w:val="restart"/>
            <w:tcBorders>
              <w:top w:val="single" w:sz="4" w:space="0" w:color="auto"/>
              <w:left w:val="single" w:sz="4" w:space="0" w:color="auto"/>
              <w:bottom w:val="single" w:sz="4" w:space="0" w:color="auto"/>
              <w:right w:val="single" w:sz="4" w:space="0" w:color="auto"/>
            </w:tcBorders>
            <w:vAlign w:val="center"/>
          </w:tcPr>
          <w:p w:rsidR="00A91E82" w:rsidRPr="00B1037B" w:rsidRDefault="00B17651"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verbal</w:t>
            </w:r>
          </w:p>
        </w:tc>
        <w:tc>
          <w:tcPr>
            <w:tcW w:w="1288" w:type="dxa"/>
            <w:tcBorders>
              <w:top w:val="single" w:sz="4" w:space="0" w:color="auto"/>
              <w:lef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410" w:type="dxa"/>
            <w:tcBorders>
              <w:top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top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top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w:t>
            </w:r>
          </w:p>
        </w:tc>
        <w:tc>
          <w:tcPr>
            <w:tcW w:w="713" w:type="dxa"/>
            <w:tcBorders>
              <w:top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7.7</w:t>
            </w:r>
          </w:p>
        </w:tc>
        <w:tc>
          <w:tcPr>
            <w:tcW w:w="514" w:type="dxa"/>
            <w:tcBorders>
              <w:top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4</w:t>
            </w:r>
          </w:p>
        </w:tc>
        <w:tc>
          <w:tcPr>
            <w:tcW w:w="713" w:type="dxa"/>
            <w:tcBorders>
              <w:top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11.8</w:t>
            </w:r>
          </w:p>
        </w:tc>
        <w:tc>
          <w:tcPr>
            <w:tcW w:w="2552" w:type="dxa"/>
            <w:vMerge w:val="restart"/>
            <w:tcBorders>
              <w:top w:val="single" w:sz="4" w:space="0" w:color="auto"/>
              <w:left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 = 6.9</w:t>
            </w:r>
          </w:p>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 &lt; 0.05</w:t>
            </w:r>
          </w:p>
        </w:tc>
      </w:tr>
      <w:tr w:rsidR="00A91E82" w:rsidRPr="00B1037B" w:rsidTr="00B1037B">
        <w:trPr>
          <w:trHeight w:val="284"/>
        </w:trPr>
        <w:tc>
          <w:tcPr>
            <w:tcW w:w="2025" w:type="dxa"/>
            <w:vMerge/>
            <w:tcBorders>
              <w:left w:val="single" w:sz="4" w:space="0" w:color="auto"/>
              <w:bottom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410" w:type="dxa"/>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24</w:t>
            </w:r>
          </w:p>
        </w:tc>
        <w:tc>
          <w:tcPr>
            <w:tcW w:w="713" w:type="dxa"/>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92.3</w:t>
            </w:r>
          </w:p>
        </w:tc>
        <w:tc>
          <w:tcPr>
            <w:tcW w:w="514" w:type="dxa"/>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23</w:t>
            </w:r>
          </w:p>
        </w:tc>
        <w:tc>
          <w:tcPr>
            <w:tcW w:w="713" w:type="dxa"/>
            <w:tcBorders>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67.6</w:t>
            </w:r>
          </w:p>
        </w:tc>
        <w:tc>
          <w:tcPr>
            <w:tcW w:w="2552" w:type="dxa"/>
            <w:vMerge/>
            <w:tcBorders>
              <w:left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p>
        </w:tc>
      </w:tr>
      <w:tr w:rsidR="00A91E82" w:rsidRPr="00B1037B" w:rsidTr="00B1037B">
        <w:trPr>
          <w:trHeight w:val="153"/>
        </w:trPr>
        <w:tc>
          <w:tcPr>
            <w:tcW w:w="2025" w:type="dxa"/>
            <w:vMerge/>
            <w:tcBorders>
              <w:left w:val="single" w:sz="4" w:space="0" w:color="auto"/>
              <w:bottom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p>
        </w:tc>
        <w:tc>
          <w:tcPr>
            <w:tcW w:w="1288" w:type="dxa"/>
            <w:tcBorders>
              <w:left w:val="single" w:sz="4" w:space="0" w:color="auto"/>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410" w:type="dxa"/>
            <w:tcBorders>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441" w:type="dxa"/>
            <w:tcBorders>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87" w:type="dxa"/>
            <w:tcBorders>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713" w:type="dxa"/>
            <w:tcBorders>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514" w:type="dxa"/>
            <w:tcBorders>
              <w:bottom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w:t>
            </w:r>
          </w:p>
        </w:tc>
        <w:tc>
          <w:tcPr>
            <w:tcW w:w="713" w:type="dxa"/>
            <w:tcBorders>
              <w:bottom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20.6</w:t>
            </w:r>
          </w:p>
        </w:tc>
        <w:tc>
          <w:tcPr>
            <w:tcW w:w="2552" w:type="dxa"/>
            <w:vMerge/>
            <w:tcBorders>
              <w:left w:val="single" w:sz="4" w:space="0" w:color="auto"/>
              <w:bottom w:val="single" w:sz="4" w:space="0" w:color="auto"/>
              <w:right w:val="single" w:sz="4" w:space="0" w:color="auto"/>
            </w:tcBorders>
            <w:vAlign w:val="center"/>
          </w:tcPr>
          <w:p w:rsidR="00A91E82" w:rsidRPr="00B1037B" w:rsidRDefault="00A91E82" w:rsidP="00B1037B">
            <w:pPr>
              <w:bidi w:val="0"/>
              <w:spacing w:line="360" w:lineRule="auto"/>
              <w:jc w:val="center"/>
              <w:rPr>
                <w:rFonts w:asciiTheme="majorBidi" w:hAnsiTheme="majorBidi" w:cstheme="majorBidi"/>
                <w:sz w:val="28"/>
                <w:szCs w:val="28"/>
                <w:lang w:bidi="fa-IR"/>
              </w:rPr>
            </w:pPr>
          </w:p>
        </w:tc>
      </w:tr>
    </w:tbl>
    <w:p w:rsidR="00205390" w:rsidRPr="00B1037B" w:rsidRDefault="00B1037B" w:rsidP="00B1037B">
      <w:pPr>
        <w:bidi w:val="0"/>
        <w:spacing w:line="360" w:lineRule="auto"/>
        <w:jc w:val="left"/>
        <w:rPr>
          <w:rFonts w:cs="B Nazanin"/>
          <w:sz w:val="28"/>
          <w:szCs w:val="28"/>
          <w:lang w:bidi="fa-IR"/>
        </w:rPr>
      </w:pPr>
      <w:r>
        <w:rPr>
          <w:rFonts w:asciiTheme="majorBidi" w:hAnsiTheme="majorBidi" w:cstheme="majorBidi"/>
          <w:sz w:val="28"/>
          <w:szCs w:val="28"/>
          <w:lang w:bidi="fa-IR"/>
        </w:rPr>
        <w:t>F: Frequency, P: Percentage</w:t>
      </w: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3A7AAC" w:rsidRPr="00B1037B" w:rsidRDefault="003A7AAC" w:rsidP="00B1037B">
      <w:pPr>
        <w:bidi w:val="0"/>
        <w:spacing w:line="360" w:lineRule="auto"/>
        <w:ind w:right="567"/>
        <w:jc w:val="center"/>
        <w:rPr>
          <w:rFonts w:asciiTheme="majorBidi" w:hAnsiTheme="majorBidi" w:cstheme="majorBidi"/>
          <w:sz w:val="28"/>
          <w:szCs w:val="28"/>
          <w:lang w:bidi="fa-IR"/>
        </w:rPr>
      </w:pPr>
    </w:p>
    <w:p w:rsidR="009A7195" w:rsidRPr="00B1037B" w:rsidRDefault="006A15A8" w:rsidP="00B1037B">
      <w:pPr>
        <w:bidi w:val="0"/>
        <w:spacing w:line="360" w:lineRule="auto"/>
        <w:ind w:right="567"/>
        <w:jc w:val="center"/>
        <w:rPr>
          <w:rFonts w:asciiTheme="majorBidi" w:hAnsiTheme="majorBidi" w:cstheme="majorBidi"/>
          <w:sz w:val="28"/>
          <w:szCs w:val="28"/>
          <w:lang w:bidi="fa-IR"/>
        </w:rPr>
      </w:pPr>
      <w:proofErr w:type="gramStart"/>
      <w:r w:rsidRPr="00B1037B">
        <w:rPr>
          <w:rFonts w:asciiTheme="majorBidi" w:hAnsiTheme="majorBidi" w:cstheme="majorBidi"/>
          <w:sz w:val="28"/>
          <w:szCs w:val="28"/>
          <w:lang w:bidi="fa-IR"/>
        </w:rPr>
        <w:t>Table 4.</w:t>
      </w:r>
      <w:proofErr w:type="gramEnd"/>
      <w:r w:rsidRPr="00B1037B">
        <w:rPr>
          <w:rFonts w:asciiTheme="majorBidi" w:hAnsiTheme="majorBidi" w:cstheme="majorBidi"/>
          <w:sz w:val="28"/>
          <w:szCs w:val="28"/>
          <w:lang w:bidi="fa-IR"/>
        </w:rPr>
        <w:t xml:space="preserve"> </w:t>
      </w:r>
      <w:r w:rsidR="002E3885" w:rsidRPr="00B1037B">
        <w:rPr>
          <w:rFonts w:asciiTheme="majorBidi" w:hAnsiTheme="majorBidi" w:cstheme="majorBidi"/>
          <w:sz w:val="28"/>
          <w:szCs w:val="28"/>
          <w:lang w:bidi="fa-IR"/>
        </w:rPr>
        <w:t xml:space="preserve">Comparisons of </w:t>
      </w:r>
      <w:r w:rsidRPr="00B1037B">
        <w:rPr>
          <w:rFonts w:asciiTheme="majorBidi" w:hAnsiTheme="majorBidi" w:cstheme="majorBidi"/>
          <w:sz w:val="28"/>
          <w:szCs w:val="28"/>
          <w:lang w:bidi="fa-IR"/>
        </w:rPr>
        <w:t>ethical sensitivity</w:t>
      </w:r>
      <w:r w:rsidR="002E3885" w:rsidRPr="00B1037B">
        <w:rPr>
          <w:rFonts w:asciiTheme="majorBidi" w:hAnsiTheme="majorBidi" w:cstheme="majorBidi"/>
          <w:sz w:val="28"/>
          <w:szCs w:val="28"/>
          <w:lang w:bidi="fa-IR"/>
        </w:rPr>
        <w:t xml:space="preserve"> scores by</w:t>
      </w:r>
      <w:r w:rsidR="00B17651"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demographic characteristics</w:t>
      </w:r>
    </w:p>
    <w:tbl>
      <w:tblPr>
        <w:tblStyle w:val="TableGrid"/>
        <w:tblW w:w="5000" w:type="pct"/>
        <w:tblLook w:val="04A0" w:firstRow="1" w:lastRow="0" w:firstColumn="1" w:lastColumn="0" w:noHBand="0" w:noVBand="1"/>
      </w:tblPr>
      <w:tblGrid>
        <w:gridCol w:w="1555"/>
        <w:gridCol w:w="1383"/>
        <w:gridCol w:w="373"/>
        <w:gridCol w:w="501"/>
        <w:gridCol w:w="534"/>
        <w:gridCol w:w="935"/>
        <w:gridCol w:w="551"/>
        <w:gridCol w:w="980"/>
        <w:gridCol w:w="1557"/>
        <w:gridCol w:w="874"/>
      </w:tblGrid>
      <w:tr w:rsidR="007E030B" w:rsidRPr="00B1037B" w:rsidTr="00B1037B">
        <w:trPr>
          <w:trHeight w:val="426"/>
        </w:trPr>
        <w:tc>
          <w:tcPr>
            <w:tcW w:w="1589" w:type="pct"/>
            <w:gridSpan w:val="2"/>
            <w:tcBorders>
              <w:top w:val="single" w:sz="4" w:space="0" w:color="auto"/>
              <w:left w:val="nil"/>
              <w:bottom w:val="single" w:sz="4" w:space="0" w:color="auto"/>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Property</w:t>
            </w:r>
          </w:p>
        </w:tc>
        <w:tc>
          <w:tcPr>
            <w:tcW w:w="2096" w:type="pct"/>
            <w:gridSpan w:val="6"/>
            <w:tcBorders>
              <w:top w:val="single" w:sz="4" w:space="0" w:color="auto"/>
              <w:left w:val="nil"/>
              <w:bottom w:val="single" w:sz="4" w:space="0" w:color="auto"/>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Moral sensitivity</w:t>
            </w:r>
          </w:p>
        </w:tc>
        <w:tc>
          <w:tcPr>
            <w:tcW w:w="1316" w:type="pct"/>
            <w:gridSpan w:val="2"/>
            <w:tcBorders>
              <w:top w:val="single" w:sz="4" w:space="0" w:color="auto"/>
              <w:left w:val="nil"/>
              <w:bottom w:val="single" w:sz="4" w:space="0" w:color="auto"/>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test</w:t>
            </w:r>
          </w:p>
        </w:tc>
      </w:tr>
      <w:tr w:rsidR="007E030B" w:rsidRPr="00B1037B" w:rsidTr="00B1037B">
        <w:trPr>
          <w:trHeight w:val="426"/>
        </w:trPr>
        <w:tc>
          <w:tcPr>
            <w:tcW w:w="841" w:type="pct"/>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group</w:t>
            </w:r>
          </w:p>
        </w:tc>
        <w:tc>
          <w:tcPr>
            <w:tcW w:w="473" w:type="pct"/>
            <w:gridSpan w:val="2"/>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weak</w:t>
            </w:r>
          </w:p>
        </w:tc>
        <w:tc>
          <w:tcPr>
            <w:tcW w:w="795" w:type="pct"/>
            <w:gridSpan w:val="2"/>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medium</w:t>
            </w:r>
          </w:p>
        </w:tc>
        <w:tc>
          <w:tcPr>
            <w:tcW w:w="828" w:type="pct"/>
            <w:gridSpan w:val="2"/>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good</w:t>
            </w:r>
          </w:p>
        </w:tc>
        <w:tc>
          <w:tcPr>
            <w:tcW w:w="842" w:type="pct"/>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Fisher exact</w:t>
            </w:r>
          </w:p>
        </w:tc>
        <w:tc>
          <w:tcPr>
            <w:tcW w:w="474" w:type="pct"/>
            <w:tcBorders>
              <w:top w:val="single" w:sz="4" w:space="0" w:color="auto"/>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 value</w:t>
            </w:r>
          </w:p>
        </w:tc>
      </w:tr>
      <w:tr w:rsidR="007E030B" w:rsidRPr="00B1037B" w:rsidTr="00B1037B">
        <w:trPr>
          <w:trHeight w:val="426"/>
        </w:trPr>
        <w:tc>
          <w:tcPr>
            <w:tcW w:w="84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202"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271"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289"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506"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298"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w:t>
            </w:r>
          </w:p>
        </w:tc>
        <w:tc>
          <w:tcPr>
            <w:tcW w:w="530" w:type="pct"/>
            <w:tcBorders>
              <w:top w:val="nil"/>
              <w:left w:val="nil"/>
              <w:bottom w:val="nil"/>
              <w:right w:val="nil"/>
            </w:tcBorders>
            <w:vAlign w:val="center"/>
          </w:tcPr>
          <w:p w:rsidR="007E030B" w:rsidRPr="00B1037B" w:rsidRDefault="00B1037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P</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r>
      <w:tr w:rsidR="007E030B" w:rsidRPr="00B1037B" w:rsidTr="00B1037B">
        <w:trPr>
          <w:trHeight w:val="214"/>
        </w:trPr>
        <w:tc>
          <w:tcPr>
            <w:tcW w:w="841" w:type="pct"/>
            <w:vMerge w:val="restar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sex</w:t>
            </w: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female</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24</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92.3</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26</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76.5</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r>
      <w:tr w:rsidR="007E030B" w:rsidRPr="00B1037B" w:rsidTr="00B1037B">
        <w:trPr>
          <w:trHeight w:val="234"/>
        </w:trPr>
        <w:tc>
          <w:tcPr>
            <w:tcW w:w="841" w:type="pct"/>
            <w:vMerge/>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male</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7.7</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23.5</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2.66</w:t>
            </w: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0.01</w:t>
            </w:r>
          </w:p>
        </w:tc>
      </w:tr>
      <w:tr w:rsidR="007E030B" w:rsidRPr="00B1037B" w:rsidTr="00B1037B">
        <w:trPr>
          <w:trHeight w:val="415"/>
        </w:trPr>
        <w:tc>
          <w:tcPr>
            <w:tcW w:w="841" w:type="pct"/>
            <w:vMerge w:val="restar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Working position</w:t>
            </w: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Head of nurses</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20</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76.9</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16</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47.1</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2.15</w:t>
            </w: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0.03</w:t>
            </w:r>
          </w:p>
        </w:tc>
      </w:tr>
      <w:tr w:rsidR="007E030B" w:rsidRPr="00B1037B" w:rsidTr="00B1037B">
        <w:trPr>
          <w:trHeight w:val="363"/>
        </w:trPr>
        <w:tc>
          <w:tcPr>
            <w:tcW w:w="841" w:type="pct"/>
            <w:vMerge/>
            <w:tcBorders>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supervisor</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4</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15.4</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15</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44.1</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r>
      <w:tr w:rsidR="007E030B" w:rsidRPr="00B1037B" w:rsidTr="00B1037B">
        <w:trPr>
          <w:trHeight w:val="213"/>
        </w:trPr>
        <w:tc>
          <w:tcPr>
            <w:tcW w:w="841" w:type="pct"/>
            <w:vMerge/>
            <w:tcBorders>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matron</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7.7</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8.8</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474"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r>
      <w:tr w:rsidR="007E030B" w:rsidRPr="00B1037B" w:rsidTr="00B1037B">
        <w:trPr>
          <w:gridAfter w:val="1"/>
          <w:wAfter w:w="474" w:type="pct"/>
          <w:trHeight w:val="205"/>
        </w:trPr>
        <w:tc>
          <w:tcPr>
            <w:tcW w:w="841" w:type="pct"/>
            <w:vMerge w:val="restar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Educational degree</w:t>
            </w:r>
          </w:p>
        </w:tc>
        <w:tc>
          <w:tcPr>
            <w:tcW w:w="74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bachelor</w:t>
            </w:r>
          </w:p>
        </w:tc>
        <w:tc>
          <w:tcPr>
            <w:tcW w:w="20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25</w:t>
            </w:r>
          </w:p>
        </w:tc>
        <w:tc>
          <w:tcPr>
            <w:tcW w:w="506"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96.2</w:t>
            </w:r>
          </w:p>
        </w:tc>
        <w:tc>
          <w:tcPr>
            <w:tcW w:w="298"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31</w:t>
            </w:r>
          </w:p>
        </w:tc>
        <w:tc>
          <w:tcPr>
            <w:tcW w:w="530"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91.1</w:t>
            </w:r>
          </w:p>
        </w:tc>
        <w:tc>
          <w:tcPr>
            <w:tcW w:w="842" w:type="pct"/>
            <w:tcBorders>
              <w:top w:val="nil"/>
              <w:left w:val="nil"/>
              <w:bottom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r>
      <w:tr w:rsidR="007E030B" w:rsidRPr="00B1037B" w:rsidTr="00B1037B">
        <w:trPr>
          <w:trHeight w:val="692"/>
        </w:trPr>
        <w:tc>
          <w:tcPr>
            <w:tcW w:w="841" w:type="pct"/>
            <w:vMerge/>
            <w:tcBorders>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p>
        </w:tc>
        <w:tc>
          <w:tcPr>
            <w:tcW w:w="748"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More than bachelor</w:t>
            </w:r>
          </w:p>
        </w:tc>
        <w:tc>
          <w:tcPr>
            <w:tcW w:w="202"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71"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w:t>
            </w:r>
          </w:p>
        </w:tc>
        <w:tc>
          <w:tcPr>
            <w:tcW w:w="289"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w:t>
            </w:r>
          </w:p>
        </w:tc>
        <w:tc>
          <w:tcPr>
            <w:tcW w:w="506"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3.8</w:t>
            </w:r>
          </w:p>
        </w:tc>
        <w:tc>
          <w:tcPr>
            <w:tcW w:w="298"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3</w:t>
            </w:r>
          </w:p>
        </w:tc>
        <w:tc>
          <w:tcPr>
            <w:tcW w:w="530"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8.8</w:t>
            </w:r>
          </w:p>
        </w:tc>
        <w:tc>
          <w:tcPr>
            <w:tcW w:w="842"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1.3</w:t>
            </w:r>
          </w:p>
        </w:tc>
        <w:tc>
          <w:tcPr>
            <w:tcW w:w="474" w:type="pct"/>
            <w:tcBorders>
              <w:top w:val="nil"/>
              <w:left w:val="nil"/>
              <w:right w:val="nil"/>
            </w:tcBorders>
            <w:vAlign w:val="center"/>
          </w:tcPr>
          <w:p w:rsidR="007E030B" w:rsidRPr="00B1037B" w:rsidRDefault="007E030B" w:rsidP="00B1037B">
            <w:pPr>
              <w:bidi w:val="0"/>
              <w:spacing w:line="360" w:lineRule="auto"/>
              <w:jc w:val="center"/>
              <w:rPr>
                <w:rFonts w:asciiTheme="majorBidi" w:hAnsiTheme="majorBidi" w:cstheme="majorBidi"/>
                <w:sz w:val="28"/>
                <w:szCs w:val="28"/>
                <w:lang w:bidi="fa-IR"/>
              </w:rPr>
            </w:pPr>
            <w:r w:rsidRPr="00B1037B">
              <w:rPr>
                <w:rFonts w:asciiTheme="majorBidi" w:hAnsiTheme="majorBidi" w:cstheme="majorBidi"/>
                <w:sz w:val="28"/>
                <w:szCs w:val="28"/>
                <w:lang w:bidi="fa-IR"/>
              </w:rPr>
              <w:t>0.6</w:t>
            </w:r>
          </w:p>
        </w:tc>
      </w:tr>
    </w:tbl>
    <w:p w:rsidR="007C7D8B" w:rsidRPr="00B1037B" w:rsidRDefault="00B1037B" w:rsidP="00B1037B">
      <w:pPr>
        <w:bidi w:val="0"/>
        <w:spacing w:line="360" w:lineRule="auto"/>
        <w:ind w:right="567"/>
        <w:jc w:val="left"/>
        <w:rPr>
          <w:rFonts w:asciiTheme="majorBidi" w:hAnsiTheme="majorBidi" w:cstheme="majorBidi"/>
          <w:sz w:val="28"/>
          <w:szCs w:val="28"/>
          <w:lang w:bidi="fa-IR"/>
        </w:rPr>
      </w:pPr>
      <w:r>
        <w:rPr>
          <w:rFonts w:asciiTheme="majorBidi" w:hAnsiTheme="majorBidi" w:cstheme="majorBidi"/>
          <w:sz w:val="28"/>
          <w:szCs w:val="28"/>
          <w:lang w:bidi="fa-IR"/>
        </w:rPr>
        <w:t>F: Frequency, P: Percentage</w:t>
      </w:r>
    </w:p>
    <w:p w:rsidR="00B1037B" w:rsidRDefault="00B1037B" w:rsidP="00B1037B">
      <w:pPr>
        <w:bidi w:val="0"/>
        <w:spacing w:line="360" w:lineRule="auto"/>
        <w:ind w:right="567"/>
        <w:jc w:val="left"/>
        <w:rPr>
          <w:rFonts w:asciiTheme="majorBidi" w:hAnsiTheme="majorBidi" w:cstheme="majorBidi"/>
          <w:b/>
          <w:bCs/>
          <w:sz w:val="28"/>
          <w:szCs w:val="28"/>
        </w:rPr>
      </w:pPr>
    </w:p>
    <w:p w:rsidR="008D4FC6" w:rsidRPr="00B1037B" w:rsidRDefault="007636D2" w:rsidP="00B1037B">
      <w:pPr>
        <w:bidi w:val="0"/>
        <w:spacing w:line="360" w:lineRule="auto"/>
        <w:ind w:right="567"/>
        <w:jc w:val="left"/>
        <w:rPr>
          <w:rFonts w:asciiTheme="majorBidi" w:hAnsiTheme="majorBidi" w:cstheme="majorBidi"/>
          <w:b/>
          <w:bCs/>
          <w:sz w:val="28"/>
          <w:szCs w:val="28"/>
        </w:rPr>
      </w:pPr>
      <w:r w:rsidRPr="00B1037B">
        <w:rPr>
          <w:rFonts w:asciiTheme="majorBidi" w:hAnsiTheme="majorBidi" w:cstheme="majorBidi"/>
          <w:b/>
          <w:bCs/>
          <w:sz w:val="28"/>
          <w:szCs w:val="28"/>
        </w:rPr>
        <w:t>Discussion</w:t>
      </w:r>
      <w:r w:rsidR="00E61AB3" w:rsidRPr="00B1037B">
        <w:rPr>
          <w:rFonts w:asciiTheme="majorBidi" w:hAnsiTheme="majorBidi" w:cstheme="majorBidi"/>
          <w:b/>
          <w:bCs/>
          <w:sz w:val="28"/>
          <w:szCs w:val="28"/>
        </w:rPr>
        <w:t>:</w:t>
      </w:r>
    </w:p>
    <w:p w:rsidR="006D6861" w:rsidRPr="00B1037B" w:rsidRDefault="00F8598E"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In this study the ethical sensitivity of nurse managers were at a moderate level.</w:t>
      </w:r>
      <w:r w:rsidR="00FC5A50" w:rsidRPr="00B1037B">
        <w:rPr>
          <w:sz w:val="28"/>
          <w:szCs w:val="28"/>
        </w:rPr>
        <w:t xml:space="preserve"> </w:t>
      </w:r>
      <w:r w:rsidR="00A058CD" w:rsidRPr="00B1037B">
        <w:rPr>
          <w:rFonts w:asciiTheme="majorBidi" w:hAnsiTheme="majorBidi" w:cstheme="majorBidi"/>
          <w:sz w:val="28"/>
          <w:szCs w:val="28"/>
          <w:lang w:bidi="fa-IR"/>
        </w:rPr>
        <w:t xml:space="preserve">It isn’t favorable but not frustrating. </w:t>
      </w:r>
      <w:r w:rsidR="00D03AC1" w:rsidRPr="00B1037B">
        <w:rPr>
          <w:rFonts w:asciiTheme="majorBidi" w:hAnsiTheme="majorBidi" w:cstheme="majorBidi"/>
          <w:sz w:val="28"/>
          <w:szCs w:val="28"/>
          <w:lang w:bidi="fa-IR"/>
        </w:rPr>
        <w:t>This finding also was presented in t</w:t>
      </w:r>
      <w:r w:rsidR="00FC5A50" w:rsidRPr="00B1037B">
        <w:rPr>
          <w:rFonts w:asciiTheme="majorBidi" w:hAnsiTheme="majorBidi" w:cstheme="majorBidi"/>
          <w:sz w:val="28"/>
          <w:szCs w:val="28"/>
          <w:lang w:bidi="fa-IR"/>
        </w:rPr>
        <w:t xml:space="preserve">he results of </w:t>
      </w:r>
      <w:proofErr w:type="spellStart"/>
      <w:r w:rsidR="00FC5A50" w:rsidRPr="00B1037B">
        <w:rPr>
          <w:rFonts w:asciiTheme="majorBidi" w:hAnsiTheme="majorBidi" w:cstheme="majorBidi"/>
          <w:sz w:val="28"/>
          <w:szCs w:val="28"/>
          <w:lang w:bidi="fa-IR"/>
        </w:rPr>
        <w:t>Izadi</w:t>
      </w:r>
      <w:proofErr w:type="spellEnd"/>
      <w:r w:rsidR="00FC5A50" w:rsidRPr="00B1037B">
        <w:rPr>
          <w:rFonts w:asciiTheme="majorBidi" w:hAnsiTheme="majorBidi" w:cstheme="majorBidi"/>
          <w:sz w:val="28"/>
          <w:szCs w:val="28"/>
          <w:lang w:bidi="fa-IR"/>
        </w:rPr>
        <w:t xml:space="preserve"> et al </w:t>
      </w:r>
      <w:r w:rsidR="002B2E08"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&lt;EndNote&gt;&lt;Cite&gt;&lt;Author&gt;Izadi &lt;/Author&gt;&lt;Year&gt;2012&lt;/Year&gt;&lt;RecNum&gt;11&lt;/RecNum&gt;&lt;DisplayText&gt;(21)&lt;/DisplayText&gt;&lt;record&gt;&lt;rec-number&gt;11&lt;/rec-number&gt;&lt;foreign-keys&gt;&lt;key app="EN" db-id="9xwfdp9xr9pteaeffpq5v5vs2d2dpwd5z5ap" timestamp="1496386743"&gt;11&lt;/key&gt;&lt;/foreign-keys&gt;&lt;ref-type name="Journal Article"&gt;17&lt;/ref-type&gt;&lt;contributors&gt;&lt;authors&gt;&lt;author&gt; Izadi ,A.  Imani ,E.  Khademi , Z. Asadi Noughabi ,F.  Hajizadeh ,N. Naghizadeh ,F.&lt;/author&gt;&lt;/authors&gt;&lt;/contributors&gt;&lt;titles&gt;&lt;title&gt;The correlation of moral sensitivity of critical care nurses with their caring behavior&lt;/title&gt;&lt;secondary-title&gt;Iranian Journal of Medical Ethics and History of Medicine&lt;/secondary-title&gt;&lt;/titles&gt;&lt;periodical&gt;&lt;full-title&gt;Iranian Journal of Medical Ethics and History of Medicine&lt;/full-title&gt;&lt;/periodical&gt;&lt;pages&gt;42-56&lt;/pages&gt;&lt;volume&gt;6&lt;/volume&gt;&lt;number&gt;2&lt;/number&gt;&lt;dates&gt;&lt;year&gt;2012&lt;/year&gt;&lt;/dates&gt;&lt;urls&gt;&lt;/urls&gt;&lt;/record&gt;&lt;/Cite&gt;&lt;/EndNote&gt;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(21)</w:t>
      </w:r>
      <w:proofErr w:type="spellStart"/>
      <w:r w:rsidR="00C14A92" w:rsidRPr="00B1037B">
        <w:rPr>
          <w:rFonts w:asciiTheme="majorBidi" w:hAnsiTheme="majorBidi" w:cstheme="majorBidi"/>
          <w:sz w:val="28"/>
          <w:szCs w:val="28"/>
          <w:lang w:bidi="fa-IR"/>
        </w:rPr>
        <w:fldChar w:fldCharType="end"/>
      </w:r>
      <w:r w:rsidR="00D03AC1" w:rsidRPr="00B1037B">
        <w:rPr>
          <w:rFonts w:asciiTheme="majorBidi" w:hAnsiTheme="majorBidi" w:cstheme="majorBidi"/>
          <w:sz w:val="28"/>
          <w:szCs w:val="28"/>
          <w:lang w:bidi="fa-IR"/>
        </w:rPr>
        <w:t>Baghaei</w:t>
      </w:r>
      <w:proofErr w:type="spellEnd"/>
      <w:r w:rsidR="00D03AC1" w:rsidRPr="00B1037B">
        <w:rPr>
          <w:rFonts w:asciiTheme="majorBidi" w:hAnsiTheme="majorBidi" w:cstheme="majorBidi"/>
          <w:sz w:val="28"/>
          <w:szCs w:val="28"/>
          <w:lang w:bidi="fa-IR"/>
        </w:rPr>
        <w:t xml:space="preserve"> et al</w:t>
      </w:r>
      <w:r w:rsidR="002B2E08"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2B2E08" w:rsidRPr="00B1037B">
        <w:rPr>
          <w:rFonts w:asciiTheme="majorBidi" w:hAnsiTheme="majorBidi" w:cstheme="majorBidi"/>
          <w:sz w:val="28"/>
          <w:szCs w:val="28"/>
          <w:lang w:bidi="fa-IR"/>
        </w:rPr>
        <w:instrText xml:space="preserve"> ADDIN EN.CITE &lt;EndNote&gt;&lt;Cite&gt;&lt;Author&gt;Baghaei R&lt;/Author&gt;&lt;Year&gt;2013&lt;/Year&gt;&lt;RecNum&gt;5&lt;/RecNum&gt;&lt;DisplayText&gt;(22)&lt;/DisplayText&gt;&lt;record&gt;&lt;rec-number&gt;5&lt;/rec-number&gt;&lt;foreign-keys&gt;&lt;key app="EN" db-id="9xwfdp9xr9pteaeffpq5v5vs2d2dpwd5z5ap" timestamp="1496385332"&gt;5&lt;/key&gt;&lt;/foreign-keys&gt;&lt;ref-type name="Journal Article"&gt;17&lt;/ref-type&gt;&lt;contributors&gt;&lt;authors&gt;&lt;author&gt;Baghaei R, ,Moradi Y ,Aminolshareh  S,Zareh H.&lt;/author&gt;&lt;/authors&gt;&lt;/contributors&gt;&lt;titles&gt;&lt;title&gt;THE ETHICAL SENSITIVITY OF NURSES IN DECISION MAKING IN&amp;#xD;AYATOLLAH TALEGHANI HOSPITAL&lt;/title&gt;&lt;secondary-title&gt;Faculty of Nursing and Midwifery, Urmia University of Medical Sciences&lt;/secondary-title&gt;&lt;/titles&gt;&lt;periodical&gt;&lt;full-title&gt;Faculty of Nursing and Midwifery, Urmia University of Medical Sciences&lt;/full-title&gt;&lt;/periodical&gt;&lt;pages&gt;905-1005&lt;/pages&gt;&lt;volume&gt;11&lt;/volume&gt;&lt;number&gt;52&lt;/number&gt;&lt;dates&gt;&lt;year&gt;2013&lt;/year&gt;&lt;/dates&gt;&lt;urls&gt;&lt;/urls&gt;&lt;/record&gt;&lt;/Cite&gt;&lt;/EndNote&gt;</w:instrText>
      </w:r>
      <w:r w:rsidR="00C14A92" w:rsidRPr="00B1037B">
        <w:rPr>
          <w:rFonts w:asciiTheme="majorBidi" w:hAnsiTheme="majorBidi" w:cstheme="majorBidi"/>
          <w:sz w:val="28"/>
          <w:szCs w:val="28"/>
          <w:lang w:bidi="fa-IR"/>
        </w:rPr>
        <w:fldChar w:fldCharType="separate"/>
      </w:r>
      <w:r w:rsidR="002B2E08" w:rsidRPr="00B1037B">
        <w:rPr>
          <w:rFonts w:asciiTheme="majorBidi" w:hAnsiTheme="majorBidi" w:cstheme="majorBidi"/>
          <w:noProof/>
          <w:sz w:val="28"/>
          <w:szCs w:val="28"/>
          <w:lang w:bidi="fa-IR"/>
        </w:rPr>
        <w:t>(22)</w:t>
      </w:r>
      <w:r w:rsidR="00C14A92" w:rsidRPr="00B1037B">
        <w:rPr>
          <w:rFonts w:asciiTheme="majorBidi" w:hAnsiTheme="majorBidi" w:cstheme="majorBidi"/>
          <w:sz w:val="28"/>
          <w:szCs w:val="28"/>
          <w:lang w:bidi="fa-IR"/>
        </w:rPr>
        <w:fldChar w:fldCharType="end"/>
      </w:r>
      <w:r w:rsidR="00FC5A50" w:rsidRPr="00B1037B">
        <w:rPr>
          <w:rFonts w:asciiTheme="majorBidi" w:hAnsiTheme="majorBidi" w:cstheme="majorBidi"/>
          <w:sz w:val="28"/>
          <w:szCs w:val="28"/>
          <w:lang w:bidi="fa-IR"/>
        </w:rPr>
        <w:t xml:space="preserve"> </w:t>
      </w:r>
      <w:r w:rsidR="00D03AC1" w:rsidRPr="00B1037B">
        <w:rPr>
          <w:rFonts w:asciiTheme="majorBidi" w:hAnsiTheme="majorBidi" w:cstheme="majorBidi"/>
          <w:sz w:val="28"/>
          <w:szCs w:val="28"/>
          <w:lang w:bidi="fa-IR"/>
        </w:rPr>
        <w:t>in Iran</w:t>
      </w:r>
      <w:r w:rsidR="00A058CD" w:rsidRPr="00B1037B">
        <w:rPr>
          <w:rFonts w:asciiTheme="majorBidi" w:hAnsiTheme="majorBidi" w:cstheme="majorBidi"/>
          <w:sz w:val="28"/>
          <w:szCs w:val="28"/>
          <w:lang w:bidi="fa-IR"/>
        </w:rPr>
        <w:t xml:space="preserve">, but in the results of Abbaszadeh </w:t>
      </w:r>
      <w:r w:rsidR="00432925" w:rsidRPr="00B1037B">
        <w:rPr>
          <w:rFonts w:asciiTheme="majorBidi" w:hAnsiTheme="majorBidi" w:cstheme="majorBidi"/>
          <w:sz w:val="28"/>
          <w:szCs w:val="28"/>
          <w:lang w:bidi="fa-IR"/>
        </w:rPr>
        <w:t xml:space="preserve">et al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&lt;EndNote&gt;&lt;Cite&gt;&lt;Author&gt;Abbaszadeh  A&lt;/Author&gt;&lt;Year&gt;2010&lt;/Year&gt;&lt;RecNum&gt;7&lt;/RecNum&gt;&lt;DisplayText&gt;(23)&lt;/DisplayText&gt;&lt;record&gt;&lt;rec-number&gt;7&lt;/rec-number&gt;&lt;foreign-keys&gt;&lt;key app="EN" db-id="9xwfdp9xr9pteaeffpq5v5vs2d2dpwd5z5ap" timestamp="1496386070"&gt;7&lt;/key&gt;&lt;/foreign-keys&gt;&lt;ref-type name="Journal Article"&gt;17&lt;/ref-type&gt;&lt;contributors&gt;&lt;authors&gt;&lt;author&gt;Abbaszadeh  A,  Borhani  F, Moazen-nematollahi  L.&lt;/author&gt;&lt;/authors&gt;&lt;/contributors&gt;&lt;titles&gt;&lt;title&gt;Nurses and  Nursing students’ Moral sensitivity in Kerman Medical University in&lt;/title&gt;&lt;secondary-title&gt;Medical Ethics&lt;/secondary-title&gt;&lt;/titles&gt;&lt;periodical&gt;&lt;full-title&gt;Medical Ethics&lt;/full-title&gt;&lt;/periodical&gt;&lt;pages&gt;39-54.&lt;/pages&gt;&lt;volume&gt;4&lt;/volume&gt;&lt;number&gt;12&lt;/number&gt;&lt;dates&gt;&lt;year&gt;2010&lt;/year&gt;&lt;/dates&gt;&lt;urls&gt;&lt;/urls&gt;&lt;/record&gt;&lt;/Cite&gt;&lt;/EndNote&gt;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(23)</w:t>
      </w:r>
      <w:r w:rsidR="00C14A92" w:rsidRPr="00B1037B">
        <w:rPr>
          <w:rFonts w:asciiTheme="majorBidi" w:hAnsiTheme="majorBidi" w:cstheme="majorBidi"/>
          <w:sz w:val="28"/>
          <w:szCs w:val="28"/>
          <w:lang w:bidi="fa-IR"/>
        </w:rPr>
        <w:fldChar w:fldCharType="end"/>
      </w:r>
      <w:r w:rsidR="00A058CD" w:rsidRPr="00B1037B">
        <w:rPr>
          <w:rFonts w:asciiTheme="majorBidi" w:hAnsiTheme="majorBidi" w:cstheme="majorBidi"/>
          <w:sz w:val="28"/>
          <w:szCs w:val="28"/>
          <w:lang w:bidi="fa-IR"/>
        </w:rPr>
        <w:t xml:space="preserve"> moral sensitivity of nurses in Kerman, Iran was weak.</w:t>
      </w:r>
      <w:r w:rsidR="00D03AC1" w:rsidRPr="00B1037B">
        <w:rPr>
          <w:rFonts w:asciiTheme="majorBidi" w:hAnsiTheme="majorBidi" w:cstheme="majorBidi"/>
          <w:sz w:val="28"/>
          <w:szCs w:val="28"/>
          <w:lang w:bidi="fa-IR"/>
        </w:rPr>
        <w:t xml:space="preserve"> M</w:t>
      </w:r>
      <w:r w:rsidR="009206E9" w:rsidRPr="00B1037B">
        <w:rPr>
          <w:rFonts w:asciiTheme="majorBidi" w:hAnsiTheme="majorBidi" w:cstheme="majorBidi"/>
          <w:sz w:val="28"/>
          <w:szCs w:val="28"/>
          <w:lang w:bidi="fa-IR"/>
        </w:rPr>
        <w:t xml:space="preserve">anagers with high moral sensitivity </w:t>
      </w:r>
      <w:r w:rsidR="003B57A4" w:rsidRPr="00B1037B">
        <w:rPr>
          <w:rFonts w:asciiTheme="majorBidi" w:hAnsiTheme="majorBidi" w:cstheme="majorBidi"/>
          <w:sz w:val="28"/>
          <w:szCs w:val="28"/>
          <w:lang w:bidi="fa-IR"/>
        </w:rPr>
        <w:t>can</w:t>
      </w:r>
      <w:r w:rsidR="009206E9" w:rsidRPr="00B1037B">
        <w:rPr>
          <w:rFonts w:asciiTheme="majorBidi" w:hAnsiTheme="majorBidi" w:cstheme="majorBidi"/>
          <w:sz w:val="28"/>
          <w:szCs w:val="28"/>
          <w:lang w:bidi="fa-IR"/>
        </w:rPr>
        <w:t xml:space="preserve"> control and optimize today </w:t>
      </w:r>
      <w:r w:rsidR="00D03AC1" w:rsidRPr="00B1037B">
        <w:rPr>
          <w:rFonts w:asciiTheme="majorBidi" w:hAnsiTheme="majorBidi" w:cstheme="majorBidi"/>
          <w:sz w:val="28"/>
          <w:szCs w:val="28"/>
          <w:lang w:bidi="fa-IR"/>
        </w:rPr>
        <w:t xml:space="preserve">performance of </w:t>
      </w:r>
      <w:r w:rsidR="00A058CD" w:rsidRPr="00B1037B">
        <w:rPr>
          <w:rFonts w:asciiTheme="majorBidi" w:hAnsiTheme="majorBidi" w:cstheme="majorBidi"/>
          <w:sz w:val="28"/>
          <w:szCs w:val="28"/>
          <w:lang w:bidi="fa-IR"/>
        </w:rPr>
        <w:t>organization</w:t>
      </w:r>
      <w:r w:rsidR="00D03AC1" w:rsidRPr="00B1037B">
        <w:rPr>
          <w:rFonts w:asciiTheme="majorBidi" w:hAnsiTheme="majorBidi" w:cstheme="majorBidi"/>
          <w:sz w:val="28"/>
          <w:szCs w:val="28"/>
          <w:lang w:bidi="fa-IR"/>
        </w:rPr>
        <w:t xml:space="preserve"> and to ensure</w:t>
      </w:r>
      <w:r w:rsidR="003B57A4" w:rsidRPr="00B1037B">
        <w:rPr>
          <w:sz w:val="28"/>
          <w:szCs w:val="28"/>
        </w:rPr>
        <w:t xml:space="preserve"> </w:t>
      </w:r>
      <w:r w:rsidR="00A058CD" w:rsidRPr="00B1037B">
        <w:rPr>
          <w:rFonts w:asciiTheme="majorBidi" w:hAnsiTheme="majorBidi" w:cstheme="majorBidi"/>
          <w:sz w:val="28"/>
          <w:szCs w:val="28"/>
          <w:lang w:bidi="fa-IR"/>
        </w:rPr>
        <w:t>organization's</w:t>
      </w:r>
      <w:r w:rsidR="003B57A4" w:rsidRPr="00B1037B">
        <w:rPr>
          <w:rFonts w:asciiTheme="majorBidi" w:hAnsiTheme="majorBidi" w:cstheme="majorBidi"/>
          <w:sz w:val="28"/>
          <w:szCs w:val="28"/>
          <w:lang w:bidi="fa-IR"/>
        </w:rPr>
        <w:t xml:space="preserve"> position in the </w:t>
      </w:r>
      <w:r w:rsidR="00A058CD" w:rsidRPr="00B1037B">
        <w:rPr>
          <w:rFonts w:asciiTheme="majorBidi" w:hAnsiTheme="majorBidi" w:cstheme="majorBidi"/>
          <w:sz w:val="28"/>
          <w:szCs w:val="28"/>
          <w:lang w:bidi="fa-IR"/>
        </w:rPr>
        <w:t xml:space="preserve">tomorrow </w:t>
      </w:r>
      <w:r w:rsidR="003B57A4" w:rsidRPr="00B1037B">
        <w:rPr>
          <w:rFonts w:asciiTheme="majorBidi" w:hAnsiTheme="majorBidi" w:cstheme="majorBidi"/>
          <w:sz w:val="28"/>
          <w:szCs w:val="28"/>
          <w:lang w:bidi="fa-IR"/>
        </w:rPr>
        <w:t>competitive market</w:t>
      </w:r>
      <w:r w:rsidR="00A058CD" w:rsidRPr="00B1037B">
        <w:rPr>
          <w:rFonts w:asciiTheme="majorBidi" w:hAnsiTheme="majorBidi" w:cstheme="majorBidi"/>
          <w:sz w:val="28"/>
          <w:szCs w:val="28"/>
          <w:lang w:bidi="fa-IR"/>
        </w:rPr>
        <w:t>ing</w:t>
      </w:r>
      <w:r w:rsidR="00D03AC1" w:rsidRPr="00B1037B">
        <w:rPr>
          <w:rFonts w:asciiTheme="majorBidi" w:hAnsiTheme="majorBidi" w:cstheme="majorBidi"/>
          <w:sz w:val="28"/>
          <w:szCs w:val="28"/>
          <w:lang w:bidi="fa-IR"/>
        </w:rPr>
        <w:t>.</w:t>
      </w:r>
      <w:r w:rsidR="003B57A4" w:rsidRPr="00B1037B">
        <w:rPr>
          <w:rFonts w:asciiTheme="majorBidi" w:hAnsiTheme="majorBidi" w:cstheme="majorBidi"/>
          <w:sz w:val="28"/>
          <w:szCs w:val="28"/>
          <w:lang w:bidi="fa-IR"/>
        </w:rPr>
        <w:t xml:space="preserve"> </w:t>
      </w:r>
      <w:r w:rsidR="00D03AC1" w:rsidRPr="00B1037B">
        <w:rPr>
          <w:rFonts w:asciiTheme="majorBidi" w:hAnsiTheme="majorBidi" w:cstheme="majorBidi"/>
          <w:sz w:val="28"/>
          <w:szCs w:val="28"/>
          <w:lang w:bidi="fa-IR"/>
        </w:rPr>
        <w:t>A</w:t>
      </w:r>
      <w:r w:rsidR="00A058CD" w:rsidRPr="00B1037B">
        <w:rPr>
          <w:rFonts w:asciiTheme="majorBidi" w:hAnsiTheme="majorBidi" w:cstheme="majorBidi"/>
          <w:sz w:val="28"/>
          <w:szCs w:val="28"/>
          <w:lang w:bidi="fa-IR"/>
        </w:rPr>
        <w:t>lso, if the nursing managers</w:t>
      </w:r>
      <w:r w:rsidR="003B57A4" w:rsidRPr="00B1037B">
        <w:rPr>
          <w:rFonts w:asciiTheme="majorBidi" w:hAnsiTheme="majorBidi" w:cstheme="majorBidi"/>
          <w:sz w:val="28"/>
          <w:szCs w:val="28"/>
          <w:lang w:bidi="fa-IR"/>
        </w:rPr>
        <w:t xml:space="preserve"> strengthen</w:t>
      </w:r>
      <w:r w:rsidR="006D1E7B" w:rsidRPr="00B1037B">
        <w:rPr>
          <w:rFonts w:asciiTheme="majorBidi" w:hAnsiTheme="majorBidi" w:cstheme="majorBidi"/>
          <w:sz w:val="28"/>
          <w:szCs w:val="28"/>
          <w:lang w:bidi="fa-IR"/>
        </w:rPr>
        <w:t xml:space="preserve"> </w:t>
      </w:r>
      <w:r w:rsidR="003B57A4" w:rsidRPr="00B1037B">
        <w:rPr>
          <w:rFonts w:asciiTheme="majorBidi" w:hAnsiTheme="majorBidi" w:cstheme="majorBidi"/>
          <w:sz w:val="28"/>
          <w:szCs w:val="28"/>
          <w:lang w:bidi="fa-IR"/>
        </w:rPr>
        <w:t xml:space="preserve">their moral </w:t>
      </w:r>
      <w:r w:rsidR="00A058CD" w:rsidRPr="00B1037B">
        <w:rPr>
          <w:rFonts w:asciiTheme="majorBidi" w:hAnsiTheme="majorBidi" w:cstheme="majorBidi"/>
          <w:sz w:val="28"/>
          <w:szCs w:val="28"/>
          <w:lang w:bidi="fa-IR"/>
        </w:rPr>
        <w:t>sensitivity</w:t>
      </w:r>
      <w:r w:rsidR="00FE4BED" w:rsidRPr="00B1037B">
        <w:rPr>
          <w:rFonts w:asciiTheme="majorBidi" w:hAnsiTheme="majorBidi" w:cstheme="majorBidi"/>
          <w:sz w:val="28"/>
          <w:szCs w:val="28"/>
          <w:lang w:bidi="fa-IR"/>
        </w:rPr>
        <w:t xml:space="preserve"> they</w:t>
      </w:r>
      <w:r w:rsidR="003B57A4" w:rsidRPr="00B1037B">
        <w:rPr>
          <w:rFonts w:asciiTheme="majorBidi" w:hAnsiTheme="majorBidi" w:cstheme="majorBidi"/>
          <w:sz w:val="28"/>
          <w:szCs w:val="28"/>
          <w:lang w:bidi="fa-IR"/>
        </w:rPr>
        <w:t xml:space="preserve"> </w:t>
      </w:r>
      <w:r w:rsidR="006D1E7B" w:rsidRPr="00B1037B">
        <w:rPr>
          <w:rFonts w:asciiTheme="majorBidi" w:hAnsiTheme="majorBidi" w:cstheme="majorBidi"/>
          <w:sz w:val="28"/>
          <w:szCs w:val="28"/>
          <w:lang w:bidi="fa-IR"/>
        </w:rPr>
        <w:t xml:space="preserve">can </w:t>
      </w:r>
      <w:r w:rsidR="00FE4BED" w:rsidRPr="00B1037B">
        <w:rPr>
          <w:rFonts w:asciiTheme="majorBidi" w:hAnsiTheme="majorBidi" w:cstheme="majorBidi"/>
          <w:sz w:val="28"/>
          <w:szCs w:val="28"/>
          <w:lang w:bidi="fa-IR"/>
        </w:rPr>
        <w:t xml:space="preserve">ethically </w:t>
      </w:r>
      <w:r w:rsidR="006D1E7B" w:rsidRPr="00B1037B">
        <w:rPr>
          <w:rFonts w:asciiTheme="majorBidi" w:hAnsiTheme="majorBidi" w:cstheme="majorBidi"/>
          <w:sz w:val="28"/>
          <w:szCs w:val="28"/>
          <w:lang w:bidi="fa-IR"/>
        </w:rPr>
        <w:t xml:space="preserve">communicate with </w:t>
      </w:r>
      <w:r w:rsidR="00FE4BED" w:rsidRPr="00B1037B">
        <w:rPr>
          <w:rFonts w:asciiTheme="majorBidi" w:hAnsiTheme="majorBidi" w:cstheme="majorBidi"/>
          <w:sz w:val="28"/>
          <w:szCs w:val="28"/>
          <w:lang w:bidi="fa-IR"/>
        </w:rPr>
        <w:t>nurses</w:t>
      </w:r>
      <w:r w:rsidR="006D1E7B" w:rsidRPr="00B1037B">
        <w:rPr>
          <w:rFonts w:asciiTheme="majorBidi" w:hAnsiTheme="majorBidi" w:cstheme="majorBidi"/>
          <w:sz w:val="28"/>
          <w:szCs w:val="28"/>
          <w:lang w:bidi="fa-IR"/>
        </w:rPr>
        <w:t xml:space="preserve"> and customers to </w:t>
      </w:r>
      <w:r w:rsidR="00FE4BED" w:rsidRPr="00B1037B">
        <w:rPr>
          <w:rFonts w:asciiTheme="majorBidi" w:hAnsiTheme="majorBidi" w:cstheme="majorBidi"/>
          <w:sz w:val="28"/>
          <w:szCs w:val="28"/>
          <w:lang w:bidi="fa-IR"/>
        </w:rPr>
        <w:t>achieve qualified care providing</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&lt;EndNote&gt;&lt;Cite&gt;&lt;Author&gt;Rajabipoor Meybodi AR&lt;/Author&gt;&lt;Year&gt;2009&lt;/Year&gt;&lt;RecNum&gt;38&lt;/RecNum&gt;&lt;DisplayText&gt;(24)&lt;/DisplayText&gt;&lt;record&gt;&lt;rec-number&gt;38&lt;/rec-number&gt;&lt;foreign-keys&gt;&lt;key app="EN" db-id="9xwfdp9xr9pteaeffpq5v5vs2d2dpwd5z5ap" timestamp="1496406950"&gt;38&lt;/key&gt;&lt;/foreign-keys&gt;&lt;ref-type name="Journal Article"&gt;17&lt;/ref-type&gt;&lt;contributors&gt;&lt;authors&gt;&lt;author&gt;Rajabipoor Meybodi AR, Farid D, Rajabipoor Meybodi T.&lt;/author&gt;&lt;/authors&gt;&lt;/contributors&gt;&lt;titles&gt;&lt;title&gt;Evaluation of Patient Satisfaction with remedial services quality of hospitals by  using servqual scale&lt;/title&gt;&lt;secondary-title&gt; faculty of Nursing and Midwifery, Urmia University of Medical Sciences&lt;/secondary-title&gt;&lt;/titles&gt;&lt;pages&gt;224-32. [Persian]&lt;/pages&gt;&lt;volume&gt;7&lt;/volume&gt;&lt;number&gt;4&lt;/number&gt;&lt;dates&gt;&lt;year&gt;2009&lt;/year&gt;&lt;/dates&gt;&lt;urls&gt;&lt;/urls&gt;&lt;/record&gt;&lt;/Cite&gt;&lt;/EndNote&gt;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(24)</w:t>
      </w:r>
      <w:r w:rsidR="00C14A92" w:rsidRPr="00B1037B">
        <w:rPr>
          <w:rFonts w:asciiTheme="majorBidi" w:hAnsiTheme="majorBidi" w:cstheme="majorBidi"/>
          <w:sz w:val="28"/>
          <w:szCs w:val="28"/>
          <w:lang w:bidi="fa-IR"/>
        </w:rPr>
        <w:fldChar w:fldCharType="end"/>
      </w:r>
      <w:r w:rsidR="006D1E7B" w:rsidRPr="00B1037B">
        <w:rPr>
          <w:rFonts w:asciiTheme="majorBidi" w:hAnsiTheme="majorBidi" w:cstheme="majorBidi"/>
          <w:sz w:val="28"/>
          <w:szCs w:val="28"/>
          <w:lang w:bidi="fa-IR"/>
        </w:rPr>
        <w:t>.</w:t>
      </w:r>
      <w:r w:rsidR="00AC362E" w:rsidRPr="00B1037B">
        <w:rPr>
          <w:sz w:val="28"/>
          <w:szCs w:val="28"/>
        </w:rPr>
        <w:t xml:space="preserve"> </w:t>
      </w:r>
      <w:r w:rsidR="00550932" w:rsidRPr="00B1037B">
        <w:rPr>
          <w:rFonts w:asciiTheme="majorBidi" w:hAnsiTheme="majorBidi" w:cstheme="majorBidi"/>
          <w:sz w:val="28"/>
          <w:szCs w:val="28"/>
          <w:lang w:bidi="fa-IR"/>
        </w:rPr>
        <w:t>Moral sensitivity needs to be translated in the practice and behavior</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&lt;EndNote&gt;&lt;Cite&gt;&lt;Author&gt;Robertson  D&lt;/Author&gt;&lt;Year&gt;2007&lt;/Year&gt;&lt;RecNum&gt;9&lt;/RecNum&gt;&lt;DisplayText&gt;(25)&lt;/DisplayText&gt;&lt;record&gt;&lt;rec-number&gt;9&lt;/rec-number&gt;&lt;foreign-keys&gt;&lt;key app="EN" db-id="9xwfdp9xr9pteaeffpq5v5vs2d2dpwd5z5ap" timestamp="1496386364"&gt;9&lt;/key&gt;&lt;/foreign-keys&gt;&lt;ref-type name="Journal Article"&gt;17&lt;/ref-type&gt;&lt;contributors&gt;&lt;authors&gt;&lt;author&gt;Robertson  D, Snarey  J, Ousleyc  O, Harenskic  K , Bowmand  FB, Gilkeya R.&lt;/author&gt;&lt;/authors&gt;&lt;/contributors&gt;&lt;titles&gt;&lt;title&gt;The neural processing of moral sensitivity to issues of  justice and care  Neuropsychologia&lt;/title&gt;&lt;secondary-title&gt;Neuropsychologia&lt;/secondary-title&gt;&lt;/titles&gt;&lt;periodical&gt;&lt;full-title&gt;Neuropsychologia&lt;/full-title&gt;&lt;/periodical&gt;&lt;pages&gt;755-66&lt;/pages&gt;&lt;volume&gt;45&lt;/volume&gt;&lt;number&gt;4&lt;/number&gt;&lt;dates&gt;&lt;year&gt;2007&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(25)</w:t>
      </w:r>
      <w:r w:rsidR="00C14A92" w:rsidRPr="00B1037B">
        <w:rPr>
          <w:rFonts w:asciiTheme="majorBidi" w:hAnsiTheme="majorBidi" w:cstheme="majorBidi"/>
          <w:sz w:val="28"/>
          <w:szCs w:val="28"/>
          <w:lang w:bidi="fa-IR"/>
        </w:rPr>
        <w:fldChar w:fldCharType="end"/>
      </w:r>
      <w:r w:rsidR="00550932" w:rsidRPr="00B1037B">
        <w:rPr>
          <w:rFonts w:asciiTheme="majorBidi" w:hAnsiTheme="majorBidi" w:cstheme="majorBidi"/>
          <w:sz w:val="28"/>
          <w:szCs w:val="28"/>
          <w:lang w:bidi="fa-IR"/>
        </w:rPr>
        <w:t>.</w:t>
      </w:r>
      <w:r w:rsidR="00550932" w:rsidRPr="00B1037B">
        <w:rPr>
          <w:sz w:val="28"/>
          <w:szCs w:val="28"/>
        </w:rPr>
        <w:t xml:space="preserve"> </w:t>
      </w:r>
      <w:r w:rsidR="00AC362E" w:rsidRPr="00B1037B">
        <w:rPr>
          <w:rFonts w:asciiTheme="majorBidi" w:hAnsiTheme="majorBidi" w:cstheme="majorBidi"/>
          <w:sz w:val="28"/>
          <w:szCs w:val="28"/>
          <w:lang w:bidi="fa-IR"/>
        </w:rPr>
        <w:t xml:space="preserve">When </w:t>
      </w:r>
      <w:r w:rsidR="00FE4BED" w:rsidRPr="00B1037B">
        <w:rPr>
          <w:rFonts w:asciiTheme="majorBidi" w:hAnsiTheme="majorBidi" w:cstheme="majorBidi"/>
          <w:sz w:val="28"/>
          <w:szCs w:val="28"/>
          <w:lang w:bidi="fa-IR"/>
        </w:rPr>
        <w:t>nurses</w:t>
      </w:r>
      <w:r w:rsidR="00AC362E" w:rsidRPr="00B1037B">
        <w:rPr>
          <w:rFonts w:asciiTheme="majorBidi" w:hAnsiTheme="majorBidi" w:cstheme="majorBidi"/>
          <w:sz w:val="28"/>
          <w:szCs w:val="28"/>
          <w:lang w:bidi="fa-IR"/>
        </w:rPr>
        <w:t xml:space="preserve"> are honest</w:t>
      </w:r>
      <w:r w:rsidR="00C51979" w:rsidRPr="00B1037B">
        <w:rPr>
          <w:rFonts w:asciiTheme="majorBidi" w:hAnsiTheme="majorBidi" w:cstheme="majorBidi"/>
          <w:sz w:val="28"/>
          <w:szCs w:val="28"/>
          <w:lang w:bidi="fa-IR"/>
        </w:rPr>
        <w:t xml:space="preserve"> </w:t>
      </w:r>
      <w:r w:rsidR="00364846" w:rsidRPr="00B1037B">
        <w:rPr>
          <w:rFonts w:asciiTheme="majorBidi" w:hAnsiTheme="majorBidi" w:cstheme="majorBidi"/>
          <w:sz w:val="28"/>
          <w:szCs w:val="28"/>
          <w:lang w:bidi="fa-IR"/>
        </w:rPr>
        <w:t>a</w:t>
      </w:r>
      <w:r w:rsidR="00C51979" w:rsidRPr="00B1037B">
        <w:rPr>
          <w:rFonts w:asciiTheme="majorBidi" w:hAnsiTheme="majorBidi" w:cstheme="majorBidi"/>
          <w:sz w:val="28"/>
          <w:szCs w:val="28"/>
          <w:lang w:bidi="fa-IR"/>
        </w:rPr>
        <w:t xml:space="preserve">nd </w:t>
      </w:r>
      <w:r w:rsidR="00364846" w:rsidRPr="00B1037B">
        <w:rPr>
          <w:rFonts w:asciiTheme="majorBidi" w:hAnsiTheme="majorBidi" w:cstheme="majorBidi"/>
          <w:sz w:val="28"/>
          <w:szCs w:val="28"/>
          <w:lang w:bidi="fa-IR"/>
        </w:rPr>
        <w:t xml:space="preserve">act </w:t>
      </w:r>
      <w:r w:rsidR="00C51979" w:rsidRPr="00B1037B">
        <w:rPr>
          <w:rFonts w:asciiTheme="majorBidi" w:hAnsiTheme="majorBidi" w:cstheme="majorBidi"/>
          <w:sz w:val="28"/>
          <w:szCs w:val="28"/>
          <w:lang w:bidi="fa-IR"/>
        </w:rPr>
        <w:t>with the principles and moral values</w:t>
      </w:r>
      <w:r w:rsidR="00364846" w:rsidRPr="00B1037B">
        <w:rPr>
          <w:sz w:val="28"/>
          <w:szCs w:val="28"/>
        </w:rPr>
        <w:t xml:space="preserve"> </w:t>
      </w:r>
      <w:r w:rsidR="00364846" w:rsidRPr="00B1037B">
        <w:rPr>
          <w:rFonts w:asciiTheme="majorBidi" w:hAnsiTheme="majorBidi" w:cstheme="majorBidi"/>
          <w:sz w:val="28"/>
          <w:szCs w:val="28"/>
          <w:lang w:bidi="fa-IR"/>
        </w:rPr>
        <w:t xml:space="preserve">customers' satisfaction are created </w:t>
      </w:r>
      <w:r w:rsidR="00432925" w:rsidRPr="00B1037B">
        <w:rPr>
          <w:rFonts w:asciiTheme="majorBidi" w:hAnsiTheme="majorBidi" w:cstheme="majorBidi"/>
          <w:sz w:val="28"/>
          <w:szCs w:val="28"/>
          <w:lang w:bidi="fa-IR"/>
        </w:rPr>
        <w:t xml:space="preserve"> </w:t>
      </w:r>
      <w:r w:rsidR="00FE4BED" w:rsidRPr="00B1037B">
        <w:rPr>
          <w:rFonts w:asciiTheme="majorBidi" w:hAnsiTheme="majorBidi" w:cstheme="majorBidi"/>
          <w:sz w:val="28"/>
          <w:szCs w:val="28"/>
          <w:lang w:bidi="fa-IR"/>
        </w:rPr>
        <w:t>it is possible if their managers be a good fugleman and encourage nurses to ethical behavior</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&lt;EndNote&gt;&lt;Cite&gt;&lt;Author&gt;Weaver&lt;/Author&gt;&lt;Year&gt;2007&lt;/Year&gt;&lt;RecNum&gt;10&lt;/RecNum&gt;&lt;DisplayText&gt;(26)&lt;/DisplayText&gt;&lt;record&gt;&lt;rec-number&gt;10&lt;/rec-number&gt;&lt;foreign-keys&gt;&lt;key app="EN" db-id="9xwfdp9xr9pteaeffpq5v5vs2d2dpwd5z5ap" timestamp="1496386466"&gt;10&lt;/key&gt;&lt;/foreign-keys&gt;&lt;ref-type name="Journal Article"&gt;17&lt;/ref-type&gt;&lt;contributors&gt;&lt;authors&gt;&lt;author&gt;Weaver, K&lt;/author&gt;&lt;/authors&gt;&lt;/contributors&gt;&lt;titles&gt;&lt;title&gt;Ethical sensitivity: State of knowledge and need for&amp;#xD;future research&lt;/title&gt;&lt;secondary-title&gt;Nursing Ethics&lt;/secondary-title&gt;&lt;/titles&gt;&lt;periodical&gt;&lt;full-title&gt;Nursing Ethics&lt;/full-title&gt;&lt;/periodical&gt;&lt;pages&gt;141-55&lt;/pages&gt;&lt;volume&gt;14&lt;/volume&gt;&lt;number&gt;21&lt;/number&gt;&lt;dates&gt;&lt;year&gt;2007&lt;/year&gt;&lt;/dates&gt;&lt;urls&gt;&lt;/urls&gt;&lt;/record&gt;&lt;/Cite&gt;&lt;/EndNote&gt;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(26)</w:t>
      </w:r>
      <w:r w:rsidR="00C14A92" w:rsidRPr="00B1037B">
        <w:rPr>
          <w:rFonts w:asciiTheme="majorBidi" w:hAnsiTheme="majorBidi" w:cstheme="majorBidi"/>
          <w:sz w:val="28"/>
          <w:szCs w:val="28"/>
          <w:lang w:bidi="fa-IR"/>
        </w:rPr>
        <w:fldChar w:fldCharType="end"/>
      </w:r>
      <w:r w:rsidR="00364846" w:rsidRPr="00B1037B">
        <w:rPr>
          <w:rFonts w:asciiTheme="majorBidi" w:hAnsiTheme="majorBidi" w:cstheme="majorBidi"/>
          <w:sz w:val="28"/>
          <w:szCs w:val="28"/>
          <w:lang w:bidi="fa-IR"/>
        </w:rPr>
        <w:t>.</w:t>
      </w:r>
      <w:r w:rsidR="00E060EE" w:rsidRPr="00B1037B">
        <w:rPr>
          <w:sz w:val="28"/>
          <w:szCs w:val="28"/>
        </w:rPr>
        <w:t xml:space="preserve"> </w:t>
      </w:r>
      <w:r w:rsidR="00DF7BB7" w:rsidRPr="00B1037B">
        <w:rPr>
          <w:rFonts w:asciiTheme="majorBidi" w:hAnsiTheme="majorBidi" w:cstheme="majorBidi"/>
          <w:sz w:val="28"/>
          <w:szCs w:val="28"/>
          <w:lang w:bidi="fa-IR"/>
        </w:rPr>
        <w:t>Organizations that</w:t>
      </w:r>
      <w:r w:rsidR="007E15A0" w:rsidRPr="00B1037B">
        <w:rPr>
          <w:rFonts w:asciiTheme="majorBidi" w:hAnsiTheme="majorBidi" w:cstheme="majorBidi"/>
          <w:sz w:val="28"/>
          <w:szCs w:val="28"/>
          <w:lang w:bidi="fa-IR"/>
        </w:rPr>
        <w:t xml:space="preserve"> there is common ethical behavior </w:t>
      </w:r>
      <w:r w:rsidR="002155AD" w:rsidRPr="00B1037B">
        <w:rPr>
          <w:rFonts w:asciiTheme="majorBidi" w:hAnsiTheme="majorBidi" w:cstheme="majorBidi"/>
          <w:sz w:val="28"/>
          <w:szCs w:val="28"/>
          <w:lang w:bidi="fa-IR"/>
        </w:rPr>
        <w:t>h</w:t>
      </w:r>
      <w:r w:rsidR="00DF7BB7" w:rsidRPr="00B1037B">
        <w:rPr>
          <w:rFonts w:asciiTheme="majorBidi" w:hAnsiTheme="majorBidi" w:cstheme="majorBidi"/>
          <w:sz w:val="28"/>
          <w:szCs w:val="28"/>
          <w:lang w:bidi="fa-IR"/>
        </w:rPr>
        <w:t>ave a better chance of succeeding</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&lt;EndNote&gt;&lt;Cite&gt;&lt;Author&gt;Mousavi s&lt;/Author&gt;&lt;Year&gt;2014&lt;/Year&gt;&lt;RecNum&gt;6&lt;/RecNum&gt;&lt;DisplayText&gt;(14)&lt;/DisplayText&gt;&lt;record&gt;&lt;rec-number&gt;6&lt;/rec-number&gt;&lt;foreign-keys&gt;&lt;key app="EN" db-id="9xwfdp9xr9pteaeffpq5v5vs2d2dpwd5z5ap" timestamp="1496385684"&gt;6&lt;/key&gt;&lt;/foreign-keys&gt;&lt;ref-type name="Journal Article"&gt;17&lt;/ref-type&gt;&lt;contributors&gt;&lt;authors&gt;&lt;author&gt; Mousavi s, Mohsenpour M, Borhani F, Ebadi M&lt;/author&gt;&lt;/authors&gt;&lt;/contributors&gt;&lt;titles&gt;&lt;title&gt;Ethical Sensitivity of nurses and nursing students working&amp;#xD;in Aja University of Medical Sciences&lt;/title&gt;&lt;secondary-title&gt;Medical Ethics&lt;/secondary-title&gt;&lt;/titles&gt;&lt;periodical&gt;&lt;full-title&gt;Medical Ethics&lt;/full-title&gt;&lt;/periodical&gt;&lt;pages&gt;120-148&lt;/pages&gt;&lt;volume&gt;9&lt;/volume&gt;&lt;number&gt;31&lt;/number&gt;&lt;dates&gt;&lt;year&gt;2014&lt;/year&gt;&lt;/dates&gt;&lt;urls&gt;&lt;/urls&gt;&lt;/record&gt;&lt;/Cite&gt;&lt;/EndNote&gt;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(14)</w:t>
      </w:r>
      <w:r w:rsidR="00C14A92" w:rsidRPr="00B1037B">
        <w:rPr>
          <w:rFonts w:asciiTheme="majorBidi" w:hAnsiTheme="majorBidi" w:cstheme="majorBidi"/>
          <w:sz w:val="28"/>
          <w:szCs w:val="28"/>
          <w:lang w:bidi="fa-IR"/>
        </w:rPr>
        <w:fldChar w:fldCharType="end"/>
      </w:r>
      <w:r w:rsidR="00DF7BB7" w:rsidRPr="00B1037B">
        <w:rPr>
          <w:rFonts w:asciiTheme="majorBidi" w:hAnsiTheme="majorBidi" w:cstheme="majorBidi"/>
          <w:sz w:val="28"/>
          <w:szCs w:val="28"/>
          <w:lang w:bidi="fa-IR"/>
        </w:rPr>
        <w:t>.</w:t>
      </w:r>
      <w:r w:rsidR="00FE4BED" w:rsidRPr="00B1037B">
        <w:rPr>
          <w:rFonts w:asciiTheme="majorBidi" w:hAnsiTheme="majorBidi" w:cstheme="majorBidi"/>
          <w:sz w:val="28"/>
          <w:szCs w:val="28"/>
          <w:lang w:bidi="fa-IR"/>
        </w:rPr>
        <w:t xml:space="preserve"> Abbaszadeh et al (1389) </w:t>
      </w:r>
      <w:r w:rsidR="00FE4BED" w:rsidRPr="00B1037B">
        <w:rPr>
          <w:rFonts w:asciiTheme="majorBidi" w:hAnsiTheme="majorBidi" w:cstheme="majorBidi"/>
          <w:sz w:val="28"/>
          <w:szCs w:val="28"/>
          <w:lang w:bidi="fa-IR"/>
        </w:rPr>
        <w:lastRenderedPageBreak/>
        <w:t>say weak</w:t>
      </w:r>
      <w:r w:rsidR="00B74861" w:rsidRPr="00B1037B">
        <w:rPr>
          <w:rFonts w:asciiTheme="majorBidi" w:hAnsiTheme="majorBidi" w:cstheme="majorBidi"/>
          <w:sz w:val="28"/>
          <w:szCs w:val="28"/>
          <w:lang w:bidi="fa-IR"/>
        </w:rPr>
        <w:t xml:space="preserve"> </w:t>
      </w:r>
      <w:r w:rsidR="00DA2C02" w:rsidRPr="00B1037B">
        <w:rPr>
          <w:rFonts w:asciiTheme="majorBidi" w:hAnsiTheme="majorBidi" w:cstheme="majorBidi"/>
          <w:sz w:val="28"/>
          <w:szCs w:val="28"/>
          <w:lang w:bidi="fa-IR"/>
        </w:rPr>
        <w:t>level</w:t>
      </w:r>
      <w:r w:rsidR="00B74861" w:rsidRPr="00B1037B">
        <w:rPr>
          <w:rFonts w:asciiTheme="majorBidi" w:hAnsiTheme="majorBidi" w:cstheme="majorBidi"/>
          <w:sz w:val="28"/>
          <w:szCs w:val="28"/>
          <w:lang w:bidi="fa-IR"/>
        </w:rPr>
        <w:t xml:space="preserve"> of nurses</w:t>
      </w:r>
      <w:r w:rsidR="006D6861" w:rsidRPr="00B1037B">
        <w:rPr>
          <w:rFonts w:asciiTheme="majorBidi" w:hAnsiTheme="majorBidi" w:cstheme="majorBidi"/>
          <w:sz w:val="28"/>
          <w:szCs w:val="28"/>
          <w:lang w:bidi="fa-IR"/>
        </w:rPr>
        <w:t>'</w:t>
      </w:r>
      <w:r w:rsidR="00FE4BED" w:rsidRPr="00B1037B">
        <w:rPr>
          <w:rFonts w:asciiTheme="majorBidi" w:hAnsiTheme="majorBidi" w:cstheme="majorBidi"/>
          <w:sz w:val="28"/>
          <w:szCs w:val="28"/>
          <w:lang w:bidi="fa-IR"/>
        </w:rPr>
        <w:t xml:space="preserve"> moral sensitivity</w:t>
      </w:r>
      <w:r w:rsidR="00DA2C02" w:rsidRPr="00B1037B">
        <w:rPr>
          <w:rFonts w:asciiTheme="majorBidi" w:hAnsiTheme="majorBidi" w:cstheme="majorBidi"/>
          <w:sz w:val="28"/>
          <w:szCs w:val="28"/>
          <w:lang w:bidi="fa-IR"/>
        </w:rPr>
        <w:t xml:space="preserve"> </w:t>
      </w:r>
      <w:r w:rsidR="006D6861" w:rsidRPr="00B1037B">
        <w:rPr>
          <w:rFonts w:asciiTheme="majorBidi" w:hAnsiTheme="majorBidi" w:cstheme="majorBidi"/>
          <w:sz w:val="28"/>
          <w:szCs w:val="28"/>
          <w:lang w:bidi="fa-IR"/>
        </w:rPr>
        <w:t>can be</w:t>
      </w:r>
      <w:r w:rsidR="008E2121" w:rsidRPr="00B1037B">
        <w:rPr>
          <w:rFonts w:asciiTheme="majorBidi" w:hAnsiTheme="majorBidi" w:cstheme="majorBidi"/>
          <w:sz w:val="28"/>
          <w:szCs w:val="28"/>
          <w:lang w:bidi="fa-IR"/>
        </w:rPr>
        <w:t xml:space="preserve"> due to the lack of </w:t>
      </w:r>
      <w:r w:rsidR="006D6861" w:rsidRPr="00B1037B">
        <w:rPr>
          <w:rFonts w:asciiTheme="majorBidi" w:hAnsiTheme="majorBidi" w:cstheme="majorBidi"/>
          <w:sz w:val="28"/>
          <w:szCs w:val="28"/>
          <w:lang w:bidi="fa-IR"/>
        </w:rPr>
        <w:t>knowledge about ethical issues</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&lt;EndNote&gt;&lt;Cite&gt;&lt;Author&gt;Abbaszadeh  A&lt;/Author&gt;&lt;Year&gt;2010&lt;/Year&gt;&lt;RecNum&gt;7&lt;/RecNum&gt;&lt;DisplayText&gt;(23)&lt;/DisplayText&gt;&lt;record&gt;&lt;rec-number&gt;7&lt;/rec-number&gt;&lt;foreign-keys&gt;&lt;key app="EN" db-id="9xwfdp9xr9pteaeffpq5v5vs2d2dpwd5z5ap" timestamp="1496386070"&gt;7&lt;/key&gt;&lt;/foreign-keys&gt;&lt;ref-type name="Journal Article"&gt;17&lt;/ref-type&gt;&lt;contributors&gt;&lt;authors&gt;&lt;author&gt;Abbaszadeh  A,  Borhani  F, Moazen-nematollahi  L.&lt;/author&gt;&lt;/authors&gt;&lt;/contributors&gt;&lt;titles&gt;&lt;title&gt;Nurses and  Nursing students’ Moral sensitivity in Kerman Medical University in&lt;/title&gt;&lt;secondary-title&gt;Medical Ethics&lt;/secondary-title&gt;&lt;/titles&gt;&lt;periodical&gt;&lt;full-title&gt;Medical Ethics&lt;/full-title&gt;&lt;/periodical&gt;&lt;pages&gt;39-54.&lt;/pages&gt;&lt;volume&gt;4&lt;/volume&gt;&lt;number&gt;12&lt;/number&gt;&lt;dates&gt;&lt;year&gt;2010&lt;/year&gt;&lt;/dates&gt;&lt;urls&gt;&lt;/urls&gt;&lt;/record&gt;&lt;/Cite&gt;&lt;/EndNote&gt;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(23)</w:t>
      </w:r>
      <w:r w:rsidR="00C14A92" w:rsidRPr="00B1037B">
        <w:rPr>
          <w:rFonts w:asciiTheme="majorBidi" w:hAnsiTheme="majorBidi" w:cstheme="majorBidi"/>
          <w:sz w:val="28"/>
          <w:szCs w:val="28"/>
          <w:lang w:bidi="fa-IR"/>
        </w:rPr>
        <w:fldChar w:fldCharType="end"/>
      </w:r>
      <w:r w:rsidR="008E2121" w:rsidRPr="00B1037B">
        <w:rPr>
          <w:rFonts w:asciiTheme="majorBidi" w:hAnsiTheme="majorBidi" w:cstheme="majorBidi"/>
          <w:sz w:val="28"/>
          <w:szCs w:val="28"/>
          <w:lang w:bidi="fa-IR"/>
        </w:rPr>
        <w:t>.</w:t>
      </w:r>
      <w:r w:rsidR="00BC286C" w:rsidRPr="00B1037B">
        <w:rPr>
          <w:sz w:val="28"/>
          <w:szCs w:val="28"/>
        </w:rPr>
        <w:t xml:space="preserve"> </w:t>
      </w:r>
      <w:r w:rsidR="00BC286C" w:rsidRPr="00B1037B">
        <w:rPr>
          <w:rFonts w:asciiTheme="majorBidi" w:hAnsiTheme="majorBidi" w:cstheme="majorBidi"/>
          <w:sz w:val="28"/>
          <w:szCs w:val="28"/>
          <w:lang w:bidi="fa-IR"/>
        </w:rPr>
        <w:t xml:space="preserve">Studies </w:t>
      </w:r>
      <w:r w:rsidR="006D6861" w:rsidRPr="00B1037B">
        <w:rPr>
          <w:rFonts w:asciiTheme="majorBidi" w:hAnsiTheme="majorBidi" w:cstheme="majorBidi"/>
          <w:sz w:val="28"/>
          <w:szCs w:val="28"/>
          <w:lang w:bidi="fa-IR"/>
        </w:rPr>
        <w:t>showed i</w:t>
      </w:r>
      <w:r w:rsidR="00607ADC" w:rsidRPr="00B1037B">
        <w:rPr>
          <w:rFonts w:asciiTheme="majorBidi" w:hAnsiTheme="majorBidi" w:cstheme="majorBidi"/>
          <w:sz w:val="28"/>
          <w:szCs w:val="28"/>
          <w:lang w:bidi="fa-IR"/>
        </w:rPr>
        <w:t xml:space="preserve">nability to solve the ethical problems </w:t>
      </w:r>
      <w:r w:rsidR="006D6861" w:rsidRPr="00B1037B">
        <w:rPr>
          <w:rFonts w:asciiTheme="majorBidi" w:hAnsiTheme="majorBidi" w:cstheme="majorBidi"/>
          <w:sz w:val="28"/>
          <w:szCs w:val="28"/>
          <w:lang w:bidi="fa-IR"/>
        </w:rPr>
        <w:t xml:space="preserve">and less of fugleman in these situations </w:t>
      </w:r>
      <w:r w:rsidR="00607ADC" w:rsidRPr="00B1037B">
        <w:rPr>
          <w:rFonts w:asciiTheme="majorBidi" w:hAnsiTheme="majorBidi" w:cstheme="majorBidi"/>
          <w:sz w:val="28"/>
          <w:szCs w:val="28"/>
          <w:lang w:bidi="fa-IR"/>
        </w:rPr>
        <w:t xml:space="preserve">is one of the basic concerns </w:t>
      </w:r>
      <w:r w:rsidR="006D6861" w:rsidRPr="00B1037B">
        <w:rPr>
          <w:rFonts w:asciiTheme="majorBidi" w:hAnsiTheme="majorBidi" w:cstheme="majorBidi"/>
          <w:sz w:val="28"/>
          <w:szCs w:val="28"/>
          <w:lang w:bidi="fa-IR"/>
        </w:rPr>
        <w:t>of health staff</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&lt;EndNote&gt;&lt;Cite&gt;&lt;Author&gt;Esmaeili R&lt;/Author&gt;&lt;Year&gt;2010&lt;/Year&gt;&lt;RecNum&gt;40&lt;/RecNum&gt;&lt;DisplayText&gt;(8)&lt;/DisplayText&gt;&lt;record&gt;&lt;rec-number&gt;40&lt;/rec-number&gt;&lt;foreign-keys&gt;&lt;key app="EN" db-id="9xwfdp9xr9pteaeffpq5v5vs2d2dpwd5z5ap" timestamp="1496407158"&gt;40&lt;/key&gt;&lt;/foreign-keys&gt;&lt;ref-type name="Journal Article"&gt;17&lt;/ref-type&gt;&lt;contributors&gt;&lt;authors&gt;&lt;author&gt;Esmaeili R, Al E&lt;/author&gt;&lt;/authors&gt;&lt;/contributors&gt;&lt;titles&gt;&lt;title&gt;Human Relationships Philosophy and Ethics Principles in Medical Sciences&lt;/title&gt;&lt;secondary-title&gt;Medical Ethics&lt;/secondary-title&gt;&lt;/titles&gt;&lt;periodical&gt;&lt;full-title&gt;Medical Ethics&lt;/full-title&gt;&lt;/periodical&gt;&lt;pages&gt;80-93. [Persian]&lt;/pages&gt;&lt;volume&gt;5&lt;/volume&gt;&lt;number&gt;16&lt;/number&gt;&lt;dates&gt;&lt;year&gt;2010&lt;/year&gt;&lt;/dates&gt;&lt;urls&gt;&lt;/urls&gt;&lt;/record&gt;&lt;/Cite&gt;&lt;/EndNote&gt;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(8)</w:t>
      </w:r>
      <w:r w:rsidR="00C14A92" w:rsidRPr="00B1037B">
        <w:rPr>
          <w:rFonts w:asciiTheme="majorBidi" w:hAnsiTheme="majorBidi" w:cstheme="majorBidi"/>
          <w:sz w:val="28"/>
          <w:szCs w:val="28"/>
          <w:lang w:bidi="fa-IR"/>
        </w:rPr>
        <w:fldChar w:fldCharType="end"/>
      </w:r>
      <w:r w:rsidR="00607ADC" w:rsidRPr="00B1037B">
        <w:rPr>
          <w:rFonts w:asciiTheme="majorBidi" w:hAnsiTheme="majorBidi" w:cstheme="majorBidi"/>
          <w:sz w:val="28"/>
          <w:szCs w:val="28"/>
          <w:lang w:bidi="fa-IR"/>
        </w:rPr>
        <w:t>.</w:t>
      </w:r>
      <w:r w:rsidR="000631BB" w:rsidRPr="00B1037B">
        <w:rPr>
          <w:sz w:val="28"/>
          <w:szCs w:val="28"/>
        </w:rPr>
        <w:t xml:space="preserve"> </w:t>
      </w:r>
      <w:proofErr w:type="spellStart"/>
      <w:r w:rsidR="000631BB" w:rsidRPr="00B1037B">
        <w:rPr>
          <w:rFonts w:asciiTheme="majorBidi" w:hAnsiTheme="majorBidi" w:cstheme="majorBidi"/>
          <w:sz w:val="28"/>
          <w:szCs w:val="28"/>
          <w:lang w:bidi="fa-IR"/>
        </w:rPr>
        <w:t>Corly</w:t>
      </w:r>
      <w:proofErr w:type="spellEnd"/>
      <w:r w:rsidR="000631BB" w:rsidRPr="00B1037B">
        <w:rPr>
          <w:rFonts w:asciiTheme="majorBidi" w:hAnsiTheme="majorBidi" w:cstheme="majorBidi"/>
          <w:sz w:val="28"/>
          <w:szCs w:val="28"/>
          <w:lang w:bidi="fa-IR"/>
        </w:rPr>
        <w:t xml:space="preserve"> </w:t>
      </w:r>
      <w:r w:rsidR="006D6861" w:rsidRPr="00B1037B">
        <w:rPr>
          <w:rFonts w:asciiTheme="majorBidi" w:hAnsiTheme="majorBidi" w:cstheme="majorBidi"/>
          <w:sz w:val="28"/>
          <w:szCs w:val="28"/>
          <w:lang w:bidi="fa-IR"/>
        </w:rPr>
        <w:t>said</w:t>
      </w:r>
      <w:r w:rsidR="004155E9" w:rsidRPr="00B1037B">
        <w:rPr>
          <w:rFonts w:asciiTheme="majorBidi" w:hAnsiTheme="majorBidi" w:cstheme="majorBidi"/>
          <w:sz w:val="28"/>
          <w:szCs w:val="28"/>
          <w:lang w:bidi="fa-IR"/>
        </w:rPr>
        <w:t xml:space="preserve"> 25% of nurses</w:t>
      </w:r>
      <w:r w:rsidR="006D6861" w:rsidRPr="00B1037B">
        <w:rPr>
          <w:rFonts w:asciiTheme="majorBidi" w:hAnsiTheme="majorBidi" w:cstheme="majorBidi"/>
          <w:sz w:val="28"/>
          <w:szCs w:val="28"/>
          <w:lang w:bidi="fa-IR"/>
        </w:rPr>
        <w:t xml:space="preserve"> have requested to resign from their job</w:t>
      </w:r>
      <w:r w:rsidR="004155E9" w:rsidRPr="00B1037B">
        <w:rPr>
          <w:rFonts w:asciiTheme="majorBidi" w:hAnsiTheme="majorBidi" w:cstheme="majorBidi"/>
          <w:sz w:val="28"/>
          <w:szCs w:val="28"/>
          <w:lang w:bidi="fa-IR"/>
        </w:rPr>
        <w:t xml:space="preserve"> </w:t>
      </w:r>
      <w:r w:rsidR="00EF2307" w:rsidRPr="00B1037B">
        <w:rPr>
          <w:rFonts w:asciiTheme="majorBidi" w:hAnsiTheme="majorBidi" w:cstheme="majorBidi"/>
          <w:sz w:val="28"/>
          <w:szCs w:val="28"/>
          <w:lang w:bidi="fa-IR"/>
        </w:rPr>
        <w:t>because of inability to resolve ethical issues</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&lt;EndNote&gt;&lt;Cite&gt;&lt;Author&gt;Ohnish&lt;/Author&gt;&lt;Year&gt;2010&lt;/Year&gt;&lt;RecNum&gt;31&lt;/RecNum&gt;&lt;DisplayText&gt;(15)&lt;/DisplayText&gt;&lt;record&gt;&lt;rec-number&gt;31&lt;/rec-number&gt;&lt;foreign-keys&gt;&lt;key app="EN" db-id="9xwfdp9xr9pteaeffpq5v5vs2d2dpwd5z5ap" timestamp="1496405921"&gt;31&lt;/key&gt;&lt;/foreign-keys&gt;&lt;ref-type name="Journal Article"&gt;17&lt;/ref-type&gt;&lt;contributors&gt;&lt;authors&gt;&lt;author&gt;Ohnish, K. Ohgushi, Y. Nakano, M. Fujii, H. Tanaka, H. Kitaoka, K. Narita, Y.&lt;/author&gt;&lt;/authors&gt;&lt;/contributors&gt;&lt;titles&gt;&lt;title&gt;Moral distress experienced by psychiatric nurses in Japan&lt;/title&gt;&lt;secondary-title&gt;Nurs Ethics&lt;/secondary-title&gt;&lt;/titles&gt;&lt;periodical&gt;&lt;full-title&gt;Nurs Ethics&lt;/full-title&gt;&lt;/periodical&gt;&lt;pages&gt;726-40&lt;/pages&gt;&lt;volume&gt;17&lt;/volume&gt;&lt;number&gt;6&lt;/number&gt;&lt;dates&gt;&lt;year&gt;2010&lt;/year&gt;&lt;/dates&gt;&lt;urls&gt;&lt;/urls&gt;&lt;/record&gt;&lt;/Cite&gt;&lt;/EndNote&gt;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(15)</w:t>
      </w:r>
      <w:r w:rsidR="00C14A92" w:rsidRPr="00B1037B">
        <w:rPr>
          <w:rFonts w:asciiTheme="majorBidi" w:hAnsiTheme="majorBidi" w:cstheme="majorBidi"/>
          <w:sz w:val="28"/>
          <w:szCs w:val="28"/>
          <w:lang w:bidi="fa-IR"/>
        </w:rPr>
        <w:fldChar w:fldCharType="end"/>
      </w:r>
      <w:r w:rsidR="00EF2307" w:rsidRPr="00B1037B">
        <w:rPr>
          <w:rFonts w:asciiTheme="majorBidi" w:hAnsiTheme="majorBidi" w:cstheme="majorBidi"/>
          <w:sz w:val="28"/>
          <w:szCs w:val="28"/>
          <w:lang w:bidi="fa-IR"/>
        </w:rPr>
        <w:t>.</w:t>
      </w:r>
      <w:r w:rsidR="00583A51" w:rsidRPr="00B1037B">
        <w:rPr>
          <w:sz w:val="28"/>
          <w:szCs w:val="28"/>
        </w:rPr>
        <w:t xml:space="preserve"> </w:t>
      </w:r>
      <w:r w:rsidR="007E15A0" w:rsidRPr="00B1037B">
        <w:rPr>
          <w:rFonts w:asciiTheme="majorBidi" w:hAnsiTheme="majorBidi" w:cstheme="majorBidi"/>
          <w:sz w:val="28"/>
          <w:szCs w:val="28"/>
          <w:lang w:bidi="fa-IR"/>
        </w:rPr>
        <w:t xml:space="preserve">Plans to increase nursing managers ethical sensitivity can improve ethical knowledge in hospitals overall and improve quality of care and patients satisfaction. It </w:t>
      </w:r>
      <w:proofErr w:type="gramStart"/>
      <w:r w:rsidR="007E15A0" w:rsidRPr="00B1037B">
        <w:rPr>
          <w:rFonts w:asciiTheme="majorBidi" w:hAnsiTheme="majorBidi" w:cstheme="majorBidi"/>
          <w:sz w:val="28"/>
          <w:szCs w:val="28"/>
          <w:lang w:bidi="fa-IR"/>
        </w:rPr>
        <w:t>need</w:t>
      </w:r>
      <w:proofErr w:type="gramEnd"/>
      <w:r w:rsidR="007E15A0" w:rsidRPr="00B1037B">
        <w:rPr>
          <w:rFonts w:asciiTheme="majorBidi" w:hAnsiTheme="majorBidi" w:cstheme="majorBidi"/>
          <w:sz w:val="28"/>
          <w:szCs w:val="28"/>
          <w:lang w:bidi="fa-IR"/>
        </w:rPr>
        <w:t xml:space="preserve"> to search further and specially. </w:t>
      </w:r>
    </w:p>
    <w:p w:rsidR="00550932" w:rsidRPr="00B1037B" w:rsidRDefault="00903D2B"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 xml:space="preserve">The </w:t>
      </w:r>
      <w:r w:rsidR="00A83BB2" w:rsidRPr="00B1037B">
        <w:rPr>
          <w:rFonts w:asciiTheme="majorBidi" w:hAnsiTheme="majorBidi" w:cstheme="majorBidi"/>
          <w:sz w:val="28"/>
          <w:szCs w:val="28"/>
          <w:lang w:bidi="fa-IR"/>
        </w:rPr>
        <w:t xml:space="preserve">medium </w:t>
      </w:r>
      <w:r w:rsidRPr="00B1037B">
        <w:rPr>
          <w:rFonts w:asciiTheme="majorBidi" w:hAnsiTheme="majorBidi" w:cstheme="majorBidi"/>
          <w:sz w:val="28"/>
          <w:szCs w:val="28"/>
          <w:lang w:bidi="fa-IR"/>
        </w:rPr>
        <w:t>level of communication skills in nursing manage</w:t>
      </w:r>
      <w:r w:rsidR="00A83BB2" w:rsidRPr="00B1037B">
        <w:rPr>
          <w:rFonts w:asciiTheme="majorBidi" w:hAnsiTheme="majorBidi" w:cstheme="majorBidi"/>
          <w:sz w:val="28"/>
          <w:szCs w:val="28"/>
          <w:lang w:bidi="fa-IR"/>
        </w:rPr>
        <w:t>rs was</w:t>
      </w:r>
      <w:r w:rsidRPr="00B1037B">
        <w:rPr>
          <w:rFonts w:asciiTheme="majorBidi" w:hAnsiTheme="majorBidi" w:cstheme="majorBidi"/>
          <w:sz w:val="28"/>
          <w:szCs w:val="28"/>
          <w:lang w:bidi="fa-IR"/>
        </w:rPr>
        <w:t xml:space="preserve"> consistent with some studies.</w:t>
      </w:r>
      <w:r w:rsidR="006A65EB" w:rsidRPr="00B1037B">
        <w:rPr>
          <w:sz w:val="28"/>
          <w:szCs w:val="28"/>
        </w:rPr>
        <w:t xml:space="preserve"> </w:t>
      </w:r>
      <w:r w:rsidR="00A83BB2" w:rsidRPr="00B1037B">
        <w:rPr>
          <w:rFonts w:asciiTheme="majorBidi" w:hAnsiTheme="majorBidi" w:cstheme="majorBidi"/>
          <w:sz w:val="28"/>
          <w:szCs w:val="28"/>
          <w:lang w:bidi="fa-IR"/>
        </w:rPr>
        <w:t>Borhani et al</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&lt;EndNote&gt;&lt;Cite&gt;&lt;Author&gt;Borhani F&lt;/Author&gt;&lt;Year&gt;2010&lt;/Year&gt;&lt;RecNum&gt;24&lt;/RecNum&gt;&lt;DisplayText&gt;(27)&lt;/DisplayText&gt;&lt;record&gt;&lt;rec-number&gt;24&lt;/rec-number&gt;&lt;foreign-keys&gt;&lt;key app="EN" db-id="9xwfdp9xr9pteaeffpq5v5vs2d2dpwd5z5ap" timestamp="1496404819"&gt;24&lt;/key&gt;&lt;/foreign-keys&gt;&lt;ref-type name="Journal Article"&gt;17&lt;/ref-type&gt;&lt;contributors&gt;&lt;authors&gt;&lt;author&gt;Borhani F, Alhani F., Mohammadi, A.&lt;/author&gt;&lt;/authors&gt;&lt;/contributors&gt;&lt;titles&gt;&lt;title&gt;Development of nurses qualified professional ethics, morality, necessity, and challenges in education&lt;/title&gt;&lt;secondary-title&gt;Med Ethics and History of Medicine&lt;/secondary-title&gt;&lt;/titles&gt;&lt;periodical&gt;&lt;full-title&gt;Med Ethics and History of Medicine&lt;/full-title&gt;&lt;/periodical&gt;&lt;pages&gt;27-38&lt;/pages&gt;&lt;volume&gt;2&lt;/volume&gt;&lt;number&gt;3&lt;/number&gt;&lt;dates&gt;&lt;year&gt;2010&lt;/year&gt;&lt;/dates&gt;&lt;urls&gt;&lt;/urls&gt;&lt;/record&gt;&lt;/Cite&gt;&lt;/EndNote&gt;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(27)</w:t>
      </w:r>
      <w:r w:rsidR="00C14A92" w:rsidRPr="00B1037B">
        <w:rPr>
          <w:rFonts w:asciiTheme="majorBidi" w:hAnsiTheme="majorBidi" w:cstheme="majorBidi"/>
          <w:sz w:val="28"/>
          <w:szCs w:val="28"/>
          <w:lang w:bidi="fa-IR"/>
        </w:rPr>
        <w:fldChar w:fldCharType="end"/>
      </w:r>
      <w:r w:rsidR="00A83BB2" w:rsidRPr="00B1037B">
        <w:rPr>
          <w:rFonts w:asciiTheme="majorBidi" w:hAnsiTheme="majorBidi" w:cstheme="majorBidi"/>
          <w:sz w:val="28"/>
          <w:szCs w:val="28"/>
          <w:lang w:bidi="fa-IR"/>
        </w:rPr>
        <w:t xml:space="preserve"> </w:t>
      </w:r>
      <w:r w:rsidR="006A65EB" w:rsidRPr="00B1037B">
        <w:rPr>
          <w:rFonts w:asciiTheme="majorBidi" w:hAnsiTheme="majorBidi" w:cstheme="majorBidi"/>
          <w:sz w:val="28"/>
          <w:szCs w:val="28"/>
          <w:lang w:bidi="fa-IR"/>
        </w:rPr>
        <w:t xml:space="preserve">examined the </w:t>
      </w:r>
      <w:r w:rsidR="00BA2F3C" w:rsidRPr="00B1037B">
        <w:rPr>
          <w:rFonts w:asciiTheme="majorBidi" w:hAnsiTheme="majorBidi" w:cstheme="majorBidi"/>
          <w:sz w:val="28"/>
          <w:szCs w:val="28"/>
          <w:lang w:bidi="fa-IR"/>
        </w:rPr>
        <w:t xml:space="preserve">nurses' </w:t>
      </w:r>
      <w:r w:rsidR="006A65EB" w:rsidRPr="00B1037B">
        <w:rPr>
          <w:rFonts w:asciiTheme="majorBidi" w:hAnsiTheme="majorBidi" w:cstheme="majorBidi"/>
          <w:sz w:val="28"/>
          <w:szCs w:val="28"/>
          <w:lang w:bidi="fa-IR"/>
        </w:rPr>
        <w:t>communication skills in Kerman</w:t>
      </w:r>
      <w:r w:rsidR="00432925" w:rsidRPr="00B1037B">
        <w:rPr>
          <w:rFonts w:asciiTheme="majorBidi" w:hAnsiTheme="majorBidi" w:cstheme="majorBidi"/>
          <w:sz w:val="28"/>
          <w:szCs w:val="28"/>
          <w:lang w:bidi="fa-IR"/>
        </w:rPr>
        <w:t xml:space="preserve">. </w:t>
      </w:r>
      <w:r w:rsidR="00550932" w:rsidRPr="00B1037B">
        <w:rPr>
          <w:rFonts w:asciiTheme="majorBidi" w:hAnsiTheme="majorBidi" w:cstheme="majorBidi"/>
          <w:sz w:val="28"/>
          <w:szCs w:val="28"/>
          <w:lang w:bidi="fa-IR"/>
        </w:rPr>
        <w:t>Another study</w:t>
      </w:r>
      <w:r w:rsidR="006A65EB" w:rsidRPr="00B1037B">
        <w:rPr>
          <w:rFonts w:asciiTheme="majorBidi" w:hAnsiTheme="majorBidi" w:cstheme="majorBidi"/>
          <w:sz w:val="28"/>
          <w:szCs w:val="28"/>
          <w:lang w:bidi="fa-IR"/>
        </w:rPr>
        <w:t xml:space="preserve"> in America showed</w:t>
      </w:r>
      <w:r w:rsidR="00A03981" w:rsidRPr="00B1037B">
        <w:rPr>
          <w:rFonts w:asciiTheme="majorBidi" w:hAnsiTheme="majorBidi" w:cstheme="majorBidi"/>
          <w:sz w:val="28"/>
          <w:szCs w:val="28"/>
          <w:lang w:bidi="fa-IR"/>
        </w:rPr>
        <w:t xml:space="preserve"> families of patients in </w:t>
      </w:r>
      <w:r w:rsidR="00550932" w:rsidRPr="00B1037B">
        <w:rPr>
          <w:rFonts w:asciiTheme="majorBidi" w:hAnsiTheme="majorBidi" w:cstheme="majorBidi"/>
          <w:sz w:val="28"/>
          <w:szCs w:val="28"/>
          <w:lang w:bidi="fa-IR"/>
        </w:rPr>
        <w:t>the intensive care unit react to the nurse unpleasant. It expresses</w:t>
      </w:r>
      <w:r w:rsidR="00A468F0" w:rsidRPr="00B1037B">
        <w:rPr>
          <w:rFonts w:asciiTheme="majorBidi" w:hAnsiTheme="majorBidi" w:cstheme="majorBidi"/>
          <w:sz w:val="28"/>
          <w:szCs w:val="28"/>
          <w:lang w:bidi="fa-IR"/>
        </w:rPr>
        <w:t xml:space="preserve"> ineffective communication</w:t>
      </w:r>
      <w:r w:rsidR="00550932" w:rsidRPr="00B1037B">
        <w:rPr>
          <w:rFonts w:asciiTheme="majorBidi" w:hAnsiTheme="majorBidi" w:cstheme="majorBidi"/>
          <w:sz w:val="28"/>
          <w:szCs w:val="28"/>
          <w:lang w:bidi="fa-IR"/>
        </w:rPr>
        <w:t>.</w:t>
      </w:r>
      <w:r w:rsidR="00A468F0" w:rsidRPr="00B1037B">
        <w:rPr>
          <w:rFonts w:asciiTheme="majorBidi" w:hAnsiTheme="majorBidi" w:cstheme="majorBidi"/>
          <w:sz w:val="28"/>
          <w:szCs w:val="28"/>
          <w:lang w:bidi="fa-IR"/>
        </w:rPr>
        <w:t xml:space="preserve"> </w:t>
      </w:r>
      <w:r w:rsidR="00550932" w:rsidRPr="00B1037B">
        <w:rPr>
          <w:rFonts w:asciiTheme="majorBidi" w:hAnsiTheme="majorBidi" w:cstheme="majorBidi"/>
          <w:sz w:val="28"/>
          <w:szCs w:val="28"/>
          <w:lang w:bidi="fa-IR"/>
        </w:rPr>
        <w:t>Therefore</w:t>
      </w:r>
      <w:r w:rsidR="00A468F0" w:rsidRPr="00B1037B">
        <w:rPr>
          <w:rFonts w:asciiTheme="majorBidi" w:hAnsiTheme="majorBidi" w:cstheme="majorBidi"/>
          <w:sz w:val="28"/>
          <w:szCs w:val="28"/>
          <w:lang w:bidi="fa-IR"/>
        </w:rPr>
        <w:t xml:space="preserve"> nurses should evaluate their communication skills and </w:t>
      </w:r>
      <w:r w:rsidR="00550932" w:rsidRPr="00B1037B">
        <w:rPr>
          <w:rFonts w:asciiTheme="majorBidi" w:hAnsiTheme="majorBidi" w:cstheme="majorBidi"/>
          <w:sz w:val="28"/>
          <w:szCs w:val="28"/>
          <w:lang w:bidi="fa-IR"/>
        </w:rPr>
        <w:t>attempt to</w:t>
      </w:r>
      <w:r w:rsidR="00A468F0" w:rsidRPr="00B1037B">
        <w:rPr>
          <w:rFonts w:asciiTheme="majorBidi" w:hAnsiTheme="majorBidi" w:cstheme="majorBidi"/>
          <w:sz w:val="28"/>
          <w:szCs w:val="28"/>
          <w:lang w:bidi="fa-IR"/>
        </w:rPr>
        <w:t xml:space="preserve"> find </w:t>
      </w:r>
      <w:r w:rsidR="00550932" w:rsidRPr="00B1037B">
        <w:rPr>
          <w:rFonts w:asciiTheme="majorBidi" w:hAnsiTheme="majorBidi" w:cstheme="majorBidi"/>
          <w:sz w:val="28"/>
          <w:szCs w:val="28"/>
          <w:lang w:bidi="fa-IR"/>
        </w:rPr>
        <w:t xml:space="preserve">ways </w:t>
      </w:r>
      <w:r w:rsidR="00A468F0" w:rsidRPr="00B1037B">
        <w:rPr>
          <w:rFonts w:asciiTheme="majorBidi" w:hAnsiTheme="majorBidi" w:cstheme="majorBidi"/>
          <w:sz w:val="28"/>
          <w:szCs w:val="28"/>
          <w:lang w:bidi="fa-IR"/>
        </w:rPr>
        <w:t xml:space="preserve">to problem </w:t>
      </w:r>
      <w:r w:rsidR="00550932" w:rsidRPr="00B1037B">
        <w:rPr>
          <w:rFonts w:asciiTheme="majorBidi" w:hAnsiTheme="majorBidi" w:cstheme="majorBidi"/>
          <w:sz w:val="28"/>
          <w:szCs w:val="28"/>
          <w:lang w:bidi="fa-IR"/>
        </w:rPr>
        <w:t>solving</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&lt;EndNote&gt;&lt;Cite&gt;&lt;Author&gt;Han&lt;/Author&gt;&lt;Year&gt;2010&lt;/Year&gt;&lt;RecNum&gt;30&lt;/RecNum&gt;&lt;DisplayText&gt;(10)&lt;/DisplayText&gt;&lt;record&gt;&lt;rec-number&gt;30&lt;/rec-number&gt;&lt;foreign-keys&gt;&lt;key app="EN" db-id="9xwfdp9xr9pteaeffpq5v5vs2d2dpwd5z5ap" timestamp="1496405732"&gt;30&lt;/key&gt;&lt;/foreign-keys&gt;&lt;ref-type name="Journal Article"&gt;17&lt;/ref-type&gt;&lt;contributors&gt;&lt;authors&gt;&lt;author&gt;Han, SS. Kim, J. Kim, YS. Ahn, S&lt;/author&gt;&lt;/authors&gt;&lt;/contributors&gt;&lt;titles&gt;&lt;title&gt;Validation of a Korean version of the Moral Sensitivity Questionnaire&lt;/title&gt;&lt;secondary-title&gt;Nurs Ethics&lt;/secondary-title&gt;&lt;/titles&gt;&lt;periodical&gt;&lt;full-title&gt;Nurs Ethics&lt;/full-title&gt;&lt;/periodical&gt;&lt;pages&gt;99-105&lt;/pages&gt;&lt;volume&gt;17&lt;/volume&gt;&lt;number&gt;1&lt;/number&gt;&lt;dates&gt;&lt;year&gt;2010&lt;/year&gt;&lt;/dates&gt;&lt;urls&gt;&lt;/urls&gt;&lt;/record&gt;&lt;/Cite&gt;&lt;/EndNote&gt;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(10)</w:t>
      </w:r>
      <w:r w:rsidR="00C14A92" w:rsidRPr="00B1037B">
        <w:rPr>
          <w:rFonts w:asciiTheme="majorBidi" w:hAnsiTheme="majorBidi" w:cstheme="majorBidi"/>
          <w:sz w:val="28"/>
          <w:szCs w:val="28"/>
          <w:lang w:bidi="fa-IR"/>
        </w:rPr>
        <w:fldChar w:fldCharType="end"/>
      </w:r>
      <w:r w:rsidR="00A468F0" w:rsidRPr="00B1037B">
        <w:rPr>
          <w:rFonts w:asciiTheme="majorBidi" w:hAnsiTheme="majorBidi" w:cstheme="majorBidi"/>
          <w:sz w:val="28"/>
          <w:szCs w:val="28"/>
          <w:lang w:bidi="fa-IR"/>
        </w:rPr>
        <w:t>.</w:t>
      </w:r>
      <w:proofErr w:type="spellStart"/>
      <w:r w:rsidR="00432925" w:rsidRPr="00B1037B">
        <w:rPr>
          <w:rFonts w:asciiTheme="majorBidi" w:hAnsiTheme="majorBidi" w:cstheme="majorBidi"/>
          <w:sz w:val="28"/>
          <w:szCs w:val="28"/>
          <w:lang w:bidi="fa-IR"/>
        </w:rPr>
        <w:t>Roter</w:t>
      </w:r>
      <w:proofErr w:type="spellEnd"/>
      <w:r w:rsidR="00E27553" w:rsidRPr="00B1037B">
        <w:rPr>
          <w:sz w:val="28"/>
          <w:szCs w:val="28"/>
        </w:rPr>
        <w:t xml:space="preserve"> </w:t>
      </w:r>
      <w:r w:rsidR="00E27553" w:rsidRPr="00B1037B">
        <w:rPr>
          <w:rFonts w:asciiTheme="majorBidi" w:hAnsiTheme="majorBidi" w:cstheme="majorBidi"/>
          <w:sz w:val="28"/>
          <w:szCs w:val="28"/>
          <w:lang w:bidi="fa-IR"/>
        </w:rPr>
        <w:t>showed that that nurses do not communicate properly with patients</w:t>
      </w:r>
      <w:r w:rsidR="00124F8B" w:rsidRPr="00B1037B">
        <w:rPr>
          <w:rFonts w:asciiTheme="majorBidi" w:hAnsiTheme="majorBidi" w:cstheme="majorBidi"/>
          <w:sz w:val="28"/>
          <w:szCs w:val="28"/>
          <w:lang w:bidi="fa-IR"/>
        </w:rPr>
        <w:t xml:space="preserve"> and are not aware of the importance of communication skills</w:t>
      </w:r>
      <w:r w:rsidR="00432925"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432925" w:rsidRPr="00B1037B">
        <w:rPr>
          <w:rFonts w:asciiTheme="majorBidi" w:hAnsiTheme="majorBidi" w:cstheme="majorBidi"/>
          <w:sz w:val="28"/>
          <w:szCs w:val="28"/>
          <w:lang w:bidi="fa-IR"/>
        </w:rPr>
        <w:instrText xml:space="preserve"> ADDIN EN.CITE &lt;EndNote&gt;&lt;Cite&gt;&lt;Author&gt;O&lt;/Author&gt;&lt;Year&gt;1998&lt;/Year&gt;&lt;RecNum&gt;16&lt;/RecNum&gt;&lt;DisplayText&gt;(28)&lt;/DisplayText&gt;&lt;record&gt;&lt;rec-number&gt;16&lt;/rec-number&gt;&lt;foreign-keys&gt;&lt;key app="EN" db-id="9xwfdp9xr9pteaeffpq5v5vs2d2dpwd5z5ap" timestamp="1496396370"&gt;16&lt;/key&gt;&lt;/foreign-keys&gt;&lt;ref-type name="Journal Article"&gt;17&lt;/ref-type&gt;&lt;contributors&gt;&lt;authors&gt;&lt;author&gt;Roter D. Rosenbaum D B. Renaud D. Diprete-Brown L. Hermandez O&lt;/author&gt;&lt;/authors&gt;&lt;/contributors&gt;&lt;titles&gt;&lt;title&gt;The effects of a&amp;#xD;continuing medical education program in interpersonal communication skills on doctor practice and patient satisfaction in Trinidad and Tobago&lt;/title&gt;&lt;secondary-title&gt;Medical Education&lt;/secondary-title&gt;&lt;/titles&gt;&lt;periodical&gt;&lt;full-title&gt;Medical Education&lt;/full-title&gt;&lt;/periodical&gt;&lt;pages&gt;181-9&lt;/pages&gt;&lt;volume&gt;32&lt;/volume&gt;&lt;number&gt;2&lt;/number&gt;&lt;dates&gt;&lt;year&gt;1998&lt;/year&gt;&lt;/dates&gt;&lt;urls&gt;&lt;/urls&gt;&lt;/record&gt;&lt;/Cite&gt;&lt;/EndNote&gt;</w:instrText>
      </w:r>
      <w:r w:rsidR="00C14A92" w:rsidRPr="00B1037B">
        <w:rPr>
          <w:rFonts w:asciiTheme="majorBidi" w:hAnsiTheme="majorBidi" w:cstheme="majorBidi"/>
          <w:sz w:val="28"/>
          <w:szCs w:val="28"/>
          <w:lang w:bidi="fa-IR"/>
        </w:rPr>
        <w:fldChar w:fldCharType="separate"/>
      </w:r>
      <w:r w:rsidR="00432925" w:rsidRPr="00B1037B">
        <w:rPr>
          <w:rFonts w:asciiTheme="majorBidi" w:hAnsiTheme="majorBidi" w:cstheme="majorBidi"/>
          <w:noProof/>
          <w:sz w:val="28"/>
          <w:szCs w:val="28"/>
          <w:lang w:bidi="fa-IR"/>
        </w:rPr>
        <w:t>(28)</w:t>
      </w:r>
      <w:r w:rsidR="00C14A92" w:rsidRPr="00B1037B">
        <w:rPr>
          <w:rFonts w:asciiTheme="majorBidi" w:hAnsiTheme="majorBidi" w:cstheme="majorBidi"/>
          <w:sz w:val="28"/>
          <w:szCs w:val="28"/>
          <w:lang w:bidi="fa-IR"/>
        </w:rPr>
        <w:fldChar w:fldCharType="end"/>
      </w:r>
      <w:r w:rsidR="00124F8B" w:rsidRPr="00B1037B">
        <w:rPr>
          <w:rFonts w:asciiTheme="majorBidi" w:hAnsiTheme="majorBidi" w:cstheme="majorBidi"/>
          <w:sz w:val="28"/>
          <w:szCs w:val="28"/>
          <w:lang w:bidi="fa-IR"/>
        </w:rPr>
        <w:t>.</w:t>
      </w:r>
      <w:r w:rsidR="00DD7488" w:rsidRPr="00B1037B">
        <w:rPr>
          <w:rFonts w:asciiTheme="majorBidi" w:hAnsiTheme="majorBidi" w:cstheme="majorBidi"/>
          <w:sz w:val="28"/>
          <w:szCs w:val="28"/>
          <w:lang w:bidi="fa-IR"/>
        </w:rPr>
        <w:t xml:space="preserve"> </w:t>
      </w:r>
      <w:proofErr w:type="gramStart"/>
      <w:r w:rsidR="00550932" w:rsidRPr="00B1037B">
        <w:rPr>
          <w:rFonts w:asciiTheme="majorBidi" w:hAnsiTheme="majorBidi" w:cstheme="majorBidi"/>
          <w:sz w:val="28"/>
          <w:szCs w:val="28"/>
          <w:lang w:bidi="fa-IR"/>
        </w:rPr>
        <w:t>Managers</w:t>
      </w:r>
      <w:proofErr w:type="gramEnd"/>
      <w:r w:rsidR="00550932" w:rsidRPr="00B1037B">
        <w:rPr>
          <w:rFonts w:asciiTheme="majorBidi" w:hAnsiTheme="majorBidi" w:cstheme="majorBidi"/>
          <w:sz w:val="28"/>
          <w:szCs w:val="28"/>
          <w:lang w:bidi="fa-IR"/>
        </w:rPr>
        <w:t xml:space="preserve"> ability to application of communication skills</w:t>
      </w:r>
      <w:r w:rsidR="00376865" w:rsidRPr="00B1037B">
        <w:rPr>
          <w:rFonts w:asciiTheme="majorBidi" w:hAnsiTheme="majorBidi" w:cstheme="majorBidi"/>
          <w:sz w:val="28"/>
          <w:szCs w:val="28"/>
          <w:lang w:bidi="fa-IR"/>
        </w:rPr>
        <w:t xml:space="preserve"> </w:t>
      </w:r>
      <w:r w:rsidR="00550932" w:rsidRPr="00B1037B">
        <w:rPr>
          <w:rFonts w:asciiTheme="majorBidi" w:hAnsiTheme="majorBidi" w:cstheme="majorBidi"/>
          <w:sz w:val="28"/>
          <w:szCs w:val="28"/>
          <w:lang w:bidi="fa-IR"/>
        </w:rPr>
        <w:t>is imp</w:t>
      </w:r>
      <w:r w:rsidR="00376865" w:rsidRPr="00B1037B">
        <w:rPr>
          <w:rFonts w:asciiTheme="majorBidi" w:hAnsiTheme="majorBidi" w:cstheme="majorBidi"/>
          <w:sz w:val="28"/>
          <w:szCs w:val="28"/>
          <w:lang w:bidi="fa-IR"/>
        </w:rPr>
        <w:t>ortant issue that without it nurses, patients and their selves will be isolated. It is necessary to evaluate strategies to improve communication skills.</w:t>
      </w:r>
    </w:p>
    <w:p w:rsidR="00230799" w:rsidRPr="00B1037B" w:rsidRDefault="003577D9" w:rsidP="00B1037B">
      <w:pPr>
        <w:bidi w:val="0"/>
        <w:spacing w:line="360" w:lineRule="auto"/>
        <w:ind w:right="567"/>
        <w:jc w:val="both"/>
        <w:rPr>
          <w:sz w:val="28"/>
          <w:szCs w:val="28"/>
        </w:rPr>
      </w:pPr>
      <w:r w:rsidRPr="00B1037B">
        <w:rPr>
          <w:rFonts w:asciiTheme="majorBidi" w:hAnsiTheme="majorBidi" w:cstheme="majorBidi"/>
          <w:sz w:val="28"/>
          <w:szCs w:val="28"/>
          <w:lang w:bidi="fa-IR"/>
        </w:rPr>
        <w:t>In the present study,</w:t>
      </w:r>
      <w:r w:rsidR="004E66AB" w:rsidRPr="00B1037B">
        <w:rPr>
          <w:rFonts w:asciiTheme="majorBidi" w:hAnsiTheme="majorBidi" w:cstheme="majorBidi"/>
          <w:sz w:val="28"/>
          <w:szCs w:val="28"/>
          <w:lang w:bidi="fa-IR"/>
        </w:rPr>
        <w:t xml:space="preserve"> communication skills</w:t>
      </w:r>
      <w:r w:rsidRPr="00B1037B">
        <w:rPr>
          <w:rFonts w:asciiTheme="majorBidi" w:hAnsiTheme="majorBidi" w:cstheme="majorBidi"/>
          <w:sz w:val="28"/>
          <w:szCs w:val="28"/>
          <w:lang w:bidi="fa-IR"/>
        </w:rPr>
        <w:t xml:space="preserve"> of nursing managers</w:t>
      </w:r>
      <w:r w:rsidR="000877E7"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by</w:t>
      </w:r>
      <w:r w:rsidR="000877E7" w:rsidRPr="00B1037B">
        <w:rPr>
          <w:rFonts w:asciiTheme="majorBidi" w:hAnsiTheme="majorBidi" w:cstheme="majorBidi"/>
          <w:sz w:val="28"/>
          <w:szCs w:val="28"/>
          <w:lang w:bidi="fa-IR"/>
        </w:rPr>
        <w:t xml:space="preserve"> ethical sensitivity </w:t>
      </w:r>
      <w:r w:rsidRPr="00B1037B">
        <w:rPr>
          <w:rFonts w:asciiTheme="majorBidi" w:hAnsiTheme="majorBidi" w:cstheme="majorBidi"/>
          <w:sz w:val="28"/>
          <w:szCs w:val="28"/>
          <w:lang w:bidi="fa-IR"/>
        </w:rPr>
        <w:t>are different. This</w:t>
      </w:r>
      <w:r w:rsidR="000877E7"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 xml:space="preserve">finding </w:t>
      </w:r>
      <w:r w:rsidR="0062183E" w:rsidRPr="00B1037B">
        <w:rPr>
          <w:rFonts w:asciiTheme="majorBidi" w:hAnsiTheme="majorBidi" w:cstheme="majorBidi"/>
          <w:sz w:val="28"/>
          <w:szCs w:val="28"/>
          <w:lang w:bidi="fa-IR"/>
        </w:rPr>
        <w:t>is</w:t>
      </w:r>
      <w:r w:rsidRPr="00B1037B">
        <w:rPr>
          <w:rFonts w:asciiTheme="majorBidi" w:hAnsiTheme="majorBidi" w:cstheme="majorBidi"/>
          <w:sz w:val="28"/>
          <w:szCs w:val="28"/>
          <w:lang w:bidi="fa-IR"/>
        </w:rPr>
        <w:t xml:space="preserve"> consistent</w:t>
      </w:r>
      <w:r w:rsidR="000877E7" w:rsidRPr="00B1037B">
        <w:rPr>
          <w:rFonts w:asciiTheme="majorBidi" w:hAnsiTheme="majorBidi" w:cstheme="majorBidi"/>
          <w:sz w:val="28"/>
          <w:szCs w:val="28"/>
          <w:lang w:bidi="fa-IR"/>
        </w:rPr>
        <w:t xml:space="preserve"> of </w:t>
      </w:r>
      <w:proofErr w:type="spellStart"/>
      <w:r w:rsidR="000877E7" w:rsidRPr="00B1037B">
        <w:rPr>
          <w:rFonts w:asciiTheme="majorBidi" w:hAnsiTheme="majorBidi" w:cstheme="majorBidi"/>
          <w:sz w:val="28"/>
          <w:szCs w:val="28"/>
          <w:lang w:bidi="fa-IR"/>
        </w:rPr>
        <w:t>Nasiripour</w:t>
      </w:r>
      <w:proofErr w:type="spellEnd"/>
      <w:r w:rsidR="000877E7" w:rsidRPr="00B1037B">
        <w:rPr>
          <w:rFonts w:asciiTheme="majorBidi" w:hAnsiTheme="majorBidi" w:cstheme="majorBidi"/>
          <w:sz w:val="28"/>
          <w:szCs w:val="28"/>
          <w:lang w:bidi="fa-IR"/>
        </w:rPr>
        <w:t xml:space="preserve"> </w:t>
      </w:r>
      <w:r w:rsidRPr="00B1037B">
        <w:rPr>
          <w:rFonts w:asciiTheme="majorBidi" w:hAnsiTheme="majorBidi" w:cstheme="majorBidi"/>
          <w:sz w:val="28"/>
          <w:szCs w:val="28"/>
          <w:lang w:bidi="fa-IR"/>
        </w:rPr>
        <w:t>et al</w:t>
      </w:r>
      <w:r w:rsidR="009B2316"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9B2316" w:rsidRPr="00B1037B">
        <w:rPr>
          <w:rFonts w:asciiTheme="majorBidi" w:hAnsiTheme="majorBidi" w:cstheme="majorBidi"/>
          <w:sz w:val="28"/>
          <w:szCs w:val="28"/>
          <w:lang w:bidi="fa-IR"/>
        </w:rPr>
        <w:instrText xml:space="preserve"> ADDIN EN.CITE &lt;EndNote&gt;&lt;Cite&gt;&lt;Author&gt;Nasiripour AA&lt;/Author&gt;&lt;Year&gt;2012&lt;/Year&gt;&lt;RecNum&gt;15&lt;/RecNum&gt;&lt;DisplayText&gt;(29)&lt;/DisplayText&gt;&lt;record&gt;&lt;rec-number&gt;15&lt;/rec-number&gt;&lt;foreign-keys&gt;&lt;key app="EN" db-id="9xwfdp9xr9pteaeffpq5v5vs2d2dpwd5z5ap" timestamp="1496396217"&gt;15&lt;/key&gt;&lt;/foreign-keys&gt;&lt;ref-type name="Journal Article"&gt;17&lt;/ref-type&gt;&lt;contributors&gt;&lt;authors&gt;&lt;author&gt;Nasiripour AA, Saeidzadeh  M.A, Sabahi Bidgoli  M&lt;/author&gt;&lt;/authors&gt;&lt;/contributors&gt;&lt;titles&gt;&lt;title&gt;Correlation between nurses&amp;apos; communication skills and inpatient service quality in&amp;#xD;the hospitals of Kashan University of Medical Sciences&lt;/title&gt;&lt;secondary-title&gt;Heaith promotion management&lt;/secondary-title&gt;&lt;/titles&gt;&lt;periodical&gt;&lt;full-title&gt;Heaith promotion management&lt;/full-title&gt;&lt;/periodical&gt;&lt;pages&gt;88-95&lt;/pages&gt;&lt;volume&gt;1&lt;/volume&gt;&lt;number&gt;1&lt;/number&gt;&lt;dates&gt;&lt;year&gt;2012&lt;/year&gt;&lt;/dates&gt;&lt;urls&gt;&lt;/urls&gt;&lt;/record&gt;&lt;/Cite&gt;&lt;/EndNote&gt;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9B2316" w:rsidRPr="00B1037B">
        <w:rPr>
          <w:rFonts w:asciiTheme="majorBidi" w:hAnsiTheme="majorBidi" w:cstheme="majorBidi"/>
          <w:noProof/>
          <w:sz w:val="28"/>
          <w:szCs w:val="28"/>
          <w:lang w:bidi="fa-IR"/>
        </w:rPr>
        <w:t>(29)</w:t>
      </w:r>
      <w:r w:rsidR="00C14A92" w:rsidRPr="00B1037B">
        <w:rPr>
          <w:rFonts w:asciiTheme="majorBidi" w:hAnsiTheme="majorBidi" w:cstheme="majorBidi"/>
          <w:sz w:val="28"/>
          <w:szCs w:val="28"/>
          <w:lang w:bidi="fa-IR"/>
        </w:rPr>
        <w:fldChar w:fldCharType="end"/>
      </w:r>
      <w:r w:rsidR="00B1037B">
        <w:rPr>
          <w:rFonts w:asciiTheme="majorBidi" w:hAnsiTheme="majorBidi" w:cstheme="majorBidi"/>
          <w:sz w:val="28"/>
          <w:szCs w:val="28"/>
          <w:lang w:bidi="fa-IR"/>
        </w:rPr>
        <w:t xml:space="preserve"> </w:t>
      </w:r>
      <w:r w:rsidR="0062183E" w:rsidRPr="00B1037B">
        <w:rPr>
          <w:rFonts w:asciiTheme="majorBidi" w:hAnsiTheme="majorBidi" w:cstheme="majorBidi"/>
          <w:sz w:val="28"/>
          <w:szCs w:val="28"/>
          <w:lang w:bidi="fa-IR"/>
        </w:rPr>
        <w:t>and</w:t>
      </w:r>
      <w:r w:rsidR="000877E7" w:rsidRPr="00B1037B">
        <w:rPr>
          <w:rFonts w:asciiTheme="majorBidi" w:hAnsiTheme="majorBidi" w:cstheme="majorBidi"/>
          <w:sz w:val="28"/>
          <w:szCs w:val="28"/>
          <w:lang w:bidi="fa-IR"/>
        </w:rPr>
        <w:t xml:space="preserve"> </w:t>
      </w:r>
      <w:proofErr w:type="spellStart"/>
      <w:r w:rsidR="000877E7" w:rsidRPr="00B1037B">
        <w:rPr>
          <w:rFonts w:asciiTheme="majorBidi" w:hAnsiTheme="majorBidi" w:cstheme="majorBidi"/>
          <w:sz w:val="28"/>
          <w:szCs w:val="28"/>
          <w:lang w:bidi="fa-IR"/>
        </w:rPr>
        <w:t>Jabarifar</w:t>
      </w:r>
      <w:proofErr w:type="spellEnd"/>
      <w:r w:rsidR="0062183E" w:rsidRPr="00B1037B">
        <w:rPr>
          <w:rFonts w:asciiTheme="majorBidi" w:hAnsiTheme="majorBidi" w:cstheme="majorBidi"/>
          <w:sz w:val="28"/>
          <w:szCs w:val="28"/>
          <w:lang w:bidi="fa-IR"/>
        </w:rPr>
        <w:t xml:space="preserve"> et al</w:t>
      </w:r>
      <w:r w:rsidR="009B2316"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9B2316" w:rsidRPr="00B1037B">
        <w:rPr>
          <w:rFonts w:asciiTheme="majorBidi" w:hAnsiTheme="majorBidi" w:cstheme="majorBidi"/>
          <w:sz w:val="28"/>
          <w:szCs w:val="28"/>
          <w:lang w:bidi="fa-IR"/>
        </w:rPr>
        <w:instrText xml:space="preserve"> ADDIN EN.CITE &lt;EndNote&gt;&lt;Cite&gt;&lt;Author&gt;Jabarifar Se&lt;/Author&gt;&lt;Year&gt;2012&lt;/Year&gt;&lt;RecNum&gt;3&lt;/RecNum&gt;&lt;DisplayText&gt;(30)&lt;/DisplayText&gt;&lt;record&gt;&lt;rec-number&gt;3&lt;/rec-number&gt;&lt;foreign-keys&gt;&lt;key app="EN" db-id="9xwfdp9xr9pteaeffpq5v5vs2d2dpwd5z5ap" timestamp="1496384899"&gt;3&lt;/key&gt;&lt;/foreign-keys&gt;&lt;ref-type name="Journal Article"&gt;17&lt;/ref-type&gt;&lt;contributors&gt;&lt;authors&gt;&lt;author&gt; Jabarifar Se,  Hoseinpour K ,  Khalifesoltani Fs,&lt;/author&gt;&lt;author&gt; Shamir H,  Nilchian F.&lt;/author&gt;&lt;/authors&gt;&lt;/contributors&gt;&lt;titles&gt;&lt;title&gt;Evaluation of under- and post-graduate Dental students of Isfahan&amp;#xD;Faculty of Dentistry in relation to communication skills and&amp;#xD;professional ethics&lt;/title&gt;&lt;secondary-title&gt;Journal of Isfahan Dental School&lt;/secondary-title&gt;&lt;/titles&gt;&lt;periodical&gt;&lt;full-title&gt;Journal of Isfahan Dental School&lt;/full-title&gt;&lt;/periodical&gt;&lt;pages&gt;68-80&lt;/pages&gt;&lt;volume&gt;7&lt;/volume&gt;&lt;number&gt;5&lt;/number&gt;&lt;dates&gt;&lt;year&gt;2012&lt;/year&gt;&lt;/dates&gt;&lt;urls&gt;&lt;/urls&gt;&lt;/record&gt;&lt;/Cite&gt;&lt;/EndNote&gt;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9B2316" w:rsidRPr="00B1037B">
        <w:rPr>
          <w:rFonts w:asciiTheme="majorBidi" w:hAnsiTheme="majorBidi" w:cstheme="majorBidi"/>
          <w:noProof/>
          <w:sz w:val="28"/>
          <w:szCs w:val="28"/>
          <w:lang w:bidi="fa-IR"/>
        </w:rPr>
        <w:t>(30)</w:t>
      </w:r>
      <w:r w:rsidR="00C14A92" w:rsidRPr="00B1037B">
        <w:rPr>
          <w:rFonts w:asciiTheme="majorBidi" w:hAnsiTheme="majorBidi" w:cstheme="majorBidi"/>
          <w:sz w:val="28"/>
          <w:szCs w:val="28"/>
          <w:lang w:bidi="fa-IR"/>
        </w:rPr>
        <w:fldChar w:fldCharType="end"/>
      </w:r>
      <w:r w:rsidR="0062183E" w:rsidRPr="00B1037B">
        <w:rPr>
          <w:sz w:val="28"/>
          <w:szCs w:val="28"/>
        </w:rPr>
        <w:t>.</w:t>
      </w:r>
      <w:r w:rsidR="009C7F9A" w:rsidRPr="00B1037B">
        <w:rPr>
          <w:sz w:val="28"/>
          <w:szCs w:val="28"/>
        </w:rPr>
        <w:t xml:space="preserve"> </w:t>
      </w:r>
      <w:r w:rsidR="0062183E" w:rsidRPr="00B1037B">
        <w:rPr>
          <w:rFonts w:asciiTheme="majorBidi" w:hAnsiTheme="majorBidi" w:cstheme="majorBidi"/>
          <w:sz w:val="28"/>
          <w:szCs w:val="28"/>
          <w:lang w:bidi="fa-IR"/>
        </w:rPr>
        <w:t>Inconsistent</w:t>
      </w:r>
      <w:r w:rsidR="00460E8A" w:rsidRPr="00B1037B">
        <w:rPr>
          <w:rFonts w:asciiTheme="majorBidi" w:hAnsiTheme="majorBidi" w:cstheme="majorBidi"/>
          <w:sz w:val="28"/>
          <w:szCs w:val="28"/>
          <w:lang w:bidi="fa-IR"/>
        </w:rPr>
        <w:t xml:space="preserve"> results have been reported</w:t>
      </w:r>
      <w:r w:rsidR="0062183E" w:rsidRPr="00B1037B">
        <w:rPr>
          <w:rFonts w:asciiTheme="majorBidi" w:hAnsiTheme="majorBidi" w:cstheme="majorBidi"/>
          <w:sz w:val="28"/>
          <w:szCs w:val="28"/>
          <w:lang w:bidi="fa-IR"/>
        </w:rPr>
        <w:t xml:space="preserve"> in some studies</w:t>
      </w:r>
      <w:r w:rsidR="00460E8A" w:rsidRPr="00B1037B">
        <w:rPr>
          <w:rFonts w:asciiTheme="majorBidi" w:hAnsiTheme="majorBidi" w:cstheme="majorBidi"/>
          <w:sz w:val="28"/>
          <w:szCs w:val="28"/>
          <w:lang w:bidi="fa-IR"/>
        </w:rPr>
        <w:t>.</w:t>
      </w:r>
      <w:r w:rsidR="00B90569" w:rsidRPr="00B1037B">
        <w:rPr>
          <w:sz w:val="28"/>
          <w:szCs w:val="28"/>
        </w:rPr>
        <w:t xml:space="preserve"> </w:t>
      </w:r>
      <w:r w:rsidR="00B90569" w:rsidRPr="00B1037B">
        <w:rPr>
          <w:rFonts w:asciiTheme="majorBidi" w:hAnsiTheme="majorBidi" w:cstheme="majorBidi"/>
          <w:sz w:val="28"/>
          <w:szCs w:val="28"/>
          <w:lang w:bidi="fa-IR"/>
        </w:rPr>
        <w:t>Heshmati</w:t>
      </w:r>
      <w:r w:rsidR="00470267" w:rsidRPr="00B1037B">
        <w:rPr>
          <w:rFonts w:asciiTheme="majorBidi" w:hAnsiTheme="majorBidi" w:cstheme="majorBidi"/>
          <w:sz w:val="28"/>
          <w:szCs w:val="28"/>
          <w:lang w:bidi="fa-IR"/>
        </w:rPr>
        <w:t>far et al</w:t>
      </w:r>
      <w:r w:rsidR="00B90569" w:rsidRPr="00B1037B">
        <w:rPr>
          <w:rFonts w:asciiTheme="majorBidi" w:hAnsiTheme="majorBidi" w:cstheme="majorBidi"/>
          <w:sz w:val="28"/>
          <w:szCs w:val="28"/>
          <w:lang w:bidi="fa-IR"/>
        </w:rPr>
        <w:t xml:space="preserve"> </w:t>
      </w:r>
      <w:r w:rsidR="009B2316"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9B2316" w:rsidRPr="00B1037B">
        <w:rPr>
          <w:rFonts w:asciiTheme="majorBidi" w:hAnsiTheme="majorBidi" w:cstheme="majorBidi"/>
          <w:sz w:val="28"/>
          <w:szCs w:val="28"/>
          <w:lang w:bidi="fa-IR"/>
        </w:rPr>
        <w:instrText xml:space="preserve"> ADDIN EN.CITE &lt;EndNote&gt;&lt;Cite&gt;&lt;Author&gt;Heshmatifar N&lt;/Author&gt;&lt;Year&gt;2014&lt;/Year&gt;&lt;RecNum&gt;19&lt;/RecNum&gt;&lt;DisplayText&gt;(31)&lt;/DisplayText&gt;&lt;record&gt;&lt;rec-number&gt;19&lt;/rec-number&gt;&lt;foreign-keys&gt;&lt;key app="EN" db-id="9xwfdp9xr9pteaeffpq5v5vs2d2dpwd5z5ap" timestamp="1496403550"&gt;19&lt;/key&gt;&lt;/foreign-keys&gt;&lt;ref-type name="Journal Article"&gt;17&lt;/ref-type&gt;&lt;contributors&gt;&lt;authors&gt;&lt;author&gt;Heshmatifar N,Asarrood A&lt;/author&gt;&lt;/authors&gt;&lt;/contributors&gt;&lt;titles&gt;&lt;title&gt;Assessing barriers toeffective Nurse-patient communication in educational hospitals of Sabzevar&lt;/title&gt;&lt;secondary-title&gt;Research committee of students at sabzevar university of medical science&lt;/secondary-title&gt;&lt;/titles&gt;&lt;periodical&gt;&lt;full-title&gt;Research committee of students at sabzevar university of medical science&lt;/full-title&gt;&lt;/periodical&gt;&lt;pages&gt;36-46&lt;/pages&gt;&lt;volume&gt;19&lt;/volume&gt;&lt;number&gt;2&lt;/number&gt;&lt;dates&gt;&lt;year&gt;2014&lt;/year&gt;&lt;/dates&gt;&lt;urls&gt;&lt;/urls&gt;&lt;/record&gt;&lt;/Cite&gt;&lt;/EndNote&gt;</w:instrText>
      </w:r>
      <w:r w:rsidR="00C14A92" w:rsidRPr="00B1037B">
        <w:rPr>
          <w:rFonts w:asciiTheme="majorBidi" w:hAnsiTheme="majorBidi" w:cstheme="majorBidi"/>
          <w:sz w:val="28"/>
          <w:szCs w:val="28"/>
          <w:lang w:bidi="fa-IR"/>
        </w:rPr>
        <w:fldChar w:fldCharType="separate"/>
      </w:r>
      <w:r w:rsidR="009B2316" w:rsidRPr="00B1037B">
        <w:rPr>
          <w:rFonts w:asciiTheme="majorBidi" w:hAnsiTheme="majorBidi" w:cstheme="majorBidi"/>
          <w:noProof/>
          <w:sz w:val="28"/>
          <w:szCs w:val="28"/>
          <w:lang w:bidi="fa-IR"/>
        </w:rPr>
        <w:t>(31)</w:t>
      </w:r>
      <w:r w:rsidR="00C14A92" w:rsidRPr="00B1037B">
        <w:rPr>
          <w:rFonts w:asciiTheme="majorBidi" w:hAnsiTheme="majorBidi" w:cstheme="majorBidi"/>
          <w:sz w:val="28"/>
          <w:szCs w:val="28"/>
          <w:lang w:bidi="fa-IR"/>
        </w:rPr>
        <w:fldChar w:fldCharType="end"/>
      </w:r>
      <w:r w:rsidR="009B2316" w:rsidRPr="00B1037B">
        <w:rPr>
          <w:rFonts w:asciiTheme="majorBidi" w:hAnsiTheme="majorBidi" w:cstheme="majorBidi"/>
          <w:sz w:val="28"/>
          <w:szCs w:val="28"/>
          <w:lang w:bidi="fa-IR"/>
        </w:rPr>
        <w:t xml:space="preserve"> </w:t>
      </w:r>
      <w:r w:rsidR="00B90569" w:rsidRPr="00B1037B">
        <w:rPr>
          <w:rFonts w:asciiTheme="majorBidi" w:hAnsiTheme="majorBidi" w:cstheme="majorBidi"/>
          <w:sz w:val="28"/>
          <w:szCs w:val="28"/>
          <w:lang w:bidi="fa-IR"/>
        </w:rPr>
        <w:t>about moral sensitivity</w:t>
      </w:r>
      <w:r w:rsidR="00910B53" w:rsidRPr="00B1037B">
        <w:rPr>
          <w:rFonts w:asciiTheme="majorBidi" w:hAnsiTheme="majorBidi" w:cstheme="majorBidi"/>
          <w:sz w:val="28"/>
          <w:szCs w:val="28"/>
          <w:lang w:bidi="fa-IR"/>
        </w:rPr>
        <w:t xml:space="preserve"> barriers</w:t>
      </w:r>
      <w:r w:rsidR="00B90569" w:rsidRPr="00B1037B">
        <w:rPr>
          <w:rFonts w:asciiTheme="majorBidi" w:hAnsiTheme="majorBidi" w:cstheme="majorBidi"/>
          <w:sz w:val="28"/>
          <w:szCs w:val="28"/>
          <w:lang w:bidi="fa-IR"/>
        </w:rPr>
        <w:t xml:space="preserve"> </w:t>
      </w:r>
      <w:r w:rsidR="00910B53" w:rsidRPr="00B1037B">
        <w:rPr>
          <w:rFonts w:asciiTheme="majorBidi" w:hAnsiTheme="majorBidi" w:cstheme="majorBidi"/>
          <w:sz w:val="28"/>
          <w:szCs w:val="28"/>
          <w:lang w:bidi="fa-IR"/>
        </w:rPr>
        <w:t xml:space="preserve">in </w:t>
      </w:r>
      <w:r w:rsidR="00B90569" w:rsidRPr="00B1037B">
        <w:rPr>
          <w:rFonts w:asciiTheme="majorBidi" w:hAnsiTheme="majorBidi" w:cstheme="majorBidi"/>
          <w:sz w:val="28"/>
          <w:szCs w:val="28"/>
          <w:lang w:bidi="fa-IR"/>
        </w:rPr>
        <w:t xml:space="preserve">nurses </w:t>
      </w:r>
      <w:r w:rsidR="00910B53" w:rsidRPr="00B1037B">
        <w:rPr>
          <w:rFonts w:asciiTheme="majorBidi" w:hAnsiTheme="majorBidi" w:cstheme="majorBidi"/>
          <w:sz w:val="28"/>
          <w:szCs w:val="28"/>
          <w:lang w:bidi="fa-IR"/>
        </w:rPr>
        <w:t>whom worked in</w:t>
      </w:r>
      <w:r w:rsidR="00B90569" w:rsidRPr="00B1037B">
        <w:rPr>
          <w:rFonts w:asciiTheme="majorBidi" w:hAnsiTheme="majorBidi" w:cstheme="majorBidi"/>
          <w:sz w:val="28"/>
          <w:szCs w:val="28"/>
          <w:lang w:bidi="fa-IR"/>
        </w:rPr>
        <w:t xml:space="preserve"> Sabzevar</w:t>
      </w:r>
      <w:r w:rsidR="00175639" w:rsidRPr="00B1037B">
        <w:rPr>
          <w:rFonts w:asciiTheme="majorBidi" w:hAnsiTheme="majorBidi" w:cstheme="majorBidi"/>
          <w:sz w:val="28"/>
          <w:szCs w:val="28"/>
          <w:lang w:bidi="fa-IR"/>
        </w:rPr>
        <w:t xml:space="preserve"> showed</w:t>
      </w:r>
      <w:r w:rsidR="00E96362" w:rsidRPr="00B1037B">
        <w:rPr>
          <w:rFonts w:asciiTheme="majorBidi" w:hAnsiTheme="majorBidi" w:cstheme="majorBidi"/>
          <w:sz w:val="28"/>
          <w:szCs w:val="28"/>
          <w:lang w:bidi="fa-IR"/>
        </w:rPr>
        <w:t xml:space="preserve"> 60</w:t>
      </w:r>
      <w:r w:rsidR="00910B53" w:rsidRPr="00B1037B">
        <w:rPr>
          <w:rFonts w:asciiTheme="majorBidi" w:hAnsiTheme="majorBidi" w:cstheme="majorBidi"/>
          <w:sz w:val="28"/>
          <w:szCs w:val="28"/>
          <w:lang w:bidi="fa-IR"/>
        </w:rPr>
        <w:t>.8</w:t>
      </w:r>
      <w:r w:rsidR="00E96362" w:rsidRPr="00B1037B">
        <w:rPr>
          <w:rFonts w:asciiTheme="majorBidi" w:hAnsiTheme="majorBidi" w:cstheme="majorBidi"/>
          <w:sz w:val="28"/>
          <w:szCs w:val="28"/>
          <w:lang w:bidi="fa-IR"/>
        </w:rPr>
        <w:t>% of nurses</w:t>
      </w:r>
      <w:r w:rsidR="00484A24" w:rsidRPr="00B1037B">
        <w:rPr>
          <w:rFonts w:asciiTheme="majorBidi" w:hAnsiTheme="majorBidi" w:cstheme="majorBidi"/>
          <w:sz w:val="28"/>
          <w:szCs w:val="28"/>
          <w:lang w:bidi="fa-IR"/>
        </w:rPr>
        <w:t xml:space="preserve"> believed the main barrier for moral sensitivity is</w:t>
      </w:r>
      <w:r w:rsidR="00910B53" w:rsidRPr="00B1037B">
        <w:rPr>
          <w:rFonts w:asciiTheme="majorBidi" w:hAnsiTheme="majorBidi" w:cstheme="majorBidi"/>
          <w:sz w:val="28"/>
          <w:szCs w:val="28"/>
          <w:lang w:bidi="fa-IR"/>
        </w:rPr>
        <w:t xml:space="preserve"> </w:t>
      </w:r>
      <w:r w:rsidR="00E96362" w:rsidRPr="00B1037B">
        <w:rPr>
          <w:rFonts w:asciiTheme="majorBidi" w:hAnsiTheme="majorBidi" w:cstheme="majorBidi"/>
          <w:sz w:val="28"/>
          <w:szCs w:val="28"/>
          <w:lang w:bidi="fa-IR"/>
        </w:rPr>
        <w:t>unpleasant experiences of previous communication with patients</w:t>
      </w:r>
      <w:r w:rsidR="00E61185" w:rsidRPr="00B1037B">
        <w:rPr>
          <w:rFonts w:asciiTheme="majorBidi" w:hAnsiTheme="majorBidi" w:cstheme="majorBidi"/>
          <w:sz w:val="28"/>
          <w:szCs w:val="28"/>
          <w:lang w:bidi="fa-IR"/>
        </w:rPr>
        <w:t xml:space="preserve"> </w:t>
      </w:r>
      <w:r w:rsidR="00484A24" w:rsidRPr="00B1037B">
        <w:rPr>
          <w:rFonts w:asciiTheme="majorBidi" w:hAnsiTheme="majorBidi" w:cstheme="majorBidi"/>
          <w:sz w:val="28"/>
          <w:szCs w:val="28"/>
          <w:lang w:bidi="fa-IR"/>
        </w:rPr>
        <w:t>(p</w:t>
      </w:r>
      <w:r w:rsidR="00E96362" w:rsidRPr="00B1037B">
        <w:rPr>
          <w:rFonts w:asciiTheme="majorBidi" w:hAnsiTheme="majorBidi" w:cstheme="majorBidi"/>
          <w:sz w:val="28"/>
          <w:szCs w:val="28"/>
          <w:lang w:bidi="fa-IR"/>
        </w:rPr>
        <w:t>oor interpersonal relation</w:t>
      </w:r>
      <w:r w:rsidR="00484A24" w:rsidRPr="00B1037B">
        <w:rPr>
          <w:rFonts w:asciiTheme="majorBidi" w:hAnsiTheme="majorBidi" w:cstheme="majorBidi"/>
          <w:sz w:val="28"/>
          <w:szCs w:val="28"/>
          <w:lang w:bidi="fa-IR"/>
        </w:rPr>
        <w:t>ship</w:t>
      </w:r>
      <w:r w:rsidR="00E96362" w:rsidRPr="00B1037B">
        <w:rPr>
          <w:rFonts w:asciiTheme="majorBidi" w:hAnsiTheme="majorBidi" w:cstheme="majorBidi"/>
          <w:sz w:val="28"/>
          <w:szCs w:val="28"/>
          <w:lang w:bidi="fa-IR"/>
        </w:rPr>
        <w:t>)</w:t>
      </w:r>
      <w:r w:rsidR="00484A24" w:rsidRPr="00B1037B">
        <w:rPr>
          <w:sz w:val="28"/>
          <w:szCs w:val="28"/>
        </w:rPr>
        <w:t>.</w:t>
      </w:r>
      <w:r w:rsidR="00CF7C08" w:rsidRPr="00B1037B">
        <w:rPr>
          <w:sz w:val="28"/>
          <w:szCs w:val="28"/>
        </w:rPr>
        <w:t xml:space="preserve"> </w:t>
      </w:r>
      <w:proofErr w:type="spellStart"/>
      <w:r w:rsidR="00484A24" w:rsidRPr="00B1037B">
        <w:rPr>
          <w:rFonts w:asciiTheme="majorBidi" w:hAnsiTheme="majorBidi" w:cstheme="majorBidi"/>
          <w:sz w:val="28"/>
          <w:szCs w:val="28"/>
          <w:lang w:bidi="fa-IR"/>
        </w:rPr>
        <w:t>Rostami</w:t>
      </w:r>
      <w:proofErr w:type="spellEnd"/>
      <w:r w:rsidR="00484A24" w:rsidRPr="00B1037B">
        <w:rPr>
          <w:rFonts w:asciiTheme="majorBidi" w:hAnsiTheme="majorBidi" w:cstheme="majorBidi"/>
          <w:sz w:val="28"/>
          <w:szCs w:val="28"/>
          <w:lang w:bidi="fa-IR"/>
        </w:rPr>
        <w:t xml:space="preserve"> et al</w:t>
      </w:r>
      <w:r w:rsidR="00CF7C08" w:rsidRPr="00B1037B">
        <w:rPr>
          <w:rFonts w:asciiTheme="majorBidi" w:hAnsiTheme="majorBidi" w:cstheme="majorBidi"/>
          <w:sz w:val="28"/>
          <w:szCs w:val="28"/>
          <w:lang w:bidi="fa-IR"/>
        </w:rPr>
        <w:t xml:space="preserve"> (</w:t>
      </w:r>
      <w:r w:rsidR="006C2052" w:rsidRPr="00B1037B">
        <w:rPr>
          <w:rFonts w:asciiTheme="majorBidi" w:hAnsiTheme="majorBidi" w:cstheme="majorBidi"/>
          <w:sz w:val="28"/>
          <w:szCs w:val="28"/>
          <w:lang w:bidi="fa-IR"/>
        </w:rPr>
        <w:t>2013</w:t>
      </w:r>
      <w:r w:rsidR="00CF7C08" w:rsidRPr="00B1037B">
        <w:rPr>
          <w:rFonts w:asciiTheme="majorBidi" w:hAnsiTheme="majorBidi" w:cstheme="majorBidi"/>
          <w:sz w:val="28"/>
          <w:szCs w:val="28"/>
          <w:lang w:bidi="fa-IR"/>
        </w:rPr>
        <w:t>)</w:t>
      </w:r>
      <w:r w:rsidR="00CF7C08" w:rsidRPr="00B1037B">
        <w:rPr>
          <w:sz w:val="28"/>
          <w:szCs w:val="28"/>
        </w:rPr>
        <w:t xml:space="preserve"> </w:t>
      </w:r>
      <w:r w:rsidR="006C2052" w:rsidRPr="00B1037B">
        <w:rPr>
          <w:rFonts w:asciiTheme="majorBidi" w:hAnsiTheme="majorBidi" w:cstheme="majorBidi"/>
          <w:sz w:val="28"/>
          <w:szCs w:val="28"/>
          <w:lang w:bidi="fa-IR"/>
        </w:rPr>
        <w:t xml:space="preserve">reported 38% of nurses had good communication skills in </w:t>
      </w:r>
      <w:r w:rsidR="00CF7C08" w:rsidRPr="00B1037B">
        <w:rPr>
          <w:rFonts w:asciiTheme="majorBidi" w:hAnsiTheme="majorBidi" w:cstheme="majorBidi"/>
          <w:sz w:val="28"/>
          <w:szCs w:val="28"/>
          <w:lang w:bidi="fa-IR"/>
        </w:rPr>
        <w:t>Tabriz</w:t>
      </w:r>
      <w:r w:rsidR="009B2316" w:rsidRPr="00B1037B">
        <w:rPr>
          <w:rFonts w:asciiTheme="majorBidi" w:hAnsiTheme="majorBidi" w:cstheme="majorBidi"/>
          <w:sz w:val="28"/>
          <w:szCs w:val="28"/>
          <w:lang w:bidi="fa-IR"/>
        </w:rPr>
        <w:t xml:space="preserve"> University of Medical Sciences </w:t>
      </w:r>
      <w:r w:rsidR="00C14A92" w:rsidRPr="00B1037B">
        <w:rPr>
          <w:rFonts w:asciiTheme="majorBidi" w:hAnsiTheme="majorBidi" w:cstheme="majorBidi"/>
          <w:sz w:val="28"/>
          <w:szCs w:val="28"/>
          <w:lang w:bidi="fa-IR"/>
        </w:rPr>
        <w:fldChar w:fldCharType="begin"/>
      </w:r>
      <w:r w:rsidR="009B2316" w:rsidRPr="00B1037B">
        <w:rPr>
          <w:rFonts w:asciiTheme="majorBidi" w:hAnsiTheme="majorBidi" w:cstheme="majorBidi"/>
          <w:sz w:val="28"/>
          <w:szCs w:val="28"/>
          <w:lang w:bidi="fa-IR"/>
        </w:rPr>
        <w:instrText xml:space="preserve"> ADDIN EN.CITE &lt;EndNote&gt;&lt;Cite&gt;&lt;Author&gt;Rostami H&lt;/Author&gt;&lt;Year&gt;2012&lt;/Year&gt;&lt;RecNum&gt;13&lt;/RecNum&gt;&lt;DisplayText&gt;(32)&lt;/DisplayText&gt;&lt;record&gt;&lt;rec-number&gt;13&lt;/rec-number&gt;&lt;foreign-keys&gt;&lt;key app="EN" db-id="9xwfdp9xr9pteaeffpq5v5vs2d2dpwd5z5ap" timestamp="1496395452"&gt;13&lt;/key&gt;&lt;/foreign-keys&gt;&lt;ref-type name="Journal Article"&gt;17&lt;/ref-type&gt;&lt;contributors&gt;&lt;authors&gt;&lt;author&gt;Rostami H,golchin M,Mirzaee A&lt;/author&gt;&lt;/authors&gt;&lt;/contributors&gt;&lt;titles&gt;&lt;title&gt;EVALUATION OF COMMUNICATION SKILLS OF NURSES FROM HOSPITALIZED PATIENTS&amp;apos; PERSPECTIVE&lt;/title&gt;&lt;secondary-title&gt;  Journal of Urmia Nursing And Midwifery Faculty &lt;/secondary-title&gt;&lt;/titles&gt;&lt;pages&gt;45-60&lt;/pages&gt;&lt;volume&gt;10&lt;/volume&gt;&lt;number&gt;1&lt;/number&gt;&lt;dates&gt;&lt;year&gt;2012&lt;/year&gt;&lt;/dates&gt;&lt;urls&gt;&lt;/urls&gt;&lt;/record&gt;&lt;/Cite&gt;&lt;/EndNote&gt;</w:instrText>
      </w:r>
      <w:r w:rsidR="00C14A92" w:rsidRPr="00B1037B">
        <w:rPr>
          <w:rFonts w:asciiTheme="majorBidi" w:hAnsiTheme="majorBidi" w:cstheme="majorBidi"/>
          <w:sz w:val="28"/>
          <w:szCs w:val="28"/>
          <w:lang w:bidi="fa-IR"/>
        </w:rPr>
        <w:fldChar w:fldCharType="separate"/>
      </w:r>
      <w:r w:rsidR="009B2316" w:rsidRPr="00B1037B">
        <w:rPr>
          <w:rFonts w:asciiTheme="majorBidi" w:hAnsiTheme="majorBidi" w:cstheme="majorBidi"/>
          <w:noProof/>
          <w:sz w:val="28"/>
          <w:szCs w:val="28"/>
          <w:lang w:bidi="fa-IR"/>
        </w:rPr>
        <w:t>(32)</w:t>
      </w:r>
      <w:r w:rsidR="00C14A92" w:rsidRPr="00B1037B">
        <w:rPr>
          <w:rFonts w:asciiTheme="majorBidi" w:hAnsiTheme="majorBidi" w:cstheme="majorBidi"/>
          <w:sz w:val="28"/>
          <w:szCs w:val="28"/>
          <w:lang w:bidi="fa-IR"/>
        </w:rPr>
        <w:fldChar w:fldCharType="end"/>
      </w:r>
      <w:r w:rsidR="009B2316" w:rsidRPr="00B1037B">
        <w:rPr>
          <w:rFonts w:asciiTheme="majorBidi" w:hAnsiTheme="majorBidi" w:cstheme="majorBidi"/>
          <w:sz w:val="28"/>
          <w:szCs w:val="28"/>
          <w:lang w:bidi="fa-IR"/>
        </w:rPr>
        <w:t>.</w:t>
      </w:r>
    </w:p>
    <w:p w:rsidR="007624BB" w:rsidRPr="00B1037B" w:rsidRDefault="007831C4"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lastRenderedPageBreak/>
        <w:t>Th</w:t>
      </w:r>
      <w:r w:rsidR="003E1478" w:rsidRPr="00B1037B">
        <w:rPr>
          <w:rFonts w:asciiTheme="majorBidi" w:hAnsiTheme="majorBidi" w:cstheme="majorBidi"/>
          <w:sz w:val="28"/>
          <w:szCs w:val="28"/>
          <w:lang w:bidi="fa-IR"/>
        </w:rPr>
        <w:t xml:space="preserve">ere </w:t>
      </w:r>
      <w:r w:rsidRPr="00B1037B">
        <w:rPr>
          <w:rFonts w:asciiTheme="majorBidi" w:hAnsiTheme="majorBidi" w:cstheme="majorBidi"/>
          <w:sz w:val="28"/>
          <w:szCs w:val="28"/>
          <w:lang w:bidi="fa-IR"/>
        </w:rPr>
        <w:t>are significant differences</w:t>
      </w:r>
      <w:r w:rsidR="00AE7CA9" w:rsidRPr="00B1037B">
        <w:rPr>
          <w:sz w:val="28"/>
          <w:szCs w:val="28"/>
        </w:rPr>
        <w:t xml:space="preserve"> </w:t>
      </w:r>
      <w:r w:rsidR="00230799" w:rsidRPr="00B1037B">
        <w:rPr>
          <w:rFonts w:asciiTheme="majorBidi" w:hAnsiTheme="majorBidi" w:cstheme="majorBidi"/>
          <w:sz w:val="28"/>
          <w:szCs w:val="28"/>
          <w:lang w:bidi="fa-IR"/>
        </w:rPr>
        <w:t>in moral sensitivity and communication skills</w:t>
      </w:r>
      <w:r w:rsidR="00AE7CA9" w:rsidRPr="00B1037B">
        <w:rPr>
          <w:rFonts w:asciiTheme="majorBidi" w:hAnsiTheme="majorBidi" w:cstheme="majorBidi"/>
          <w:sz w:val="28"/>
          <w:szCs w:val="28"/>
          <w:lang w:bidi="fa-IR"/>
        </w:rPr>
        <w:t xml:space="preserve"> </w:t>
      </w:r>
      <w:r w:rsidR="00230799" w:rsidRPr="00B1037B">
        <w:rPr>
          <w:rFonts w:asciiTheme="majorBidi" w:hAnsiTheme="majorBidi" w:cstheme="majorBidi"/>
          <w:sz w:val="28"/>
          <w:szCs w:val="28"/>
          <w:lang w:bidi="fa-IR"/>
        </w:rPr>
        <w:t>by gender and</w:t>
      </w:r>
      <w:r w:rsidR="00AE7CA9" w:rsidRPr="00B1037B">
        <w:rPr>
          <w:rFonts w:asciiTheme="majorBidi" w:hAnsiTheme="majorBidi" w:cstheme="majorBidi"/>
          <w:sz w:val="28"/>
          <w:szCs w:val="28"/>
          <w:lang w:bidi="fa-IR"/>
        </w:rPr>
        <w:t xml:space="preserve"> </w:t>
      </w:r>
      <w:r w:rsidR="00230799" w:rsidRPr="00B1037B">
        <w:rPr>
          <w:rFonts w:asciiTheme="majorBidi" w:hAnsiTheme="majorBidi" w:cstheme="majorBidi"/>
          <w:sz w:val="28"/>
          <w:szCs w:val="28"/>
          <w:lang w:bidi="fa-IR"/>
        </w:rPr>
        <w:t>position.</w:t>
      </w:r>
      <w:r w:rsidR="006D23E2" w:rsidRPr="00B1037B">
        <w:rPr>
          <w:sz w:val="28"/>
          <w:szCs w:val="28"/>
        </w:rPr>
        <w:t xml:space="preserve"> </w:t>
      </w:r>
      <w:proofErr w:type="spellStart"/>
      <w:r w:rsidR="006D23E2" w:rsidRPr="00B1037B">
        <w:rPr>
          <w:rFonts w:asciiTheme="majorBidi" w:hAnsiTheme="majorBidi" w:cstheme="majorBidi"/>
          <w:sz w:val="28"/>
          <w:szCs w:val="28"/>
          <w:lang w:bidi="fa-IR"/>
        </w:rPr>
        <w:t>Baghaei</w:t>
      </w:r>
      <w:proofErr w:type="spellEnd"/>
      <w:r w:rsidR="009B2316" w:rsidRPr="00B1037B">
        <w:rPr>
          <w:rFonts w:asciiTheme="majorBidi" w:hAnsiTheme="majorBidi" w:cstheme="majorBidi"/>
          <w:sz w:val="28"/>
          <w:szCs w:val="28"/>
          <w:lang w:bidi="fa-IR"/>
        </w:rPr>
        <w:t xml:space="preserve"> </w:t>
      </w:r>
      <w:r w:rsidR="00C14A92" w:rsidRPr="00B1037B">
        <w:rPr>
          <w:rFonts w:asciiTheme="majorBidi" w:hAnsiTheme="majorBidi" w:cstheme="majorBidi"/>
          <w:sz w:val="28"/>
          <w:szCs w:val="28"/>
          <w:lang w:bidi="fa-IR"/>
        </w:rPr>
        <w:fldChar w:fldCharType="begin"/>
      </w:r>
      <w:r w:rsidR="009B2316" w:rsidRPr="00B1037B">
        <w:rPr>
          <w:rFonts w:asciiTheme="majorBidi" w:hAnsiTheme="majorBidi" w:cstheme="majorBidi"/>
          <w:sz w:val="28"/>
          <w:szCs w:val="28"/>
          <w:lang w:bidi="fa-IR"/>
        </w:rPr>
        <w:instrText xml:space="preserve"> ADDIN EN.CITE &lt;EndNote&gt;&lt;Cite&gt;&lt;Author&gt;Baghaei R&lt;/Author&gt;&lt;Year&gt;2013&lt;/Year&gt;&lt;RecNum&gt;5&lt;/RecNum&gt;&lt;DisplayText&gt;(22)&lt;/DisplayText&gt;&lt;record&gt;&lt;rec-number&gt;5&lt;/rec-number&gt;&lt;foreign-keys&gt;&lt;key app="EN" db-id="9xwfdp9xr9pteaeffpq5v5vs2d2dpwd5z5ap" timestamp="1496385332"&gt;5&lt;/key&gt;&lt;/foreign-keys&gt;&lt;ref-type name="Journal Article"&gt;17&lt;/ref-type&gt;&lt;contributors&gt;&lt;authors&gt;&lt;author&gt;Baghaei R, ,Moradi Y ,Aminolshareh  S,Zareh H.&lt;/author&gt;&lt;/authors&gt;&lt;/contributors&gt;&lt;titles&gt;&lt;title&gt;THE ETHICAL SENSITIVITY OF NURSES IN DECISION MAKING IN&amp;#xD;AYATOLLAH TALEGHANI HOSPITAL&lt;/title&gt;&lt;secondary-title&gt;Faculty of Nursing and Midwifery, Urmia University of Medical Sciences&lt;/secondary-title&gt;&lt;/titles&gt;&lt;periodical&gt;&lt;full-title&gt;Faculty of Nursing and Midwifery, Urmia University of Medical Sciences&lt;/full-title&gt;&lt;/periodical&gt;&lt;pages&gt;905-1005&lt;/pages&gt;&lt;volume&gt;11&lt;/volume&gt;&lt;number&gt;52&lt;/number&gt;&lt;dates&gt;&lt;year&gt;2013&lt;/year&gt;&lt;/dates&gt;&lt;urls&gt;&lt;/urls&gt;&lt;/record&gt;&lt;/Cite&gt;&lt;/EndNote&gt;</w:instrText>
      </w:r>
      <w:r w:rsidR="00C14A92" w:rsidRPr="00B1037B">
        <w:rPr>
          <w:rFonts w:asciiTheme="majorBidi" w:hAnsiTheme="majorBidi" w:cstheme="majorBidi"/>
          <w:sz w:val="28"/>
          <w:szCs w:val="28"/>
          <w:lang w:bidi="fa-IR"/>
        </w:rPr>
        <w:fldChar w:fldCharType="separate"/>
      </w:r>
      <w:r w:rsidR="009B2316" w:rsidRPr="00B1037B">
        <w:rPr>
          <w:rFonts w:asciiTheme="majorBidi" w:hAnsiTheme="majorBidi" w:cstheme="majorBidi"/>
          <w:noProof/>
          <w:sz w:val="28"/>
          <w:szCs w:val="28"/>
          <w:lang w:bidi="fa-IR"/>
        </w:rPr>
        <w:t>(22)</w:t>
      </w:r>
      <w:r w:rsidR="00C14A92" w:rsidRPr="00B1037B">
        <w:rPr>
          <w:rFonts w:asciiTheme="majorBidi" w:hAnsiTheme="majorBidi" w:cstheme="majorBidi"/>
          <w:sz w:val="28"/>
          <w:szCs w:val="28"/>
          <w:lang w:bidi="fa-IR"/>
        </w:rPr>
        <w:fldChar w:fldCharType="end"/>
      </w:r>
      <w:r w:rsidR="006D23E2" w:rsidRPr="00B1037B">
        <w:rPr>
          <w:rFonts w:asciiTheme="majorBidi" w:hAnsiTheme="majorBidi" w:cstheme="majorBidi"/>
          <w:sz w:val="28"/>
          <w:szCs w:val="28"/>
          <w:lang w:bidi="fa-IR"/>
        </w:rPr>
        <w:t xml:space="preserve"> showed that </w:t>
      </w:r>
      <w:r w:rsidR="007624BB" w:rsidRPr="00B1037B">
        <w:rPr>
          <w:rFonts w:asciiTheme="majorBidi" w:hAnsiTheme="majorBidi" w:cstheme="majorBidi"/>
          <w:sz w:val="28"/>
          <w:szCs w:val="28"/>
          <w:lang w:bidi="fa-IR"/>
        </w:rPr>
        <w:t>the</w:t>
      </w:r>
      <w:r w:rsidR="00DE052D" w:rsidRPr="00B1037B">
        <w:rPr>
          <w:rFonts w:asciiTheme="majorBidi" w:hAnsiTheme="majorBidi" w:cstheme="majorBidi"/>
          <w:sz w:val="28"/>
          <w:szCs w:val="28"/>
          <w:lang w:bidi="fa-IR"/>
        </w:rPr>
        <w:t xml:space="preserve"> communication skills and ethical sensitivity </w:t>
      </w:r>
      <w:r w:rsidR="007624BB" w:rsidRPr="00B1037B">
        <w:rPr>
          <w:rFonts w:asciiTheme="majorBidi" w:hAnsiTheme="majorBidi" w:cstheme="majorBidi"/>
          <w:sz w:val="28"/>
          <w:szCs w:val="28"/>
          <w:lang w:bidi="fa-IR"/>
        </w:rPr>
        <w:t xml:space="preserve">of </w:t>
      </w:r>
      <w:r w:rsidR="00DE052D" w:rsidRPr="00B1037B">
        <w:rPr>
          <w:rFonts w:asciiTheme="majorBidi" w:hAnsiTheme="majorBidi" w:cstheme="majorBidi"/>
          <w:sz w:val="28"/>
          <w:szCs w:val="28"/>
          <w:lang w:bidi="fa-IR"/>
        </w:rPr>
        <w:t>men were more than women.</w:t>
      </w:r>
      <w:r w:rsidR="00DE052D" w:rsidRPr="00B1037B">
        <w:rPr>
          <w:sz w:val="28"/>
          <w:szCs w:val="28"/>
        </w:rPr>
        <w:t xml:space="preserve"> </w:t>
      </w:r>
      <w:r w:rsidR="007624BB" w:rsidRPr="00B1037B">
        <w:rPr>
          <w:rFonts w:asciiTheme="majorBidi" w:hAnsiTheme="majorBidi" w:cstheme="majorBidi"/>
          <w:sz w:val="28"/>
          <w:szCs w:val="28"/>
          <w:lang w:bidi="fa-IR"/>
        </w:rPr>
        <w:t>W</w:t>
      </w:r>
      <w:r w:rsidR="00D54574" w:rsidRPr="00B1037B">
        <w:rPr>
          <w:rFonts w:asciiTheme="majorBidi" w:hAnsiTheme="majorBidi" w:cstheme="majorBidi"/>
          <w:sz w:val="28"/>
          <w:szCs w:val="28"/>
          <w:lang w:bidi="fa-IR"/>
        </w:rPr>
        <w:t xml:space="preserve">omen in this study were </w:t>
      </w:r>
      <w:r w:rsidR="007624BB" w:rsidRPr="00B1037B">
        <w:rPr>
          <w:rFonts w:asciiTheme="majorBidi" w:hAnsiTheme="majorBidi" w:cstheme="majorBidi"/>
          <w:sz w:val="28"/>
          <w:szCs w:val="28"/>
          <w:lang w:bidi="fa-IR"/>
        </w:rPr>
        <w:t>largest population, therefore,</w:t>
      </w:r>
      <w:r w:rsidR="00D54574" w:rsidRPr="00B1037B">
        <w:rPr>
          <w:rFonts w:asciiTheme="majorBidi" w:hAnsiTheme="majorBidi" w:cstheme="majorBidi"/>
          <w:sz w:val="28"/>
          <w:szCs w:val="28"/>
          <w:lang w:bidi="fa-IR"/>
        </w:rPr>
        <w:t xml:space="preserve"> </w:t>
      </w:r>
      <w:r w:rsidR="007624BB" w:rsidRPr="00B1037B">
        <w:rPr>
          <w:rFonts w:asciiTheme="majorBidi" w:hAnsiTheme="majorBidi" w:cstheme="majorBidi"/>
          <w:sz w:val="28"/>
          <w:szCs w:val="28"/>
          <w:lang w:bidi="fa-IR"/>
        </w:rPr>
        <w:t>we</w:t>
      </w:r>
      <w:r w:rsidR="00D54574" w:rsidRPr="00B1037B">
        <w:rPr>
          <w:rFonts w:asciiTheme="majorBidi" w:hAnsiTheme="majorBidi" w:cstheme="majorBidi"/>
          <w:sz w:val="28"/>
          <w:szCs w:val="28"/>
          <w:lang w:bidi="fa-IR"/>
        </w:rPr>
        <w:t xml:space="preserve"> </w:t>
      </w:r>
      <w:r w:rsidR="007624BB" w:rsidRPr="00B1037B">
        <w:rPr>
          <w:rFonts w:asciiTheme="majorBidi" w:hAnsiTheme="majorBidi" w:cstheme="majorBidi"/>
          <w:sz w:val="28"/>
          <w:szCs w:val="28"/>
          <w:lang w:bidi="fa-IR"/>
        </w:rPr>
        <w:t>cannot</w:t>
      </w:r>
      <w:r w:rsidR="00D54574" w:rsidRPr="00B1037B">
        <w:rPr>
          <w:rFonts w:asciiTheme="majorBidi" w:hAnsiTheme="majorBidi" w:cstheme="majorBidi"/>
          <w:sz w:val="28"/>
          <w:szCs w:val="28"/>
          <w:lang w:bidi="fa-IR"/>
        </w:rPr>
        <w:t xml:space="preserve"> judge rightly in this regard.</w:t>
      </w:r>
      <w:r w:rsidR="00766E8D" w:rsidRPr="00B1037B">
        <w:rPr>
          <w:rFonts w:asciiTheme="majorBidi" w:hAnsiTheme="majorBidi" w:cstheme="majorBidi"/>
          <w:sz w:val="28"/>
          <w:szCs w:val="28"/>
          <w:lang w:bidi="fa-IR"/>
        </w:rPr>
        <w:t xml:space="preserve"> </w:t>
      </w:r>
      <w:r w:rsidR="007624BB" w:rsidRPr="00B1037B">
        <w:rPr>
          <w:rFonts w:asciiTheme="majorBidi" w:hAnsiTheme="majorBidi" w:cstheme="majorBidi"/>
          <w:sz w:val="28"/>
          <w:szCs w:val="28"/>
          <w:lang w:bidi="fa-IR"/>
        </w:rPr>
        <w:t xml:space="preserve">Further studies in controlled groups by this variable may be is valuable. </w:t>
      </w:r>
    </w:p>
    <w:p w:rsidR="004E76EC" w:rsidRPr="00B1037B" w:rsidRDefault="007624BB"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The limitation</w:t>
      </w:r>
      <w:r w:rsidR="00766E8D" w:rsidRPr="00B1037B">
        <w:rPr>
          <w:rFonts w:asciiTheme="majorBidi" w:hAnsiTheme="majorBidi" w:cstheme="majorBidi"/>
          <w:sz w:val="28"/>
          <w:szCs w:val="28"/>
          <w:lang w:bidi="fa-IR"/>
        </w:rPr>
        <w:t xml:space="preserve"> of this study was that</w:t>
      </w:r>
      <w:r w:rsidR="00766E8D" w:rsidRPr="00B1037B">
        <w:rPr>
          <w:sz w:val="28"/>
          <w:szCs w:val="28"/>
        </w:rPr>
        <w:t xml:space="preserve"> </w:t>
      </w:r>
      <w:r w:rsidR="00766E8D" w:rsidRPr="00B1037B">
        <w:rPr>
          <w:rFonts w:asciiTheme="majorBidi" w:hAnsiTheme="majorBidi" w:cstheme="majorBidi"/>
          <w:sz w:val="28"/>
          <w:szCs w:val="28"/>
          <w:lang w:bidi="fa-IR"/>
        </w:rPr>
        <w:t>cultural backgrounds and religious beliefs on moral sensitivity has been effective</w:t>
      </w:r>
      <w:r w:rsidR="009055E5" w:rsidRPr="00B1037B">
        <w:rPr>
          <w:sz w:val="28"/>
          <w:szCs w:val="28"/>
        </w:rPr>
        <w:t xml:space="preserve"> </w:t>
      </w:r>
      <w:r w:rsidR="009055E5" w:rsidRPr="00B1037B">
        <w:rPr>
          <w:rFonts w:asciiTheme="majorBidi" w:hAnsiTheme="majorBidi" w:cstheme="majorBidi"/>
          <w:sz w:val="28"/>
          <w:szCs w:val="28"/>
          <w:lang w:bidi="fa-IR"/>
        </w:rPr>
        <w:t>and is uncontrollable.</w:t>
      </w:r>
      <w:r w:rsidR="00BD52AB" w:rsidRPr="00B1037B">
        <w:rPr>
          <w:sz w:val="28"/>
          <w:szCs w:val="28"/>
        </w:rPr>
        <w:t xml:space="preserve"> </w:t>
      </w:r>
      <w:r w:rsidR="00BD52AB" w:rsidRPr="00B1037B">
        <w:rPr>
          <w:rFonts w:asciiTheme="majorBidi" w:hAnsiTheme="majorBidi" w:cstheme="majorBidi"/>
          <w:sz w:val="28"/>
          <w:szCs w:val="28"/>
          <w:lang w:bidi="fa-IR"/>
        </w:rPr>
        <w:t>Also</w:t>
      </w:r>
      <w:r w:rsidR="00BD52AB" w:rsidRPr="00B1037B">
        <w:rPr>
          <w:sz w:val="28"/>
          <w:szCs w:val="28"/>
        </w:rPr>
        <w:t xml:space="preserve"> </w:t>
      </w:r>
      <w:r w:rsidRPr="00B1037B">
        <w:rPr>
          <w:rFonts w:asciiTheme="majorBidi" w:hAnsiTheme="majorBidi" w:cstheme="majorBidi"/>
          <w:sz w:val="28"/>
          <w:szCs w:val="28"/>
          <w:lang w:bidi="fa-IR"/>
        </w:rPr>
        <w:t>t</w:t>
      </w:r>
      <w:r w:rsidR="00BD52AB" w:rsidRPr="00B1037B">
        <w:rPr>
          <w:rFonts w:asciiTheme="majorBidi" w:hAnsiTheme="majorBidi" w:cstheme="majorBidi"/>
          <w:sz w:val="28"/>
          <w:szCs w:val="28"/>
          <w:lang w:bidi="fa-IR"/>
        </w:rPr>
        <w:t>he low number of male nurses, low sample size could affect the generalizability of the results</w:t>
      </w:r>
      <w:r w:rsidRPr="00B1037B">
        <w:rPr>
          <w:rFonts w:asciiTheme="majorBidi" w:hAnsiTheme="majorBidi" w:cstheme="majorBidi"/>
          <w:sz w:val="28"/>
          <w:szCs w:val="28"/>
          <w:lang w:bidi="fa-IR"/>
        </w:rPr>
        <w:t>.</w:t>
      </w:r>
      <w:r w:rsidR="00BD52AB" w:rsidRPr="00B1037B">
        <w:rPr>
          <w:rFonts w:asciiTheme="majorBidi" w:hAnsiTheme="majorBidi" w:cstheme="majorBidi"/>
          <w:sz w:val="28"/>
          <w:szCs w:val="28"/>
          <w:lang w:bidi="fa-IR"/>
        </w:rPr>
        <w:t xml:space="preserve"> </w:t>
      </w:r>
      <w:r w:rsidR="00CB0E21" w:rsidRPr="00B1037B">
        <w:rPr>
          <w:rFonts w:asciiTheme="majorBidi" w:hAnsiTheme="majorBidi" w:cstheme="majorBidi"/>
          <w:sz w:val="28"/>
          <w:szCs w:val="28"/>
          <w:lang w:bidi="fa-IR"/>
        </w:rPr>
        <w:t>N</w:t>
      </w:r>
      <w:r w:rsidR="00AC4609" w:rsidRPr="00B1037B">
        <w:rPr>
          <w:rFonts w:asciiTheme="majorBidi" w:hAnsiTheme="majorBidi" w:cstheme="majorBidi"/>
          <w:sz w:val="28"/>
          <w:szCs w:val="28"/>
          <w:lang w:bidi="fa-IR"/>
        </w:rPr>
        <w:t>urses</w:t>
      </w:r>
      <w:r w:rsidR="00CB0E21" w:rsidRPr="00B1037B">
        <w:rPr>
          <w:rFonts w:asciiTheme="majorBidi" w:hAnsiTheme="majorBidi" w:cstheme="majorBidi"/>
          <w:sz w:val="28"/>
          <w:szCs w:val="28"/>
          <w:lang w:bidi="fa-IR"/>
        </w:rPr>
        <w:t xml:space="preserve"> </w:t>
      </w:r>
      <w:r w:rsidR="00AC4609" w:rsidRPr="00B1037B">
        <w:rPr>
          <w:rFonts w:asciiTheme="majorBidi" w:hAnsiTheme="majorBidi" w:cstheme="majorBidi"/>
          <w:sz w:val="28"/>
          <w:szCs w:val="28"/>
          <w:lang w:bidi="fa-IR"/>
        </w:rPr>
        <w:t xml:space="preserve">in the care of patients </w:t>
      </w:r>
      <w:r w:rsidR="00ED6B70" w:rsidRPr="00B1037B">
        <w:rPr>
          <w:rFonts w:asciiTheme="majorBidi" w:hAnsiTheme="majorBidi" w:cstheme="majorBidi"/>
          <w:sz w:val="28"/>
          <w:szCs w:val="28"/>
          <w:lang w:bidi="fa-IR"/>
        </w:rPr>
        <w:t xml:space="preserve">need </w:t>
      </w:r>
      <w:r w:rsidR="00CB0E21" w:rsidRPr="00B1037B">
        <w:rPr>
          <w:rFonts w:asciiTheme="majorBidi" w:hAnsiTheme="majorBidi" w:cstheme="majorBidi"/>
          <w:sz w:val="28"/>
          <w:szCs w:val="28"/>
          <w:lang w:bidi="fa-IR"/>
        </w:rPr>
        <w:t>to</w:t>
      </w:r>
      <w:r w:rsidR="00ED6B70" w:rsidRPr="00B1037B">
        <w:rPr>
          <w:rFonts w:asciiTheme="majorBidi" w:hAnsiTheme="majorBidi" w:cstheme="majorBidi"/>
          <w:sz w:val="28"/>
          <w:szCs w:val="28"/>
          <w:lang w:bidi="fa-IR"/>
        </w:rPr>
        <w:t xml:space="preserve"> ethical decision-making</w:t>
      </w:r>
      <w:r w:rsidR="00CB0E21" w:rsidRPr="00B1037B">
        <w:rPr>
          <w:rFonts w:asciiTheme="majorBidi" w:hAnsiTheme="majorBidi" w:cstheme="majorBidi"/>
          <w:sz w:val="28"/>
          <w:szCs w:val="28"/>
          <w:lang w:bidi="fa-IR"/>
        </w:rPr>
        <w:t>. This</w:t>
      </w:r>
      <w:r w:rsidR="00ED6B70" w:rsidRPr="00B1037B">
        <w:rPr>
          <w:rFonts w:asciiTheme="majorBidi" w:hAnsiTheme="majorBidi" w:cstheme="majorBidi"/>
          <w:sz w:val="28"/>
          <w:szCs w:val="28"/>
          <w:lang w:bidi="fa-IR"/>
        </w:rPr>
        <w:t xml:space="preserve"> requires</w:t>
      </w:r>
      <w:r w:rsidR="00CB0E21" w:rsidRPr="00B1037B">
        <w:rPr>
          <w:rFonts w:asciiTheme="majorBidi" w:hAnsiTheme="majorBidi" w:cstheme="majorBidi"/>
          <w:sz w:val="28"/>
          <w:szCs w:val="28"/>
          <w:lang w:bidi="fa-IR"/>
        </w:rPr>
        <w:t xml:space="preserve"> being sensitive </w:t>
      </w:r>
      <w:r w:rsidR="00ED6B70" w:rsidRPr="00B1037B">
        <w:rPr>
          <w:rFonts w:asciiTheme="majorBidi" w:hAnsiTheme="majorBidi" w:cstheme="majorBidi"/>
          <w:sz w:val="28"/>
          <w:szCs w:val="28"/>
          <w:lang w:bidi="fa-IR"/>
        </w:rPr>
        <w:t>to</w:t>
      </w:r>
      <w:r w:rsidR="00A25490" w:rsidRPr="00B1037B">
        <w:rPr>
          <w:rFonts w:asciiTheme="majorBidi" w:hAnsiTheme="majorBidi" w:cstheme="majorBidi"/>
          <w:sz w:val="28"/>
          <w:szCs w:val="28"/>
          <w:lang w:bidi="fa-IR"/>
        </w:rPr>
        <w:t xml:space="preserve"> moral issues related to their profession and </w:t>
      </w:r>
      <w:r w:rsidR="00CB0E21" w:rsidRPr="00B1037B">
        <w:rPr>
          <w:rFonts w:asciiTheme="majorBidi" w:hAnsiTheme="majorBidi" w:cstheme="majorBidi"/>
          <w:sz w:val="28"/>
          <w:szCs w:val="28"/>
          <w:lang w:bidi="fa-IR"/>
        </w:rPr>
        <w:t xml:space="preserve">is necessary </w:t>
      </w:r>
      <w:r w:rsidR="00A25490" w:rsidRPr="00B1037B">
        <w:rPr>
          <w:rFonts w:asciiTheme="majorBidi" w:hAnsiTheme="majorBidi" w:cstheme="majorBidi"/>
          <w:sz w:val="28"/>
          <w:szCs w:val="28"/>
          <w:lang w:bidi="fa-IR"/>
        </w:rPr>
        <w:t>familiar</w:t>
      </w:r>
      <w:r w:rsidR="000A66C3" w:rsidRPr="00B1037B">
        <w:rPr>
          <w:rFonts w:asciiTheme="majorBidi" w:hAnsiTheme="majorBidi" w:cstheme="majorBidi"/>
          <w:sz w:val="28"/>
          <w:szCs w:val="28"/>
          <w:lang w:bidi="fa-IR"/>
        </w:rPr>
        <w:t xml:space="preserve"> to respect the rights of patients</w:t>
      </w:r>
      <w:r w:rsidR="00CB0E21" w:rsidRPr="00B1037B">
        <w:rPr>
          <w:rFonts w:asciiTheme="majorBidi" w:hAnsiTheme="majorBidi" w:cstheme="majorBidi"/>
          <w:sz w:val="28"/>
          <w:szCs w:val="28"/>
          <w:lang w:bidi="fa-IR"/>
        </w:rPr>
        <w:t>.</w:t>
      </w:r>
      <w:r w:rsidR="000A66C3" w:rsidRPr="00B1037B">
        <w:rPr>
          <w:rFonts w:asciiTheme="majorBidi" w:hAnsiTheme="majorBidi" w:cstheme="majorBidi"/>
          <w:sz w:val="28"/>
          <w:szCs w:val="28"/>
          <w:lang w:bidi="fa-IR"/>
        </w:rPr>
        <w:t xml:space="preserve"> It is suggested</w:t>
      </w:r>
      <w:r w:rsidR="002B203E" w:rsidRPr="00B1037B">
        <w:rPr>
          <w:rFonts w:asciiTheme="majorBidi" w:hAnsiTheme="majorBidi" w:cstheme="majorBidi"/>
          <w:sz w:val="28"/>
          <w:szCs w:val="28"/>
          <w:lang w:bidi="fa-IR"/>
        </w:rPr>
        <w:t xml:space="preserve"> future studies </w:t>
      </w:r>
      <w:r w:rsidR="00CB0E21" w:rsidRPr="00B1037B">
        <w:rPr>
          <w:rFonts w:asciiTheme="majorBidi" w:hAnsiTheme="majorBidi" w:cstheme="majorBidi"/>
          <w:sz w:val="28"/>
          <w:szCs w:val="28"/>
          <w:lang w:bidi="fa-IR"/>
        </w:rPr>
        <w:t>on t</w:t>
      </w:r>
      <w:r w:rsidR="002B203E" w:rsidRPr="00B1037B">
        <w:rPr>
          <w:rFonts w:asciiTheme="majorBidi" w:hAnsiTheme="majorBidi" w:cstheme="majorBidi"/>
          <w:sz w:val="28"/>
          <w:szCs w:val="28"/>
          <w:lang w:bidi="fa-IR"/>
        </w:rPr>
        <w:t xml:space="preserve">he factors </w:t>
      </w:r>
      <w:r w:rsidR="00006AB0" w:rsidRPr="00B1037B">
        <w:rPr>
          <w:rFonts w:asciiTheme="majorBidi" w:hAnsiTheme="majorBidi" w:cstheme="majorBidi"/>
          <w:sz w:val="28"/>
          <w:szCs w:val="28"/>
          <w:lang w:bidi="fa-IR"/>
        </w:rPr>
        <w:t>improve</w:t>
      </w:r>
      <w:r w:rsidR="002B203E" w:rsidRPr="00B1037B">
        <w:rPr>
          <w:rFonts w:asciiTheme="majorBidi" w:hAnsiTheme="majorBidi" w:cstheme="majorBidi"/>
          <w:sz w:val="28"/>
          <w:szCs w:val="28"/>
          <w:lang w:bidi="fa-IR"/>
        </w:rPr>
        <w:t xml:space="preserve"> communication</w:t>
      </w:r>
      <w:r w:rsidR="00875379" w:rsidRPr="00B1037B">
        <w:rPr>
          <w:rFonts w:asciiTheme="majorBidi" w:hAnsiTheme="majorBidi" w:cstheme="majorBidi"/>
          <w:sz w:val="28"/>
          <w:szCs w:val="28"/>
          <w:lang w:bidi="fa-IR"/>
        </w:rPr>
        <w:t xml:space="preserve"> skills</w:t>
      </w:r>
      <w:r w:rsidR="002B203E" w:rsidRPr="00B1037B">
        <w:rPr>
          <w:rFonts w:asciiTheme="majorBidi" w:hAnsiTheme="majorBidi" w:cstheme="majorBidi"/>
          <w:sz w:val="28"/>
          <w:szCs w:val="28"/>
          <w:lang w:bidi="fa-IR"/>
        </w:rPr>
        <w:t xml:space="preserve"> and increase moral sensitivity </w:t>
      </w:r>
      <w:r w:rsidR="00006AB0" w:rsidRPr="00B1037B">
        <w:rPr>
          <w:rFonts w:asciiTheme="majorBidi" w:hAnsiTheme="majorBidi" w:cstheme="majorBidi"/>
          <w:sz w:val="28"/>
          <w:szCs w:val="28"/>
          <w:lang w:bidi="fa-IR"/>
        </w:rPr>
        <w:t>to achieve best quality of care</w:t>
      </w:r>
      <w:r w:rsidR="002B203E" w:rsidRPr="00B1037B">
        <w:rPr>
          <w:rFonts w:asciiTheme="majorBidi" w:hAnsiTheme="majorBidi" w:cstheme="majorBidi"/>
          <w:sz w:val="28"/>
          <w:szCs w:val="28"/>
          <w:lang w:bidi="fa-IR"/>
        </w:rPr>
        <w:t>.</w:t>
      </w:r>
    </w:p>
    <w:p w:rsidR="009A2CC3" w:rsidRPr="00B1037B" w:rsidRDefault="009A2CC3" w:rsidP="00B1037B">
      <w:pPr>
        <w:bidi w:val="0"/>
        <w:spacing w:line="360" w:lineRule="auto"/>
        <w:ind w:right="567"/>
        <w:jc w:val="both"/>
        <w:rPr>
          <w:rFonts w:asciiTheme="majorBidi" w:hAnsiTheme="majorBidi" w:cstheme="majorBidi"/>
          <w:b/>
          <w:bCs/>
          <w:sz w:val="28"/>
          <w:szCs w:val="28"/>
          <w:lang w:bidi="fa-IR"/>
        </w:rPr>
      </w:pPr>
      <w:r w:rsidRPr="00B1037B">
        <w:rPr>
          <w:rFonts w:asciiTheme="majorBidi" w:hAnsiTheme="majorBidi" w:cstheme="majorBidi"/>
          <w:b/>
          <w:bCs/>
          <w:sz w:val="28"/>
          <w:szCs w:val="28"/>
          <w:lang w:bidi="fa-IR"/>
        </w:rPr>
        <w:t>Conclusion:</w:t>
      </w:r>
    </w:p>
    <w:p w:rsidR="002D3AE4" w:rsidRPr="00B1037B" w:rsidRDefault="00A063B4"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Most nursing managers</w:t>
      </w:r>
      <w:r w:rsidR="002D3AE4" w:rsidRPr="00B1037B">
        <w:rPr>
          <w:rFonts w:asciiTheme="majorBidi" w:hAnsiTheme="majorBidi" w:cstheme="majorBidi"/>
          <w:sz w:val="28"/>
          <w:szCs w:val="28"/>
          <w:lang w:bidi="fa-IR"/>
        </w:rPr>
        <w:t xml:space="preserve"> had high moral sensitivity and medium level of communication skills. Nurses who had high moral sensitivity had good level of communication skills. This finding exited us to further researches about improving these abilities and developing plans to use them in the improving the quality of nursing care.</w:t>
      </w:r>
    </w:p>
    <w:p w:rsidR="00692893" w:rsidRPr="00B1037B" w:rsidRDefault="00692893" w:rsidP="00B1037B">
      <w:pPr>
        <w:bidi w:val="0"/>
        <w:spacing w:line="360" w:lineRule="auto"/>
        <w:ind w:right="567"/>
        <w:jc w:val="both"/>
        <w:rPr>
          <w:rFonts w:asciiTheme="majorBidi" w:hAnsiTheme="majorBidi" w:cstheme="majorBidi"/>
          <w:b/>
          <w:bCs/>
          <w:sz w:val="28"/>
          <w:szCs w:val="28"/>
          <w:lang w:bidi="fa-IR"/>
        </w:rPr>
      </w:pPr>
      <w:r w:rsidRPr="00B1037B">
        <w:rPr>
          <w:rFonts w:asciiTheme="majorBidi" w:hAnsiTheme="majorBidi" w:cstheme="majorBidi"/>
          <w:b/>
          <w:bCs/>
          <w:sz w:val="28"/>
          <w:szCs w:val="28"/>
          <w:lang w:bidi="fa-IR"/>
        </w:rPr>
        <w:t>Conflict of interest:</w:t>
      </w:r>
    </w:p>
    <w:p w:rsidR="00692893" w:rsidRPr="00B1037B" w:rsidRDefault="00337330" w:rsidP="00B1037B">
      <w:pPr>
        <w:bidi w:val="0"/>
        <w:spacing w:line="360" w:lineRule="auto"/>
        <w:ind w:right="567"/>
        <w:jc w:val="both"/>
        <w:rPr>
          <w:rFonts w:asciiTheme="majorBidi" w:hAnsiTheme="majorBidi" w:cstheme="majorBidi"/>
          <w:sz w:val="28"/>
          <w:szCs w:val="28"/>
          <w:lang w:bidi="fa-IR"/>
        </w:rPr>
      </w:pPr>
      <w:r w:rsidRPr="00B1037B">
        <w:rPr>
          <w:rFonts w:asciiTheme="majorBidi" w:hAnsiTheme="majorBidi" w:cstheme="majorBidi"/>
          <w:sz w:val="28"/>
          <w:szCs w:val="28"/>
          <w:lang w:bidi="fa-IR"/>
        </w:rPr>
        <w:t>No</w:t>
      </w:r>
      <w:r w:rsidR="00FE6910" w:rsidRPr="00B1037B">
        <w:rPr>
          <w:rFonts w:asciiTheme="majorBidi" w:hAnsiTheme="majorBidi" w:cstheme="majorBidi"/>
          <w:sz w:val="28"/>
          <w:szCs w:val="28"/>
          <w:lang w:bidi="fa-IR"/>
        </w:rPr>
        <w:t xml:space="preserve"> conflict of interest has been expressed by the authors.</w:t>
      </w:r>
    </w:p>
    <w:p w:rsidR="00523D94" w:rsidRPr="00B1037B" w:rsidRDefault="00523D94" w:rsidP="00B1037B">
      <w:pPr>
        <w:bidi w:val="0"/>
        <w:spacing w:line="360" w:lineRule="auto"/>
        <w:ind w:right="567"/>
        <w:jc w:val="both"/>
        <w:rPr>
          <w:rFonts w:asciiTheme="majorBidi" w:hAnsiTheme="majorBidi" w:cstheme="majorBidi"/>
          <w:sz w:val="28"/>
          <w:szCs w:val="28"/>
          <w:lang w:bidi="fa-IR"/>
        </w:rPr>
      </w:pPr>
    </w:p>
    <w:p w:rsidR="00523D94" w:rsidRPr="00B1037B" w:rsidRDefault="00523D94" w:rsidP="00B1037B">
      <w:pPr>
        <w:bidi w:val="0"/>
        <w:spacing w:line="360" w:lineRule="auto"/>
        <w:ind w:right="567"/>
        <w:jc w:val="both"/>
        <w:rPr>
          <w:rFonts w:asciiTheme="majorBidi" w:hAnsiTheme="majorBidi" w:cstheme="majorBidi"/>
          <w:sz w:val="28"/>
          <w:szCs w:val="28"/>
          <w:lang w:bidi="fa-IR"/>
        </w:rPr>
      </w:pPr>
    </w:p>
    <w:p w:rsidR="00A145BF" w:rsidRPr="00B1037B" w:rsidRDefault="00523D94" w:rsidP="00B1037B">
      <w:pPr>
        <w:bidi w:val="0"/>
        <w:spacing w:line="360" w:lineRule="auto"/>
        <w:ind w:right="567"/>
        <w:jc w:val="both"/>
        <w:rPr>
          <w:rFonts w:asciiTheme="majorBidi" w:hAnsiTheme="majorBidi" w:cstheme="majorBidi"/>
          <w:sz w:val="28"/>
          <w:szCs w:val="28"/>
          <w:lang w:bidi="fa-IR"/>
        </w:rPr>
      </w:pPr>
      <w:r w:rsidRPr="00B1037B">
        <w:rPr>
          <w:rFonts w:ascii="Times" w:eastAsia="Times New Roman" w:hAnsi="Times" w:cs="B Mitra"/>
          <w:b/>
          <w:bCs/>
          <w:i/>
          <w:iCs/>
          <w:sz w:val="28"/>
          <w:szCs w:val="28"/>
        </w:rPr>
        <w:t>References</w:t>
      </w:r>
      <w:r w:rsidRPr="00B1037B">
        <w:rPr>
          <w:rFonts w:ascii="Times" w:eastAsia="Times New Roman" w:hAnsi="Times" w:cs="B Mitra"/>
          <w:b/>
          <w:bCs/>
          <w:i/>
          <w:iCs/>
          <w:sz w:val="28"/>
          <w:szCs w:val="28"/>
        </w:rPr>
        <w:tab/>
      </w:r>
    </w:p>
    <w:p w:rsidR="00A145BF" w:rsidRPr="00B1037B" w:rsidRDefault="00A145BF" w:rsidP="00B1037B">
      <w:pPr>
        <w:bidi w:val="0"/>
        <w:spacing w:line="360" w:lineRule="auto"/>
        <w:ind w:right="567"/>
        <w:jc w:val="both"/>
        <w:rPr>
          <w:rFonts w:asciiTheme="majorBidi" w:hAnsiTheme="majorBidi" w:cstheme="majorBidi"/>
          <w:sz w:val="28"/>
          <w:szCs w:val="28"/>
          <w:lang w:bidi="fa-IR"/>
        </w:rPr>
      </w:pPr>
    </w:p>
    <w:p w:rsidR="009B2316" w:rsidRPr="00B1037B" w:rsidRDefault="00C14A9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lang w:bidi="fa-IR"/>
        </w:rPr>
        <w:fldChar w:fldCharType="begin"/>
      </w:r>
      <w:r w:rsidR="00A145BF" w:rsidRPr="00B1037B">
        <w:rPr>
          <w:rFonts w:asciiTheme="majorBidi" w:hAnsiTheme="majorBidi" w:cstheme="majorBidi"/>
          <w:sz w:val="28"/>
          <w:szCs w:val="28"/>
          <w:lang w:bidi="fa-IR"/>
        </w:rPr>
        <w:instrText xml:space="preserve"> ADDIN EN.REFLIST </w:instrText>
      </w:r>
      <w:r w:rsidRPr="00B1037B">
        <w:rPr>
          <w:rFonts w:asciiTheme="majorBidi" w:hAnsiTheme="majorBidi" w:cstheme="majorBidi"/>
          <w:sz w:val="28"/>
          <w:szCs w:val="28"/>
          <w:lang w:bidi="fa-IR"/>
        </w:rPr>
        <w:fldChar w:fldCharType="separate"/>
      </w:r>
      <w:r w:rsidR="00691FB2" w:rsidRPr="00B1037B">
        <w:rPr>
          <w:rFonts w:asciiTheme="majorBidi" w:hAnsiTheme="majorBidi" w:cstheme="majorBidi"/>
          <w:sz w:val="28"/>
          <w:szCs w:val="28"/>
        </w:rPr>
        <w:t>1.</w:t>
      </w:r>
      <w:r w:rsidR="009B2316" w:rsidRPr="00B1037B">
        <w:rPr>
          <w:rFonts w:asciiTheme="majorBidi" w:hAnsiTheme="majorBidi" w:cstheme="majorBidi"/>
          <w:sz w:val="28"/>
          <w:szCs w:val="28"/>
        </w:rPr>
        <w:t>B N. Nurses' Communication Skills: An Evaluation of the Impact of Solution-Focused Communication Training. J Adv Nurs. 2001;36(3):347-54.</w:t>
      </w:r>
    </w:p>
    <w:p w:rsidR="009B2316" w:rsidRPr="00B1037B" w:rsidRDefault="009B2316"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lastRenderedPageBreak/>
        <w:t>2.</w:t>
      </w:r>
      <w:r w:rsidR="009B2316" w:rsidRPr="00B1037B">
        <w:rPr>
          <w:rFonts w:asciiTheme="majorBidi" w:hAnsiTheme="majorBidi" w:cstheme="majorBidi"/>
          <w:sz w:val="28"/>
          <w:szCs w:val="28"/>
        </w:rPr>
        <w:t>Coeling H CP. Communication n styles that promote perceptions of collaboration, quality, and nurse satisfaction. J Nurse Care Qual. 2007;14(2):63-74.</w:t>
      </w:r>
    </w:p>
    <w:p w:rsidR="009B2316" w:rsidRPr="00B1037B" w:rsidRDefault="009B2316"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3.</w:t>
      </w:r>
      <w:r w:rsidR="009B2316" w:rsidRPr="00B1037B">
        <w:rPr>
          <w:rFonts w:asciiTheme="majorBidi" w:hAnsiTheme="majorBidi" w:cstheme="majorBidi"/>
          <w:sz w:val="28"/>
          <w:szCs w:val="28"/>
        </w:rPr>
        <w:t>Doss S DP, Hadley K. Patient-Nurse Partnerships. Nephrol Nurs J. 2011;38(2):115-25.</w:t>
      </w:r>
    </w:p>
    <w:p w:rsidR="009B2316" w:rsidRPr="00B1037B" w:rsidRDefault="009B2316"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4.</w:t>
      </w:r>
      <w:r w:rsidR="009B2316" w:rsidRPr="00B1037B">
        <w:rPr>
          <w:rFonts w:asciiTheme="majorBidi" w:hAnsiTheme="majorBidi" w:cstheme="majorBidi"/>
          <w:sz w:val="28"/>
          <w:szCs w:val="28"/>
        </w:rPr>
        <w:t>Amini M NA, Samavatyan H. Effect of Communication Skills Training on General Health of Nurses. Heal</w:t>
      </w:r>
      <w:r w:rsidR="00D115DA" w:rsidRPr="00B1037B">
        <w:rPr>
          <w:rFonts w:asciiTheme="majorBidi" w:hAnsiTheme="majorBidi" w:cstheme="majorBidi"/>
          <w:sz w:val="28"/>
          <w:szCs w:val="28"/>
        </w:rPr>
        <w:t>th Inf Manage. 2013;10(1):78-90[persian]</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5.</w:t>
      </w:r>
      <w:r w:rsidR="009B2316" w:rsidRPr="00B1037B">
        <w:rPr>
          <w:rFonts w:asciiTheme="majorBidi" w:hAnsiTheme="majorBidi" w:cstheme="majorBidi"/>
          <w:sz w:val="28"/>
          <w:szCs w:val="28"/>
        </w:rPr>
        <w:t>Anoosheh M ZS, Faghihzadeh S, Vaismoradi M,  . Patient Communication Barriers In Iranian Nursing. International Nursing Review. 2009;56(2):243-9</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D115DA" w:rsidRPr="00B1037B" w:rsidRDefault="00D115DA"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6.</w:t>
      </w:r>
      <w:r w:rsidR="009B2316" w:rsidRPr="00B1037B">
        <w:rPr>
          <w:rFonts w:asciiTheme="majorBidi" w:hAnsiTheme="majorBidi" w:cstheme="majorBidi"/>
          <w:sz w:val="28"/>
          <w:szCs w:val="28"/>
        </w:rPr>
        <w:t>Baloochi Beydokhti TT-i, H. Fathi, A. Hoseini, M. Gohari Bahari, S. Relationship between religious orientation and moral sensitivity in the decision making process among nurses. IJME. 2014;7(3):48-57</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7.</w:t>
      </w:r>
      <w:r w:rsidR="009B2316" w:rsidRPr="00B1037B">
        <w:rPr>
          <w:rFonts w:asciiTheme="majorBidi" w:hAnsiTheme="majorBidi" w:cstheme="majorBidi"/>
          <w:sz w:val="28"/>
          <w:szCs w:val="28"/>
        </w:rPr>
        <w:t>Ersoy NG, UN. A study of the ethical sensitivity of  physicians in Turkey. Nurs Ethics. 2003;10(5):472-84.</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8.</w:t>
      </w:r>
      <w:r w:rsidR="009B2316" w:rsidRPr="00B1037B">
        <w:rPr>
          <w:rFonts w:asciiTheme="majorBidi" w:hAnsiTheme="majorBidi" w:cstheme="majorBidi"/>
          <w:sz w:val="28"/>
          <w:szCs w:val="28"/>
        </w:rPr>
        <w:t>Esmaeili R AE. Human Relationships Philosophy and Ethics Principles in Medical Sciences. Medical Ethics. 2010;5(16):80-93. [Persian].</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9.</w:t>
      </w:r>
      <w:r w:rsidR="009B2316" w:rsidRPr="00B1037B">
        <w:rPr>
          <w:rFonts w:asciiTheme="majorBidi" w:hAnsiTheme="majorBidi" w:cstheme="majorBidi"/>
          <w:sz w:val="28"/>
          <w:szCs w:val="28"/>
        </w:rPr>
        <w:t>Farmahini M KZHMBA. Impact of Training Communication Skills to Nurses on Patients Satisfaction with Nurse-Patient Relationship. Iranian J Nurs Rese. 2006;1(3):47-54</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lastRenderedPageBreak/>
        <w:t>10.</w:t>
      </w:r>
      <w:r w:rsidR="009B2316" w:rsidRPr="00B1037B">
        <w:rPr>
          <w:rFonts w:asciiTheme="majorBidi" w:hAnsiTheme="majorBidi" w:cstheme="majorBidi"/>
          <w:sz w:val="28"/>
          <w:szCs w:val="28"/>
        </w:rPr>
        <w:t>Han SK, J. Kim, YS. Ahn, S. Validation of a Korean version of the Moral Sensitivity Questionnaire. Nurs Ethics. 2010;17(1):99-105.</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11.</w:t>
      </w:r>
      <w:r w:rsidR="009B2316" w:rsidRPr="00B1037B">
        <w:rPr>
          <w:rFonts w:asciiTheme="majorBidi" w:hAnsiTheme="majorBidi" w:cstheme="majorBidi"/>
          <w:sz w:val="28"/>
          <w:szCs w:val="28"/>
        </w:rPr>
        <w:t>Lutzen K DV, Eriksson S, Norberg A. Developing the concept of moral sensitivity in health care practice. Nursing ethics.13(2):187-95.</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12.</w:t>
      </w:r>
      <w:r w:rsidR="009B2316" w:rsidRPr="00B1037B">
        <w:rPr>
          <w:rFonts w:asciiTheme="majorBidi" w:hAnsiTheme="majorBidi" w:cstheme="majorBidi"/>
          <w:sz w:val="28"/>
          <w:szCs w:val="28"/>
        </w:rPr>
        <w:t>Kim YP, JW. You, MA. Seo, YS. Han, SS. Sensitivity to ethical issues confronted by Korean hospital staff nurses. Nurs Ethics. 2005;12(6):595-605.</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13.</w:t>
      </w:r>
      <w:r w:rsidR="009B2316" w:rsidRPr="00B1037B">
        <w:rPr>
          <w:rFonts w:asciiTheme="majorBidi" w:hAnsiTheme="majorBidi" w:cstheme="majorBidi"/>
          <w:sz w:val="28"/>
          <w:szCs w:val="28"/>
        </w:rPr>
        <w:t>M I. Ethical principles in education. Iran J Med Ethics Host Med. 2012;5(6):27-41.</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14.</w:t>
      </w:r>
      <w:r w:rsidR="009B2316" w:rsidRPr="00B1037B">
        <w:rPr>
          <w:rFonts w:asciiTheme="majorBidi" w:hAnsiTheme="majorBidi" w:cstheme="majorBidi"/>
          <w:sz w:val="28"/>
          <w:szCs w:val="28"/>
        </w:rPr>
        <w:t>Mousavi s MM, Borhani F, Ebadi M. Ethical Sensitivity of nurs</w:t>
      </w:r>
      <w:r w:rsidRPr="00B1037B">
        <w:rPr>
          <w:rFonts w:asciiTheme="majorBidi" w:hAnsiTheme="majorBidi" w:cstheme="majorBidi"/>
          <w:sz w:val="28"/>
          <w:szCs w:val="28"/>
        </w:rPr>
        <w:t xml:space="preserve">es and nursing students working </w:t>
      </w:r>
      <w:r w:rsidR="009B2316" w:rsidRPr="00B1037B">
        <w:rPr>
          <w:rFonts w:asciiTheme="majorBidi" w:hAnsiTheme="majorBidi" w:cstheme="majorBidi"/>
          <w:sz w:val="28"/>
          <w:szCs w:val="28"/>
        </w:rPr>
        <w:t>in Aja University of Medical Sciences. Medical Ethics. 2014;9(31):120-48</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15.</w:t>
      </w:r>
      <w:r w:rsidR="009B2316" w:rsidRPr="00B1037B">
        <w:rPr>
          <w:rFonts w:asciiTheme="majorBidi" w:hAnsiTheme="majorBidi" w:cstheme="majorBidi"/>
          <w:sz w:val="28"/>
          <w:szCs w:val="28"/>
        </w:rPr>
        <w:t>Ohnish KO, Y. Nakano, M. Fujii, H. Tanaka, H. Kitaok</w:t>
      </w:r>
      <w:r w:rsidRPr="00B1037B">
        <w:rPr>
          <w:rFonts w:asciiTheme="majorBidi" w:hAnsiTheme="majorBidi" w:cstheme="majorBidi"/>
          <w:sz w:val="28"/>
          <w:szCs w:val="28"/>
        </w:rPr>
        <w:t xml:space="preserve">a, K. Narita, Y. Moral distress </w:t>
      </w:r>
      <w:r w:rsidR="009B2316" w:rsidRPr="00B1037B">
        <w:rPr>
          <w:rFonts w:asciiTheme="majorBidi" w:hAnsiTheme="majorBidi" w:cstheme="majorBidi"/>
          <w:sz w:val="28"/>
          <w:szCs w:val="28"/>
        </w:rPr>
        <w:t>experienced by psychiatric nurses in Japan. Nurs Ethics. 2010;17(6):726-40.</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16.</w:t>
      </w:r>
      <w:r w:rsidR="009B2316" w:rsidRPr="00B1037B">
        <w:rPr>
          <w:rFonts w:asciiTheme="majorBidi" w:hAnsiTheme="majorBidi" w:cstheme="majorBidi"/>
          <w:sz w:val="28"/>
          <w:szCs w:val="28"/>
        </w:rPr>
        <w:t>N G. Styles and communication skills. Tabalvor publishing 2006;4(2):56-67.</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17.</w:t>
      </w:r>
      <w:r w:rsidR="009B2316" w:rsidRPr="00B1037B">
        <w:rPr>
          <w:rFonts w:asciiTheme="majorBidi" w:hAnsiTheme="majorBidi" w:cstheme="majorBidi"/>
          <w:sz w:val="28"/>
          <w:szCs w:val="28"/>
        </w:rPr>
        <w:t>Ge B. Exercises in management Manual. Boston:Houghton Mifflin College Div. 1999:340.</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18.</w:t>
      </w:r>
      <w:r w:rsidR="009B2316" w:rsidRPr="00B1037B">
        <w:rPr>
          <w:rFonts w:asciiTheme="majorBidi" w:hAnsiTheme="majorBidi" w:cstheme="majorBidi"/>
          <w:sz w:val="28"/>
          <w:szCs w:val="28"/>
        </w:rPr>
        <w:t>R N. National ethical guidelines needed to protect patients and nurses. Proceedings of the Second International Congress of Medical Ethics in Iran. Iran Research Center for Ethics and History of Medicine. 2010:3-191.</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lastRenderedPageBreak/>
        <w:t>19.</w:t>
      </w:r>
      <w:r w:rsidR="009B2316" w:rsidRPr="00B1037B">
        <w:rPr>
          <w:rFonts w:asciiTheme="majorBidi" w:hAnsiTheme="majorBidi" w:cstheme="majorBidi"/>
          <w:sz w:val="28"/>
          <w:szCs w:val="28"/>
        </w:rPr>
        <w:t>Baghiyani Moghadam  M MM, Rahimdel T. Communication Skills of Department Heads in Shahid Sadoughi University of Medical Sciences. Iranian Journal of Medical Education. 2012;12(6):440-56</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20.</w:t>
      </w:r>
      <w:r w:rsidR="009B2316" w:rsidRPr="00B1037B">
        <w:rPr>
          <w:rFonts w:asciiTheme="majorBidi" w:hAnsiTheme="majorBidi" w:cstheme="majorBidi"/>
          <w:sz w:val="28"/>
          <w:szCs w:val="28"/>
        </w:rPr>
        <w:t>Hasanpour MH, MA. Fallahi Khoshkanab, M. Abbaszadeh, A. Evaluation of nursing ethics p</w:t>
      </w:r>
      <w:r w:rsidRPr="00B1037B">
        <w:rPr>
          <w:rFonts w:asciiTheme="majorBidi" w:hAnsiTheme="majorBidi" w:cstheme="majorBidi"/>
          <w:sz w:val="28"/>
          <w:szCs w:val="28"/>
        </w:rPr>
        <w:t xml:space="preserve">rinciples education on decision </w:t>
      </w:r>
      <w:r w:rsidR="009B2316" w:rsidRPr="00B1037B">
        <w:rPr>
          <w:rFonts w:asciiTheme="majorBidi" w:hAnsiTheme="majorBidi" w:cstheme="majorBidi"/>
          <w:sz w:val="28"/>
          <w:szCs w:val="28"/>
        </w:rPr>
        <w:t>making in nurses who is wo</w:t>
      </w:r>
      <w:r w:rsidRPr="00B1037B">
        <w:rPr>
          <w:rFonts w:asciiTheme="majorBidi" w:hAnsiTheme="majorBidi" w:cstheme="majorBidi"/>
          <w:sz w:val="28"/>
          <w:szCs w:val="28"/>
        </w:rPr>
        <w:t xml:space="preserve">rking in Kerman Social Security </w:t>
      </w:r>
      <w:r w:rsidR="009B2316" w:rsidRPr="00B1037B">
        <w:rPr>
          <w:rFonts w:asciiTheme="majorBidi" w:hAnsiTheme="majorBidi" w:cstheme="majorBidi"/>
          <w:sz w:val="28"/>
          <w:szCs w:val="28"/>
        </w:rPr>
        <w:t>Organization hospitals. Medical Ethics. 2012;4(5):58-64</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21.</w:t>
      </w:r>
      <w:r w:rsidR="009B2316" w:rsidRPr="00B1037B">
        <w:rPr>
          <w:rFonts w:asciiTheme="majorBidi" w:hAnsiTheme="majorBidi" w:cstheme="majorBidi"/>
          <w:sz w:val="28"/>
          <w:szCs w:val="28"/>
        </w:rPr>
        <w:t>Izadi  AI, E.  Khademi , Z. Asadi Noughabi ,F.  Hajizadeh ,N. Naghizadeh ,F. The correlation of moral sensitivity of critical care nurses with their caring behavior. Iranian Journal of Medical Ethics and History of Medicine. 2012;6(2):42-56</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22.</w:t>
      </w:r>
      <w:r w:rsidR="009B2316" w:rsidRPr="00B1037B">
        <w:rPr>
          <w:rFonts w:asciiTheme="majorBidi" w:hAnsiTheme="majorBidi" w:cstheme="majorBidi"/>
          <w:sz w:val="28"/>
          <w:szCs w:val="28"/>
        </w:rPr>
        <w:t xml:space="preserve">Baghaei R, Moradi Y ,Aminolshareh  S,Zareh H. THE ETHICAL SENSITIVITY </w:t>
      </w:r>
      <w:r w:rsidRPr="00B1037B">
        <w:rPr>
          <w:rFonts w:asciiTheme="majorBidi" w:hAnsiTheme="majorBidi" w:cstheme="majorBidi"/>
          <w:sz w:val="28"/>
          <w:szCs w:val="28"/>
        </w:rPr>
        <w:t xml:space="preserve">OF NURSES IN DECISION MAKING IN </w:t>
      </w:r>
      <w:r w:rsidR="009B2316" w:rsidRPr="00B1037B">
        <w:rPr>
          <w:rFonts w:asciiTheme="majorBidi" w:hAnsiTheme="majorBidi" w:cstheme="majorBidi"/>
          <w:sz w:val="28"/>
          <w:szCs w:val="28"/>
        </w:rPr>
        <w:t>AYATOLLAH TALEGHANI HOSPITAL. Faculty of Nursing and Midwifery, Urmia University of Medical Sciences. 2013;11(52):905-1005</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23.</w:t>
      </w:r>
      <w:r w:rsidR="009B2316" w:rsidRPr="00B1037B">
        <w:rPr>
          <w:rFonts w:asciiTheme="majorBidi" w:hAnsiTheme="majorBidi" w:cstheme="majorBidi"/>
          <w:sz w:val="28"/>
          <w:szCs w:val="28"/>
        </w:rPr>
        <w:t>Abbaszadeh  A BF, Moazen-nematollahi  L. Nurses and  Nursing students’ Moral sensitivity in Kerman Medical University in. Medical Ethics. 2010;4(12):39-54</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24.</w:t>
      </w:r>
      <w:r w:rsidR="009B2316" w:rsidRPr="00B1037B">
        <w:rPr>
          <w:rFonts w:asciiTheme="majorBidi" w:hAnsiTheme="majorBidi" w:cstheme="majorBidi"/>
          <w:sz w:val="28"/>
          <w:szCs w:val="28"/>
        </w:rPr>
        <w:t>Rajabipoor Meybodi AR FD, Rajabipoor Meybodi T. Evaluation of Patient Satisfaction with remedial services quality of hospitals by  using servqual scale. faculty of Nursing and Midwifery, Urmia University of Medical Sciences. 2009;7(4):224-32. [Persian].</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lastRenderedPageBreak/>
        <w:t>25.</w:t>
      </w:r>
      <w:r w:rsidR="009B2316" w:rsidRPr="00B1037B">
        <w:rPr>
          <w:rFonts w:asciiTheme="majorBidi" w:hAnsiTheme="majorBidi" w:cstheme="majorBidi"/>
          <w:sz w:val="28"/>
          <w:szCs w:val="28"/>
        </w:rPr>
        <w:t>Robertson  D SJ, Ousleyc  O, Harenskic  K , Bowmand  FB, Gilkeya R. The neural processing of moral sensitivity to issues of  justice and care  Neuropsychologia. Neuropsychologia. 2007;45(4):755-66.</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26.</w:t>
      </w:r>
      <w:r w:rsidR="009B2316" w:rsidRPr="00B1037B">
        <w:rPr>
          <w:rFonts w:asciiTheme="majorBidi" w:hAnsiTheme="majorBidi" w:cstheme="majorBidi"/>
          <w:sz w:val="28"/>
          <w:szCs w:val="28"/>
        </w:rPr>
        <w:t xml:space="preserve">Weaver K. Ethical sensitivity: </w:t>
      </w:r>
      <w:r w:rsidRPr="00B1037B">
        <w:rPr>
          <w:rFonts w:asciiTheme="majorBidi" w:hAnsiTheme="majorBidi" w:cstheme="majorBidi"/>
          <w:sz w:val="28"/>
          <w:szCs w:val="28"/>
        </w:rPr>
        <w:t xml:space="preserve">State of knowledge and need for </w:t>
      </w:r>
      <w:r w:rsidR="009B2316" w:rsidRPr="00B1037B">
        <w:rPr>
          <w:rFonts w:asciiTheme="majorBidi" w:hAnsiTheme="majorBidi" w:cstheme="majorBidi"/>
          <w:sz w:val="28"/>
          <w:szCs w:val="28"/>
        </w:rPr>
        <w:t>future research. Nursing Ethics. 2007;14(21):141-55.</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691FB2"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27.</w:t>
      </w:r>
      <w:r w:rsidR="009B2316" w:rsidRPr="00B1037B">
        <w:rPr>
          <w:rFonts w:asciiTheme="majorBidi" w:hAnsiTheme="majorBidi" w:cstheme="majorBidi"/>
          <w:sz w:val="28"/>
          <w:szCs w:val="28"/>
        </w:rPr>
        <w:t>Borhani F AF, Mohammadi, A. Development of nurses qualified professional ethics, morality, necessity, and challenges in education. Med Ethics and Hi</w:t>
      </w:r>
      <w:r w:rsidRPr="00B1037B">
        <w:rPr>
          <w:rFonts w:asciiTheme="majorBidi" w:hAnsiTheme="majorBidi" w:cstheme="majorBidi"/>
          <w:sz w:val="28"/>
          <w:szCs w:val="28"/>
        </w:rPr>
        <w:t>story of Medicine. 2010;2(3):27</w:t>
      </w:r>
      <w:r w:rsidR="00D115DA" w:rsidRPr="00B1037B">
        <w:rPr>
          <w:rFonts w:asciiTheme="majorBidi" w:hAnsiTheme="majorBidi" w:cstheme="majorBidi"/>
          <w:sz w:val="28"/>
          <w:szCs w:val="28"/>
        </w:rPr>
        <w:t>[persian].</w:t>
      </w:r>
    </w:p>
    <w:p w:rsidR="009B2316" w:rsidRPr="00B1037B" w:rsidRDefault="009B2316"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38.</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28.</w:t>
      </w:r>
      <w:r w:rsidR="00794773" w:rsidRPr="00B1037B">
        <w:rPr>
          <w:rFonts w:asciiTheme="majorBidi" w:hAnsiTheme="majorBidi" w:cstheme="majorBidi"/>
          <w:sz w:val="28"/>
          <w:szCs w:val="28"/>
        </w:rPr>
        <w:t>Roter S</w:t>
      </w:r>
      <w:r w:rsidRPr="00B1037B">
        <w:rPr>
          <w:rFonts w:asciiTheme="majorBidi" w:hAnsiTheme="majorBidi" w:cstheme="majorBidi"/>
          <w:sz w:val="28"/>
          <w:szCs w:val="28"/>
        </w:rPr>
        <w:t>. The effects of a</w:t>
      </w:r>
      <w:r w:rsidR="009B2316" w:rsidRPr="00B1037B">
        <w:rPr>
          <w:rFonts w:asciiTheme="majorBidi" w:hAnsiTheme="majorBidi" w:cstheme="majorBidi"/>
          <w:sz w:val="28"/>
          <w:szCs w:val="28"/>
        </w:rPr>
        <w:t>continuing medical education program in interpersonal communication skills on doctor practice and patient satisfaction in Trinidad and Tobago. Medical Education. 1998;32(2):181-9.</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29.</w:t>
      </w:r>
      <w:r w:rsidR="009B2316" w:rsidRPr="00B1037B">
        <w:rPr>
          <w:rFonts w:asciiTheme="majorBidi" w:hAnsiTheme="majorBidi" w:cstheme="majorBidi"/>
          <w:sz w:val="28"/>
          <w:szCs w:val="28"/>
        </w:rPr>
        <w:t>Nasiripour AA, Sabahi Bidgoli  M. Correlation between nurses' communication skills a</w:t>
      </w:r>
      <w:r w:rsidRPr="00B1037B">
        <w:rPr>
          <w:rFonts w:asciiTheme="majorBidi" w:hAnsiTheme="majorBidi" w:cstheme="majorBidi"/>
          <w:sz w:val="28"/>
          <w:szCs w:val="28"/>
        </w:rPr>
        <w:t xml:space="preserve">nd inpatient service quality in </w:t>
      </w:r>
      <w:r w:rsidR="009B2316" w:rsidRPr="00B1037B">
        <w:rPr>
          <w:rFonts w:asciiTheme="majorBidi" w:hAnsiTheme="majorBidi" w:cstheme="majorBidi"/>
          <w:sz w:val="28"/>
          <w:szCs w:val="28"/>
        </w:rPr>
        <w:t>the hospitals of Kashan Univers</w:t>
      </w:r>
      <w:r w:rsidRPr="00B1037B">
        <w:rPr>
          <w:rFonts w:asciiTheme="majorBidi" w:hAnsiTheme="majorBidi" w:cstheme="majorBidi"/>
          <w:sz w:val="28"/>
          <w:szCs w:val="28"/>
        </w:rPr>
        <w:t xml:space="preserve">ity of Medical Sciences. Heaith </w:t>
      </w:r>
      <w:r w:rsidR="009B2316" w:rsidRPr="00B1037B">
        <w:rPr>
          <w:rFonts w:asciiTheme="majorBidi" w:hAnsiTheme="majorBidi" w:cstheme="majorBidi"/>
          <w:sz w:val="28"/>
          <w:szCs w:val="28"/>
        </w:rPr>
        <w:t>promotion management. 2012;1(1):88-95</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30.</w:t>
      </w:r>
      <w:r w:rsidR="009B2316" w:rsidRPr="00B1037B">
        <w:rPr>
          <w:rFonts w:asciiTheme="majorBidi" w:hAnsiTheme="majorBidi" w:cstheme="majorBidi"/>
          <w:sz w:val="28"/>
          <w:szCs w:val="28"/>
        </w:rPr>
        <w:t>Jabarifar Se HK, Khalifesoltani Fs,, Shamir H NF. Evaluation of under- and post-grad</w:t>
      </w:r>
      <w:r w:rsidRPr="00B1037B">
        <w:rPr>
          <w:rFonts w:asciiTheme="majorBidi" w:hAnsiTheme="majorBidi" w:cstheme="majorBidi"/>
          <w:sz w:val="28"/>
          <w:szCs w:val="28"/>
        </w:rPr>
        <w:t xml:space="preserve">uate Dental students of Isfahan </w:t>
      </w:r>
      <w:r w:rsidR="009B2316" w:rsidRPr="00B1037B">
        <w:rPr>
          <w:rFonts w:asciiTheme="majorBidi" w:hAnsiTheme="majorBidi" w:cstheme="majorBidi"/>
          <w:sz w:val="28"/>
          <w:szCs w:val="28"/>
        </w:rPr>
        <w:t>Faculty of Dentistry in relat</w:t>
      </w:r>
      <w:r w:rsidRPr="00B1037B">
        <w:rPr>
          <w:rFonts w:asciiTheme="majorBidi" w:hAnsiTheme="majorBidi" w:cstheme="majorBidi"/>
          <w:sz w:val="28"/>
          <w:szCs w:val="28"/>
        </w:rPr>
        <w:t xml:space="preserve">ion to communication skills and </w:t>
      </w:r>
      <w:r w:rsidR="009B2316" w:rsidRPr="00B1037B">
        <w:rPr>
          <w:rFonts w:asciiTheme="majorBidi" w:hAnsiTheme="majorBidi" w:cstheme="majorBidi"/>
          <w:sz w:val="28"/>
          <w:szCs w:val="28"/>
        </w:rPr>
        <w:t>professional ethics. Journal of Isfahan Dental School. 2012;7(5):68-80</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31.</w:t>
      </w:r>
      <w:r w:rsidR="009B2316" w:rsidRPr="00B1037B">
        <w:rPr>
          <w:rFonts w:asciiTheme="majorBidi" w:hAnsiTheme="majorBidi" w:cstheme="majorBidi"/>
          <w:sz w:val="28"/>
          <w:szCs w:val="28"/>
        </w:rPr>
        <w:t>Heshmatifar N AA. Assessing barriers toeffective Nurse-patient communication in educational hospitals of Sabzevar. Research committee of students at sabzevar university of medical science. 2014;19(2):36-46</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691FB2" w:rsidRPr="00B1037B" w:rsidRDefault="00691FB2" w:rsidP="00B1037B">
      <w:pPr>
        <w:pStyle w:val="EndNoteBibliography"/>
        <w:bidi w:val="0"/>
        <w:spacing w:line="360" w:lineRule="auto"/>
        <w:jc w:val="left"/>
        <w:rPr>
          <w:rFonts w:asciiTheme="majorBidi" w:hAnsiTheme="majorBidi" w:cstheme="majorBidi"/>
          <w:sz w:val="28"/>
          <w:szCs w:val="28"/>
        </w:rPr>
      </w:pPr>
    </w:p>
    <w:p w:rsidR="009B2316" w:rsidRPr="00B1037B" w:rsidRDefault="00691FB2" w:rsidP="00B1037B">
      <w:pPr>
        <w:pStyle w:val="EndNoteBibliography"/>
        <w:bidi w:val="0"/>
        <w:spacing w:line="360" w:lineRule="auto"/>
        <w:jc w:val="left"/>
        <w:rPr>
          <w:rFonts w:asciiTheme="majorBidi" w:hAnsiTheme="majorBidi" w:cstheme="majorBidi"/>
          <w:sz w:val="28"/>
          <w:szCs w:val="28"/>
        </w:rPr>
      </w:pPr>
      <w:r w:rsidRPr="00B1037B">
        <w:rPr>
          <w:rFonts w:asciiTheme="majorBidi" w:hAnsiTheme="majorBidi" w:cstheme="majorBidi"/>
          <w:sz w:val="28"/>
          <w:szCs w:val="28"/>
        </w:rPr>
        <w:t>32.</w:t>
      </w:r>
      <w:r w:rsidR="009B2316" w:rsidRPr="00B1037B">
        <w:rPr>
          <w:rFonts w:asciiTheme="majorBidi" w:hAnsiTheme="majorBidi" w:cstheme="majorBidi"/>
          <w:sz w:val="28"/>
          <w:szCs w:val="28"/>
        </w:rPr>
        <w:t>Rostami H gM, Mirzaee A.</w:t>
      </w:r>
      <w:r w:rsidR="00D115DA" w:rsidRPr="00B1037B">
        <w:rPr>
          <w:rFonts w:asciiTheme="majorBidi" w:hAnsiTheme="majorBidi" w:cstheme="majorBidi"/>
          <w:sz w:val="28"/>
          <w:szCs w:val="28"/>
        </w:rPr>
        <w:t xml:space="preserve">Evaluation of </w:t>
      </w:r>
      <w:r w:rsidR="009B2316" w:rsidRPr="00B1037B">
        <w:rPr>
          <w:rFonts w:asciiTheme="majorBidi" w:hAnsiTheme="majorBidi" w:cstheme="majorBidi"/>
          <w:sz w:val="28"/>
          <w:szCs w:val="28"/>
        </w:rPr>
        <w:t xml:space="preserve"> </w:t>
      </w:r>
      <w:r w:rsidR="00794773" w:rsidRPr="00B1037B">
        <w:rPr>
          <w:rFonts w:asciiTheme="majorBidi" w:hAnsiTheme="majorBidi" w:cstheme="majorBidi"/>
          <w:sz w:val="28"/>
          <w:szCs w:val="28"/>
        </w:rPr>
        <w:t>communication skills</w:t>
      </w:r>
      <w:r w:rsidR="009B2316" w:rsidRPr="00B1037B">
        <w:rPr>
          <w:rFonts w:asciiTheme="majorBidi" w:hAnsiTheme="majorBidi" w:cstheme="majorBidi"/>
          <w:sz w:val="28"/>
          <w:szCs w:val="28"/>
        </w:rPr>
        <w:t xml:space="preserve"> </w:t>
      </w:r>
      <w:r w:rsidR="00794773" w:rsidRPr="00B1037B">
        <w:rPr>
          <w:rFonts w:asciiTheme="majorBidi" w:hAnsiTheme="majorBidi" w:cstheme="majorBidi"/>
          <w:sz w:val="28"/>
          <w:szCs w:val="28"/>
        </w:rPr>
        <w:t>of</w:t>
      </w:r>
      <w:r w:rsidR="009B2316" w:rsidRPr="00B1037B">
        <w:rPr>
          <w:rFonts w:asciiTheme="majorBidi" w:hAnsiTheme="majorBidi" w:cstheme="majorBidi"/>
          <w:sz w:val="28"/>
          <w:szCs w:val="28"/>
        </w:rPr>
        <w:t xml:space="preserve"> N</w:t>
      </w:r>
      <w:r w:rsidR="00D115DA" w:rsidRPr="00B1037B">
        <w:rPr>
          <w:rFonts w:asciiTheme="majorBidi" w:hAnsiTheme="majorBidi" w:cstheme="majorBidi"/>
          <w:sz w:val="28"/>
          <w:szCs w:val="28"/>
        </w:rPr>
        <w:t>urse</w:t>
      </w:r>
      <w:r w:rsidR="009B2316" w:rsidRPr="00B1037B">
        <w:rPr>
          <w:rFonts w:asciiTheme="majorBidi" w:hAnsiTheme="majorBidi" w:cstheme="majorBidi"/>
          <w:sz w:val="28"/>
          <w:szCs w:val="28"/>
        </w:rPr>
        <w:t xml:space="preserve"> </w:t>
      </w:r>
      <w:r w:rsidR="00D115DA" w:rsidRPr="00B1037B">
        <w:rPr>
          <w:rFonts w:asciiTheme="majorBidi" w:hAnsiTheme="majorBidi" w:cstheme="majorBidi"/>
          <w:sz w:val="28"/>
          <w:szCs w:val="28"/>
        </w:rPr>
        <w:t>from hospitalized patients' perspective</w:t>
      </w:r>
      <w:r w:rsidR="009B2316" w:rsidRPr="00B1037B">
        <w:rPr>
          <w:rFonts w:asciiTheme="majorBidi" w:hAnsiTheme="majorBidi" w:cstheme="majorBidi"/>
          <w:sz w:val="28"/>
          <w:szCs w:val="28"/>
        </w:rPr>
        <w:t>.  Journal of Urmia Nursing And Midwifery Faculty 2012;10(1):45-60</w:t>
      </w:r>
      <w:r w:rsidR="00D115DA" w:rsidRPr="00B1037B">
        <w:rPr>
          <w:rFonts w:asciiTheme="majorBidi" w:hAnsiTheme="majorBidi" w:cstheme="majorBidi"/>
          <w:sz w:val="28"/>
          <w:szCs w:val="28"/>
        </w:rPr>
        <w:t>[persian]</w:t>
      </w:r>
      <w:r w:rsidR="009B2316" w:rsidRPr="00B1037B">
        <w:rPr>
          <w:rFonts w:asciiTheme="majorBidi" w:hAnsiTheme="majorBidi" w:cstheme="majorBidi"/>
          <w:sz w:val="28"/>
          <w:szCs w:val="28"/>
        </w:rPr>
        <w:t>.</w:t>
      </w:r>
    </w:p>
    <w:p w:rsidR="00FE6910" w:rsidRPr="00B1037B" w:rsidRDefault="00C14A92" w:rsidP="00B1037B">
      <w:pPr>
        <w:bidi w:val="0"/>
        <w:spacing w:line="360" w:lineRule="auto"/>
        <w:jc w:val="left"/>
        <w:rPr>
          <w:rFonts w:asciiTheme="majorBidi" w:hAnsiTheme="majorBidi" w:cstheme="majorBidi"/>
          <w:sz w:val="28"/>
          <w:szCs w:val="28"/>
          <w:lang w:bidi="fa-IR"/>
        </w:rPr>
      </w:pPr>
      <w:r w:rsidRPr="00B1037B">
        <w:rPr>
          <w:rFonts w:asciiTheme="majorBidi" w:hAnsiTheme="majorBidi" w:cstheme="majorBidi"/>
          <w:sz w:val="28"/>
          <w:szCs w:val="28"/>
          <w:lang w:bidi="fa-IR"/>
        </w:rPr>
        <w:fldChar w:fldCharType="end"/>
      </w:r>
    </w:p>
    <w:sectPr w:rsidR="00FE6910" w:rsidRPr="00B1037B" w:rsidSect="003145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Titr">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1" w:usb1="80000000" w:usb2="00000008" w:usb3="00000000" w:csb0="00000040" w:csb1="00000000"/>
  </w:font>
  <w:font w:name="B Mitra">
    <w:charset w:val="B2"/>
    <w:family w:val="auto"/>
    <w:pitch w:val="variable"/>
    <w:sig w:usb0="00002001" w:usb1="80000000" w:usb2="00000008" w:usb3="00000000" w:csb0="00000040" w:csb1="00000000"/>
  </w:font>
  <w:font w:name="Times">
    <w:panose1 w:val="02020603050405020304"/>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8109C9A"/>
    <w:lvl w:ilvl="0">
      <w:start w:val="1"/>
      <w:numFmt w:val="decimal"/>
      <w:pStyle w:val="ListNumber2"/>
      <w:lvlText w:val="%1."/>
      <w:lvlJc w:val="left"/>
      <w:pPr>
        <w:tabs>
          <w:tab w:val="num" w:pos="720"/>
        </w:tabs>
        <w:ind w:left="720" w:hanging="360"/>
      </w:pPr>
    </w:lvl>
  </w:abstractNum>
  <w:abstractNum w:abstractNumId="1">
    <w:nsid w:val="FFFFFF88"/>
    <w:multiLevelType w:val="singleLevel"/>
    <w:tmpl w:val="95F2FF88"/>
    <w:lvl w:ilvl="0">
      <w:start w:val="1"/>
      <w:numFmt w:val="decimal"/>
      <w:pStyle w:val="ListNumber"/>
      <w:lvlText w:val="%1."/>
      <w:lvlJc w:val="left"/>
      <w:pPr>
        <w:tabs>
          <w:tab w:val="num" w:pos="360"/>
        </w:tabs>
        <w:ind w:left="360" w:hanging="360"/>
      </w:pPr>
    </w:lvl>
  </w:abstractNum>
  <w:abstractNum w:abstractNumId="2">
    <w:nsid w:val="0C292433"/>
    <w:multiLevelType w:val="hybridMultilevel"/>
    <w:tmpl w:val="F6D8473E"/>
    <w:lvl w:ilvl="0" w:tplc="7CBCAB7E">
      <w:start w:val="1"/>
      <w:numFmt w:val="decimal"/>
      <w:pStyle w:val="Style3"/>
      <w:lvlText w:val="1-1-%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860CC7"/>
    <w:multiLevelType w:val="hybridMultilevel"/>
    <w:tmpl w:val="0FE8A5B4"/>
    <w:lvl w:ilvl="0" w:tplc="77821594">
      <w:start w:val="1"/>
      <w:numFmt w:val="decimal"/>
      <w:pStyle w:val="Style4"/>
      <w:lvlText w:val="1-1-1-%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E72F0D"/>
    <w:multiLevelType w:val="hybridMultilevel"/>
    <w:tmpl w:val="D1CABDFE"/>
    <w:lvl w:ilvl="0" w:tplc="3678E278">
      <w:start w:val="1"/>
      <w:numFmt w:val="decimal"/>
      <w:pStyle w:val="Style2"/>
      <w:lvlText w:val="1-%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5A4226"/>
    <w:multiLevelType w:val="hybridMultilevel"/>
    <w:tmpl w:val="728CDE5C"/>
    <w:lvl w:ilvl="0" w:tplc="EE105A5E">
      <w:start w:val="1"/>
      <w:numFmt w:val="decimal"/>
      <w:pStyle w:val="Heading1"/>
      <w:lvlText w:val="%1."/>
      <w:lvlJc w:val="left"/>
      <w:pPr>
        <w:ind w:left="720" w:hanging="360"/>
      </w:pPr>
      <w:rPr>
        <w:rFonts w:ascii="Times New Roman" w:hAnsi="Times New Roman" w:cs="B Titr" w:hint="default"/>
        <w:b w:val="0"/>
        <w:bCs/>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31618"/>
    <w:multiLevelType w:val="hybridMultilevel"/>
    <w:tmpl w:val="155496BA"/>
    <w:lvl w:ilvl="0" w:tplc="E160E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4"/>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wfdp9xr9pteaeffpq5v5vs2d2dpwd5z5ap&quot;&gt;My EndNote Library&lt;record-ids&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4&lt;/item&gt;&lt;item&gt;25&lt;/item&gt;&lt;item&gt;28&lt;/item&gt;&lt;item&gt;29&lt;/item&gt;&lt;item&gt;30&lt;/item&gt;&lt;item&gt;31&lt;/item&gt;&lt;item&gt;33&lt;/item&gt;&lt;item&gt;34&lt;/item&gt;&lt;item&gt;35&lt;/item&gt;&lt;item&gt;37&lt;/item&gt;&lt;item&gt;38&lt;/item&gt;&lt;item&gt;39&lt;/item&gt;&lt;item&gt;40&lt;/item&gt;&lt;/record-ids&gt;&lt;/item&gt;&lt;/Libraries&gt;"/>
  </w:docVars>
  <w:rsids>
    <w:rsidRoot w:val="00BC03FF"/>
    <w:rsid w:val="00001867"/>
    <w:rsid w:val="00006AB0"/>
    <w:rsid w:val="0001444D"/>
    <w:rsid w:val="00015B32"/>
    <w:rsid w:val="00016F6C"/>
    <w:rsid w:val="00021EB2"/>
    <w:rsid w:val="0002493A"/>
    <w:rsid w:val="00032D16"/>
    <w:rsid w:val="00034AC9"/>
    <w:rsid w:val="00037CA0"/>
    <w:rsid w:val="000405D7"/>
    <w:rsid w:val="0004198D"/>
    <w:rsid w:val="00043F48"/>
    <w:rsid w:val="00045231"/>
    <w:rsid w:val="00050EBD"/>
    <w:rsid w:val="0005448A"/>
    <w:rsid w:val="00060814"/>
    <w:rsid w:val="000631A4"/>
    <w:rsid w:val="000631BB"/>
    <w:rsid w:val="0006575C"/>
    <w:rsid w:val="00070052"/>
    <w:rsid w:val="000741C9"/>
    <w:rsid w:val="00077797"/>
    <w:rsid w:val="00080991"/>
    <w:rsid w:val="000813A5"/>
    <w:rsid w:val="00081CE6"/>
    <w:rsid w:val="00083ADC"/>
    <w:rsid w:val="000877E7"/>
    <w:rsid w:val="000944B4"/>
    <w:rsid w:val="00097730"/>
    <w:rsid w:val="000A03FF"/>
    <w:rsid w:val="000A5183"/>
    <w:rsid w:val="000A66C3"/>
    <w:rsid w:val="000A6B2A"/>
    <w:rsid w:val="000B1C47"/>
    <w:rsid w:val="000B32DE"/>
    <w:rsid w:val="000B7C1D"/>
    <w:rsid w:val="000B7EC6"/>
    <w:rsid w:val="000C00C2"/>
    <w:rsid w:val="000C1A43"/>
    <w:rsid w:val="000C1F6C"/>
    <w:rsid w:val="000D32E2"/>
    <w:rsid w:val="000D3495"/>
    <w:rsid w:val="000D424E"/>
    <w:rsid w:val="000D6CA2"/>
    <w:rsid w:val="000E0A26"/>
    <w:rsid w:val="000E2D34"/>
    <w:rsid w:val="000E5D60"/>
    <w:rsid w:val="000F5277"/>
    <w:rsid w:val="000F6A74"/>
    <w:rsid w:val="000F6C8A"/>
    <w:rsid w:val="000F7526"/>
    <w:rsid w:val="0010022C"/>
    <w:rsid w:val="001028AA"/>
    <w:rsid w:val="00107AF1"/>
    <w:rsid w:val="00116150"/>
    <w:rsid w:val="00124310"/>
    <w:rsid w:val="00124CA8"/>
    <w:rsid w:val="00124F8B"/>
    <w:rsid w:val="00125E51"/>
    <w:rsid w:val="00131F76"/>
    <w:rsid w:val="00133D47"/>
    <w:rsid w:val="0013471E"/>
    <w:rsid w:val="001376FA"/>
    <w:rsid w:val="0014224E"/>
    <w:rsid w:val="0014252C"/>
    <w:rsid w:val="0014312C"/>
    <w:rsid w:val="001452B0"/>
    <w:rsid w:val="0015095C"/>
    <w:rsid w:val="0015523E"/>
    <w:rsid w:val="001559FF"/>
    <w:rsid w:val="0015618F"/>
    <w:rsid w:val="00157B29"/>
    <w:rsid w:val="00166FC0"/>
    <w:rsid w:val="00167EE2"/>
    <w:rsid w:val="00175639"/>
    <w:rsid w:val="00177A14"/>
    <w:rsid w:val="00177A1C"/>
    <w:rsid w:val="001807D6"/>
    <w:rsid w:val="00182202"/>
    <w:rsid w:val="001827C3"/>
    <w:rsid w:val="00187444"/>
    <w:rsid w:val="001900B0"/>
    <w:rsid w:val="0019392C"/>
    <w:rsid w:val="00193C02"/>
    <w:rsid w:val="001956E9"/>
    <w:rsid w:val="0019720A"/>
    <w:rsid w:val="001A570F"/>
    <w:rsid w:val="001A5820"/>
    <w:rsid w:val="001A5E2F"/>
    <w:rsid w:val="001A68BF"/>
    <w:rsid w:val="001B3162"/>
    <w:rsid w:val="001B4ACB"/>
    <w:rsid w:val="001C19D4"/>
    <w:rsid w:val="001C5E93"/>
    <w:rsid w:val="001C6A51"/>
    <w:rsid w:val="001C6DDD"/>
    <w:rsid w:val="001D030B"/>
    <w:rsid w:val="001D0A85"/>
    <w:rsid w:val="001D2663"/>
    <w:rsid w:val="001E369C"/>
    <w:rsid w:val="001E5DE1"/>
    <w:rsid w:val="001E7035"/>
    <w:rsid w:val="001E7F10"/>
    <w:rsid w:val="002049C6"/>
    <w:rsid w:val="00205390"/>
    <w:rsid w:val="00206431"/>
    <w:rsid w:val="0021314D"/>
    <w:rsid w:val="00214292"/>
    <w:rsid w:val="002155AD"/>
    <w:rsid w:val="0021591D"/>
    <w:rsid w:val="0021733D"/>
    <w:rsid w:val="00222A33"/>
    <w:rsid w:val="00223197"/>
    <w:rsid w:val="0022687E"/>
    <w:rsid w:val="002276FE"/>
    <w:rsid w:val="00227831"/>
    <w:rsid w:val="0023052C"/>
    <w:rsid w:val="00230799"/>
    <w:rsid w:val="00230ADC"/>
    <w:rsid w:val="00230BD2"/>
    <w:rsid w:val="0023437E"/>
    <w:rsid w:val="002362FF"/>
    <w:rsid w:val="002365D3"/>
    <w:rsid w:val="00236F8D"/>
    <w:rsid w:val="0024263E"/>
    <w:rsid w:val="00246F07"/>
    <w:rsid w:val="00247B68"/>
    <w:rsid w:val="00252AF4"/>
    <w:rsid w:val="00256E6F"/>
    <w:rsid w:val="0026426F"/>
    <w:rsid w:val="00264972"/>
    <w:rsid w:val="00266074"/>
    <w:rsid w:val="00266386"/>
    <w:rsid w:val="00266CAA"/>
    <w:rsid w:val="0027494B"/>
    <w:rsid w:val="002761E2"/>
    <w:rsid w:val="00286448"/>
    <w:rsid w:val="00287847"/>
    <w:rsid w:val="00287F91"/>
    <w:rsid w:val="00290C66"/>
    <w:rsid w:val="00295518"/>
    <w:rsid w:val="002A031F"/>
    <w:rsid w:val="002A2D43"/>
    <w:rsid w:val="002A5890"/>
    <w:rsid w:val="002B0542"/>
    <w:rsid w:val="002B0959"/>
    <w:rsid w:val="002B0FF4"/>
    <w:rsid w:val="002B203E"/>
    <w:rsid w:val="002B23C6"/>
    <w:rsid w:val="002B2E08"/>
    <w:rsid w:val="002B4814"/>
    <w:rsid w:val="002B5E3F"/>
    <w:rsid w:val="002B6725"/>
    <w:rsid w:val="002B7103"/>
    <w:rsid w:val="002C37DE"/>
    <w:rsid w:val="002C698D"/>
    <w:rsid w:val="002D2266"/>
    <w:rsid w:val="002D267E"/>
    <w:rsid w:val="002D3AE4"/>
    <w:rsid w:val="002D48A0"/>
    <w:rsid w:val="002D62E2"/>
    <w:rsid w:val="002D6E83"/>
    <w:rsid w:val="002D7A9F"/>
    <w:rsid w:val="002E0185"/>
    <w:rsid w:val="002E3885"/>
    <w:rsid w:val="002F1C31"/>
    <w:rsid w:val="002F2097"/>
    <w:rsid w:val="002F2970"/>
    <w:rsid w:val="002F41E8"/>
    <w:rsid w:val="002F50E1"/>
    <w:rsid w:val="002F55C6"/>
    <w:rsid w:val="002F7F90"/>
    <w:rsid w:val="0030333F"/>
    <w:rsid w:val="00311401"/>
    <w:rsid w:val="00312D6D"/>
    <w:rsid w:val="0031341E"/>
    <w:rsid w:val="0031457B"/>
    <w:rsid w:val="003159CF"/>
    <w:rsid w:val="003201A2"/>
    <w:rsid w:val="00321178"/>
    <w:rsid w:val="00321A83"/>
    <w:rsid w:val="0032306F"/>
    <w:rsid w:val="00332DF7"/>
    <w:rsid w:val="00337330"/>
    <w:rsid w:val="00341C42"/>
    <w:rsid w:val="00343FA1"/>
    <w:rsid w:val="003460C6"/>
    <w:rsid w:val="00346140"/>
    <w:rsid w:val="00346A24"/>
    <w:rsid w:val="00347E39"/>
    <w:rsid w:val="00355B0D"/>
    <w:rsid w:val="003560B7"/>
    <w:rsid w:val="003577D9"/>
    <w:rsid w:val="003605A1"/>
    <w:rsid w:val="00364846"/>
    <w:rsid w:val="00365B41"/>
    <w:rsid w:val="00372DE2"/>
    <w:rsid w:val="00376865"/>
    <w:rsid w:val="00384EE6"/>
    <w:rsid w:val="003916E3"/>
    <w:rsid w:val="003950B6"/>
    <w:rsid w:val="00395BDA"/>
    <w:rsid w:val="003A1122"/>
    <w:rsid w:val="003A4597"/>
    <w:rsid w:val="003A4BF9"/>
    <w:rsid w:val="003A67F3"/>
    <w:rsid w:val="003A7AAC"/>
    <w:rsid w:val="003B1D12"/>
    <w:rsid w:val="003B57A4"/>
    <w:rsid w:val="003B5C6A"/>
    <w:rsid w:val="003C072B"/>
    <w:rsid w:val="003C1DB3"/>
    <w:rsid w:val="003C5295"/>
    <w:rsid w:val="003C5544"/>
    <w:rsid w:val="003D0F7E"/>
    <w:rsid w:val="003D23CB"/>
    <w:rsid w:val="003D4ECA"/>
    <w:rsid w:val="003D6CAC"/>
    <w:rsid w:val="003E1478"/>
    <w:rsid w:val="003E3BB6"/>
    <w:rsid w:val="003E6045"/>
    <w:rsid w:val="003F321F"/>
    <w:rsid w:val="004105BA"/>
    <w:rsid w:val="004138DA"/>
    <w:rsid w:val="00414C60"/>
    <w:rsid w:val="00414F88"/>
    <w:rsid w:val="004155E9"/>
    <w:rsid w:val="00416F61"/>
    <w:rsid w:val="00422037"/>
    <w:rsid w:val="004220DF"/>
    <w:rsid w:val="00423A0B"/>
    <w:rsid w:val="00425333"/>
    <w:rsid w:val="0043070A"/>
    <w:rsid w:val="00432925"/>
    <w:rsid w:val="00440A61"/>
    <w:rsid w:val="00440C16"/>
    <w:rsid w:val="00444B60"/>
    <w:rsid w:val="004468D7"/>
    <w:rsid w:val="00450E3A"/>
    <w:rsid w:val="004510DE"/>
    <w:rsid w:val="004517F8"/>
    <w:rsid w:val="00453B47"/>
    <w:rsid w:val="00454FE6"/>
    <w:rsid w:val="0046060E"/>
    <w:rsid w:val="00460E8A"/>
    <w:rsid w:val="00460EBB"/>
    <w:rsid w:val="00461D62"/>
    <w:rsid w:val="00463D73"/>
    <w:rsid w:val="00467403"/>
    <w:rsid w:val="00470267"/>
    <w:rsid w:val="00475640"/>
    <w:rsid w:val="00484A24"/>
    <w:rsid w:val="004860BB"/>
    <w:rsid w:val="00491711"/>
    <w:rsid w:val="00494BFC"/>
    <w:rsid w:val="0049735D"/>
    <w:rsid w:val="004B56ED"/>
    <w:rsid w:val="004B5A5A"/>
    <w:rsid w:val="004C0AD9"/>
    <w:rsid w:val="004C4669"/>
    <w:rsid w:val="004C7F67"/>
    <w:rsid w:val="004D5085"/>
    <w:rsid w:val="004E0D82"/>
    <w:rsid w:val="004E2E69"/>
    <w:rsid w:val="004E5666"/>
    <w:rsid w:val="004E66AB"/>
    <w:rsid w:val="004E68E8"/>
    <w:rsid w:val="004E6A1D"/>
    <w:rsid w:val="004E76EC"/>
    <w:rsid w:val="004F38E0"/>
    <w:rsid w:val="004F4460"/>
    <w:rsid w:val="00502AB4"/>
    <w:rsid w:val="00507611"/>
    <w:rsid w:val="005110E6"/>
    <w:rsid w:val="00511811"/>
    <w:rsid w:val="0051340D"/>
    <w:rsid w:val="005153E1"/>
    <w:rsid w:val="00517881"/>
    <w:rsid w:val="00523D94"/>
    <w:rsid w:val="00525026"/>
    <w:rsid w:val="00527C01"/>
    <w:rsid w:val="00530D89"/>
    <w:rsid w:val="00533A0D"/>
    <w:rsid w:val="00534725"/>
    <w:rsid w:val="0053728A"/>
    <w:rsid w:val="005414FD"/>
    <w:rsid w:val="005427D9"/>
    <w:rsid w:val="00544BFE"/>
    <w:rsid w:val="00545B91"/>
    <w:rsid w:val="00546B8B"/>
    <w:rsid w:val="00550186"/>
    <w:rsid w:val="00550932"/>
    <w:rsid w:val="005524FE"/>
    <w:rsid w:val="00553794"/>
    <w:rsid w:val="00553CFA"/>
    <w:rsid w:val="005546E8"/>
    <w:rsid w:val="005561EA"/>
    <w:rsid w:val="005570BA"/>
    <w:rsid w:val="005612C7"/>
    <w:rsid w:val="00562A3A"/>
    <w:rsid w:val="0056794C"/>
    <w:rsid w:val="005728C2"/>
    <w:rsid w:val="005740EE"/>
    <w:rsid w:val="00575655"/>
    <w:rsid w:val="0057598A"/>
    <w:rsid w:val="00583A51"/>
    <w:rsid w:val="00583C12"/>
    <w:rsid w:val="00584310"/>
    <w:rsid w:val="005904A6"/>
    <w:rsid w:val="00590971"/>
    <w:rsid w:val="0059151E"/>
    <w:rsid w:val="00597782"/>
    <w:rsid w:val="005A433F"/>
    <w:rsid w:val="005B42C1"/>
    <w:rsid w:val="005B7C69"/>
    <w:rsid w:val="005C0D72"/>
    <w:rsid w:val="005C10D3"/>
    <w:rsid w:val="005C3998"/>
    <w:rsid w:val="005C6E6F"/>
    <w:rsid w:val="005C7AEC"/>
    <w:rsid w:val="005D1A70"/>
    <w:rsid w:val="005D2832"/>
    <w:rsid w:val="005D29FF"/>
    <w:rsid w:val="005D64A5"/>
    <w:rsid w:val="005D720F"/>
    <w:rsid w:val="005E16CE"/>
    <w:rsid w:val="005E508F"/>
    <w:rsid w:val="005E52BE"/>
    <w:rsid w:val="005E620C"/>
    <w:rsid w:val="005E6DB0"/>
    <w:rsid w:val="005E72AB"/>
    <w:rsid w:val="005E76F3"/>
    <w:rsid w:val="005F0A41"/>
    <w:rsid w:val="005F3B0E"/>
    <w:rsid w:val="005F6593"/>
    <w:rsid w:val="0060041A"/>
    <w:rsid w:val="006035AD"/>
    <w:rsid w:val="006061A0"/>
    <w:rsid w:val="00607ADC"/>
    <w:rsid w:val="00607D92"/>
    <w:rsid w:val="00607F7F"/>
    <w:rsid w:val="00610BA8"/>
    <w:rsid w:val="0061233B"/>
    <w:rsid w:val="00614532"/>
    <w:rsid w:val="0062183E"/>
    <w:rsid w:val="00622E23"/>
    <w:rsid w:val="006248F1"/>
    <w:rsid w:val="00625D4E"/>
    <w:rsid w:val="006272EE"/>
    <w:rsid w:val="00644A5E"/>
    <w:rsid w:val="00654B2F"/>
    <w:rsid w:val="00654BD6"/>
    <w:rsid w:val="00656413"/>
    <w:rsid w:val="00656B12"/>
    <w:rsid w:val="00656C82"/>
    <w:rsid w:val="0065768E"/>
    <w:rsid w:val="00661839"/>
    <w:rsid w:val="0066696B"/>
    <w:rsid w:val="00666BAF"/>
    <w:rsid w:val="00666E9A"/>
    <w:rsid w:val="006736FF"/>
    <w:rsid w:val="006768E0"/>
    <w:rsid w:val="0068284B"/>
    <w:rsid w:val="00691FB2"/>
    <w:rsid w:val="00692893"/>
    <w:rsid w:val="00692C07"/>
    <w:rsid w:val="006975DC"/>
    <w:rsid w:val="0069778E"/>
    <w:rsid w:val="006A15A8"/>
    <w:rsid w:val="006A65EB"/>
    <w:rsid w:val="006A74B5"/>
    <w:rsid w:val="006B47D2"/>
    <w:rsid w:val="006B4F96"/>
    <w:rsid w:val="006B7815"/>
    <w:rsid w:val="006B7E47"/>
    <w:rsid w:val="006C1D0A"/>
    <w:rsid w:val="006C1E74"/>
    <w:rsid w:val="006C2052"/>
    <w:rsid w:val="006C3418"/>
    <w:rsid w:val="006C3CE0"/>
    <w:rsid w:val="006C78F3"/>
    <w:rsid w:val="006D1E7B"/>
    <w:rsid w:val="006D23E2"/>
    <w:rsid w:val="006D3032"/>
    <w:rsid w:val="006D422D"/>
    <w:rsid w:val="006D6861"/>
    <w:rsid w:val="006D7A25"/>
    <w:rsid w:val="006E03A4"/>
    <w:rsid w:val="006E2466"/>
    <w:rsid w:val="006E2F26"/>
    <w:rsid w:val="006E6098"/>
    <w:rsid w:val="006F4420"/>
    <w:rsid w:val="006F462C"/>
    <w:rsid w:val="006F4F6B"/>
    <w:rsid w:val="006F7151"/>
    <w:rsid w:val="007054F3"/>
    <w:rsid w:val="00705B53"/>
    <w:rsid w:val="00710C16"/>
    <w:rsid w:val="00716868"/>
    <w:rsid w:val="00721AF0"/>
    <w:rsid w:val="00723803"/>
    <w:rsid w:val="00731B98"/>
    <w:rsid w:val="00732CB3"/>
    <w:rsid w:val="007346FC"/>
    <w:rsid w:val="00740D11"/>
    <w:rsid w:val="00740F62"/>
    <w:rsid w:val="00744D52"/>
    <w:rsid w:val="00746474"/>
    <w:rsid w:val="0074723C"/>
    <w:rsid w:val="0075038C"/>
    <w:rsid w:val="00760971"/>
    <w:rsid w:val="007624BB"/>
    <w:rsid w:val="007630D6"/>
    <w:rsid w:val="007636D2"/>
    <w:rsid w:val="0076438F"/>
    <w:rsid w:val="00766E8D"/>
    <w:rsid w:val="00776209"/>
    <w:rsid w:val="00780596"/>
    <w:rsid w:val="007809C0"/>
    <w:rsid w:val="007831C4"/>
    <w:rsid w:val="00785BCA"/>
    <w:rsid w:val="00786313"/>
    <w:rsid w:val="00790CA0"/>
    <w:rsid w:val="00792501"/>
    <w:rsid w:val="00794773"/>
    <w:rsid w:val="007948F3"/>
    <w:rsid w:val="00795827"/>
    <w:rsid w:val="007A2B4B"/>
    <w:rsid w:val="007B1007"/>
    <w:rsid w:val="007C1F69"/>
    <w:rsid w:val="007C21BD"/>
    <w:rsid w:val="007C7D8B"/>
    <w:rsid w:val="007D0F11"/>
    <w:rsid w:val="007D1E86"/>
    <w:rsid w:val="007D53CE"/>
    <w:rsid w:val="007E030B"/>
    <w:rsid w:val="007E15A0"/>
    <w:rsid w:val="007E236D"/>
    <w:rsid w:val="007E26D0"/>
    <w:rsid w:val="007E4756"/>
    <w:rsid w:val="007E64B6"/>
    <w:rsid w:val="007E7FA0"/>
    <w:rsid w:val="007F2065"/>
    <w:rsid w:val="007F7F13"/>
    <w:rsid w:val="00800ACE"/>
    <w:rsid w:val="00800EDA"/>
    <w:rsid w:val="0080591A"/>
    <w:rsid w:val="00807972"/>
    <w:rsid w:val="008123BD"/>
    <w:rsid w:val="0081362E"/>
    <w:rsid w:val="008149D0"/>
    <w:rsid w:val="00816709"/>
    <w:rsid w:val="00817D2E"/>
    <w:rsid w:val="00817E79"/>
    <w:rsid w:val="008201A6"/>
    <w:rsid w:val="0082146C"/>
    <w:rsid w:val="008219A8"/>
    <w:rsid w:val="008225FE"/>
    <w:rsid w:val="0082489C"/>
    <w:rsid w:val="00832425"/>
    <w:rsid w:val="008340E2"/>
    <w:rsid w:val="0084569D"/>
    <w:rsid w:val="008539FC"/>
    <w:rsid w:val="0086473E"/>
    <w:rsid w:val="00875379"/>
    <w:rsid w:val="00876F96"/>
    <w:rsid w:val="00880519"/>
    <w:rsid w:val="008813CD"/>
    <w:rsid w:val="008816B2"/>
    <w:rsid w:val="008915C4"/>
    <w:rsid w:val="00892A2D"/>
    <w:rsid w:val="00894E5B"/>
    <w:rsid w:val="00896164"/>
    <w:rsid w:val="00896321"/>
    <w:rsid w:val="008976E4"/>
    <w:rsid w:val="00897955"/>
    <w:rsid w:val="008A1BCC"/>
    <w:rsid w:val="008A5520"/>
    <w:rsid w:val="008A66E0"/>
    <w:rsid w:val="008A7D13"/>
    <w:rsid w:val="008B048B"/>
    <w:rsid w:val="008B3804"/>
    <w:rsid w:val="008B5BB3"/>
    <w:rsid w:val="008B787D"/>
    <w:rsid w:val="008C27B5"/>
    <w:rsid w:val="008C43BD"/>
    <w:rsid w:val="008C60C6"/>
    <w:rsid w:val="008D4FC6"/>
    <w:rsid w:val="008D7233"/>
    <w:rsid w:val="008E2121"/>
    <w:rsid w:val="008E3CB3"/>
    <w:rsid w:val="008E5B04"/>
    <w:rsid w:val="008F6B82"/>
    <w:rsid w:val="00900110"/>
    <w:rsid w:val="00901C6C"/>
    <w:rsid w:val="00903D2B"/>
    <w:rsid w:val="009055E5"/>
    <w:rsid w:val="00910B53"/>
    <w:rsid w:val="009172FB"/>
    <w:rsid w:val="009206E9"/>
    <w:rsid w:val="0092099C"/>
    <w:rsid w:val="009311E4"/>
    <w:rsid w:val="00931433"/>
    <w:rsid w:val="009329E1"/>
    <w:rsid w:val="00936D3F"/>
    <w:rsid w:val="00944EA9"/>
    <w:rsid w:val="009460AC"/>
    <w:rsid w:val="00956814"/>
    <w:rsid w:val="00960099"/>
    <w:rsid w:val="00960CF3"/>
    <w:rsid w:val="00961890"/>
    <w:rsid w:val="009707AA"/>
    <w:rsid w:val="00971420"/>
    <w:rsid w:val="009730E3"/>
    <w:rsid w:val="00974C77"/>
    <w:rsid w:val="0097551F"/>
    <w:rsid w:val="0097595B"/>
    <w:rsid w:val="00982040"/>
    <w:rsid w:val="00985386"/>
    <w:rsid w:val="00995BF6"/>
    <w:rsid w:val="009967E0"/>
    <w:rsid w:val="009A0CE0"/>
    <w:rsid w:val="009A0F97"/>
    <w:rsid w:val="009A2CC3"/>
    <w:rsid w:val="009A6FBC"/>
    <w:rsid w:val="009A7195"/>
    <w:rsid w:val="009B07C1"/>
    <w:rsid w:val="009B08BD"/>
    <w:rsid w:val="009B1EF8"/>
    <w:rsid w:val="009B1F80"/>
    <w:rsid w:val="009B2316"/>
    <w:rsid w:val="009B725E"/>
    <w:rsid w:val="009B7ED5"/>
    <w:rsid w:val="009C0142"/>
    <w:rsid w:val="009C0400"/>
    <w:rsid w:val="009C11EE"/>
    <w:rsid w:val="009C2277"/>
    <w:rsid w:val="009C233A"/>
    <w:rsid w:val="009C2492"/>
    <w:rsid w:val="009C454A"/>
    <w:rsid w:val="009C7513"/>
    <w:rsid w:val="009C7F9A"/>
    <w:rsid w:val="009D2197"/>
    <w:rsid w:val="009D2D0C"/>
    <w:rsid w:val="009D325F"/>
    <w:rsid w:val="009D4FBF"/>
    <w:rsid w:val="009E1987"/>
    <w:rsid w:val="009E277B"/>
    <w:rsid w:val="009E7425"/>
    <w:rsid w:val="00A01058"/>
    <w:rsid w:val="00A036B5"/>
    <w:rsid w:val="00A03981"/>
    <w:rsid w:val="00A058CD"/>
    <w:rsid w:val="00A063B4"/>
    <w:rsid w:val="00A12015"/>
    <w:rsid w:val="00A12307"/>
    <w:rsid w:val="00A13BFC"/>
    <w:rsid w:val="00A145BF"/>
    <w:rsid w:val="00A17108"/>
    <w:rsid w:val="00A22B1A"/>
    <w:rsid w:val="00A22B52"/>
    <w:rsid w:val="00A25490"/>
    <w:rsid w:val="00A25577"/>
    <w:rsid w:val="00A27262"/>
    <w:rsid w:val="00A30976"/>
    <w:rsid w:val="00A35828"/>
    <w:rsid w:val="00A430F7"/>
    <w:rsid w:val="00A4330C"/>
    <w:rsid w:val="00A468F0"/>
    <w:rsid w:val="00A507A5"/>
    <w:rsid w:val="00A534F0"/>
    <w:rsid w:val="00A5709B"/>
    <w:rsid w:val="00A619DE"/>
    <w:rsid w:val="00A661BF"/>
    <w:rsid w:val="00A7089B"/>
    <w:rsid w:val="00A732FE"/>
    <w:rsid w:val="00A73C2A"/>
    <w:rsid w:val="00A828A4"/>
    <w:rsid w:val="00A83BB2"/>
    <w:rsid w:val="00A86547"/>
    <w:rsid w:val="00A87D09"/>
    <w:rsid w:val="00A91E82"/>
    <w:rsid w:val="00AA0F8E"/>
    <w:rsid w:val="00AA1D96"/>
    <w:rsid w:val="00AA511E"/>
    <w:rsid w:val="00AA53CE"/>
    <w:rsid w:val="00AB2021"/>
    <w:rsid w:val="00AB7D9D"/>
    <w:rsid w:val="00AC0D9A"/>
    <w:rsid w:val="00AC1670"/>
    <w:rsid w:val="00AC362E"/>
    <w:rsid w:val="00AC3B2B"/>
    <w:rsid w:val="00AC4609"/>
    <w:rsid w:val="00AC4A88"/>
    <w:rsid w:val="00AC6432"/>
    <w:rsid w:val="00AD1253"/>
    <w:rsid w:val="00AD723E"/>
    <w:rsid w:val="00AE5802"/>
    <w:rsid w:val="00AE7CA9"/>
    <w:rsid w:val="00AF4652"/>
    <w:rsid w:val="00AF4AC9"/>
    <w:rsid w:val="00AF50AD"/>
    <w:rsid w:val="00AF62B7"/>
    <w:rsid w:val="00B05F0E"/>
    <w:rsid w:val="00B06253"/>
    <w:rsid w:val="00B06480"/>
    <w:rsid w:val="00B072DC"/>
    <w:rsid w:val="00B1037B"/>
    <w:rsid w:val="00B1268C"/>
    <w:rsid w:val="00B12906"/>
    <w:rsid w:val="00B13550"/>
    <w:rsid w:val="00B17651"/>
    <w:rsid w:val="00B17A15"/>
    <w:rsid w:val="00B17AB4"/>
    <w:rsid w:val="00B24981"/>
    <w:rsid w:val="00B25A3D"/>
    <w:rsid w:val="00B26318"/>
    <w:rsid w:val="00B27DCA"/>
    <w:rsid w:val="00B31C37"/>
    <w:rsid w:val="00B44DB9"/>
    <w:rsid w:val="00B4603F"/>
    <w:rsid w:val="00B4610E"/>
    <w:rsid w:val="00B461CC"/>
    <w:rsid w:val="00B465BC"/>
    <w:rsid w:val="00B47418"/>
    <w:rsid w:val="00B510B8"/>
    <w:rsid w:val="00B540B2"/>
    <w:rsid w:val="00B543FD"/>
    <w:rsid w:val="00B62898"/>
    <w:rsid w:val="00B632F1"/>
    <w:rsid w:val="00B70F2C"/>
    <w:rsid w:val="00B70F8C"/>
    <w:rsid w:val="00B74861"/>
    <w:rsid w:val="00B810FA"/>
    <w:rsid w:val="00B833A9"/>
    <w:rsid w:val="00B83D4B"/>
    <w:rsid w:val="00B90569"/>
    <w:rsid w:val="00B933FE"/>
    <w:rsid w:val="00B934DF"/>
    <w:rsid w:val="00B976B2"/>
    <w:rsid w:val="00B97F24"/>
    <w:rsid w:val="00BA12CC"/>
    <w:rsid w:val="00BA2F3C"/>
    <w:rsid w:val="00BA6813"/>
    <w:rsid w:val="00BA7F95"/>
    <w:rsid w:val="00BB0145"/>
    <w:rsid w:val="00BB054B"/>
    <w:rsid w:val="00BB101A"/>
    <w:rsid w:val="00BB4455"/>
    <w:rsid w:val="00BB5936"/>
    <w:rsid w:val="00BB6879"/>
    <w:rsid w:val="00BC03FF"/>
    <w:rsid w:val="00BC047A"/>
    <w:rsid w:val="00BC24FA"/>
    <w:rsid w:val="00BC286C"/>
    <w:rsid w:val="00BD1A92"/>
    <w:rsid w:val="00BD52AB"/>
    <w:rsid w:val="00BD5C5E"/>
    <w:rsid w:val="00BD695E"/>
    <w:rsid w:val="00BE12DD"/>
    <w:rsid w:val="00BE3822"/>
    <w:rsid w:val="00BE5DF7"/>
    <w:rsid w:val="00BF0ED9"/>
    <w:rsid w:val="00BF3D22"/>
    <w:rsid w:val="00C0045B"/>
    <w:rsid w:val="00C012FD"/>
    <w:rsid w:val="00C0226C"/>
    <w:rsid w:val="00C05CAF"/>
    <w:rsid w:val="00C065CD"/>
    <w:rsid w:val="00C06FA2"/>
    <w:rsid w:val="00C07552"/>
    <w:rsid w:val="00C07732"/>
    <w:rsid w:val="00C115B8"/>
    <w:rsid w:val="00C125DD"/>
    <w:rsid w:val="00C13758"/>
    <w:rsid w:val="00C14A92"/>
    <w:rsid w:val="00C14D04"/>
    <w:rsid w:val="00C2685C"/>
    <w:rsid w:val="00C330CF"/>
    <w:rsid w:val="00C35F98"/>
    <w:rsid w:val="00C3735D"/>
    <w:rsid w:val="00C37862"/>
    <w:rsid w:val="00C413CE"/>
    <w:rsid w:val="00C44983"/>
    <w:rsid w:val="00C44E09"/>
    <w:rsid w:val="00C466A1"/>
    <w:rsid w:val="00C51979"/>
    <w:rsid w:val="00C52567"/>
    <w:rsid w:val="00C53CFA"/>
    <w:rsid w:val="00C722FA"/>
    <w:rsid w:val="00C776A6"/>
    <w:rsid w:val="00C82118"/>
    <w:rsid w:val="00C87B56"/>
    <w:rsid w:val="00C907A9"/>
    <w:rsid w:val="00C9136C"/>
    <w:rsid w:val="00C92E9A"/>
    <w:rsid w:val="00C930A6"/>
    <w:rsid w:val="00C95A37"/>
    <w:rsid w:val="00C97756"/>
    <w:rsid w:val="00C97802"/>
    <w:rsid w:val="00CA0FCC"/>
    <w:rsid w:val="00CA23B7"/>
    <w:rsid w:val="00CA2435"/>
    <w:rsid w:val="00CA3F88"/>
    <w:rsid w:val="00CA4EB8"/>
    <w:rsid w:val="00CA65C7"/>
    <w:rsid w:val="00CA6F01"/>
    <w:rsid w:val="00CA7A64"/>
    <w:rsid w:val="00CB0E21"/>
    <w:rsid w:val="00CB2372"/>
    <w:rsid w:val="00CB2F7E"/>
    <w:rsid w:val="00CB66F3"/>
    <w:rsid w:val="00CC1066"/>
    <w:rsid w:val="00CC2F0A"/>
    <w:rsid w:val="00CC3CEA"/>
    <w:rsid w:val="00CC3E37"/>
    <w:rsid w:val="00CC4E02"/>
    <w:rsid w:val="00CC57AD"/>
    <w:rsid w:val="00CC7530"/>
    <w:rsid w:val="00CD29B1"/>
    <w:rsid w:val="00CD5977"/>
    <w:rsid w:val="00CD61EB"/>
    <w:rsid w:val="00CD6DF2"/>
    <w:rsid w:val="00CD785A"/>
    <w:rsid w:val="00CE1958"/>
    <w:rsid w:val="00CE384A"/>
    <w:rsid w:val="00CE50B9"/>
    <w:rsid w:val="00CE5A16"/>
    <w:rsid w:val="00CE7AAF"/>
    <w:rsid w:val="00CF7C08"/>
    <w:rsid w:val="00CF7D10"/>
    <w:rsid w:val="00CF7D54"/>
    <w:rsid w:val="00D00687"/>
    <w:rsid w:val="00D03AC1"/>
    <w:rsid w:val="00D065FD"/>
    <w:rsid w:val="00D1153D"/>
    <w:rsid w:val="00D115DA"/>
    <w:rsid w:val="00D202AD"/>
    <w:rsid w:val="00D20931"/>
    <w:rsid w:val="00D20E34"/>
    <w:rsid w:val="00D22041"/>
    <w:rsid w:val="00D2365A"/>
    <w:rsid w:val="00D321C1"/>
    <w:rsid w:val="00D34BDA"/>
    <w:rsid w:val="00D36BDD"/>
    <w:rsid w:val="00D419E4"/>
    <w:rsid w:val="00D54574"/>
    <w:rsid w:val="00D615B4"/>
    <w:rsid w:val="00D66D6F"/>
    <w:rsid w:val="00D75323"/>
    <w:rsid w:val="00D75CC3"/>
    <w:rsid w:val="00D827DE"/>
    <w:rsid w:val="00D82CEE"/>
    <w:rsid w:val="00D84CDA"/>
    <w:rsid w:val="00D87D75"/>
    <w:rsid w:val="00D9055D"/>
    <w:rsid w:val="00D91714"/>
    <w:rsid w:val="00D93EC7"/>
    <w:rsid w:val="00D946B9"/>
    <w:rsid w:val="00D95245"/>
    <w:rsid w:val="00D963D8"/>
    <w:rsid w:val="00DA0703"/>
    <w:rsid w:val="00DA2C02"/>
    <w:rsid w:val="00DA5A49"/>
    <w:rsid w:val="00DA765C"/>
    <w:rsid w:val="00DB5931"/>
    <w:rsid w:val="00DB5D34"/>
    <w:rsid w:val="00DC22B8"/>
    <w:rsid w:val="00DC2A74"/>
    <w:rsid w:val="00DC75CA"/>
    <w:rsid w:val="00DD1BD2"/>
    <w:rsid w:val="00DD4250"/>
    <w:rsid w:val="00DD6425"/>
    <w:rsid w:val="00DD7488"/>
    <w:rsid w:val="00DE052D"/>
    <w:rsid w:val="00DE547C"/>
    <w:rsid w:val="00DE64B1"/>
    <w:rsid w:val="00DF7BB7"/>
    <w:rsid w:val="00E02E0A"/>
    <w:rsid w:val="00E060EE"/>
    <w:rsid w:val="00E10E15"/>
    <w:rsid w:val="00E17DC0"/>
    <w:rsid w:val="00E20A06"/>
    <w:rsid w:val="00E224F7"/>
    <w:rsid w:val="00E24A75"/>
    <w:rsid w:val="00E27553"/>
    <w:rsid w:val="00E341A0"/>
    <w:rsid w:val="00E36263"/>
    <w:rsid w:val="00E420E3"/>
    <w:rsid w:val="00E5399E"/>
    <w:rsid w:val="00E54098"/>
    <w:rsid w:val="00E54EB5"/>
    <w:rsid w:val="00E576C0"/>
    <w:rsid w:val="00E61185"/>
    <w:rsid w:val="00E61AB3"/>
    <w:rsid w:val="00E67BF9"/>
    <w:rsid w:val="00E7150D"/>
    <w:rsid w:val="00E715C9"/>
    <w:rsid w:val="00E716A1"/>
    <w:rsid w:val="00E731A0"/>
    <w:rsid w:val="00E73B32"/>
    <w:rsid w:val="00E747C2"/>
    <w:rsid w:val="00E76723"/>
    <w:rsid w:val="00E77E2A"/>
    <w:rsid w:val="00E81ED5"/>
    <w:rsid w:val="00E907A8"/>
    <w:rsid w:val="00E91BDE"/>
    <w:rsid w:val="00E92A0C"/>
    <w:rsid w:val="00E96362"/>
    <w:rsid w:val="00E96CD8"/>
    <w:rsid w:val="00E97FE2"/>
    <w:rsid w:val="00EA018A"/>
    <w:rsid w:val="00EA02DA"/>
    <w:rsid w:val="00EA0429"/>
    <w:rsid w:val="00EA2801"/>
    <w:rsid w:val="00EB2591"/>
    <w:rsid w:val="00EB7225"/>
    <w:rsid w:val="00EB7C1A"/>
    <w:rsid w:val="00EC08E5"/>
    <w:rsid w:val="00EC2EB4"/>
    <w:rsid w:val="00EC3C15"/>
    <w:rsid w:val="00EC41CB"/>
    <w:rsid w:val="00ED0D12"/>
    <w:rsid w:val="00ED1606"/>
    <w:rsid w:val="00ED1C88"/>
    <w:rsid w:val="00ED2E15"/>
    <w:rsid w:val="00ED367C"/>
    <w:rsid w:val="00ED4C24"/>
    <w:rsid w:val="00ED6B70"/>
    <w:rsid w:val="00ED73A2"/>
    <w:rsid w:val="00ED7A41"/>
    <w:rsid w:val="00EE0F1E"/>
    <w:rsid w:val="00EE2657"/>
    <w:rsid w:val="00EE47F4"/>
    <w:rsid w:val="00EE7D56"/>
    <w:rsid w:val="00EF005F"/>
    <w:rsid w:val="00EF2307"/>
    <w:rsid w:val="00EF7533"/>
    <w:rsid w:val="00F04F47"/>
    <w:rsid w:val="00F05FE7"/>
    <w:rsid w:val="00F10A3A"/>
    <w:rsid w:val="00F11C67"/>
    <w:rsid w:val="00F13617"/>
    <w:rsid w:val="00F1371D"/>
    <w:rsid w:val="00F1397F"/>
    <w:rsid w:val="00F13E78"/>
    <w:rsid w:val="00F14D6B"/>
    <w:rsid w:val="00F161DF"/>
    <w:rsid w:val="00F17CA0"/>
    <w:rsid w:val="00F221A7"/>
    <w:rsid w:val="00F22F3C"/>
    <w:rsid w:val="00F258FF"/>
    <w:rsid w:val="00F26FDF"/>
    <w:rsid w:val="00F36547"/>
    <w:rsid w:val="00F41505"/>
    <w:rsid w:val="00F55659"/>
    <w:rsid w:val="00F56071"/>
    <w:rsid w:val="00F600A0"/>
    <w:rsid w:val="00F671E0"/>
    <w:rsid w:val="00F714A1"/>
    <w:rsid w:val="00F8598E"/>
    <w:rsid w:val="00F86227"/>
    <w:rsid w:val="00F86F8E"/>
    <w:rsid w:val="00F903CB"/>
    <w:rsid w:val="00F9106D"/>
    <w:rsid w:val="00F93139"/>
    <w:rsid w:val="00F94922"/>
    <w:rsid w:val="00F9526F"/>
    <w:rsid w:val="00FA0930"/>
    <w:rsid w:val="00FA23E7"/>
    <w:rsid w:val="00FA6317"/>
    <w:rsid w:val="00FB045E"/>
    <w:rsid w:val="00FB1BF5"/>
    <w:rsid w:val="00FB2521"/>
    <w:rsid w:val="00FB3B12"/>
    <w:rsid w:val="00FB4CE0"/>
    <w:rsid w:val="00FC263B"/>
    <w:rsid w:val="00FC4552"/>
    <w:rsid w:val="00FC47E3"/>
    <w:rsid w:val="00FC5A50"/>
    <w:rsid w:val="00FD072E"/>
    <w:rsid w:val="00FD2B96"/>
    <w:rsid w:val="00FD31C5"/>
    <w:rsid w:val="00FD43C5"/>
    <w:rsid w:val="00FE2F55"/>
    <w:rsid w:val="00FE3AB1"/>
    <w:rsid w:val="00FE4BED"/>
    <w:rsid w:val="00FE6910"/>
    <w:rsid w:val="00FF0BDD"/>
    <w:rsid w:val="00FF125B"/>
    <w:rsid w:val="00FF3970"/>
    <w:rsid w:val="00FF52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line="276"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D2"/>
  </w:style>
  <w:style w:type="paragraph" w:styleId="Heading1">
    <w:name w:val="heading 1"/>
    <w:basedOn w:val="Normal"/>
    <w:next w:val="Normal"/>
    <w:link w:val="Heading1Char"/>
    <w:autoRedefine/>
    <w:uiPriority w:val="9"/>
    <w:qFormat/>
    <w:rsid w:val="00BE5DF7"/>
    <w:pPr>
      <w:keepNext/>
      <w:keepLines/>
      <w:numPr>
        <w:numId w:val="8"/>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uiPriority w:val="9"/>
    <w:unhideWhenUsed/>
    <w:qFormat/>
    <w:rsid w:val="00230BD2"/>
    <w:pPr>
      <w:spacing w:before="200"/>
      <w:outlineLvl w:val="1"/>
    </w:pPr>
    <w:rPr>
      <w:b w:val="0"/>
      <w:bCs w:val="0"/>
      <w:color w:val="5B9BD5" w:themeColor="accent1"/>
      <w:sz w:val="26"/>
      <w:szCs w:val="26"/>
    </w:rPr>
  </w:style>
  <w:style w:type="paragraph" w:styleId="Heading3">
    <w:name w:val="heading 3"/>
    <w:basedOn w:val="Normal"/>
    <w:next w:val="Normal"/>
    <w:link w:val="Heading3Char"/>
    <w:uiPriority w:val="9"/>
    <w:unhideWhenUsed/>
    <w:qFormat/>
    <w:rsid w:val="00230BD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0BD2"/>
    <w:rPr>
      <w:rFonts w:asciiTheme="majorHAnsi" w:eastAsiaTheme="majorEastAsia" w:hAnsiTheme="majorHAnsi" w:cstheme="majorBidi"/>
      <w:color w:val="5B9BD5" w:themeColor="accent1"/>
      <w:sz w:val="26"/>
      <w:szCs w:val="26"/>
    </w:rPr>
  </w:style>
  <w:style w:type="character" w:customStyle="1" w:styleId="Heading3Char">
    <w:name w:val="Heading 3 Char"/>
    <w:basedOn w:val="DefaultParagraphFont"/>
    <w:link w:val="Heading3"/>
    <w:uiPriority w:val="9"/>
    <w:rsid w:val="00230BD2"/>
    <w:rPr>
      <w:rFonts w:asciiTheme="majorHAnsi" w:eastAsiaTheme="majorEastAsia" w:hAnsiTheme="majorHAnsi" w:cstheme="majorBidi"/>
      <w:b/>
      <w:bCs/>
      <w:color w:val="5B9BD5" w:themeColor="accent1"/>
    </w:rPr>
  </w:style>
  <w:style w:type="paragraph" w:customStyle="1" w:styleId="Style4">
    <w:name w:val="Style4"/>
    <w:basedOn w:val="Style3"/>
    <w:link w:val="Style4Char"/>
    <w:qFormat/>
    <w:rsid w:val="00BE5DF7"/>
    <w:pPr>
      <w:numPr>
        <w:numId w:val="9"/>
      </w:numPr>
    </w:pPr>
    <w:rPr>
      <w:rFonts w:ascii="Tahoma" w:hAnsi="Tahoma"/>
    </w:rPr>
  </w:style>
  <w:style w:type="character" w:customStyle="1" w:styleId="Style4Char">
    <w:name w:val="Style4 Char"/>
    <w:basedOn w:val="Style3Char"/>
    <w:link w:val="Style4"/>
    <w:rsid w:val="00BE5DF7"/>
    <w:rPr>
      <w:rFonts w:ascii="Tahoma" w:eastAsiaTheme="majorEastAsia" w:hAnsi="Tahoma" w:cs="B Titr"/>
      <w:b/>
      <w:bCs/>
      <w:color w:val="2E74B5" w:themeColor="accent1" w:themeShade="BF"/>
      <w:sz w:val="28"/>
      <w:szCs w:val="28"/>
      <w:lang w:bidi="fa-IR"/>
    </w:rPr>
  </w:style>
  <w:style w:type="paragraph" w:customStyle="1" w:styleId="Style1">
    <w:name w:val="Style1"/>
    <w:basedOn w:val="Heading1"/>
    <w:next w:val="ListNumber"/>
    <w:link w:val="Style1Char"/>
    <w:qFormat/>
    <w:rsid w:val="00BE5DF7"/>
    <w:pPr>
      <w:numPr>
        <w:numId w:val="0"/>
      </w:numPr>
      <w:bidi w:val="0"/>
      <w:spacing w:line="240" w:lineRule="auto"/>
      <w:jc w:val="left"/>
    </w:pPr>
    <w:rPr>
      <w:rFonts w:ascii="B Titr" w:hAnsi="B Titr" w:cs="B Titr"/>
      <w:color w:val="auto"/>
    </w:rPr>
  </w:style>
  <w:style w:type="paragraph" w:styleId="ListNumber">
    <w:name w:val="List Number"/>
    <w:basedOn w:val="Normal"/>
    <w:uiPriority w:val="99"/>
    <w:semiHidden/>
    <w:unhideWhenUsed/>
    <w:rsid w:val="00BE5DF7"/>
    <w:pPr>
      <w:numPr>
        <w:numId w:val="2"/>
      </w:numPr>
      <w:contextualSpacing/>
    </w:pPr>
  </w:style>
  <w:style w:type="character" w:customStyle="1" w:styleId="Style1Char">
    <w:name w:val="Style1 Char"/>
    <w:basedOn w:val="Heading1Char"/>
    <w:link w:val="Style1"/>
    <w:rsid w:val="00BE5DF7"/>
    <w:rPr>
      <w:rFonts w:ascii="B Titr" w:eastAsiaTheme="majorEastAsia" w:hAnsi="B Titr" w:cs="B Titr"/>
      <w:b/>
      <w:bCs/>
      <w:color w:val="2E74B5" w:themeColor="accent1" w:themeShade="BF"/>
      <w:sz w:val="28"/>
      <w:szCs w:val="28"/>
    </w:rPr>
  </w:style>
  <w:style w:type="paragraph" w:customStyle="1" w:styleId="Style2">
    <w:name w:val="Style2"/>
    <w:basedOn w:val="Style1"/>
    <w:next w:val="ListNumber2"/>
    <w:link w:val="Style2Char"/>
    <w:qFormat/>
    <w:rsid w:val="00BE5DF7"/>
    <w:pPr>
      <w:numPr>
        <w:numId w:val="7"/>
      </w:numPr>
      <w:bidi/>
    </w:pPr>
  </w:style>
  <w:style w:type="paragraph" w:styleId="ListNumber2">
    <w:name w:val="List Number 2"/>
    <w:basedOn w:val="Normal"/>
    <w:uiPriority w:val="99"/>
    <w:semiHidden/>
    <w:unhideWhenUsed/>
    <w:rsid w:val="00BE5DF7"/>
    <w:pPr>
      <w:numPr>
        <w:numId w:val="4"/>
      </w:numPr>
      <w:contextualSpacing/>
    </w:pPr>
  </w:style>
  <w:style w:type="character" w:customStyle="1" w:styleId="Style2Char">
    <w:name w:val="Style2 Char"/>
    <w:basedOn w:val="Style1Char"/>
    <w:link w:val="Style2"/>
    <w:rsid w:val="00BE5DF7"/>
    <w:rPr>
      <w:rFonts w:ascii="B Titr" w:eastAsiaTheme="majorEastAsia" w:hAnsi="B Titr" w:cs="B Titr"/>
      <w:b/>
      <w:bCs/>
      <w:color w:val="2E74B5" w:themeColor="accent1" w:themeShade="BF"/>
      <w:sz w:val="28"/>
      <w:szCs w:val="28"/>
    </w:rPr>
  </w:style>
  <w:style w:type="paragraph" w:customStyle="1" w:styleId="Style3">
    <w:name w:val="Style3"/>
    <w:basedOn w:val="Style2"/>
    <w:link w:val="Style3Char"/>
    <w:qFormat/>
    <w:rsid w:val="00BE5DF7"/>
    <w:pPr>
      <w:numPr>
        <w:numId w:val="6"/>
      </w:numPr>
    </w:pPr>
    <w:rPr>
      <w:lang w:bidi="fa-IR"/>
    </w:rPr>
  </w:style>
  <w:style w:type="character" w:customStyle="1" w:styleId="Style3Char">
    <w:name w:val="Style3 Char"/>
    <w:basedOn w:val="Style2Char"/>
    <w:link w:val="Style3"/>
    <w:rsid w:val="00BE5DF7"/>
    <w:rPr>
      <w:rFonts w:ascii="B Titr" w:eastAsiaTheme="majorEastAsia" w:hAnsi="B Titr" w:cs="B Titr"/>
      <w:b/>
      <w:bCs/>
      <w:color w:val="2E74B5" w:themeColor="accent1" w:themeShade="BF"/>
      <w:sz w:val="28"/>
      <w:szCs w:val="28"/>
      <w:lang w:bidi="fa-IR"/>
    </w:rPr>
  </w:style>
  <w:style w:type="character" w:styleId="CommentReference">
    <w:name w:val="annotation reference"/>
    <w:basedOn w:val="DefaultParagraphFont"/>
    <w:uiPriority w:val="99"/>
    <w:semiHidden/>
    <w:unhideWhenUsed/>
    <w:rsid w:val="00ED4C24"/>
    <w:rPr>
      <w:sz w:val="16"/>
      <w:szCs w:val="16"/>
    </w:rPr>
  </w:style>
  <w:style w:type="paragraph" w:styleId="CommentText">
    <w:name w:val="annotation text"/>
    <w:basedOn w:val="Normal"/>
    <w:link w:val="CommentTextChar"/>
    <w:uiPriority w:val="99"/>
    <w:semiHidden/>
    <w:unhideWhenUsed/>
    <w:rsid w:val="00ED4C24"/>
    <w:pPr>
      <w:spacing w:line="240" w:lineRule="auto"/>
    </w:pPr>
    <w:rPr>
      <w:sz w:val="20"/>
      <w:szCs w:val="20"/>
    </w:rPr>
  </w:style>
  <w:style w:type="character" w:customStyle="1" w:styleId="CommentTextChar">
    <w:name w:val="Comment Text Char"/>
    <w:basedOn w:val="DefaultParagraphFont"/>
    <w:link w:val="CommentText"/>
    <w:uiPriority w:val="99"/>
    <w:semiHidden/>
    <w:rsid w:val="00ED4C24"/>
    <w:rPr>
      <w:sz w:val="20"/>
      <w:szCs w:val="20"/>
    </w:rPr>
  </w:style>
  <w:style w:type="paragraph" w:styleId="CommentSubject">
    <w:name w:val="annotation subject"/>
    <w:basedOn w:val="CommentText"/>
    <w:next w:val="CommentText"/>
    <w:link w:val="CommentSubjectChar"/>
    <w:uiPriority w:val="99"/>
    <w:semiHidden/>
    <w:unhideWhenUsed/>
    <w:rsid w:val="00ED4C24"/>
    <w:rPr>
      <w:b/>
      <w:bCs/>
    </w:rPr>
  </w:style>
  <w:style w:type="character" w:customStyle="1" w:styleId="CommentSubjectChar">
    <w:name w:val="Comment Subject Char"/>
    <w:basedOn w:val="CommentTextChar"/>
    <w:link w:val="CommentSubject"/>
    <w:uiPriority w:val="99"/>
    <w:semiHidden/>
    <w:rsid w:val="00ED4C24"/>
    <w:rPr>
      <w:b/>
      <w:bCs/>
      <w:sz w:val="20"/>
      <w:szCs w:val="20"/>
    </w:rPr>
  </w:style>
  <w:style w:type="paragraph" w:styleId="BalloonText">
    <w:name w:val="Balloon Text"/>
    <w:basedOn w:val="Normal"/>
    <w:link w:val="BalloonTextChar"/>
    <w:uiPriority w:val="99"/>
    <w:semiHidden/>
    <w:unhideWhenUsed/>
    <w:rsid w:val="00ED4C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24"/>
    <w:rPr>
      <w:rFonts w:ascii="Tahoma" w:hAnsi="Tahoma" w:cs="Tahoma"/>
      <w:sz w:val="16"/>
      <w:szCs w:val="16"/>
    </w:rPr>
  </w:style>
  <w:style w:type="table" w:styleId="TableGrid">
    <w:name w:val="Table Grid"/>
    <w:basedOn w:val="TableNormal"/>
    <w:uiPriority w:val="59"/>
    <w:rsid w:val="00E715C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5399E"/>
  </w:style>
  <w:style w:type="character" w:styleId="Emphasis">
    <w:name w:val="Emphasis"/>
    <w:basedOn w:val="DefaultParagraphFont"/>
    <w:uiPriority w:val="20"/>
    <w:qFormat/>
    <w:rsid w:val="00E67BF9"/>
    <w:rPr>
      <w:i/>
      <w:iCs/>
    </w:rPr>
  </w:style>
  <w:style w:type="paragraph" w:styleId="ListParagraph">
    <w:name w:val="List Paragraph"/>
    <w:basedOn w:val="Normal"/>
    <w:uiPriority w:val="34"/>
    <w:qFormat/>
    <w:rsid w:val="003A4597"/>
    <w:pPr>
      <w:ind w:left="720"/>
      <w:contextualSpacing/>
    </w:pPr>
  </w:style>
  <w:style w:type="paragraph" w:customStyle="1" w:styleId="EndNoteBibliographyTitle">
    <w:name w:val="EndNote Bibliography Title"/>
    <w:basedOn w:val="Normal"/>
    <w:link w:val="EndNoteBibliographyTitleChar"/>
    <w:rsid w:val="00A145BF"/>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145BF"/>
    <w:rPr>
      <w:rFonts w:ascii="Calibri" w:hAnsi="Calibri"/>
      <w:noProof/>
    </w:rPr>
  </w:style>
  <w:style w:type="paragraph" w:customStyle="1" w:styleId="EndNoteBibliography">
    <w:name w:val="EndNote Bibliography"/>
    <w:basedOn w:val="Normal"/>
    <w:link w:val="EndNoteBibliographyChar"/>
    <w:rsid w:val="00A145B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A145BF"/>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bidi/>
        <w:spacing w:line="276" w:lineRule="auto"/>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D2"/>
  </w:style>
  <w:style w:type="paragraph" w:styleId="Heading1">
    <w:name w:val="heading 1"/>
    <w:basedOn w:val="Normal"/>
    <w:next w:val="Normal"/>
    <w:link w:val="Heading1Char"/>
    <w:autoRedefine/>
    <w:uiPriority w:val="9"/>
    <w:qFormat/>
    <w:rsid w:val="00BE5DF7"/>
    <w:pPr>
      <w:keepNext/>
      <w:keepLines/>
      <w:numPr>
        <w:numId w:val="8"/>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uiPriority w:val="9"/>
    <w:unhideWhenUsed/>
    <w:qFormat/>
    <w:rsid w:val="00230BD2"/>
    <w:pPr>
      <w:spacing w:before="200"/>
      <w:outlineLvl w:val="1"/>
    </w:pPr>
    <w:rPr>
      <w:b w:val="0"/>
      <w:bCs w:val="0"/>
      <w:color w:val="5B9BD5" w:themeColor="accent1"/>
      <w:sz w:val="26"/>
      <w:szCs w:val="26"/>
    </w:rPr>
  </w:style>
  <w:style w:type="paragraph" w:styleId="Heading3">
    <w:name w:val="heading 3"/>
    <w:basedOn w:val="Normal"/>
    <w:next w:val="Normal"/>
    <w:link w:val="Heading3Char"/>
    <w:uiPriority w:val="9"/>
    <w:unhideWhenUsed/>
    <w:qFormat/>
    <w:rsid w:val="00230BD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B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0BD2"/>
    <w:rPr>
      <w:rFonts w:asciiTheme="majorHAnsi" w:eastAsiaTheme="majorEastAsia" w:hAnsiTheme="majorHAnsi" w:cstheme="majorBidi"/>
      <w:color w:val="5B9BD5" w:themeColor="accent1"/>
      <w:sz w:val="26"/>
      <w:szCs w:val="26"/>
    </w:rPr>
  </w:style>
  <w:style w:type="character" w:customStyle="1" w:styleId="Heading3Char">
    <w:name w:val="Heading 3 Char"/>
    <w:basedOn w:val="DefaultParagraphFont"/>
    <w:link w:val="Heading3"/>
    <w:uiPriority w:val="9"/>
    <w:rsid w:val="00230BD2"/>
    <w:rPr>
      <w:rFonts w:asciiTheme="majorHAnsi" w:eastAsiaTheme="majorEastAsia" w:hAnsiTheme="majorHAnsi" w:cstheme="majorBidi"/>
      <w:b/>
      <w:bCs/>
      <w:color w:val="5B9BD5" w:themeColor="accent1"/>
    </w:rPr>
  </w:style>
  <w:style w:type="paragraph" w:customStyle="1" w:styleId="Style4">
    <w:name w:val="Style4"/>
    <w:basedOn w:val="Style3"/>
    <w:link w:val="Style4Char"/>
    <w:qFormat/>
    <w:rsid w:val="00BE5DF7"/>
    <w:pPr>
      <w:numPr>
        <w:numId w:val="9"/>
      </w:numPr>
    </w:pPr>
    <w:rPr>
      <w:rFonts w:ascii="Tahoma" w:hAnsi="Tahoma"/>
    </w:rPr>
  </w:style>
  <w:style w:type="character" w:customStyle="1" w:styleId="Style4Char">
    <w:name w:val="Style4 Char"/>
    <w:basedOn w:val="Style3Char"/>
    <w:link w:val="Style4"/>
    <w:rsid w:val="00BE5DF7"/>
    <w:rPr>
      <w:rFonts w:ascii="Tahoma" w:eastAsiaTheme="majorEastAsia" w:hAnsi="Tahoma" w:cs="B Titr"/>
      <w:b/>
      <w:bCs/>
      <w:color w:val="2E74B5" w:themeColor="accent1" w:themeShade="BF"/>
      <w:sz w:val="28"/>
      <w:szCs w:val="28"/>
      <w:lang w:bidi="fa-IR"/>
    </w:rPr>
  </w:style>
  <w:style w:type="paragraph" w:customStyle="1" w:styleId="Style1">
    <w:name w:val="Style1"/>
    <w:basedOn w:val="Heading1"/>
    <w:next w:val="ListNumber"/>
    <w:link w:val="Style1Char"/>
    <w:qFormat/>
    <w:rsid w:val="00BE5DF7"/>
    <w:pPr>
      <w:numPr>
        <w:numId w:val="0"/>
      </w:numPr>
      <w:bidi w:val="0"/>
      <w:spacing w:line="240" w:lineRule="auto"/>
      <w:jc w:val="left"/>
    </w:pPr>
    <w:rPr>
      <w:rFonts w:ascii="B Titr" w:hAnsi="B Titr" w:cs="B Titr"/>
      <w:color w:val="auto"/>
    </w:rPr>
  </w:style>
  <w:style w:type="paragraph" w:styleId="ListNumber">
    <w:name w:val="List Number"/>
    <w:basedOn w:val="Normal"/>
    <w:uiPriority w:val="99"/>
    <w:semiHidden/>
    <w:unhideWhenUsed/>
    <w:rsid w:val="00BE5DF7"/>
    <w:pPr>
      <w:numPr>
        <w:numId w:val="2"/>
      </w:numPr>
      <w:contextualSpacing/>
    </w:pPr>
  </w:style>
  <w:style w:type="character" w:customStyle="1" w:styleId="Style1Char">
    <w:name w:val="Style1 Char"/>
    <w:basedOn w:val="Heading1Char"/>
    <w:link w:val="Style1"/>
    <w:rsid w:val="00BE5DF7"/>
    <w:rPr>
      <w:rFonts w:ascii="B Titr" w:eastAsiaTheme="majorEastAsia" w:hAnsi="B Titr" w:cs="B Titr"/>
      <w:b/>
      <w:bCs/>
      <w:color w:val="2E74B5" w:themeColor="accent1" w:themeShade="BF"/>
      <w:sz w:val="28"/>
      <w:szCs w:val="28"/>
    </w:rPr>
  </w:style>
  <w:style w:type="paragraph" w:customStyle="1" w:styleId="Style2">
    <w:name w:val="Style2"/>
    <w:basedOn w:val="Style1"/>
    <w:next w:val="ListNumber2"/>
    <w:link w:val="Style2Char"/>
    <w:qFormat/>
    <w:rsid w:val="00BE5DF7"/>
    <w:pPr>
      <w:numPr>
        <w:numId w:val="7"/>
      </w:numPr>
      <w:bidi/>
    </w:pPr>
  </w:style>
  <w:style w:type="paragraph" w:styleId="ListNumber2">
    <w:name w:val="List Number 2"/>
    <w:basedOn w:val="Normal"/>
    <w:uiPriority w:val="99"/>
    <w:semiHidden/>
    <w:unhideWhenUsed/>
    <w:rsid w:val="00BE5DF7"/>
    <w:pPr>
      <w:numPr>
        <w:numId w:val="4"/>
      </w:numPr>
      <w:contextualSpacing/>
    </w:pPr>
  </w:style>
  <w:style w:type="character" w:customStyle="1" w:styleId="Style2Char">
    <w:name w:val="Style2 Char"/>
    <w:basedOn w:val="Style1Char"/>
    <w:link w:val="Style2"/>
    <w:rsid w:val="00BE5DF7"/>
    <w:rPr>
      <w:rFonts w:ascii="B Titr" w:eastAsiaTheme="majorEastAsia" w:hAnsi="B Titr" w:cs="B Titr"/>
      <w:b/>
      <w:bCs/>
      <w:color w:val="2E74B5" w:themeColor="accent1" w:themeShade="BF"/>
      <w:sz w:val="28"/>
      <w:szCs w:val="28"/>
    </w:rPr>
  </w:style>
  <w:style w:type="paragraph" w:customStyle="1" w:styleId="Style3">
    <w:name w:val="Style3"/>
    <w:basedOn w:val="Style2"/>
    <w:link w:val="Style3Char"/>
    <w:qFormat/>
    <w:rsid w:val="00BE5DF7"/>
    <w:pPr>
      <w:numPr>
        <w:numId w:val="6"/>
      </w:numPr>
    </w:pPr>
    <w:rPr>
      <w:lang w:bidi="fa-IR"/>
    </w:rPr>
  </w:style>
  <w:style w:type="character" w:customStyle="1" w:styleId="Style3Char">
    <w:name w:val="Style3 Char"/>
    <w:basedOn w:val="Style2Char"/>
    <w:link w:val="Style3"/>
    <w:rsid w:val="00BE5DF7"/>
    <w:rPr>
      <w:rFonts w:ascii="B Titr" w:eastAsiaTheme="majorEastAsia" w:hAnsi="B Titr" w:cs="B Titr"/>
      <w:b/>
      <w:bCs/>
      <w:color w:val="2E74B5" w:themeColor="accent1" w:themeShade="BF"/>
      <w:sz w:val="28"/>
      <w:szCs w:val="28"/>
      <w:lang w:bidi="fa-IR"/>
    </w:rPr>
  </w:style>
  <w:style w:type="character" w:styleId="CommentReference">
    <w:name w:val="annotation reference"/>
    <w:basedOn w:val="DefaultParagraphFont"/>
    <w:uiPriority w:val="99"/>
    <w:semiHidden/>
    <w:unhideWhenUsed/>
    <w:rsid w:val="00ED4C24"/>
    <w:rPr>
      <w:sz w:val="16"/>
      <w:szCs w:val="16"/>
    </w:rPr>
  </w:style>
  <w:style w:type="paragraph" w:styleId="CommentText">
    <w:name w:val="annotation text"/>
    <w:basedOn w:val="Normal"/>
    <w:link w:val="CommentTextChar"/>
    <w:uiPriority w:val="99"/>
    <w:semiHidden/>
    <w:unhideWhenUsed/>
    <w:rsid w:val="00ED4C24"/>
    <w:pPr>
      <w:spacing w:line="240" w:lineRule="auto"/>
    </w:pPr>
    <w:rPr>
      <w:sz w:val="20"/>
      <w:szCs w:val="20"/>
    </w:rPr>
  </w:style>
  <w:style w:type="character" w:customStyle="1" w:styleId="CommentTextChar">
    <w:name w:val="Comment Text Char"/>
    <w:basedOn w:val="DefaultParagraphFont"/>
    <w:link w:val="CommentText"/>
    <w:uiPriority w:val="99"/>
    <w:semiHidden/>
    <w:rsid w:val="00ED4C24"/>
    <w:rPr>
      <w:sz w:val="20"/>
      <w:szCs w:val="20"/>
    </w:rPr>
  </w:style>
  <w:style w:type="paragraph" w:styleId="CommentSubject">
    <w:name w:val="annotation subject"/>
    <w:basedOn w:val="CommentText"/>
    <w:next w:val="CommentText"/>
    <w:link w:val="CommentSubjectChar"/>
    <w:uiPriority w:val="99"/>
    <w:semiHidden/>
    <w:unhideWhenUsed/>
    <w:rsid w:val="00ED4C24"/>
    <w:rPr>
      <w:b/>
      <w:bCs/>
    </w:rPr>
  </w:style>
  <w:style w:type="character" w:customStyle="1" w:styleId="CommentSubjectChar">
    <w:name w:val="Comment Subject Char"/>
    <w:basedOn w:val="CommentTextChar"/>
    <w:link w:val="CommentSubject"/>
    <w:uiPriority w:val="99"/>
    <w:semiHidden/>
    <w:rsid w:val="00ED4C24"/>
    <w:rPr>
      <w:b/>
      <w:bCs/>
      <w:sz w:val="20"/>
      <w:szCs w:val="20"/>
    </w:rPr>
  </w:style>
  <w:style w:type="paragraph" w:styleId="BalloonText">
    <w:name w:val="Balloon Text"/>
    <w:basedOn w:val="Normal"/>
    <w:link w:val="BalloonTextChar"/>
    <w:uiPriority w:val="99"/>
    <w:semiHidden/>
    <w:unhideWhenUsed/>
    <w:rsid w:val="00ED4C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24"/>
    <w:rPr>
      <w:rFonts w:ascii="Tahoma" w:hAnsi="Tahoma" w:cs="Tahoma"/>
      <w:sz w:val="16"/>
      <w:szCs w:val="16"/>
    </w:rPr>
  </w:style>
  <w:style w:type="table" w:styleId="TableGrid">
    <w:name w:val="Table Grid"/>
    <w:basedOn w:val="TableNormal"/>
    <w:uiPriority w:val="59"/>
    <w:rsid w:val="00E715C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5399E"/>
  </w:style>
  <w:style w:type="character" w:styleId="Emphasis">
    <w:name w:val="Emphasis"/>
    <w:basedOn w:val="DefaultParagraphFont"/>
    <w:uiPriority w:val="20"/>
    <w:qFormat/>
    <w:rsid w:val="00E67BF9"/>
    <w:rPr>
      <w:i/>
      <w:iCs/>
    </w:rPr>
  </w:style>
  <w:style w:type="paragraph" w:styleId="ListParagraph">
    <w:name w:val="List Paragraph"/>
    <w:basedOn w:val="Normal"/>
    <w:uiPriority w:val="34"/>
    <w:qFormat/>
    <w:rsid w:val="003A4597"/>
    <w:pPr>
      <w:ind w:left="720"/>
      <w:contextualSpacing/>
    </w:pPr>
  </w:style>
  <w:style w:type="paragraph" w:customStyle="1" w:styleId="EndNoteBibliographyTitle">
    <w:name w:val="EndNote Bibliography Title"/>
    <w:basedOn w:val="Normal"/>
    <w:link w:val="EndNoteBibliographyTitleChar"/>
    <w:rsid w:val="00A145BF"/>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145BF"/>
    <w:rPr>
      <w:rFonts w:ascii="Calibri" w:hAnsi="Calibri"/>
      <w:noProof/>
    </w:rPr>
  </w:style>
  <w:style w:type="paragraph" w:customStyle="1" w:styleId="EndNoteBibliography">
    <w:name w:val="EndNote Bibliography"/>
    <w:basedOn w:val="Normal"/>
    <w:link w:val="EndNoteBibliographyChar"/>
    <w:rsid w:val="00A145B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A145BF"/>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89406">
      <w:bodyDiv w:val="1"/>
      <w:marLeft w:val="0"/>
      <w:marRight w:val="0"/>
      <w:marTop w:val="0"/>
      <w:marBottom w:val="0"/>
      <w:divBdr>
        <w:top w:val="none" w:sz="0" w:space="0" w:color="auto"/>
        <w:left w:val="none" w:sz="0" w:space="0" w:color="auto"/>
        <w:bottom w:val="none" w:sz="0" w:space="0" w:color="auto"/>
        <w:right w:val="none" w:sz="0" w:space="0" w:color="auto"/>
      </w:divBdr>
    </w:div>
    <w:div w:id="192337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5122C-3EBE-4F50-8ECE-458E9163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7837</Words>
  <Characters>44677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Admin</cp:lastModifiedBy>
  <cp:revision>2</cp:revision>
  <dcterms:created xsi:type="dcterms:W3CDTF">2017-07-13T14:20:00Z</dcterms:created>
  <dcterms:modified xsi:type="dcterms:W3CDTF">2017-07-13T14:20:00Z</dcterms:modified>
</cp:coreProperties>
</file>