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4761" w:rsidRPr="00CC4761" w:rsidRDefault="00CC4761" w:rsidP="00CC4761">
      <w:pPr>
        <w:shd w:val="clear" w:color="auto" w:fill="FFFFFF"/>
        <w:spacing w:after="0" w:line="240" w:lineRule="auto"/>
        <w:rPr>
          <w:rFonts w:ascii="Arial" w:eastAsia="Times New Roman" w:hAnsi="Arial" w:cs="Arial"/>
          <w:color w:val="222222"/>
          <w:sz w:val="19"/>
          <w:szCs w:val="19"/>
        </w:rPr>
      </w:pPr>
      <w:r w:rsidRPr="00CC4761">
        <w:rPr>
          <w:rFonts w:ascii="Arial" w:eastAsia="Times New Roman" w:hAnsi="Arial" w:cs="Arial"/>
          <w:i/>
          <w:color w:val="222222"/>
          <w:sz w:val="19"/>
          <w:szCs w:val="19"/>
          <w:u w:val="single"/>
        </w:rPr>
        <w:t>IJME</w:t>
      </w:r>
      <w:r>
        <w:rPr>
          <w:rFonts w:ascii="Arial" w:eastAsia="Times New Roman" w:hAnsi="Arial" w:cs="Arial"/>
          <w:color w:val="222222"/>
          <w:sz w:val="19"/>
          <w:szCs w:val="19"/>
          <w:u w:val="single"/>
        </w:rPr>
        <w:t xml:space="preserve">  </w:t>
      </w:r>
      <w:r w:rsidRPr="00CC4761">
        <w:rPr>
          <w:rFonts w:ascii="Arial" w:eastAsia="Times New Roman" w:hAnsi="Arial" w:cs="Arial"/>
          <w:color w:val="222222"/>
          <w:sz w:val="19"/>
          <w:szCs w:val="19"/>
          <w:u w:val="single"/>
        </w:rPr>
        <w:t>Manuscript evaluation guidelines:</w:t>
      </w:r>
    </w:p>
    <w:p w:rsidR="00F3785B" w:rsidRDefault="00CC4761" w:rsidP="00CC4761">
      <w:pPr>
        <w:shd w:val="clear" w:color="auto" w:fill="FFFFFF"/>
        <w:spacing w:after="0" w:line="240" w:lineRule="auto"/>
        <w:rPr>
          <w:rFonts w:ascii="Arial" w:eastAsia="Times New Roman" w:hAnsi="Arial" w:cs="Arial"/>
          <w:color w:val="222222"/>
          <w:sz w:val="19"/>
          <w:szCs w:val="19"/>
        </w:rPr>
      </w:pPr>
      <w:r w:rsidRPr="00CC4761">
        <w:rPr>
          <w:rFonts w:ascii="Arial" w:eastAsia="Times New Roman" w:hAnsi="Arial" w:cs="Arial"/>
          <w:color w:val="222222"/>
          <w:sz w:val="19"/>
          <w:szCs w:val="19"/>
        </w:rPr>
        <w:br/>
        <w:t>Title:</w:t>
      </w:r>
      <w:r w:rsidR="0042137D">
        <w:rPr>
          <w:rFonts w:ascii="Arial" w:eastAsia="Times New Roman" w:hAnsi="Arial" w:cs="Arial"/>
          <w:color w:val="222222"/>
          <w:sz w:val="19"/>
          <w:szCs w:val="19"/>
        </w:rPr>
        <w:t xml:space="preserve">  </w:t>
      </w:r>
      <w:r w:rsidR="0042137D">
        <w:rPr>
          <w:rFonts w:ascii="Arial" w:hAnsi="Arial" w:cs="Arial"/>
          <w:color w:val="2B2B2B"/>
          <w:sz w:val="20"/>
          <w:szCs w:val="20"/>
          <w:shd w:val="clear" w:color="auto" w:fill="FFFFFF"/>
        </w:rPr>
        <w:t>Recrudescence of Gandhian health- from patient centred to patient led</w:t>
      </w:r>
      <w:r w:rsidRPr="00CC4761">
        <w:rPr>
          <w:rFonts w:ascii="Arial" w:eastAsia="Times New Roman" w:hAnsi="Arial" w:cs="Arial"/>
          <w:color w:val="222222"/>
          <w:sz w:val="19"/>
          <w:szCs w:val="19"/>
        </w:rPr>
        <w:br/>
      </w:r>
      <w:r w:rsidRPr="00CC4761">
        <w:rPr>
          <w:rFonts w:ascii="Arial" w:eastAsia="Times New Roman" w:hAnsi="Arial" w:cs="Arial"/>
          <w:color w:val="222222"/>
          <w:sz w:val="19"/>
          <w:szCs w:val="19"/>
        </w:rPr>
        <w:br/>
        <w:t>Importance of the paper</w:t>
      </w:r>
      <w:r w:rsidR="00FB1286">
        <w:rPr>
          <w:rFonts w:ascii="Arial" w:eastAsia="Times New Roman" w:hAnsi="Arial" w:cs="Arial"/>
          <w:color w:val="222222"/>
          <w:sz w:val="19"/>
          <w:szCs w:val="19"/>
        </w:rPr>
        <w:t>: The authors have</w:t>
      </w:r>
      <w:r w:rsidR="00D66C4B">
        <w:rPr>
          <w:rFonts w:ascii="Arial" w:eastAsia="Times New Roman" w:hAnsi="Arial" w:cs="Arial"/>
          <w:color w:val="222222"/>
          <w:sz w:val="19"/>
          <w:szCs w:val="19"/>
        </w:rPr>
        <w:t xml:space="preserve"> </w:t>
      </w:r>
      <w:r w:rsidR="00BF3C92">
        <w:rPr>
          <w:rFonts w:ascii="Arial" w:eastAsia="Times New Roman" w:hAnsi="Arial" w:cs="Arial"/>
          <w:color w:val="222222"/>
          <w:sz w:val="19"/>
          <w:szCs w:val="19"/>
        </w:rPr>
        <w:t>argue</w:t>
      </w:r>
      <w:r w:rsidR="00FB1286">
        <w:rPr>
          <w:rFonts w:ascii="Arial" w:eastAsia="Times New Roman" w:hAnsi="Arial" w:cs="Arial"/>
          <w:color w:val="222222"/>
          <w:sz w:val="19"/>
          <w:szCs w:val="19"/>
        </w:rPr>
        <w:t>d</w:t>
      </w:r>
      <w:r w:rsidR="00BF3C92">
        <w:rPr>
          <w:rFonts w:ascii="Arial" w:eastAsia="Times New Roman" w:hAnsi="Arial" w:cs="Arial"/>
          <w:color w:val="222222"/>
          <w:sz w:val="19"/>
          <w:szCs w:val="19"/>
        </w:rPr>
        <w:t xml:space="preserve"> for </w:t>
      </w:r>
      <w:r w:rsidR="00D66C4B">
        <w:rPr>
          <w:rFonts w:ascii="Arial" w:eastAsia="Times New Roman" w:hAnsi="Arial" w:cs="Arial"/>
          <w:color w:val="222222"/>
          <w:sz w:val="19"/>
          <w:szCs w:val="19"/>
        </w:rPr>
        <w:t>extend</w:t>
      </w:r>
      <w:r w:rsidR="00BF3C92">
        <w:rPr>
          <w:rFonts w:ascii="Arial" w:eastAsia="Times New Roman" w:hAnsi="Arial" w:cs="Arial"/>
          <w:color w:val="222222"/>
          <w:sz w:val="19"/>
          <w:szCs w:val="19"/>
        </w:rPr>
        <w:t>ing the</w:t>
      </w:r>
      <w:r w:rsidR="00FB1286">
        <w:rPr>
          <w:rFonts w:ascii="Arial" w:eastAsia="Times New Roman" w:hAnsi="Arial" w:cs="Arial"/>
          <w:color w:val="222222"/>
          <w:sz w:val="19"/>
          <w:szCs w:val="19"/>
        </w:rPr>
        <w:t xml:space="preserve"> idea of</w:t>
      </w:r>
      <w:r w:rsidR="00D66C4B">
        <w:rPr>
          <w:rFonts w:ascii="Arial" w:eastAsia="Times New Roman" w:hAnsi="Arial" w:cs="Arial"/>
          <w:color w:val="222222"/>
          <w:sz w:val="19"/>
          <w:szCs w:val="19"/>
        </w:rPr>
        <w:t xml:space="preserve"> ‘social prescription’ </w:t>
      </w:r>
      <w:r w:rsidR="00150C42">
        <w:rPr>
          <w:rFonts w:ascii="Arial" w:eastAsia="Times New Roman" w:hAnsi="Arial" w:cs="Arial"/>
          <w:color w:val="222222"/>
          <w:sz w:val="19"/>
          <w:szCs w:val="19"/>
        </w:rPr>
        <w:t>(</w:t>
      </w:r>
      <w:r w:rsidR="00B44D37">
        <w:rPr>
          <w:rFonts w:ascii="Arial" w:eastAsia="Times New Roman" w:hAnsi="Arial" w:cs="Arial"/>
          <w:color w:val="222222"/>
          <w:sz w:val="19"/>
          <w:szCs w:val="19"/>
        </w:rPr>
        <w:t>used for</w:t>
      </w:r>
      <w:r w:rsidR="00D66C4B">
        <w:rPr>
          <w:rFonts w:ascii="Arial" w:eastAsia="Times New Roman" w:hAnsi="Arial" w:cs="Arial"/>
          <w:color w:val="222222"/>
          <w:sz w:val="19"/>
          <w:szCs w:val="19"/>
        </w:rPr>
        <w:t xml:space="preserve"> help</w:t>
      </w:r>
      <w:r w:rsidR="00B44D37">
        <w:rPr>
          <w:rFonts w:ascii="Arial" w:eastAsia="Times New Roman" w:hAnsi="Arial" w:cs="Arial"/>
          <w:color w:val="222222"/>
          <w:sz w:val="19"/>
          <w:szCs w:val="19"/>
        </w:rPr>
        <w:t>ing</w:t>
      </w:r>
      <w:r w:rsidR="00D66C4B">
        <w:rPr>
          <w:rFonts w:ascii="Arial" w:eastAsia="Times New Roman" w:hAnsi="Arial" w:cs="Arial"/>
          <w:color w:val="222222"/>
          <w:sz w:val="19"/>
          <w:szCs w:val="19"/>
        </w:rPr>
        <w:t xml:space="preserve"> mental health patients </w:t>
      </w:r>
      <w:r w:rsidR="00B44D37">
        <w:rPr>
          <w:rFonts w:ascii="Arial" w:eastAsia="Times New Roman" w:hAnsi="Arial" w:cs="Arial"/>
          <w:color w:val="222222"/>
          <w:sz w:val="19"/>
          <w:szCs w:val="19"/>
        </w:rPr>
        <w:t>in</w:t>
      </w:r>
      <w:r w:rsidR="00D66C4B">
        <w:rPr>
          <w:rFonts w:ascii="Arial" w:eastAsia="Times New Roman" w:hAnsi="Arial" w:cs="Arial"/>
          <w:color w:val="222222"/>
          <w:sz w:val="19"/>
          <w:szCs w:val="19"/>
        </w:rPr>
        <w:t xml:space="preserve"> their </w:t>
      </w:r>
      <w:r w:rsidR="00B44D37">
        <w:rPr>
          <w:rFonts w:ascii="Arial" w:eastAsia="Times New Roman" w:hAnsi="Arial" w:cs="Arial"/>
          <w:color w:val="222222"/>
          <w:sz w:val="19"/>
          <w:szCs w:val="19"/>
        </w:rPr>
        <w:t>recovery</w:t>
      </w:r>
      <w:r w:rsidR="00150C42">
        <w:rPr>
          <w:rFonts w:ascii="Arial" w:eastAsia="Times New Roman" w:hAnsi="Arial" w:cs="Arial"/>
          <w:color w:val="222222"/>
          <w:sz w:val="19"/>
          <w:szCs w:val="19"/>
        </w:rPr>
        <w:t>)</w:t>
      </w:r>
      <w:r w:rsidR="00BF3C92">
        <w:rPr>
          <w:rFonts w:ascii="Arial" w:eastAsia="Times New Roman" w:hAnsi="Arial" w:cs="Arial"/>
          <w:color w:val="222222"/>
          <w:sz w:val="19"/>
          <w:szCs w:val="19"/>
        </w:rPr>
        <w:t xml:space="preserve"> to universal</w:t>
      </w:r>
      <w:r w:rsidR="00150C42">
        <w:rPr>
          <w:rFonts w:ascii="Arial" w:eastAsia="Times New Roman" w:hAnsi="Arial" w:cs="Arial"/>
          <w:color w:val="222222"/>
          <w:sz w:val="19"/>
          <w:szCs w:val="19"/>
        </w:rPr>
        <w:t xml:space="preserve"> health care as an alterna</w:t>
      </w:r>
      <w:r w:rsidR="00BF3C92">
        <w:rPr>
          <w:rFonts w:ascii="Arial" w:eastAsia="Times New Roman" w:hAnsi="Arial" w:cs="Arial"/>
          <w:color w:val="222222"/>
          <w:sz w:val="19"/>
          <w:szCs w:val="19"/>
        </w:rPr>
        <w:t>tive to Right to Health approach</w:t>
      </w:r>
      <w:r w:rsidR="00150C42">
        <w:rPr>
          <w:rFonts w:ascii="Arial" w:eastAsia="Times New Roman" w:hAnsi="Arial" w:cs="Arial"/>
          <w:color w:val="222222"/>
          <w:sz w:val="19"/>
          <w:szCs w:val="19"/>
        </w:rPr>
        <w:t>.</w:t>
      </w:r>
      <w:r w:rsidRPr="00CC4761">
        <w:rPr>
          <w:rFonts w:ascii="Arial" w:eastAsia="Times New Roman" w:hAnsi="Arial" w:cs="Arial"/>
          <w:color w:val="222222"/>
          <w:sz w:val="19"/>
          <w:szCs w:val="19"/>
        </w:rPr>
        <w:br/>
      </w:r>
      <w:r w:rsidRPr="00CC4761">
        <w:rPr>
          <w:rFonts w:ascii="Arial" w:eastAsia="Times New Roman" w:hAnsi="Arial" w:cs="Arial"/>
          <w:color w:val="222222"/>
          <w:sz w:val="19"/>
          <w:szCs w:val="19"/>
        </w:rPr>
        <w:br/>
        <w:t>           Does it address issues relevant to the fields of medical ethics and bioethics in India and the developing countries?</w:t>
      </w:r>
    </w:p>
    <w:p w:rsidR="00BE6B72" w:rsidRDefault="001531B4" w:rsidP="00CC4761">
      <w:pPr>
        <w:shd w:val="clear" w:color="auto" w:fill="FFFFFF"/>
        <w:spacing w:after="0" w:line="240" w:lineRule="auto"/>
        <w:rPr>
          <w:rFonts w:ascii="Arial" w:eastAsia="Times New Roman" w:hAnsi="Arial" w:cs="Arial"/>
          <w:color w:val="222222"/>
          <w:sz w:val="19"/>
          <w:szCs w:val="19"/>
        </w:rPr>
      </w:pPr>
      <w:r>
        <w:rPr>
          <w:rFonts w:ascii="Arial" w:eastAsia="Times New Roman" w:hAnsi="Arial" w:cs="Arial"/>
          <w:color w:val="222222"/>
          <w:sz w:val="19"/>
          <w:szCs w:val="19"/>
        </w:rPr>
        <w:t>No; it does not address</w:t>
      </w:r>
      <w:r w:rsidR="007263E1">
        <w:rPr>
          <w:rFonts w:ascii="Arial" w:eastAsia="Times New Roman" w:hAnsi="Arial" w:cs="Arial"/>
          <w:color w:val="222222"/>
          <w:sz w:val="19"/>
          <w:szCs w:val="19"/>
        </w:rPr>
        <w:t xml:space="preserve"> or discuss any</w:t>
      </w:r>
      <w:r w:rsidR="008963B0">
        <w:rPr>
          <w:rFonts w:ascii="Arial" w:eastAsia="Times New Roman" w:hAnsi="Arial" w:cs="Arial"/>
          <w:color w:val="222222"/>
          <w:sz w:val="19"/>
          <w:szCs w:val="19"/>
        </w:rPr>
        <w:t xml:space="preserve"> ethical issues.</w:t>
      </w:r>
      <w:r w:rsidR="003350B0">
        <w:rPr>
          <w:rFonts w:ascii="Arial" w:eastAsia="Times New Roman" w:hAnsi="Arial" w:cs="Arial"/>
          <w:color w:val="222222"/>
          <w:sz w:val="19"/>
          <w:szCs w:val="19"/>
        </w:rPr>
        <w:t xml:space="preserve"> The authors ha</w:t>
      </w:r>
      <w:r w:rsidR="00686841">
        <w:rPr>
          <w:rFonts w:ascii="Arial" w:eastAsia="Times New Roman" w:hAnsi="Arial" w:cs="Arial"/>
          <w:color w:val="222222"/>
          <w:sz w:val="19"/>
          <w:szCs w:val="19"/>
        </w:rPr>
        <w:t>ve not discussed the relevance</w:t>
      </w:r>
      <w:r w:rsidR="003350B0">
        <w:rPr>
          <w:rFonts w:ascii="Arial" w:eastAsia="Times New Roman" w:hAnsi="Arial" w:cs="Arial"/>
          <w:color w:val="222222"/>
          <w:sz w:val="19"/>
          <w:szCs w:val="19"/>
        </w:rPr>
        <w:t xml:space="preserve"> of their ap</w:t>
      </w:r>
      <w:r w:rsidR="00DE2C10">
        <w:rPr>
          <w:rFonts w:ascii="Arial" w:eastAsia="Times New Roman" w:hAnsi="Arial" w:cs="Arial"/>
          <w:color w:val="222222"/>
          <w:sz w:val="19"/>
          <w:szCs w:val="19"/>
        </w:rPr>
        <w:t>proach to any of the health issues in India or of</w:t>
      </w:r>
      <w:r w:rsidR="003350B0">
        <w:rPr>
          <w:rFonts w:ascii="Arial" w:eastAsia="Times New Roman" w:hAnsi="Arial" w:cs="Arial"/>
          <w:color w:val="222222"/>
          <w:sz w:val="19"/>
          <w:szCs w:val="19"/>
        </w:rPr>
        <w:t xml:space="preserve"> any developing country.</w:t>
      </w:r>
      <w:r w:rsidR="00CC4761" w:rsidRPr="00CC4761">
        <w:rPr>
          <w:rFonts w:ascii="Arial" w:eastAsia="Times New Roman" w:hAnsi="Arial" w:cs="Arial"/>
          <w:color w:val="222222"/>
          <w:sz w:val="19"/>
          <w:szCs w:val="19"/>
        </w:rPr>
        <w:br/>
      </w:r>
      <w:r w:rsidR="00CC4761" w:rsidRPr="00CC4761">
        <w:rPr>
          <w:rFonts w:ascii="Arial" w:eastAsia="Times New Roman" w:hAnsi="Arial" w:cs="Arial"/>
          <w:color w:val="222222"/>
          <w:sz w:val="19"/>
          <w:szCs w:val="19"/>
        </w:rPr>
        <w:br/>
        <w:t>Is it topical?</w:t>
      </w:r>
      <w:r w:rsidR="00193AF0">
        <w:rPr>
          <w:rFonts w:ascii="Arial" w:eastAsia="Times New Roman" w:hAnsi="Arial" w:cs="Arial"/>
          <w:color w:val="222222"/>
          <w:sz w:val="19"/>
          <w:szCs w:val="19"/>
        </w:rPr>
        <w:t xml:space="preserve"> </w:t>
      </w:r>
    </w:p>
    <w:p w:rsidR="00CC4761" w:rsidRPr="00CC4761" w:rsidRDefault="00BE6B72" w:rsidP="00CC4761">
      <w:pPr>
        <w:shd w:val="clear" w:color="auto" w:fill="FFFFFF"/>
        <w:spacing w:after="0" w:line="240" w:lineRule="auto"/>
        <w:rPr>
          <w:rFonts w:ascii="Arial" w:eastAsia="Times New Roman" w:hAnsi="Arial" w:cs="Arial"/>
          <w:color w:val="222222"/>
          <w:sz w:val="19"/>
          <w:szCs w:val="19"/>
        </w:rPr>
      </w:pPr>
      <w:r>
        <w:rPr>
          <w:rFonts w:ascii="Arial" w:eastAsia="Times New Roman" w:hAnsi="Arial" w:cs="Arial"/>
          <w:color w:val="222222"/>
          <w:sz w:val="19"/>
          <w:szCs w:val="19"/>
        </w:rPr>
        <w:t xml:space="preserve">Social prescribing is </w:t>
      </w:r>
      <w:r w:rsidR="00FC6085">
        <w:rPr>
          <w:rFonts w:ascii="Arial" w:eastAsia="Times New Roman" w:hAnsi="Arial" w:cs="Arial"/>
          <w:color w:val="222222"/>
          <w:sz w:val="19"/>
          <w:szCs w:val="19"/>
        </w:rPr>
        <w:t>being discussed</w:t>
      </w:r>
      <w:r>
        <w:rPr>
          <w:rFonts w:ascii="Arial" w:eastAsia="Times New Roman" w:hAnsi="Arial" w:cs="Arial"/>
          <w:color w:val="222222"/>
          <w:sz w:val="19"/>
          <w:szCs w:val="19"/>
        </w:rPr>
        <w:t xml:space="preserve"> in the western countries</w:t>
      </w:r>
      <w:r w:rsidR="00573FBC">
        <w:rPr>
          <w:rFonts w:ascii="Arial" w:eastAsia="Times New Roman" w:hAnsi="Arial" w:cs="Arial"/>
          <w:color w:val="222222"/>
          <w:sz w:val="19"/>
          <w:szCs w:val="19"/>
        </w:rPr>
        <w:t xml:space="preserve"> </w:t>
      </w:r>
      <w:r w:rsidR="008F7996">
        <w:rPr>
          <w:rFonts w:ascii="Arial" w:eastAsia="Times New Roman" w:hAnsi="Arial" w:cs="Arial"/>
          <w:color w:val="222222"/>
          <w:sz w:val="19"/>
          <w:szCs w:val="19"/>
        </w:rPr>
        <w:t>among</w:t>
      </w:r>
      <w:r w:rsidR="00FC6085">
        <w:rPr>
          <w:rFonts w:ascii="Arial" w:eastAsia="Times New Roman" w:hAnsi="Arial" w:cs="Arial"/>
          <w:color w:val="222222"/>
          <w:sz w:val="19"/>
          <w:szCs w:val="19"/>
        </w:rPr>
        <w:t xml:space="preserve"> mental health care professionals</w:t>
      </w:r>
      <w:r w:rsidR="00894048">
        <w:rPr>
          <w:rFonts w:ascii="Arial" w:eastAsia="Times New Roman" w:hAnsi="Arial" w:cs="Arial"/>
          <w:color w:val="222222"/>
          <w:sz w:val="19"/>
          <w:szCs w:val="19"/>
        </w:rPr>
        <w:t xml:space="preserve"> but not in other sectors of health care to which </w:t>
      </w:r>
      <w:r w:rsidR="00161EDF">
        <w:rPr>
          <w:rFonts w:ascii="Arial" w:eastAsia="Times New Roman" w:hAnsi="Arial" w:cs="Arial"/>
          <w:color w:val="222222"/>
          <w:sz w:val="19"/>
          <w:szCs w:val="19"/>
        </w:rPr>
        <w:t>the authors intend to apply this concept.</w:t>
      </w:r>
      <w:r w:rsidR="00CC4761" w:rsidRPr="00CC4761">
        <w:rPr>
          <w:rFonts w:ascii="Arial" w:eastAsia="Times New Roman" w:hAnsi="Arial" w:cs="Arial"/>
          <w:color w:val="222222"/>
          <w:sz w:val="19"/>
          <w:szCs w:val="19"/>
        </w:rPr>
        <w:br/>
      </w:r>
      <w:r w:rsidR="00CC4761" w:rsidRPr="00CC4761">
        <w:rPr>
          <w:rFonts w:ascii="Arial" w:eastAsia="Times New Roman" w:hAnsi="Arial" w:cs="Arial"/>
          <w:color w:val="222222"/>
          <w:sz w:val="19"/>
          <w:szCs w:val="19"/>
        </w:rPr>
        <w:br/>
        <w:t>           Is the issue discussed from another country's/culture perspective?</w:t>
      </w:r>
      <w:r w:rsidR="00CC4761" w:rsidRPr="00CC4761">
        <w:rPr>
          <w:rFonts w:ascii="Arial" w:eastAsia="Times New Roman" w:hAnsi="Arial" w:cs="Arial"/>
          <w:color w:val="222222"/>
          <w:sz w:val="19"/>
          <w:szCs w:val="19"/>
        </w:rPr>
        <w:br/>
      </w:r>
      <w:r w:rsidR="00CC4761" w:rsidRPr="00CC4761">
        <w:rPr>
          <w:rFonts w:ascii="Arial" w:eastAsia="Times New Roman" w:hAnsi="Arial" w:cs="Arial"/>
          <w:color w:val="222222"/>
          <w:sz w:val="19"/>
          <w:szCs w:val="19"/>
        </w:rPr>
        <w:br/>
        <w:t>           Will it influence practice or policy?</w:t>
      </w:r>
      <w:r w:rsidR="003350B0">
        <w:rPr>
          <w:rFonts w:ascii="Arial" w:eastAsia="Times New Roman" w:hAnsi="Arial" w:cs="Arial"/>
          <w:color w:val="222222"/>
          <w:sz w:val="19"/>
          <w:szCs w:val="19"/>
        </w:rPr>
        <w:t xml:space="preserve"> Not in any way that can be thought of.</w:t>
      </w:r>
      <w:r w:rsidR="00CC4761" w:rsidRPr="00CC4761">
        <w:rPr>
          <w:rFonts w:ascii="Arial" w:eastAsia="Times New Roman" w:hAnsi="Arial" w:cs="Arial"/>
          <w:color w:val="222222"/>
          <w:sz w:val="19"/>
          <w:szCs w:val="19"/>
        </w:rPr>
        <w:br/>
      </w:r>
      <w:r w:rsidR="00CC4761" w:rsidRPr="00CC4761">
        <w:rPr>
          <w:rFonts w:ascii="Arial" w:eastAsia="Times New Roman" w:hAnsi="Arial" w:cs="Arial"/>
          <w:color w:val="222222"/>
          <w:sz w:val="19"/>
          <w:szCs w:val="19"/>
        </w:rPr>
        <w:br/>
        <w:t>           Is it too specialized for the journal?</w:t>
      </w:r>
      <w:r w:rsidR="003350B0">
        <w:rPr>
          <w:rFonts w:ascii="Arial" w:eastAsia="Times New Roman" w:hAnsi="Arial" w:cs="Arial"/>
          <w:color w:val="222222"/>
          <w:sz w:val="19"/>
          <w:szCs w:val="19"/>
        </w:rPr>
        <w:t xml:space="preserve"> On the contrary, it lacks in-depth discussion of health care issues.</w:t>
      </w:r>
      <w:r w:rsidR="00CC4761" w:rsidRPr="00CC4761">
        <w:rPr>
          <w:rFonts w:ascii="Arial" w:eastAsia="Times New Roman" w:hAnsi="Arial" w:cs="Arial"/>
          <w:color w:val="222222"/>
          <w:sz w:val="19"/>
          <w:szCs w:val="19"/>
        </w:rPr>
        <w:br/>
      </w:r>
      <w:r w:rsidR="00CC4761" w:rsidRPr="00CC4761">
        <w:rPr>
          <w:rFonts w:ascii="Arial" w:eastAsia="Times New Roman" w:hAnsi="Arial" w:cs="Arial"/>
          <w:color w:val="222222"/>
          <w:sz w:val="19"/>
          <w:szCs w:val="19"/>
        </w:rPr>
        <w:br/>
      </w:r>
      <w:r w:rsidR="00CC4761" w:rsidRPr="00CC4761">
        <w:rPr>
          <w:rFonts w:ascii="Arial" w:eastAsia="Times New Roman" w:hAnsi="Arial" w:cs="Arial"/>
          <w:color w:val="222222"/>
          <w:sz w:val="19"/>
          <w:szCs w:val="19"/>
        </w:rPr>
        <w:br/>
        <w:t>Originality</w:t>
      </w:r>
      <w:r w:rsidR="00CC4761" w:rsidRPr="00CC4761">
        <w:rPr>
          <w:rFonts w:ascii="Arial" w:eastAsia="Times New Roman" w:hAnsi="Arial" w:cs="Arial"/>
          <w:color w:val="222222"/>
          <w:sz w:val="19"/>
          <w:szCs w:val="19"/>
        </w:rPr>
        <w:br/>
      </w:r>
      <w:r w:rsidR="00CC4761" w:rsidRPr="00CC4761">
        <w:rPr>
          <w:rFonts w:ascii="Arial" w:eastAsia="Times New Roman" w:hAnsi="Arial" w:cs="Arial"/>
          <w:color w:val="222222"/>
          <w:sz w:val="19"/>
          <w:szCs w:val="19"/>
        </w:rPr>
        <w:br/>
        <w:t>           Is the information /comment new?</w:t>
      </w:r>
      <w:r w:rsidR="006A44CC">
        <w:rPr>
          <w:rFonts w:ascii="Arial" w:eastAsia="Times New Roman" w:hAnsi="Arial" w:cs="Arial"/>
          <w:color w:val="222222"/>
          <w:sz w:val="19"/>
          <w:szCs w:val="19"/>
        </w:rPr>
        <w:t xml:space="preserve"> Their plea that ‘shifting the focus from rights to duties will change the health care system into patient-led from being patient-centred’ is new but</w:t>
      </w:r>
      <w:r w:rsidR="00161EDF">
        <w:rPr>
          <w:rFonts w:ascii="Arial" w:eastAsia="Times New Roman" w:hAnsi="Arial" w:cs="Arial"/>
          <w:color w:val="222222"/>
          <w:sz w:val="19"/>
          <w:szCs w:val="19"/>
        </w:rPr>
        <w:t xml:space="preserve"> the paper</w:t>
      </w:r>
      <w:r w:rsidR="006A44CC">
        <w:rPr>
          <w:rFonts w:ascii="Arial" w:eastAsia="Times New Roman" w:hAnsi="Arial" w:cs="Arial"/>
          <w:color w:val="222222"/>
          <w:sz w:val="19"/>
          <w:szCs w:val="19"/>
        </w:rPr>
        <w:t xml:space="preserve"> does not </w:t>
      </w:r>
      <w:r w:rsidR="00404A49">
        <w:rPr>
          <w:rFonts w:ascii="Arial" w:eastAsia="Times New Roman" w:hAnsi="Arial" w:cs="Arial"/>
          <w:color w:val="222222"/>
          <w:sz w:val="19"/>
          <w:szCs w:val="19"/>
        </w:rPr>
        <w:t xml:space="preserve">substantiate or </w:t>
      </w:r>
      <w:r w:rsidR="006A44CC">
        <w:rPr>
          <w:rFonts w:ascii="Arial" w:eastAsia="Times New Roman" w:hAnsi="Arial" w:cs="Arial"/>
          <w:color w:val="222222"/>
          <w:sz w:val="19"/>
          <w:szCs w:val="19"/>
        </w:rPr>
        <w:t>explain how?</w:t>
      </w:r>
      <w:r w:rsidR="00B7685B">
        <w:rPr>
          <w:rFonts w:ascii="Arial" w:eastAsia="Times New Roman" w:hAnsi="Arial" w:cs="Arial"/>
          <w:color w:val="222222"/>
          <w:sz w:val="19"/>
          <w:szCs w:val="19"/>
        </w:rPr>
        <w:t xml:space="preserve"> </w:t>
      </w:r>
    </w:p>
    <w:p w:rsidR="00CA4992" w:rsidRDefault="00CC4761" w:rsidP="00CA4992">
      <w:pPr>
        <w:shd w:val="clear" w:color="auto" w:fill="FFFFFF"/>
        <w:spacing w:after="0" w:line="240" w:lineRule="auto"/>
        <w:rPr>
          <w:rFonts w:ascii="Arial" w:eastAsia="Times New Roman" w:hAnsi="Arial" w:cs="Arial"/>
          <w:color w:val="222222"/>
          <w:sz w:val="19"/>
          <w:szCs w:val="19"/>
        </w:rPr>
      </w:pPr>
      <w:r w:rsidRPr="00CC4761">
        <w:rPr>
          <w:rFonts w:ascii="Arial" w:eastAsia="Times New Roman" w:hAnsi="Arial" w:cs="Arial"/>
          <w:color w:val="222222"/>
          <w:sz w:val="19"/>
          <w:szCs w:val="19"/>
        </w:rPr>
        <w:br/>
      </w:r>
      <w:r w:rsidRPr="00CC4761">
        <w:rPr>
          <w:rFonts w:ascii="Arial" w:eastAsia="Times New Roman" w:hAnsi="Arial" w:cs="Arial"/>
          <w:color w:val="222222"/>
          <w:sz w:val="19"/>
          <w:szCs w:val="19"/>
        </w:rPr>
        <w:br/>
        <w:t>Conclusions</w:t>
      </w:r>
      <w:r w:rsidRPr="00CC4761">
        <w:rPr>
          <w:rFonts w:ascii="Arial" w:eastAsia="Times New Roman" w:hAnsi="Arial" w:cs="Arial"/>
          <w:color w:val="222222"/>
          <w:sz w:val="19"/>
          <w:szCs w:val="19"/>
        </w:rPr>
        <w:br/>
        <w:t>           Is the interpretation warranted, unwarranted, well developed?</w:t>
      </w:r>
      <w:r w:rsidRPr="00CC4761">
        <w:rPr>
          <w:rFonts w:ascii="Arial" w:eastAsia="Times New Roman" w:hAnsi="Arial" w:cs="Arial"/>
          <w:color w:val="222222"/>
          <w:sz w:val="19"/>
          <w:szCs w:val="19"/>
        </w:rPr>
        <w:br/>
      </w:r>
      <w:r w:rsidRPr="00CC4761">
        <w:rPr>
          <w:rFonts w:ascii="Arial" w:eastAsia="Times New Roman" w:hAnsi="Arial" w:cs="Arial"/>
          <w:color w:val="222222"/>
          <w:sz w:val="19"/>
          <w:szCs w:val="19"/>
        </w:rPr>
        <w:br/>
        <w:t>           Does the article contain loose generalisations?</w:t>
      </w:r>
      <w:r w:rsidRPr="00CC4761">
        <w:rPr>
          <w:rFonts w:ascii="Arial" w:eastAsia="Times New Roman" w:hAnsi="Arial" w:cs="Arial"/>
          <w:color w:val="222222"/>
          <w:sz w:val="19"/>
          <w:szCs w:val="19"/>
        </w:rPr>
        <w:br/>
      </w:r>
      <w:r w:rsidRPr="00CC4761">
        <w:rPr>
          <w:rFonts w:ascii="Arial" w:eastAsia="Times New Roman" w:hAnsi="Arial" w:cs="Arial"/>
          <w:color w:val="222222"/>
          <w:sz w:val="19"/>
          <w:szCs w:val="19"/>
        </w:rPr>
        <w:br/>
        <w:t>           Are there any important omissions?</w:t>
      </w:r>
      <w:r w:rsidR="00CA4992" w:rsidRPr="00CA4992">
        <w:rPr>
          <w:rFonts w:ascii="Arial" w:eastAsia="Times New Roman" w:hAnsi="Arial" w:cs="Arial"/>
          <w:color w:val="222222"/>
          <w:sz w:val="19"/>
          <w:szCs w:val="19"/>
        </w:rPr>
        <w:t xml:space="preserve"> </w:t>
      </w:r>
    </w:p>
    <w:p w:rsidR="00CA4992" w:rsidRDefault="00CA4992" w:rsidP="00CA4992">
      <w:pPr>
        <w:shd w:val="clear" w:color="auto" w:fill="FFFFFF"/>
        <w:spacing w:after="0" w:line="240" w:lineRule="auto"/>
        <w:rPr>
          <w:rFonts w:ascii="Arial" w:eastAsia="Times New Roman" w:hAnsi="Arial" w:cs="Arial"/>
          <w:color w:val="222222"/>
          <w:sz w:val="19"/>
          <w:szCs w:val="19"/>
        </w:rPr>
      </w:pPr>
    </w:p>
    <w:p w:rsidR="00CC4761" w:rsidRPr="00CC4761" w:rsidRDefault="00CA4992" w:rsidP="00CC4761">
      <w:pPr>
        <w:shd w:val="clear" w:color="auto" w:fill="FFFFFF"/>
        <w:spacing w:after="0" w:line="240" w:lineRule="auto"/>
        <w:rPr>
          <w:rFonts w:ascii="Arial" w:eastAsia="Times New Roman" w:hAnsi="Arial" w:cs="Arial"/>
          <w:color w:val="222222"/>
          <w:sz w:val="19"/>
          <w:szCs w:val="19"/>
        </w:rPr>
      </w:pPr>
      <w:r>
        <w:rPr>
          <w:rFonts w:ascii="Arial" w:eastAsia="Times New Roman" w:hAnsi="Arial" w:cs="Arial"/>
          <w:color w:val="222222"/>
          <w:sz w:val="19"/>
          <w:szCs w:val="19"/>
        </w:rPr>
        <w:t xml:space="preserve">While arguing for shift of focus from rights to duties the authors do not address the structural issues (poverty, disparities and lack of access to affordable health care) responsible for poor health status of large populations in developing </w:t>
      </w:r>
      <w:r w:rsidR="00BB35F4">
        <w:rPr>
          <w:rFonts w:ascii="Arial" w:eastAsia="Times New Roman" w:hAnsi="Arial" w:cs="Arial"/>
          <w:color w:val="222222"/>
          <w:sz w:val="19"/>
          <w:szCs w:val="19"/>
        </w:rPr>
        <w:t>countries. The</w:t>
      </w:r>
      <w:r w:rsidR="005F2C32">
        <w:rPr>
          <w:rFonts w:ascii="Arial" w:eastAsia="Times New Roman" w:hAnsi="Arial" w:cs="Arial"/>
          <w:color w:val="222222"/>
          <w:sz w:val="19"/>
          <w:szCs w:val="19"/>
        </w:rPr>
        <w:t xml:space="preserve"> paper is good as a general newspaper article since it throws open a new idea that is not yet fully developed nor substantiated</w:t>
      </w:r>
      <w:r w:rsidR="00121065">
        <w:rPr>
          <w:rFonts w:ascii="Arial" w:eastAsia="Times New Roman" w:hAnsi="Arial" w:cs="Arial"/>
          <w:color w:val="222222"/>
          <w:sz w:val="19"/>
          <w:szCs w:val="19"/>
        </w:rPr>
        <w:t xml:space="preserve"> in the paper</w:t>
      </w:r>
      <w:r w:rsidR="005F2C32">
        <w:rPr>
          <w:rFonts w:ascii="Arial" w:eastAsia="Times New Roman" w:hAnsi="Arial" w:cs="Arial"/>
          <w:color w:val="222222"/>
          <w:sz w:val="19"/>
          <w:szCs w:val="19"/>
        </w:rPr>
        <w:t>.</w:t>
      </w:r>
      <w:r w:rsidR="00CC4761" w:rsidRPr="00CC4761">
        <w:rPr>
          <w:rFonts w:ascii="Arial" w:eastAsia="Times New Roman" w:hAnsi="Arial" w:cs="Arial"/>
          <w:color w:val="222222"/>
          <w:sz w:val="19"/>
          <w:szCs w:val="19"/>
        </w:rPr>
        <w:br/>
      </w:r>
      <w:r w:rsidR="00CC4761" w:rsidRPr="00CC4761">
        <w:rPr>
          <w:rFonts w:ascii="Arial" w:eastAsia="Times New Roman" w:hAnsi="Arial" w:cs="Arial"/>
          <w:color w:val="222222"/>
          <w:sz w:val="19"/>
          <w:szCs w:val="19"/>
        </w:rPr>
        <w:br/>
        <w:t>Other comments</w:t>
      </w:r>
    </w:p>
    <w:p w:rsidR="00CC4761" w:rsidRPr="00CC4761" w:rsidRDefault="00CC4761" w:rsidP="00CC4761">
      <w:pPr>
        <w:shd w:val="clear" w:color="auto" w:fill="FFFFFF"/>
        <w:spacing w:after="0" w:line="240" w:lineRule="auto"/>
        <w:rPr>
          <w:rFonts w:ascii="Arial" w:eastAsia="Times New Roman" w:hAnsi="Arial" w:cs="Arial"/>
          <w:color w:val="222222"/>
          <w:sz w:val="19"/>
          <w:szCs w:val="19"/>
        </w:rPr>
      </w:pPr>
    </w:p>
    <w:p w:rsidR="00404A49" w:rsidRDefault="00CC4761" w:rsidP="00CC4761">
      <w:pPr>
        <w:shd w:val="clear" w:color="auto" w:fill="FFFFFF"/>
        <w:spacing w:after="0" w:line="240" w:lineRule="auto"/>
        <w:rPr>
          <w:rFonts w:ascii="Arial" w:eastAsia="Times New Roman" w:hAnsi="Arial" w:cs="Arial"/>
          <w:color w:val="222222"/>
          <w:sz w:val="20"/>
          <w:szCs w:val="20"/>
        </w:rPr>
      </w:pPr>
      <w:r w:rsidRPr="00CC4761">
        <w:rPr>
          <w:rFonts w:ascii="Arial" w:eastAsia="Times New Roman" w:hAnsi="Arial" w:cs="Arial"/>
          <w:color w:val="222222"/>
          <w:sz w:val="20"/>
          <w:szCs w:val="20"/>
        </w:rPr>
        <w:t>Recommendation</w:t>
      </w:r>
      <w:r w:rsidRPr="00CC4761">
        <w:rPr>
          <w:rFonts w:ascii="Arial" w:eastAsia="Times New Roman" w:hAnsi="Arial" w:cs="Arial"/>
          <w:color w:val="222222"/>
          <w:sz w:val="20"/>
          <w:szCs w:val="20"/>
        </w:rPr>
        <w:br/>
      </w:r>
      <w:r w:rsidRPr="00CC4761">
        <w:rPr>
          <w:rFonts w:ascii="Arial" w:eastAsia="Times New Roman" w:hAnsi="Arial" w:cs="Arial"/>
          <w:color w:val="222222"/>
          <w:sz w:val="20"/>
          <w:szCs w:val="20"/>
        </w:rPr>
        <w:br/>
        <w:t>Accept as is</w:t>
      </w:r>
      <w:r w:rsidR="006A44CC">
        <w:rPr>
          <w:rFonts w:ascii="Arial" w:eastAsia="Times New Roman" w:hAnsi="Arial" w:cs="Arial"/>
          <w:color w:val="222222"/>
          <w:sz w:val="20"/>
          <w:szCs w:val="20"/>
        </w:rPr>
        <w:t>;</w:t>
      </w:r>
    </w:p>
    <w:p w:rsidR="00CC4761" w:rsidRDefault="00404A49" w:rsidP="00CC4761">
      <w:pPr>
        <w:shd w:val="clear" w:color="auto" w:fill="FFFFFF"/>
        <w:spacing w:after="0" w:line="240" w:lineRule="auto"/>
        <w:rPr>
          <w:rFonts w:ascii="Arial" w:eastAsia="Times New Roman" w:hAnsi="Arial" w:cs="Arial"/>
          <w:color w:val="222222"/>
          <w:sz w:val="20"/>
          <w:szCs w:val="20"/>
        </w:rPr>
      </w:pPr>
      <w:r>
        <w:rPr>
          <w:rFonts w:ascii="Arial" w:eastAsia="Times New Roman" w:hAnsi="Arial" w:cs="Arial"/>
          <w:color w:val="222222"/>
          <w:sz w:val="20"/>
          <w:szCs w:val="20"/>
        </w:rPr>
        <w:t xml:space="preserve"> </w:t>
      </w:r>
      <w:r w:rsidRPr="00ED65DB">
        <w:rPr>
          <w:rFonts w:ascii="Arial" w:eastAsia="Times New Roman" w:hAnsi="Arial" w:cs="Arial"/>
          <w:b/>
          <w:color w:val="222222"/>
          <w:sz w:val="20"/>
          <w:szCs w:val="20"/>
        </w:rPr>
        <w:t>No.</w:t>
      </w:r>
      <w:r w:rsidR="006A44CC" w:rsidRPr="00ED65DB">
        <w:rPr>
          <w:rFonts w:ascii="Arial" w:eastAsia="Times New Roman" w:hAnsi="Arial" w:cs="Arial"/>
          <w:b/>
          <w:color w:val="222222"/>
          <w:sz w:val="20"/>
          <w:szCs w:val="20"/>
        </w:rPr>
        <w:t xml:space="preserve"> </w:t>
      </w:r>
      <w:r w:rsidRPr="00ED65DB">
        <w:rPr>
          <w:rFonts w:ascii="Arial" w:eastAsia="Times New Roman" w:hAnsi="Arial" w:cs="Arial"/>
          <w:b/>
          <w:color w:val="222222"/>
          <w:sz w:val="20"/>
          <w:szCs w:val="20"/>
        </w:rPr>
        <w:t>The paper is not suitable for publication in IJME.</w:t>
      </w:r>
      <w:r w:rsidR="00CC4761" w:rsidRPr="00CC4761">
        <w:rPr>
          <w:rFonts w:ascii="Arial" w:eastAsia="Times New Roman" w:hAnsi="Arial" w:cs="Arial"/>
          <w:color w:val="222222"/>
          <w:sz w:val="20"/>
          <w:szCs w:val="20"/>
        </w:rPr>
        <w:br/>
      </w:r>
      <w:r w:rsidR="00CC4761" w:rsidRPr="00CC4761">
        <w:rPr>
          <w:rFonts w:ascii="Arial" w:eastAsia="Times New Roman" w:hAnsi="Arial" w:cs="Arial"/>
          <w:color w:val="222222"/>
          <w:sz w:val="20"/>
          <w:szCs w:val="20"/>
        </w:rPr>
        <w:br/>
        <w:t>Accept with modifications (specify)</w:t>
      </w:r>
      <w:r>
        <w:rPr>
          <w:rFonts w:ascii="Arial" w:eastAsia="Times New Roman" w:hAnsi="Arial" w:cs="Arial"/>
          <w:color w:val="222222"/>
          <w:sz w:val="20"/>
          <w:szCs w:val="20"/>
        </w:rPr>
        <w:t xml:space="preserve"> </w:t>
      </w:r>
      <w:r w:rsidR="00ED65DB">
        <w:rPr>
          <w:rFonts w:ascii="Arial" w:eastAsia="Times New Roman" w:hAnsi="Arial" w:cs="Arial"/>
          <w:color w:val="222222"/>
          <w:sz w:val="20"/>
          <w:szCs w:val="20"/>
        </w:rPr>
        <w:t>------------  No</w:t>
      </w:r>
      <w:r w:rsidR="00CC4761" w:rsidRPr="00CC4761">
        <w:rPr>
          <w:rFonts w:ascii="Arial" w:eastAsia="Times New Roman" w:hAnsi="Arial" w:cs="Arial"/>
          <w:color w:val="222222"/>
          <w:sz w:val="20"/>
          <w:szCs w:val="20"/>
        </w:rPr>
        <w:br/>
        <w:t>- style</w:t>
      </w:r>
      <w:r w:rsidR="00CC4761" w:rsidRPr="00CC4761">
        <w:rPr>
          <w:rFonts w:ascii="Arial" w:eastAsia="Times New Roman" w:hAnsi="Arial" w:cs="Arial"/>
          <w:color w:val="222222"/>
          <w:sz w:val="20"/>
          <w:szCs w:val="20"/>
        </w:rPr>
        <w:br/>
      </w:r>
      <w:r w:rsidR="00CC4761" w:rsidRPr="00CC4761">
        <w:rPr>
          <w:rFonts w:ascii="Arial" w:eastAsia="Times New Roman" w:hAnsi="Arial" w:cs="Arial"/>
          <w:color w:val="222222"/>
          <w:sz w:val="20"/>
          <w:szCs w:val="20"/>
        </w:rPr>
        <w:br/>
        <w:t>- substance</w:t>
      </w:r>
      <w:r w:rsidR="00CC4761" w:rsidRPr="00CC4761">
        <w:rPr>
          <w:rFonts w:ascii="Arial" w:eastAsia="Times New Roman" w:hAnsi="Arial" w:cs="Arial"/>
          <w:color w:val="222222"/>
          <w:sz w:val="20"/>
          <w:szCs w:val="20"/>
        </w:rPr>
        <w:br/>
      </w:r>
      <w:r w:rsidR="00CC4761" w:rsidRPr="00CC4761">
        <w:rPr>
          <w:rFonts w:ascii="Arial" w:eastAsia="Times New Roman" w:hAnsi="Arial" w:cs="Arial"/>
          <w:color w:val="222222"/>
          <w:sz w:val="20"/>
          <w:szCs w:val="20"/>
        </w:rPr>
        <w:br/>
      </w:r>
      <w:r w:rsidR="00CC4761" w:rsidRPr="00CC4761">
        <w:rPr>
          <w:rFonts w:ascii="Arial" w:eastAsia="Times New Roman" w:hAnsi="Arial" w:cs="Arial"/>
          <w:color w:val="222222"/>
          <w:sz w:val="20"/>
          <w:szCs w:val="20"/>
        </w:rPr>
        <w:br/>
        <w:t>Separate comments for the author:</w:t>
      </w:r>
    </w:p>
    <w:p w:rsidR="00CC4761" w:rsidRDefault="00CC4761" w:rsidP="00CC4761">
      <w:pPr>
        <w:shd w:val="clear" w:color="auto" w:fill="FFFFFF"/>
        <w:spacing w:after="0" w:line="240" w:lineRule="auto"/>
        <w:rPr>
          <w:rFonts w:ascii="Arial" w:eastAsia="Times New Roman" w:hAnsi="Arial" w:cs="Arial"/>
          <w:color w:val="222222"/>
          <w:sz w:val="20"/>
          <w:szCs w:val="20"/>
        </w:rPr>
      </w:pPr>
    </w:p>
    <w:p w:rsidR="00CC4761" w:rsidRDefault="005F2C32" w:rsidP="00CC4761">
      <w:pPr>
        <w:shd w:val="clear" w:color="auto" w:fill="FFFFFF"/>
        <w:spacing w:after="0" w:line="240" w:lineRule="auto"/>
        <w:rPr>
          <w:rFonts w:ascii="Arial" w:eastAsia="Times New Roman" w:hAnsi="Arial" w:cs="Arial"/>
          <w:color w:val="222222"/>
          <w:sz w:val="20"/>
          <w:szCs w:val="20"/>
        </w:rPr>
      </w:pPr>
      <w:r>
        <w:rPr>
          <w:rFonts w:ascii="Arial" w:eastAsia="Times New Roman" w:hAnsi="Arial" w:cs="Arial"/>
          <w:color w:val="222222"/>
          <w:sz w:val="20"/>
          <w:szCs w:val="20"/>
        </w:rPr>
        <w:lastRenderedPageBreak/>
        <w:t>Th</w:t>
      </w:r>
      <w:r w:rsidR="000B4B41">
        <w:rPr>
          <w:rFonts w:ascii="Arial" w:eastAsia="Times New Roman" w:hAnsi="Arial" w:cs="Arial"/>
          <w:color w:val="222222"/>
          <w:sz w:val="20"/>
          <w:szCs w:val="20"/>
        </w:rPr>
        <w:t>e authors need to do more work</w:t>
      </w:r>
      <w:r w:rsidR="002D4877">
        <w:rPr>
          <w:rFonts w:ascii="Arial" w:eastAsia="Times New Roman" w:hAnsi="Arial" w:cs="Arial"/>
          <w:color w:val="222222"/>
          <w:sz w:val="20"/>
          <w:szCs w:val="20"/>
        </w:rPr>
        <w:t xml:space="preserve"> even at the conceptual level</w:t>
      </w:r>
      <w:bookmarkStart w:id="0" w:name="_GoBack"/>
      <w:bookmarkEnd w:id="0"/>
      <w:r>
        <w:rPr>
          <w:rFonts w:ascii="Arial" w:eastAsia="Times New Roman" w:hAnsi="Arial" w:cs="Arial"/>
          <w:color w:val="222222"/>
          <w:sz w:val="20"/>
          <w:szCs w:val="20"/>
        </w:rPr>
        <w:t xml:space="preserve"> to develop the idea</w:t>
      </w:r>
      <w:r w:rsidR="000B4B41">
        <w:rPr>
          <w:rFonts w:ascii="Arial" w:eastAsia="Times New Roman" w:hAnsi="Arial" w:cs="Arial"/>
          <w:color w:val="222222"/>
          <w:sz w:val="20"/>
          <w:szCs w:val="20"/>
        </w:rPr>
        <w:t xml:space="preserve"> on how application of the principle of ‘social prescribing</w:t>
      </w:r>
      <w:r w:rsidR="003A10D9">
        <w:rPr>
          <w:rFonts w:ascii="Arial" w:eastAsia="Times New Roman" w:hAnsi="Arial" w:cs="Arial"/>
          <w:color w:val="222222"/>
          <w:sz w:val="20"/>
          <w:szCs w:val="20"/>
        </w:rPr>
        <w:t>’</w:t>
      </w:r>
      <w:r w:rsidR="000B4B41">
        <w:rPr>
          <w:rFonts w:ascii="Arial" w:eastAsia="Times New Roman" w:hAnsi="Arial" w:cs="Arial"/>
          <w:color w:val="222222"/>
          <w:sz w:val="20"/>
          <w:szCs w:val="20"/>
        </w:rPr>
        <w:t xml:space="preserve"> </w:t>
      </w:r>
      <w:r>
        <w:rPr>
          <w:rFonts w:ascii="Arial" w:eastAsia="Times New Roman" w:hAnsi="Arial" w:cs="Arial"/>
          <w:color w:val="222222"/>
          <w:sz w:val="20"/>
          <w:szCs w:val="20"/>
        </w:rPr>
        <w:t xml:space="preserve">would </w:t>
      </w:r>
      <w:r w:rsidR="000B4B41">
        <w:rPr>
          <w:rFonts w:ascii="Arial" w:eastAsia="Times New Roman" w:hAnsi="Arial" w:cs="Arial"/>
          <w:color w:val="222222"/>
          <w:sz w:val="20"/>
          <w:szCs w:val="20"/>
        </w:rPr>
        <w:t xml:space="preserve">address the health </w:t>
      </w:r>
      <w:r w:rsidR="004500EA">
        <w:rPr>
          <w:rFonts w:ascii="Arial" w:eastAsia="Times New Roman" w:hAnsi="Arial" w:cs="Arial"/>
          <w:color w:val="222222"/>
          <w:sz w:val="20"/>
          <w:szCs w:val="20"/>
        </w:rPr>
        <w:t>issues</w:t>
      </w:r>
      <w:r w:rsidR="000B4B41">
        <w:rPr>
          <w:rFonts w:ascii="Arial" w:eastAsia="Times New Roman" w:hAnsi="Arial" w:cs="Arial"/>
          <w:color w:val="222222"/>
          <w:sz w:val="20"/>
          <w:szCs w:val="20"/>
        </w:rPr>
        <w:t xml:space="preserve"> in developing countries</w:t>
      </w:r>
      <w:r w:rsidR="004500EA" w:rsidRPr="004500EA">
        <w:rPr>
          <w:rFonts w:ascii="Arial" w:eastAsia="Times New Roman" w:hAnsi="Arial" w:cs="Arial"/>
          <w:color w:val="222222"/>
          <w:sz w:val="20"/>
          <w:szCs w:val="20"/>
        </w:rPr>
        <w:t xml:space="preserve"> </w:t>
      </w:r>
      <w:r w:rsidR="004500EA">
        <w:rPr>
          <w:rFonts w:ascii="Arial" w:eastAsia="Times New Roman" w:hAnsi="Arial" w:cs="Arial"/>
          <w:color w:val="222222"/>
          <w:sz w:val="20"/>
          <w:szCs w:val="20"/>
        </w:rPr>
        <w:t>lacking affordable health-care for the poor</w:t>
      </w:r>
      <w:r w:rsidR="000B4B41">
        <w:rPr>
          <w:rFonts w:ascii="Arial" w:eastAsia="Times New Roman" w:hAnsi="Arial" w:cs="Arial"/>
          <w:color w:val="222222"/>
          <w:sz w:val="20"/>
          <w:szCs w:val="20"/>
        </w:rPr>
        <w:t>.</w:t>
      </w:r>
      <w:r>
        <w:rPr>
          <w:rFonts w:ascii="Arial" w:eastAsia="Times New Roman" w:hAnsi="Arial" w:cs="Arial"/>
          <w:color w:val="222222"/>
          <w:sz w:val="20"/>
          <w:szCs w:val="20"/>
        </w:rPr>
        <w:t xml:space="preserve"> It is too early to prescribe it as an alternative to Right to Health approach.</w:t>
      </w:r>
    </w:p>
    <w:p w:rsidR="00CC4761" w:rsidRPr="00CC4761" w:rsidRDefault="00CC4761" w:rsidP="00CC4761">
      <w:pPr>
        <w:shd w:val="clear" w:color="auto" w:fill="FFFFFF"/>
        <w:spacing w:after="0" w:line="240" w:lineRule="auto"/>
        <w:rPr>
          <w:rFonts w:ascii="Arial" w:eastAsia="Times New Roman" w:hAnsi="Arial" w:cs="Arial"/>
          <w:color w:val="222222"/>
          <w:sz w:val="19"/>
          <w:szCs w:val="19"/>
        </w:rPr>
      </w:pPr>
      <w:r>
        <w:rPr>
          <w:rFonts w:ascii="Arial" w:eastAsia="Times New Roman" w:hAnsi="Arial" w:cs="Arial"/>
          <w:color w:val="222222"/>
          <w:sz w:val="20"/>
          <w:szCs w:val="20"/>
        </w:rPr>
        <w:t>------------------------------</w:t>
      </w:r>
      <w:r w:rsidR="004500EA">
        <w:rPr>
          <w:rFonts w:ascii="Arial" w:eastAsia="Times New Roman" w:hAnsi="Arial" w:cs="Arial"/>
          <w:color w:val="222222"/>
          <w:sz w:val="20"/>
          <w:szCs w:val="20"/>
        </w:rPr>
        <w:t>-------------------------------</w:t>
      </w:r>
      <w:r>
        <w:rPr>
          <w:rFonts w:ascii="Arial" w:eastAsia="Times New Roman" w:hAnsi="Arial" w:cs="Arial"/>
          <w:color w:val="222222"/>
          <w:sz w:val="20"/>
          <w:szCs w:val="20"/>
        </w:rPr>
        <w:t>----------------------------------------</w:t>
      </w:r>
    </w:p>
    <w:p w:rsidR="001A3041" w:rsidRDefault="00EA2B0C">
      <w:r>
        <w:t>Note: Please maintain confidentiality regarding the submissions you review.</w:t>
      </w:r>
    </w:p>
    <w:p w:rsidR="00EA2B0C" w:rsidRDefault="00EA2B0C" w:rsidP="00EA2B0C">
      <w:pPr>
        <w:spacing w:after="0"/>
      </w:pPr>
      <w:r>
        <w:t>Please let us know whether you would like your name to be published along with the article or</w:t>
      </w:r>
    </w:p>
    <w:p w:rsidR="00EA2B0C" w:rsidRDefault="00EA2B0C" w:rsidP="00EA2B0C">
      <w:pPr>
        <w:spacing w:after="0"/>
      </w:pPr>
      <w:r>
        <w:t>would prefer  it not be disclosed.</w:t>
      </w:r>
    </w:p>
    <w:sectPr w:rsidR="00EA2B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4761"/>
    <w:rsid w:val="00090E2C"/>
    <w:rsid w:val="000B4B41"/>
    <w:rsid w:val="00121065"/>
    <w:rsid w:val="00150C42"/>
    <w:rsid w:val="001531B4"/>
    <w:rsid w:val="00161EDF"/>
    <w:rsid w:val="00193AF0"/>
    <w:rsid w:val="001A3041"/>
    <w:rsid w:val="001D424F"/>
    <w:rsid w:val="002D4877"/>
    <w:rsid w:val="003350B0"/>
    <w:rsid w:val="003A10D9"/>
    <w:rsid w:val="00404A49"/>
    <w:rsid w:val="0042137D"/>
    <w:rsid w:val="004500EA"/>
    <w:rsid w:val="00573FBC"/>
    <w:rsid w:val="005F2C32"/>
    <w:rsid w:val="00686841"/>
    <w:rsid w:val="006A44CC"/>
    <w:rsid w:val="00717086"/>
    <w:rsid w:val="007263E1"/>
    <w:rsid w:val="00894048"/>
    <w:rsid w:val="008963B0"/>
    <w:rsid w:val="008F7996"/>
    <w:rsid w:val="00982C2E"/>
    <w:rsid w:val="00B44D37"/>
    <w:rsid w:val="00B7685B"/>
    <w:rsid w:val="00BB35F4"/>
    <w:rsid w:val="00BE6B72"/>
    <w:rsid w:val="00BF3C92"/>
    <w:rsid w:val="00BF52D8"/>
    <w:rsid w:val="00C5225D"/>
    <w:rsid w:val="00CA4992"/>
    <w:rsid w:val="00CC4761"/>
    <w:rsid w:val="00D521F1"/>
    <w:rsid w:val="00D66C4B"/>
    <w:rsid w:val="00DE2C10"/>
    <w:rsid w:val="00E0385C"/>
    <w:rsid w:val="00E6045B"/>
    <w:rsid w:val="00EA0AD5"/>
    <w:rsid w:val="00EA2B0C"/>
    <w:rsid w:val="00ED65DB"/>
    <w:rsid w:val="00F3785B"/>
    <w:rsid w:val="00FB1286"/>
    <w:rsid w:val="00FC60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E61673B-D39C-4738-AEFF-E86531F8EF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810556">
      <w:bodyDiv w:val="1"/>
      <w:marLeft w:val="0"/>
      <w:marRight w:val="0"/>
      <w:marTop w:val="0"/>
      <w:marBottom w:val="0"/>
      <w:divBdr>
        <w:top w:val="none" w:sz="0" w:space="0" w:color="auto"/>
        <w:left w:val="none" w:sz="0" w:space="0" w:color="auto"/>
        <w:bottom w:val="none" w:sz="0" w:space="0" w:color="auto"/>
        <w:right w:val="none" w:sz="0" w:space="0" w:color="auto"/>
      </w:divBdr>
      <w:divsChild>
        <w:div w:id="1353647025">
          <w:marLeft w:val="0"/>
          <w:marRight w:val="0"/>
          <w:marTop w:val="0"/>
          <w:marBottom w:val="0"/>
          <w:divBdr>
            <w:top w:val="none" w:sz="0" w:space="0" w:color="auto"/>
            <w:left w:val="none" w:sz="0" w:space="0" w:color="auto"/>
            <w:bottom w:val="none" w:sz="0" w:space="0" w:color="auto"/>
            <w:right w:val="none" w:sz="0" w:space="0" w:color="auto"/>
          </w:divBdr>
        </w:div>
        <w:div w:id="410470869">
          <w:marLeft w:val="0"/>
          <w:marRight w:val="0"/>
          <w:marTop w:val="0"/>
          <w:marBottom w:val="0"/>
          <w:divBdr>
            <w:top w:val="none" w:sz="0" w:space="0" w:color="auto"/>
            <w:left w:val="none" w:sz="0" w:space="0" w:color="auto"/>
            <w:bottom w:val="none" w:sz="0" w:space="0" w:color="auto"/>
            <w:right w:val="none" w:sz="0" w:space="0" w:color="auto"/>
          </w:divBdr>
          <w:divsChild>
            <w:div w:id="917134573">
              <w:marLeft w:val="0"/>
              <w:marRight w:val="0"/>
              <w:marTop w:val="0"/>
              <w:marBottom w:val="0"/>
              <w:divBdr>
                <w:top w:val="none" w:sz="0" w:space="0" w:color="auto"/>
                <w:left w:val="none" w:sz="0" w:space="0" w:color="auto"/>
                <w:bottom w:val="none" w:sz="0" w:space="0" w:color="auto"/>
                <w:right w:val="none" w:sz="0" w:space="0" w:color="auto"/>
              </w:divBdr>
            </w:div>
            <w:div w:id="330525196">
              <w:marLeft w:val="0"/>
              <w:marRight w:val="0"/>
              <w:marTop w:val="0"/>
              <w:marBottom w:val="0"/>
              <w:divBdr>
                <w:top w:val="none" w:sz="0" w:space="0" w:color="auto"/>
                <w:left w:val="none" w:sz="0" w:space="0" w:color="auto"/>
                <w:bottom w:val="none" w:sz="0" w:space="0" w:color="auto"/>
                <w:right w:val="none" w:sz="0" w:space="0" w:color="auto"/>
              </w:divBdr>
            </w:div>
            <w:div w:id="1113281556">
              <w:marLeft w:val="0"/>
              <w:marRight w:val="0"/>
              <w:marTop w:val="0"/>
              <w:marBottom w:val="0"/>
              <w:divBdr>
                <w:top w:val="none" w:sz="0" w:space="0" w:color="auto"/>
                <w:left w:val="none" w:sz="0" w:space="0" w:color="auto"/>
                <w:bottom w:val="none" w:sz="0" w:space="0" w:color="auto"/>
                <w:right w:val="none" w:sz="0" w:space="0" w:color="auto"/>
              </w:divBdr>
              <w:divsChild>
                <w:div w:id="1826817104">
                  <w:marLeft w:val="0"/>
                  <w:marRight w:val="0"/>
                  <w:marTop w:val="0"/>
                  <w:marBottom w:val="0"/>
                  <w:divBdr>
                    <w:top w:val="none" w:sz="0" w:space="0" w:color="auto"/>
                    <w:left w:val="none" w:sz="0" w:space="0" w:color="auto"/>
                    <w:bottom w:val="none" w:sz="0" w:space="0" w:color="auto"/>
                    <w:right w:val="none" w:sz="0" w:space="0" w:color="auto"/>
                  </w:divBdr>
                </w:div>
                <w:div w:id="213857466">
                  <w:marLeft w:val="0"/>
                  <w:marRight w:val="0"/>
                  <w:marTop w:val="0"/>
                  <w:marBottom w:val="0"/>
                  <w:divBdr>
                    <w:top w:val="none" w:sz="0" w:space="0" w:color="auto"/>
                    <w:left w:val="none" w:sz="0" w:space="0" w:color="auto"/>
                    <w:bottom w:val="none" w:sz="0" w:space="0" w:color="auto"/>
                    <w:right w:val="none" w:sz="0" w:space="0" w:color="auto"/>
                  </w:divBdr>
                </w:div>
                <w:div w:id="1355039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426</Words>
  <Characters>2430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manishagupte</cp:lastModifiedBy>
  <cp:revision>3</cp:revision>
  <dcterms:created xsi:type="dcterms:W3CDTF">2017-09-22T19:32:00Z</dcterms:created>
  <dcterms:modified xsi:type="dcterms:W3CDTF">2017-09-22T19:34:00Z</dcterms:modified>
</cp:coreProperties>
</file>