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5C" w:rsidRPr="00154E08" w:rsidRDefault="00A156E6" w:rsidP="003C2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Misconduct</w:t>
      </w:r>
      <w:r w:rsidR="00154E08" w:rsidRPr="00154E08">
        <w:rPr>
          <w:rFonts w:ascii="Times New Roman" w:hAnsi="Times New Roman" w:cs="Times New Roman"/>
          <w:sz w:val="24"/>
          <w:szCs w:val="24"/>
        </w:rPr>
        <w:t xml:space="preserve"> by editor of the journal: a hidden problem?</w:t>
      </w:r>
    </w:p>
    <w:p w:rsidR="00CD7B04" w:rsidRPr="00154E08" w:rsidRDefault="00CD7B04" w:rsidP="00CD7B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4E08">
        <w:rPr>
          <w:rFonts w:ascii="Times New Roman" w:hAnsi="Times New Roman" w:cs="Times New Roman"/>
          <w:sz w:val="24"/>
          <w:szCs w:val="24"/>
        </w:rPr>
        <w:t>Beuy</w:t>
      </w:r>
      <w:proofErr w:type="spellEnd"/>
      <w:r w:rsidRPr="00154E08">
        <w:rPr>
          <w:rFonts w:ascii="Times New Roman" w:hAnsi="Times New Roman" w:cs="Times New Roman"/>
          <w:sz w:val="24"/>
          <w:szCs w:val="24"/>
        </w:rPr>
        <w:t xml:space="preserve"> Joob</w:t>
      </w:r>
      <w:r w:rsidRPr="00213EC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54E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54E08">
        <w:rPr>
          <w:rFonts w:ascii="Times New Roman" w:hAnsi="Times New Roman" w:cs="Times New Roman"/>
          <w:sz w:val="24"/>
          <w:szCs w:val="24"/>
        </w:rPr>
        <w:t>Viroj</w:t>
      </w:r>
      <w:proofErr w:type="spellEnd"/>
      <w:r w:rsidRPr="00154E08">
        <w:rPr>
          <w:rFonts w:ascii="Times New Roman" w:hAnsi="Times New Roman" w:cs="Times New Roman"/>
          <w:sz w:val="24"/>
          <w:szCs w:val="24"/>
        </w:rPr>
        <w:t xml:space="preserve"> Wiwanitkit</w:t>
      </w:r>
      <w:r w:rsidRPr="00213EC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D7B04" w:rsidRPr="00154E08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E08">
        <w:rPr>
          <w:rFonts w:ascii="Times New Roman" w:eastAsia="Times New Roman" w:hAnsi="Times New Roman" w:cs="Times New Roman"/>
          <w:color w:val="000000"/>
          <w:sz w:val="24"/>
          <w:szCs w:val="24"/>
        </w:rPr>
        <w:t>1. Sanitation 1 Medical Acade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Center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Bangkok , Thailand</w:t>
      </w:r>
    </w:p>
    <w:p w:rsidR="00CD7B04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Honorary professor, Dr DY Patil University, Pune, India</w:t>
      </w:r>
    </w:p>
    <w:p w:rsidR="00CD7B04" w:rsidRDefault="00CD7B04" w:rsidP="00CD7B04">
      <w:pPr>
        <w:shd w:val="clear" w:color="auto" w:fill="FFFFFF"/>
        <w:tabs>
          <w:tab w:val="left" w:pos="2585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7B04" w:rsidRDefault="00CD7B04" w:rsidP="00CD7B04">
      <w:pPr>
        <w:shd w:val="clear" w:color="auto" w:fill="FFFFFF"/>
        <w:tabs>
          <w:tab w:val="left" w:pos="2585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D7B04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Correspondence</w:t>
      </w:r>
    </w:p>
    <w:p w:rsidR="00CD7B04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Joob</w:t>
      </w:r>
      <w:proofErr w:type="spellEnd"/>
    </w:p>
    <w:p w:rsidR="00CD7B04" w:rsidRPr="00154E08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E08">
        <w:rPr>
          <w:rFonts w:ascii="Times New Roman" w:eastAsia="Times New Roman" w:hAnsi="Times New Roman" w:cs="Times New Roman"/>
          <w:color w:val="000000"/>
          <w:sz w:val="24"/>
          <w:szCs w:val="24"/>
        </w:rPr>
        <w:t>Sanitation 1 Medical Acade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Center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Bangkok , Thailand</w:t>
      </w:r>
    </w:p>
    <w:p w:rsidR="00CD7B04" w:rsidRDefault="00CD7B04" w:rsidP="00CD7B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Email: beuyjoob@hotmail.com</w:t>
      </w:r>
    </w:p>
    <w:p w:rsidR="000A3AF0" w:rsidRDefault="000A3AF0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7B04" w:rsidRDefault="00CD7B04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AF0" w:rsidRDefault="00A156E6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Dear Editor, misconduct</w:t>
      </w:r>
      <w:r w:rsidR="003C24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common problem in academic publication. The role and action of the journal against the problem is an</w:t>
      </w:r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interesting issue. As noted</w:t>
      </w:r>
      <w:r w:rsid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previous publication in the journal</w:t>
      </w:r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="00FE1BD8"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Kotchoubey</w:t>
      </w:r>
      <w:proofErr w:type="spellEnd"/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[1],</w:t>
      </w:r>
      <w:r w:rsidR="00511A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reviewer and editor are the important parts of the process to counteract with problem and the ethical responsibility of both reviewer and editor is the important issue.  Referring to 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recent </w:t>
      </w:r>
      <w:r w:rsidR="003C24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publication </w:t>
      </w:r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>[2], it is</w:t>
      </w:r>
      <w:r w:rsidR="003C24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clearly demonstrated that there is still existing problem in developing country. Here, we would like to add more interesting findings from additional study on the problem. </w:t>
      </w:r>
      <w:r w:rsidR="003C2434" w:rsidRPr="003C24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Referring to the </w:t>
      </w:r>
      <w:r w:rsidR="003C2434" w:rsidRPr="003C2434">
        <w:rPr>
          <w:rFonts w:ascii="Times New Roman" w:hAnsi="Times New Roman" w:cs="Times New Roman"/>
          <w:sz w:val="24"/>
          <w:szCs w:val="24"/>
        </w:rPr>
        <w:t>collected the data on problematic publications in Déjà vu datab</w:t>
      </w:r>
      <w:r w:rsidR="00572898">
        <w:rPr>
          <w:rFonts w:ascii="Times New Roman" w:hAnsi="Times New Roman" w:cs="Times New Roman"/>
          <w:sz w:val="24"/>
          <w:szCs w:val="24"/>
        </w:rPr>
        <w:t xml:space="preserve">ase on </w:t>
      </w:r>
      <w:r w:rsidR="003C2434" w:rsidRPr="003C2434">
        <w:rPr>
          <w:rFonts w:ascii="Times New Roman" w:hAnsi="Times New Roman" w:cs="Times New Roman"/>
          <w:sz w:val="24"/>
          <w:szCs w:val="24"/>
        </w:rPr>
        <w:t>international PubMe</w:t>
      </w:r>
      <w:r w:rsidR="00572898">
        <w:rPr>
          <w:rFonts w:ascii="Times New Roman" w:hAnsi="Times New Roman" w:cs="Times New Roman"/>
          <w:sz w:val="24"/>
          <w:szCs w:val="24"/>
        </w:rPr>
        <w:t>d indexed Thai biomedical journals</w:t>
      </w:r>
      <w:r w:rsidR="00EA70A8">
        <w:rPr>
          <w:rFonts w:ascii="Times New Roman" w:hAnsi="Times New Roman" w:cs="Times New Roman"/>
          <w:sz w:val="24"/>
          <w:szCs w:val="24"/>
        </w:rPr>
        <w:t xml:space="preserve"> mentioned in the previous publication [2]</w:t>
      </w:r>
      <w:proofErr w:type="gramStart"/>
      <w:r w:rsidR="0057289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72898">
        <w:rPr>
          <w:rFonts w:ascii="Times New Roman" w:hAnsi="Times New Roman" w:cs="Times New Roman"/>
          <w:sz w:val="24"/>
          <w:szCs w:val="24"/>
        </w:rPr>
        <w:t xml:space="preserve"> the author </w:t>
      </w:r>
      <w:r w:rsidR="00EA70A8">
        <w:rPr>
          <w:rFonts w:ascii="Times New Roman" w:hAnsi="Times New Roman" w:cs="Times New Roman"/>
          <w:sz w:val="24"/>
          <w:szCs w:val="24"/>
        </w:rPr>
        <w:t xml:space="preserve">hereby </w:t>
      </w:r>
      <w:r w:rsidR="003C2434" w:rsidRPr="003C2434">
        <w:rPr>
          <w:rFonts w:ascii="Times New Roman" w:hAnsi="Times New Roman" w:cs="Times New Roman"/>
          <w:sz w:val="24"/>
          <w:szCs w:val="24"/>
        </w:rPr>
        <w:t>extracted for the name of all authors of the problematic publications and construct</w:t>
      </w:r>
      <w:r w:rsidR="00572898">
        <w:rPr>
          <w:rFonts w:ascii="Times New Roman" w:hAnsi="Times New Roman" w:cs="Times New Roman"/>
          <w:sz w:val="24"/>
          <w:szCs w:val="24"/>
        </w:rPr>
        <w:t>ed</w:t>
      </w:r>
      <w:r w:rsidR="003C2434" w:rsidRPr="003C2434">
        <w:rPr>
          <w:rFonts w:ascii="Times New Roman" w:hAnsi="Times New Roman" w:cs="Times New Roman"/>
          <w:sz w:val="24"/>
          <w:szCs w:val="24"/>
        </w:rPr>
        <w:t xml:space="preserve"> a list of names.</w:t>
      </w:r>
      <w:r w:rsidR="00572898">
        <w:rPr>
          <w:rFonts w:ascii="Times New Roman" w:hAnsi="Times New Roman" w:cs="Times New Roman"/>
          <w:sz w:val="24"/>
          <w:szCs w:val="24"/>
        </w:rPr>
        <w:t xml:space="preserve"> The list was further compared with the name existed in the editorial board of the journals.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interest, ther</w:t>
      </w:r>
      <w:r w:rsidR="00DE78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is an interesting 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publication </w:t>
      </w:r>
      <w:r w:rsid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10A2B" w:rsidRPr="00710A2B">
        <w:rPr>
          <w:rFonts w:ascii="Times New Roman" w:eastAsia="Times New Roman" w:hAnsi="Times New Roman" w:cs="Times New Roman"/>
          <w:sz w:val="24"/>
          <w:szCs w:val="24"/>
        </w:rPr>
        <w:t>“</w:t>
      </w:r>
      <w:hyperlink r:id="rId8" w:tooltip="Journal of the Medical Association of Thailand = Chotmaihet thangphaet." w:history="1">
        <w:r w:rsidR="00710A2B" w:rsidRPr="00710A2B">
          <w:rPr>
            <w:rStyle w:val="highlight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J Med </w:t>
        </w:r>
        <w:proofErr w:type="spellStart"/>
        <w:r w:rsidR="00710A2B" w:rsidRPr="00710A2B">
          <w:rPr>
            <w:rStyle w:val="highlight"/>
            <w:rFonts w:ascii="Times New Roman" w:hAnsi="Times New Roman" w:cs="Times New Roman"/>
            <w:sz w:val="24"/>
            <w:szCs w:val="24"/>
            <w:shd w:val="clear" w:color="auto" w:fill="FFFFFF"/>
          </w:rPr>
          <w:t>Assoc</w:t>
        </w:r>
        <w:proofErr w:type="spellEnd"/>
        <w:r w:rsidR="00710A2B" w:rsidRPr="00710A2B">
          <w:rPr>
            <w:rStyle w:val="highlight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Thai</w:t>
        </w:r>
        <w:r w:rsidR="00710A2B" w:rsidRPr="00710A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</w:hyperlink>
      <w:r w:rsidR="00710A2B" w:rsidRPr="00710A2B">
        <w:rPr>
          <w:rFonts w:ascii="Times New Roman" w:hAnsi="Times New Roman" w:cs="Times New Roman"/>
          <w:sz w:val="24"/>
          <w:szCs w:val="24"/>
          <w:shd w:val="clear" w:color="auto" w:fill="FFFFFF"/>
        </w:rPr>
        <w:t> 2003 Jun</w:t>
      </w:r>
      <w:proofErr w:type="gramStart"/>
      <w:r w:rsidR="00710A2B" w:rsidRPr="00710A2B">
        <w:rPr>
          <w:rFonts w:ascii="Times New Roman" w:hAnsi="Times New Roman" w:cs="Times New Roman"/>
          <w:sz w:val="24"/>
          <w:szCs w:val="24"/>
          <w:shd w:val="clear" w:color="auto" w:fill="FFFFFF"/>
        </w:rPr>
        <w:t>;86</w:t>
      </w:r>
      <w:proofErr w:type="gramEnd"/>
      <w:r w:rsidR="00710A2B" w:rsidRPr="00710A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0A2B" w:rsidRPr="00710A2B">
        <w:rPr>
          <w:rFonts w:ascii="Times New Roman" w:hAnsi="Times New Roman" w:cs="Times New Roman"/>
          <w:sz w:val="24"/>
          <w:szCs w:val="24"/>
          <w:shd w:val="clear" w:color="auto" w:fill="FFFFFF"/>
        </w:rPr>
        <w:t>Suppl</w:t>
      </w:r>
      <w:proofErr w:type="spellEnd"/>
      <w:r w:rsidR="00710A2B" w:rsidRPr="00710A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2:S140-4”</w:t>
      </w:r>
      <w:r w:rsid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has </w:t>
      </w:r>
      <w:r w:rsidR="00DE78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partial </w:t>
      </w:r>
      <w:r w:rsid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verbatim duplicated text to “</w:t>
      </w:r>
      <w:proofErr w:type="spellStart"/>
      <w:r w:rsidR="00710A2B" w:rsidRP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Maturitas</w:t>
      </w:r>
      <w:proofErr w:type="spellEnd"/>
      <w:r w:rsidR="00710A2B" w:rsidRP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. 1996 Mar</w:t>
      </w:r>
      <w:proofErr w:type="gramStart"/>
      <w:r w:rsidR="00710A2B" w:rsidRP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;23</w:t>
      </w:r>
      <w:proofErr w:type="gramEnd"/>
      <w:r w:rsidR="00710A2B" w:rsidRP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>(2):181-92.</w:t>
      </w:r>
      <w:r w:rsidR="00710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”) </w:t>
      </w:r>
      <w:proofErr w:type="gramStart"/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gramEnd"/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author is still a member </w:t>
      </w:r>
      <w:r w:rsidR="00DE78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>the present editorial board of the journal (in the board of ethical section).  Indeed, the improper retraction of the problematic publication is the big problem see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around the world. Not only the 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>previous report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Thailand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also the recent publication from </w:t>
      </w:r>
      <w:r w:rsidR="00AF3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France 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[3]</w:t>
      </w:r>
      <w:r w:rsidR="00AF3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showed the existence of the problem. Nevertheless, the authors hereby find another interesting problem the </w:t>
      </w:r>
      <w:r w:rsidR="006B3CAB">
        <w:rPr>
          <w:rFonts w:ascii="Times New Roman" w:eastAsia="Times New Roman" w:hAnsi="Times New Roman" w:cs="Times New Roman"/>
          <w:color w:val="000000"/>
          <w:sz w:val="24"/>
          <w:szCs w:val="24"/>
        </w:rPr>
        <w:t>“plagiarism by editor of the journal”. In fact, editor of the journal is expected to have ethics and good role model. In case</w:t>
      </w:r>
      <w:bookmarkStart w:id="0" w:name="_GoBack"/>
      <w:r w:rsidR="006B3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0"/>
      <w:r w:rsidR="006B3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there is a problem, the resigning should be considered. </w:t>
      </w:r>
      <w:r w:rsidR="00213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Indeed, the problem of medical editor’s misconduct </w:t>
      </w:r>
      <w:r w:rsidR="00263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publication </w:t>
      </w:r>
      <w:r w:rsidR="00213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367402">
        <w:rPr>
          <w:rFonts w:ascii="Times New Roman" w:eastAsia="Times New Roman" w:hAnsi="Times New Roman" w:cs="Times New Roman"/>
          <w:color w:val="000000"/>
          <w:sz w:val="24"/>
          <w:szCs w:val="24"/>
        </w:rPr>
        <w:t>little mentioned. The good scenario</w:t>
      </w:r>
      <w:r w:rsidR="00BA42D5">
        <w:rPr>
          <w:rFonts w:ascii="Times New Roman" w:eastAsia="Times New Roman" w:hAnsi="Times New Roman" w:cs="Times New Roman"/>
          <w:color w:val="000000"/>
          <w:sz w:val="24"/>
          <w:szCs w:val="24"/>
        </w:rPr>
        <w:t>s are</w:t>
      </w:r>
      <w:r w:rsidR="00367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“case of falsification work published in the journal, Neurology” 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[4]</w:t>
      </w:r>
      <w:r w:rsidR="002638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BA4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“case of editorial reported by the Lancet” </w:t>
      </w:r>
      <w:r w:rsid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[5]</w:t>
      </w:r>
      <w:r w:rsidR="00367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6B3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responsibility of the medical editor is very important and if there is no ethical responsibility of the editor, the journal seems not reliable. </w:t>
      </w:r>
      <w:r w:rsid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The journal board has to take strict control and management of the problem generated by reviewer or editor.</w:t>
      </w:r>
    </w:p>
    <w:p w:rsidR="003C2434" w:rsidRDefault="003C2434" w:rsidP="00572898">
      <w:pPr>
        <w:shd w:val="clear" w:color="auto" w:fill="FFFFFF"/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434" w:rsidRDefault="003C2434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Conflict of interest</w:t>
      </w:r>
    </w:p>
    <w:p w:rsidR="003C2434" w:rsidRDefault="003C2434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</w:p>
    <w:p w:rsidR="0026384B" w:rsidRDefault="0026384B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434" w:rsidRDefault="003C2434" w:rsidP="003C243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:rsidR="00A156E6" w:rsidRDefault="00A156E6" w:rsidP="00A156E6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Kotchoubey</w:t>
      </w:r>
      <w:proofErr w:type="spellEnd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</w:t>
      </w:r>
      <w:proofErr w:type="spellStart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Bütof</w:t>
      </w:r>
      <w:proofErr w:type="spellEnd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S, Sitaram R.  Flagrant Misconduct of Reviewers and Editor: A Case Study. </w:t>
      </w:r>
      <w:proofErr w:type="spellStart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Sci</w:t>
      </w:r>
      <w:proofErr w:type="spellEnd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Eng</w:t>
      </w:r>
      <w:proofErr w:type="spellEnd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Ethics. 2015 Aug</w:t>
      </w:r>
      <w:proofErr w:type="gramStart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;21</w:t>
      </w:r>
      <w:proofErr w:type="gramEnd"/>
      <w:r w:rsidRPr="00A156E6">
        <w:rPr>
          <w:rFonts w:ascii="Times New Roman" w:eastAsia="Times New Roman" w:hAnsi="Times New Roman" w:cs="Times New Roman"/>
          <w:color w:val="000000"/>
          <w:sz w:val="24"/>
          <w:szCs w:val="24"/>
        </w:rPr>
        <w:t>(4):829-35.</w:t>
      </w:r>
    </w:p>
    <w:p w:rsidR="00FE1BD8" w:rsidRPr="00FE1BD8" w:rsidRDefault="00EA70A8" w:rsidP="00FE1BD8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Joob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Wiwanitkit</w:t>
      </w:r>
      <w:proofErr w:type="spellEnd"/>
      <w:r w:rsid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V. </w:t>
      </w:r>
      <w:r w:rsidR="00FE1BD8" w:rsidRPr="00FE1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Fate of Articles and Authors with Approved Plagiarism after a 10-Year Period: Cases from International PubMed Indexed Journals in Thailand and Reflection on Responsibility. </w:t>
      </w:r>
      <w:r>
        <w:rPr>
          <w:rFonts w:ascii="Times New Roman" w:hAnsi="Times New Roman" w:cs="Times New Roman"/>
          <w:sz w:val="24"/>
          <w:szCs w:val="24"/>
        </w:rPr>
        <w:t>Account Res</w:t>
      </w:r>
      <w:r w:rsidR="00FE1BD8" w:rsidRPr="00FE1BD8">
        <w:rPr>
          <w:rFonts w:ascii="Times New Roman" w:hAnsi="Times New Roman" w:cs="Times New Roman"/>
          <w:sz w:val="24"/>
          <w:szCs w:val="24"/>
        </w:rPr>
        <w:t>. 24:373-374.</w:t>
      </w:r>
    </w:p>
    <w:p w:rsidR="00EA70A8" w:rsidRDefault="00EA70A8" w:rsidP="00EA70A8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Chauvin A, De </w:t>
      </w:r>
      <w:proofErr w:type="spell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Villelongue</w:t>
      </w:r>
      <w:proofErr w:type="spell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</w:t>
      </w:r>
      <w:proofErr w:type="spell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Pateron</w:t>
      </w:r>
      <w:proofErr w:type="spell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D, Yordanov 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systematic review of retracted publications in emergency medicine. </w:t>
      </w:r>
      <w:proofErr w:type="spell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Eur</w:t>
      </w:r>
      <w:proofErr w:type="spell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</w:t>
      </w:r>
      <w:proofErr w:type="spell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Emerg</w:t>
      </w:r>
      <w:proofErr w:type="spell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Med. 2017 Aug 18. </w:t>
      </w:r>
      <w:proofErr w:type="spellStart"/>
      <w:proofErr w:type="gram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proofErr w:type="gram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10.1097/MEJ.0000000000000491. [Epub ahead of print] </w:t>
      </w:r>
    </w:p>
    <w:p w:rsidR="001107CE" w:rsidRPr="001107CE" w:rsidRDefault="001107CE" w:rsidP="001107C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Price AR</w:t>
      </w:r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>Daroff</w:t>
      </w:r>
      <w:proofErr w:type="spellEnd"/>
      <w:r w:rsidRPr="00EA7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70A8"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Historical model for editor and Office of Research Integrity cooperation in handling allegations, investigation, and retraction in a contentious (</w:t>
      </w:r>
      <w:proofErr w:type="spellStart"/>
      <w:r w:rsidR="00EA70A8"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Abbs</w:t>
      </w:r>
      <w:proofErr w:type="spellEnd"/>
      <w:r w:rsidR="00EA70A8"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case of research misconduct. </w:t>
      </w:r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Account Res. 2015</w:t>
      </w:r>
      <w:proofErr w:type="gramStart"/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;22</w:t>
      </w:r>
      <w:proofErr w:type="gramEnd"/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(2):63-80. </w:t>
      </w:r>
    </w:p>
    <w:p w:rsidR="005E17E0" w:rsidRPr="001107CE" w:rsidRDefault="005E17E0" w:rsidP="00EA70A8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Collier,</w:t>
      </w:r>
      <w:r w:rsid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Former senior editor at The Lancet cries foul over firing for "gross misconduct". </w:t>
      </w:r>
      <w:r w:rsidR="0026384B"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MAJ</w:t>
      </w:r>
      <w:r w:rsidR="0026384B"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2010; </w:t>
      </w:r>
      <w:r w:rsidRPr="001107CE">
        <w:rPr>
          <w:rFonts w:ascii="Times New Roman" w:eastAsia="Times New Roman" w:hAnsi="Times New Roman" w:cs="Times New Roman"/>
          <w:color w:val="000000"/>
          <w:sz w:val="24"/>
          <w:szCs w:val="24"/>
        </w:rPr>
        <w:t>182:E503-504.</w:t>
      </w:r>
    </w:p>
    <w:p w:rsidR="00154E08" w:rsidRDefault="00154E08"/>
    <w:sectPr w:rsidR="00154E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680" w:rsidRDefault="00D70680" w:rsidP="006B3CAB">
      <w:pPr>
        <w:spacing w:after="0" w:line="240" w:lineRule="auto"/>
      </w:pPr>
      <w:r>
        <w:separator/>
      </w:r>
    </w:p>
  </w:endnote>
  <w:endnote w:type="continuationSeparator" w:id="0">
    <w:p w:rsidR="00D70680" w:rsidRDefault="00D70680" w:rsidP="006B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680" w:rsidRDefault="00D70680" w:rsidP="006B3CAB">
      <w:pPr>
        <w:spacing w:after="0" w:line="240" w:lineRule="auto"/>
      </w:pPr>
      <w:r>
        <w:separator/>
      </w:r>
    </w:p>
  </w:footnote>
  <w:footnote w:type="continuationSeparator" w:id="0">
    <w:p w:rsidR="00D70680" w:rsidRDefault="00D70680" w:rsidP="006B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36632"/>
      <w:docPartObj>
        <w:docPartGallery w:val="Page Numbers (Top of Page)"/>
        <w:docPartUnique/>
      </w:docPartObj>
    </w:sdtPr>
    <w:sdtEndPr/>
    <w:sdtContent>
      <w:p w:rsidR="006B3CAB" w:rsidRDefault="006B3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E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3CAB" w:rsidRDefault="006B3C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2DCD"/>
    <w:multiLevelType w:val="hybridMultilevel"/>
    <w:tmpl w:val="5C68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847E3"/>
    <w:multiLevelType w:val="hybridMultilevel"/>
    <w:tmpl w:val="A0E4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08"/>
    <w:rsid w:val="0000191D"/>
    <w:rsid w:val="000A3AF0"/>
    <w:rsid w:val="001107CE"/>
    <w:rsid w:val="00154E08"/>
    <w:rsid w:val="002135BE"/>
    <w:rsid w:val="00213ECE"/>
    <w:rsid w:val="0026384B"/>
    <w:rsid w:val="002E0989"/>
    <w:rsid w:val="00330C33"/>
    <w:rsid w:val="00367402"/>
    <w:rsid w:val="003C2434"/>
    <w:rsid w:val="00511A4F"/>
    <w:rsid w:val="005660F0"/>
    <w:rsid w:val="00572898"/>
    <w:rsid w:val="005E17E0"/>
    <w:rsid w:val="006B3CAB"/>
    <w:rsid w:val="00710A2B"/>
    <w:rsid w:val="009924EC"/>
    <w:rsid w:val="00A156E6"/>
    <w:rsid w:val="00AF35D3"/>
    <w:rsid w:val="00BA42D5"/>
    <w:rsid w:val="00CD7B04"/>
    <w:rsid w:val="00D62C42"/>
    <w:rsid w:val="00D70680"/>
    <w:rsid w:val="00DE7851"/>
    <w:rsid w:val="00EA70A8"/>
    <w:rsid w:val="00EE2C11"/>
    <w:rsid w:val="00EF6815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AB"/>
  </w:style>
  <w:style w:type="paragraph" w:styleId="Footer">
    <w:name w:val="footer"/>
    <w:basedOn w:val="Normal"/>
    <w:link w:val="FooterChar"/>
    <w:uiPriority w:val="99"/>
    <w:unhideWhenUsed/>
    <w:rsid w:val="006B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AB"/>
  </w:style>
  <w:style w:type="character" w:styleId="Hyperlink">
    <w:name w:val="Hyperlink"/>
    <w:basedOn w:val="DefaultParagraphFont"/>
    <w:uiPriority w:val="99"/>
    <w:semiHidden/>
    <w:unhideWhenUsed/>
    <w:rsid w:val="00710A2B"/>
    <w:rPr>
      <w:color w:val="0000FF"/>
      <w:u w:val="single"/>
    </w:rPr>
  </w:style>
  <w:style w:type="character" w:customStyle="1" w:styleId="highlight">
    <w:name w:val="highlight"/>
    <w:basedOn w:val="DefaultParagraphFont"/>
    <w:rsid w:val="00710A2B"/>
  </w:style>
  <w:style w:type="paragraph" w:customStyle="1" w:styleId="Title1">
    <w:name w:val="Title1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desc">
    <w:name w:val="desc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details">
    <w:name w:val="details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jrnl">
    <w:name w:val="jrnl"/>
    <w:basedOn w:val="DefaultParagraphFont"/>
    <w:rsid w:val="00A15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AB"/>
  </w:style>
  <w:style w:type="paragraph" w:styleId="Footer">
    <w:name w:val="footer"/>
    <w:basedOn w:val="Normal"/>
    <w:link w:val="FooterChar"/>
    <w:uiPriority w:val="99"/>
    <w:unhideWhenUsed/>
    <w:rsid w:val="006B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AB"/>
  </w:style>
  <w:style w:type="character" w:styleId="Hyperlink">
    <w:name w:val="Hyperlink"/>
    <w:basedOn w:val="DefaultParagraphFont"/>
    <w:uiPriority w:val="99"/>
    <w:semiHidden/>
    <w:unhideWhenUsed/>
    <w:rsid w:val="00710A2B"/>
    <w:rPr>
      <w:color w:val="0000FF"/>
      <w:u w:val="single"/>
    </w:rPr>
  </w:style>
  <w:style w:type="character" w:customStyle="1" w:styleId="highlight">
    <w:name w:val="highlight"/>
    <w:basedOn w:val="DefaultParagraphFont"/>
    <w:rsid w:val="00710A2B"/>
  </w:style>
  <w:style w:type="paragraph" w:customStyle="1" w:styleId="Title1">
    <w:name w:val="Title1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desc">
    <w:name w:val="desc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details">
    <w:name w:val="details"/>
    <w:basedOn w:val="Normal"/>
    <w:rsid w:val="00A156E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jrnl">
    <w:name w:val="jrnl"/>
    <w:basedOn w:val="DefaultParagraphFont"/>
    <w:rsid w:val="00A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78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292998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viroj</dc:creator>
  <cp:lastModifiedBy>Admin</cp:lastModifiedBy>
  <cp:revision>2</cp:revision>
  <dcterms:created xsi:type="dcterms:W3CDTF">2017-08-30T04:37:00Z</dcterms:created>
  <dcterms:modified xsi:type="dcterms:W3CDTF">2017-08-30T04:37:00Z</dcterms:modified>
</cp:coreProperties>
</file>