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7A9FEA6" w14:textId="77777777" w:rsidR="00CA7DE2" w:rsidRPr="004A3281" w:rsidRDefault="00CA7DE2" w:rsidP="00CA7DE2">
      <w:pPr>
        <w:rPr>
          <w:rFonts w:ascii="Times New Roman" w:eastAsia="Times New Roman" w:hAnsi="Times New Roman" w:cs="Times New Roman"/>
          <w:sz w:val="28"/>
          <w:szCs w:val="28"/>
        </w:rPr>
      </w:pPr>
      <w:r w:rsidRPr="004A3281">
        <w:rPr>
          <w:rFonts w:ascii="Times New Roman" w:eastAsia="Times New Roman" w:hAnsi="Times New Roman" w:cs="Times New Roman"/>
          <w:sz w:val="28"/>
          <w:szCs w:val="28"/>
        </w:rPr>
        <w:t>To the Editor of the I</w:t>
      </w:r>
      <w:r w:rsidR="00F76C62">
        <w:rPr>
          <w:rFonts w:ascii="Times New Roman" w:eastAsia="Times New Roman" w:hAnsi="Times New Roman" w:cs="Times New Roman"/>
          <w:sz w:val="28"/>
          <w:szCs w:val="28"/>
        </w:rPr>
        <w:t>ndian Journal of Medical Ethics</w:t>
      </w:r>
    </w:p>
    <w:p w14:paraId="1F9ACA46" w14:textId="77777777" w:rsidR="00CA7DE2" w:rsidRPr="004A3281" w:rsidRDefault="00CA7DE2" w:rsidP="00CA7DE2">
      <w:pPr>
        <w:rPr>
          <w:rFonts w:ascii="Times New Roman" w:eastAsia="Times New Roman" w:hAnsi="Times New Roman" w:cs="Times New Roman"/>
          <w:sz w:val="28"/>
          <w:szCs w:val="28"/>
        </w:rPr>
      </w:pPr>
      <w:r w:rsidRPr="004A3281">
        <w:rPr>
          <w:rFonts w:ascii="Times New Roman" w:eastAsia="Times New Roman" w:hAnsi="Times New Roman" w:cs="Times New Roman"/>
          <w:sz w:val="28"/>
          <w:szCs w:val="28"/>
        </w:rPr>
        <w:t>Review of the following article:</w:t>
      </w:r>
    </w:p>
    <w:p w14:paraId="104E9A1A" w14:textId="77777777" w:rsidR="00CA7DE2" w:rsidRDefault="00CA7DE2" w:rsidP="00CA7DE2">
      <w:pPr>
        <w:rPr>
          <w:rFonts w:ascii="Times New Roman" w:hAnsi="Times New Roman" w:cs="Times New Roman"/>
          <w:sz w:val="28"/>
          <w:szCs w:val="28"/>
        </w:rPr>
      </w:pPr>
      <w:r>
        <w:rPr>
          <w:rFonts w:ascii="Times New Roman" w:hAnsi="Times New Roman" w:cs="Times New Roman"/>
          <w:sz w:val="28"/>
          <w:szCs w:val="28"/>
        </w:rPr>
        <w:t>“</w:t>
      </w:r>
      <w:bookmarkStart w:id="0" w:name="_GoBack"/>
      <w:r w:rsidRPr="004A3281">
        <w:rPr>
          <w:rFonts w:ascii="Times New Roman" w:hAnsi="Times New Roman" w:cs="Times New Roman"/>
          <w:sz w:val="28"/>
          <w:szCs w:val="28"/>
        </w:rPr>
        <w:t>Comparison of ethical issues in Indian and New Zealand prospective studies of cervical pre-cancer</w:t>
      </w:r>
      <w:bookmarkEnd w:id="0"/>
      <w:r>
        <w:rPr>
          <w:rFonts w:ascii="Times New Roman" w:hAnsi="Times New Roman" w:cs="Times New Roman"/>
          <w:sz w:val="28"/>
          <w:szCs w:val="28"/>
        </w:rPr>
        <w:t>”</w:t>
      </w:r>
      <w:r w:rsidRPr="004A3281">
        <w:rPr>
          <w:rFonts w:ascii="Times New Roman" w:hAnsi="Times New Roman" w:cs="Times New Roman"/>
          <w:sz w:val="28"/>
          <w:szCs w:val="28"/>
        </w:rPr>
        <w:t xml:space="preserve"> by</w:t>
      </w:r>
      <w:r w:rsidRPr="004A3281">
        <w:rPr>
          <w:rFonts w:ascii="Times New Roman" w:hAnsi="Times New Roman" w:cs="Times New Roman"/>
          <w:b/>
          <w:sz w:val="28"/>
          <w:szCs w:val="28"/>
        </w:rPr>
        <w:t xml:space="preserve"> </w:t>
      </w:r>
      <w:r w:rsidRPr="004A3281">
        <w:rPr>
          <w:rFonts w:ascii="Times New Roman" w:hAnsi="Times New Roman" w:cs="Times New Roman"/>
          <w:sz w:val="28"/>
          <w:szCs w:val="28"/>
        </w:rPr>
        <w:t>Charlotte Paul MB, PhD</w:t>
      </w:r>
    </w:p>
    <w:p w14:paraId="327A938A" w14:textId="77777777" w:rsidR="00CA7DE2" w:rsidRDefault="00CA7DE2" w:rsidP="00CA7DE2">
      <w:pPr>
        <w:rPr>
          <w:rFonts w:ascii="Times New Roman" w:hAnsi="Times New Roman" w:cs="Times New Roman"/>
          <w:sz w:val="28"/>
          <w:szCs w:val="28"/>
        </w:rPr>
      </w:pPr>
    </w:p>
    <w:p w14:paraId="237AE289" w14:textId="77777777" w:rsidR="00CA7DE2" w:rsidRDefault="00CA7DE2" w:rsidP="00CA7DE2">
      <w:pPr>
        <w:rPr>
          <w:rFonts w:ascii="Times New Roman" w:hAnsi="Times New Roman" w:cs="Times New Roman"/>
          <w:sz w:val="28"/>
          <w:szCs w:val="28"/>
        </w:rPr>
      </w:pPr>
      <w:r>
        <w:rPr>
          <w:rFonts w:ascii="Times New Roman" w:hAnsi="Times New Roman" w:cs="Times New Roman"/>
        </w:rPr>
        <w:t>“</w:t>
      </w:r>
      <w:r w:rsidRPr="005C2AC9">
        <w:rPr>
          <w:rFonts w:ascii="Times New Roman" w:hAnsi="Times New Roman" w:cs="Times New Roman"/>
          <w:sz w:val="28"/>
          <w:szCs w:val="28"/>
        </w:rPr>
        <w:t xml:space="preserve">The aim of this </w:t>
      </w:r>
      <w:r>
        <w:rPr>
          <w:rFonts w:ascii="Times New Roman" w:hAnsi="Times New Roman" w:cs="Times New Roman"/>
          <w:sz w:val="28"/>
          <w:szCs w:val="28"/>
        </w:rPr>
        <w:t>‘</w:t>
      </w:r>
      <w:r w:rsidRPr="005C2AC9">
        <w:rPr>
          <w:rFonts w:ascii="Times New Roman" w:hAnsi="Times New Roman" w:cs="Times New Roman"/>
          <w:sz w:val="28"/>
          <w:szCs w:val="28"/>
        </w:rPr>
        <w:t>opinion</w:t>
      </w:r>
      <w:r>
        <w:rPr>
          <w:rFonts w:ascii="Times New Roman" w:hAnsi="Times New Roman" w:cs="Times New Roman"/>
          <w:sz w:val="28"/>
          <w:szCs w:val="28"/>
        </w:rPr>
        <w:t>’</w:t>
      </w:r>
      <w:r w:rsidRPr="005C2AC9">
        <w:rPr>
          <w:rFonts w:ascii="Times New Roman" w:hAnsi="Times New Roman" w:cs="Times New Roman"/>
          <w:sz w:val="28"/>
          <w:szCs w:val="28"/>
        </w:rPr>
        <w:t xml:space="preserve"> piece was to compare the ethics of historical Indian and New Zealand prospective studies of cervical pre-cancer in terms of: scientific justification, potential harms and benefits to subjects, informed consent procedures, monitoring and stopping, and exploitation”</w:t>
      </w:r>
      <w:r>
        <w:rPr>
          <w:rFonts w:ascii="Times New Roman" w:hAnsi="Times New Roman" w:cs="Times New Roman"/>
          <w:sz w:val="28"/>
          <w:szCs w:val="28"/>
        </w:rPr>
        <w:t xml:space="preserve">.  The author concludes that a public judicial inquiry, as was done in New Zealand, would help to resolve the lingering doubts about the ethics of the Indian studies.  </w:t>
      </w:r>
    </w:p>
    <w:p w14:paraId="3C516D99" w14:textId="77777777" w:rsidR="00CA7DE2" w:rsidRDefault="00CA7DE2" w:rsidP="00CA7DE2">
      <w:pPr>
        <w:rPr>
          <w:rFonts w:ascii="Times New Roman" w:hAnsi="Times New Roman" w:cs="Times New Roman"/>
          <w:sz w:val="28"/>
          <w:szCs w:val="28"/>
        </w:rPr>
      </w:pPr>
    </w:p>
    <w:p w14:paraId="1AE65988" w14:textId="77777777" w:rsidR="00CA7DE2" w:rsidRDefault="00CA7DE2" w:rsidP="00CA7DE2">
      <w:pPr>
        <w:rPr>
          <w:rFonts w:ascii="Times New Roman" w:hAnsi="Times New Roman" w:cs="Times"/>
          <w:sz w:val="28"/>
          <w:szCs w:val="28"/>
        </w:rPr>
      </w:pPr>
      <w:r w:rsidRPr="00CA7DE2">
        <w:rPr>
          <w:rFonts w:ascii="Times New Roman" w:hAnsi="Times New Roman" w:cs="Times New Roman"/>
          <w:sz w:val="28"/>
          <w:szCs w:val="28"/>
        </w:rPr>
        <w:t>The author does not rely on when particular ethical codes but focuses on the ethical questions.  This was a good decision and strengthens the arguments she puts forward.</w:t>
      </w:r>
      <w:r>
        <w:rPr>
          <w:rFonts w:ascii="Times New Roman" w:hAnsi="Times New Roman" w:cs="Times New Roman"/>
        </w:rPr>
        <w:t xml:space="preserve"> </w:t>
      </w:r>
      <w:r>
        <w:rPr>
          <w:rFonts w:ascii="Times New Roman" w:hAnsi="Times New Roman" w:cs="Times New Roman"/>
          <w:sz w:val="28"/>
          <w:szCs w:val="28"/>
        </w:rPr>
        <w:t xml:space="preserve">The similarities and differences between the New Zealand and India studies are clearly discussed.  The India studies could have been criticized more rather than being described as minor.  Researchers were dealing with a largely illiterate and marginalized population.  When dysplasia was identified, patients were referred to local hospitals where there were long waiting periods.  Given the clear social disenfranchisement of the population and their likely fear of hospitals, the investigators had an ethical obligation to be more proactive in seeking care for the participants.  This was compounded by a lack of documented informed consent.  Did participants truly understand what was being asked when such words as “regress to normal” were used to describe a cervical </w:t>
      </w:r>
      <w:proofErr w:type="gramStart"/>
      <w:r>
        <w:rPr>
          <w:rFonts w:ascii="Times New Roman" w:hAnsi="Times New Roman" w:cs="Times New Roman"/>
          <w:sz w:val="28"/>
          <w:szCs w:val="28"/>
        </w:rPr>
        <w:t>lesion.</w:t>
      </w:r>
      <w:proofErr w:type="gramEnd"/>
      <w:r>
        <w:rPr>
          <w:rFonts w:ascii="Times New Roman" w:hAnsi="Times New Roman" w:cs="Times New Roman"/>
          <w:sz w:val="28"/>
          <w:szCs w:val="28"/>
        </w:rPr>
        <w:t xml:space="preserve">  There’s no evidence for this. Lastly </w:t>
      </w:r>
      <w:r>
        <w:rPr>
          <w:rFonts w:ascii="Times New Roman" w:hAnsi="Times New Roman" w:cs="Times"/>
          <w:sz w:val="28"/>
          <w:szCs w:val="28"/>
        </w:rPr>
        <w:t>t</w:t>
      </w:r>
      <w:r w:rsidRPr="004A3281">
        <w:rPr>
          <w:rFonts w:ascii="Times New Roman" w:hAnsi="Times New Roman" w:cs="Times"/>
          <w:sz w:val="28"/>
          <w:szCs w:val="28"/>
        </w:rPr>
        <w:t xml:space="preserve">he research team provided no treatment to the women once the study had ended. </w:t>
      </w:r>
    </w:p>
    <w:p w14:paraId="12056CCF" w14:textId="77777777" w:rsidR="00CA7DE2" w:rsidRDefault="00CA7DE2" w:rsidP="00CA7DE2">
      <w:pPr>
        <w:rPr>
          <w:rFonts w:ascii="Times New Roman" w:hAnsi="Times New Roman" w:cs="Times"/>
          <w:sz w:val="28"/>
          <w:szCs w:val="28"/>
        </w:rPr>
      </w:pPr>
    </w:p>
    <w:p w14:paraId="752BEFBA" w14:textId="77777777" w:rsidR="00CA7DE2" w:rsidRDefault="00CA7DE2" w:rsidP="00CA7DE2">
      <w:pPr>
        <w:rPr>
          <w:rFonts w:ascii="Times New Roman" w:hAnsi="Times New Roman" w:cs="Times New Roman"/>
          <w:sz w:val="28"/>
          <w:szCs w:val="28"/>
        </w:rPr>
      </w:pPr>
      <w:r>
        <w:rPr>
          <w:rFonts w:ascii="Times New Roman" w:hAnsi="Times New Roman" w:cs="Times New Roman"/>
          <w:sz w:val="28"/>
          <w:szCs w:val="28"/>
        </w:rPr>
        <w:t xml:space="preserve">The suggestion that inquiry should have been a more open process and that the records of the in-house inquiry be made available is a step in the right direction.  The discussion section could be expanded to further address this issue.  It might be interesting to seek commentary from an Indian observer on why such an open process was not carried out and the likelihood that such a process could be put into affect in future situations .    </w:t>
      </w:r>
    </w:p>
    <w:p w14:paraId="3198AB0E" w14:textId="77777777" w:rsidR="00CA7DE2" w:rsidRDefault="00CA7DE2" w:rsidP="00CA7DE2">
      <w:pPr>
        <w:rPr>
          <w:rFonts w:ascii="Times New Roman" w:hAnsi="Times New Roman" w:cs="Times New Roman"/>
          <w:sz w:val="28"/>
          <w:szCs w:val="28"/>
        </w:rPr>
      </w:pPr>
    </w:p>
    <w:p w14:paraId="48E714EC" w14:textId="77777777" w:rsidR="00CB1A69" w:rsidRDefault="00CB1A69"/>
    <w:sectPr w:rsidR="00CB1A69" w:rsidSect="00CB1A6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Times">
    <w:panose1 w:val="02020603050405020304"/>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7DE2"/>
    <w:rsid w:val="00AB252B"/>
    <w:rsid w:val="00CA7DE2"/>
    <w:rsid w:val="00CB1A69"/>
    <w:rsid w:val="00F76C6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751249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7DE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7DE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326</Words>
  <Characters>1862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Harvard School of Public Health</Company>
  <LinksUpToDate>false</LinksUpToDate>
  <CharactersWithSpaces>2184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Richard  Cash</dc:creator>
  <cp:lastModifiedBy>Admin</cp:lastModifiedBy>
  <cp:revision>2</cp:revision>
  <dcterms:created xsi:type="dcterms:W3CDTF">2017-10-31T18:18:00Z</dcterms:created>
  <dcterms:modified xsi:type="dcterms:W3CDTF">2017-10-31T18:18:00Z</dcterms:modified>
</cp:coreProperties>
</file>