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AF6" w:rsidRPr="00633AF6" w:rsidRDefault="00DC4C1C" w:rsidP="00633AF6">
      <w:pPr>
        <w:rPr>
          <w:rFonts w:ascii="Arial" w:hAnsi="Arial" w:cs="Arial"/>
          <w:b/>
          <w:color w:val="222222"/>
          <w:lang w:val="en-CA"/>
        </w:rPr>
      </w:pPr>
      <w:bookmarkStart w:id="0" w:name="_GoBack"/>
      <w:bookmarkEnd w:id="0"/>
      <w:r w:rsidRPr="00DC4C1C">
        <w:rPr>
          <w:rFonts w:ascii="Arial" w:hAnsi="Arial" w:cs="Arial"/>
          <w:b/>
          <w:color w:val="222222"/>
          <w:u w:val="single"/>
          <w:shd w:val="clear" w:color="auto" w:fill="FFFFFF"/>
        </w:rPr>
        <w:t>Manuscript evaluation guidelines</w:t>
      </w:r>
      <w:r w:rsidRPr="00DC4C1C">
        <w:rPr>
          <w:rFonts w:ascii="Arial" w:hAnsi="Arial" w:cs="Arial"/>
          <w:b/>
          <w:color w:val="222222"/>
          <w:u w:val="single"/>
        </w:rPr>
        <w:br/>
      </w:r>
      <w:r w:rsidRPr="00DC4C1C">
        <w:rPr>
          <w:rFonts w:ascii="Arial" w:hAnsi="Arial" w:cs="Arial"/>
          <w:b/>
          <w:color w:val="222222"/>
          <w:u w:val="single"/>
        </w:rPr>
        <w:br/>
      </w:r>
      <w:r>
        <w:rPr>
          <w:rFonts w:ascii="Arial" w:hAnsi="Arial" w:cs="Arial"/>
          <w:color w:val="222222"/>
          <w:shd w:val="clear" w:color="auto" w:fill="FFFFFF"/>
        </w:rPr>
        <w:t>Title:</w:t>
      </w:r>
      <w:r>
        <w:rPr>
          <w:rFonts w:ascii="Arial" w:hAnsi="Arial" w:cs="Arial"/>
          <w:color w:val="222222"/>
        </w:rPr>
        <w:br/>
      </w:r>
      <w:bookmarkStart w:id="1" w:name="OLE_LINK2"/>
      <w:bookmarkStart w:id="2" w:name="OLE_LINK11"/>
      <w:r w:rsidR="00633AF6" w:rsidRPr="00633AF6">
        <w:rPr>
          <w:rFonts w:ascii="Arial" w:hAnsi="Arial" w:cs="Arial"/>
          <w:b/>
          <w:color w:val="222222"/>
          <w:lang w:val="en-CA"/>
        </w:rPr>
        <w:t>Combating Corruption in the Pharmaceutical Arena</w:t>
      </w:r>
      <w:bookmarkEnd w:id="1"/>
    </w:p>
    <w:bookmarkEnd w:id="2"/>
    <w:p w:rsidR="00633AF6" w:rsidRPr="00633AF6" w:rsidRDefault="00633AF6" w:rsidP="00633AF6">
      <w:pPr>
        <w:rPr>
          <w:rFonts w:ascii="Arial" w:hAnsi="Arial" w:cs="Arial"/>
          <w:i/>
          <w:color w:val="222222"/>
          <w:lang w:val="en-CA"/>
        </w:rPr>
      </w:pPr>
    </w:p>
    <w:p w:rsidR="00633AF6" w:rsidRPr="00633AF6" w:rsidRDefault="00633AF6" w:rsidP="00633AF6">
      <w:pPr>
        <w:rPr>
          <w:rFonts w:ascii="Arial" w:hAnsi="Arial" w:cs="Arial"/>
          <w:i/>
          <w:color w:val="222222"/>
          <w:vertAlign w:val="superscript"/>
          <w:lang w:val="en-CA"/>
        </w:rPr>
      </w:pPr>
      <w:bookmarkStart w:id="3" w:name="OLE_LINK3"/>
      <w:r w:rsidRPr="00633AF6">
        <w:rPr>
          <w:rFonts w:ascii="Arial" w:hAnsi="Arial" w:cs="Arial"/>
          <w:i/>
          <w:color w:val="222222"/>
          <w:lang w:val="en-CA"/>
        </w:rPr>
        <w:t>Joel Lexchin, MD</w:t>
      </w:r>
      <w:r w:rsidRPr="00633AF6">
        <w:rPr>
          <w:rFonts w:ascii="Arial" w:hAnsi="Arial" w:cs="Arial"/>
          <w:i/>
          <w:color w:val="222222"/>
          <w:vertAlign w:val="superscript"/>
          <w:lang w:val="en-CA"/>
        </w:rPr>
        <w:t>1,2</w:t>
      </w:r>
    </w:p>
    <w:p w:rsidR="00633AF6" w:rsidRPr="00633AF6" w:rsidRDefault="00633AF6" w:rsidP="00633AF6">
      <w:pPr>
        <w:rPr>
          <w:rFonts w:ascii="Arial" w:hAnsi="Arial" w:cs="Arial"/>
          <w:i/>
          <w:color w:val="222222"/>
          <w:vertAlign w:val="superscript"/>
          <w:lang w:val="en-CA"/>
        </w:rPr>
      </w:pPr>
      <w:r w:rsidRPr="00633AF6">
        <w:rPr>
          <w:rFonts w:ascii="Arial" w:hAnsi="Arial" w:cs="Arial"/>
          <w:i/>
          <w:color w:val="222222"/>
          <w:lang w:val="en-CA"/>
        </w:rPr>
        <w:t>Jillian Kohler, PhD</w:t>
      </w:r>
      <w:r w:rsidRPr="00633AF6">
        <w:rPr>
          <w:rFonts w:ascii="Arial" w:hAnsi="Arial" w:cs="Arial"/>
          <w:i/>
          <w:color w:val="222222"/>
          <w:vertAlign w:val="superscript"/>
          <w:lang w:val="en-CA"/>
        </w:rPr>
        <w:t>3,4</w:t>
      </w:r>
    </w:p>
    <w:p w:rsidR="00633AF6" w:rsidRPr="00633AF6" w:rsidRDefault="00633AF6" w:rsidP="00633AF6">
      <w:pPr>
        <w:rPr>
          <w:rFonts w:ascii="Arial" w:hAnsi="Arial" w:cs="Arial"/>
          <w:i/>
          <w:color w:val="222222"/>
          <w:vertAlign w:val="superscript"/>
          <w:lang w:val="en-CA"/>
        </w:rPr>
      </w:pPr>
      <w:r w:rsidRPr="00633AF6">
        <w:rPr>
          <w:rFonts w:ascii="Arial" w:hAnsi="Arial" w:cs="Arial"/>
          <w:i/>
          <w:color w:val="222222"/>
          <w:lang w:val="en-CA"/>
        </w:rPr>
        <w:t>Marc-André Gagnon, PhD</w:t>
      </w:r>
      <w:r w:rsidRPr="00633AF6">
        <w:rPr>
          <w:rFonts w:ascii="Arial" w:hAnsi="Arial" w:cs="Arial"/>
          <w:i/>
          <w:color w:val="222222"/>
          <w:vertAlign w:val="superscript"/>
          <w:lang w:val="en-CA"/>
        </w:rPr>
        <w:t>5</w:t>
      </w:r>
    </w:p>
    <w:p w:rsidR="00633AF6" w:rsidRPr="00633AF6" w:rsidRDefault="00633AF6" w:rsidP="00633AF6">
      <w:pPr>
        <w:rPr>
          <w:rFonts w:ascii="Arial" w:hAnsi="Arial" w:cs="Arial"/>
          <w:i/>
          <w:color w:val="222222"/>
          <w:vertAlign w:val="superscript"/>
          <w:lang w:val="en-CA"/>
        </w:rPr>
      </w:pPr>
      <w:r w:rsidRPr="00633AF6">
        <w:rPr>
          <w:rFonts w:ascii="Arial" w:hAnsi="Arial" w:cs="Arial"/>
          <w:i/>
          <w:color w:val="222222"/>
          <w:lang w:val="en-CA"/>
        </w:rPr>
        <w:t>James Crombie</w:t>
      </w:r>
      <w:r w:rsidRPr="00633AF6">
        <w:rPr>
          <w:rFonts w:ascii="Arial" w:hAnsi="Arial" w:cs="Arial"/>
          <w:i/>
          <w:color w:val="222222"/>
          <w:vertAlign w:val="superscript"/>
          <w:lang w:val="en-CA"/>
        </w:rPr>
        <w:t>6,7</w:t>
      </w:r>
    </w:p>
    <w:p w:rsidR="00633AF6" w:rsidRPr="00633AF6" w:rsidRDefault="00633AF6" w:rsidP="00633AF6">
      <w:pPr>
        <w:rPr>
          <w:rFonts w:ascii="Arial" w:hAnsi="Arial" w:cs="Arial"/>
          <w:i/>
          <w:color w:val="222222"/>
          <w:vertAlign w:val="superscript"/>
          <w:lang w:val="en-CA"/>
        </w:rPr>
      </w:pPr>
      <w:r w:rsidRPr="00633AF6">
        <w:rPr>
          <w:rFonts w:ascii="Arial" w:hAnsi="Arial" w:cs="Arial"/>
          <w:i/>
          <w:color w:val="222222"/>
          <w:lang w:val="en-CA"/>
        </w:rPr>
        <w:t>Paul Thacker, BS</w:t>
      </w:r>
      <w:r w:rsidRPr="00633AF6">
        <w:rPr>
          <w:rFonts w:ascii="Arial" w:hAnsi="Arial" w:cs="Arial"/>
          <w:i/>
          <w:color w:val="222222"/>
          <w:vertAlign w:val="superscript"/>
          <w:lang w:val="en-CA"/>
        </w:rPr>
        <w:t>8</w:t>
      </w:r>
    </w:p>
    <w:p w:rsidR="00633AF6" w:rsidRPr="00633AF6" w:rsidRDefault="00633AF6" w:rsidP="00633AF6">
      <w:pPr>
        <w:rPr>
          <w:rFonts w:ascii="Arial" w:hAnsi="Arial" w:cs="Arial"/>
          <w:i/>
          <w:color w:val="222222"/>
          <w:vertAlign w:val="superscript"/>
          <w:lang w:val="en-CA"/>
        </w:rPr>
      </w:pPr>
      <w:r w:rsidRPr="00633AF6">
        <w:rPr>
          <w:rFonts w:ascii="Arial" w:hAnsi="Arial" w:cs="Arial"/>
          <w:i/>
          <w:color w:val="222222"/>
          <w:lang w:val="en-CA"/>
        </w:rPr>
        <w:t>Adrienne Shnier, PhD</w:t>
      </w:r>
      <w:r w:rsidRPr="00633AF6">
        <w:rPr>
          <w:rFonts w:ascii="Arial" w:hAnsi="Arial" w:cs="Arial"/>
          <w:i/>
          <w:color w:val="222222"/>
          <w:vertAlign w:val="superscript"/>
          <w:lang w:val="en-CA"/>
        </w:rPr>
        <w:t>10</w:t>
      </w:r>
    </w:p>
    <w:p w:rsidR="00633AF6" w:rsidRPr="00633AF6" w:rsidRDefault="00633AF6" w:rsidP="00633AF6">
      <w:pPr>
        <w:rPr>
          <w:rFonts w:ascii="Arial" w:hAnsi="Arial" w:cs="Arial"/>
          <w:i/>
          <w:color w:val="222222"/>
          <w:vertAlign w:val="superscript"/>
          <w:lang w:val="en-CA"/>
        </w:rPr>
      </w:pPr>
    </w:p>
    <w:p w:rsidR="00633AF6" w:rsidRPr="00633AF6" w:rsidRDefault="00633AF6" w:rsidP="00633AF6">
      <w:pPr>
        <w:rPr>
          <w:rFonts w:ascii="Arial" w:hAnsi="Arial" w:cs="Arial"/>
          <w:i/>
          <w:color w:val="222222"/>
          <w:lang w:val="en-CA"/>
        </w:rPr>
      </w:pPr>
      <w:r w:rsidRPr="00633AF6">
        <w:rPr>
          <w:rFonts w:ascii="Arial" w:hAnsi="Arial" w:cs="Arial"/>
          <w:i/>
          <w:color w:val="222222"/>
          <w:vertAlign w:val="superscript"/>
          <w:lang w:val="en-CA"/>
        </w:rPr>
        <w:t>1</w:t>
      </w:r>
      <w:r w:rsidRPr="00633AF6">
        <w:rPr>
          <w:rFonts w:ascii="Arial" w:hAnsi="Arial" w:cs="Arial"/>
          <w:i/>
          <w:color w:val="222222"/>
          <w:lang w:val="en-CA"/>
        </w:rPr>
        <w:t>Professor Emeritus, School of Health Policy and Management, Faculty of Health, York University, Toronto, Canada</w:t>
      </w:r>
    </w:p>
    <w:p w:rsidR="00633AF6" w:rsidRPr="00633AF6" w:rsidRDefault="00633AF6" w:rsidP="00633AF6">
      <w:pPr>
        <w:rPr>
          <w:rFonts w:ascii="Arial" w:hAnsi="Arial" w:cs="Arial"/>
          <w:i/>
          <w:color w:val="222222"/>
          <w:lang w:val="en-CA"/>
        </w:rPr>
      </w:pPr>
      <w:r w:rsidRPr="00633AF6">
        <w:rPr>
          <w:rFonts w:ascii="Arial" w:hAnsi="Arial" w:cs="Arial"/>
          <w:i/>
          <w:color w:val="222222"/>
          <w:vertAlign w:val="superscript"/>
          <w:lang w:val="en-CA"/>
        </w:rPr>
        <w:t>2</w:t>
      </w:r>
      <w:r w:rsidRPr="00633AF6">
        <w:rPr>
          <w:rFonts w:ascii="Arial" w:hAnsi="Arial" w:cs="Arial"/>
          <w:i/>
          <w:color w:val="222222"/>
          <w:lang w:val="en-CA"/>
        </w:rPr>
        <w:t xml:space="preserve">Emergency Physician, University Health Network, Toronto, Canada </w:t>
      </w:r>
    </w:p>
    <w:p w:rsidR="00633AF6" w:rsidRPr="00633AF6" w:rsidRDefault="00633AF6" w:rsidP="00633AF6">
      <w:pPr>
        <w:rPr>
          <w:rFonts w:ascii="Arial" w:hAnsi="Arial" w:cs="Arial"/>
          <w:i/>
          <w:color w:val="222222"/>
          <w:lang w:val="en-CA"/>
        </w:rPr>
      </w:pPr>
      <w:r w:rsidRPr="00633AF6">
        <w:rPr>
          <w:rFonts w:ascii="Arial" w:hAnsi="Arial" w:cs="Arial"/>
          <w:i/>
          <w:color w:val="222222"/>
          <w:vertAlign w:val="superscript"/>
          <w:lang w:val="en-CA"/>
        </w:rPr>
        <w:t>3</w:t>
      </w:r>
      <w:r w:rsidRPr="00633AF6">
        <w:rPr>
          <w:rFonts w:ascii="Arial" w:hAnsi="Arial" w:cs="Arial"/>
          <w:i/>
          <w:color w:val="222222"/>
          <w:lang w:val="en-CA"/>
        </w:rPr>
        <w:t>Professor, Leslie Dan Faculty of Pharmacy, the Dalla Lana School of Public Health, and the Munk School of Global Affairs, University of Toronto, Toronto, Canada</w:t>
      </w:r>
    </w:p>
    <w:p w:rsidR="00633AF6" w:rsidRPr="00633AF6" w:rsidRDefault="00633AF6" w:rsidP="00633AF6">
      <w:pPr>
        <w:rPr>
          <w:rFonts w:ascii="Arial" w:hAnsi="Arial" w:cs="Arial"/>
          <w:i/>
          <w:color w:val="222222"/>
          <w:lang w:val="en-CA"/>
        </w:rPr>
      </w:pPr>
      <w:r w:rsidRPr="00633AF6">
        <w:rPr>
          <w:rFonts w:ascii="Arial" w:hAnsi="Arial" w:cs="Arial"/>
          <w:i/>
          <w:color w:val="222222"/>
          <w:vertAlign w:val="superscript"/>
          <w:lang w:val="en-CA"/>
        </w:rPr>
        <w:t>4</w:t>
      </w:r>
      <w:r w:rsidRPr="00633AF6">
        <w:rPr>
          <w:rFonts w:ascii="Arial" w:hAnsi="Arial" w:cs="Arial"/>
          <w:i/>
          <w:color w:val="222222"/>
          <w:lang w:val="en-CA"/>
        </w:rPr>
        <w:t>Director of the WHO Collaborating Centre for Governance, Accountability and Transparency in the Pharmaceutical Sector, University of Toronto, Toronto, Canada</w:t>
      </w:r>
    </w:p>
    <w:p w:rsidR="00633AF6" w:rsidRPr="00633AF6" w:rsidRDefault="00633AF6" w:rsidP="00633AF6">
      <w:pPr>
        <w:rPr>
          <w:rFonts w:ascii="Arial" w:hAnsi="Arial" w:cs="Arial"/>
          <w:i/>
          <w:color w:val="222222"/>
          <w:lang w:val="en-CA"/>
        </w:rPr>
      </w:pPr>
      <w:r w:rsidRPr="00633AF6">
        <w:rPr>
          <w:rFonts w:ascii="Arial" w:hAnsi="Arial" w:cs="Arial"/>
          <w:i/>
          <w:color w:val="222222"/>
          <w:vertAlign w:val="superscript"/>
          <w:lang w:val="en-CA"/>
        </w:rPr>
        <w:t>5</w:t>
      </w:r>
      <w:r w:rsidRPr="00633AF6">
        <w:rPr>
          <w:rFonts w:ascii="Arial" w:hAnsi="Arial" w:cs="Arial"/>
          <w:i/>
          <w:color w:val="222222"/>
          <w:lang w:val="en-CA"/>
        </w:rPr>
        <w:t>Associate Professor, School of Public Policy and Administration, Carleton University, Ottawa, Canada</w:t>
      </w:r>
    </w:p>
    <w:p w:rsidR="00633AF6" w:rsidRPr="00633AF6" w:rsidRDefault="00633AF6" w:rsidP="00633AF6">
      <w:pPr>
        <w:rPr>
          <w:rFonts w:ascii="Arial" w:hAnsi="Arial" w:cs="Arial"/>
          <w:i/>
          <w:color w:val="222222"/>
          <w:lang w:val="en-CA"/>
        </w:rPr>
      </w:pPr>
      <w:r w:rsidRPr="00633AF6">
        <w:rPr>
          <w:rFonts w:ascii="Arial" w:hAnsi="Arial" w:cs="Arial"/>
          <w:i/>
          <w:color w:val="222222"/>
          <w:vertAlign w:val="superscript"/>
          <w:lang w:val="en-CA"/>
        </w:rPr>
        <w:t>6</w:t>
      </w:r>
      <w:r w:rsidRPr="00633AF6">
        <w:rPr>
          <w:rFonts w:ascii="Arial" w:hAnsi="Arial" w:cs="Arial"/>
          <w:i/>
          <w:color w:val="222222"/>
          <w:lang w:val="en-CA"/>
        </w:rPr>
        <w:t xml:space="preserve">Associate Professor, </w:t>
      </w:r>
      <w:bookmarkStart w:id="4" w:name="OLE_LINK1484"/>
      <w:r w:rsidRPr="00633AF6">
        <w:rPr>
          <w:rFonts w:ascii="Arial" w:hAnsi="Arial" w:cs="Arial"/>
          <w:i/>
          <w:color w:val="222222"/>
          <w:lang w:val="en-CA"/>
        </w:rPr>
        <w:t>Université Sainte-Anne</w:t>
      </w:r>
      <w:bookmarkEnd w:id="4"/>
      <w:r w:rsidRPr="00633AF6">
        <w:rPr>
          <w:rFonts w:ascii="Arial" w:hAnsi="Arial" w:cs="Arial"/>
          <w:i/>
          <w:color w:val="222222"/>
          <w:lang w:val="en-CA"/>
        </w:rPr>
        <w:t>, Pointe-de-l'Église,Canada</w:t>
      </w:r>
    </w:p>
    <w:p w:rsidR="00633AF6" w:rsidRPr="00633AF6" w:rsidRDefault="00633AF6" w:rsidP="00633AF6">
      <w:pPr>
        <w:rPr>
          <w:rFonts w:ascii="Arial" w:hAnsi="Arial" w:cs="Arial"/>
          <w:i/>
          <w:color w:val="222222"/>
        </w:rPr>
      </w:pPr>
    </w:p>
    <w:p w:rsidR="00633AF6" w:rsidRPr="00633AF6" w:rsidRDefault="00633AF6" w:rsidP="00633AF6">
      <w:pPr>
        <w:rPr>
          <w:rFonts w:ascii="Arial" w:hAnsi="Arial" w:cs="Arial"/>
          <w:i/>
          <w:color w:val="222222"/>
          <w:lang w:val="en-CA"/>
        </w:rPr>
      </w:pPr>
      <w:r w:rsidRPr="00633AF6">
        <w:rPr>
          <w:rFonts w:ascii="Arial" w:hAnsi="Arial" w:cs="Arial"/>
          <w:i/>
          <w:color w:val="222222"/>
          <w:vertAlign w:val="superscript"/>
          <w:lang w:val="en-CA"/>
        </w:rPr>
        <w:t>7</w:t>
      </w:r>
      <w:r w:rsidRPr="00633AF6">
        <w:rPr>
          <w:rFonts w:ascii="Arial" w:hAnsi="Arial" w:cs="Arial"/>
          <w:i/>
          <w:color w:val="222222"/>
          <w:lang w:val="en-CA"/>
        </w:rPr>
        <w:t>Adjunct Professor, Dalhousie University Faculty of Health Professions, Halifax, Canada</w:t>
      </w:r>
    </w:p>
    <w:p w:rsidR="00633AF6" w:rsidRPr="00633AF6" w:rsidRDefault="00633AF6" w:rsidP="00633AF6">
      <w:pPr>
        <w:rPr>
          <w:rFonts w:ascii="Arial" w:hAnsi="Arial" w:cs="Arial"/>
          <w:i/>
          <w:color w:val="222222"/>
          <w:lang w:val="en-CA"/>
        </w:rPr>
      </w:pPr>
      <w:r w:rsidRPr="00633AF6">
        <w:rPr>
          <w:rFonts w:ascii="Arial" w:hAnsi="Arial" w:cs="Arial"/>
          <w:i/>
          <w:color w:val="222222"/>
          <w:vertAlign w:val="superscript"/>
          <w:lang w:val="en-CA"/>
        </w:rPr>
        <w:t>8</w:t>
      </w:r>
      <w:r w:rsidRPr="00633AF6">
        <w:rPr>
          <w:rFonts w:ascii="Arial" w:hAnsi="Arial" w:cs="Arial"/>
          <w:i/>
          <w:color w:val="222222"/>
          <w:lang w:val="en-CA"/>
        </w:rPr>
        <w:t>Independent Investigative Journalist, Madrid, Spain</w:t>
      </w:r>
    </w:p>
    <w:p w:rsidR="00633AF6" w:rsidRPr="00633AF6" w:rsidRDefault="00633AF6" w:rsidP="00633AF6">
      <w:pPr>
        <w:rPr>
          <w:rFonts w:ascii="Arial" w:hAnsi="Arial" w:cs="Arial"/>
          <w:i/>
          <w:color w:val="222222"/>
          <w:lang w:val="en-CA"/>
        </w:rPr>
      </w:pPr>
      <w:r w:rsidRPr="00633AF6">
        <w:rPr>
          <w:rFonts w:ascii="Arial" w:hAnsi="Arial" w:cs="Arial"/>
          <w:i/>
          <w:color w:val="222222"/>
          <w:vertAlign w:val="superscript"/>
          <w:lang w:val="en-CA"/>
        </w:rPr>
        <w:t>9</w:t>
      </w:r>
      <w:r w:rsidRPr="00633AF6">
        <w:rPr>
          <w:rFonts w:ascii="Arial" w:hAnsi="Arial" w:cs="Arial"/>
          <w:i/>
          <w:color w:val="222222"/>
          <w:lang w:val="en-CA"/>
        </w:rPr>
        <w:t>JD Candidate, Osgoode Hall Law School, York University, Toronto, Canada</w:t>
      </w:r>
    </w:p>
    <w:bookmarkEnd w:id="3"/>
    <w:p w:rsidR="00633AF6" w:rsidRPr="00633AF6" w:rsidRDefault="00633AF6" w:rsidP="00633AF6">
      <w:pPr>
        <w:rPr>
          <w:rFonts w:ascii="Arial" w:hAnsi="Arial" w:cs="Arial"/>
          <w:i/>
          <w:color w:val="222222"/>
          <w:lang w:val="en-CA"/>
        </w:rPr>
      </w:pPr>
    </w:p>
    <w:p w:rsidR="00633AF6" w:rsidRPr="00633AF6" w:rsidRDefault="00633AF6" w:rsidP="00633AF6">
      <w:pPr>
        <w:rPr>
          <w:rFonts w:ascii="Arial" w:hAnsi="Arial" w:cs="Arial"/>
          <w:b/>
          <w:i/>
          <w:color w:val="222222"/>
          <w:lang w:val="en-CA"/>
        </w:rPr>
      </w:pPr>
      <w:r w:rsidRPr="00633AF6">
        <w:rPr>
          <w:rFonts w:ascii="Arial" w:hAnsi="Arial" w:cs="Arial"/>
          <w:b/>
          <w:i/>
          <w:color w:val="222222"/>
          <w:lang w:val="en-CA"/>
        </w:rPr>
        <w:t>Corresponding Author:</w:t>
      </w:r>
    </w:p>
    <w:p w:rsidR="00633AF6" w:rsidRPr="00633AF6" w:rsidRDefault="00633AF6" w:rsidP="00633AF6">
      <w:pPr>
        <w:rPr>
          <w:rFonts w:ascii="Arial" w:hAnsi="Arial" w:cs="Arial"/>
          <w:i/>
          <w:color w:val="222222"/>
          <w:lang w:val="en-CA"/>
        </w:rPr>
      </w:pPr>
      <w:r w:rsidRPr="00633AF6">
        <w:rPr>
          <w:rFonts w:ascii="Arial" w:hAnsi="Arial" w:cs="Arial"/>
          <w:i/>
          <w:color w:val="222222"/>
          <w:lang w:val="en-CA"/>
        </w:rPr>
        <w:t>Joel Lexchin</w:t>
      </w:r>
    </w:p>
    <w:p w:rsidR="00633AF6" w:rsidRPr="00633AF6" w:rsidRDefault="00633AF6" w:rsidP="00633AF6">
      <w:pPr>
        <w:rPr>
          <w:rFonts w:ascii="Arial" w:hAnsi="Arial" w:cs="Arial"/>
          <w:i/>
          <w:color w:val="222222"/>
          <w:lang w:val="en-CA"/>
        </w:rPr>
      </w:pPr>
      <w:r w:rsidRPr="00633AF6">
        <w:rPr>
          <w:rFonts w:ascii="Arial" w:hAnsi="Arial" w:cs="Arial"/>
          <w:i/>
          <w:color w:val="222222"/>
          <w:lang w:val="en-CA"/>
        </w:rPr>
        <w:lastRenderedPageBreak/>
        <w:t>York University</w:t>
      </w:r>
    </w:p>
    <w:p w:rsidR="00633AF6" w:rsidRPr="00633AF6" w:rsidRDefault="00633AF6" w:rsidP="00633AF6">
      <w:pPr>
        <w:rPr>
          <w:rFonts w:ascii="Arial" w:hAnsi="Arial" w:cs="Arial"/>
          <w:i/>
          <w:color w:val="222222"/>
          <w:lang w:val="en-CA"/>
        </w:rPr>
      </w:pPr>
      <w:r w:rsidRPr="00633AF6">
        <w:rPr>
          <w:rFonts w:ascii="Arial" w:hAnsi="Arial" w:cs="Arial"/>
          <w:i/>
          <w:color w:val="222222"/>
          <w:lang w:val="en-CA"/>
        </w:rPr>
        <w:t>4700 Keele St.</w:t>
      </w:r>
    </w:p>
    <w:p w:rsidR="00633AF6" w:rsidRPr="00633AF6" w:rsidRDefault="00633AF6" w:rsidP="00633AF6">
      <w:pPr>
        <w:rPr>
          <w:rFonts w:ascii="Arial" w:hAnsi="Arial" w:cs="Arial"/>
          <w:i/>
          <w:color w:val="222222"/>
          <w:lang w:val="en-CA"/>
        </w:rPr>
      </w:pPr>
      <w:r w:rsidRPr="00633AF6">
        <w:rPr>
          <w:rFonts w:ascii="Arial" w:hAnsi="Arial" w:cs="Arial"/>
          <w:i/>
          <w:color w:val="222222"/>
          <w:lang w:val="en-CA"/>
        </w:rPr>
        <w:t>Toronto, Ontario, Canada M3J 1P3</w:t>
      </w:r>
    </w:p>
    <w:p w:rsidR="00633AF6" w:rsidRPr="00633AF6" w:rsidRDefault="00633AF6" w:rsidP="00633AF6">
      <w:pPr>
        <w:rPr>
          <w:rFonts w:ascii="Arial" w:hAnsi="Arial" w:cs="Arial"/>
          <w:i/>
          <w:color w:val="222222"/>
          <w:lang w:val="en-CA"/>
        </w:rPr>
      </w:pPr>
      <w:r w:rsidRPr="00633AF6">
        <w:rPr>
          <w:rFonts w:ascii="Arial" w:hAnsi="Arial" w:cs="Arial"/>
          <w:i/>
          <w:color w:val="222222"/>
          <w:lang w:val="en-CA"/>
        </w:rPr>
        <w:t>Tel:</w:t>
      </w:r>
      <w:r w:rsidRPr="00633AF6">
        <w:rPr>
          <w:rFonts w:ascii="Arial" w:hAnsi="Arial" w:cs="Arial"/>
          <w:i/>
          <w:color w:val="222222"/>
          <w:lang w:val="en-CA"/>
        </w:rPr>
        <w:tab/>
        <w:t>416-964-7186</w:t>
      </w:r>
    </w:p>
    <w:p w:rsidR="00633AF6" w:rsidRPr="00633AF6" w:rsidRDefault="00633AF6" w:rsidP="00633AF6">
      <w:pPr>
        <w:rPr>
          <w:rFonts w:ascii="Arial" w:hAnsi="Arial" w:cs="Arial"/>
          <w:i/>
          <w:color w:val="222222"/>
          <w:lang w:val="en-CA"/>
        </w:rPr>
      </w:pPr>
      <w:r w:rsidRPr="00633AF6">
        <w:rPr>
          <w:rFonts w:ascii="Arial" w:hAnsi="Arial" w:cs="Arial"/>
          <w:i/>
          <w:color w:val="222222"/>
          <w:lang w:val="en-CA"/>
        </w:rPr>
        <w:t>Email:</w:t>
      </w:r>
      <w:r w:rsidRPr="00633AF6">
        <w:rPr>
          <w:rFonts w:ascii="Arial" w:hAnsi="Arial" w:cs="Arial"/>
          <w:i/>
          <w:color w:val="222222"/>
          <w:lang w:val="en-CA"/>
        </w:rPr>
        <w:tab/>
        <w:t xml:space="preserve">jlexchin@yorku.ca </w:t>
      </w:r>
    </w:p>
    <w:p w:rsidR="00905CA2" w:rsidRDefault="00DC4C1C">
      <w:pPr>
        <w:rPr>
          <w:rFonts w:ascii="Arial" w:hAnsi="Arial" w:cs="Arial"/>
          <w:color w:val="222222"/>
          <w:shd w:val="clear" w:color="auto" w:fill="FFFFFF"/>
        </w:rPr>
      </w:pPr>
      <w:r>
        <w:rPr>
          <w:rFonts w:ascii="Arial" w:hAnsi="Arial" w:cs="Arial"/>
          <w:color w:val="222222"/>
        </w:rPr>
        <w:br/>
      </w:r>
      <w:r>
        <w:rPr>
          <w:rFonts w:ascii="Arial" w:hAnsi="Arial" w:cs="Arial"/>
          <w:color w:val="222222"/>
        </w:rPr>
        <w:br/>
      </w:r>
      <w:r>
        <w:rPr>
          <w:rFonts w:ascii="Arial" w:hAnsi="Arial" w:cs="Arial"/>
          <w:color w:val="222222"/>
          <w:shd w:val="clear" w:color="auto" w:fill="FFFFFF"/>
        </w:rPr>
        <w:t>1. Importance of the paper</w:t>
      </w:r>
      <w:r>
        <w:rPr>
          <w:rFonts w:ascii="Arial" w:hAnsi="Arial" w:cs="Arial"/>
          <w:color w:val="222222"/>
        </w:rPr>
        <w:br/>
      </w:r>
      <w:r>
        <w:rPr>
          <w:rFonts w:ascii="Arial" w:hAnsi="Arial" w:cs="Arial"/>
          <w:color w:val="222222"/>
        </w:rPr>
        <w:br/>
      </w:r>
      <w:r>
        <w:rPr>
          <w:rFonts w:ascii="Arial" w:hAnsi="Arial" w:cs="Arial"/>
          <w:color w:val="222222"/>
          <w:shd w:val="clear" w:color="auto" w:fill="FFFFFF"/>
        </w:rPr>
        <w:t>           Does it address issues relevant to the fields of bioethics and medical ethics in the developing countries?</w:t>
      </w:r>
    </w:p>
    <w:p w:rsidR="00905CA2" w:rsidRDefault="00905CA2">
      <w:pPr>
        <w:rPr>
          <w:rFonts w:ascii="Arial" w:hAnsi="Arial" w:cs="Arial"/>
          <w:color w:val="222222"/>
          <w:shd w:val="clear" w:color="auto" w:fill="FFFFFF"/>
        </w:rPr>
      </w:pPr>
      <w:r w:rsidRPr="00905CA2">
        <w:rPr>
          <w:rFonts w:ascii="Arial" w:hAnsi="Arial" w:cs="Arial"/>
          <w:i/>
          <w:color w:val="222222"/>
          <w:shd w:val="clear" w:color="auto" w:fill="FFFFFF"/>
        </w:rPr>
        <w:t>Only marginally (wrt developing countries).</w:t>
      </w:r>
      <w:r w:rsidR="00DC4C1C" w:rsidRPr="00905CA2">
        <w:rPr>
          <w:rFonts w:ascii="Arial" w:hAnsi="Arial" w:cs="Arial"/>
          <w:i/>
          <w:color w:val="222222"/>
        </w:rPr>
        <w:br/>
      </w:r>
      <w:r w:rsidR="00DC4C1C">
        <w:rPr>
          <w:rFonts w:ascii="Arial" w:hAnsi="Arial" w:cs="Arial"/>
          <w:color w:val="222222"/>
        </w:rPr>
        <w:br/>
      </w:r>
      <w:r w:rsidR="00DC4C1C">
        <w:rPr>
          <w:rFonts w:ascii="Arial" w:hAnsi="Arial" w:cs="Arial"/>
          <w:color w:val="222222"/>
          <w:shd w:val="clear" w:color="auto" w:fill="FFFFFF"/>
        </w:rPr>
        <w:t>2. Is it topical?</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Is the issue discussed from another country's/culture perspective?</w:t>
      </w:r>
    </w:p>
    <w:p w:rsidR="00905CA2" w:rsidRDefault="00905CA2">
      <w:pPr>
        <w:rPr>
          <w:rFonts w:ascii="Arial" w:hAnsi="Arial" w:cs="Arial"/>
          <w:color w:val="222222"/>
        </w:rPr>
      </w:pPr>
      <w:r w:rsidRPr="00905CA2">
        <w:rPr>
          <w:rFonts w:ascii="Arial" w:hAnsi="Arial" w:cs="Arial"/>
          <w:i/>
          <w:color w:val="222222"/>
          <w:shd w:val="clear" w:color="auto" w:fill="FFFFFF"/>
        </w:rPr>
        <w:t>Mostly yes - discussed from another country's/culture perspective</w:t>
      </w:r>
      <w:r w:rsidR="00DC4C1C" w:rsidRPr="00905CA2">
        <w:rPr>
          <w:rFonts w:ascii="Arial" w:hAnsi="Arial" w:cs="Arial"/>
          <w:i/>
          <w:color w:val="222222"/>
        </w:rPr>
        <w:br/>
      </w:r>
      <w:r w:rsidR="00DC4C1C">
        <w:rPr>
          <w:rFonts w:ascii="Arial" w:hAnsi="Arial" w:cs="Arial"/>
          <w:color w:val="222222"/>
        </w:rPr>
        <w:br/>
      </w:r>
      <w:r w:rsidR="00DC4C1C">
        <w:rPr>
          <w:rFonts w:ascii="Arial" w:hAnsi="Arial" w:cs="Arial"/>
          <w:color w:val="222222"/>
          <w:shd w:val="clear" w:color="auto" w:fill="FFFFFF"/>
        </w:rPr>
        <w:t>           Will it influence practice or policy?</w:t>
      </w:r>
      <w:r w:rsidR="00DC4C1C">
        <w:rPr>
          <w:rFonts w:ascii="Arial" w:hAnsi="Arial" w:cs="Arial"/>
          <w:color w:val="222222"/>
        </w:rPr>
        <w:br/>
      </w:r>
    </w:p>
    <w:p w:rsidR="00905CA2" w:rsidRDefault="00905CA2">
      <w:pPr>
        <w:rPr>
          <w:rFonts w:ascii="Arial" w:hAnsi="Arial" w:cs="Arial"/>
          <w:color w:val="222222"/>
          <w:shd w:val="clear" w:color="auto" w:fill="FFFFFF"/>
        </w:rPr>
      </w:pPr>
      <w:r>
        <w:rPr>
          <w:rFonts w:ascii="Arial" w:hAnsi="Arial" w:cs="Arial"/>
          <w:i/>
          <w:color w:val="222222"/>
        </w:rPr>
        <w:t xml:space="preserve">Yes may add to the discourse but much more than this has been written and with greater details. </w:t>
      </w:r>
      <w:r w:rsidR="00DC4C1C">
        <w:rPr>
          <w:rFonts w:ascii="Arial" w:hAnsi="Arial" w:cs="Arial"/>
          <w:color w:val="222222"/>
        </w:rPr>
        <w:br/>
      </w:r>
      <w:r w:rsidR="00DC4C1C">
        <w:rPr>
          <w:rFonts w:ascii="Arial" w:hAnsi="Arial" w:cs="Arial"/>
          <w:color w:val="222222"/>
          <w:shd w:val="clear" w:color="auto" w:fill="FFFFFF"/>
        </w:rPr>
        <w:t>           Is it too specialized for the journal?</w:t>
      </w:r>
    </w:p>
    <w:p w:rsidR="00905CA2" w:rsidRDefault="00905CA2">
      <w:pPr>
        <w:rPr>
          <w:rFonts w:ascii="Arial" w:hAnsi="Arial" w:cs="Arial"/>
          <w:color w:val="222222"/>
          <w:shd w:val="clear" w:color="auto" w:fill="FFFFFF"/>
        </w:rPr>
      </w:pPr>
      <w:r>
        <w:rPr>
          <w:rFonts w:ascii="Arial" w:hAnsi="Arial" w:cs="Arial"/>
          <w:i/>
          <w:color w:val="222222"/>
          <w:shd w:val="clear" w:color="auto" w:fill="FFFFFF"/>
        </w:rPr>
        <w:t>No</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3. Originality</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w:t>
      </w:r>
    </w:p>
    <w:p w:rsidR="00DC4C1C" w:rsidRDefault="00DC4C1C">
      <w:pPr>
        <w:rPr>
          <w:rFonts w:ascii="Arial" w:hAnsi="Arial" w:cs="Arial"/>
          <w:color w:val="222222"/>
          <w:shd w:val="clear" w:color="auto" w:fill="FFFFFF"/>
        </w:rPr>
      </w:pPr>
      <w:r>
        <w:rPr>
          <w:rFonts w:ascii="Arial" w:hAnsi="Arial" w:cs="Arial"/>
          <w:color w:val="222222"/>
          <w:shd w:val="clear" w:color="auto" w:fill="FFFFFF"/>
        </w:rPr>
        <w:t xml:space="preserve">      Is the information /comment new?</w:t>
      </w:r>
    </w:p>
    <w:p w:rsidR="00905CA2" w:rsidRPr="00905CA2" w:rsidRDefault="00905CA2">
      <w:pPr>
        <w:rPr>
          <w:rFonts w:ascii="Arial" w:hAnsi="Arial" w:cs="Arial"/>
          <w:i/>
          <w:color w:val="222222"/>
          <w:shd w:val="clear" w:color="auto" w:fill="FFFFFF"/>
        </w:rPr>
      </w:pPr>
      <w:r>
        <w:rPr>
          <w:rFonts w:ascii="Arial" w:hAnsi="Arial" w:cs="Arial"/>
          <w:i/>
          <w:color w:val="222222"/>
          <w:shd w:val="clear" w:color="auto" w:fill="FFFFFF"/>
        </w:rPr>
        <w:t>No</w:t>
      </w:r>
    </w:p>
    <w:p w:rsidR="00905CA2" w:rsidRDefault="00DC4C1C">
      <w:pPr>
        <w:rPr>
          <w:rFonts w:ascii="Arial" w:hAnsi="Arial" w:cs="Arial"/>
          <w:i/>
          <w:color w:val="222222"/>
        </w:rPr>
      </w:pPr>
      <w:r>
        <w:rPr>
          <w:rFonts w:ascii="Arial" w:hAnsi="Arial" w:cs="Arial"/>
          <w:color w:val="222222"/>
          <w:shd w:val="clear" w:color="auto" w:fill="FFFFFF"/>
        </w:rPr>
        <w:t xml:space="preserve">           Is there any likelihood of plagiarism?</w:t>
      </w:r>
      <w:r>
        <w:rPr>
          <w:rFonts w:ascii="Arial" w:hAnsi="Arial" w:cs="Arial"/>
          <w:color w:val="222222"/>
        </w:rPr>
        <w:br/>
      </w:r>
      <w:r>
        <w:rPr>
          <w:rFonts w:ascii="Arial" w:hAnsi="Arial" w:cs="Arial"/>
          <w:color w:val="222222"/>
        </w:rPr>
        <w:br/>
      </w:r>
      <w:r w:rsidR="00905CA2">
        <w:rPr>
          <w:rFonts w:ascii="Arial" w:hAnsi="Arial" w:cs="Arial"/>
          <w:i/>
          <w:color w:val="222222"/>
        </w:rPr>
        <w:t>Difficult to say</w:t>
      </w:r>
    </w:p>
    <w:p w:rsidR="00905CA2" w:rsidRDefault="00DC4C1C">
      <w:pPr>
        <w:rPr>
          <w:rFonts w:ascii="Arial" w:hAnsi="Arial" w:cs="Arial"/>
          <w:color w:val="222222"/>
          <w:shd w:val="clear" w:color="auto" w:fill="FFFFFF"/>
        </w:rPr>
      </w:pPr>
      <w:r>
        <w:rPr>
          <w:rFonts w:ascii="Arial" w:hAnsi="Arial" w:cs="Arial"/>
          <w:color w:val="222222"/>
        </w:rPr>
        <w:lastRenderedPageBreak/>
        <w:br/>
      </w:r>
      <w:r>
        <w:rPr>
          <w:rFonts w:ascii="Arial" w:hAnsi="Arial" w:cs="Arial"/>
          <w:color w:val="222222"/>
          <w:shd w:val="clear" w:color="auto" w:fill="FFFFFF"/>
        </w:rPr>
        <w:t>4. Conclusions</w:t>
      </w:r>
      <w:r>
        <w:rPr>
          <w:rFonts w:ascii="Arial" w:hAnsi="Arial" w:cs="Arial"/>
          <w:color w:val="222222"/>
        </w:rPr>
        <w:br/>
      </w:r>
    </w:p>
    <w:p w:rsidR="00905CA2" w:rsidRPr="00905CA2" w:rsidRDefault="00DC4C1C" w:rsidP="00905CA2">
      <w:pPr>
        <w:rPr>
          <w:rFonts w:ascii="Arial" w:hAnsi="Arial" w:cs="Arial"/>
          <w:i/>
          <w:color w:val="222222"/>
          <w:shd w:val="clear" w:color="auto" w:fill="FFFFFF"/>
        </w:rPr>
      </w:pPr>
      <w:r>
        <w:rPr>
          <w:rFonts w:ascii="Arial" w:hAnsi="Arial" w:cs="Arial"/>
          <w:color w:val="222222"/>
          <w:shd w:val="clear" w:color="auto" w:fill="FFFFFF"/>
        </w:rPr>
        <w:t>           Is the interpretation warranted, unwarranted, well developed?</w:t>
      </w:r>
      <w:r>
        <w:rPr>
          <w:rFonts w:ascii="Arial" w:hAnsi="Arial" w:cs="Arial"/>
          <w:color w:val="222222"/>
        </w:rPr>
        <w:br/>
      </w:r>
      <w:r>
        <w:rPr>
          <w:rFonts w:ascii="Arial" w:hAnsi="Arial" w:cs="Arial"/>
          <w:color w:val="222222"/>
        </w:rPr>
        <w:br/>
      </w:r>
      <w:r w:rsidR="00905CA2">
        <w:rPr>
          <w:rFonts w:ascii="Arial" w:hAnsi="Arial" w:cs="Arial"/>
          <w:i/>
          <w:color w:val="222222"/>
          <w:shd w:val="clear" w:color="auto" w:fill="FFFFFF"/>
        </w:rPr>
        <w:t xml:space="preserve">Unwarranted, inadequately argued </w:t>
      </w:r>
      <w:r w:rsidR="00905CA2" w:rsidRPr="00905CA2">
        <w:rPr>
          <w:rFonts w:ascii="Arial" w:hAnsi="Arial" w:cs="Arial"/>
          <w:i/>
          <w:color w:val="222222"/>
          <w:shd w:val="clear" w:color="auto" w:fill="FFFFFF"/>
        </w:rPr>
        <w:t xml:space="preserve">at places – example the argument about delinking profits from sales is not clear in the absence of details as to how will the pharma sector function in a capitalist paradigm. If an alternative socio political paradigm is being advocated, it needs to be fleshed out and a road map indicated. </w:t>
      </w:r>
    </w:p>
    <w:p w:rsidR="00905CA2" w:rsidRPr="00905CA2" w:rsidRDefault="00905CA2" w:rsidP="00905CA2">
      <w:pPr>
        <w:rPr>
          <w:rFonts w:ascii="Arial" w:hAnsi="Arial" w:cs="Arial"/>
          <w:i/>
          <w:color w:val="222222"/>
          <w:shd w:val="clear" w:color="auto" w:fill="FFFFFF"/>
        </w:rPr>
      </w:pPr>
      <w:r w:rsidRPr="00905CA2">
        <w:rPr>
          <w:rFonts w:ascii="Arial" w:hAnsi="Arial" w:cs="Arial"/>
          <w:i/>
          <w:color w:val="222222"/>
          <w:shd w:val="clear" w:color="auto" w:fill="FFFFFF"/>
        </w:rPr>
        <w:t>Value based pricing alluded to seems to be vague,</w:t>
      </w:r>
    </w:p>
    <w:p w:rsidR="00905CA2" w:rsidRDefault="00DC4C1C">
      <w:pPr>
        <w:rPr>
          <w:rFonts w:ascii="Arial" w:hAnsi="Arial" w:cs="Arial"/>
          <w:color w:val="222222"/>
          <w:shd w:val="clear" w:color="auto" w:fill="FFFFFF"/>
        </w:rPr>
      </w:pPr>
      <w:r>
        <w:rPr>
          <w:rFonts w:ascii="Arial" w:hAnsi="Arial" w:cs="Arial"/>
          <w:color w:val="222222"/>
          <w:shd w:val="clear" w:color="auto" w:fill="FFFFFF"/>
        </w:rPr>
        <w:t>           Does the article contain loose generalisations?</w:t>
      </w:r>
    </w:p>
    <w:p w:rsidR="00633AF6" w:rsidRDefault="00905CA2">
      <w:pPr>
        <w:rPr>
          <w:rFonts w:ascii="Arial" w:hAnsi="Arial" w:cs="Arial"/>
          <w:i/>
          <w:color w:val="222222"/>
        </w:rPr>
      </w:pPr>
      <w:r>
        <w:rPr>
          <w:rFonts w:ascii="Arial" w:hAnsi="Arial" w:cs="Arial"/>
          <w:i/>
          <w:color w:val="222222"/>
        </w:rPr>
        <w:t>The article is a broad brush survey and may not touch concerns in India without specific examples. Even for a Western audience it touches on various iss</w:t>
      </w:r>
      <w:r w:rsidR="00633AF6">
        <w:rPr>
          <w:rFonts w:ascii="Arial" w:hAnsi="Arial" w:cs="Arial"/>
          <w:i/>
          <w:color w:val="222222"/>
        </w:rPr>
        <w:t xml:space="preserve">ues but they are not fleshed out. </w:t>
      </w:r>
      <w:r w:rsidR="00D20402">
        <w:rPr>
          <w:rFonts w:ascii="Arial" w:hAnsi="Arial" w:cs="Arial"/>
          <w:i/>
          <w:color w:val="222222"/>
        </w:rPr>
        <w:t xml:space="preserve">They do not deal with the politics of price gouging in US for instance and the response of the US Administration. The article does not interrogate the costs and prices unethically claimed by pharma companies. </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Are there any important omissions?</w:t>
      </w:r>
      <w:r w:rsidR="00DC4C1C">
        <w:rPr>
          <w:rFonts w:ascii="Arial" w:hAnsi="Arial" w:cs="Arial"/>
          <w:color w:val="222222"/>
        </w:rPr>
        <w:br/>
      </w:r>
      <w:r w:rsidR="00DC4C1C" w:rsidRPr="00633AF6">
        <w:rPr>
          <w:rFonts w:ascii="Arial" w:hAnsi="Arial" w:cs="Arial"/>
          <w:i/>
          <w:color w:val="222222"/>
        </w:rPr>
        <w:br/>
      </w:r>
      <w:r w:rsidR="00633AF6" w:rsidRPr="00633AF6">
        <w:rPr>
          <w:rFonts w:ascii="Arial" w:hAnsi="Arial" w:cs="Arial"/>
          <w:i/>
          <w:color w:val="222222"/>
        </w:rPr>
        <w:t xml:space="preserve">Issues pertaining to WHO regulation, vaccine approval, GAVI, </w:t>
      </w:r>
      <w:r w:rsidR="00633AF6">
        <w:rPr>
          <w:rFonts w:ascii="Arial" w:hAnsi="Arial" w:cs="Arial"/>
          <w:i/>
          <w:color w:val="222222"/>
        </w:rPr>
        <w:t xml:space="preserve">IP rights, </w:t>
      </w:r>
      <w:r w:rsidR="00633AF6" w:rsidRPr="00633AF6">
        <w:rPr>
          <w:rFonts w:ascii="Arial" w:hAnsi="Arial" w:cs="Arial"/>
          <w:i/>
          <w:color w:val="222222"/>
        </w:rPr>
        <w:t xml:space="preserve">et al and how they </w:t>
      </w:r>
      <w:r w:rsidR="00633AF6">
        <w:rPr>
          <w:rFonts w:ascii="Arial" w:hAnsi="Arial" w:cs="Arial"/>
          <w:i/>
          <w:color w:val="222222"/>
        </w:rPr>
        <w:t xml:space="preserve">influence and are influenced by pharma companies. </w:t>
      </w:r>
    </w:p>
    <w:p w:rsidR="00DC4C1C" w:rsidRPr="00633AF6" w:rsidRDefault="00DC4C1C">
      <w:pPr>
        <w:rPr>
          <w:rFonts w:ascii="Arial" w:hAnsi="Arial" w:cs="Arial"/>
          <w:i/>
          <w:color w:val="222222"/>
        </w:rPr>
      </w:pPr>
      <w:r>
        <w:rPr>
          <w:rFonts w:ascii="Arial" w:hAnsi="Arial" w:cs="Arial"/>
          <w:color w:val="222222"/>
        </w:rPr>
        <w:br/>
      </w:r>
      <w:r>
        <w:rPr>
          <w:rFonts w:ascii="Arial" w:hAnsi="Arial" w:cs="Arial"/>
          <w:color w:val="222222"/>
          <w:shd w:val="clear" w:color="auto" w:fill="FFFFFF"/>
        </w:rPr>
        <w:t>5. Other comments</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6. Recommendation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Accept as is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Accept with modifications (specify)</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 style</w:t>
      </w:r>
    </w:p>
    <w:p w:rsidR="00F7519C" w:rsidRDefault="00DC4C1C">
      <w:pPr>
        <w:rPr>
          <w:rFonts w:ascii="Arial" w:hAnsi="Arial" w:cs="Arial"/>
          <w:color w:val="222222"/>
          <w:shd w:val="clear" w:color="auto" w:fill="FFFFFF"/>
        </w:rPr>
      </w:pPr>
      <w:r>
        <w:rPr>
          <w:rFonts w:ascii="Arial" w:hAnsi="Arial" w:cs="Arial"/>
          <w:color w:val="222222"/>
          <w:shd w:val="clear" w:color="auto" w:fill="FFFFFF"/>
        </w:rPr>
        <w:t xml:space="preserve">       - substance</w:t>
      </w:r>
      <w:r>
        <w:rPr>
          <w:rFonts w:ascii="Arial" w:hAnsi="Arial" w:cs="Arial"/>
          <w:color w:val="222222"/>
        </w:rPr>
        <w:br/>
      </w:r>
      <w:r>
        <w:rPr>
          <w:rFonts w:ascii="Arial" w:hAnsi="Arial" w:cs="Arial"/>
          <w:color w:val="222222"/>
        </w:rPr>
        <w:br/>
      </w:r>
      <w:r w:rsidR="00633AF6">
        <w:rPr>
          <w:rFonts w:ascii="Arial" w:hAnsi="Arial" w:cs="Arial"/>
          <w:i/>
          <w:color w:val="222222"/>
        </w:rPr>
        <w:t>Accept with substantial changes. I suggest the article mention the broad factors – somewhat well known – but focus on the how value based pricing can really work in the real world. That will be a new contribution to IJME readers.</w:t>
      </w:r>
      <w:r>
        <w:rPr>
          <w:rFonts w:ascii="Arial" w:hAnsi="Arial" w:cs="Arial"/>
          <w:color w:val="222222"/>
        </w:rPr>
        <w:br/>
      </w:r>
      <w:r>
        <w:rPr>
          <w:rFonts w:ascii="Arial" w:hAnsi="Arial" w:cs="Arial"/>
          <w:color w:val="222222"/>
        </w:rPr>
        <w:br/>
      </w:r>
      <w:r>
        <w:rPr>
          <w:rFonts w:ascii="Arial" w:hAnsi="Arial" w:cs="Arial"/>
          <w:color w:val="222222"/>
          <w:shd w:val="clear" w:color="auto" w:fill="FFFFFF"/>
        </w:rPr>
        <w:t>7. Separate comments for the author</w:t>
      </w:r>
    </w:p>
    <w:p w:rsidR="00633AF6" w:rsidRPr="00633AF6" w:rsidRDefault="00633AF6">
      <w:pPr>
        <w:rPr>
          <w:i/>
        </w:rPr>
      </w:pPr>
      <w:r>
        <w:rPr>
          <w:rFonts w:ascii="Arial" w:hAnsi="Arial" w:cs="Arial"/>
          <w:i/>
          <w:color w:val="222222"/>
          <w:shd w:val="clear" w:color="auto" w:fill="FFFFFF"/>
        </w:rPr>
        <w:lastRenderedPageBreak/>
        <w:t xml:space="preserve">Maybe do some search on issues relevant to India where majority of health care is in private hands, </w:t>
      </w:r>
    </w:p>
    <w:sectPr w:rsidR="00633AF6" w:rsidRPr="00633AF6" w:rsidSect="00F751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compat>
    <w:useFELayout/>
  </w:compat>
  <w:rsids>
    <w:rsidRoot w:val="00DC4C1C"/>
    <w:rsid w:val="00176021"/>
    <w:rsid w:val="00633AF6"/>
    <w:rsid w:val="00905CA2"/>
    <w:rsid w:val="00C131A0"/>
    <w:rsid w:val="00D20402"/>
    <w:rsid w:val="00DC4C1C"/>
    <w:rsid w:val="00E17A31"/>
    <w:rsid w:val="00F7519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A3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1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STAR</cp:lastModifiedBy>
  <cp:revision>3</cp:revision>
  <dcterms:created xsi:type="dcterms:W3CDTF">2017-12-03T11:19:00Z</dcterms:created>
  <dcterms:modified xsi:type="dcterms:W3CDTF">2017-12-03T11:21:00Z</dcterms:modified>
</cp:coreProperties>
</file>