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6BEE8" w14:textId="77777777" w:rsidR="00A73E36" w:rsidRDefault="00E64258" w:rsidP="00C863B2">
      <w:pPr>
        <w:jc w:val="center"/>
        <w:rPr>
          <w:rFonts w:asciiTheme="majorBidi" w:hAnsiTheme="majorBidi" w:cstheme="majorBidi"/>
          <w:b/>
          <w:bCs/>
          <w:sz w:val="28"/>
          <w:szCs w:val="28"/>
        </w:rPr>
      </w:pPr>
      <w:commentRangeStart w:id="0"/>
      <w:r>
        <w:rPr>
          <w:rFonts w:asciiTheme="majorBidi" w:hAnsiTheme="majorBidi" w:cstheme="majorBidi"/>
          <w:b/>
          <w:bCs/>
          <w:sz w:val="28"/>
          <w:szCs w:val="28"/>
        </w:rPr>
        <w:t>Conducting Qualitative</w:t>
      </w:r>
      <w:r w:rsidR="00A73E36">
        <w:rPr>
          <w:rFonts w:asciiTheme="majorBidi" w:hAnsiTheme="majorBidi" w:cstheme="majorBidi"/>
          <w:b/>
          <w:bCs/>
          <w:sz w:val="28"/>
          <w:szCs w:val="28"/>
        </w:rPr>
        <w:t xml:space="preserve"> Health </w:t>
      </w:r>
      <w:r w:rsidR="00A73E36" w:rsidRPr="00687DDF">
        <w:rPr>
          <w:rFonts w:asciiTheme="majorBidi" w:hAnsiTheme="majorBidi" w:cstheme="majorBidi"/>
          <w:b/>
          <w:bCs/>
          <w:sz w:val="28"/>
          <w:szCs w:val="28"/>
        </w:rPr>
        <w:t xml:space="preserve">Researches with </w:t>
      </w:r>
      <w:r w:rsidR="00A73E36">
        <w:rPr>
          <w:rFonts w:asciiTheme="majorBidi" w:hAnsiTheme="majorBidi" w:cstheme="majorBidi"/>
          <w:b/>
          <w:bCs/>
          <w:sz w:val="28"/>
          <w:szCs w:val="28"/>
        </w:rPr>
        <w:t>Working Adolescents</w:t>
      </w:r>
      <w:r w:rsidR="00A73E36" w:rsidRPr="00687DDF">
        <w:rPr>
          <w:rFonts w:asciiTheme="majorBidi" w:hAnsiTheme="majorBidi" w:cstheme="majorBidi"/>
          <w:b/>
          <w:bCs/>
          <w:sz w:val="28"/>
          <w:szCs w:val="28"/>
        </w:rPr>
        <w:t xml:space="preserve">: </w:t>
      </w:r>
      <w:r w:rsidR="00A73E36">
        <w:rPr>
          <w:rFonts w:asciiTheme="majorBidi" w:hAnsiTheme="majorBidi" w:cstheme="majorBidi"/>
          <w:b/>
          <w:bCs/>
          <w:sz w:val="28"/>
          <w:szCs w:val="28"/>
        </w:rPr>
        <w:t>Ethical Challenges</w:t>
      </w:r>
      <w:commentRangeEnd w:id="0"/>
      <w:r w:rsidR="00986759">
        <w:rPr>
          <w:rStyle w:val="CommentReference"/>
        </w:rPr>
        <w:commentReference w:id="0"/>
      </w:r>
    </w:p>
    <w:p w14:paraId="73B68001" w14:textId="77777777" w:rsidR="00F71D91" w:rsidRPr="00F71D91" w:rsidRDefault="00F71D91" w:rsidP="00C863B2">
      <w:pPr>
        <w:rPr>
          <w:rFonts w:asciiTheme="majorBidi" w:hAnsiTheme="majorBidi" w:cstheme="majorBidi"/>
          <w:b/>
          <w:bCs/>
          <w:sz w:val="24"/>
          <w:szCs w:val="24"/>
        </w:rPr>
      </w:pPr>
      <w:r w:rsidRPr="00F71D91">
        <w:rPr>
          <w:rFonts w:asciiTheme="majorBidi" w:hAnsiTheme="majorBidi" w:cstheme="majorBidi"/>
          <w:b/>
          <w:bCs/>
          <w:sz w:val="24"/>
          <w:szCs w:val="24"/>
        </w:rPr>
        <w:t xml:space="preserve">Abstract </w:t>
      </w:r>
    </w:p>
    <w:p w14:paraId="3B598945" w14:textId="77777777" w:rsidR="00393C3A" w:rsidRDefault="000035C5" w:rsidP="00BE2308">
      <w:pPr>
        <w:jc w:val="both"/>
        <w:rPr>
          <w:rFonts w:asciiTheme="majorBidi" w:hAnsiTheme="majorBidi" w:cstheme="majorBidi"/>
          <w:sz w:val="24"/>
          <w:szCs w:val="24"/>
        </w:rPr>
      </w:pPr>
      <w:r w:rsidRPr="000035C5">
        <w:rPr>
          <w:rFonts w:asciiTheme="majorBidi" w:hAnsiTheme="majorBidi" w:cstheme="majorBidi"/>
          <w:sz w:val="24"/>
          <w:szCs w:val="24"/>
        </w:rPr>
        <w:t xml:space="preserve">Considering the </w:t>
      </w:r>
      <w:r w:rsidR="00B16937">
        <w:rPr>
          <w:rFonts w:asciiTheme="majorBidi" w:hAnsiTheme="majorBidi" w:cstheme="majorBidi"/>
          <w:sz w:val="24"/>
          <w:szCs w:val="24"/>
        </w:rPr>
        <w:t xml:space="preserve">health </w:t>
      </w:r>
      <w:r w:rsidR="00A73E36">
        <w:rPr>
          <w:rFonts w:asciiTheme="majorBidi" w:hAnsiTheme="majorBidi" w:cstheme="majorBidi"/>
          <w:sz w:val="24"/>
          <w:szCs w:val="24"/>
        </w:rPr>
        <w:t>effects</w:t>
      </w:r>
      <w:r w:rsidRPr="000035C5">
        <w:rPr>
          <w:rFonts w:asciiTheme="majorBidi" w:hAnsiTheme="majorBidi" w:cstheme="majorBidi"/>
          <w:sz w:val="24"/>
          <w:szCs w:val="24"/>
        </w:rPr>
        <w:t xml:space="preserve"> of </w:t>
      </w:r>
      <w:r w:rsidR="00B16937">
        <w:rPr>
          <w:rFonts w:asciiTheme="majorBidi" w:hAnsiTheme="majorBidi" w:cstheme="majorBidi"/>
          <w:sz w:val="24"/>
          <w:szCs w:val="24"/>
        </w:rPr>
        <w:t>adolescent work</w:t>
      </w:r>
      <w:r w:rsidR="00D56436">
        <w:rPr>
          <w:rFonts w:asciiTheme="majorBidi" w:hAnsiTheme="majorBidi" w:cstheme="majorBidi"/>
          <w:sz w:val="24"/>
          <w:szCs w:val="24"/>
        </w:rPr>
        <w:t>,</w:t>
      </w:r>
      <w:r w:rsidRPr="000035C5">
        <w:rPr>
          <w:rFonts w:asciiTheme="majorBidi" w:hAnsiTheme="majorBidi" w:cstheme="majorBidi"/>
          <w:sz w:val="24"/>
          <w:szCs w:val="24"/>
        </w:rPr>
        <w:t xml:space="preserve"> health professionals</w:t>
      </w:r>
      <w:r w:rsidR="00D56436">
        <w:rPr>
          <w:rFonts w:asciiTheme="majorBidi" w:hAnsiTheme="majorBidi" w:cstheme="majorBidi"/>
          <w:sz w:val="24"/>
          <w:szCs w:val="24"/>
        </w:rPr>
        <w:t xml:space="preserve"> usually</w:t>
      </w:r>
      <w:r w:rsidRPr="000035C5">
        <w:rPr>
          <w:rFonts w:asciiTheme="majorBidi" w:hAnsiTheme="majorBidi" w:cstheme="majorBidi"/>
          <w:sz w:val="24"/>
          <w:szCs w:val="24"/>
        </w:rPr>
        <w:t xml:space="preserve"> </w:t>
      </w:r>
      <w:r w:rsidR="00B16937">
        <w:rPr>
          <w:rFonts w:asciiTheme="majorBidi" w:hAnsiTheme="majorBidi" w:cstheme="majorBidi"/>
          <w:sz w:val="24"/>
          <w:szCs w:val="24"/>
        </w:rPr>
        <w:t xml:space="preserve">tent to </w:t>
      </w:r>
      <w:r w:rsidR="003147E9">
        <w:rPr>
          <w:rFonts w:asciiTheme="majorBidi" w:hAnsiTheme="majorBidi" w:cstheme="majorBidi"/>
          <w:sz w:val="24"/>
          <w:szCs w:val="24"/>
        </w:rPr>
        <w:t>conduct</w:t>
      </w:r>
      <w:r w:rsidRPr="000035C5">
        <w:rPr>
          <w:rFonts w:asciiTheme="majorBidi" w:hAnsiTheme="majorBidi" w:cstheme="majorBidi"/>
          <w:sz w:val="24"/>
          <w:szCs w:val="24"/>
        </w:rPr>
        <w:t xml:space="preserve"> </w:t>
      </w:r>
      <w:r w:rsidR="00B16937">
        <w:rPr>
          <w:rFonts w:asciiTheme="majorBidi" w:hAnsiTheme="majorBidi" w:cstheme="majorBidi"/>
          <w:sz w:val="24"/>
          <w:szCs w:val="24"/>
        </w:rPr>
        <w:t xml:space="preserve">qualitative </w:t>
      </w:r>
      <w:r w:rsidR="007F523C">
        <w:rPr>
          <w:rFonts w:asciiTheme="majorBidi" w:hAnsiTheme="majorBidi" w:cstheme="majorBidi"/>
          <w:sz w:val="24"/>
          <w:szCs w:val="24"/>
        </w:rPr>
        <w:t>researching</w:t>
      </w:r>
      <w:r w:rsidRPr="000035C5">
        <w:rPr>
          <w:rFonts w:asciiTheme="majorBidi" w:hAnsiTheme="majorBidi" w:cstheme="majorBidi"/>
          <w:sz w:val="24"/>
          <w:szCs w:val="24"/>
        </w:rPr>
        <w:t xml:space="preserve"> with working adolescents in order to </w:t>
      </w:r>
      <w:r w:rsidR="00B16937">
        <w:rPr>
          <w:rFonts w:asciiTheme="majorBidi" w:hAnsiTheme="majorBidi" w:cstheme="majorBidi"/>
          <w:sz w:val="24"/>
          <w:szCs w:val="24"/>
        </w:rPr>
        <w:t xml:space="preserve">obtain </w:t>
      </w:r>
      <w:r w:rsidR="00A73E36">
        <w:rPr>
          <w:rFonts w:asciiTheme="majorBidi" w:hAnsiTheme="majorBidi" w:cstheme="majorBidi"/>
          <w:sz w:val="24"/>
          <w:szCs w:val="24"/>
        </w:rPr>
        <w:t>meticulous</w:t>
      </w:r>
      <w:r w:rsidR="00B16937">
        <w:rPr>
          <w:rFonts w:asciiTheme="majorBidi" w:hAnsiTheme="majorBidi" w:cstheme="majorBidi"/>
          <w:sz w:val="24"/>
          <w:szCs w:val="24"/>
        </w:rPr>
        <w:t xml:space="preserve"> information about their </w:t>
      </w:r>
      <w:r w:rsidR="00A73E36">
        <w:rPr>
          <w:rFonts w:asciiTheme="majorBidi" w:hAnsiTheme="majorBidi" w:cstheme="majorBidi"/>
          <w:sz w:val="24"/>
          <w:szCs w:val="24"/>
        </w:rPr>
        <w:t xml:space="preserve">experiences at work </w:t>
      </w:r>
      <w:r w:rsidR="00D56436">
        <w:rPr>
          <w:rFonts w:asciiTheme="majorBidi" w:hAnsiTheme="majorBidi" w:cstheme="majorBidi"/>
          <w:sz w:val="24"/>
          <w:szCs w:val="24"/>
        </w:rPr>
        <w:t>and</w:t>
      </w:r>
      <w:r w:rsidR="00B16937">
        <w:rPr>
          <w:rFonts w:asciiTheme="majorBidi" w:hAnsiTheme="majorBidi" w:cstheme="majorBidi"/>
          <w:sz w:val="24"/>
          <w:szCs w:val="24"/>
        </w:rPr>
        <w:t xml:space="preserve"> </w:t>
      </w:r>
      <w:r w:rsidR="00D56436">
        <w:rPr>
          <w:rFonts w:asciiTheme="majorBidi" w:hAnsiTheme="majorBidi" w:cstheme="majorBidi"/>
          <w:sz w:val="24"/>
          <w:szCs w:val="24"/>
        </w:rPr>
        <w:t>using this</w:t>
      </w:r>
      <w:r w:rsidRPr="000035C5">
        <w:rPr>
          <w:rFonts w:asciiTheme="majorBidi" w:hAnsiTheme="majorBidi" w:cstheme="majorBidi"/>
          <w:sz w:val="24"/>
          <w:szCs w:val="24"/>
        </w:rPr>
        <w:t xml:space="preserve"> data for </w:t>
      </w:r>
      <w:r w:rsidR="001C49F4">
        <w:rPr>
          <w:rFonts w:asciiTheme="majorBidi" w:hAnsiTheme="majorBidi" w:cstheme="majorBidi"/>
          <w:sz w:val="24"/>
          <w:szCs w:val="24"/>
        </w:rPr>
        <w:t xml:space="preserve">providing care and </w:t>
      </w:r>
      <w:r w:rsidRPr="000035C5">
        <w:rPr>
          <w:rFonts w:asciiTheme="majorBidi" w:hAnsiTheme="majorBidi" w:cstheme="majorBidi"/>
          <w:sz w:val="24"/>
          <w:szCs w:val="24"/>
        </w:rPr>
        <w:t xml:space="preserve">further health </w:t>
      </w:r>
      <w:r w:rsidR="00622977" w:rsidRPr="000035C5">
        <w:rPr>
          <w:rFonts w:asciiTheme="majorBidi" w:hAnsiTheme="majorBidi" w:cstheme="majorBidi"/>
          <w:sz w:val="24"/>
          <w:szCs w:val="24"/>
        </w:rPr>
        <w:t xml:space="preserve">policymaking. </w:t>
      </w:r>
      <w:r w:rsidR="001C49F4" w:rsidRPr="000035C5">
        <w:rPr>
          <w:rFonts w:asciiTheme="majorBidi" w:hAnsiTheme="majorBidi" w:cstheme="majorBidi"/>
          <w:sz w:val="24"/>
          <w:szCs w:val="24"/>
        </w:rPr>
        <w:t>Few studies have concerned</w:t>
      </w:r>
      <w:r w:rsidR="001C49F4">
        <w:rPr>
          <w:rFonts w:asciiTheme="majorBidi" w:hAnsiTheme="majorBidi" w:cstheme="majorBidi"/>
          <w:sz w:val="24"/>
          <w:szCs w:val="24"/>
        </w:rPr>
        <w:t xml:space="preserve"> the ethical challenges of doing qualitative research with working adolescents. </w:t>
      </w:r>
      <w:r w:rsidRPr="000035C5">
        <w:rPr>
          <w:rFonts w:asciiTheme="majorBidi" w:hAnsiTheme="majorBidi" w:cstheme="majorBidi"/>
          <w:sz w:val="24"/>
          <w:szCs w:val="24"/>
        </w:rPr>
        <w:t xml:space="preserve">The </w:t>
      </w:r>
      <w:r w:rsidR="00BE2308">
        <w:rPr>
          <w:rFonts w:asciiTheme="majorBidi" w:hAnsiTheme="majorBidi" w:cstheme="majorBidi"/>
          <w:sz w:val="24"/>
          <w:szCs w:val="24"/>
        </w:rPr>
        <w:t>current</w:t>
      </w:r>
      <w:r w:rsidRPr="000035C5">
        <w:rPr>
          <w:rFonts w:asciiTheme="majorBidi" w:hAnsiTheme="majorBidi" w:cstheme="majorBidi"/>
          <w:sz w:val="24"/>
          <w:szCs w:val="24"/>
        </w:rPr>
        <w:t xml:space="preserve"> paper aims to discus</w:t>
      </w:r>
      <w:r w:rsidR="00BE2308">
        <w:rPr>
          <w:rFonts w:asciiTheme="majorBidi" w:hAnsiTheme="majorBidi" w:cstheme="majorBidi"/>
          <w:sz w:val="24"/>
          <w:szCs w:val="24"/>
        </w:rPr>
        <w:t xml:space="preserve">s the certain ethical challenges </w:t>
      </w:r>
      <w:r w:rsidR="001C49F4">
        <w:rPr>
          <w:rFonts w:asciiTheme="majorBidi" w:hAnsiTheme="majorBidi" w:cstheme="majorBidi"/>
          <w:sz w:val="24"/>
          <w:szCs w:val="24"/>
        </w:rPr>
        <w:t>in this field</w:t>
      </w:r>
      <w:r w:rsidR="00BE2308">
        <w:rPr>
          <w:rFonts w:asciiTheme="majorBidi" w:hAnsiTheme="majorBidi" w:cstheme="majorBidi"/>
          <w:sz w:val="24"/>
          <w:szCs w:val="24"/>
        </w:rPr>
        <w:t xml:space="preserve"> and suggested strategies to manage them, as well as,</w:t>
      </w:r>
      <w:r w:rsidR="001C49F4">
        <w:rPr>
          <w:rFonts w:asciiTheme="majorBidi" w:hAnsiTheme="majorBidi" w:cstheme="majorBidi"/>
          <w:sz w:val="24"/>
          <w:szCs w:val="24"/>
        </w:rPr>
        <w:t xml:space="preserve"> </w:t>
      </w:r>
      <w:r w:rsidR="001C49F4" w:rsidRPr="000035C5">
        <w:rPr>
          <w:rFonts w:asciiTheme="majorBidi" w:hAnsiTheme="majorBidi" w:cstheme="majorBidi"/>
          <w:sz w:val="24"/>
          <w:szCs w:val="24"/>
        </w:rPr>
        <w:t xml:space="preserve">to </w:t>
      </w:r>
      <w:r w:rsidR="00BE2308">
        <w:rPr>
          <w:rFonts w:asciiTheme="majorBidi" w:hAnsiTheme="majorBidi" w:cstheme="majorBidi"/>
          <w:sz w:val="24"/>
          <w:szCs w:val="24"/>
        </w:rPr>
        <w:t xml:space="preserve">explore our experience about </w:t>
      </w:r>
      <w:r w:rsidR="00B1398F">
        <w:rPr>
          <w:rFonts w:asciiTheme="majorBidi" w:hAnsiTheme="majorBidi" w:cstheme="majorBidi"/>
          <w:sz w:val="24"/>
          <w:szCs w:val="24"/>
        </w:rPr>
        <w:t xml:space="preserve">a qualitative research with Iranian working adolescents. </w:t>
      </w:r>
      <w:r w:rsidR="00396AEF">
        <w:rPr>
          <w:rFonts w:asciiTheme="majorBidi" w:hAnsiTheme="majorBidi" w:cstheme="majorBidi"/>
          <w:sz w:val="24"/>
          <w:szCs w:val="24"/>
        </w:rPr>
        <w:t xml:space="preserve">The findings of this </w:t>
      </w:r>
      <w:commentRangeStart w:id="1"/>
      <w:r w:rsidR="00396AEF">
        <w:rPr>
          <w:rFonts w:asciiTheme="majorBidi" w:hAnsiTheme="majorBidi" w:cstheme="majorBidi"/>
          <w:sz w:val="24"/>
          <w:szCs w:val="24"/>
        </w:rPr>
        <w:t xml:space="preserve">review study </w:t>
      </w:r>
      <w:commentRangeEnd w:id="1"/>
      <w:r w:rsidR="00986759">
        <w:rPr>
          <w:rStyle w:val="CommentReference"/>
        </w:rPr>
        <w:commentReference w:id="1"/>
      </w:r>
      <w:r w:rsidR="00396AEF">
        <w:rPr>
          <w:rFonts w:asciiTheme="majorBidi" w:hAnsiTheme="majorBidi" w:cstheme="majorBidi"/>
          <w:sz w:val="24"/>
          <w:szCs w:val="24"/>
        </w:rPr>
        <w:t xml:space="preserve">showed </w:t>
      </w:r>
      <w:r w:rsidR="007D6FFB">
        <w:rPr>
          <w:rFonts w:asciiTheme="majorBidi" w:hAnsiTheme="majorBidi" w:cstheme="majorBidi"/>
          <w:sz w:val="24"/>
          <w:szCs w:val="24"/>
        </w:rPr>
        <w:t xml:space="preserve">that </w:t>
      </w:r>
      <w:r w:rsidR="00CE45C8">
        <w:rPr>
          <w:rFonts w:asciiTheme="majorBidi" w:hAnsiTheme="majorBidi" w:cstheme="majorBidi"/>
          <w:sz w:val="24"/>
          <w:szCs w:val="24"/>
        </w:rPr>
        <w:t>w</w:t>
      </w:r>
      <w:r w:rsidRPr="000035C5">
        <w:rPr>
          <w:rFonts w:asciiTheme="majorBidi" w:hAnsiTheme="majorBidi" w:cstheme="majorBidi"/>
          <w:sz w:val="24"/>
          <w:szCs w:val="24"/>
        </w:rPr>
        <w:t>orking adolescents are vulnerable to unequal power relationships with th</w:t>
      </w:r>
      <w:r w:rsidR="00AB0580">
        <w:rPr>
          <w:rFonts w:asciiTheme="majorBidi" w:hAnsiTheme="majorBidi" w:cstheme="majorBidi"/>
          <w:sz w:val="24"/>
          <w:szCs w:val="24"/>
        </w:rPr>
        <w:t>e adult (</w:t>
      </w:r>
      <w:r w:rsidR="00D41256">
        <w:rPr>
          <w:rFonts w:asciiTheme="majorBidi" w:hAnsiTheme="majorBidi" w:cstheme="majorBidi"/>
          <w:sz w:val="24"/>
          <w:szCs w:val="24"/>
        </w:rPr>
        <w:t>parents/caregivers,</w:t>
      </w:r>
      <w:r w:rsidR="00D41256" w:rsidRPr="000035C5">
        <w:rPr>
          <w:rFonts w:asciiTheme="majorBidi" w:hAnsiTheme="majorBidi" w:cstheme="majorBidi"/>
          <w:sz w:val="24"/>
          <w:szCs w:val="24"/>
        </w:rPr>
        <w:t xml:space="preserve"> employer</w:t>
      </w:r>
      <w:r w:rsidR="00AB0580">
        <w:rPr>
          <w:rFonts w:asciiTheme="majorBidi" w:hAnsiTheme="majorBidi" w:cstheme="majorBidi"/>
          <w:sz w:val="24"/>
          <w:szCs w:val="24"/>
        </w:rPr>
        <w:t>, and researchers) in the research context therefore</w:t>
      </w:r>
      <w:r w:rsidRPr="000035C5">
        <w:rPr>
          <w:rFonts w:asciiTheme="majorBidi" w:hAnsiTheme="majorBidi" w:cstheme="majorBidi"/>
          <w:sz w:val="24"/>
          <w:szCs w:val="24"/>
        </w:rPr>
        <w:t xml:space="preserve"> </w:t>
      </w:r>
      <w:r w:rsidR="00AB0580">
        <w:rPr>
          <w:rFonts w:asciiTheme="majorBidi" w:hAnsiTheme="majorBidi" w:cstheme="majorBidi"/>
          <w:sz w:val="24"/>
          <w:szCs w:val="24"/>
        </w:rPr>
        <w:t>o</w:t>
      </w:r>
      <w:r w:rsidRPr="000035C5">
        <w:rPr>
          <w:rFonts w:asciiTheme="majorBidi" w:hAnsiTheme="majorBidi" w:cstheme="majorBidi"/>
          <w:sz w:val="24"/>
          <w:szCs w:val="24"/>
        </w:rPr>
        <w:t xml:space="preserve">btaining informed consent from </w:t>
      </w:r>
      <w:r w:rsidR="00AB0580">
        <w:rPr>
          <w:rFonts w:asciiTheme="majorBidi" w:hAnsiTheme="majorBidi" w:cstheme="majorBidi"/>
          <w:sz w:val="24"/>
          <w:szCs w:val="24"/>
        </w:rPr>
        <w:t>them</w:t>
      </w:r>
      <w:r w:rsidRPr="000035C5">
        <w:rPr>
          <w:rFonts w:asciiTheme="majorBidi" w:hAnsiTheme="majorBidi" w:cstheme="majorBidi"/>
          <w:sz w:val="24"/>
          <w:szCs w:val="24"/>
        </w:rPr>
        <w:t xml:space="preserve"> </w:t>
      </w:r>
      <w:commentRangeStart w:id="2"/>
      <w:r w:rsidRPr="000035C5">
        <w:rPr>
          <w:rFonts w:asciiTheme="majorBidi" w:hAnsiTheme="majorBidi" w:cstheme="majorBidi"/>
          <w:sz w:val="24"/>
          <w:szCs w:val="24"/>
        </w:rPr>
        <w:t>might become problematic</w:t>
      </w:r>
      <w:commentRangeEnd w:id="2"/>
      <w:r w:rsidR="00986759">
        <w:rPr>
          <w:rStyle w:val="CommentReference"/>
        </w:rPr>
        <w:commentReference w:id="2"/>
      </w:r>
      <w:r w:rsidRPr="000035C5">
        <w:rPr>
          <w:rFonts w:asciiTheme="majorBidi" w:hAnsiTheme="majorBidi" w:cstheme="majorBidi"/>
          <w:sz w:val="24"/>
          <w:szCs w:val="24"/>
        </w:rPr>
        <w:t xml:space="preserve">. Interviewing with </w:t>
      </w:r>
      <w:r w:rsidR="00CE45C8">
        <w:rPr>
          <w:rFonts w:asciiTheme="majorBidi" w:hAnsiTheme="majorBidi" w:cstheme="majorBidi"/>
          <w:sz w:val="24"/>
          <w:szCs w:val="24"/>
        </w:rPr>
        <w:t>working adolescents</w:t>
      </w:r>
      <w:r w:rsidRPr="000035C5">
        <w:rPr>
          <w:rFonts w:asciiTheme="majorBidi" w:hAnsiTheme="majorBidi" w:cstheme="majorBidi"/>
          <w:sz w:val="24"/>
          <w:szCs w:val="24"/>
        </w:rPr>
        <w:t xml:space="preserve"> is challenging due to researchers̛ epistemological position, and might put the </w:t>
      </w:r>
      <w:r w:rsidR="00CE45C8">
        <w:rPr>
          <w:rFonts w:asciiTheme="majorBidi" w:hAnsiTheme="majorBidi" w:cstheme="majorBidi"/>
          <w:sz w:val="24"/>
          <w:szCs w:val="24"/>
        </w:rPr>
        <w:t>adolescents</w:t>
      </w:r>
      <w:r w:rsidRPr="000035C5">
        <w:rPr>
          <w:rFonts w:asciiTheme="majorBidi" w:hAnsiTheme="majorBidi" w:cstheme="majorBidi"/>
          <w:sz w:val="24"/>
          <w:szCs w:val="24"/>
        </w:rPr>
        <w:t xml:space="preserve"> at risk to harm because </w:t>
      </w:r>
      <w:r w:rsidR="00CE45C8">
        <w:rPr>
          <w:rFonts w:asciiTheme="majorBidi" w:hAnsiTheme="majorBidi" w:cstheme="majorBidi"/>
          <w:sz w:val="24"/>
          <w:szCs w:val="24"/>
        </w:rPr>
        <w:t>they</w:t>
      </w:r>
      <w:r w:rsidRPr="000035C5">
        <w:rPr>
          <w:rFonts w:asciiTheme="majorBidi" w:hAnsiTheme="majorBidi" w:cstheme="majorBidi"/>
          <w:sz w:val="24"/>
          <w:szCs w:val="24"/>
        </w:rPr>
        <w:t xml:space="preserve"> may disclose sensitive information about their illegal activities at work or be abused by adults. </w:t>
      </w:r>
      <w:r w:rsidR="00443445">
        <w:rPr>
          <w:rFonts w:asciiTheme="majorBidi" w:hAnsiTheme="majorBidi" w:cstheme="majorBidi"/>
          <w:sz w:val="24"/>
          <w:szCs w:val="24"/>
        </w:rPr>
        <w:t xml:space="preserve">Qualitative researchers usually face ethical challenges in term of developing trust relationship and protecting working adolescents’ anonymity. Therefore qualitative researchers should adhere </w:t>
      </w:r>
      <w:r w:rsidR="00D40033">
        <w:rPr>
          <w:rFonts w:asciiTheme="majorBidi" w:hAnsiTheme="majorBidi" w:cstheme="majorBidi"/>
          <w:sz w:val="24"/>
          <w:szCs w:val="24"/>
        </w:rPr>
        <w:t xml:space="preserve">to </w:t>
      </w:r>
      <w:r w:rsidR="00236E18">
        <w:rPr>
          <w:rFonts w:asciiTheme="majorBidi" w:hAnsiTheme="majorBidi" w:cstheme="majorBidi"/>
          <w:sz w:val="24"/>
          <w:szCs w:val="24"/>
        </w:rPr>
        <w:t xml:space="preserve">the </w:t>
      </w:r>
      <w:r w:rsidR="00443445">
        <w:rPr>
          <w:rFonts w:asciiTheme="majorBidi" w:hAnsiTheme="majorBidi" w:cstheme="majorBidi"/>
          <w:sz w:val="24"/>
          <w:szCs w:val="24"/>
        </w:rPr>
        <w:t xml:space="preserve">Ethic committees, use proper protocols which are developed for sensitive research topics, and ensure about applying </w:t>
      </w:r>
      <w:r w:rsidR="000A4E26">
        <w:rPr>
          <w:rFonts w:asciiTheme="majorBidi" w:hAnsiTheme="majorBidi" w:cstheme="majorBidi"/>
          <w:sz w:val="24"/>
          <w:szCs w:val="24"/>
        </w:rPr>
        <w:t xml:space="preserve">the </w:t>
      </w:r>
      <w:r w:rsidR="00443445">
        <w:rPr>
          <w:rFonts w:asciiTheme="majorBidi" w:hAnsiTheme="majorBidi" w:cstheme="majorBidi"/>
          <w:sz w:val="24"/>
          <w:szCs w:val="24"/>
        </w:rPr>
        <w:t xml:space="preserve">suitable methods and techniques </w:t>
      </w:r>
      <w:r w:rsidR="000A4E26">
        <w:rPr>
          <w:rFonts w:asciiTheme="majorBidi" w:hAnsiTheme="majorBidi" w:cstheme="majorBidi"/>
          <w:sz w:val="24"/>
          <w:szCs w:val="24"/>
        </w:rPr>
        <w:t>to protect working adolescents before, during, and after the research.</w:t>
      </w:r>
      <w:r w:rsidR="00443445">
        <w:rPr>
          <w:rFonts w:asciiTheme="majorBidi" w:hAnsiTheme="majorBidi" w:cstheme="majorBidi"/>
          <w:sz w:val="24"/>
          <w:szCs w:val="24"/>
        </w:rPr>
        <w:t xml:space="preserve"> </w:t>
      </w:r>
      <w:r w:rsidR="00D07789">
        <w:rPr>
          <w:rFonts w:asciiTheme="majorBidi" w:hAnsiTheme="majorBidi" w:cstheme="majorBidi"/>
          <w:sz w:val="24"/>
          <w:szCs w:val="24"/>
        </w:rPr>
        <w:t>Further investiga</w:t>
      </w:r>
      <w:r w:rsidR="009C3752">
        <w:rPr>
          <w:rFonts w:asciiTheme="majorBidi" w:hAnsiTheme="majorBidi" w:cstheme="majorBidi"/>
          <w:sz w:val="24"/>
          <w:szCs w:val="24"/>
        </w:rPr>
        <w:t>tions are needed to explore the</w:t>
      </w:r>
      <w:r w:rsidR="00231CC7">
        <w:rPr>
          <w:rFonts w:asciiTheme="majorBidi" w:hAnsiTheme="majorBidi" w:cstheme="majorBidi"/>
          <w:sz w:val="24"/>
          <w:szCs w:val="24"/>
        </w:rPr>
        <w:t xml:space="preserve"> ways to empower working adolescents </w:t>
      </w:r>
      <w:r w:rsidR="00DF1F09">
        <w:rPr>
          <w:rFonts w:asciiTheme="majorBidi" w:hAnsiTheme="majorBidi" w:cstheme="majorBidi"/>
          <w:sz w:val="24"/>
          <w:szCs w:val="24"/>
        </w:rPr>
        <w:t xml:space="preserve">in a qualitative research and to </w:t>
      </w:r>
      <w:r w:rsidR="008815A3">
        <w:rPr>
          <w:rFonts w:asciiTheme="majorBidi" w:hAnsiTheme="majorBidi" w:cstheme="majorBidi"/>
          <w:sz w:val="24"/>
          <w:szCs w:val="24"/>
        </w:rPr>
        <w:t xml:space="preserve">balance between their protection and participation. </w:t>
      </w:r>
    </w:p>
    <w:p w14:paraId="74F3ECE9" w14:textId="77777777" w:rsidR="0092555D" w:rsidRPr="0092555D" w:rsidRDefault="0092555D" w:rsidP="00C863B2">
      <w:pPr>
        <w:jc w:val="both"/>
        <w:rPr>
          <w:rFonts w:asciiTheme="majorBidi" w:hAnsiTheme="majorBidi" w:cstheme="majorBidi"/>
          <w:b/>
          <w:bCs/>
          <w:sz w:val="24"/>
          <w:szCs w:val="24"/>
        </w:rPr>
      </w:pPr>
      <w:r w:rsidRPr="0092555D">
        <w:rPr>
          <w:rFonts w:asciiTheme="majorBidi" w:hAnsiTheme="majorBidi" w:cstheme="majorBidi"/>
          <w:b/>
          <w:bCs/>
          <w:sz w:val="24"/>
          <w:szCs w:val="24"/>
        </w:rPr>
        <w:t xml:space="preserve">Key words: </w:t>
      </w:r>
      <w:r w:rsidRPr="0092555D">
        <w:rPr>
          <w:rFonts w:asciiTheme="majorBidi" w:hAnsiTheme="majorBidi" w:cstheme="majorBidi"/>
          <w:sz w:val="24"/>
          <w:szCs w:val="24"/>
        </w:rPr>
        <w:t>Qualitative Research, Ethical Challenges, Adolescents</w:t>
      </w:r>
      <w:r>
        <w:rPr>
          <w:rFonts w:asciiTheme="majorBidi" w:hAnsiTheme="majorBidi" w:cstheme="majorBidi"/>
          <w:sz w:val="24"/>
          <w:szCs w:val="24"/>
        </w:rPr>
        <w:t>, Child Labour</w:t>
      </w:r>
    </w:p>
    <w:p w14:paraId="4CD4A679" w14:textId="77777777" w:rsidR="0092555D" w:rsidRDefault="0092555D" w:rsidP="00C863B2">
      <w:pPr>
        <w:rPr>
          <w:rFonts w:asciiTheme="majorBidi" w:hAnsiTheme="majorBidi" w:cstheme="majorBidi"/>
          <w:b/>
          <w:bCs/>
          <w:sz w:val="24"/>
          <w:szCs w:val="24"/>
        </w:rPr>
      </w:pPr>
    </w:p>
    <w:p w14:paraId="1503454E" w14:textId="77777777" w:rsidR="001D32DB" w:rsidRDefault="001D32DB" w:rsidP="00C863B2">
      <w:pPr>
        <w:rPr>
          <w:rFonts w:asciiTheme="majorBidi" w:hAnsiTheme="majorBidi" w:cstheme="majorBidi"/>
          <w:b/>
          <w:bCs/>
          <w:sz w:val="24"/>
          <w:szCs w:val="24"/>
        </w:rPr>
      </w:pPr>
    </w:p>
    <w:p w14:paraId="3986708B" w14:textId="77777777" w:rsidR="001D32DB" w:rsidRDefault="001D32DB" w:rsidP="00C863B2">
      <w:pPr>
        <w:rPr>
          <w:rFonts w:asciiTheme="majorBidi" w:hAnsiTheme="majorBidi" w:cstheme="majorBidi"/>
          <w:b/>
          <w:bCs/>
          <w:sz w:val="24"/>
          <w:szCs w:val="24"/>
        </w:rPr>
      </w:pPr>
    </w:p>
    <w:p w14:paraId="7598489A" w14:textId="77777777" w:rsidR="001D32DB" w:rsidRDefault="001D32DB" w:rsidP="00C863B2">
      <w:pPr>
        <w:rPr>
          <w:rFonts w:asciiTheme="majorBidi" w:hAnsiTheme="majorBidi" w:cstheme="majorBidi"/>
          <w:b/>
          <w:bCs/>
          <w:sz w:val="24"/>
          <w:szCs w:val="24"/>
        </w:rPr>
      </w:pPr>
    </w:p>
    <w:p w14:paraId="6E26406B" w14:textId="77777777" w:rsidR="001D32DB" w:rsidRDefault="001D32DB" w:rsidP="00C863B2">
      <w:pPr>
        <w:rPr>
          <w:rFonts w:asciiTheme="majorBidi" w:hAnsiTheme="majorBidi" w:cstheme="majorBidi"/>
          <w:b/>
          <w:bCs/>
          <w:sz w:val="24"/>
          <w:szCs w:val="24"/>
        </w:rPr>
      </w:pPr>
    </w:p>
    <w:p w14:paraId="4C82281B" w14:textId="77777777" w:rsidR="001D32DB" w:rsidRDefault="001D32DB" w:rsidP="00C863B2">
      <w:pPr>
        <w:rPr>
          <w:rFonts w:asciiTheme="majorBidi" w:hAnsiTheme="majorBidi" w:cstheme="majorBidi"/>
          <w:b/>
          <w:bCs/>
          <w:sz w:val="24"/>
          <w:szCs w:val="24"/>
        </w:rPr>
      </w:pPr>
    </w:p>
    <w:p w14:paraId="3849688E" w14:textId="77777777" w:rsidR="001D32DB" w:rsidRDefault="001D32DB" w:rsidP="00C863B2">
      <w:pPr>
        <w:rPr>
          <w:rFonts w:asciiTheme="majorBidi" w:hAnsiTheme="majorBidi" w:cstheme="majorBidi"/>
          <w:b/>
          <w:bCs/>
          <w:sz w:val="24"/>
          <w:szCs w:val="24"/>
        </w:rPr>
      </w:pPr>
    </w:p>
    <w:p w14:paraId="733CD3C5" w14:textId="77777777" w:rsidR="001D32DB" w:rsidRDefault="001D32DB" w:rsidP="00C863B2">
      <w:pPr>
        <w:rPr>
          <w:rFonts w:asciiTheme="majorBidi" w:hAnsiTheme="majorBidi" w:cstheme="majorBidi"/>
          <w:b/>
          <w:bCs/>
          <w:sz w:val="24"/>
          <w:szCs w:val="24"/>
        </w:rPr>
      </w:pPr>
    </w:p>
    <w:p w14:paraId="7F9511A4" w14:textId="77777777" w:rsidR="001D32DB" w:rsidRDefault="001D32DB" w:rsidP="00C863B2">
      <w:pPr>
        <w:rPr>
          <w:rFonts w:asciiTheme="majorBidi" w:hAnsiTheme="majorBidi" w:cstheme="majorBidi"/>
          <w:b/>
          <w:bCs/>
          <w:sz w:val="24"/>
          <w:szCs w:val="24"/>
        </w:rPr>
      </w:pPr>
    </w:p>
    <w:p w14:paraId="14D2C222" w14:textId="77777777" w:rsidR="00393C3A" w:rsidRPr="00DD7681" w:rsidRDefault="00393C3A" w:rsidP="00C863B2">
      <w:pPr>
        <w:rPr>
          <w:rFonts w:asciiTheme="majorBidi" w:hAnsiTheme="majorBidi" w:cstheme="majorBidi"/>
          <w:b/>
          <w:bCs/>
          <w:sz w:val="24"/>
          <w:szCs w:val="24"/>
        </w:rPr>
      </w:pPr>
      <w:r w:rsidRPr="00DD7681">
        <w:rPr>
          <w:rFonts w:asciiTheme="majorBidi" w:hAnsiTheme="majorBidi" w:cstheme="majorBidi"/>
          <w:b/>
          <w:bCs/>
          <w:sz w:val="24"/>
          <w:szCs w:val="24"/>
        </w:rPr>
        <w:lastRenderedPageBreak/>
        <w:t>Introduction:</w:t>
      </w:r>
    </w:p>
    <w:p w14:paraId="746E4813" w14:textId="77777777" w:rsidR="00393C3A" w:rsidRDefault="00393C3A" w:rsidP="00B71F1C">
      <w:pPr>
        <w:jc w:val="both"/>
        <w:rPr>
          <w:rFonts w:asciiTheme="majorBidi" w:hAnsiTheme="majorBidi" w:cstheme="majorBidi"/>
          <w:sz w:val="24"/>
          <w:szCs w:val="24"/>
        </w:rPr>
      </w:pPr>
      <w:r>
        <w:rPr>
          <w:rFonts w:asciiTheme="majorBidi" w:hAnsiTheme="majorBidi" w:cstheme="majorBidi"/>
          <w:sz w:val="24"/>
          <w:szCs w:val="24"/>
        </w:rPr>
        <w:t>Qualitative researches methods are utilized to explain, to clarify and elaborating the meanings of different phenomenon of human life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&lt;EndNote&gt;&lt;Cite&gt;&lt;Author&gt;Sanjari&lt;/Author&gt;&lt;Year&gt;2014&lt;/Year&gt;&lt;RecNum&gt;1070&lt;/RecNum&gt;&lt;DisplayText&gt;(1)&lt;/DisplayText&gt;&lt;record&gt;&lt;rec-number&gt;1070&lt;/rec-number&gt;&lt;foreign-keys&gt;&lt;key app="EN" db-id="savxwrswv9zvs3eaetrvwpt7zfve2etsvtxr"&gt;1070&lt;/key&gt;&lt;/foreign-keys&gt;&lt;ref-type name="Journal Article"&gt;17&lt;/ref-type&gt;&lt;contributors&gt;&lt;authors&gt;&lt;author&gt;Sanjari, Mahnaz&lt;/author&gt;&lt;author&gt;Bahramnezhad, Fatemeh&lt;/author&gt;&lt;author&gt;Fomani, Fatemeh Khoshnava&lt;/author&gt;&lt;author&gt;Shoghi, Mahnaz&lt;/author&gt;&lt;author&gt;Cheraghi, Mohammad Ali&lt;/author&gt;&lt;/authors&gt;&lt;/contributors&gt;&lt;titles&gt;&lt;title&gt;Ethical challenges of researchers in qualitative studies: the necessity to develop a specific guideline&lt;/title&gt;&lt;secondary-title&gt;Journal of Medical Ethics and History of Medicine&lt;/secondary-title&gt;&lt;/titles&gt;&lt;periodical&gt;&lt;full-title&gt;Journal of Medical Ethics and History of Medicine&lt;/full-title&gt;&lt;/periodical&gt;&lt;pages&gt;14&lt;/pages&gt;&lt;volume&gt;7&lt;/volume&gt;&lt;dates&gt;&lt;year&gt;2014&lt;/year&gt;&lt;pub-dates&gt;&lt;date&gt;08/04&amp;#xD;01/01/received&amp;#xD;07/07/accepted&lt;/date&gt;&lt;/pub-dates&gt;&lt;/dates&gt;&lt;publisher&gt;Tehran University of Medical Sciences&lt;/publisher&gt;&lt;isbn&gt;2008-0387&lt;/isbn&gt;&lt;accession-num&gt;PMC4263394&lt;/accession-num&gt;&lt;urls&gt;&lt;related-urls&gt;&lt;url&gt;http://www.ncbi.nlm.nih.gov/pmc/articles/PMC4263394/&lt;/url&gt;&lt;/related-urls&gt;&lt;/urls&gt;&lt;remote-database-name&gt;PMC&lt;/remote-database-name&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1" w:tooltip="Sanjari, 2014 #1070" w:history="1">
        <w:r w:rsidR="00B71F1C">
          <w:rPr>
            <w:rFonts w:asciiTheme="majorBidi" w:hAnsiTheme="majorBidi" w:cstheme="majorBidi"/>
            <w:noProof/>
            <w:sz w:val="24"/>
            <w:szCs w:val="24"/>
          </w:rPr>
          <w:t>1</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This research paradigm concerns with answering questions about the experiences, behaviors, interactions, and social context</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&lt;EndNote&gt;&lt;Cite&gt;&lt;Author&gt;Fossey&lt;/Author&gt;&lt;Year&gt;2002&lt;/Year&gt;&lt;RecNum&gt;1073&lt;/RecNum&gt;&lt;DisplayText&gt;(2)&lt;/DisplayText&gt;&lt;record&gt;&lt;rec-number&gt;1073&lt;/rec-number&gt;&lt;foreign-keys&gt;&lt;key app="EN" db-id="savxwrswv9zvs3eaetrvwpt7zfve2etsvtxr"&gt;1073&lt;/key&gt;&lt;/foreign-keys&gt;&lt;ref-type name="Journal Article"&gt;17&lt;/ref-type&gt;&lt;contributors&gt;&lt;authors&gt;&lt;author&gt;Fossey, Ellie&lt;/author&gt;&lt;author&gt;Harvey, Carol&lt;/author&gt;&lt;author&gt;McDermott, Fiona&lt;/author&gt;&lt;author&gt;Davidson, Larry&lt;/author&gt;&lt;/authors&gt;&lt;/contributors&gt;&lt;titles&gt;&lt;title&gt;Understanding and evaluating qualitative research&lt;/title&gt;&lt;secondary-title&gt;Australian and New Zealand journal of psychiatry&lt;/secondary-title&gt;&lt;/titles&gt;&lt;periodical&gt;&lt;full-title&gt;Australian and New Zealand journal of psychiatry&lt;/full-title&gt;&lt;/periodical&gt;&lt;pages&gt;717-732&lt;/pages&gt;&lt;volume&gt;36&lt;/volume&gt;&lt;number&gt;6&lt;/number&gt;&lt;dates&gt;&lt;year&gt;2002&lt;/year&gt;&lt;/dates&gt;&lt;isbn&gt;0004-8674&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2" w:tooltip="Fossey, 2002 #1073" w:history="1">
        <w:r w:rsidR="00B71F1C">
          <w:rPr>
            <w:rFonts w:asciiTheme="majorBidi" w:hAnsiTheme="majorBidi" w:cstheme="majorBidi"/>
            <w:noProof/>
            <w:sz w:val="24"/>
            <w:szCs w:val="24"/>
          </w:rPr>
          <w:t>2</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Qualitative researchers operate under the different epistemological and ontological assumptions from quantitative researchers and believe that the best way to understand any phenomenon is to view it in its context. They also believe in multiple realities among researchers and participants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&lt;EndNote&gt;&lt;Cite&gt;&lt;Author&gt;Krauss&lt;/Author&gt;&lt;Year&gt;2005&lt;/Year&gt;&lt;RecNum&gt;1071&lt;/RecNum&gt;&lt;DisplayText&gt;(3)&lt;/DisplayText&gt;&lt;record&gt;&lt;rec-number&gt;1071&lt;/rec-number&gt;&lt;foreign-keys&gt;&lt;key app="EN" db-id="savxwrswv9zvs3eaetrvwpt7zfve2etsvtxr"&gt;1071&lt;/key&gt;&lt;/foreign-keys&gt;&lt;ref-type name="Journal Article"&gt;17&lt;/ref-type&gt;&lt;contributors&gt;&lt;authors&gt;&lt;author&gt;Krauss, Steven Eric&lt;/author&gt;&lt;/authors&gt;&lt;/contributors&gt;&lt;titles&gt;&lt;title&gt;Research paradigms and meaning making: A primer&lt;/title&gt;&lt;secondary-title&gt;The qualitative report&lt;/secondary-title&gt;&lt;/titles&gt;&lt;periodical&gt;&lt;full-title&gt;The qualitative report&lt;/full-title&gt;&lt;/periodical&gt;&lt;pages&gt;758-770&lt;/pages&gt;&lt;volume&gt;10&lt;/volume&gt;&lt;number&gt;4&lt;/number&gt;&lt;dates&gt;&lt;year&gt;2005&lt;/year&gt;&lt;/dates&gt;&lt;isbn&gt;1052-0147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3" w:tooltip="Krauss, 2005 #1071" w:history="1">
        <w:r w:rsidR="00B71F1C">
          <w:rPr>
            <w:rFonts w:asciiTheme="majorBidi" w:hAnsiTheme="majorBidi" w:cstheme="majorBidi"/>
            <w:noProof/>
            <w:sz w:val="24"/>
            <w:szCs w:val="24"/>
          </w:rPr>
          <w:t>3</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Considering this basis, </w:t>
      </w:r>
      <w:r w:rsidR="006A3BCA">
        <w:rPr>
          <w:rFonts w:asciiTheme="majorBidi" w:hAnsiTheme="majorBidi" w:cstheme="majorBidi"/>
          <w:sz w:val="24"/>
          <w:szCs w:val="24"/>
        </w:rPr>
        <w:t>q</w:t>
      </w:r>
      <w:r>
        <w:rPr>
          <w:rFonts w:asciiTheme="majorBidi" w:hAnsiTheme="majorBidi" w:cstheme="majorBidi"/>
          <w:sz w:val="24"/>
          <w:szCs w:val="24"/>
        </w:rPr>
        <w:t xml:space="preserve">ualitative researchers, engage in researcher-participant relationships and conversational encounters as the unique opportunity to construct understanding from the </w:t>
      </w:r>
      <w:r w:rsidRPr="00BB6D5F">
        <w:rPr>
          <w:rFonts w:asciiTheme="majorBidi" w:hAnsiTheme="majorBidi" w:cstheme="majorBidi"/>
          <w:sz w:val="24"/>
          <w:szCs w:val="24"/>
        </w:rPr>
        <w:t>perspective of the informant</w:t>
      </w:r>
      <w:r w:rsidRPr="00BB6D5F">
        <w:rPr>
          <w:rFonts w:asciiTheme="majorBidi" w:hAnsiTheme="majorBidi" w:cstheme="majorBidi"/>
          <w:sz w:val="24"/>
          <w:szCs w:val="24"/>
        </w:rPr>
        <w:fldChar w:fldCharType="begin"/>
      </w:r>
      <w:r w:rsidRPr="00BB6D5F">
        <w:rPr>
          <w:rFonts w:asciiTheme="majorBidi" w:hAnsiTheme="majorBidi" w:cstheme="majorBidi"/>
          <w:sz w:val="24"/>
          <w:szCs w:val="24"/>
        </w:rPr>
        <w:instrText xml:space="preserve"> ADDIN EN.CITE &lt;EndNote&gt;&lt;Cite&gt;&lt;Author&gt;Tufford&lt;/Author&gt;&lt;Year&gt;2012&lt;/Year&gt;&lt;RecNum&gt;1072&lt;/RecNum&gt;&lt;DisplayText&gt;(4)&lt;/DisplayText&gt;&lt;record&gt;&lt;rec-number&gt;1072&lt;/rec-number&gt;&lt;foreign-keys&gt;&lt;key app="EN" db-id="savxwrswv9zvs3eaetrvwpt7zfve2etsvtxr"&gt;1072&lt;/key&gt;&lt;/foreign-keys&gt;&lt;ref-type name="Journal Article"&gt;17&lt;/ref-type&gt;&lt;contributors&gt;&lt;authors&gt;&lt;author&gt;Tufford, Lea&lt;/author&gt;&lt;author&gt;Newman, Peter&lt;/author&gt;&lt;/authors&gt;&lt;/contributors&gt;&lt;titles&gt;&lt;title&gt;Bracketing in qualitative research&lt;/title&gt;&lt;secondary-title&gt;Qualitative Social Work&lt;/secondary-title&gt;&lt;/titles&gt;&lt;periodical&gt;&lt;full-title&gt;Qualitative Social Work&lt;/full-title&gt;&lt;/periodical&gt;&lt;pages&gt;80-96&lt;/pages&gt;&lt;volume&gt;11&lt;/volume&gt;&lt;number&gt;1&lt;/number&gt;&lt;dates&gt;&lt;year&gt;2012&lt;/year&gt;&lt;/dates&gt;&lt;isbn&gt;1473-3250&lt;/isbn&gt;&lt;urls&gt;&lt;/urls&gt;&lt;/record&gt;&lt;/Cite&gt;&lt;/EndNote&gt;</w:instrText>
      </w:r>
      <w:r w:rsidRPr="00BB6D5F">
        <w:rPr>
          <w:rFonts w:asciiTheme="majorBidi" w:hAnsiTheme="majorBidi" w:cstheme="majorBidi"/>
          <w:sz w:val="24"/>
          <w:szCs w:val="24"/>
        </w:rPr>
        <w:fldChar w:fldCharType="separate"/>
      </w:r>
      <w:r w:rsidRPr="00BB6D5F">
        <w:rPr>
          <w:rFonts w:asciiTheme="majorBidi" w:hAnsiTheme="majorBidi" w:cstheme="majorBidi"/>
          <w:noProof/>
          <w:sz w:val="24"/>
          <w:szCs w:val="24"/>
        </w:rPr>
        <w:t>(</w:t>
      </w:r>
      <w:hyperlink w:anchor="_ENREF_4" w:tooltip="Tufford, 2012 #1072" w:history="1">
        <w:r w:rsidR="00B71F1C" w:rsidRPr="00BB6D5F">
          <w:rPr>
            <w:rFonts w:asciiTheme="majorBidi" w:hAnsiTheme="majorBidi" w:cstheme="majorBidi"/>
            <w:noProof/>
            <w:sz w:val="24"/>
            <w:szCs w:val="24"/>
          </w:rPr>
          <w:t>4</w:t>
        </w:r>
      </w:hyperlink>
      <w:r w:rsidRPr="00BB6D5F">
        <w:rPr>
          <w:rFonts w:asciiTheme="majorBidi" w:hAnsiTheme="majorBidi" w:cstheme="majorBidi"/>
          <w:noProof/>
          <w:sz w:val="24"/>
          <w:szCs w:val="24"/>
        </w:rPr>
        <w:t>)</w:t>
      </w:r>
      <w:r w:rsidRPr="00BB6D5F">
        <w:rPr>
          <w:rFonts w:asciiTheme="majorBidi" w:hAnsiTheme="majorBidi" w:cstheme="majorBidi"/>
          <w:sz w:val="24"/>
          <w:szCs w:val="24"/>
        </w:rPr>
        <w:fldChar w:fldCharType="end"/>
      </w:r>
      <w:r w:rsidRPr="00BB6D5F">
        <w:rPr>
          <w:rFonts w:asciiTheme="majorBidi" w:hAnsiTheme="majorBidi" w:cstheme="majorBidi"/>
          <w:sz w:val="24"/>
          <w:szCs w:val="24"/>
        </w:rPr>
        <w:t>.</w:t>
      </w:r>
      <w:r>
        <w:rPr>
          <w:rFonts w:asciiTheme="majorBidi" w:hAnsiTheme="majorBidi" w:cstheme="majorBidi"/>
          <w:sz w:val="24"/>
          <w:szCs w:val="24"/>
        </w:rPr>
        <w:t xml:space="preserve"> </w:t>
      </w:r>
    </w:p>
    <w:p w14:paraId="45CFE3CF" w14:textId="77777777" w:rsidR="00393C3A" w:rsidRDefault="00393C3A" w:rsidP="00B71F1C">
      <w:pPr>
        <w:jc w:val="both"/>
        <w:rPr>
          <w:rFonts w:asciiTheme="majorBidi" w:hAnsiTheme="majorBidi" w:cstheme="majorBidi"/>
          <w:sz w:val="24"/>
          <w:szCs w:val="24"/>
        </w:rPr>
      </w:pPr>
      <w:r>
        <w:rPr>
          <w:rFonts w:asciiTheme="majorBidi" w:hAnsiTheme="majorBidi" w:cstheme="majorBidi"/>
          <w:sz w:val="24"/>
          <w:szCs w:val="24"/>
        </w:rPr>
        <w:t xml:space="preserve">The researcher-participant relationship becomes more complicated when adolescents involved to qualitative researches and researchers face different methodological and ethical challenges. Some of the challenges are related to the nature of researchers’ involvement in qualitative studies. According to </w:t>
      </w:r>
      <w:proofErr w:type="spellStart"/>
      <w:r w:rsidRPr="00BB6D5F">
        <w:rPr>
          <w:rFonts w:asciiTheme="majorBidi" w:hAnsiTheme="majorBidi" w:cstheme="majorBidi"/>
          <w:sz w:val="24"/>
          <w:szCs w:val="24"/>
        </w:rPr>
        <w:t>Mauthner</w:t>
      </w:r>
      <w:proofErr w:type="spellEnd"/>
      <w:r w:rsidRPr="00BB6D5F">
        <w:rPr>
          <w:rFonts w:asciiTheme="majorBidi" w:hAnsiTheme="majorBidi" w:cstheme="majorBidi"/>
          <w:sz w:val="24"/>
          <w:szCs w:val="24"/>
        </w:rPr>
        <w:t xml:space="preserve"> and Doucet</w:t>
      </w:r>
      <w:r>
        <w:rPr>
          <w:rFonts w:asciiTheme="majorBidi" w:hAnsiTheme="majorBidi" w:cstheme="majorBidi"/>
          <w:sz w:val="24"/>
          <w:szCs w:val="24"/>
        </w:rPr>
        <w:t xml:space="preserve"> (2003), researchers’ values, histories, and social location affect the </w:t>
      </w:r>
      <w:r w:rsidR="00B32761">
        <w:rPr>
          <w:rFonts w:asciiTheme="majorBidi" w:hAnsiTheme="majorBidi" w:cstheme="majorBidi"/>
          <w:sz w:val="24"/>
          <w:szCs w:val="24"/>
        </w:rPr>
        <w:t xml:space="preserve">multistage of a </w:t>
      </w:r>
      <w:r>
        <w:rPr>
          <w:rFonts w:asciiTheme="majorBidi" w:hAnsiTheme="majorBidi" w:cstheme="majorBidi"/>
          <w:sz w:val="24"/>
          <w:szCs w:val="24"/>
        </w:rPr>
        <w:t xml:space="preserve">qualitative research </w:t>
      </w:r>
      <w:r w:rsidRPr="00DA5349">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&lt;EndNote&gt;&lt;Cite&gt;&lt;Author&gt;Malacrida&lt;/Author&gt;&lt;Year&gt;2007&lt;/Year&gt;&lt;RecNum&gt;1074&lt;/RecNum&gt;&lt;DisplayText&gt;(5, 6)&lt;/DisplayText&gt;&lt;record&gt;&lt;rec-number&gt;1074&lt;/rec-number&gt;&lt;foreign-keys&gt;&lt;key app="EN" db-id="savxwrswv9zvs3eaetrvwpt7zfve2etsvtxr"&gt;1074&lt;/key&gt;&lt;/foreign-keys&gt;&lt;ref-type name="Journal Article"&gt;17&lt;/ref-type&gt;&lt;contributors&gt;&lt;authors&gt;&lt;author&gt;Malacrida, Claudia&lt;/author&gt;&lt;/authors&gt;&lt;/contributors&gt;&lt;titles&gt;&lt;title&gt;Reflexive journaling on emotional research topics: ethical issues for team researchers&lt;/title&gt;&lt;secondary-title&gt;Qualitative Health Research&lt;/secondary-title&gt;&lt;/titles&gt;&lt;periodical&gt;&lt;full-title&gt;Qualitative health research&lt;/full-title&gt;&lt;/periodical&gt;&lt;pages&gt;1329-1339&lt;/pages&gt;&lt;volume&gt;17&lt;/volume&gt;&lt;number&gt;10&lt;/number&gt;&lt;dates&gt;&lt;year&gt;2007&lt;/year&gt;&lt;/dates&gt;&lt;isbn&gt;1049-7323&lt;/isbn&gt;&lt;urls&gt;&lt;/urls&gt;&lt;/record&gt;&lt;/Cite&gt;&lt;Cite&gt;&lt;Author&gt;Mauthner&lt;/Author&gt;&lt;Year&gt;2003&lt;/Year&gt;&lt;RecNum&gt;1077&lt;/RecNum&gt;&lt;record&gt;&lt;rec-number&gt;1077&lt;/rec-number&gt;&lt;foreign-keys&gt;&lt;key app="EN" db-id="savxwrswv9zvs3eaetrvwpt7zfve2etsvtxr"&gt;1077&lt;/key&gt;&lt;/foreign-keys&gt;&lt;ref-type name="Journal Article"&gt;17&lt;/ref-type&gt;&lt;contributors&gt;&lt;authors&gt;&lt;author&gt;Mauthner, Natasha S&lt;/author&gt;&lt;author&gt;Doucet, Andrea&lt;/author&gt;&lt;/authors&gt;&lt;/contributors&gt;&lt;titles&gt;&lt;title&gt;Reflexive accounts and accounts of reflexivity in qualitative data analysis&lt;/title&gt;&lt;secondary-title&gt;Sociology&lt;/secondary-title&gt;&lt;/titles&gt;&lt;periodical&gt;&lt;full-title&gt;Sociology&lt;/full-title&gt;&lt;/periodical&gt;&lt;pages&gt;413-431&lt;/pages&gt;&lt;volume&gt;37&lt;/volume&gt;&lt;number&gt;3&lt;/number&gt;&lt;dates&gt;&lt;year&gt;2003&lt;/year&gt;&lt;/dates&gt;&lt;isbn&gt;0038-0385&lt;/isbn&gt;&lt;urls&gt;&lt;/urls&gt;&lt;/record&gt;&lt;/Cite&gt;&lt;/EndNote&gt;</w:instrText>
      </w:r>
      <w:r w:rsidRPr="00DA5349">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5" w:tooltip="Malacrida, 2007 #1074" w:history="1">
        <w:r w:rsidR="00B71F1C">
          <w:rPr>
            <w:rFonts w:asciiTheme="majorBidi" w:hAnsiTheme="majorBidi" w:cstheme="majorBidi"/>
            <w:noProof/>
            <w:sz w:val="24"/>
            <w:szCs w:val="24"/>
          </w:rPr>
          <w:t>5</w:t>
        </w:r>
      </w:hyperlink>
      <w:r>
        <w:rPr>
          <w:rFonts w:asciiTheme="majorBidi" w:hAnsiTheme="majorBidi" w:cstheme="majorBidi"/>
          <w:noProof/>
          <w:sz w:val="24"/>
          <w:szCs w:val="24"/>
        </w:rPr>
        <w:t xml:space="preserve">, </w:t>
      </w:r>
      <w:hyperlink w:anchor="_ENREF_6" w:tooltip="Mauthner, 2003 #1077" w:history="1">
        <w:r w:rsidR="00B71F1C">
          <w:rPr>
            <w:rFonts w:asciiTheme="majorBidi" w:hAnsiTheme="majorBidi" w:cstheme="majorBidi"/>
            <w:noProof/>
            <w:sz w:val="24"/>
            <w:szCs w:val="24"/>
          </w:rPr>
          <w:t>6</w:t>
        </w:r>
      </w:hyperlink>
      <w:r>
        <w:rPr>
          <w:rFonts w:asciiTheme="majorBidi" w:hAnsiTheme="majorBidi" w:cstheme="majorBidi"/>
          <w:noProof/>
          <w:sz w:val="24"/>
          <w:szCs w:val="24"/>
        </w:rPr>
        <w:t>)</w:t>
      </w:r>
      <w:r w:rsidRPr="00DA5349">
        <w:rPr>
          <w:rFonts w:asciiTheme="majorBidi" w:hAnsiTheme="majorBidi" w:cstheme="majorBidi"/>
          <w:sz w:val="24"/>
          <w:szCs w:val="24"/>
        </w:rPr>
        <w:fldChar w:fldCharType="end"/>
      </w:r>
      <w:r w:rsidRPr="00DA5349">
        <w:rPr>
          <w:rFonts w:asciiTheme="majorBidi" w:hAnsiTheme="majorBidi" w:cstheme="majorBidi"/>
          <w:sz w:val="24"/>
          <w:szCs w:val="24"/>
        </w:rPr>
        <w:t xml:space="preserve">. </w:t>
      </w:r>
      <w:r>
        <w:rPr>
          <w:rFonts w:asciiTheme="majorBidi" w:hAnsiTheme="majorBidi" w:cstheme="majorBidi"/>
          <w:sz w:val="24"/>
          <w:szCs w:val="24"/>
        </w:rPr>
        <w:t>Starks and Trinidad (</w:t>
      </w:r>
      <w:r w:rsidRPr="00DA5349">
        <w:rPr>
          <w:rFonts w:asciiTheme="majorBidi" w:hAnsiTheme="majorBidi" w:cstheme="majorBidi"/>
          <w:sz w:val="24"/>
          <w:szCs w:val="24"/>
        </w:rPr>
        <w:t>2007</w:t>
      </w:r>
      <w:r>
        <w:rPr>
          <w:rFonts w:asciiTheme="majorBidi" w:hAnsiTheme="majorBidi" w:cstheme="majorBidi"/>
          <w:sz w:val="24"/>
          <w:szCs w:val="24"/>
        </w:rPr>
        <w:t xml:space="preserve">) </w:t>
      </w:r>
      <w:r w:rsidRPr="00DA5349">
        <w:rPr>
          <w:rFonts w:asciiTheme="majorBidi" w:hAnsiTheme="majorBidi" w:cstheme="majorBidi"/>
          <w:sz w:val="24"/>
          <w:szCs w:val="24"/>
        </w:rPr>
        <w:t xml:space="preserve"> </w:t>
      </w:r>
      <w:r>
        <w:rPr>
          <w:rFonts w:asciiTheme="majorBidi" w:hAnsiTheme="majorBidi" w:cstheme="majorBidi"/>
          <w:sz w:val="24"/>
          <w:szCs w:val="24"/>
        </w:rPr>
        <w:t>have acknowledged the role of qualitative researchers as  instrument across all phases of the research project</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&lt;EndNote&gt;&lt;Cite&gt;&lt;Author&gt;Starks&lt;/Author&gt;&lt;Year&gt;2007&lt;/Year&gt;&lt;RecNum&gt;1075&lt;/RecNum&gt;&lt;DisplayText&gt;(7)&lt;/DisplayText&gt;&lt;record&gt;&lt;rec-number&gt;1075&lt;/rec-number&gt;&lt;foreign-keys&gt;&lt;key app="EN" db-id="savxwrswv9zvs3eaetrvwpt7zfve2etsvtxr"&gt;1075&lt;/key&gt;&lt;/foreign-keys&gt;&lt;ref-type name="Journal Article"&gt;17&lt;/ref-type&gt;&lt;contributors&gt;&lt;authors&gt;&lt;author&gt;Starks, Helene&lt;/author&gt;&lt;author&gt;Trinidad, Susan Brown&lt;/author&gt;&lt;/authors&gt;&lt;/contributors&gt;&lt;titles&gt;&lt;title&gt;Choose your method: A comparison of phenomenology, discourse analysis, and grounded theory&lt;/title&gt;&lt;secondary-title&gt;Qualitative health research&lt;/secondary-title&gt;&lt;/titles&gt;&lt;periodical&gt;&lt;full-title&gt;Qualitative health research&lt;/full-title&gt;&lt;/periodical&gt;&lt;pages&gt;1372-1380&lt;/pages&gt;&lt;volume&gt;17&lt;/volume&gt;&lt;number&gt;10&lt;/number&gt;&lt;dates&gt;&lt;year&gt;2007&lt;/year&gt;&lt;/dates&gt;&lt;isbn&gt;1049-7323&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7" w:tooltip="Starks, 2007 #1075" w:history="1">
        <w:r w:rsidR="00B71F1C">
          <w:rPr>
            <w:rFonts w:asciiTheme="majorBidi" w:hAnsiTheme="majorBidi" w:cstheme="majorBidi"/>
            <w:noProof/>
            <w:sz w:val="24"/>
            <w:szCs w:val="24"/>
          </w:rPr>
          <w:t>7</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that results in transmission of assumptions, values, interests, emotions, and theories </w:t>
      </w:r>
      <w:r w:rsidRPr="000C1D2D">
        <w:rPr>
          <w:rFonts w:asciiTheme="majorBidi" w:hAnsiTheme="majorBidi" w:cstheme="majorBidi"/>
          <w:sz w:val="24"/>
          <w:szCs w:val="24"/>
        </w:rPr>
        <w:t>within and across the research project</w:t>
      </w:r>
      <w:r w:rsidRPr="000C1D2D">
        <w:rPr>
          <w:rFonts w:asciiTheme="majorBidi" w:hAnsiTheme="majorBidi" w:cstheme="majorBidi"/>
          <w:sz w:val="24"/>
          <w:szCs w:val="24"/>
        </w:rPr>
        <w:fldChar w:fldCharType="begin"/>
      </w:r>
      <w:r w:rsidRPr="000C1D2D">
        <w:rPr>
          <w:rFonts w:asciiTheme="majorBidi" w:hAnsiTheme="majorBidi" w:cstheme="majorBidi"/>
          <w:sz w:val="24"/>
          <w:szCs w:val="24"/>
        </w:rPr>
        <w:instrText xml:space="preserve"> ADDIN EN.CITE &lt;EndNote&gt;&lt;Cite&gt;&lt;Author&gt;Tufford&lt;/Author&gt;&lt;Year&gt;2012&lt;/Year&gt;&lt;RecNum&gt;1072&lt;/RecNum&gt;&lt;DisplayText&gt;(4)&lt;/DisplayText&gt;&lt;record&gt;&lt;rec-number&gt;1072&lt;/rec-number&gt;&lt;foreign-keys&gt;&lt;key app="EN" db-id="savxwrswv9zvs3eaetrvwpt7zfve2etsvtxr"&gt;1072&lt;/key&gt;&lt;/foreign-keys&gt;&lt;ref-type name="Journal Article"&gt;17&lt;/ref-type&gt;&lt;contributors&gt;&lt;authors&gt;&lt;author&gt;Tufford, Lea&lt;/author&gt;&lt;author&gt;Newman, Peter&lt;/author&gt;&lt;/authors&gt;&lt;/contributors&gt;&lt;titles&gt;&lt;title&gt;Bracketing in qualitative research&lt;/title&gt;&lt;secondary-title&gt;Qualitative Social Work&lt;/secondary-title&gt;&lt;/titles&gt;&lt;periodical&gt;&lt;full-title&gt;Qualitative Social Work&lt;/full-title&gt;&lt;/periodical&gt;&lt;pages&gt;80-96&lt;/pages&gt;&lt;volume&gt;11&lt;/volume&gt;&lt;number&gt;1&lt;/number&gt;&lt;dates&gt;&lt;year&gt;2012&lt;/year&gt;&lt;/dates&gt;&lt;isbn&gt;1473-3250&lt;/isbn&gt;&lt;urls&gt;&lt;/urls&gt;&lt;/record&gt;&lt;/Cite&gt;&lt;/EndNote&gt;</w:instrText>
      </w:r>
      <w:r w:rsidRPr="000C1D2D">
        <w:rPr>
          <w:rFonts w:asciiTheme="majorBidi" w:hAnsiTheme="majorBidi" w:cstheme="majorBidi"/>
          <w:sz w:val="24"/>
          <w:szCs w:val="24"/>
        </w:rPr>
        <w:fldChar w:fldCharType="separate"/>
      </w:r>
      <w:r w:rsidRPr="000C1D2D">
        <w:rPr>
          <w:rFonts w:asciiTheme="majorBidi" w:hAnsiTheme="majorBidi" w:cstheme="majorBidi"/>
          <w:noProof/>
          <w:sz w:val="24"/>
          <w:szCs w:val="24"/>
        </w:rPr>
        <w:t>(</w:t>
      </w:r>
      <w:hyperlink w:anchor="_ENREF_4" w:tooltip="Tufford, 2012 #1072" w:history="1">
        <w:r w:rsidR="00B71F1C" w:rsidRPr="000C1D2D">
          <w:rPr>
            <w:rFonts w:asciiTheme="majorBidi" w:hAnsiTheme="majorBidi" w:cstheme="majorBidi"/>
            <w:noProof/>
            <w:sz w:val="24"/>
            <w:szCs w:val="24"/>
          </w:rPr>
          <w:t>4</w:t>
        </w:r>
      </w:hyperlink>
      <w:r w:rsidRPr="000C1D2D">
        <w:rPr>
          <w:rFonts w:asciiTheme="majorBidi" w:hAnsiTheme="majorBidi" w:cstheme="majorBidi"/>
          <w:noProof/>
          <w:sz w:val="24"/>
          <w:szCs w:val="24"/>
        </w:rPr>
        <w:t>)</w:t>
      </w:r>
      <w:r w:rsidRPr="000C1D2D">
        <w:rPr>
          <w:rFonts w:asciiTheme="majorBidi" w:hAnsiTheme="majorBidi" w:cstheme="majorBidi"/>
          <w:sz w:val="24"/>
          <w:szCs w:val="24"/>
        </w:rPr>
        <w:fldChar w:fldCharType="end"/>
      </w:r>
      <w:r w:rsidRPr="000C1D2D">
        <w:rPr>
          <w:rFonts w:asciiTheme="majorBidi" w:hAnsiTheme="majorBidi" w:cstheme="majorBidi"/>
          <w:sz w:val="24"/>
          <w:szCs w:val="24"/>
        </w:rPr>
        <w:t>.Although  multiple techniques of bracketing</w:t>
      </w:r>
      <w:r w:rsidRPr="000C1D2D">
        <w:rPr>
          <w:rFonts w:asciiTheme="majorBidi" w:hAnsiTheme="majorBidi" w:cstheme="majorBidi"/>
          <w:sz w:val="24"/>
          <w:szCs w:val="24"/>
        </w:rPr>
        <w:fldChar w:fldCharType="begin"/>
      </w:r>
      <w:r w:rsidRPr="000C1D2D">
        <w:rPr>
          <w:rFonts w:asciiTheme="majorBidi" w:hAnsiTheme="majorBidi" w:cstheme="majorBidi"/>
          <w:sz w:val="24"/>
          <w:szCs w:val="24"/>
        </w:rPr>
        <w:instrText xml:space="preserve"> ADDIN EN.CITE &lt;EndNote&gt;&lt;Cite&gt;&lt;Author&gt;Tufford&lt;/Author&gt;&lt;Year&gt;2012&lt;/Year&gt;&lt;RecNum&gt;1072&lt;/RecNum&gt;&lt;DisplayText&gt;(4)&lt;/DisplayText&gt;&lt;record&gt;&lt;rec-number&gt;1072&lt;/rec-number&gt;&lt;foreign-keys&gt;&lt;key app="EN" db-id="savxwrswv9zvs3eaetrvwpt7zfve2etsvtxr"&gt;1072&lt;/key&gt;&lt;/foreign-keys&gt;&lt;ref-type name="Journal Article"&gt;17&lt;/ref-type&gt;&lt;contributors&gt;&lt;authors&gt;&lt;author&gt;Tufford, Lea&lt;/author&gt;&lt;author&gt;Newman, Peter&lt;/author&gt;&lt;/authors&gt;&lt;/contributors&gt;&lt;titles&gt;&lt;title&gt;Bracketing in qualitative research&lt;/title&gt;&lt;secondary-title&gt;Qualitative Social Work&lt;/secondary-title&gt;&lt;/titles&gt;&lt;periodical&gt;&lt;full-title&gt;Qualitative Social Work&lt;/full-title&gt;&lt;/periodical&gt;&lt;pages&gt;80-96&lt;/pages&gt;&lt;volume&gt;11&lt;/volume&gt;&lt;number&gt;1&lt;/number&gt;&lt;dates&gt;&lt;year&gt;2012&lt;/year&gt;&lt;/dates&gt;&lt;isbn&gt;1473-3250&lt;/isbn&gt;&lt;urls&gt;&lt;/urls&gt;&lt;/record&gt;&lt;/Cite&gt;&lt;/EndNote&gt;</w:instrText>
      </w:r>
      <w:r w:rsidRPr="000C1D2D">
        <w:rPr>
          <w:rFonts w:asciiTheme="majorBidi" w:hAnsiTheme="majorBidi" w:cstheme="majorBidi"/>
          <w:sz w:val="24"/>
          <w:szCs w:val="24"/>
        </w:rPr>
        <w:fldChar w:fldCharType="separate"/>
      </w:r>
      <w:r w:rsidRPr="000C1D2D">
        <w:rPr>
          <w:rFonts w:asciiTheme="majorBidi" w:hAnsiTheme="majorBidi" w:cstheme="majorBidi"/>
          <w:noProof/>
          <w:sz w:val="24"/>
          <w:szCs w:val="24"/>
        </w:rPr>
        <w:t>(</w:t>
      </w:r>
      <w:hyperlink w:anchor="_ENREF_4" w:tooltip="Tufford, 2012 #1072" w:history="1">
        <w:r w:rsidR="00B71F1C" w:rsidRPr="000C1D2D">
          <w:rPr>
            <w:rFonts w:asciiTheme="majorBidi" w:hAnsiTheme="majorBidi" w:cstheme="majorBidi"/>
            <w:noProof/>
            <w:sz w:val="24"/>
            <w:szCs w:val="24"/>
          </w:rPr>
          <w:t>4</w:t>
        </w:r>
      </w:hyperlink>
      <w:r w:rsidRPr="000C1D2D">
        <w:rPr>
          <w:rFonts w:asciiTheme="majorBidi" w:hAnsiTheme="majorBidi" w:cstheme="majorBidi"/>
          <w:noProof/>
          <w:sz w:val="24"/>
          <w:szCs w:val="24"/>
        </w:rPr>
        <w:t>)</w:t>
      </w:r>
      <w:r w:rsidRPr="000C1D2D">
        <w:rPr>
          <w:rFonts w:asciiTheme="majorBidi" w:hAnsiTheme="majorBidi" w:cstheme="majorBidi"/>
          <w:sz w:val="24"/>
          <w:szCs w:val="24"/>
        </w:rPr>
        <w:fldChar w:fldCharType="end"/>
      </w:r>
      <w:r w:rsidRPr="000C1D2D">
        <w:rPr>
          <w:rFonts w:asciiTheme="majorBidi" w:hAnsiTheme="majorBidi" w:cstheme="majorBidi"/>
          <w:sz w:val="24"/>
          <w:szCs w:val="24"/>
        </w:rPr>
        <w:t xml:space="preserve"> and reflexive journaling</w:t>
      </w:r>
      <w:r w:rsidRPr="000C1D2D">
        <w:rPr>
          <w:rFonts w:asciiTheme="majorBidi" w:hAnsiTheme="majorBidi" w:cstheme="majorBidi"/>
          <w:sz w:val="24"/>
          <w:szCs w:val="24"/>
        </w:rPr>
        <w:fldChar w:fldCharType="begin"/>
      </w:r>
      <w:r w:rsidRPr="000C1D2D">
        <w:rPr>
          <w:rFonts w:asciiTheme="majorBidi" w:hAnsiTheme="majorBidi" w:cstheme="majorBidi"/>
          <w:sz w:val="24"/>
          <w:szCs w:val="24"/>
        </w:rPr>
        <w:instrText xml:space="preserve"> ADDIN EN.CITE &lt;EndNote&gt;&lt;Cite&gt;&lt;Author&gt;Malacrida&lt;/Author&gt;&lt;Year&gt;2007&lt;/Year&gt;&lt;RecNum&gt;1074&lt;/RecNum&gt;&lt;DisplayText&gt;(5)&lt;/DisplayText&gt;&lt;record&gt;&lt;rec-number&gt;1074&lt;/rec-number&gt;&lt;foreign-keys&gt;&lt;key app="EN" db-id="savxwrswv9zvs3eaetrvwpt7zfve2etsvtxr"&gt;1074&lt;/key&gt;&lt;/foreign-keys&gt;&lt;ref-type name="Journal Article"&gt;17&lt;/ref-type&gt;&lt;contributors&gt;&lt;authors&gt;&lt;author&gt;Malacrida, Claudia&lt;/author&gt;&lt;/authors&gt;&lt;/contributors&gt;&lt;titles&gt;&lt;title&gt;Reflexive journaling on emotional research topics: ethical issues for team researchers&lt;/title&gt;&lt;secondary-title&gt;Qualitative Health Research&lt;/secondary-title&gt;&lt;/titles&gt;&lt;periodical&gt;&lt;full-title&gt;Qualitative health research&lt;/full-title&gt;&lt;/periodical&gt;&lt;pages&gt;1329-1339&lt;/pages&gt;&lt;volume&gt;17&lt;/volume&gt;&lt;number&gt;10&lt;/number&gt;&lt;dates&gt;&lt;year&gt;2007&lt;/year&gt;&lt;/dates&gt;&lt;isbn&gt;1049-7323&lt;/isbn&gt;&lt;urls&gt;&lt;/urls&gt;&lt;/record&gt;&lt;/Cite&gt;&lt;/EndNote&gt;</w:instrText>
      </w:r>
      <w:r w:rsidRPr="000C1D2D">
        <w:rPr>
          <w:rFonts w:asciiTheme="majorBidi" w:hAnsiTheme="majorBidi" w:cstheme="majorBidi"/>
          <w:sz w:val="24"/>
          <w:szCs w:val="24"/>
        </w:rPr>
        <w:fldChar w:fldCharType="separate"/>
      </w:r>
      <w:r w:rsidRPr="000C1D2D">
        <w:rPr>
          <w:rFonts w:asciiTheme="majorBidi" w:hAnsiTheme="majorBidi" w:cstheme="majorBidi"/>
          <w:noProof/>
          <w:sz w:val="24"/>
          <w:szCs w:val="24"/>
        </w:rPr>
        <w:t>(</w:t>
      </w:r>
      <w:hyperlink w:anchor="_ENREF_5" w:tooltip="Malacrida, 2007 #1074" w:history="1">
        <w:r w:rsidR="00B71F1C" w:rsidRPr="000C1D2D">
          <w:rPr>
            <w:rFonts w:asciiTheme="majorBidi" w:hAnsiTheme="majorBidi" w:cstheme="majorBidi"/>
            <w:noProof/>
            <w:sz w:val="24"/>
            <w:szCs w:val="24"/>
          </w:rPr>
          <w:t>5</w:t>
        </w:r>
      </w:hyperlink>
      <w:r w:rsidRPr="000C1D2D">
        <w:rPr>
          <w:rFonts w:asciiTheme="majorBidi" w:hAnsiTheme="majorBidi" w:cstheme="majorBidi"/>
          <w:noProof/>
          <w:sz w:val="24"/>
          <w:szCs w:val="24"/>
        </w:rPr>
        <w:t>)</w:t>
      </w:r>
      <w:r w:rsidRPr="000C1D2D">
        <w:rPr>
          <w:rFonts w:asciiTheme="majorBidi" w:hAnsiTheme="majorBidi" w:cstheme="majorBidi"/>
          <w:sz w:val="24"/>
          <w:szCs w:val="24"/>
        </w:rPr>
        <w:fldChar w:fldCharType="end"/>
      </w:r>
      <w:r w:rsidRPr="000C1D2D">
        <w:rPr>
          <w:rFonts w:asciiTheme="majorBidi" w:hAnsiTheme="majorBidi" w:cstheme="majorBidi"/>
          <w:sz w:val="24"/>
          <w:szCs w:val="24"/>
        </w:rPr>
        <w:t xml:space="preserve"> are already provided by many institutes and specialists</w:t>
      </w:r>
      <w:r>
        <w:rPr>
          <w:rFonts w:asciiTheme="majorBidi" w:hAnsiTheme="majorBidi" w:cstheme="majorBidi"/>
          <w:sz w:val="24"/>
          <w:szCs w:val="24"/>
        </w:rPr>
        <w:t>,</w:t>
      </w:r>
      <w:r w:rsidRPr="000C1D2D">
        <w:rPr>
          <w:rFonts w:asciiTheme="majorBidi" w:hAnsiTheme="majorBidi" w:cstheme="majorBidi"/>
          <w:sz w:val="24"/>
          <w:szCs w:val="24"/>
        </w:rPr>
        <w:t xml:space="preserve"> but eventually we have to accept the inevitable effects of participants’ stories on </w:t>
      </w:r>
      <w:r>
        <w:rPr>
          <w:rFonts w:asciiTheme="majorBidi" w:hAnsiTheme="majorBidi" w:cstheme="majorBidi"/>
          <w:sz w:val="24"/>
          <w:szCs w:val="24"/>
        </w:rPr>
        <w:t xml:space="preserve">the </w:t>
      </w:r>
      <w:r w:rsidRPr="000C1D2D">
        <w:rPr>
          <w:rFonts w:asciiTheme="majorBidi" w:hAnsiTheme="majorBidi" w:cstheme="majorBidi"/>
          <w:sz w:val="24"/>
          <w:szCs w:val="24"/>
        </w:rPr>
        <w:t xml:space="preserve">subjective perception of </w:t>
      </w:r>
      <w:r>
        <w:rPr>
          <w:rFonts w:asciiTheme="majorBidi" w:hAnsiTheme="majorBidi" w:cstheme="majorBidi"/>
          <w:sz w:val="24"/>
          <w:szCs w:val="24"/>
        </w:rPr>
        <w:t xml:space="preserve">qualitative </w:t>
      </w:r>
      <w:r w:rsidRPr="000C1D2D">
        <w:rPr>
          <w:rFonts w:asciiTheme="majorBidi" w:hAnsiTheme="majorBidi" w:cstheme="majorBidi"/>
          <w:sz w:val="24"/>
          <w:szCs w:val="24"/>
        </w:rPr>
        <w:t>researchers</w:t>
      </w:r>
      <w:r>
        <w:rPr>
          <w:rFonts w:asciiTheme="majorBidi" w:hAnsiTheme="majorBidi" w:cstheme="majorBidi"/>
          <w:sz w:val="24"/>
          <w:szCs w:val="24"/>
        </w:rPr>
        <w:t>. These factors result in emerge ethical dilemma in research setting and often accompany by lack of information, organizational constraints, emotive reactions and differing opinions about the right course of action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&lt;EndNote&gt;&lt;Cite&gt;&lt;Author&gt;Duncan&lt;/Author&gt;&lt;Year&gt;2009&lt;/Year&gt;&lt;RecNum&gt;1076&lt;/RecNum&gt;&lt;DisplayText&gt;(8)&lt;/DisplayText&gt;&lt;record&gt;&lt;rec-number&gt;1076&lt;/rec-number&gt;&lt;foreign-keys&gt;&lt;key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r w:rsidR="00E6676A">
        <w:rPr>
          <w:rFonts w:asciiTheme="majorBidi" w:hAnsiTheme="majorBidi" w:cstheme="majorBidi"/>
          <w:sz w:val="24"/>
          <w:szCs w:val="24"/>
        </w:rPr>
        <w:t xml:space="preserve"> </w:t>
      </w:r>
    </w:p>
    <w:p w14:paraId="53634D0C" w14:textId="77777777" w:rsidR="00714ED1" w:rsidRDefault="00393C3A" w:rsidP="00B71F1C">
      <w:pPr>
        <w:autoSpaceDE w:val="0"/>
        <w:autoSpaceDN w:val="0"/>
        <w:adjustRightInd w:val="0"/>
        <w:spacing w:after="0"/>
        <w:jc w:val="both"/>
        <w:rPr>
          <w:rFonts w:asciiTheme="majorBidi" w:hAnsiTheme="majorBidi" w:cstheme="majorBidi"/>
          <w:sz w:val="24"/>
          <w:szCs w:val="24"/>
        </w:rPr>
      </w:pPr>
      <w:r>
        <w:rPr>
          <w:rFonts w:asciiTheme="majorBidi" w:hAnsiTheme="majorBidi" w:cstheme="majorBidi"/>
          <w:sz w:val="24"/>
          <w:szCs w:val="24"/>
        </w:rPr>
        <w:t xml:space="preserve">In addition to researchers’ factors, </w:t>
      </w:r>
      <w:r w:rsidR="002F41F6">
        <w:rPr>
          <w:rFonts w:asciiTheme="majorBidi" w:hAnsiTheme="majorBidi" w:cstheme="majorBidi"/>
          <w:sz w:val="24"/>
          <w:szCs w:val="24"/>
        </w:rPr>
        <w:t>adolescent</w:t>
      </w:r>
      <w:r>
        <w:rPr>
          <w:rFonts w:asciiTheme="majorBidi" w:hAnsiTheme="majorBidi" w:cstheme="majorBidi"/>
          <w:sz w:val="24"/>
          <w:szCs w:val="24"/>
        </w:rPr>
        <w:t xml:space="preserve">-related factors influence the research project and may result in more complexity. </w:t>
      </w:r>
      <w:r w:rsidR="002F41F6">
        <w:rPr>
          <w:rFonts w:asciiTheme="majorBidi" w:hAnsiTheme="majorBidi" w:cstheme="majorBidi"/>
          <w:sz w:val="24"/>
          <w:szCs w:val="24"/>
        </w:rPr>
        <w:t xml:space="preserve">Adolescents </w:t>
      </w:r>
      <w:r w:rsidR="009031D0">
        <w:rPr>
          <w:rFonts w:asciiTheme="majorBidi" w:hAnsiTheme="majorBidi" w:cstheme="majorBidi"/>
          <w:sz w:val="24"/>
          <w:szCs w:val="24"/>
        </w:rPr>
        <w:t>may have less experience with the research goals and process, less experience at being</w:t>
      </w:r>
      <w:r w:rsidR="008829E4">
        <w:rPr>
          <w:rFonts w:asciiTheme="majorBidi" w:hAnsiTheme="majorBidi" w:cstheme="majorBidi"/>
          <w:sz w:val="24"/>
          <w:szCs w:val="24"/>
        </w:rPr>
        <w:t xml:space="preserve"> assertive, stating their needs and desires, asking for clarification or assistance </w:t>
      </w:r>
      <w:r w:rsidR="00EE0566">
        <w:rPr>
          <w:rFonts w:asciiTheme="majorBidi" w:hAnsiTheme="majorBidi" w:cstheme="majorBidi"/>
          <w:sz w:val="24"/>
          <w:szCs w:val="24"/>
        </w:rPr>
        <w:t xml:space="preserve">if needed </w:t>
      </w:r>
      <w:r w:rsidR="008829E4">
        <w:rPr>
          <w:rFonts w:asciiTheme="majorBidi" w:hAnsiTheme="majorBidi" w:cstheme="majorBidi"/>
          <w:sz w:val="24"/>
          <w:szCs w:val="24"/>
        </w:rPr>
        <w:t>and less experience at articulating when they are uncomfortable</w:t>
      </w:r>
      <w:r w:rsidR="008829E4">
        <w:rPr>
          <w:rFonts w:asciiTheme="majorBidi" w:hAnsiTheme="majorBidi" w:cstheme="majorBidi"/>
          <w:sz w:val="24"/>
          <w:szCs w:val="24"/>
        </w:rPr>
        <w:fldChar w:fldCharType="begin"/>
      </w:r>
      <w:r w:rsidR="008829E4">
        <w:rPr>
          <w:rFonts w:asciiTheme="majorBidi" w:hAnsiTheme="majorBidi" w:cstheme="majorBidi"/>
          <w:sz w:val="24"/>
          <w:szCs w:val="24"/>
        </w:rPr>
        <w:instrText xml:space="preserve"> ADDIN EN.CITE &lt;EndNote&gt;&lt;Cite&gt;&lt;Author&gt;Duncan&lt;/Author&gt;&lt;Year&gt;2009&lt;/Year&gt;&lt;RecNum&gt;1076&lt;/RecNum&gt;&lt;DisplayText&gt;(8)&lt;/DisplayText&gt;&lt;record&gt;&lt;rec-number&gt;1076&lt;/rec-number&gt;&lt;foreign-keys&gt;&lt;key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sidR="008829E4">
        <w:rPr>
          <w:rFonts w:asciiTheme="majorBidi" w:hAnsiTheme="majorBidi" w:cstheme="majorBidi"/>
          <w:sz w:val="24"/>
          <w:szCs w:val="24"/>
        </w:rPr>
        <w:fldChar w:fldCharType="separate"/>
      </w:r>
      <w:r w:rsidR="008829E4">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sidR="008829E4">
        <w:rPr>
          <w:rFonts w:asciiTheme="majorBidi" w:hAnsiTheme="majorBidi" w:cstheme="majorBidi"/>
          <w:noProof/>
          <w:sz w:val="24"/>
          <w:szCs w:val="24"/>
        </w:rPr>
        <w:t>)</w:t>
      </w:r>
      <w:r w:rsidR="008829E4">
        <w:rPr>
          <w:rFonts w:asciiTheme="majorBidi" w:hAnsiTheme="majorBidi" w:cstheme="majorBidi"/>
          <w:sz w:val="24"/>
          <w:szCs w:val="24"/>
        </w:rPr>
        <w:fldChar w:fldCharType="end"/>
      </w:r>
      <w:r w:rsidR="008829E4">
        <w:rPr>
          <w:rFonts w:asciiTheme="majorBidi" w:hAnsiTheme="majorBidi" w:cstheme="majorBidi"/>
          <w:sz w:val="24"/>
          <w:szCs w:val="24"/>
        </w:rPr>
        <w:t xml:space="preserve">. </w:t>
      </w:r>
      <w:r w:rsidR="008C63D4">
        <w:rPr>
          <w:rFonts w:asciiTheme="majorBidi" w:hAnsiTheme="majorBidi" w:cstheme="majorBidi"/>
          <w:sz w:val="24"/>
          <w:szCs w:val="24"/>
        </w:rPr>
        <w:t>They also, may have difficulties to articulate their views</w:t>
      </w:r>
      <w:r w:rsidR="00EE0566">
        <w:rPr>
          <w:rFonts w:asciiTheme="majorBidi" w:hAnsiTheme="majorBidi" w:cstheme="majorBidi"/>
          <w:sz w:val="24"/>
          <w:szCs w:val="24"/>
        </w:rPr>
        <w:t xml:space="preserve"> about their experiences </w:t>
      </w:r>
      <w:r w:rsidR="008C63D4">
        <w:rPr>
          <w:rFonts w:asciiTheme="majorBidi" w:hAnsiTheme="majorBidi" w:cstheme="majorBidi"/>
          <w:sz w:val="24"/>
          <w:szCs w:val="24"/>
        </w:rPr>
        <w:fldChar w:fldCharType="begin"/>
      </w:r>
      <w:r w:rsidR="008C63D4">
        <w:rPr>
          <w:rFonts w:asciiTheme="majorBidi" w:hAnsiTheme="majorBidi" w:cstheme="majorBidi"/>
          <w:sz w:val="24"/>
          <w:szCs w:val="24"/>
        </w:rPr>
        <w:instrText xml:space="preserve"> ADDIN EN.CITE &lt;EndNote&gt;&lt;Cite&gt;&lt;Author&gt;Ritchie&lt;/Author&gt;&lt;Year&gt;2013&lt;/Year&gt;&lt;RecNum&gt;1099&lt;/RecNum&gt;&lt;DisplayText&gt;(9)&lt;/DisplayText&gt;&lt;record&gt;&lt;rec-number&gt;1099&lt;/rec-number&gt;&lt;foreign-keys&gt;&lt;key app="EN" db-id="savxwrswv9zvs3eaetrvwpt7zfve2etsvtxr"&gt;1099&lt;/key&gt;&lt;/foreign-keys&gt;&lt;ref-type name="Book"&gt;6&lt;/ref-type&gt;&lt;contributors&gt;&lt;authors&gt;&lt;author&gt;Ritchie, Jane&lt;/author&gt;&lt;author&gt;Lewis, Jane&lt;/author&gt;&lt;author&gt;Nicholls, Carol McNaughton&lt;/author&gt;&lt;author&gt;Ormston, Rachel&lt;/author&gt;&lt;/authors&gt;&lt;/contributors&gt;&lt;titles&gt;&lt;title&gt;Qualitative research practice: A guide for social science students and researchers&lt;/title&gt;&lt;/titles&gt;&lt;dates&gt;&lt;year&gt;2013&lt;/year&gt;&lt;/dates&gt;&lt;publisher&gt;Sage&lt;/publisher&gt;&lt;isbn&gt;1446296202&lt;/isbn&gt;&lt;urls&gt;&lt;/urls&gt;&lt;/record&gt;&lt;/Cite&gt;&lt;/EndNote&gt;</w:instrText>
      </w:r>
      <w:r w:rsidR="008C63D4">
        <w:rPr>
          <w:rFonts w:asciiTheme="majorBidi" w:hAnsiTheme="majorBidi" w:cstheme="majorBidi"/>
          <w:sz w:val="24"/>
          <w:szCs w:val="24"/>
        </w:rPr>
        <w:fldChar w:fldCharType="separate"/>
      </w:r>
      <w:r w:rsidR="008C63D4">
        <w:rPr>
          <w:rFonts w:asciiTheme="majorBidi" w:hAnsiTheme="majorBidi" w:cstheme="majorBidi"/>
          <w:noProof/>
          <w:sz w:val="24"/>
          <w:szCs w:val="24"/>
        </w:rPr>
        <w:t>(</w:t>
      </w:r>
      <w:hyperlink w:anchor="_ENREF_9" w:tooltip="Ritchie, 2013 #1099" w:history="1">
        <w:r w:rsidR="00B71F1C">
          <w:rPr>
            <w:rFonts w:asciiTheme="majorBidi" w:hAnsiTheme="majorBidi" w:cstheme="majorBidi"/>
            <w:noProof/>
            <w:sz w:val="24"/>
            <w:szCs w:val="24"/>
          </w:rPr>
          <w:t>9</w:t>
        </w:r>
      </w:hyperlink>
      <w:r w:rsidR="008C63D4">
        <w:rPr>
          <w:rFonts w:asciiTheme="majorBidi" w:hAnsiTheme="majorBidi" w:cstheme="majorBidi"/>
          <w:noProof/>
          <w:sz w:val="24"/>
          <w:szCs w:val="24"/>
        </w:rPr>
        <w:t>)</w:t>
      </w:r>
      <w:r w:rsidR="008C63D4">
        <w:rPr>
          <w:rFonts w:asciiTheme="majorBidi" w:hAnsiTheme="majorBidi" w:cstheme="majorBidi"/>
          <w:sz w:val="24"/>
          <w:szCs w:val="24"/>
        </w:rPr>
        <w:fldChar w:fldCharType="end"/>
      </w:r>
      <w:r w:rsidR="008C63D4">
        <w:rPr>
          <w:rFonts w:asciiTheme="majorBidi" w:hAnsiTheme="majorBidi" w:cstheme="majorBidi"/>
          <w:sz w:val="24"/>
          <w:szCs w:val="24"/>
        </w:rPr>
        <w:t xml:space="preserve">. Therefore adolescents who involve in qualitative researches may be less able to foresee the reactions they might have in response to in-depth interviews. Similarly, lack of the experiences may impact upon their ability to choose not to participate in a research or even to withdraw </w:t>
      </w:r>
      <w:r w:rsidR="0015765E">
        <w:rPr>
          <w:rFonts w:asciiTheme="majorBidi" w:hAnsiTheme="majorBidi" w:cstheme="majorBidi"/>
          <w:sz w:val="24"/>
          <w:szCs w:val="24"/>
        </w:rPr>
        <w:t>once the research project is underway</w:t>
      </w:r>
      <w:r w:rsidR="00F40D95">
        <w:rPr>
          <w:rFonts w:asciiTheme="majorBidi" w:hAnsiTheme="majorBidi" w:cstheme="majorBidi"/>
          <w:sz w:val="24"/>
          <w:szCs w:val="24"/>
        </w:rPr>
        <w:fldChar w:fldCharType="begin"/>
      </w:r>
      <w:r w:rsidR="00F40D95">
        <w:rPr>
          <w:rFonts w:asciiTheme="majorBidi" w:hAnsiTheme="majorBidi" w:cstheme="majorBidi"/>
          <w:sz w:val="24"/>
          <w:szCs w:val="24"/>
        </w:rPr>
        <w:instrText xml:space="preserve"> ADDIN EN.CITE &lt;EndNote&gt;&lt;Cite&gt;&lt;Author&gt;Duncan&lt;/Author&gt;&lt;Year&gt;2009&lt;/Year&gt;&lt;RecNum&gt;1076&lt;/RecNum&gt;&lt;DisplayText&gt;(8)&lt;/DisplayText&gt;&lt;record&gt;&lt;rec-number&gt;1076&lt;/rec-number&gt;&lt;foreign-keys&gt;&lt;key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sidR="00F40D95">
        <w:rPr>
          <w:rFonts w:asciiTheme="majorBidi" w:hAnsiTheme="majorBidi" w:cstheme="majorBidi"/>
          <w:sz w:val="24"/>
          <w:szCs w:val="24"/>
        </w:rPr>
        <w:fldChar w:fldCharType="separate"/>
      </w:r>
      <w:r w:rsidR="00F40D95">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sidR="00F40D95">
        <w:rPr>
          <w:rFonts w:asciiTheme="majorBidi" w:hAnsiTheme="majorBidi" w:cstheme="majorBidi"/>
          <w:noProof/>
          <w:sz w:val="24"/>
          <w:szCs w:val="24"/>
        </w:rPr>
        <w:t>)</w:t>
      </w:r>
      <w:r w:rsidR="00F40D95">
        <w:rPr>
          <w:rFonts w:asciiTheme="majorBidi" w:hAnsiTheme="majorBidi" w:cstheme="majorBidi"/>
          <w:sz w:val="24"/>
          <w:szCs w:val="24"/>
        </w:rPr>
        <w:fldChar w:fldCharType="end"/>
      </w:r>
      <w:r w:rsidR="00F40D95">
        <w:rPr>
          <w:rFonts w:asciiTheme="majorBidi" w:hAnsiTheme="majorBidi" w:cstheme="majorBidi"/>
          <w:sz w:val="24"/>
          <w:szCs w:val="24"/>
        </w:rPr>
        <w:t xml:space="preserve">. </w:t>
      </w:r>
    </w:p>
    <w:p w14:paraId="238F9ED3" w14:textId="77777777" w:rsidR="00393C3A" w:rsidRDefault="00714ED1" w:rsidP="00B71F1C">
      <w:pPr>
        <w:autoSpaceDE w:val="0"/>
        <w:autoSpaceDN w:val="0"/>
        <w:adjustRightInd w:val="0"/>
        <w:spacing w:after="0"/>
        <w:jc w:val="both"/>
        <w:rPr>
          <w:rFonts w:asciiTheme="majorBidi" w:hAnsiTheme="majorBidi" w:cstheme="majorBidi"/>
          <w:sz w:val="24"/>
          <w:szCs w:val="24"/>
        </w:rPr>
      </w:pPr>
      <w:r>
        <w:rPr>
          <w:rFonts w:asciiTheme="majorBidi" w:hAnsiTheme="majorBidi" w:cstheme="majorBidi"/>
          <w:sz w:val="24"/>
          <w:szCs w:val="24"/>
        </w:rPr>
        <w:t>A number of methodologic</w:t>
      </w:r>
      <w:r w:rsidR="008A1857">
        <w:rPr>
          <w:rFonts w:asciiTheme="majorBidi" w:hAnsiTheme="majorBidi" w:cstheme="majorBidi"/>
          <w:sz w:val="24"/>
          <w:szCs w:val="24"/>
        </w:rPr>
        <w:t>al and ethical challenges arise in qualitative research with adolescents, largely</w:t>
      </w:r>
      <w:r w:rsidR="00393C3A">
        <w:rPr>
          <w:rFonts w:asciiTheme="majorBidi" w:hAnsiTheme="majorBidi" w:cstheme="majorBidi"/>
          <w:sz w:val="24"/>
          <w:szCs w:val="24"/>
        </w:rPr>
        <w:t xml:space="preserve"> because of the way </w:t>
      </w:r>
      <w:r w:rsidR="00C863B2">
        <w:rPr>
          <w:rFonts w:asciiTheme="majorBidi" w:hAnsiTheme="majorBidi" w:cstheme="majorBidi"/>
          <w:sz w:val="24"/>
          <w:szCs w:val="24"/>
        </w:rPr>
        <w:t xml:space="preserve">adolescence </w:t>
      </w:r>
      <w:r w:rsidR="00393C3A">
        <w:rPr>
          <w:rFonts w:asciiTheme="majorBidi" w:hAnsiTheme="majorBidi" w:cstheme="majorBidi"/>
          <w:sz w:val="24"/>
          <w:szCs w:val="24"/>
        </w:rPr>
        <w:t>is constructed and understood within specific cultural context</w:t>
      </w:r>
      <w:r w:rsidR="00393C3A">
        <w:rPr>
          <w:rFonts w:asciiTheme="majorBidi" w:hAnsiTheme="majorBidi" w:cstheme="majorBidi"/>
          <w:sz w:val="24"/>
          <w:szCs w:val="24"/>
        </w:rPr>
        <w:fldChar w:fldCharType="begin"/>
      </w:r>
      <w:r w:rsidR="008C63D4">
        <w:rPr>
          <w:rFonts w:asciiTheme="majorBidi" w:hAnsiTheme="majorBidi" w:cstheme="majorBidi"/>
          <w:sz w:val="24"/>
          <w:szCs w:val="24"/>
        </w:rPr>
        <w:instrText xml:space="preserve"> ADDIN EN.CITE &lt;EndNote&gt;&lt;Cite&gt;&lt;Author&gt;Morrow&lt;/Author&gt;&lt;Year&gt;2008&lt;/Year&gt;&lt;RecNum&gt;1078&lt;/RecNum&gt;&lt;DisplayText&gt;(10)&lt;/DisplayText&gt;&lt;record&gt;&lt;rec-number&gt;1078&lt;/rec-number&gt;&lt;foreign-keys&gt;&lt;key app="EN" db-id="savxwrswv9zvs3eaetrvwpt7zfve2etsvtxr"&gt;1078&lt;/key&gt;&lt;/foreign-keys&gt;&lt;ref-type name="Journal Article"&gt;17&lt;/ref-type&gt;&lt;contributors&gt;&lt;authors&gt;&lt;author&gt;Morrow, Virginia&lt;/author&gt;&lt;/authors&gt;&lt;/contributors&gt;&lt;titles&gt;&lt;title&gt;Ethical dilemmas in research with children and young people about their social environments&lt;/title&gt;&lt;secondary-title&gt;Children&amp;apos;s geographies&lt;/secondary-title&gt;&lt;/titles&gt;&lt;periodical&gt;&lt;full-title&gt;Children&amp;apos;s geographies&lt;/full-title&gt;&lt;/periodical&gt;&lt;pages&gt;49-61&lt;/pages&gt;&lt;volume&gt;6&lt;/volume&gt;&lt;number&gt;1&lt;/number&gt;&lt;dates&gt;&lt;year&gt;2008&lt;/year&gt;&lt;/dates&gt;&lt;isbn&gt;1473-3285&lt;/isbn&gt;&lt;urls&gt;&lt;/urls&gt;&lt;/record&gt;&lt;/Cite&gt;&lt;/EndNote&gt;</w:instrText>
      </w:r>
      <w:r w:rsidR="00393C3A">
        <w:rPr>
          <w:rFonts w:asciiTheme="majorBidi" w:hAnsiTheme="majorBidi" w:cstheme="majorBidi"/>
          <w:sz w:val="24"/>
          <w:szCs w:val="24"/>
        </w:rPr>
        <w:fldChar w:fldCharType="separate"/>
      </w:r>
      <w:r w:rsidR="008C63D4">
        <w:rPr>
          <w:rFonts w:asciiTheme="majorBidi" w:hAnsiTheme="majorBidi" w:cstheme="majorBidi"/>
          <w:noProof/>
          <w:sz w:val="24"/>
          <w:szCs w:val="24"/>
        </w:rPr>
        <w:t>(</w:t>
      </w:r>
      <w:hyperlink w:anchor="_ENREF_10" w:tooltip="Morrow, 2008 #1078" w:history="1">
        <w:r w:rsidR="00B71F1C">
          <w:rPr>
            <w:rFonts w:asciiTheme="majorBidi" w:hAnsiTheme="majorBidi" w:cstheme="majorBidi"/>
            <w:noProof/>
            <w:sz w:val="24"/>
            <w:szCs w:val="24"/>
          </w:rPr>
          <w:t>10</w:t>
        </w:r>
      </w:hyperlink>
      <w:r w:rsidR="008C63D4">
        <w:rPr>
          <w:rFonts w:asciiTheme="majorBidi" w:hAnsiTheme="majorBidi" w:cstheme="majorBidi"/>
          <w:noProof/>
          <w:sz w:val="24"/>
          <w:szCs w:val="24"/>
        </w:rPr>
        <w:t>)</w:t>
      </w:r>
      <w:r w:rsidR="00393C3A">
        <w:rPr>
          <w:rFonts w:asciiTheme="majorBidi" w:hAnsiTheme="majorBidi" w:cstheme="majorBidi"/>
          <w:sz w:val="24"/>
          <w:szCs w:val="24"/>
        </w:rPr>
        <w:fldChar w:fldCharType="end"/>
      </w:r>
      <w:r w:rsidR="00393C3A">
        <w:rPr>
          <w:rFonts w:asciiTheme="majorBidi" w:hAnsiTheme="majorBidi" w:cstheme="majorBidi"/>
          <w:sz w:val="24"/>
          <w:szCs w:val="24"/>
        </w:rPr>
        <w:t>.</w:t>
      </w:r>
      <w:r w:rsidR="006B16C7">
        <w:rPr>
          <w:rFonts w:asciiTheme="majorBidi" w:hAnsiTheme="majorBidi" w:cstheme="majorBidi"/>
          <w:sz w:val="24"/>
          <w:szCs w:val="24"/>
        </w:rPr>
        <w:t xml:space="preserve"> </w:t>
      </w:r>
      <w:r w:rsidR="005E780F">
        <w:rPr>
          <w:rFonts w:asciiTheme="majorBidi" w:hAnsiTheme="majorBidi" w:cstheme="majorBidi"/>
          <w:sz w:val="24"/>
          <w:szCs w:val="24"/>
        </w:rPr>
        <w:t>The degree to which adolescents should be considered as minors rather than treated as children has been raised as an ethical issue, because minors can be considered to have decision- making capabilities that children may not have</w:t>
      </w:r>
      <w:r w:rsidR="005E780F">
        <w:rPr>
          <w:rFonts w:asciiTheme="majorBidi" w:hAnsiTheme="majorBidi" w:cstheme="majorBidi"/>
          <w:sz w:val="24"/>
          <w:szCs w:val="24"/>
        </w:rPr>
        <w:fldChar w:fldCharType="begin"/>
      </w:r>
      <w:r w:rsidR="005E780F">
        <w:rPr>
          <w:rFonts w:asciiTheme="majorBidi" w:hAnsiTheme="majorBidi" w:cstheme="majorBidi"/>
          <w:sz w:val="24"/>
          <w:szCs w:val="24"/>
        </w:rPr>
        <w:instrText xml:space="preserve"> ADDIN EN.CITE &lt;EndNote&gt;&lt;Cite&gt;&lt;Author&gt;HESTER&lt;/Author&gt;&lt;Year&gt;2004&lt;/Year&gt;&lt;RecNum&gt;1100&lt;/RecNum&gt;&lt;DisplayText&gt;(11)&lt;/DisplayText&gt;&lt;record&gt;&lt;rec-number&gt;1100&lt;/rec-number&gt;&lt;foreign-keys&gt;&lt;key app="EN" db-id="savxwrswv9zvs3eaetrvwpt7zfve2etsvtxr"&gt;1100&lt;/key&gt;&lt;/foreign-keys&gt;&lt;ref-type name="Journal Article"&gt;17&lt;/ref-type&gt;&lt;contributors&gt;&lt;authors&gt;&lt;author&gt;HESTER, CARLA J&lt;/author&gt;&lt;/authors&gt;&lt;/contributors&gt;&lt;titles&gt;&lt;title&gt;Adolescent consent: choosing the right path&lt;/title&gt;&lt;secondary-title&gt;Issues in Comprehensive Pediatric Nursing&lt;/secondary-title&gt;&lt;/titles&gt;&lt;periodical&gt;&lt;full-title&gt;Issues in comprehensive Pediatric nursing&lt;/full-title&gt;&lt;/periodical&gt;&lt;pages&gt;27-37&lt;/pages&gt;&lt;volume&gt;27&lt;/volume&gt;&lt;number&gt;1&lt;/number&gt;&lt;dates&gt;&lt;year&gt;2004&lt;/year&gt;&lt;/dates&gt;&lt;isbn&gt;0146-0862&lt;/isbn&gt;&lt;urls&gt;&lt;/urls&gt;&lt;/record&gt;&lt;/Cite&gt;&lt;/EndNote&gt;</w:instrText>
      </w:r>
      <w:r w:rsidR="005E780F">
        <w:rPr>
          <w:rFonts w:asciiTheme="majorBidi" w:hAnsiTheme="majorBidi" w:cstheme="majorBidi"/>
          <w:sz w:val="24"/>
          <w:szCs w:val="24"/>
        </w:rPr>
        <w:fldChar w:fldCharType="separate"/>
      </w:r>
      <w:r w:rsidR="005E780F">
        <w:rPr>
          <w:rFonts w:asciiTheme="majorBidi" w:hAnsiTheme="majorBidi" w:cstheme="majorBidi"/>
          <w:noProof/>
          <w:sz w:val="24"/>
          <w:szCs w:val="24"/>
        </w:rPr>
        <w:t>(</w:t>
      </w:r>
      <w:hyperlink w:anchor="_ENREF_11" w:tooltip="HESTER, 2004 #1100" w:history="1">
        <w:r w:rsidR="00B71F1C">
          <w:rPr>
            <w:rFonts w:asciiTheme="majorBidi" w:hAnsiTheme="majorBidi" w:cstheme="majorBidi"/>
            <w:noProof/>
            <w:sz w:val="24"/>
            <w:szCs w:val="24"/>
          </w:rPr>
          <w:t>11</w:t>
        </w:r>
      </w:hyperlink>
      <w:r w:rsidR="005E780F">
        <w:rPr>
          <w:rFonts w:asciiTheme="majorBidi" w:hAnsiTheme="majorBidi" w:cstheme="majorBidi"/>
          <w:noProof/>
          <w:sz w:val="24"/>
          <w:szCs w:val="24"/>
        </w:rPr>
        <w:t>)</w:t>
      </w:r>
      <w:r w:rsidR="005E780F">
        <w:rPr>
          <w:rFonts w:asciiTheme="majorBidi" w:hAnsiTheme="majorBidi" w:cstheme="majorBidi"/>
          <w:sz w:val="24"/>
          <w:szCs w:val="24"/>
        </w:rPr>
        <w:fldChar w:fldCharType="end"/>
      </w:r>
      <w:r w:rsidR="005E780F">
        <w:rPr>
          <w:rFonts w:asciiTheme="majorBidi" w:hAnsiTheme="majorBidi" w:cstheme="majorBidi"/>
          <w:sz w:val="24"/>
          <w:szCs w:val="24"/>
        </w:rPr>
        <w:t xml:space="preserve">. </w:t>
      </w:r>
      <w:r w:rsidR="00393C3A">
        <w:rPr>
          <w:rFonts w:asciiTheme="majorBidi" w:hAnsiTheme="majorBidi" w:cstheme="majorBidi"/>
          <w:sz w:val="24"/>
          <w:szCs w:val="24"/>
        </w:rPr>
        <w:t xml:space="preserve">Today, </w:t>
      </w:r>
      <w:r w:rsidR="005E780F">
        <w:rPr>
          <w:rFonts w:asciiTheme="majorBidi" w:hAnsiTheme="majorBidi" w:cstheme="majorBidi"/>
          <w:sz w:val="24"/>
          <w:szCs w:val="24"/>
        </w:rPr>
        <w:t>adolescents</w:t>
      </w:r>
      <w:r w:rsidR="00393C3A">
        <w:rPr>
          <w:rFonts w:asciiTheme="majorBidi" w:hAnsiTheme="majorBidi" w:cstheme="majorBidi"/>
          <w:sz w:val="24"/>
          <w:szCs w:val="24"/>
        </w:rPr>
        <w:t xml:space="preserve"> who involve in research projects are considered</w:t>
      </w:r>
      <w:r w:rsidR="005E780F">
        <w:rPr>
          <w:rFonts w:asciiTheme="majorBidi" w:hAnsiTheme="majorBidi" w:cstheme="majorBidi"/>
          <w:sz w:val="24"/>
          <w:szCs w:val="24"/>
        </w:rPr>
        <w:t xml:space="preserve"> as social actors which means </w:t>
      </w:r>
      <w:r w:rsidR="00B4633A">
        <w:rPr>
          <w:rFonts w:asciiTheme="majorBidi" w:hAnsiTheme="majorBidi" w:cstheme="majorBidi"/>
          <w:sz w:val="24"/>
          <w:szCs w:val="24"/>
        </w:rPr>
        <w:t xml:space="preserve">that </w:t>
      </w:r>
      <w:r w:rsidR="00D40033">
        <w:rPr>
          <w:rFonts w:asciiTheme="majorBidi" w:hAnsiTheme="majorBidi" w:cstheme="majorBidi"/>
          <w:sz w:val="24"/>
          <w:szCs w:val="24"/>
        </w:rPr>
        <w:t xml:space="preserve">they </w:t>
      </w:r>
      <w:r w:rsidR="005E780F">
        <w:rPr>
          <w:rFonts w:asciiTheme="majorBidi" w:hAnsiTheme="majorBidi" w:cstheme="majorBidi"/>
          <w:sz w:val="24"/>
          <w:szCs w:val="24"/>
        </w:rPr>
        <w:t>should be involved</w:t>
      </w:r>
      <w:r w:rsidR="009B31DA">
        <w:rPr>
          <w:rFonts w:asciiTheme="majorBidi" w:hAnsiTheme="majorBidi" w:cstheme="majorBidi"/>
          <w:sz w:val="24"/>
          <w:szCs w:val="24"/>
        </w:rPr>
        <w:t xml:space="preserve"> and informed</w:t>
      </w:r>
      <w:r w:rsidR="005E780F">
        <w:rPr>
          <w:rFonts w:asciiTheme="majorBidi" w:hAnsiTheme="majorBidi" w:cstheme="majorBidi"/>
          <w:sz w:val="24"/>
          <w:szCs w:val="24"/>
        </w:rPr>
        <w:t xml:space="preserve"> in researches </w:t>
      </w:r>
      <w:r w:rsidR="005E780F">
        <w:rPr>
          <w:rFonts w:asciiTheme="majorBidi" w:hAnsiTheme="majorBidi" w:cstheme="majorBidi"/>
          <w:sz w:val="24"/>
          <w:szCs w:val="24"/>
        </w:rPr>
        <w:fldChar w:fldCharType="begin"/>
      </w:r>
      <w:r w:rsidR="005E780F">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5E780F">
        <w:rPr>
          <w:rFonts w:asciiTheme="majorBidi" w:hAnsiTheme="majorBidi" w:cstheme="majorBidi"/>
          <w:sz w:val="24"/>
          <w:szCs w:val="24"/>
        </w:rPr>
        <w:fldChar w:fldCharType="separate"/>
      </w:r>
      <w:r w:rsidR="005E780F">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5E780F">
        <w:rPr>
          <w:rFonts w:asciiTheme="majorBidi" w:hAnsiTheme="majorBidi" w:cstheme="majorBidi"/>
          <w:noProof/>
          <w:sz w:val="24"/>
          <w:szCs w:val="24"/>
        </w:rPr>
        <w:t>)</w:t>
      </w:r>
      <w:r w:rsidR="005E780F">
        <w:rPr>
          <w:rFonts w:asciiTheme="majorBidi" w:hAnsiTheme="majorBidi" w:cstheme="majorBidi"/>
          <w:sz w:val="24"/>
          <w:szCs w:val="24"/>
        </w:rPr>
        <w:fldChar w:fldCharType="end"/>
      </w:r>
      <w:r w:rsidR="00B4633A">
        <w:rPr>
          <w:rFonts w:asciiTheme="majorBidi" w:hAnsiTheme="majorBidi" w:cstheme="majorBidi"/>
          <w:sz w:val="24"/>
          <w:szCs w:val="24"/>
        </w:rPr>
        <w:t xml:space="preserve"> because they typically have the cognitive capacity to make informed consent </w:t>
      </w:r>
      <w:r w:rsidR="00B4633A">
        <w:rPr>
          <w:rFonts w:asciiTheme="majorBidi" w:hAnsiTheme="majorBidi" w:cstheme="majorBidi"/>
          <w:sz w:val="24"/>
          <w:szCs w:val="24"/>
        </w:rPr>
        <w:lastRenderedPageBreak/>
        <w:t>decisions</w:t>
      </w:r>
      <w:r w:rsidR="00B4633A">
        <w:rPr>
          <w:rFonts w:asciiTheme="majorBidi" w:hAnsiTheme="majorBidi" w:cstheme="majorBidi"/>
          <w:sz w:val="24"/>
          <w:szCs w:val="24"/>
        </w:rPr>
        <w:fldChar w:fldCharType="begin"/>
      </w:r>
      <w:r w:rsidR="00B4633A">
        <w:rPr>
          <w:rFonts w:asciiTheme="majorBidi" w:hAnsiTheme="majorBidi" w:cstheme="majorBidi"/>
          <w:sz w:val="24"/>
          <w:szCs w:val="24"/>
        </w:rPr>
        <w:instrText xml:space="preserve"> ADDIN EN.CITE &lt;EndNote&gt;&lt;Cite&gt;&lt;Author&gt;HESTER&lt;/Author&gt;&lt;Year&gt;2004&lt;/Year&gt;&lt;RecNum&gt;1100&lt;/RecNum&gt;&lt;DisplayText&gt;(11)&lt;/DisplayText&gt;&lt;record&gt;&lt;rec-number&gt;1100&lt;/rec-number&gt;&lt;foreign-keys&gt;&lt;key app="EN" db-id="savxwrswv9zvs3eaetrvwpt7zfve2etsvtxr"&gt;1100&lt;/key&gt;&lt;/foreign-keys&gt;&lt;ref-type name="Journal Article"&gt;17&lt;/ref-type&gt;&lt;contributors&gt;&lt;authors&gt;&lt;author&gt;HESTER, CARLA J&lt;/author&gt;&lt;/authors&gt;&lt;/contributors&gt;&lt;titles&gt;&lt;title&gt;Adolescent consent: choosing the right path&lt;/title&gt;&lt;secondary-title&gt;Issues in Comprehensive Pediatric Nursing&lt;/secondary-title&gt;&lt;/titles&gt;&lt;periodical&gt;&lt;full-title&gt;Issues in comprehensive Pediatric nursing&lt;/full-title&gt;&lt;/periodical&gt;&lt;pages&gt;27-37&lt;/pages&gt;&lt;volume&gt;27&lt;/volume&gt;&lt;number&gt;1&lt;/number&gt;&lt;dates&gt;&lt;year&gt;2004&lt;/year&gt;&lt;/dates&gt;&lt;isbn&gt;0146-0862&lt;/isbn&gt;&lt;urls&gt;&lt;/urls&gt;&lt;/record&gt;&lt;/Cite&gt;&lt;/EndNote&gt;</w:instrText>
      </w:r>
      <w:r w:rsidR="00B4633A">
        <w:rPr>
          <w:rFonts w:asciiTheme="majorBidi" w:hAnsiTheme="majorBidi" w:cstheme="majorBidi"/>
          <w:sz w:val="24"/>
          <w:szCs w:val="24"/>
        </w:rPr>
        <w:fldChar w:fldCharType="separate"/>
      </w:r>
      <w:r w:rsidR="00B4633A">
        <w:rPr>
          <w:rFonts w:asciiTheme="majorBidi" w:hAnsiTheme="majorBidi" w:cstheme="majorBidi"/>
          <w:noProof/>
          <w:sz w:val="24"/>
          <w:szCs w:val="24"/>
        </w:rPr>
        <w:t>(</w:t>
      </w:r>
      <w:hyperlink w:anchor="_ENREF_11" w:tooltip="HESTER, 2004 #1100" w:history="1">
        <w:r w:rsidR="00B71F1C">
          <w:rPr>
            <w:rFonts w:asciiTheme="majorBidi" w:hAnsiTheme="majorBidi" w:cstheme="majorBidi"/>
            <w:noProof/>
            <w:sz w:val="24"/>
            <w:szCs w:val="24"/>
          </w:rPr>
          <w:t>11</w:t>
        </w:r>
      </w:hyperlink>
      <w:r w:rsidR="00B4633A">
        <w:rPr>
          <w:rFonts w:asciiTheme="majorBidi" w:hAnsiTheme="majorBidi" w:cstheme="majorBidi"/>
          <w:noProof/>
          <w:sz w:val="24"/>
          <w:szCs w:val="24"/>
        </w:rPr>
        <w:t>)</w:t>
      </w:r>
      <w:r w:rsidR="00B4633A">
        <w:rPr>
          <w:rFonts w:asciiTheme="majorBidi" w:hAnsiTheme="majorBidi" w:cstheme="majorBidi"/>
          <w:sz w:val="24"/>
          <w:szCs w:val="24"/>
        </w:rPr>
        <w:fldChar w:fldCharType="end"/>
      </w:r>
      <w:r w:rsidR="00B4633A">
        <w:rPr>
          <w:rFonts w:asciiTheme="majorBidi" w:hAnsiTheme="majorBidi" w:cstheme="majorBidi"/>
          <w:sz w:val="24"/>
          <w:szCs w:val="24"/>
        </w:rPr>
        <w:t>.</w:t>
      </w:r>
      <w:r w:rsidR="009B31DA">
        <w:rPr>
          <w:rFonts w:asciiTheme="majorBidi" w:hAnsiTheme="majorBidi" w:cstheme="majorBidi"/>
          <w:sz w:val="24"/>
          <w:szCs w:val="24"/>
        </w:rPr>
        <w:t xml:space="preserve"> </w:t>
      </w:r>
      <w:r w:rsidR="00B4633A">
        <w:rPr>
          <w:rFonts w:asciiTheme="majorBidi" w:hAnsiTheme="majorBidi" w:cstheme="majorBidi"/>
          <w:sz w:val="24"/>
          <w:szCs w:val="24"/>
        </w:rPr>
        <w:t>B</w:t>
      </w:r>
      <w:r w:rsidR="009B31DA">
        <w:rPr>
          <w:rFonts w:asciiTheme="majorBidi" w:hAnsiTheme="majorBidi" w:cstheme="majorBidi"/>
          <w:sz w:val="24"/>
          <w:szCs w:val="24"/>
        </w:rPr>
        <w:t xml:space="preserve">ut because </w:t>
      </w:r>
      <w:r w:rsidR="00B4633A">
        <w:rPr>
          <w:rFonts w:asciiTheme="majorBidi" w:hAnsiTheme="majorBidi" w:cstheme="majorBidi"/>
          <w:sz w:val="24"/>
          <w:szCs w:val="24"/>
        </w:rPr>
        <w:t xml:space="preserve">the </w:t>
      </w:r>
      <w:r w:rsidR="009B31DA">
        <w:rPr>
          <w:rFonts w:asciiTheme="majorBidi" w:hAnsiTheme="majorBidi" w:cstheme="majorBidi"/>
          <w:sz w:val="24"/>
          <w:szCs w:val="24"/>
        </w:rPr>
        <w:t xml:space="preserve">researchers are bound both to protect adolescents from harms and respect their autonomy, context-specific decisions </w:t>
      </w:r>
      <w:r w:rsidR="00C7741F">
        <w:rPr>
          <w:rFonts w:asciiTheme="majorBidi" w:hAnsiTheme="majorBidi" w:cstheme="majorBidi"/>
          <w:sz w:val="24"/>
          <w:szCs w:val="24"/>
        </w:rPr>
        <w:t xml:space="preserve">are </w:t>
      </w:r>
      <w:r w:rsidR="009B31DA">
        <w:rPr>
          <w:rFonts w:asciiTheme="majorBidi" w:hAnsiTheme="majorBidi" w:cstheme="majorBidi"/>
          <w:sz w:val="24"/>
          <w:szCs w:val="24"/>
        </w:rPr>
        <w:t>need</w:t>
      </w:r>
      <w:r w:rsidR="00C7741F">
        <w:rPr>
          <w:rFonts w:asciiTheme="majorBidi" w:hAnsiTheme="majorBidi" w:cstheme="majorBidi"/>
          <w:sz w:val="24"/>
          <w:szCs w:val="24"/>
        </w:rPr>
        <w:t>ed and should</w:t>
      </w:r>
      <w:r w:rsidR="009B31DA">
        <w:rPr>
          <w:rFonts w:asciiTheme="majorBidi" w:hAnsiTheme="majorBidi" w:cstheme="majorBidi"/>
          <w:sz w:val="24"/>
          <w:szCs w:val="24"/>
        </w:rPr>
        <w:t xml:space="preserve"> be considered</w:t>
      </w:r>
      <w:r w:rsidR="00B4633A">
        <w:rPr>
          <w:rFonts w:asciiTheme="majorBidi" w:hAnsiTheme="majorBidi" w:cstheme="majorBidi"/>
          <w:sz w:val="24"/>
          <w:szCs w:val="24"/>
        </w:rPr>
        <w:fldChar w:fldCharType="begin"/>
      </w:r>
      <w:r w:rsidR="00B4633A">
        <w:rPr>
          <w:rFonts w:asciiTheme="majorBidi" w:hAnsiTheme="majorBidi" w:cstheme="majorBidi"/>
          <w:sz w:val="24"/>
          <w:szCs w:val="24"/>
        </w:rPr>
        <w:instrText xml:space="preserve"> ADDIN EN.CITE &lt;EndNote&gt;&lt;Cite&gt;&lt;Author&gt;Langhinrichsen-Rohling&lt;/Author&gt;&lt;Year&gt;2006&lt;/Year&gt;&lt;RecNum&gt;1098&lt;/RecNum&gt;&lt;DisplayText&gt;(13)&lt;/DisplayText&gt;&lt;record&gt;&lt;rec-number&gt;1098&lt;/rec-number&gt;&lt;foreign-keys&gt;&lt;key app="EN" db-id="savxwrswv9zvs3eaetrvwpt7zfve2etsvtxr"&gt;1098&lt;/key&gt;&lt;/foreign-keys&gt;&lt;ref-type name="Journal Article"&gt;17&lt;/ref-type&gt;&lt;contributors&gt;&lt;authors&gt;&lt;author&gt;Langhinrichsen-Rohling, Jennifer&lt;/author&gt;&lt;author&gt;Arata, Catalina&lt;/author&gt;&lt;author&gt;O&amp;apos;Brien, Natalie&lt;/author&gt;&lt;author&gt;Bowers, David&lt;/author&gt;&lt;author&gt;Klibert, Jeffrey&lt;/author&gt;&lt;/authors&gt;&lt;/contributors&gt;&lt;titles&gt;&lt;title&gt;Sensitive research with adolescents: just how upsetting are self-report surveys anyway?&lt;/title&gt;&lt;secondary-title&gt;Violence and victims&lt;/secondary-title&gt;&lt;/titles&gt;&lt;periodical&gt;&lt;full-title&gt;Violence and victims&lt;/full-title&gt;&lt;/periodical&gt;&lt;pages&gt;425-444&lt;/pages&gt;&lt;volume&gt;21&lt;/volume&gt;&lt;number&gt;4&lt;/number&gt;&lt;dates&gt;&lt;year&gt;2006&lt;/year&gt;&lt;/dates&gt;&lt;isbn&gt;0886-6708&lt;/isbn&gt;&lt;urls&gt;&lt;/urls&gt;&lt;/record&gt;&lt;/Cite&gt;&lt;/EndNote&gt;</w:instrText>
      </w:r>
      <w:r w:rsidR="00B4633A">
        <w:rPr>
          <w:rFonts w:asciiTheme="majorBidi" w:hAnsiTheme="majorBidi" w:cstheme="majorBidi"/>
          <w:sz w:val="24"/>
          <w:szCs w:val="24"/>
        </w:rPr>
        <w:fldChar w:fldCharType="separate"/>
      </w:r>
      <w:r w:rsidR="00B4633A">
        <w:rPr>
          <w:rFonts w:asciiTheme="majorBidi" w:hAnsiTheme="majorBidi" w:cstheme="majorBidi"/>
          <w:noProof/>
          <w:sz w:val="24"/>
          <w:szCs w:val="24"/>
        </w:rPr>
        <w:t>(</w:t>
      </w:r>
      <w:hyperlink w:anchor="_ENREF_13" w:tooltip="Langhinrichsen-Rohling, 2006 #1098" w:history="1">
        <w:r w:rsidR="00B71F1C">
          <w:rPr>
            <w:rFonts w:asciiTheme="majorBidi" w:hAnsiTheme="majorBidi" w:cstheme="majorBidi"/>
            <w:noProof/>
            <w:sz w:val="24"/>
            <w:szCs w:val="24"/>
          </w:rPr>
          <w:t>13</w:t>
        </w:r>
      </w:hyperlink>
      <w:r w:rsidR="00B4633A">
        <w:rPr>
          <w:rFonts w:asciiTheme="majorBidi" w:hAnsiTheme="majorBidi" w:cstheme="majorBidi"/>
          <w:noProof/>
          <w:sz w:val="24"/>
          <w:szCs w:val="24"/>
        </w:rPr>
        <w:t>)</w:t>
      </w:r>
      <w:r w:rsidR="00B4633A">
        <w:rPr>
          <w:rFonts w:asciiTheme="majorBidi" w:hAnsiTheme="majorBidi" w:cstheme="majorBidi"/>
          <w:sz w:val="24"/>
          <w:szCs w:val="24"/>
        </w:rPr>
        <w:fldChar w:fldCharType="end"/>
      </w:r>
      <w:r w:rsidR="00B4633A">
        <w:rPr>
          <w:rFonts w:asciiTheme="majorBidi" w:hAnsiTheme="majorBidi" w:cstheme="majorBidi"/>
          <w:sz w:val="24"/>
          <w:szCs w:val="24"/>
        </w:rPr>
        <w:t>.</w:t>
      </w:r>
      <w:r w:rsidR="00393C3A">
        <w:rPr>
          <w:rFonts w:asciiTheme="majorBidi" w:hAnsiTheme="majorBidi" w:cstheme="majorBidi"/>
          <w:sz w:val="24"/>
          <w:szCs w:val="24"/>
        </w:rPr>
        <w:t xml:space="preserve">Considering </w:t>
      </w:r>
      <w:r w:rsidR="00B4633A">
        <w:rPr>
          <w:rFonts w:asciiTheme="majorBidi" w:hAnsiTheme="majorBidi" w:cstheme="majorBidi"/>
          <w:sz w:val="24"/>
          <w:szCs w:val="24"/>
        </w:rPr>
        <w:t xml:space="preserve">adolescents </w:t>
      </w:r>
      <w:r w:rsidR="00393C3A">
        <w:rPr>
          <w:rFonts w:asciiTheme="majorBidi" w:hAnsiTheme="majorBidi" w:cstheme="majorBidi"/>
          <w:sz w:val="24"/>
          <w:szCs w:val="24"/>
        </w:rPr>
        <w:t xml:space="preserve"> as </w:t>
      </w:r>
      <w:r w:rsidR="00313F1B">
        <w:rPr>
          <w:rFonts w:asciiTheme="majorBidi" w:hAnsiTheme="majorBidi" w:cstheme="majorBidi"/>
          <w:sz w:val="24"/>
          <w:szCs w:val="24"/>
        </w:rPr>
        <w:t xml:space="preserve">the </w:t>
      </w:r>
      <w:r w:rsidR="00393C3A">
        <w:rPr>
          <w:rFonts w:asciiTheme="majorBidi" w:hAnsiTheme="majorBidi" w:cstheme="majorBidi"/>
          <w:sz w:val="24"/>
          <w:szCs w:val="24"/>
        </w:rPr>
        <w:t>social actors</w:t>
      </w:r>
      <w:r w:rsidR="0086626B">
        <w:rPr>
          <w:rFonts w:asciiTheme="majorBidi" w:hAnsiTheme="majorBidi" w:cstheme="majorBidi"/>
          <w:sz w:val="24"/>
          <w:szCs w:val="24"/>
        </w:rPr>
        <w:t>,</w:t>
      </w:r>
      <w:r w:rsidR="00393C3A">
        <w:rPr>
          <w:rFonts w:asciiTheme="majorBidi" w:hAnsiTheme="majorBidi" w:cstheme="majorBidi"/>
          <w:sz w:val="24"/>
          <w:szCs w:val="24"/>
        </w:rPr>
        <w:t xml:space="preserve"> has created a study field with ethical dilemmas and responsibilities for researchers</w:t>
      </w:r>
      <w:r w:rsidR="00393C3A">
        <w:rPr>
          <w:rFonts w:asciiTheme="majorBidi" w:hAnsiTheme="majorBidi" w:cstheme="majorBidi"/>
          <w:sz w:val="24"/>
          <w:szCs w:val="24"/>
        </w:rPr>
        <w:fldChar w:fldCharType="begin"/>
      </w:r>
      <w:r w:rsidR="005E780F">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393C3A">
        <w:rPr>
          <w:rFonts w:asciiTheme="majorBidi" w:hAnsiTheme="majorBidi" w:cstheme="majorBidi"/>
          <w:sz w:val="24"/>
          <w:szCs w:val="24"/>
        </w:rPr>
        <w:fldChar w:fldCharType="separate"/>
      </w:r>
      <w:r w:rsidR="005E780F">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5E780F">
        <w:rPr>
          <w:rFonts w:asciiTheme="majorBidi" w:hAnsiTheme="majorBidi" w:cstheme="majorBidi"/>
          <w:noProof/>
          <w:sz w:val="24"/>
          <w:szCs w:val="24"/>
        </w:rPr>
        <w:t>)</w:t>
      </w:r>
      <w:r w:rsidR="00393C3A">
        <w:rPr>
          <w:rFonts w:asciiTheme="majorBidi" w:hAnsiTheme="majorBidi" w:cstheme="majorBidi"/>
          <w:sz w:val="24"/>
          <w:szCs w:val="24"/>
        </w:rPr>
        <w:fldChar w:fldCharType="end"/>
      </w:r>
      <w:r w:rsidR="00393C3A">
        <w:rPr>
          <w:rFonts w:asciiTheme="majorBidi" w:hAnsiTheme="majorBidi" w:cstheme="majorBidi"/>
          <w:sz w:val="24"/>
          <w:szCs w:val="24"/>
        </w:rPr>
        <w:t xml:space="preserve">. The most important ethical challenges in </w:t>
      </w:r>
      <w:r w:rsidR="00313F1B">
        <w:rPr>
          <w:rFonts w:asciiTheme="majorBidi" w:hAnsiTheme="majorBidi" w:cstheme="majorBidi"/>
          <w:sz w:val="24"/>
          <w:szCs w:val="24"/>
        </w:rPr>
        <w:t xml:space="preserve">qualitative </w:t>
      </w:r>
      <w:r w:rsidR="00393C3A">
        <w:rPr>
          <w:rFonts w:asciiTheme="majorBidi" w:hAnsiTheme="majorBidi" w:cstheme="majorBidi"/>
          <w:sz w:val="24"/>
          <w:szCs w:val="24"/>
        </w:rPr>
        <w:t xml:space="preserve">research with adolescents are summarized as: the process of obtaining consent, </w:t>
      </w:r>
      <w:r w:rsidR="00B4633A">
        <w:rPr>
          <w:rFonts w:asciiTheme="majorBidi" w:hAnsiTheme="majorBidi" w:cstheme="majorBidi"/>
          <w:sz w:val="24"/>
          <w:szCs w:val="24"/>
        </w:rPr>
        <w:t>adolescents’</w:t>
      </w:r>
      <w:r w:rsidR="00393C3A">
        <w:rPr>
          <w:rFonts w:asciiTheme="majorBidi" w:hAnsiTheme="majorBidi" w:cstheme="majorBidi"/>
          <w:sz w:val="24"/>
          <w:szCs w:val="24"/>
        </w:rPr>
        <w:t xml:space="preserve"> perspectives on the research, breaching confidentiality and privacy, choosing pseudonyms, and attempts to draw out policy implication from the study</w:t>
      </w:r>
      <w:r w:rsidR="00393C3A">
        <w:rPr>
          <w:rFonts w:asciiTheme="majorBidi" w:hAnsiTheme="majorBidi" w:cstheme="majorBidi"/>
          <w:sz w:val="24"/>
          <w:szCs w:val="24"/>
        </w:rPr>
        <w:fldChar w:fldCharType="begin"/>
      </w:r>
      <w:r w:rsidR="008C63D4">
        <w:rPr>
          <w:rFonts w:asciiTheme="majorBidi" w:hAnsiTheme="majorBidi" w:cstheme="majorBidi"/>
          <w:sz w:val="24"/>
          <w:szCs w:val="24"/>
        </w:rPr>
        <w:instrText xml:space="preserve"> ADDIN EN.CITE &lt;EndNote&gt;&lt;Cite&gt;&lt;Author&gt;Morrow&lt;/Author&gt;&lt;Year&gt;2008&lt;/Year&gt;&lt;RecNum&gt;1078&lt;/RecNum&gt;&lt;DisplayText&gt;(10)&lt;/DisplayText&gt;&lt;record&gt;&lt;rec-number&gt;1078&lt;/rec-number&gt;&lt;foreign-keys&gt;&lt;key app="EN" db-id="savxwrswv9zvs3eaetrvwpt7zfve2etsvtxr"&gt;1078&lt;/key&gt;&lt;/foreign-keys&gt;&lt;ref-type name="Journal Article"&gt;17&lt;/ref-type&gt;&lt;contributors&gt;&lt;authors&gt;&lt;author&gt;Morrow, Virginia&lt;/author&gt;&lt;/authors&gt;&lt;/contributors&gt;&lt;titles&gt;&lt;title&gt;Ethical dilemmas in research with children and young people about their social environments&lt;/title&gt;&lt;secondary-title&gt;Children&amp;apos;s geographies&lt;/secondary-title&gt;&lt;/titles&gt;&lt;periodical&gt;&lt;full-title&gt;Children&amp;apos;s geographies&lt;/full-title&gt;&lt;/periodical&gt;&lt;pages&gt;49-61&lt;/pages&gt;&lt;volume&gt;6&lt;/volume&gt;&lt;number&gt;1&lt;/number&gt;&lt;dates&gt;&lt;year&gt;2008&lt;/year&gt;&lt;/dates&gt;&lt;isbn&gt;1473-3285&lt;/isbn&gt;&lt;urls&gt;&lt;/urls&gt;&lt;/record&gt;&lt;/Cite&gt;&lt;/EndNote&gt;</w:instrText>
      </w:r>
      <w:r w:rsidR="00393C3A">
        <w:rPr>
          <w:rFonts w:asciiTheme="majorBidi" w:hAnsiTheme="majorBidi" w:cstheme="majorBidi"/>
          <w:sz w:val="24"/>
          <w:szCs w:val="24"/>
        </w:rPr>
        <w:fldChar w:fldCharType="separate"/>
      </w:r>
      <w:r w:rsidR="008C63D4">
        <w:rPr>
          <w:rFonts w:asciiTheme="majorBidi" w:hAnsiTheme="majorBidi" w:cstheme="majorBidi"/>
          <w:noProof/>
          <w:sz w:val="24"/>
          <w:szCs w:val="24"/>
        </w:rPr>
        <w:t>(</w:t>
      </w:r>
      <w:hyperlink w:anchor="_ENREF_10" w:tooltip="Morrow, 2008 #1078" w:history="1">
        <w:r w:rsidR="00B71F1C">
          <w:rPr>
            <w:rFonts w:asciiTheme="majorBidi" w:hAnsiTheme="majorBidi" w:cstheme="majorBidi"/>
            <w:noProof/>
            <w:sz w:val="24"/>
            <w:szCs w:val="24"/>
          </w:rPr>
          <w:t>10</w:t>
        </w:r>
      </w:hyperlink>
      <w:r w:rsidR="008C63D4">
        <w:rPr>
          <w:rFonts w:asciiTheme="majorBidi" w:hAnsiTheme="majorBidi" w:cstheme="majorBidi"/>
          <w:noProof/>
          <w:sz w:val="24"/>
          <w:szCs w:val="24"/>
        </w:rPr>
        <w:t>)</w:t>
      </w:r>
      <w:r w:rsidR="00393C3A">
        <w:rPr>
          <w:rFonts w:asciiTheme="majorBidi" w:hAnsiTheme="majorBidi" w:cstheme="majorBidi"/>
          <w:sz w:val="24"/>
          <w:szCs w:val="24"/>
        </w:rPr>
        <w:fldChar w:fldCharType="end"/>
      </w:r>
      <w:r w:rsidR="00393C3A">
        <w:rPr>
          <w:rFonts w:asciiTheme="majorBidi" w:hAnsiTheme="majorBidi" w:cstheme="majorBidi"/>
          <w:sz w:val="24"/>
          <w:szCs w:val="24"/>
        </w:rPr>
        <w:t xml:space="preserve">. </w:t>
      </w:r>
    </w:p>
    <w:p w14:paraId="57CCD9D8" w14:textId="77777777" w:rsidR="00393C3A" w:rsidRDefault="00393C3A" w:rsidP="00B71F1C">
      <w:pPr>
        <w:jc w:val="both"/>
        <w:rPr>
          <w:rFonts w:asciiTheme="majorBidi" w:hAnsiTheme="majorBidi" w:cstheme="majorBidi"/>
          <w:sz w:val="24"/>
          <w:szCs w:val="24"/>
        </w:rPr>
      </w:pPr>
      <w:r>
        <w:rPr>
          <w:rFonts w:asciiTheme="majorBidi" w:hAnsiTheme="majorBidi" w:cstheme="majorBidi"/>
          <w:sz w:val="24"/>
          <w:szCs w:val="24"/>
        </w:rPr>
        <w:t xml:space="preserve">When qualitative researchers decide to include social minority groups of </w:t>
      </w:r>
      <w:r w:rsidR="006A372C">
        <w:rPr>
          <w:rFonts w:asciiTheme="majorBidi" w:hAnsiTheme="majorBidi" w:cstheme="majorBidi"/>
          <w:sz w:val="24"/>
          <w:szCs w:val="24"/>
        </w:rPr>
        <w:t>adolescents</w:t>
      </w:r>
      <w:r>
        <w:rPr>
          <w:rFonts w:asciiTheme="majorBidi" w:hAnsiTheme="majorBidi" w:cstheme="majorBidi"/>
          <w:sz w:val="24"/>
          <w:szCs w:val="24"/>
        </w:rPr>
        <w:t xml:space="preserve"> in a research project as </w:t>
      </w:r>
      <w:r w:rsidR="00313F1B">
        <w:rPr>
          <w:rFonts w:asciiTheme="majorBidi" w:hAnsiTheme="majorBidi" w:cstheme="majorBidi"/>
          <w:sz w:val="24"/>
          <w:szCs w:val="24"/>
        </w:rPr>
        <w:t xml:space="preserve">the </w:t>
      </w:r>
      <w:r>
        <w:rPr>
          <w:rFonts w:asciiTheme="majorBidi" w:hAnsiTheme="majorBidi" w:cstheme="majorBidi"/>
          <w:sz w:val="24"/>
          <w:szCs w:val="24"/>
        </w:rPr>
        <w:t xml:space="preserve">participants, they encounter various and extra ethical </w:t>
      </w:r>
      <w:r w:rsidR="00B45923">
        <w:rPr>
          <w:rFonts w:asciiTheme="majorBidi" w:hAnsiTheme="majorBidi" w:cstheme="majorBidi"/>
          <w:sz w:val="24"/>
          <w:szCs w:val="24"/>
        </w:rPr>
        <w:t xml:space="preserve">challenges. Working adolescents are girls and boys aged between 10 and 19 years old who </w:t>
      </w:r>
      <w:r w:rsidR="00806E6A">
        <w:rPr>
          <w:rFonts w:asciiTheme="majorBidi" w:hAnsiTheme="majorBidi" w:cstheme="majorBidi"/>
          <w:sz w:val="24"/>
          <w:szCs w:val="24"/>
        </w:rPr>
        <w:t xml:space="preserve">work as a child </w:t>
      </w:r>
      <w:proofErr w:type="spellStart"/>
      <w:r w:rsidR="00806E6A">
        <w:rPr>
          <w:rFonts w:asciiTheme="majorBidi" w:hAnsiTheme="majorBidi" w:cstheme="majorBidi"/>
          <w:sz w:val="24"/>
          <w:szCs w:val="24"/>
        </w:rPr>
        <w:t>labour</w:t>
      </w:r>
      <w:r w:rsidR="00AC66D6">
        <w:rPr>
          <w:rFonts w:asciiTheme="majorBidi" w:hAnsiTheme="majorBidi" w:cstheme="majorBidi"/>
          <w:sz w:val="24"/>
          <w:szCs w:val="24"/>
        </w:rPr>
        <w:t>er</w:t>
      </w:r>
      <w:proofErr w:type="spellEnd"/>
      <w:r w:rsidR="00806E6A">
        <w:rPr>
          <w:rFonts w:asciiTheme="majorBidi" w:hAnsiTheme="majorBidi" w:cstheme="majorBidi"/>
          <w:sz w:val="24"/>
          <w:szCs w:val="24"/>
        </w:rPr>
        <w:t xml:space="preserve"> </w:t>
      </w:r>
      <w:r w:rsidR="00806E6A">
        <w:rPr>
          <w:rFonts w:asciiTheme="majorBidi" w:hAnsiTheme="majorBidi" w:cstheme="majorBidi"/>
          <w:sz w:val="24"/>
          <w:szCs w:val="24"/>
        </w:rPr>
        <w:fldChar w:fldCharType="begin"/>
      </w:r>
      <w:r w:rsidR="00806E6A">
        <w:rPr>
          <w:rFonts w:asciiTheme="majorBidi" w:hAnsiTheme="majorBidi" w:cstheme="majorBidi"/>
          <w:sz w:val="24"/>
          <w:szCs w:val="24"/>
        </w:rPr>
        <w:instrText xml:space="preserve"> ADDIN EN.CITE &lt;EndNote&gt;&lt;Cite&gt;&lt;Author&gt;UNICEF&lt;/Author&gt;&lt;Year&gt;2016&lt;/Year&gt;&lt;RecNum&gt;821&lt;/RecNum&gt;&lt;DisplayText&gt;(14)&lt;/DisplayText&gt;&lt;record&gt;&lt;rec-number&gt;821&lt;/rec-number&gt;&lt;foreign-keys&gt;&lt;key app="EN" db-id="savxwrswv9zvs3eaetrvwpt7zfve2etsvtxr"&gt;821&lt;/key&gt;&lt;/foreign-keys&gt;&lt;ref-type name="Online Database"&gt;45&lt;/ref-type&gt;&lt;contributors&gt;&lt;authors&gt;&lt;author&gt;UNICEF&lt;/author&gt;&lt;/authors&gt;&lt;/contributors&gt;&lt;titles&gt;&lt;title&gt;An estimated 150 million children worldwide are engaged in child labour - See more at: http://data.unicef.org/child-protection/child-labour.html#sthash.xdXoD0Gj.dpuf&lt;/title&gt;&lt;/titles&gt;&lt;dates&gt;&lt;year&gt;2016&lt;/year&gt;&lt;/dates&gt;&lt;urls&gt;&lt;/urls&gt;&lt;/record&gt;&lt;/Cite&gt;&lt;/EndNote&gt;</w:instrText>
      </w:r>
      <w:r w:rsidR="00806E6A">
        <w:rPr>
          <w:rFonts w:asciiTheme="majorBidi" w:hAnsiTheme="majorBidi" w:cstheme="majorBidi"/>
          <w:sz w:val="24"/>
          <w:szCs w:val="24"/>
        </w:rPr>
        <w:fldChar w:fldCharType="separate"/>
      </w:r>
      <w:r w:rsidR="00806E6A">
        <w:rPr>
          <w:rFonts w:asciiTheme="majorBidi" w:hAnsiTheme="majorBidi" w:cstheme="majorBidi"/>
          <w:noProof/>
          <w:sz w:val="24"/>
          <w:szCs w:val="24"/>
        </w:rPr>
        <w:t>(</w:t>
      </w:r>
      <w:hyperlink w:anchor="_ENREF_14" w:tooltip="UNICEF, 2016 #821" w:history="1">
        <w:r w:rsidR="00B71F1C">
          <w:rPr>
            <w:rFonts w:asciiTheme="majorBidi" w:hAnsiTheme="majorBidi" w:cstheme="majorBidi"/>
            <w:noProof/>
            <w:sz w:val="24"/>
            <w:szCs w:val="24"/>
          </w:rPr>
          <w:t>14</w:t>
        </w:r>
      </w:hyperlink>
      <w:r w:rsidR="00806E6A">
        <w:rPr>
          <w:rFonts w:asciiTheme="majorBidi" w:hAnsiTheme="majorBidi" w:cstheme="majorBidi"/>
          <w:noProof/>
          <w:sz w:val="24"/>
          <w:szCs w:val="24"/>
        </w:rPr>
        <w:t>)</w:t>
      </w:r>
      <w:r w:rsidR="00806E6A">
        <w:rPr>
          <w:rFonts w:asciiTheme="majorBidi" w:hAnsiTheme="majorBidi" w:cstheme="majorBidi"/>
          <w:sz w:val="24"/>
          <w:szCs w:val="24"/>
        </w:rPr>
        <w:fldChar w:fldCharType="end"/>
      </w:r>
      <w:r w:rsidR="00806E6A">
        <w:rPr>
          <w:rFonts w:asciiTheme="majorBidi" w:hAnsiTheme="majorBidi" w:cstheme="majorBidi"/>
          <w:sz w:val="24"/>
          <w:szCs w:val="24"/>
        </w:rPr>
        <w:t>.</w:t>
      </w:r>
      <w:r>
        <w:rPr>
          <w:rFonts w:asciiTheme="majorBidi" w:hAnsiTheme="majorBidi" w:cstheme="majorBidi"/>
          <w:sz w:val="24"/>
          <w:szCs w:val="24"/>
        </w:rPr>
        <w:t xml:space="preserve"> </w:t>
      </w:r>
      <w:r w:rsidR="000407E3">
        <w:rPr>
          <w:rFonts w:asciiTheme="majorBidi" w:hAnsiTheme="majorBidi" w:cstheme="majorBidi"/>
          <w:sz w:val="24"/>
          <w:szCs w:val="24"/>
        </w:rPr>
        <w:t xml:space="preserve">Child labour </w:t>
      </w:r>
      <w:r w:rsidR="00E320ED">
        <w:rPr>
          <w:rFonts w:asciiTheme="majorBidi" w:hAnsiTheme="majorBidi" w:cstheme="majorBidi"/>
          <w:sz w:val="24"/>
          <w:szCs w:val="24"/>
        </w:rPr>
        <w:t>is the work performed by children who are under the minimum age legally specified for that kind of work, or work which, because of its detrimental nature or conditions, is consi</w:t>
      </w:r>
      <w:r w:rsidR="004D16FB">
        <w:rPr>
          <w:rFonts w:asciiTheme="majorBidi" w:hAnsiTheme="majorBidi" w:cstheme="majorBidi"/>
          <w:sz w:val="24"/>
          <w:szCs w:val="24"/>
        </w:rPr>
        <w:t xml:space="preserve">dered unacceptable for children/adolescent </w:t>
      </w:r>
      <w:r w:rsidR="00E320ED">
        <w:rPr>
          <w:rFonts w:asciiTheme="majorBidi" w:hAnsiTheme="majorBidi" w:cstheme="majorBidi"/>
          <w:sz w:val="24"/>
          <w:szCs w:val="24"/>
        </w:rPr>
        <w:t>and is prohibited</w:t>
      </w:r>
      <w:r w:rsidR="000910EB">
        <w:rPr>
          <w:rFonts w:asciiTheme="majorBidi" w:hAnsiTheme="majorBidi" w:cstheme="majorBidi"/>
          <w:sz w:val="24"/>
          <w:szCs w:val="24"/>
        </w:rPr>
        <w:fldChar w:fldCharType="begin"/>
      </w:r>
      <w:r w:rsidR="000910EB">
        <w:rPr>
          <w:rFonts w:asciiTheme="majorBidi" w:hAnsiTheme="majorBidi" w:cstheme="majorBidi"/>
          <w:sz w:val="24"/>
          <w:szCs w:val="24"/>
        </w:rPr>
        <w:instrText xml:space="preserve"> ADDIN EN.CITE &lt;EndNote&gt;&lt;Cite&gt;&lt;Author&gt;Nation&lt;/Author&gt;&lt;RecNum&gt;1102&lt;/RecNum&gt;&lt;DisplayText&gt;(15)&lt;/DisplayText&gt;&lt;record&gt;&lt;rec-number&gt;1102&lt;/rec-number&gt;&lt;foreign-keys&gt;&lt;key app="EN" db-id="savxwrswv9zvs3eaetrvwpt7zfve2etsvtxr"&gt;1102&lt;/key&gt;&lt;/foreign-keys&gt;&lt;ref-type name="Online Database"&gt;45&lt;/ref-type&gt;&lt;contributors&gt;&lt;authors&gt;&lt;author&gt;United Nation&lt;/author&gt;&lt;/authors&gt;&lt;/contributors&gt;&lt;titles&gt;&lt;title&gt;Child Labour&lt;/title&gt;&lt;/titles&gt;&lt;dates&gt;&lt;pub-dates&gt;&lt;date&gt;2016&lt;/date&gt;&lt;/pub-dates&gt;&lt;/dates&gt;&lt;urls&gt;&lt;related-urls&gt;&lt;url&gt;http://www.un.org/en/events/childlabourday/background.shtml&lt;/url&gt;&lt;/related-urls&gt;&lt;/urls&gt;&lt;/record&gt;&lt;/Cite&gt;&lt;/EndNote&gt;</w:instrText>
      </w:r>
      <w:r w:rsidR="000910EB">
        <w:rPr>
          <w:rFonts w:asciiTheme="majorBidi" w:hAnsiTheme="majorBidi" w:cstheme="majorBidi"/>
          <w:sz w:val="24"/>
          <w:szCs w:val="24"/>
        </w:rPr>
        <w:fldChar w:fldCharType="separate"/>
      </w:r>
      <w:r w:rsidR="000910EB">
        <w:rPr>
          <w:rFonts w:asciiTheme="majorBidi" w:hAnsiTheme="majorBidi" w:cstheme="majorBidi"/>
          <w:noProof/>
          <w:sz w:val="24"/>
          <w:szCs w:val="24"/>
        </w:rPr>
        <w:t>(</w:t>
      </w:r>
      <w:hyperlink w:anchor="_ENREF_15" w:tooltip="Nation,  #1102" w:history="1">
        <w:r w:rsidR="00B71F1C">
          <w:rPr>
            <w:rFonts w:asciiTheme="majorBidi" w:hAnsiTheme="majorBidi" w:cstheme="majorBidi"/>
            <w:noProof/>
            <w:sz w:val="24"/>
            <w:szCs w:val="24"/>
          </w:rPr>
          <w:t>15</w:t>
        </w:r>
      </w:hyperlink>
      <w:r w:rsidR="000910EB">
        <w:rPr>
          <w:rFonts w:asciiTheme="majorBidi" w:hAnsiTheme="majorBidi" w:cstheme="majorBidi"/>
          <w:noProof/>
          <w:sz w:val="24"/>
          <w:szCs w:val="24"/>
        </w:rPr>
        <w:t>)</w:t>
      </w:r>
      <w:r w:rsidR="000910EB">
        <w:rPr>
          <w:rFonts w:asciiTheme="majorBidi" w:hAnsiTheme="majorBidi" w:cstheme="majorBidi"/>
          <w:sz w:val="24"/>
          <w:szCs w:val="24"/>
        </w:rPr>
        <w:fldChar w:fldCharType="end"/>
      </w:r>
      <w:r w:rsidR="000910EB">
        <w:rPr>
          <w:rFonts w:asciiTheme="majorBidi" w:hAnsiTheme="majorBidi" w:cstheme="majorBidi"/>
          <w:sz w:val="24"/>
          <w:szCs w:val="24"/>
        </w:rPr>
        <w:t>.</w:t>
      </w:r>
      <w:r w:rsidR="000407E3">
        <w:rPr>
          <w:rFonts w:asciiTheme="majorBidi" w:hAnsiTheme="majorBidi" w:cstheme="majorBidi"/>
          <w:sz w:val="24"/>
          <w:szCs w:val="24"/>
        </w:rPr>
        <w:t xml:space="preserve"> </w:t>
      </w:r>
      <w:r w:rsidR="00806E6A">
        <w:rPr>
          <w:rFonts w:asciiTheme="majorBidi" w:hAnsiTheme="majorBidi" w:cstheme="majorBidi"/>
          <w:sz w:val="24"/>
          <w:szCs w:val="24"/>
        </w:rPr>
        <w:t>W</w:t>
      </w:r>
      <w:r w:rsidR="006A372C">
        <w:rPr>
          <w:rFonts w:asciiTheme="majorBidi" w:hAnsiTheme="majorBidi" w:cstheme="majorBidi"/>
          <w:sz w:val="24"/>
          <w:szCs w:val="24"/>
        </w:rPr>
        <w:t xml:space="preserve">hen working adolescents </w:t>
      </w:r>
      <w:r>
        <w:rPr>
          <w:rFonts w:asciiTheme="majorBidi" w:hAnsiTheme="majorBidi" w:cstheme="majorBidi"/>
          <w:sz w:val="24"/>
          <w:szCs w:val="24"/>
        </w:rPr>
        <w:t xml:space="preserve">involved in a qualitative research project, usually speak about their daily life adversities and sometimes reveal secrets or some </w:t>
      </w:r>
      <w:r w:rsidR="006A372C">
        <w:rPr>
          <w:rFonts w:asciiTheme="majorBidi" w:hAnsiTheme="majorBidi" w:cstheme="majorBidi"/>
          <w:sz w:val="24"/>
          <w:szCs w:val="24"/>
        </w:rPr>
        <w:t>sensitive information</w:t>
      </w:r>
      <w:r w:rsidR="002155CE">
        <w:rPr>
          <w:rFonts w:asciiTheme="majorBidi" w:hAnsiTheme="majorBidi" w:cstheme="majorBidi"/>
          <w:sz w:val="24"/>
          <w:szCs w:val="24"/>
        </w:rPr>
        <w:t xml:space="preserve"> </w:t>
      </w:r>
      <w:r w:rsidR="001D0EE4">
        <w:rPr>
          <w:rFonts w:asciiTheme="majorBidi" w:hAnsiTheme="majorBidi" w:cstheme="majorBidi"/>
          <w:sz w:val="24"/>
          <w:szCs w:val="24"/>
        </w:rPr>
        <w:t>about</w:t>
      </w:r>
      <w:r w:rsidR="002155CE">
        <w:rPr>
          <w:rFonts w:asciiTheme="majorBidi" w:hAnsiTheme="majorBidi" w:cstheme="majorBidi"/>
          <w:sz w:val="24"/>
          <w:szCs w:val="24"/>
        </w:rPr>
        <w:t xml:space="preserve"> their workplace or</w:t>
      </w:r>
      <w:r w:rsidR="001D0EE4">
        <w:rPr>
          <w:rFonts w:asciiTheme="majorBidi" w:hAnsiTheme="majorBidi" w:cstheme="majorBidi"/>
          <w:sz w:val="24"/>
          <w:szCs w:val="24"/>
        </w:rPr>
        <w:t xml:space="preserve"> family. In the interview phase, working adolescents may speak about being abused by their employer or family members</w:t>
      </w:r>
      <w:r w:rsidR="008C42DE">
        <w:rPr>
          <w:rFonts w:asciiTheme="majorBidi" w:hAnsiTheme="majorBidi" w:cstheme="majorBidi"/>
          <w:sz w:val="24"/>
          <w:szCs w:val="24"/>
        </w:rPr>
        <w:t xml:space="preserve"> or they may disclose they are forced to do illegal activities such as </w:t>
      </w:r>
      <w:r w:rsidR="008C42DE" w:rsidRPr="008C42DE">
        <w:rPr>
          <w:rFonts w:asciiTheme="majorBidi" w:hAnsiTheme="majorBidi" w:cstheme="majorBidi"/>
          <w:sz w:val="24"/>
          <w:szCs w:val="24"/>
        </w:rPr>
        <w:t>stealing</w:t>
      </w:r>
      <w:r w:rsidR="008C42DE">
        <w:rPr>
          <w:rFonts w:asciiTheme="majorBidi" w:hAnsiTheme="majorBidi" w:cstheme="majorBidi"/>
          <w:sz w:val="24"/>
          <w:szCs w:val="24"/>
        </w:rPr>
        <w:t xml:space="preserve"> and </w:t>
      </w:r>
      <w:r w:rsidR="007D0054" w:rsidRPr="007D0054">
        <w:rPr>
          <w:rFonts w:asciiTheme="majorBidi" w:hAnsiTheme="majorBidi" w:cstheme="majorBidi"/>
          <w:sz w:val="24"/>
          <w:szCs w:val="24"/>
        </w:rPr>
        <w:t>drug dealing</w:t>
      </w:r>
      <w:r w:rsidR="0031572D">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&lt;EndNote&gt;&lt;Cite&gt;&lt;Author&gt;Vameghi&lt;/Author&gt;&lt;Year&gt;2014&lt;/Year&gt;&lt;RecNum&gt;1081&lt;/RecNum&gt;&lt;DisplayText&gt;(16)&lt;/DisplayText&gt;&lt;record&gt;&lt;rec-number&gt;1081&lt;/rec-number&gt;&lt;foreign-keys&gt;&lt;key app="EN" db-id="savxwrswv9zvs3eaetrvwpt7zfve2etsvtxr"&gt;1081&lt;/key&gt;&lt;/foreign-keys&gt;&lt;ref-type name="Journal Article"&gt;17&lt;/ref-type&gt;&lt;contributors&gt;&lt;authors&gt;&lt;author&gt;Vameghi, Meroe&lt;/author&gt;&lt;author&gt;Rafiey, Hassan&lt;/author&gt;&lt;author&gt;Sajjadi, Homeira&lt;/author&gt;&lt;author&gt;Rashidian, Arash&lt;/author&gt;&lt;/authors&gt;&lt;/contributors&gt;&lt;titles&gt;&lt;title&gt;Disadvantages of being a street child in Iran: a systematic review&lt;/title&gt;&lt;secondary-title&gt;International Journal of Adolescence and Youth&lt;/secondary-title&gt;&lt;/titles&gt;&lt;periodical&gt;&lt;full-title&gt;International Journal of Adolescence and Youth&lt;/full-title&gt;&lt;/periodical&gt;&lt;pages&gt;521-535&lt;/pages&gt;&lt;volume&gt;19&lt;/volume&gt;&lt;number&gt;4&lt;/number&gt;&lt;dates&gt;&lt;year&gt;2014&lt;/year&gt;&lt;/dates&gt;&lt;isbn&gt;0267-3843&lt;/isbn&gt;&lt;urls&gt;&lt;/urls&gt;&lt;/record&gt;&lt;/Cite&gt;&lt;/EndNote&gt;</w:instrText>
      </w:r>
      <w:r w:rsidR="0031572D">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6" w:tooltip="Vameghi, 2014 #1081" w:history="1">
        <w:r w:rsidR="00B71F1C">
          <w:rPr>
            <w:rFonts w:asciiTheme="majorBidi" w:hAnsiTheme="majorBidi" w:cstheme="majorBidi"/>
            <w:noProof/>
            <w:sz w:val="24"/>
            <w:szCs w:val="24"/>
          </w:rPr>
          <w:t>16</w:t>
        </w:r>
      </w:hyperlink>
      <w:r w:rsidR="0031572D">
        <w:rPr>
          <w:rFonts w:asciiTheme="majorBidi" w:hAnsiTheme="majorBidi" w:cstheme="majorBidi"/>
          <w:noProof/>
          <w:sz w:val="24"/>
          <w:szCs w:val="24"/>
        </w:rPr>
        <w:t>)</w:t>
      </w:r>
      <w:r w:rsidR="0031572D">
        <w:rPr>
          <w:rFonts w:asciiTheme="majorBidi" w:hAnsiTheme="majorBidi" w:cstheme="majorBidi"/>
          <w:sz w:val="24"/>
          <w:szCs w:val="24"/>
        </w:rPr>
        <w:fldChar w:fldCharType="end"/>
      </w:r>
      <w:r>
        <w:rPr>
          <w:rFonts w:asciiTheme="majorBidi" w:hAnsiTheme="majorBidi" w:cstheme="majorBidi"/>
          <w:sz w:val="24"/>
          <w:szCs w:val="24"/>
        </w:rPr>
        <w:t xml:space="preserve">. In this case, researchers face ethical dilemmas and have to choose between their responsibilities as a human being to protect and advocate the </w:t>
      </w:r>
      <w:r w:rsidR="006A372C">
        <w:rPr>
          <w:rFonts w:asciiTheme="majorBidi" w:hAnsiTheme="majorBidi" w:cstheme="majorBidi"/>
          <w:sz w:val="24"/>
          <w:szCs w:val="24"/>
        </w:rPr>
        <w:t>adolescent</w:t>
      </w:r>
      <w:r w:rsidR="00BF6BF7">
        <w:rPr>
          <w:rFonts w:asciiTheme="majorBidi" w:hAnsiTheme="majorBidi" w:cstheme="majorBidi"/>
          <w:sz w:val="24"/>
          <w:szCs w:val="24"/>
        </w:rPr>
        <w:t>s</w:t>
      </w:r>
      <w:r>
        <w:rPr>
          <w:rFonts w:asciiTheme="majorBidi" w:hAnsiTheme="majorBidi" w:cstheme="majorBidi"/>
          <w:sz w:val="24"/>
          <w:szCs w:val="24"/>
        </w:rPr>
        <w:t xml:space="preserve"> and their commitment to confidentiality as a researcher </w:t>
      </w:r>
      <w:r>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&lt;EndNote&gt;&lt;Cite&gt;&lt;Author&gt;Heath&lt;/Author&gt;&lt;Year&gt;2007&lt;/Year&gt;&lt;RecNum&gt;1091&lt;/RecNum&gt;&lt;DisplayText&gt;(17)&lt;/DisplayText&gt;&lt;record&gt;&lt;rec-number&gt;1091&lt;/rec-number&gt;&lt;foreign-keys&gt;&lt;key app="EN" db-id="savxwrswv9zvs3eaetrvwpt7zfve2etsvtxr"&gt;1091&lt;/key&gt;&lt;/foreign-keys&gt;&lt;ref-type name="Journal Article"&gt;17&lt;/ref-type&gt;&lt;contributors&gt;&lt;authors&gt;&lt;author&gt;Heath, Anthony&lt;/author&gt;&lt;author&gt;Cheung, Sin Yi&lt;/author&gt;&lt;/authors&gt;&lt;/contributors&gt;&lt;titles&gt;&lt;title&gt;Unequal chances: Ethnic minorities in Western labour markets&lt;/title&gt;&lt;/titles&gt;&lt;dates&gt;&lt;year&gt;2007&lt;/year&gt;&lt;/dates&gt;&lt;urls&gt;&lt;/urls&gt;&lt;/record&gt;&lt;/Cite&gt;&lt;/EndNote&gt;</w:instrText>
      </w:r>
      <w:r>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7" w:tooltip="Heath, 2007 #1091" w:history="1">
        <w:r w:rsidR="00B71F1C">
          <w:rPr>
            <w:rFonts w:asciiTheme="majorBidi" w:hAnsiTheme="majorBidi" w:cstheme="majorBidi"/>
            <w:noProof/>
            <w:sz w:val="24"/>
            <w:szCs w:val="24"/>
          </w:rPr>
          <w:t>17</w:t>
        </w:r>
      </w:hyperlink>
      <w:r w:rsidR="0031572D">
        <w:rPr>
          <w:rFonts w:asciiTheme="majorBidi" w:hAnsiTheme="majorBidi" w:cstheme="majorBidi"/>
          <w:noProof/>
          <w:sz w:val="24"/>
          <w:szCs w:val="24"/>
        </w:rPr>
        <w:t>)</w:t>
      </w:r>
      <w:r>
        <w:rPr>
          <w:rFonts w:asciiTheme="majorBidi" w:hAnsiTheme="majorBidi" w:cstheme="majorBidi"/>
          <w:sz w:val="24"/>
          <w:szCs w:val="24"/>
        </w:rPr>
        <w:fldChar w:fldCharType="end"/>
      </w:r>
      <w:r w:rsidR="00EE7224">
        <w:rPr>
          <w:rFonts w:asciiTheme="majorBidi" w:hAnsiTheme="majorBidi" w:cstheme="majorBidi"/>
          <w:sz w:val="24"/>
          <w:szCs w:val="24"/>
        </w:rPr>
        <w:t xml:space="preserve">. </w:t>
      </w:r>
    </w:p>
    <w:p w14:paraId="68CE2176" w14:textId="77777777" w:rsidR="00F45AF5" w:rsidRDefault="006A3BCA" w:rsidP="00B71F1C">
      <w:pPr>
        <w:jc w:val="both"/>
        <w:rPr>
          <w:rFonts w:asciiTheme="majorBidi" w:hAnsiTheme="majorBidi" w:cstheme="majorBidi"/>
          <w:sz w:val="24"/>
          <w:szCs w:val="24"/>
        </w:rPr>
      </w:pPr>
      <w:r>
        <w:rPr>
          <w:rFonts w:asciiTheme="majorBidi" w:hAnsiTheme="majorBidi" w:cstheme="majorBidi"/>
          <w:sz w:val="24"/>
          <w:szCs w:val="24"/>
        </w:rPr>
        <w:t xml:space="preserve">Although </w:t>
      </w:r>
      <w:r w:rsidR="00393C3A">
        <w:rPr>
          <w:rFonts w:asciiTheme="majorBidi" w:hAnsiTheme="majorBidi" w:cstheme="majorBidi"/>
          <w:sz w:val="24"/>
          <w:szCs w:val="24"/>
        </w:rPr>
        <w:t xml:space="preserve">qualitative research with </w:t>
      </w:r>
      <w:r>
        <w:rPr>
          <w:rFonts w:asciiTheme="majorBidi" w:hAnsiTheme="majorBidi" w:cstheme="majorBidi"/>
          <w:sz w:val="24"/>
          <w:szCs w:val="24"/>
        </w:rPr>
        <w:t>working adolescents</w:t>
      </w:r>
      <w:r w:rsidR="00393C3A">
        <w:rPr>
          <w:rFonts w:asciiTheme="majorBidi" w:hAnsiTheme="majorBidi" w:cstheme="majorBidi"/>
          <w:sz w:val="24"/>
          <w:szCs w:val="24"/>
        </w:rPr>
        <w:t xml:space="preserve"> is challenging but</w:t>
      </w:r>
      <w:r>
        <w:rPr>
          <w:rFonts w:asciiTheme="majorBidi" w:hAnsiTheme="majorBidi" w:cstheme="majorBidi"/>
          <w:sz w:val="24"/>
          <w:szCs w:val="24"/>
        </w:rPr>
        <w:t xml:space="preserve"> it is a</w:t>
      </w:r>
      <w:r w:rsidR="00393C3A">
        <w:rPr>
          <w:rFonts w:asciiTheme="majorBidi" w:hAnsiTheme="majorBidi" w:cstheme="majorBidi"/>
          <w:sz w:val="24"/>
          <w:szCs w:val="24"/>
        </w:rPr>
        <w:t xml:space="preserve"> reliable way</w:t>
      </w:r>
      <w:r w:rsidR="00D313AA">
        <w:rPr>
          <w:rFonts w:asciiTheme="majorBidi" w:hAnsiTheme="majorBidi" w:cstheme="majorBidi"/>
          <w:sz w:val="24"/>
          <w:szCs w:val="24"/>
        </w:rPr>
        <w:t xml:space="preserve"> for health </w:t>
      </w:r>
      <w:r w:rsidR="00C235A7">
        <w:rPr>
          <w:rFonts w:asciiTheme="majorBidi" w:hAnsiTheme="majorBidi" w:cstheme="majorBidi"/>
          <w:sz w:val="24"/>
          <w:szCs w:val="24"/>
        </w:rPr>
        <w:t>professionals</w:t>
      </w:r>
      <w:r w:rsidR="00393C3A">
        <w:rPr>
          <w:rFonts w:asciiTheme="majorBidi" w:hAnsiTheme="majorBidi" w:cstheme="majorBidi"/>
          <w:sz w:val="24"/>
          <w:szCs w:val="24"/>
        </w:rPr>
        <w:t xml:space="preserve"> to obtain </w:t>
      </w:r>
      <w:r w:rsidR="00D944B4" w:rsidRPr="00D944B4">
        <w:rPr>
          <w:rFonts w:asciiTheme="majorBidi" w:hAnsiTheme="majorBidi" w:cstheme="majorBidi"/>
          <w:sz w:val="24"/>
          <w:szCs w:val="24"/>
        </w:rPr>
        <w:t>rigorous</w:t>
      </w:r>
      <w:r w:rsidR="00393C3A">
        <w:rPr>
          <w:rFonts w:asciiTheme="majorBidi" w:hAnsiTheme="majorBidi" w:cstheme="majorBidi"/>
          <w:sz w:val="24"/>
          <w:szCs w:val="24"/>
        </w:rPr>
        <w:t xml:space="preserve"> data about </w:t>
      </w:r>
      <w:r w:rsidR="00D313AA">
        <w:rPr>
          <w:rFonts w:asciiTheme="majorBidi" w:hAnsiTheme="majorBidi" w:cstheme="majorBidi"/>
          <w:sz w:val="24"/>
          <w:szCs w:val="24"/>
        </w:rPr>
        <w:t>the adolescents’</w:t>
      </w:r>
      <w:r w:rsidR="00393C3A">
        <w:rPr>
          <w:rFonts w:asciiTheme="majorBidi" w:hAnsiTheme="majorBidi" w:cstheme="majorBidi"/>
          <w:sz w:val="24"/>
          <w:szCs w:val="24"/>
        </w:rPr>
        <w:t xml:space="preserve"> health conditions.</w:t>
      </w:r>
      <w:r w:rsidR="00C235A7">
        <w:rPr>
          <w:rFonts w:asciiTheme="majorBidi" w:hAnsiTheme="majorBidi" w:cstheme="majorBidi"/>
          <w:sz w:val="24"/>
          <w:szCs w:val="24"/>
        </w:rPr>
        <w:t xml:space="preserve"> </w:t>
      </w:r>
      <w:r w:rsidR="002C3AC1">
        <w:rPr>
          <w:rFonts w:asciiTheme="majorBidi" w:hAnsiTheme="majorBidi" w:cstheme="majorBidi"/>
          <w:sz w:val="24"/>
          <w:szCs w:val="24"/>
        </w:rPr>
        <w:t xml:space="preserve">The health effects of child labour on children and adolescents who work at hazardous conditions </w:t>
      </w:r>
      <w:r w:rsidR="001A59C4">
        <w:rPr>
          <w:rFonts w:asciiTheme="majorBidi" w:hAnsiTheme="majorBidi" w:cstheme="majorBidi"/>
          <w:sz w:val="24"/>
          <w:szCs w:val="24"/>
        </w:rPr>
        <w:t xml:space="preserve">are </w:t>
      </w:r>
      <w:r w:rsidR="002C3AC1">
        <w:rPr>
          <w:rFonts w:asciiTheme="majorBidi" w:hAnsiTheme="majorBidi" w:cstheme="majorBidi"/>
          <w:sz w:val="24"/>
          <w:szCs w:val="24"/>
        </w:rPr>
        <w:t>investigated in many researches</w:t>
      </w:r>
      <w:r w:rsidR="002C3AC1">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&lt;EndNote&gt;&lt;Cite&gt;&lt;Author&gt;Shah&lt;/Author&gt;&lt;Year&gt;1984&lt;/Year&gt;&lt;RecNum&gt;426&lt;/RecNum&gt;&lt;DisplayText&gt;(18, 19)&lt;/DisplayText&gt;&lt;record&gt;&lt;rec-number&gt;426&lt;/rec-number&gt;&lt;foreign-keys&gt;&lt;key app="EN" db-id="savxwrswv9zvs3eaetrvwpt7zfve2etsvtxr"&gt;426&lt;/key&gt;&lt;/foreign-keys&gt;&lt;ref-type name="Journal Article"&gt;17&lt;/ref-type&gt;&lt;contributors&gt;&lt;authors&gt;&lt;author&gt;Shah, P. M.&lt;/author&gt;&lt;/authors&gt;&lt;/contributors&gt;&lt;titles&gt;&lt;title&gt;The health care of working children&lt;/title&gt;&lt;secondary-title&gt;Child Abuse &amp;amp; Neglect&lt;/secondary-title&gt;&lt;/titles&gt;&lt;periodical&gt;&lt;full-title&gt;Child Abuse &amp;amp; Neglect&lt;/full-title&gt;&lt;/periodical&gt;&lt;pages&gt;541-544&lt;/pages&gt;&lt;volume&gt;8&lt;/volume&gt;&lt;number&gt;4&lt;/number&gt;&lt;dates&gt;&lt;year&gt;1984&lt;/year&gt;&lt;pub-dates&gt;&lt;date&gt;1984/01/01&lt;/date&gt;&lt;/pub-dates&gt;&lt;/dates&gt;&lt;isbn&gt;0145-2134&lt;/isbn&gt;&lt;urls&gt;&lt;related-urls&gt;&lt;url&gt;http://www.sciencedirect.com/science/article/pii/0145213484900371&lt;/url&gt;&lt;/related-urls&gt;&lt;/urls&gt;&lt;electronic-resource-num&gt;http://dx.doi.org/10.1016/0145-2134(84)90037-1&lt;/electronic-resource-num&gt;&lt;/record&gt;&lt;/Cite&gt;&lt;Cite&gt;&lt;Year&gt;2013&lt;/Year&gt;&lt;RecNum&gt;435&lt;/RecNum&gt;&lt;record&gt;&lt;rec-number&gt;435&lt;/rec-number&gt;&lt;foreign-keys&gt;&lt;key app="EN" db-id="savxwrswv9zvs3eaetrvwpt7zfve2etsvtxr"&gt;435&lt;/key&gt;&lt;/foreign-keys&gt;&lt;ref-type name="Book"&gt;6&lt;/ref-type&gt;&lt;contributors&gt;&lt;authors&gt;&lt;author&gt; Bharti, Sarita&lt;/author&gt;&lt;author&gt;Agarwal,Shalini &lt;/author&gt;&lt;/authors&gt;&lt;/contributors&gt;&lt;titles&gt;&lt;title&gt;Physical &amp;amp; Psychological Hazards Faced by Child Labour – A Review Article&lt;/title&gt;&lt;/titles&gt;&lt;volume&gt;13 (6)&lt;/volume&gt;&lt;section&gt;29-33&lt;/section&gt;&lt;keywords&gt;&lt;keyword&gt;OSR Journal Of Humanities And Social Science (IOSR-JHSS)&lt;/keyword&gt;&lt;/keywords&gt;&lt;dates&gt;&lt;year&gt;2013&lt;/year&gt;&lt;pub-dates&gt;&lt;date&gt;2014/12/16&lt;/date&gt;&lt;/pub-dates&gt;&lt;/dates&gt;&lt;publisher&gt;IOSR Journal Of Humanities And Social Science (IOSR-JHSS)&lt;/publisher&gt;&lt;urls&gt;&lt;related-urls&gt;&lt;url&gt;http://figshare.com/articles/Physical_amp_Psychological_Hazards_Faced_by_Child_Labour_A_Review_Article/1271420&lt;/url&gt;&lt;/related-urls&gt;&lt;/urls&gt;&lt;electronic-resource-num&gt;http://dx.doi.org/10.9790/0837-1362933&lt;/electronic-resource-num&gt;&lt;/record&gt;&lt;/Cite&gt;&lt;/EndNote&gt;</w:instrText>
      </w:r>
      <w:r w:rsidR="002C3AC1">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8" w:tooltip="Shah, 1984 #426" w:history="1">
        <w:r w:rsidR="00B71F1C">
          <w:rPr>
            <w:rFonts w:asciiTheme="majorBidi" w:hAnsiTheme="majorBidi" w:cstheme="majorBidi"/>
            <w:noProof/>
            <w:sz w:val="24"/>
            <w:szCs w:val="24"/>
          </w:rPr>
          <w:t>18</w:t>
        </w:r>
      </w:hyperlink>
      <w:r w:rsidR="0031572D">
        <w:rPr>
          <w:rFonts w:asciiTheme="majorBidi" w:hAnsiTheme="majorBidi" w:cstheme="majorBidi"/>
          <w:noProof/>
          <w:sz w:val="24"/>
          <w:szCs w:val="24"/>
        </w:rPr>
        <w:t xml:space="preserve">, </w:t>
      </w:r>
      <w:hyperlink w:anchor="_ENREF_19" w:tooltip="Bharti, 2013 #435" w:history="1">
        <w:r w:rsidR="00B71F1C">
          <w:rPr>
            <w:rFonts w:asciiTheme="majorBidi" w:hAnsiTheme="majorBidi" w:cstheme="majorBidi"/>
            <w:noProof/>
            <w:sz w:val="24"/>
            <w:szCs w:val="24"/>
          </w:rPr>
          <w:t>19</w:t>
        </w:r>
      </w:hyperlink>
      <w:r w:rsidR="0031572D">
        <w:rPr>
          <w:rFonts w:asciiTheme="majorBidi" w:hAnsiTheme="majorBidi" w:cstheme="majorBidi"/>
          <w:noProof/>
          <w:sz w:val="24"/>
          <w:szCs w:val="24"/>
        </w:rPr>
        <w:t>)</w:t>
      </w:r>
      <w:r w:rsidR="002C3AC1">
        <w:rPr>
          <w:rFonts w:asciiTheme="majorBidi" w:hAnsiTheme="majorBidi" w:cstheme="majorBidi"/>
          <w:sz w:val="24"/>
          <w:szCs w:val="24"/>
        </w:rPr>
        <w:fldChar w:fldCharType="end"/>
      </w:r>
      <w:r w:rsidR="00D944B4">
        <w:rPr>
          <w:rFonts w:asciiTheme="majorBidi" w:hAnsiTheme="majorBidi" w:cstheme="majorBidi"/>
          <w:sz w:val="24"/>
          <w:szCs w:val="24"/>
        </w:rPr>
        <w:t>.</w:t>
      </w:r>
      <w:r>
        <w:rPr>
          <w:rFonts w:asciiTheme="majorBidi" w:hAnsiTheme="majorBidi" w:cstheme="majorBidi"/>
          <w:sz w:val="24"/>
          <w:szCs w:val="24"/>
        </w:rPr>
        <w:t xml:space="preserve"> </w:t>
      </w:r>
      <w:r w:rsidR="00455D21">
        <w:rPr>
          <w:rFonts w:asciiTheme="majorBidi" w:hAnsiTheme="majorBidi" w:cstheme="majorBidi"/>
          <w:sz w:val="24"/>
          <w:szCs w:val="24"/>
        </w:rPr>
        <w:t xml:space="preserve"> More than 11.7 million </w:t>
      </w:r>
      <w:r>
        <w:rPr>
          <w:rFonts w:asciiTheme="majorBidi" w:hAnsiTheme="majorBidi" w:cstheme="majorBidi"/>
          <w:sz w:val="24"/>
          <w:szCs w:val="24"/>
        </w:rPr>
        <w:t xml:space="preserve">working adolescents aged 15 to 17 </w:t>
      </w:r>
      <w:r w:rsidR="00455D21">
        <w:rPr>
          <w:rFonts w:asciiTheme="majorBidi" w:hAnsiTheme="majorBidi" w:cstheme="majorBidi"/>
          <w:sz w:val="24"/>
          <w:szCs w:val="24"/>
        </w:rPr>
        <w:t>years old, usually</w:t>
      </w:r>
      <w:r w:rsidR="00CA408A">
        <w:rPr>
          <w:rFonts w:asciiTheme="majorBidi" w:hAnsiTheme="majorBidi" w:cstheme="majorBidi"/>
          <w:sz w:val="24"/>
          <w:szCs w:val="24"/>
        </w:rPr>
        <w:t xml:space="preserve"> engage in hazardous activities that affects their health</w:t>
      </w:r>
      <w:r w:rsidR="00CA408A">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&lt;EndNote&gt;&lt;Cite&gt;&lt;Author&gt;(IPEC)&lt;/Author&gt;&lt;Year&gt;10 June 2015&lt;/Year&gt;&lt;RecNum&gt;459&lt;/RecNum&gt;&lt;DisplayText&gt;(20)&lt;/DisplayText&gt;&lt;record&gt;&lt;rec-number&gt;459&lt;/rec-number&gt;&lt;foreign-keys&gt;&lt;key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CA408A">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w:t>
      </w:r>
      <w:r w:rsidR="00CA408A">
        <w:rPr>
          <w:rFonts w:asciiTheme="majorBidi" w:hAnsiTheme="majorBidi" w:cstheme="majorBidi"/>
          <w:sz w:val="24"/>
          <w:szCs w:val="24"/>
        </w:rPr>
        <w:fldChar w:fldCharType="end"/>
      </w:r>
      <w:r w:rsidR="00CA408A">
        <w:rPr>
          <w:rFonts w:asciiTheme="majorBidi" w:hAnsiTheme="majorBidi" w:cstheme="majorBidi"/>
          <w:sz w:val="24"/>
          <w:szCs w:val="24"/>
        </w:rPr>
        <w:t xml:space="preserve">. </w:t>
      </w:r>
      <w:r w:rsidR="00393C3A">
        <w:rPr>
          <w:rFonts w:asciiTheme="majorBidi" w:hAnsiTheme="majorBidi" w:cstheme="majorBidi"/>
          <w:sz w:val="24"/>
          <w:szCs w:val="24"/>
        </w:rPr>
        <w:t xml:space="preserve">Working conditions that are safe and healthy for adults may not be safe and healthy for </w:t>
      </w:r>
      <w:r w:rsidR="00CA408A">
        <w:rPr>
          <w:rFonts w:asciiTheme="majorBidi" w:hAnsiTheme="majorBidi" w:cstheme="majorBidi"/>
          <w:sz w:val="24"/>
          <w:szCs w:val="24"/>
        </w:rPr>
        <w:t>adolescents</w:t>
      </w:r>
      <w:r w:rsidR="00393C3A">
        <w:rPr>
          <w:rFonts w:asciiTheme="majorBidi" w:hAnsiTheme="majorBidi" w:cstheme="majorBidi"/>
          <w:sz w:val="24"/>
          <w:szCs w:val="24"/>
        </w:rPr>
        <w:t xml:space="preserve">. Long hours of strenuous </w:t>
      </w:r>
      <w:r w:rsidR="00D313AA">
        <w:rPr>
          <w:rFonts w:asciiTheme="majorBidi" w:hAnsiTheme="majorBidi" w:cstheme="majorBidi"/>
          <w:sz w:val="24"/>
          <w:szCs w:val="24"/>
        </w:rPr>
        <w:t>works pose</w:t>
      </w:r>
      <w:r w:rsidR="00393C3A">
        <w:rPr>
          <w:rFonts w:asciiTheme="majorBidi" w:hAnsiTheme="majorBidi" w:cstheme="majorBidi"/>
          <w:sz w:val="24"/>
          <w:szCs w:val="24"/>
        </w:rPr>
        <w:t xml:space="preserve"> a greater risk for </w:t>
      </w:r>
      <w:r w:rsidR="00CA408A">
        <w:rPr>
          <w:rFonts w:asciiTheme="majorBidi" w:hAnsiTheme="majorBidi" w:cstheme="majorBidi"/>
          <w:sz w:val="24"/>
          <w:szCs w:val="24"/>
        </w:rPr>
        <w:t xml:space="preserve">adolescents </w:t>
      </w:r>
      <w:r w:rsidR="00393C3A">
        <w:rPr>
          <w:rFonts w:asciiTheme="majorBidi" w:hAnsiTheme="majorBidi" w:cstheme="majorBidi"/>
          <w:sz w:val="24"/>
          <w:szCs w:val="24"/>
        </w:rPr>
        <w:t>than adults.</w:t>
      </w:r>
      <w:r w:rsidR="00C235A7" w:rsidRPr="00C235A7">
        <w:rPr>
          <w:rFonts w:asciiTheme="majorBidi" w:hAnsiTheme="majorBidi" w:cstheme="majorBidi"/>
          <w:sz w:val="24"/>
          <w:szCs w:val="24"/>
        </w:rPr>
        <w:t xml:space="preserve"> </w:t>
      </w:r>
      <w:r w:rsidR="00393C3A">
        <w:rPr>
          <w:rFonts w:asciiTheme="majorBidi" w:hAnsiTheme="majorBidi" w:cstheme="majorBidi"/>
          <w:sz w:val="24"/>
          <w:szCs w:val="24"/>
        </w:rPr>
        <w:t xml:space="preserve">They are vulnerable to malnutrition from inadequate food, work-related injuries, being maltreated and increasing the rate of mortality and morbidity. Considering the health effects of child labour, health professionals </w:t>
      </w:r>
      <w:r w:rsidR="00E903C3">
        <w:rPr>
          <w:rFonts w:asciiTheme="majorBidi" w:hAnsiTheme="majorBidi" w:cstheme="majorBidi"/>
          <w:sz w:val="24"/>
          <w:szCs w:val="24"/>
        </w:rPr>
        <w:t xml:space="preserve">needed to involve </w:t>
      </w:r>
      <w:r w:rsidR="00B75AFD">
        <w:rPr>
          <w:rFonts w:asciiTheme="majorBidi" w:hAnsiTheme="majorBidi" w:cstheme="majorBidi"/>
          <w:sz w:val="24"/>
          <w:szCs w:val="24"/>
        </w:rPr>
        <w:t xml:space="preserve">qualitative </w:t>
      </w:r>
      <w:r w:rsidR="00393C3A">
        <w:rPr>
          <w:rFonts w:asciiTheme="majorBidi" w:hAnsiTheme="majorBidi" w:cstheme="majorBidi"/>
          <w:sz w:val="24"/>
          <w:szCs w:val="24"/>
        </w:rPr>
        <w:t xml:space="preserve">researching with </w:t>
      </w:r>
      <w:r w:rsidR="00E903C3">
        <w:rPr>
          <w:rFonts w:asciiTheme="majorBidi" w:hAnsiTheme="majorBidi" w:cstheme="majorBidi"/>
          <w:sz w:val="24"/>
          <w:szCs w:val="24"/>
        </w:rPr>
        <w:t>working adolescents</w:t>
      </w:r>
      <w:r w:rsidR="00393C3A">
        <w:rPr>
          <w:rFonts w:asciiTheme="majorBidi" w:hAnsiTheme="majorBidi" w:cstheme="majorBidi"/>
          <w:sz w:val="24"/>
          <w:szCs w:val="24"/>
        </w:rPr>
        <w:t xml:space="preserve"> in order to </w:t>
      </w:r>
      <w:r w:rsidR="00F45AF5">
        <w:rPr>
          <w:rFonts w:asciiTheme="majorBidi" w:hAnsiTheme="majorBidi" w:cstheme="majorBidi"/>
          <w:sz w:val="24"/>
          <w:szCs w:val="24"/>
        </w:rPr>
        <w:t>obtain meticulous information about their experiences at work</w:t>
      </w:r>
      <w:r w:rsidR="00451D75">
        <w:rPr>
          <w:rFonts w:asciiTheme="majorBidi" w:hAnsiTheme="majorBidi" w:cstheme="majorBidi"/>
          <w:sz w:val="24"/>
          <w:szCs w:val="24"/>
        </w:rPr>
        <w:t>,</w:t>
      </w:r>
      <w:r w:rsidR="00F45AF5">
        <w:rPr>
          <w:rFonts w:asciiTheme="majorBidi" w:hAnsiTheme="majorBidi" w:cstheme="majorBidi"/>
          <w:sz w:val="24"/>
          <w:szCs w:val="24"/>
        </w:rPr>
        <w:t xml:space="preserve"> or daily life</w:t>
      </w:r>
      <w:r w:rsidR="00451D75">
        <w:rPr>
          <w:rFonts w:asciiTheme="majorBidi" w:hAnsiTheme="majorBidi" w:cstheme="majorBidi"/>
          <w:sz w:val="24"/>
          <w:szCs w:val="24"/>
        </w:rPr>
        <w:t>,</w:t>
      </w:r>
      <w:r w:rsidR="00F45AF5">
        <w:rPr>
          <w:rFonts w:asciiTheme="majorBidi" w:hAnsiTheme="majorBidi" w:cstheme="majorBidi"/>
          <w:sz w:val="24"/>
          <w:szCs w:val="24"/>
        </w:rPr>
        <w:t xml:space="preserve"> and using this</w:t>
      </w:r>
      <w:r w:rsidR="00F45AF5" w:rsidRPr="000035C5">
        <w:rPr>
          <w:rFonts w:asciiTheme="majorBidi" w:hAnsiTheme="majorBidi" w:cstheme="majorBidi"/>
          <w:sz w:val="24"/>
          <w:szCs w:val="24"/>
        </w:rPr>
        <w:t xml:space="preserve"> data for </w:t>
      </w:r>
      <w:r w:rsidR="00F45AF5">
        <w:rPr>
          <w:rFonts w:asciiTheme="majorBidi" w:hAnsiTheme="majorBidi" w:cstheme="majorBidi"/>
          <w:sz w:val="24"/>
          <w:szCs w:val="24"/>
        </w:rPr>
        <w:t xml:space="preserve">providing care and </w:t>
      </w:r>
      <w:r w:rsidR="00F45AF5" w:rsidRPr="000035C5">
        <w:rPr>
          <w:rFonts w:asciiTheme="majorBidi" w:hAnsiTheme="majorBidi" w:cstheme="majorBidi"/>
          <w:sz w:val="24"/>
          <w:szCs w:val="24"/>
        </w:rPr>
        <w:t>further health policymaking.</w:t>
      </w:r>
    </w:p>
    <w:p w14:paraId="46E69E95" w14:textId="77777777" w:rsidR="00FA3D05" w:rsidRDefault="00393C3A" w:rsidP="00B63F73">
      <w:pPr>
        <w:jc w:val="both"/>
        <w:rPr>
          <w:rFonts w:asciiTheme="majorBidi" w:hAnsiTheme="majorBidi" w:cstheme="majorBidi"/>
          <w:sz w:val="24"/>
          <w:szCs w:val="24"/>
        </w:rPr>
      </w:pPr>
      <w:r>
        <w:rPr>
          <w:rFonts w:asciiTheme="majorBidi" w:hAnsiTheme="majorBidi" w:cstheme="majorBidi"/>
          <w:sz w:val="24"/>
          <w:szCs w:val="24"/>
        </w:rPr>
        <w:t xml:space="preserve">Few studies have concerned the ethical challenges which arise in qualitative researches with </w:t>
      </w:r>
      <w:r w:rsidR="00FA3D05">
        <w:rPr>
          <w:rFonts w:asciiTheme="majorBidi" w:hAnsiTheme="majorBidi" w:cstheme="majorBidi"/>
          <w:sz w:val="24"/>
          <w:szCs w:val="24"/>
        </w:rPr>
        <w:t>working adolescents</w:t>
      </w:r>
      <w:r>
        <w:rPr>
          <w:rFonts w:asciiTheme="majorBidi" w:hAnsiTheme="majorBidi" w:cstheme="majorBidi"/>
          <w:sz w:val="24"/>
          <w:szCs w:val="24"/>
        </w:rPr>
        <w:t xml:space="preserve">. </w:t>
      </w:r>
      <w:r w:rsidR="00A90C77">
        <w:rPr>
          <w:rFonts w:asciiTheme="majorBidi" w:hAnsiTheme="majorBidi" w:cstheme="majorBidi"/>
          <w:sz w:val="24"/>
          <w:szCs w:val="24"/>
        </w:rPr>
        <w:t>Given to the importance of conducting qualitative research with adolescents to obtain rigorous information, especially in case of working adolescents,</w:t>
      </w:r>
      <w:r w:rsidR="001E7B26">
        <w:rPr>
          <w:rFonts w:asciiTheme="majorBidi" w:hAnsiTheme="majorBidi" w:cstheme="majorBidi"/>
          <w:sz w:val="24"/>
          <w:szCs w:val="24"/>
        </w:rPr>
        <w:t xml:space="preserve"> the present review study is conducted to explore the ethical challenges </w:t>
      </w:r>
      <w:r w:rsidR="00B63F73">
        <w:rPr>
          <w:rFonts w:asciiTheme="majorBidi" w:hAnsiTheme="majorBidi" w:cstheme="majorBidi"/>
          <w:sz w:val="24"/>
          <w:szCs w:val="24"/>
        </w:rPr>
        <w:t xml:space="preserve">in this field </w:t>
      </w:r>
      <w:r w:rsidR="001E7B26">
        <w:rPr>
          <w:rFonts w:asciiTheme="majorBidi" w:hAnsiTheme="majorBidi" w:cstheme="majorBidi"/>
          <w:sz w:val="24"/>
          <w:szCs w:val="24"/>
        </w:rPr>
        <w:t xml:space="preserve">and </w:t>
      </w:r>
      <w:r w:rsidR="00B63F73">
        <w:rPr>
          <w:rFonts w:asciiTheme="majorBidi" w:hAnsiTheme="majorBidi" w:cstheme="majorBidi"/>
          <w:sz w:val="24"/>
          <w:szCs w:val="24"/>
        </w:rPr>
        <w:t xml:space="preserve">the </w:t>
      </w:r>
      <w:r w:rsidR="001E7B26">
        <w:rPr>
          <w:rFonts w:asciiTheme="majorBidi" w:hAnsiTheme="majorBidi" w:cstheme="majorBidi"/>
          <w:sz w:val="24"/>
          <w:szCs w:val="24"/>
        </w:rPr>
        <w:t>strategies</w:t>
      </w:r>
      <w:r w:rsidR="00B63F73">
        <w:rPr>
          <w:rFonts w:asciiTheme="majorBidi" w:hAnsiTheme="majorBidi" w:cstheme="majorBidi"/>
          <w:sz w:val="24"/>
          <w:szCs w:val="24"/>
        </w:rPr>
        <w:t xml:space="preserve"> which the researchers and s</w:t>
      </w:r>
      <w:r w:rsidR="00B63F73" w:rsidRPr="00B63F73">
        <w:rPr>
          <w:rFonts w:asciiTheme="majorBidi" w:hAnsiTheme="majorBidi" w:cstheme="majorBidi"/>
          <w:sz w:val="24"/>
          <w:szCs w:val="24"/>
        </w:rPr>
        <w:t>pecialists</w:t>
      </w:r>
      <w:r w:rsidR="00B63F73">
        <w:rPr>
          <w:rFonts w:asciiTheme="majorBidi" w:hAnsiTheme="majorBidi" w:cstheme="majorBidi"/>
          <w:sz w:val="24"/>
          <w:szCs w:val="24"/>
        </w:rPr>
        <w:t xml:space="preserve"> have been suggested in their published papers. </w:t>
      </w:r>
    </w:p>
    <w:p w14:paraId="185E977E" w14:textId="77777777" w:rsidR="00393C3A" w:rsidRDefault="00393C3A" w:rsidP="00451D75">
      <w:pPr>
        <w:jc w:val="both"/>
        <w:rPr>
          <w:rFonts w:asciiTheme="majorBidi" w:hAnsiTheme="majorBidi" w:cstheme="majorBidi"/>
          <w:sz w:val="24"/>
          <w:szCs w:val="24"/>
        </w:rPr>
      </w:pPr>
      <w:r>
        <w:rPr>
          <w:rFonts w:asciiTheme="majorBidi" w:hAnsiTheme="majorBidi" w:cstheme="majorBidi"/>
          <w:sz w:val="24"/>
          <w:szCs w:val="24"/>
        </w:rPr>
        <w:t xml:space="preserve">In this study, a literature review was carried out in international electronic databases including PubMed, Web of Science, Cumulative Index to Nursing and Allied Health Literature(CINHAL), </w:t>
      </w:r>
      <w:r>
        <w:rPr>
          <w:rFonts w:asciiTheme="majorBidi" w:hAnsiTheme="majorBidi" w:cstheme="majorBidi"/>
          <w:sz w:val="24"/>
          <w:szCs w:val="24"/>
        </w:rPr>
        <w:lastRenderedPageBreak/>
        <w:t xml:space="preserve">Scopus, </w:t>
      </w:r>
      <w:proofErr w:type="spellStart"/>
      <w:r>
        <w:rPr>
          <w:rFonts w:asciiTheme="majorBidi" w:hAnsiTheme="majorBidi" w:cstheme="majorBidi"/>
          <w:sz w:val="24"/>
          <w:szCs w:val="24"/>
        </w:rPr>
        <w:t>Ebsco</w:t>
      </w:r>
      <w:proofErr w:type="spellEnd"/>
      <w:r>
        <w:rPr>
          <w:rFonts w:asciiTheme="majorBidi" w:hAnsiTheme="majorBidi" w:cstheme="majorBidi"/>
          <w:sz w:val="24"/>
          <w:szCs w:val="24"/>
        </w:rPr>
        <w:t xml:space="preserve">, EMBASE, and Google Scholar using the search terms “ qualitative research”, “working </w:t>
      </w:r>
      <w:r w:rsidR="00451D75">
        <w:rPr>
          <w:rFonts w:asciiTheme="majorBidi" w:hAnsiTheme="majorBidi" w:cstheme="majorBidi"/>
          <w:sz w:val="24"/>
          <w:szCs w:val="24"/>
        </w:rPr>
        <w:t>adolescent</w:t>
      </w:r>
      <w:r w:rsidR="008734D3">
        <w:rPr>
          <w:rFonts w:asciiTheme="majorBidi" w:hAnsiTheme="majorBidi" w:cstheme="majorBidi"/>
          <w:sz w:val="24"/>
          <w:szCs w:val="24"/>
        </w:rPr>
        <w:t>”, “child</w:t>
      </w:r>
      <w:r>
        <w:rPr>
          <w:rFonts w:asciiTheme="majorBidi" w:hAnsiTheme="majorBidi" w:cstheme="majorBidi"/>
          <w:sz w:val="24"/>
          <w:szCs w:val="24"/>
        </w:rPr>
        <w:t xml:space="preserve"> </w:t>
      </w:r>
      <w:proofErr w:type="spellStart"/>
      <w:r>
        <w:rPr>
          <w:rFonts w:asciiTheme="majorBidi" w:hAnsiTheme="majorBidi" w:cstheme="majorBidi"/>
          <w:sz w:val="24"/>
          <w:szCs w:val="24"/>
        </w:rPr>
        <w:t>labourers</w:t>
      </w:r>
      <w:proofErr w:type="spellEnd"/>
      <w:r>
        <w:rPr>
          <w:rFonts w:asciiTheme="majorBidi" w:hAnsiTheme="majorBidi" w:cstheme="majorBidi"/>
          <w:sz w:val="24"/>
          <w:szCs w:val="24"/>
        </w:rPr>
        <w:t xml:space="preserve">”, “ child </w:t>
      </w:r>
      <w:proofErr w:type="spellStart"/>
      <w:r>
        <w:rPr>
          <w:rFonts w:asciiTheme="majorBidi" w:hAnsiTheme="majorBidi" w:cstheme="majorBidi"/>
          <w:sz w:val="24"/>
          <w:szCs w:val="24"/>
        </w:rPr>
        <w:t>Labour</w:t>
      </w:r>
      <w:proofErr w:type="spellEnd"/>
      <w:r>
        <w:rPr>
          <w:rFonts w:asciiTheme="majorBidi" w:hAnsiTheme="majorBidi" w:cstheme="majorBidi"/>
          <w:sz w:val="24"/>
          <w:szCs w:val="24"/>
        </w:rPr>
        <w:t xml:space="preserve">”, “ethical challenges”, “ interview with </w:t>
      </w:r>
      <w:r w:rsidR="00451D75">
        <w:rPr>
          <w:rFonts w:asciiTheme="majorBidi" w:hAnsiTheme="majorBidi" w:cstheme="majorBidi"/>
          <w:sz w:val="24"/>
          <w:szCs w:val="24"/>
        </w:rPr>
        <w:t>adolescent</w:t>
      </w:r>
      <w:r>
        <w:rPr>
          <w:rFonts w:asciiTheme="majorBidi" w:hAnsiTheme="majorBidi" w:cstheme="majorBidi"/>
          <w:sz w:val="24"/>
          <w:szCs w:val="24"/>
        </w:rPr>
        <w:t xml:space="preserve">”,” ethical guideline”, and ”researchers role” . these keywords were also searched on national electronic databases including Scientific Information Database(SID), Iran </w:t>
      </w:r>
      <w:proofErr w:type="spellStart"/>
      <w:r>
        <w:rPr>
          <w:rFonts w:asciiTheme="majorBidi" w:hAnsiTheme="majorBidi" w:cstheme="majorBidi"/>
          <w:sz w:val="24"/>
          <w:szCs w:val="24"/>
        </w:rPr>
        <w:t>Medex</w:t>
      </w:r>
      <w:proofErr w:type="spellEnd"/>
      <w:r>
        <w:rPr>
          <w:rFonts w:asciiTheme="majorBidi" w:hAnsiTheme="majorBidi" w:cstheme="majorBidi"/>
          <w:sz w:val="24"/>
          <w:szCs w:val="24"/>
        </w:rPr>
        <w:t xml:space="preserve"> and Medical Articles Library(</w:t>
      </w:r>
      <w:proofErr w:type="spellStart"/>
      <w:r>
        <w:rPr>
          <w:rFonts w:asciiTheme="majorBidi" w:hAnsiTheme="majorBidi" w:cstheme="majorBidi"/>
          <w:sz w:val="24"/>
          <w:szCs w:val="24"/>
        </w:rPr>
        <w:t>Medlib</w:t>
      </w:r>
      <w:proofErr w:type="spellEnd"/>
      <w:r>
        <w:rPr>
          <w:rFonts w:asciiTheme="majorBidi" w:hAnsiTheme="majorBidi" w:cstheme="majorBidi"/>
          <w:sz w:val="24"/>
          <w:szCs w:val="24"/>
        </w:rPr>
        <w:t xml:space="preserve">) using the same search </w:t>
      </w:r>
      <w:commentRangeStart w:id="3"/>
      <w:r>
        <w:rPr>
          <w:rFonts w:asciiTheme="majorBidi" w:hAnsiTheme="majorBidi" w:cstheme="majorBidi"/>
          <w:sz w:val="24"/>
          <w:szCs w:val="24"/>
        </w:rPr>
        <w:t>strategy</w:t>
      </w:r>
      <w:commentRangeEnd w:id="3"/>
      <w:r w:rsidR="00DF0F9C">
        <w:rPr>
          <w:rStyle w:val="CommentReference"/>
        </w:rPr>
        <w:commentReference w:id="3"/>
      </w:r>
      <w:r>
        <w:rPr>
          <w:rFonts w:asciiTheme="majorBidi" w:hAnsiTheme="majorBidi" w:cstheme="majorBidi"/>
          <w:sz w:val="24"/>
          <w:szCs w:val="24"/>
        </w:rPr>
        <w:t xml:space="preserve">.  </w:t>
      </w:r>
    </w:p>
    <w:p w14:paraId="7FE67CAF" w14:textId="77777777" w:rsidR="00B45923" w:rsidRPr="00204385" w:rsidRDefault="00393C3A" w:rsidP="00E70040">
      <w:pPr>
        <w:jc w:val="both"/>
        <w:rPr>
          <w:rFonts w:asciiTheme="majorBidi" w:hAnsiTheme="majorBidi" w:cstheme="majorBidi"/>
          <w:b/>
          <w:bCs/>
          <w:sz w:val="24"/>
          <w:szCs w:val="24"/>
        </w:rPr>
      </w:pPr>
      <w:commentRangeStart w:id="4"/>
      <w:r>
        <w:rPr>
          <w:rFonts w:asciiTheme="majorBidi" w:hAnsiTheme="majorBidi" w:cstheme="majorBidi"/>
          <w:sz w:val="24"/>
          <w:szCs w:val="24"/>
        </w:rPr>
        <w:t xml:space="preserve"> </w:t>
      </w:r>
      <w:r w:rsidR="00B45923" w:rsidRPr="00204385">
        <w:rPr>
          <w:rFonts w:asciiTheme="majorBidi" w:hAnsiTheme="majorBidi" w:cstheme="majorBidi"/>
          <w:b/>
          <w:bCs/>
          <w:sz w:val="24"/>
          <w:szCs w:val="24"/>
        </w:rPr>
        <w:t xml:space="preserve">Child Labour: </w:t>
      </w:r>
      <w:r w:rsidR="00B45923">
        <w:rPr>
          <w:rFonts w:asciiTheme="majorBidi" w:hAnsiTheme="majorBidi" w:cstheme="majorBidi" w:hint="cs"/>
          <w:b/>
          <w:bCs/>
          <w:sz w:val="24"/>
          <w:szCs w:val="24"/>
          <w:rtl/>
        </w:rPr>
        <w:t xml:space="preserve"> </w:t>
      </w:r>
      <w:r w:rsidR="00B45923">
        <w:rPr>
          <w:rFonts w:asciiTheme="majorBidi" w:hAnsiTheme="majorBidi" w:cstheme="majorBidi"/>
          <w:b/>
          <w:bCs/>
          <w:sz w:val="24"/>
          <w:szCs w:val="24"/>
        </w:rPr>
        <w:t>An Overview</w:t>
      </w:r>
      <w:r w:rsidR="0045253A">
        <w:rPr>
          <w:rFonts w:asciiTheme="majorBidi" w:hAnsiTheme="majorBidi" w:cstheme="majorBidi"/>
          <w:b/>
          <w:bCs/>
          <w:sz w:val="24"/>
          <w:szCs w:val="24"/>
        </w:rPr>
        <w:t xml:space="preserve"> </w:t>
      </w:r>
      <w:r w:rsidR="00B45923" w:rsidRPr="00204385">
        <w:rPr>
          <w:rFonts w:asciiTheme="majorBidi" w:hAnsiTheme="majorBidi" w:cstheme="majorBidi"/>
          <w:b/>
          <w:bCs/>
          <w:sz w:val="24"/>
          <w:szCs w:val="24"/>
        </w:rPr>
        <w:t xml:space="preserve"> </w:t>
      </w:r>
      <w:commentRangeEnd w:id="4"/>
      <w:r w:rsidR="00BD5CDB">
        <w:rPr>
          <w:rStyle w:val="CommentReference"/>
        </w:rPr>
        <w:commentReference w:id="4"/>
      </w:r>
    </w:p>
    <w:p w14:paraId="484A4374" w14:textId="77777777" w:rsidR="00B45923" w:rsidRDefault="008310E0" w:rsidP="00B71F1C">
      <w:pPr>
        <w:jc w:val="both"/>
        <w:rPr>
          <w:rFonts w:asciiTheme="majorBidi" w:eastAsia="Times New Roman" w:hAnsiTheme="majorBidi" w:cstheme="majorBidi"/>
          <w:color w:val="000000"/>
          <w:sz w:val="24"/>
          <w:szCs w:val="24"/>
        </w:rPr>
      </w:pPr>
      <w:r>
        <w:rPr>
          <w:rStyle w:val="apple-converted-space"/>
          <w:rFonts w:asciiTheme="majorBidi" w:hAnsiTheme="majorBidi" w:cstheme="majorBidi"/>
          <w:sz w:val="24"/>
          <w:szCs w:val="24"/>
        </w:rPr>
        <w:t>Child labour refers to work undertaken by children below the appropriate legal minimum working age (usually 18 years old)</w:t>
      </w:r>
      <w:r w:rsidR="0045253A">
        <w:rPr>
          <w:rStyle w:val="apple-converted-space"/>
          <w:rFonts w:asciiTheme="majorBidi" w:hAnsiTheme="majorBidi" w:cstheme="majorBidi"/>
          <w:sz w:val="24"/>
          <w:szCs w:val="24"/>
        </w:rPr>
        <w:fldChar w:fldCharType="begin"/>
      </w:r>
      <w:r w:rsidR="0031572D">
        <w:rPr>
          <w:rStyle w:val="apple-converted-space"/>
          <w:rFonts w:asciiTheme="majorBidi" w:hAnsiTheme="majorBidi" w:cstheme="majorBidi"/>
          <w:sz w:val="24"/>
          <w:szCs w:val="24"/>
        </w:rPr>
        <w:instrText xml:space="preserve"> ADDIN EN.CITE &lt;EndNote&gt;&lt;Cite&gt;&lt;Author&gt;ILO&lt;/Author&gt;&lt;Year&gt;2012&lt;/Year&gt;&lt;RecNum&gt;609&lt;/RecNum&gt;&lt;DisplayText&gt;(21)&lt;/DisplayText&gt;&lt;record&gt;&lt;rec-number&gt;609&lt;/rec-number&gt;&lt;foreign-keys&gt;&lt;key app="EN" db-id="savxwrswv9zvs3eaetrvwpt7zfve2etsvtxr"&gt;609&lt;/key&gt;&lt;/foreign-keys&gt;&lt;ref-type name="Online Database"&gt;45&lt;/ref-type&gt;&lt;contributors&gt;&lt;authors&gt;&lt;author&gt;ILO&lt;/author&gt;&lt;/authors&gt;&lt;/contributors&gt;&lt;titles&gt;&lt;title&gt;What is child labour?&lt;/title&gt;&lt;/titles&gt;&lt;edition&gt;2012&lt;/edition&gt;&lt;dates&gt;&lt;year&gt;2012&lt;/year&gt;&lt;/dates&gt;&lt;urls&gt;&lt;related-urls&gt;&lt;url&gt;http://www.ilo.org/ipec/facts/lang--en/index.htm&lt;/url&gt;&lt;/related-urls&gt;&lt;/urls&gt;&lt;/record&gt;&lt;/Cite&gt;&lt;/EndNote&gt;</w:instrText>
      </w:r>
      <w:r w:rsidR="0045253A">
        <w:rPr>
          <w:rStyle w:val="apple-converted-space"/>
          <w:rFonts w:asciiTheme="majorBidi" w:hAnsiTheme="majorBidi" w:cstheme="majorBidi"/>
          <w:sz w:val="24"/>
          <w:szCs w:val="24"/>
        </w:rPr>
        <w:fldChar w:fldCharType="separate"/>
      </w:r>
      <w:r w:rsidR="0031572D">
        <w:rPr>
          <w:rStyle w:val="apple-converted-space"/>
          <w:rFonts w:asciiTheme="majorBidi" w:hAnsiTheme="majorBidi" w:cstheme="majorBidi"/>
          <w:noProof/>
          <w:sz w:val="24"/>
          <w:szCs w:val="24"/>
        </w:rPr>
        <w:t>(</w:t>
      </w:r>
      <w:hyperlink w:anchor="_ENREF_21" w:tooltip="ILO, 2012 #609" w:history="1">
        <w:r w:rsidR="00B71F1C">
          <w:rPr>
            <w:rStyle w:val="apple-converted-space"/>
            <w:rFonts w:asciiTheme="majorBidi" w:hAnsiTheme="majorBidi" w:cstheme="majorBidi"/>
            <w:noProof/>
            <w:sz w:val="24"/>
            <w:szCs w:val="24"/>
          </w:rPr>
          <w:t>21</w:t>
        </w:r>
      </w:hyperlink>
      <w:r w:rsidR="0031572D">
        <w:rPr>
          <w:rStyle w:val="apple-converted-space"/>
          <w:rFonts w:asciiTheme="majorBidi" w:hAnsiTheme="majorBidi" w:cstheme="majorBidi"/>
          <w:noProof/>
          <w:sz w:val="24"/>
          <w:szCs w:val="24"/>
        </w:rPr>
        <w:t>)</w:t>
      </w:r>
      <w:r w:rsidR="0045253A">
        <w:rPr>
          <w:rStyle w:val="apple-converted-space"/>
          <w:rFonts w:asciiTheme="majorBidi" w:hAnsiTheme="majorBidi" w:cstheme="majorBidi"/>
          <w:sz w:val="24"/>
          <w:szCs w:val="24"/>
        </w:rPr>
        <w:fldChar w:fldCharType="end"/>
      </w:r>
      <w:r>
        <w:rPr>
          <w:rStyle w:val="apple-converted-space"/>
          <w:rFonts w:asciiTheme="majorBidi" w:hAnsiTheme="majorBidi" w:cstheme="majorBidi"/>
          <w:sz w:val="24"/>
          <w:szCs w:val="24"/>
        </w:rPr>
        <w:t xml:space="preserve">. </w:t>
      </w:r>
      <w:r w:rsidR="00B45923" w:rsidRPr="00D6015C">
        <w:rPr>
          <w:rStyle w:val="apple-converted-space"/>
          <w:rFonts w:asciiTheme="majorBidi" w:hAnsiTheme="majorBidi" w:cstheme="majorBidi"/>
          <w:sz w:val="24"/>
          <w:szCs w:val="24"/>
        </w:rPr>
        <w:t xml:space="preserve">International Labour Organization </w:t>
      </w:r>
      <w:r w:rsidR="00B45923">
        <w:rPr>
          <w:rStyle w:val="apple-converted-space"/>
          <w:rFonts w:asciiTheme="majorBidi" w:hAnsiTheme="majorBidi" w:cstheme="majorBidi"/>
          <w:sz w:val="24"/>
          <w:szCs w:val="24"/>
        </w:rPr>
        <w:t>(ILO) estimated</w:t>
      </w:r>
      <w:r w:rsidR="00B45923" w:rsidRPr="00D6015C">
        <w:rPr>
          <w:rStyle w:val="apple-converted-space"/>
          <w:rFonts w:asciiTheme="majorBidi" w:hAnsiTheme="majorBidi" w:cstheme="majorBidi"/>
          <w:sz w:val="24"/>
          <w:szCs w:val="24"/>
        </w:rPr>
        <w:t xml:space="preserve"> that there are more than 168</w:t>
      </w:r>
      <w:r w:rsidR="00B45923" w:rsidRPr="00D6015C">
        <w:rPr>
          <w:rFonts w:asciiTheme="majorBidi" w:hAnsiTheme="majorBidi" w:cstheme="majorBidi"/>
          <w:sz w:val="24"/>
          <w:szCs w:val="24"/>
        </w:rPr>
        <w:t xml:space="preserve"> million </w:t>
      </w:r>
      <w:r w:rsidR="00B45923">
        <w:rPr>
          <w:rFonts w:asciiTheme="majorBidi" w:hAnsiTheme="majorBidi" w:cstheme="majorBidi"/>
          <w:sz w:val="24"/>
          <w:szCs w:val="24"/>
        </w:rPr>
        <w:t xml:space="preserve">child </w:t>
      </w:r>
      <w:proofErr w:type="spellStart"/>
      <w:r w:rsidR="00B45923">
        <w:rPr>
          <w:rFonts w:asciiTheme="majorBidi" w:hAnsiTheme="majorBidi" w:cstheme="majorBidi"/>
          <w:sz w:val="24"/>
          <w:szCs w:val="24"/>
        </w:rPr>
        <w:t>labourers</w:t>
      </w:r>
      <w:proofErr w:type="spellEnd"/>
      <w:r w:rsidR="00B45923" w:rsidRPr="00D6015C">
        <w:rPr>
          <w:rFonts w:asciiTheme="majorBidi" w:hAnsiTheme="majorBidi" w:cstheme="majorBidi"/>
          <w:sz w:val="24"/>
          <w:szCs w:val="24"/>
        </w:rPr>
        <w:t xml:space="preserve"> aged 5-17 years</w:t>
      </w:r>
      <w:r w:rsidR="00B45923">
        <w:rPr>
          <w:rFonts w:asciiTheme="majorBidi" w:hAnsiTheme="majorBidi" w:cstheme="majorBidi"/>
          <w:sz w:val="24"/>
          <w:szCs w:val="24"/>
        </w:rPr>
        <w:t xml:space="preserve"> around the </w:t>
      </w:r>
      <w:r w:rsidR="00B45923" w:rsidRPr="00FA1412">
        <w:rPr>
          <w:rFonts w:asciiTheme="majorBidi" w:hAnsiTheme="majorBidi" w:cstheme="majorBidi"/>
          <w:sz w:val="24"/>
          <w:szCs w:val="24"/>
        </w:rPr>
        <w:t>world</w:t>
      </w:r>
      <w:r w:rsidR="00B45923" w:rsidRPr="00FA1412">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&lt;EndNote&gt;&lt;Cite&gt;&lt;Author&gt;ILO&lt;/Author&gt;&lt;Year&gt; 2013&lt;/Year&gt;&lt;RecNum&gt;460&lt;/RecNum&gt;&lt;DisplayText&gt;(20, 22)&lt;/DisplayText&gt;&lt;record&gt;&lt;rec-number&gt;460&lt;/rec-number&gt;&lt;foreign-keys&gt;&lt;key app="EN" db-id="savxwrswv9zvs3eaetrvwpt7zfve2etsvtxr"&gt;460&lt;/key&gt;&lt;/foreign-keys&gt;&lt;ref-type name="Journal Article"&gt;17&lt;/ref-type&gt;&lt;contributors&gt;&lt;authors&gt;&lt;author&gt;ILO&lt;/author&gt;&lt;/authors&gt;&lt;/contributors&gt;&lt;titles&gt;&lt;title&gt;Global estimates and trends&amp;#xD;of child labour 2000-2012&lt;/title&gt;&lt;/titles&gt;&lt;dates&gt;&lt;year&gt; 2013&lt;/year&gt;&lt;/dates&gt;&lt;urls&gt;&lt;/urls&gt;&lt;/record&gt;&lt;/Cite&gt;&lt;Cite&gt;&lt;Author&gt;(IPEC)&lt;/Author&gt;&lt;Year&gt;10 June 2015&lt;/Year&gt;&lt;RecNum&gt;459&lt;/RecNum&gt;&lt;record&gt;&lt;rec-number&gt;459&lt;/rec-number&gt;&lt;foreign-keys&gt;&lt;key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B45923" w:rsidRPr="00FA1412">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 xml:space="preserve">, </w:t>
      </w:r>
      <w:hyperlink w:anchor="_ENREF_22" w:tooltip="ILO,  2013 #460" w:history="1">
        <w:r w:rsidR="00B71F1C">
          <w:rPr>
            <w:rFonts w:asciiTheme="majorBidi" w:hAnsiTheme="majorBidi" w:cstheme="majorBidi"/>
            <w:noProof/>
            <w:sz w:val="24"/>
            <w:szCs w:val="24"/>
          </w:rPr>
          <w:t>22</w:t>
        </w:r>
      </w:hyperlink>
      <w:r w:rsidR="0031572D">
        <w:rPr>
          <w:rFonts w:asciiTheme="majorBidi" w:hAnsiTheme="majorBidi" w:cstheme="majorBidi"/>
          <w:noProof/>
          <w:sz w:val="24"/>
          <w:szCs w:val="24"/>
        </w:rPr>
        <w:t>)</w:t>
      </w:r>
      <w:r w:rsidR="00B45923" w:rsidRPr="00FA1412">
        <w:rPr>
          <w:rFonts w:asciiTheme="majorBidi" w:hAnsiTheme="majorBidi" w:cstheme="majorBidi"/>
          <w:sz w:val="24"/>
          <w:szCs w:val="24"/>
        </w:rPr>
        <w:fldChar w:fldCharType="end"/>
      </w:r>
      <w:r w:rsidR="00B45923" w:rsidRPr="00FA1412">
        <w:rPr>
          <w:rFonts w:asciiTheme="majorBidi" w:hAnsiTheme="majorBidi" w:cstheme="majorBidi"/>
          <w:sz w:val="24"/>
          <w:szCs w:val="24"/>
        </w:rPr>
        <w:t>.</w:t>
      </w:r>
      <w:r w:rsidR="00B45923" w:rsidRPr="00FA1412">
        <w:rPr>
          <w:rFonts w:asciiTheme="majorBidi" w:hAnsiTheme="majorBidi" w:cstheme="majorBidi"/>
          <w:sz w:val="24"/>
          <w:szCs w:val="24"/>
          <w:shd w:val="clear" w:color="auto" w:fill="FFFFFF"/>
        </w:rPr>
        <w:t xml:space="preserve"> </w:t>
      </w:r>
      <w:r w:rsidR="00B45923">
        <w:rPr>
          <w:rFonts w:asciiTheme="majorBidi" w:hAnsiTheme="majorBidi" w:cstheme="majorBidi"/>
          <w:sz w:val="24"/>
          <w:szCs w:val="24"/>
        </w:rPr>
        <w:t xml:space="preserve">Asia and Pacific still has the largest </w:t>
      </w:r>
      <w:r w:rsidR="00D12295">
        <w:rPr>
          <w:rFonts w:asciiTheme="majorBidi" w:hAnsiTheme="majorBidi" w:cstheme="majorBidi"/>
          <w:sz w:val="24"/>
          <w:szCs w:val="24"/>
        </w:rPr>
        <w:t>numbers (almost</w:t>
      </w:r>
      <w:r w:rsidR="00B45923">
        <w:rPr>
          <w:rFonts w:asciiTheme="majorBidi" w:hAnsiTheme="majorBidi" w:cstheme="majorBidi"/>
          <w:sz w:val="24"/>
          <w:szCs w:val="24"/>
        </w:rPr>
        <w:t xml:space="preserve"> 78 million)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but Sub-Saharan Africa continues to be the region with the highes</w:t>
      </w:r>
      <w:r w:rsidR="00C33871">
        <w:rPr>
          <w:rFonts w:asciiTheme="majorBidi" w:hAnsiTheme="majorBidi" w:cstheme="majorBidi"/>
          <w:sz w:val="24"/>
          <w:szCs w:val="24"/>
        </w:rPr>
        <w:t>t</w:t>
      </w:r>
      <w:r w:rsidR="00B45923">
        <w:rPr>
          <w:rFonts w:asciiTheme="majorBidi" w:hAnsiTheme="majorBidi" w:cstheme="majorBidi"/>
          <w:sz w:val="24"/>
          <w:szCs w:val="24"/>
        </w:rPr>
        <w:t xml:space="preserve"> incidence </w:t>
      </w:r>
      <w:r w:rsidR="00221445">
        <w:rPr>
          <w:rFonts w:asciiTheme="majorBidi" w:hAnsiTheme="majorBidi" w:cstheme="majorBidi"/>
          <w:sz w:val="24"/>
          <w:szCs w:val="24"/>
        </w:rPr>
        <w:t xml:space="preserve">( 59 million) </w:t>
      </w:r>
      <w:r w:rsidR="00B45923">
        <w:rPr>
          <w:rFonts w:asciiTheme="majorBidi" w:hAnsiTheme="majorBidi" w:cstheme="majorBidi"/>
          <w:sz w:val="24"/>
          <w:szCs w:val="24"/>
        </w:rPr>
        <w:t>of child labour</w:t>
      </w:r>
      <w:r w:rsidR="0045253A">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&lt;EndNote&gt;&lt;Cite&gt;&lt;Author&gt;ILO&lt;/Author&gt;&lt;Year&gt; 2013&lt;/Year&gt;&lt;RecNum&gt;460&lt;/RecNum&gt;&lt;DisplayText&gt;(22)&lt;/DisplayText&gt;&lt;record&gt;&lt;rec-number&gt;460&lt;/rec-number&gt;&lt;foreign-keys&gt;&lt;key app="EN" db-id="savxwrswv9zvs3eaetrvwpt7zfve2etsvtxr"&gt;460&lt;/key&gt;&lt;/foreign-keys&gt;&lt;ref-type name="Journal Article"&gt;17&lt;/ref-type&gt;&lt;contributors&gt;&lt;authors&gt;&lt;author&gt;ILO&lt;/author&gt;&lt;/authors&gt;&lt;/contributors&gt;&lt;titles&gt;&lt;title&gt;Global estimates and trends&amp;#xD;of child labour 2000-2012&lt;/title&gt;&lt;/titles&gt;&lt;dates&gt;&lt;year&gt; 2013&lt;/year&gt;&lt;/dates&gt;&lt;urls&gt;&lt;/urls&gt;&lt;/record&gt;&lt;/Cite&gt;&lt;/EndNote&gt;</w:instrText>
      </w:r>
      <w:r w:rsidR="0045253A">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2" w:tooltip="ILO,  2013 #460" w:history="1">
        <w:r w:rsidR="00B71F1C">
          <w:rPr>
            <w:rFonts w:asciiTheme="majorBidi" w:hAnsiTheme="majorBidi" w:cstheme="majorBidi"/>
            <w:noProof/>
            <w:sz w:val="24"/>
            <w:szCs w:val="24"/>
          </w:rPr>
          <w:t>22</w:t>
        </w:r>
      </w:hyperlink>
      <w:r w:rsidR="0031572D">
        <w:rPr>
          <w:rFonts w:asciiTheme="majorBidi" w:hAnsiTheme="majorBidi" w:cstheme="majorBidi"/>
          <w:noProof/>
          <w:sz w:val="24"/>
          <w:szCs w:val="24"/>
        </w:rPr>
        <w:t>)</w:t>
      </w:r>
      <w:r w:rsidR="0045253A">
        <w:rPr>
          <w:rFonts w:asciiTheme="majorBidi" w:hAnsiTheme="majorBidi" w:cstheme="majorBidi"/>
          <w:sz w:val="24"/>
          <w:szCs w:val="24"/>
        </w:rPr>
        <w:fldChar w:fldCharType="end"/>
      </w:r>
      <w:r w:rsidR="00B45923">
        <w:rPr>
          <w:rFonts w:asciiTheme="majorBidi" w:hAnsiTheme="majorBidi" w:cstheme="majorBidi"/>
          <w:sz w:val="24"/>
          <w:szCs w:val="24"/>
        </w:rPr>
        <w:t xml:space="preserve">.  </w:t>
      </w:r>
      <w:r w:rsidR="00B45923" w:rsidRPr="00F72607">
        <w:rPr>
          <w:rFonts w:asciiTheme="majorBidi" w:hAnsiTheme="majorBidi" w:cstheme="majorBidi"/>
          <w:sz w:val="24"/>
          <w:szCs w:val="24"/>
          <w:shd w:val="clear" w:color="auto" w:fill="FFFFFF"/>
        </w:rPr>
        <w:t xml:space="preserve">At </w:t>
      </w:r>
      <w:r w:rsidR="0071308A">
        <w:rPr>
          <w:rFonts w:asciiTheme="majorBidi" w:hAnsiTheme="majorBidi" w:cstheme="majorBidi"/>
          <w:sz w:val="24"/>
          <w:szCs w:val="24"/>
          <w:shd w:val="clear" w:color="auto" w:fill="FFFFFF"/>
        </w:rPr>
        <w:t xml:space="preserve">the </w:t>
      </w:r>
      <w:r w:rsidR="00B45923" w:rsidRPr="00F72607">
        <w:rPr>
          <w:rFonts w:asciiTheme="majorBidi" w:hAnsiTheme="majorBidi" w:cstheme="majorBidi"/>
          <w:sz w:val="24"/>
          <w:szCs w:val="24"/>
          <w:shd w:val="clear" w:color="auto" w:fill="FFFFFF"/>
        </w:rPr>
        <w:t>current rates, more than 100 million children will still be trapped in child labour by 2020</w:t>
      </w:r>
      <w:r w:rsidR="00B45923" w:rsidRPr="00F72607">
        <w:rPr>
          <w:rFonts w:asciiTheme="majorBidi" w:hAnsiTheme="majorBidi" w:cstheme="majorBidi"/>
          <w:sz w:val="24"/>
          <w:szCs w:val="24"/>
          <w:shd w:val="clear" w:color="auto" w:fill="FFFFFF"/>
        </w:rPr>
        <w:fldChar w:fldCharType="begin"/>
      </w:r>
      <w:r w:rsidR="0031572D">
        <w:rPr>
          <w:rFonts w:asciiTheme="majorBidi" w:hAnsiTheme="majorBidi" w:cstheme="majorBidi"/>
          <w:sz w:val="24"/>
          <w:szCs w:val="24"/>
          <w:shd w:val="clear" w:color="auto" w:fill="FFFFFF"/>
        </w:rPr>
        <w:instrText xml:space="preserve"> ADDIN EN.CITE &lt;EndNote&gt;&lt;Cite&gt;&lt;Author&gt;UNICEF&lt;/Author&gt;&lt;Year&gt;2015&lt;/Year&gt;&lt;RecNum&gt;1&lt;/RecNum&gt;&lt;DisplayText&gt;(23)&lt;/DisplayText&gt;&lt;record&gt;&lt;rec-number&gt;1&lt;/rec-number&gt;&lt;foreign-keys&gt;&lt;key app="EN" db-id="frvt9er0pztxwjer5ay5v5efaf2vwtdvwrrv"&gt;1&lt;/key&gt;&lt;/foreign-keys&gt;&lt;ref-type name="Online Database"&gt;45&lt;/ref-type&gt;&lt;contributors&gt;&lt;authors&gt;&lt;author&gt;UNICEF&lt;/author&gt;&lt;/authors&gt;&lt;/contributors&gt;&lt;titles&gt;&lt;title&gt;Child protection from violence, exploitation and abuse: Child labour&lt;/title&gt;&lt;/titles&gt;&lt;edition&gt;11 June 2015&lt;/edition&gt;&lt;dates&gt;&lt;year&gt;2015&lt;/year&gt;&lt;/dates&gt;&lt;urls&gt;&lt;related-urls&gt;&lt;url&gt;http://www.unicef.org/protection/57929_child_labour.html&lt;/url&gt;&lt;/related-urls&gt;&lt;/urls&gt;&lt;/record&gt;&lt;/Cite&gt;&lt;/EndNote&gt;</w:instrText>
      </w:r>
      <w:r w:rsidR="00B45923" w:rsidRPr="00F72607">
        <w:rPr>
          <w:rFonts w:asciiTheme="majorBidi" w:hAnsiTheme="majorBidi" w:cstheme="majorBidi"/>
          <w:sz w:val="24"/>
          <w:szCs w:val="24"/>
          <w:shd w:val="clear" w:color="auto" w:fill="FFFFFF"/>
        </w:rPr>
        <w:fldChar w:fldCharType="separate"/>
      </w:r>
      <w:r w:rsidR="0031572D">
        <w:rPr>
          <w:rFonts w:asciiTheme="majorBidi" w:hAnsiTheme="majorBidi" w:cstheme="majorBidi"/>
          <w:noProof/>
          <w:sz w:val="24"/>
          <w:szCs w:val="24"/>
          <w:shd w:val="clear" w:color="auto" w:fill="FFFFFF"/>
        </w:rPr>
        <w:t>(</w:t>
      </w:r>
      <w:hyperlink w:anchor="_ENREF_23" w:tooltip="UNICEF, 2015 #1" w:history="1">
        <w:r w:rsidR="00B71F1C">
          <w:rPr>
            <w:rFonts w:asciiTheme="majorBidi" w:hAnsiTheme="majorBidi" w:cstheme="majorBidi"/>
            <w:noProof/>
            <w:sz w:val="24"/>
            <w:szCs w:val="24"/>
            <w:shd w:val="clear" w:color="auto" w:fill="FFFFFF"/>
          </w:rPr>
          <w:t>23</w:t>
        </w:r>
      </w:hyperlink>
      <w:r w:rsidR="0031572D">
        <w:rPr>
          <w:rFonts w:asciiTheme="majorBidi" w:hAnsiTheme="majorBidi" w:cstheme="majorBidi"/>
          <w:noProof/>
          <w:sz w:val="24"/>
          <w:szCs w:val="24"/>
          <w:shd w:val="clear" w:color="auto" w:fill="FFFFFF"/>
        </w:rPr>
        <w:t>)</w:t>
      </w:r>
      <w:r w:rsidR="00B45923" w:rsidRPr="00F72607">
        <w:rPr>
          <w:rFonts w:asciiTheme="majorBidi" w:hAnsiTheme="majorBidi" w:cstheme="majorBidi"/>
          <w:sz w:val="24"/>
          <w:szCs w:val="24"/>
          <w:shd w:val="clear" w:color="auto" w:fill="FFFFFF"/>
        </w:rPr>
        <w:fldChar w:fldCharType="end"/>
      </w:r>
      <w:r w:rsidR="00B45923" w:rsidRPr="00F72607">
        <w:rPr>
          <w:rFonts w:asciiTheme="majorBidi" w:hAnsiTheme="majorBidi" w:cstheme="majorBidi"/>
          <w:sz w:val="24"/>
          <w:szCs w:val="24"/>
          <w:shd w:val="clear" w:color="auto" w:fill="FFFFFF"/>
        </w:rPr>
        <w:t>.</w:t>
      </w:r>
      <w:r w:rsidR="00B45923" w:rsidRPr="00FA1412">
        <w:rPr>
          <w:rStyle w:val="apple-converted-space"/>
          <w:rFonts w:asciiTheme="majorBidi" w:hAnsiTheme="majorBidi" w:cstheme="majorBidi"/>
          <w:sz w:val="24"/>
          <w:szCs w:val="24"/>
          <w:shd w:val="clear" w:color="auto" w:fill="FFFFFF"/>
        </w:rPr>
        <w:t> </w:t>
      </w:r>
      <w:r w:rsidR="00B45923" w:rsidRPr="00FA1412">
        <w:rPr>
          <w:rFonts w:asciiTheme="majorBidi" w:hAnsiTheme="majorBidi" w:cstheme="majorBidi"/>
          <w:sz w:val="24"/>
          <w:szCs w:val="24"/>
        </w:rPr>
        <w:t xml:space="preserve"> </w:t>
      </w:r>
      <w:r w:rsidR="00B45923" w:rsidRPr="00FA1412">
        <w:rPr>
          <w:rStyle w:val="apple-converted-space"/>
          <w:rFonts w:asciiTheme="majorBidi" w:hAnsiTheme="majorBidi" w:cstheme="majorBidi"/>
          <w:sz w:val="24"/>
          <w:szCs w:val="24"/>
        </w:rPr>
        <w:t xml:space="preserve">Poverty is the most </w:t>
      </w:r>
      <w:r w:rsidR="00B45923" w:rsidRPr="00D6015C">
        <w:rPr>
          <w:rStyle w:val="apple-converted-space"/>
          <w:rFonts w:asciiTheme="majorBidi" w:hAnsiTheme="majorBidi" w:cstheme="majorBidi"/>
          <w:sz w:val="24"/>
          <w:szCs w:val="24"/>
        </w:rPr>
        <w:t>common reason for child labour and w</w:t>
      </w:r>
      <w:r w:rsidR="00B45923" w:rsidRPr="00D6015C">
        <w:rPr>
          <w:rFonts w:asciiTheme="majorBidi" w:hAnsiTheme="majorBidi" w:cstheme="majorBidi"/>
          <w:sz w:val="24"/>
          <w:szCs w:val="24"/>
        </w:rPr>
        <w:t xml:space="preserve">hile it is uncommon in developed countries, it remains a significant issue in developing countries </w:t>
      </w:r>
      <w:r w:rsidR="00B45923" w:rsidRPr="00D6015C">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&lt;EndNote&gt;&lt;Cite&gt;&lt;Author&gt;Ray&lt;/Author&gt;&lt;Year&gt;2000&lt;/Year&gt;&lt;RecNum&gt;395&lt;/RecNum&gt;&lt;DisplayText&gt;(24)&lt;/DisplayText&gt;&lt;record&gt;&lt;rec-number&gt;395&lt;/rec-number&gt;&lt;foreign-keys&gt;&lt;key app="EN" db-id="savxwrswv9zvs3eaetrvwpt7zfve2etsvtxr"&gt;395&lt;/key&gt;&lt;/foreign-keys&gt;&lt;ref-type name="Journal Article"&gt;17&lt;/ref-type&gt;&lt;contributors&gt;&lt;authors&gt;&lt;author&gt;Ray, Ranjan&lt;/author&gt;&lt;/authors&gt;&lt;/contributors&gt;&lt;titles&gt;&lt;title&gt;Analysis of child labour in Peru and Pakistan: A comparative study&lt;/title&gt;&lt;secondary-title&gt;Journal of Population Economics&lt;/secondary-title&gt;&lt;/titles&gt;&lt;periodical&gt;&lt;full-title&gt;Journal of Population Economics&lt;/full-title&gt;&lt;/periodical&gt;&lt;pages&gt;3-19&lt;/pages&gt;&lt;volume&gt;13&lt;/volume&gt;&lt;number&gt;1&lt;/number&gt;&lt;dates&gt;&lt;year&gt;2000&lt;/year&gt;&lt;/dates&gt;&lt;isbn&gt;0933-1433&lt;/isbn&gt;&lt;urls&gt;&lt;/urls&gt;&lt;/record&gt;&lt;/Cite&gt;&lt;/EndNote&gt;</w:instrText>
      </w:r>
      <w:r w:rsidR="00B45923" w:rsidRPr="00D6015C">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4" w:tooltip="Ray, 2000 #395" w:history="1">
        <w:r w:rsidR="00B71F1C">
          <w:rPr>
            <w:rFonts w:asciiTheme="majorBidi" w:hAnsiTheme="majorBidi" w:cstheme="majorBidi"/>
            <w:noProof/>
            <w:sz w:val="24"/>
            <w:szCs w:val="24"/>
          </w:rPr>
          <w:t>24</w:t>
        </w:r>
      </w:hyperlink>
      <w:r w:rsidR="0031572D">
        <w:rPr>
          <w:rFonts w:asciiTheme="majorBidi" w:hAnsiTheme="majorBidi" w:cstheme="majorBidi"/>
          <w:noProof/>
          <w:sz w:val="24"/>
          <w:szCs w:val="24"/>
        </w:rPr>
        <w:t>)</w:t>
      </w:r>
      <w:r w:rsidR="00B45923" w:rsidRPr="00D6015C">
        <w:rPr>
          <w:rFonts w:asciiTheme="majorBidi" w:hAnsiTheme="majorBidi" w:cstheme="majorBidi"/>
          <w:sz w:val="24"/>
          <w:szCs w:val="24"/>
        </w:rPr>
        <w:fldChar w:fldCharType="end"/>
      </w:r>
      <w:r w:rsidR="00B45923">
        <w:rPr>
          <w:rFonts w:asciiTheme="majorBidi" w:hAnsiTheme="majorBidi" w:cstheme="majorBidi"/>
          <w:sz w:val="24"/>
          <w:szCs w:val="24"/>
          <w:lang w:bidi="fa-IR"/>
        </w:rPr>
        <w:t>.</w:t>
      </w:r>
      <w:r w:rsidR="00B45923">
        <w:rPr>
          <w:rFonts w:asciiTheme="majorBidi" w:hAnsiTheme="majorBidi" w:cstheme="majorBidi"/>
          <w:sz w:val="24"/>
          <w:szCs w:val="24"/>
        </w:rPr>
        <w:t xml:space="preserve"> Child labour has different faces and often many children don’t </w:t>
      </w:r>
      <w:r w:rsidR="00B45923" w:rsidRPr="000B69DC">
        <w:rPr>
          <w:rFonts w:asciiTheme="majorBidi" w:hAnsiTheme="majorBidi" w:cstheme="majorBidi"/>
          <w:sz w:val="24"/>
          <w:szCs w:val="24"/>
        </w:rPr>
        <w:t xml:space="preserve">engage in paid employment. Households, family farms, family businesses, streets, shops, factories and workshops are child </w:t>
      </w:r>
      <w:proofErr w:type="spellStart"/>
      <w:r w:rsidR="00B45923" w:rsidRPr="000B69DC">
        <w:rPr>
          <w:rFonts w:asciiTheme="majorBidi" w:hAnsiTheme="majorBidi" w:cstheme="majorBidi"/>
          <w:sz w:val="24"/>
          <w:szCs w:val="24"/>
        </w:rPr>
        <w:t>laboure</w:t>
      </w:r>
      <w:proofErr w:type="spellEnd"/>
      <w:r w:rsidR="00B45923" w:rsidRPr="000B69DC">
        <w:rPr>
          <w:rFonts w:asciiTheme="majorBidi" w:hAnsiTheme="majorBidi" w:cstheme="majorBidi"/>
          <w:sz w:val="24"/>
          <w:szCs w:val="24"/>
        </w:rPr>
        <w:t xml:space="preserve"> workplace</w:t>
      </w:r>
      <w:r w:rsidR="0071308A">
        <w:rPr>
          <w:rFonts w:asciiTheme="majorBidi" w:hAnsiTheme="majorBidi" w:cstheme="majorBidi"/>
          <w:sz w:val="24"/>
          <w:szCs w:val="24"/>
        </w:rPr>
        <w:fldChar w:fldCharType="begin"/>
      </w:r>
      <w:r w:rsidR="0071308A">
        <w:rPr>
          <w:rFonts w:asciiTheme="majorBidi" w:hAnsiTheme="majorBidi" w:cstheme="majorBidi"/>
          <w:sz w:val="24"/>
          <w:szCs w:val="24"/>
        </w:rPr>
        <w:instrText xml:space="preserve"> ADDIN EN.CITE &lt;EndNote&gt;&lt;Cite&gt;&lt;Author&gt;UNICEF&lt;/Author&gt;&lt;Year&gt;2016&lt;/Year&gt;&lt;RecNum&gt;821&lt;/RecNum&gt;&lt;DisplayText&gt;(14)&lt;/DisplayText&gt;&lt;record&gt;&lt;rec-number&gt;821&lt;/rec-number&gt;&lt;foreign-keys&gt;&lt;key app="EN" db-id="savxwrswv9zvs3eaetrvwpt7zfve2etsvtxr"&gt;821&lt;/key&gt;&lt;/foreign-keys&gt;&lt;ref-type name="Online Database"&gt;45&lt;/ref-type&gt;&lt;contributors&gt;&lt;authors&gt;&lt;author&gt;UNICEF&lt;/author&gt;&lt;/authors&gt;&lt;/contributors&gt;&lt;titles&gt;&lt;title&gt;An estimated 150 million children worldwide are engaged in child labour - See more at: http://data.unicef.org/child-protection/child-labour.html#sthash.xdXoD0Gj.dpuf&lt;/title&gt;&lt;/titles&gt;&lt;dates&gt;&lt;year&gt;2016&lt;/year&gt;&lt;/dates&gt;&lt;urls&gt;&lt;/urls&gt;&lt;/record&gt;&lt;/Cite&gt;&lt;/EndNote&gt;</w:instrText>
      </w:r>
      <w:r w:rsidR="0071308A">
        <w:rPr>
          <w:rFonts w:asciiTheme="majorBidi" w:hAnsiTheme="majorBidi" w:cstheme="majorBidi"/>
          <w:sz w:val="24"/>
          <w:szCs w:val="24"/>
        </w:rPr>
        <w:fldChar w:fldCharType="separate"/>
      </w:r>
      <w:r w:rsidR="0071308A">
        <w:rPr>
          <w:rFonts w:asciiTheme="majorBidi" w:hAnsiTheme="majorBidi" w:cstheme="majorBidi"/>
          <w:noProof/>
          <w:sz w:val="24"/>
          <w:szCs w:val="24"/>
        </w:rPr>
        <w:t>(</w:t>
      </w:r>
      <w:hyperlink w:anchor="_ENREF_14" w:tooltip="UNICEF, 2016 #821" w:history="1">
        <w:r w:rsidR="00B71F1C">
          <w:rPr>
            <w:rFonts w:asciiTheme="majorBidi" w:hAnsiTheme="majorBidi" w:cstheme="majorBidi"/>
            <w:noProof/>
            <w:sz w:val="24"/>
            <w:szCs w:val="24"/>
          </w:rPr>
          <w:t>14</w:t>
        </w:r>
      </w:hyperlink>
      <w:r w:rsidR="0071308A">
        <w:rPr>
          <w:rFonts w:asciiTheme="majorBidi" w:hAnsiTheme="majorBidi" w:cstheme="majorBidi"/>
          <w:noProof/>
          <w:sz w:val="24"/>
          <w:szCs w:val="24"/>
        </w:rPr>
        <w:t>)</w:t>
      </w:r>
      <w:r w:rsidR="0071308A">
        <w:rPr>
          <w:rFonts w:asciiTheme="majorBidi" w:hAnsiTheme="majorBidi" w:cstheme="majorBidi"/>
          <w:sz w:val="24"/>
          <w:szCs w:val="24"/>
        </w:rPr>
        <w:fldChar w:fldCharType="end"/>
      </w:r>
      <w:r w:rsidR="00B45923" w:rsidRPr="000B69DC">
        <w:rPr>
          <w:rFonts w:asciiTheme="majorBidi" w:hAnsiTheme="majorBidi" w:cstheme="majorBidi"/>
          <w:sz w:val="24"/>
          <w:szCs w:val="24"/>
        </w:rPr>
        <w:t xml:space="preserve">. Poverty, social vulnerability, problems of </w:t>
      </w:r>
      <w:r w:rsidR="00B45923">
        <w:rPr>
          <w:rFonts w:asciiTheme="majorBidi" w:hAnsiTheme="majorBidi" w:cstheme="majorBidi"/>
          <w:sz w:val="24"/>
          <w:szCs w:val="24"/>
        </w:rPr>
        <w:t xml:space="preserve">qualified </w:t>
      </w:r>
      <w:r w:rsidR="00B45923" w:rsidRPr="000B69DC">
        <w:rPr>
          <w:rFonts w:asciiTheme="majorBidi" w:hAnsiTheme="majorBidi" w:cstheme="majorBidi"/>
          <w:sz w:val="24"/>
          <w:szCs w:val="24"/>
        </w:rPr>
        <w:t>education</w:t>
      </w:r>
      <w:r w:rsidR="00B45923">
        <w:rPr>
          <w:rFonts w:asciiTheme="majorBidi" w:hAnsiTheme="majorBidi" w:cstheme="majorBidi"/>
          <w:sz w:val="24"/>
          <w:szCs w:val="24"/>
        </w:rPr>
        <w:t>al</w:t>
      </w:r>
      <w:r w:rsidR="00B45923" w:rsidRPr="000B69DC">
        <w:rPr>
          <w:rFonts w:asciiTheme="majorBidi" w:hAnsiTheme="majorBidi" w:cstheme="majorBidi"/>
          <w:sz w:val="24"/>
          <w:szCs w:val="24"/>
        </w:rPr>
        <w:t xml:space="preserve"> </w:t>
      </w:r>
      <w:r w:rsidR="00B45923">
        <w:rPr>
          <w:rFonts w:asciiTheme="majorBidi" w:hAnsiTheme="majorBidi" w:cstheme="majorBidi"/>
          <w:sz w:val="24"/>
          <w:szCs w:val="24"/>
        </w:rPr>
        <w:t xml:space="preserve">access, and </w:t>
      </w:r>
      <w:r w:rsidR="00B45923" w:rsidRPr="000B69DC">
        <w:rPr>
          <w:rFonts w:asciiTheme="majorBidi" w:hAnsiTheme="majorBidi" w:cstheme="majorBidi"/>
          <w:sz w:val="24"/>
          <w:szCs w:val="24"/>
        </w:rPr>
        <w:t xml:space="preserve">gender-related social pressure are the problems that result </w:t>
      </w:r>
      <w:r w:rsidR="00B45923">
        <w:rPr>
          <w:rFonts w:asciiTheme="majorBidi" w:hAnsiTheme="majorBidi" w:cstheme="majorBidi"/>
          <w:sz w:val="24"/>
          <w:szCs w:val="24"/>
        </w:rPr>
        <w:t>in</w:t>
      </w:r>
      <w:r w:rsidR="00B45923" w:rsidRPr="000B69DC">
        <w:rPr>
          <w:rFonts w:asciiTheme="majorBidi" w:hAnsiTheme="majorBidi" w:cstheme="majorBidi"/>
          <w:sz w:val="24"/>
          <w:szCs w:val="24"/>
        </w:rPr>
        <w:t xml:space="preserve"> a range of psychological and physical impacts for </w:t>
      </w:r>
      <w:r w:rsidR="00B45923">
        <w:rPr>
          <w:rFonts w:asciiTheme="majorBidi" w:hAnsiTheme="majorBidi" w:cstheme="majorBidi"/>
          <w:sz w:val="24"/>
          <w:szCs w:val="24"/>
        </w:rPr>
        <w:t xml:space="preserve">child </w:t>
      </w:r>
      <w:proofErr w:type="spellStart"/>
      <w:r w:rsidR="00B45923">
        <w:rPr>
          <w:rFonts w:asciiTheme="majorBidi" w:hAnsiTheme="majorBidi" w:cstheme="majorBidi"/>
          <w:sz w:val="24"/>
          <w:szCs w:val="24"/>
        </w:rPr>
        <w:t>labourers</w:t>
      </w:r>
      <w:proofErr w:type="spellEnd"/>
      <w:r w:rsidR="00B45923" w:rsidRPr="000B69DC">
        <w:rPr>
          <w:rFonts w:asciiTheme="majorBidi" w:hAnsiTheme="majorBidi" w:cstheme="majorBidi"/>
          <w:sz w:val="24"/>
          <w:szCs w:val="24"/>
        </w:rPr>
        <w:t xml:space="preserve"> </w:t>
      </w:r>
      <w:r w:rsidR="00B45923">
        <w:rPr>
          <w:rFonts w:asciiTheme="majorBidi" w:hAnsiTheme="majorBidi" w:cstheme="majorBidi"/>
          <w:sz w:val="24"/>
          <w:szCs w:val="24"/>
        </w:rPr>
        <w:t>include</w:t>
      </w:r>
      <w:r w:rsidR="00B45923" w:rsidRPr="000B69DC">
        <w:rPr>
          <w:rFonts w:asciiTheme="majorBidi" w:hAnsiTheme="majorBidi" w:cstheme="majorBidi"/>
          <w:sz w:val="24"/>
          <w:szCs w:val="24"/>
        </w:rPr>
        <w:t xml:space="preserve"> breakdown of their social networks and family relationships, </w:t>
      </w:r>
      <w:r w:rsidR="00B45923">
        <w:rPr>
          <w:rFonts w:asciiTheme="majorBidi" w:hAnsiTheme="majorBidi" w:cstheme="majorBidi"/>
          <w:sz w:val="24"/>
          <w:szCs w:val="24"/>
        </w:rPr>
        <w:t xml:space="preserve">being </w:t>
      </w:r>
      <w:r w:rsidR="00B45923" w:rsidRPr="000B69DC">
        <w:rPr>
          <w:rFonts w:asciiTheme="majorBidi" w:hAnsiTheme="majorBidi" w:cstheme="majorBidi"/>
          <w:sz w:val="24"/>
          <w:szCs w:val="24"/>
        </w:rPr>
        <w:t>abuse</w:t>
      </w:r>
      <w:r w:rsidR="00B45923">
        <w:rPr>
          <w:rFonts w:asciiTheme="majorBidi" w:hAnsiTheme="majorBidi" w:cstheme="majorBidi"/>
          <w:sz w:val="24"/>
          <w:szCs w:val="24"/>
        </w:rPr>
        <w:t>d</w:t>
      </w:r>
      <w:r w:rsidR="00B45923" w:rsidRPr="000B69DC">
        <w:rPr>
          <w:rFonts w:asciiTheme="majorBidi" w:hAnsiTheme="majorBidi" w:cstheme="majorBidi"/>
          <w:sz w:val="24"/>
          <w:szCs w:val="24"/>
        </w:rPr>
        <w:t xml:space="preserve"> and neglect</w:t>
      </w:r>
      <w:r w:rsidR="00B45923">
        <w:rPr>
          <w:rFonts w:asciiTheme="majorBidi" w:hAnsiTheme="majorBidi" w:cstheme="majorBidi"/>
          <w:sz w:val="24"/>
          <w:szCs w:val="24"/>
        </w:rPr>
        <w:t>ed</w:t>
      </w:r>
      <w:r w:rsidR="00B45923" w:rsidRPr="000B69DC">
        <w:rPr>
          <w:rFonts w:asciiTheme="majorBidi" w:hAnsiTheme="majorBidi" w:cstheme="majorBidi"/>
          <w:sz w:val="24"/>
          <w:szCs w:val="24"/>
        </w:rPr>
        <w:t xml:space="preserve">, </w:t>
      </w:r>
      <w:r w:rsidR="00B45923">
        <w:rPr>
          <w:rFonts w:asciiTheme="majorBidi" w:hAnsiTheme="majorBidi" w:cstheme="majorBidi"/>
          <w:sz w:val="24"/>
          <w:szCs w:val="24"/>
        </w:rPr>
        <w:t xml:space="preserve">affecting by </w:t>
      </w:r>
      <w:r w:rsidR="00B45923" w:rsidRPr="000B69DC">
        <w:rPr>
          <w:rFonts w:asciiTheme="majorBidi" w:hAnsiTheme="majorBidi" w:cstheme="majorBidi"/>
          <w:sz w:val="24"/>
          <w:szCs w:val="24"/>
        </w:rPr>
        <w:t xml:space="preserve">direct or environmental physical harm, </w:t>
      </w:r>
      <w:r w:rsidR="00B45923">
        <w:rPr>
          <w:rFonts w:asciiTheme="majorBidi" w:hAnsiTheme="majorBidi" w:cstheme="majorBidi"/>
          <w:sz w:val="24"/>
          <w:szCs w:val="24"/>
        </w:rPr>
        <w:t>stigmatization</w:t>
      </w:r>
      <w:r w:rsidR="00B45923" w:rsidRPr="000B69DC">
        <w:rPr>
          <w:rFonts w:asciiTheme="majorBidi" w:hAnsiTheme="majorBidi" w:cstheme="majorBidi"/>
          <w:sz w:val="24"/>
          <w:szCs w:val="24"/>
        </w:rPr>
        <w:t xml:space="preserve">, and induction into crime, drug abuse, and peer exploitation </w:t>
      </w:r>
      <w:r w:rsidR="00B45923" w:rsidRPr="000B69DC">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&lt;EndNote&gt;&lt;Cite&gt;&lt;Author&gt;Libório&lt;/Author&gt;&lt;Year&gt;2010&lt;/Year&gt;&lt;RecNum&gt;427&lt;/RecNum&gt;&lt;DisplayText&gt;(20, 25)&lt;/DisplayText&gt;&lt;record&gt;&lt;rec-number&gt;427&lt;/rec-number&gt;&lt;foreign-keys&gt;&lt;key app="EN" db-id="savxwrswv9zvs3eaetrvwpt7zfve2etsvtxr"&gt;427&lt;/key&gt;&lt;/foreign-keys&gt;&lt;ref-type name="Journal Article"&gt;17&lt;/ref-type&gt;&lt;contributors&gt;&lt;authors&gt;&lt;author&gt;Libório, Renata Maria Coimbra&lt;/author&gt;&lt;author&gt;Ungar, Michael&lt;/author&gt;&lt;/authors&gt;&lt;/contributors&gt;&lt;titles&gt;&lt;title&gt;Children&amp;apos;s labour as a risky pathways to resilience: children&amp;apos;s growth in contexts of poor resources&lt;/title&gt;&lt;secondary-title&gt;Psicologia: Reflexão e Crítica&lt;/secondary-title&gt;&lt;/titles&gt;&lt;periodical&gt;&lt;full-title&gt;Psicologia: Reflexão e Crítica&lt;/full-title&gt;&lt;/periodical&gt;&lt;pages&gt;232-242&lt;/pages&gt;&lt;volume&gt;23&lt;/volume&gt;&lt;number&gt;2&lt;/number&gt;&lt;dates&gt;&lt;year&gt;2010&lt;/year&gt;&lt;/dates&gt;&lt;isbn&gt;0102-7972&lt;/isbn&gt;&lt;urls&gt;&lt;/urls&gt;&lt;/record&gt;&lt;/Cite&gt;&lt;Cite&gt;&lt;Author&gt;(IPEC)&lt;/Author&gt;&lt;Year&gt;10 June 2015&lt;/Year&gt;&lt;RecNum&gt;459&lt;/RecNum&gt;&lt;record&gt;&lt;rec-number&gt;459&lt;/rec-number&gt;&lt;foreign-keys&gt;&lt;key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B45923" w:rsidRPr="000B69DC">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 xml:space="preserve">, </w:t>
      </w:r>
      <w:hyperlink w:anchor="_ENREF_25" w:tooltip="Libório, 2010 #427" w:history="1">
        <w:r w:rsidR="00B71F1C">
          <w:rPr>
            <w:rFonts w:asciiTheme="majorBidi" w:hAnsiTheme="majorBidi" w:cstheme="majorBidi"/>
            <w:noProof/>
            <w:sz w:val="24"/>
            <w:szCs w:val="24"/>
          </w:rPr>
          <w:t>25</w:t>
        </w:r>
      </w:hyperlink>
      <w:r w:rsidR="0031572D">
        <w:rPr>
          <w:rFonts w:asciiTheme="majorBidi" w:hAnsiTheme="majorBidi" w:cstheme="majorBidi"/>
          <w:noProof/>
          <w:sz w:val="24"/>
          <w:szCs w:val="24"/>
        </w:rPr>
        <w:t>)</w:t>
      </w:r>
      <w:r w:rsidR="00B45923" w:rsidRPr="000B69DC">
        <w:rPr>
          <w:rFonts w:asciiTheme="majorBidi" w:hAnsiTheme="majorBidi" w:cstheme="majorBidi"/>
          <w:sz w:val="24"/>
          <w:szCs w:val="24"/>
        </w:rPr>
        <w:fldChar w:fldCharType="end"/>
      </w:r>
      <w:r w:rsidR="00B45923">
        <w:rPr>
          <w:rFonts w:asciiTheme="majorBidi" w:hAnsiTheme="majorBidi" w:cstheme="majorBidi"/>
          <w:sz w:val="24"/>
          <w:szCs w:val="24"/>
        </w:rPr>
        <w:t xml:space="preserve">. The vulnerability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is frequently exacerbated by related factors such as health problems stemming from their premature involvement in work</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&lt;EndNote&gt;&lt;Cite&gt;&lt;Author&gt;(IPEC)&lt;/Author&gt;&lt;Year&gt;10 June 2015&lt;/Year&gt;&lt;RecNum&gt;459&lt;/RecNum&gt;&lt;DisplayText&gt;(20)&lt;/DisplayText&gt;&lt;record&gt;&lt;rec-number&gt;459&lt;/rec-number&gt;&lt;foreign-keys&gt;&lt;key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xml:space="preserve">. The United Nation (UN) convention on the rights of the child </w:t>
      </w:r>
      <w:r w:rsidR="00C33871">
        <w:rPr>
          <w:rFonts w:asciiTheme="majorBidi" w:hAnsiTheme="majorBidi" w:cstheme="majorBidi"/>
          <w:sz w:val="24"/>
          <w:szCs w:val="24"/>
        </w:rPr>
        <w:t>(1989)</w:t>
      </w:r>
      <w:r w:rsidR="00B45923">
        <w:rPr>
          <w:rFonts w:asciiTheme="majorBidi" w:hAnsiTheme="majorBidi" w:cstheme="majorBidi"/>
          <w:sz w:val="24"/>
          <w:szCs w:val="24"/>
        </w:rPr>
        <w:t>protects children from economic exploitation and all kinds of works that are hazardous, interfere with children’s education, or consider physically, mentally, spiritually, or socially harmful</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&lt;EndNote&gt;&lt;Cite&gt;&lt;Author&gt;Turner-Moss&lt;/Author&gt;&lt;Year&gt;2013&lt;/Year&gt;&lt;RecNum&gt;404&lt;/RecNum&gt;&lt;DisplayText&gt;(26)&lt;/DisplayText&gt;&lt;record&gt;&lt;rec-number&gt;404&lt;/rec-number&gt;&lt;foreign-keys&gt;&lt;key app="EN" db-id="savxwrswv9zvs3eaetrvwpt7zfve2etsvtxr"&gt;404&lt;/key&gt;&lt;/foreign-keys&gt;&lt;ref-type name="Journal Article"&gt;17&lt;/ref-type&gt;&lt;contributors&gt;&lt;authors&gt;&lt;author&gt;Turner-Moss, Eleanor&lt;/author&gt;&lt;/authors&gt;&lt;/contributors&gt;&lt;titles&gt;&lt;title&gt;Child labour must be on the post-2015 agenda&lt;/title&gt;&lt;secondary-title&gt;The Lancet&lt;/secondary-title&gt;&lt;/titles&gt;&lt;periodical&gt;&lt;full-title&gt;The Lancet&lt;/full-title&gt;&lt;/periodical&gt;&lt;pages&gt;e52-e53&lt;/pages&gt;&lt;volume&gt;382&lt;/volume&gt;&lt;number&gt;9910&lt;/number&gt;&lt;dates&gt;&lt;year&gt;2013&lt;/year&gt;&lt;pub-dates&gt;&lt;date&gt;12/21/&lt;/date&gt;&lt;/pub-dates&gt;&lt;/dates&gt;&lt;isbn&gt;0140-6736&lt;/isbn&gt;&lt;urls&gt;&lt;related-urls&gt;&lt;url&gt;http://www.sciencedirect.com/science/article/pii/S0140673613619753&lt;/url&gt;&lt;/related-urls&gt;&lt;/urls&gt;&lt;electronic-resource-num&gt;http://dx.doi.org/10.1016/S0140-6736(13)61975-3&lt;/electronic-resource-num&gt;&lt;access-date&gt;2014/1/3/&lt;/access-date&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6" w:tooltip="Turner-Moss, 2013 #404" w:history="1">
        <w:r w:rsidR="00B71F1C">
          <w:rPr>
            <w:rFonts w:asciiTheme="majorBidi" w:hAnsiTheme="majorBidi" w:cstheme="majorBidi"/>
            <w:noProof/>
            <w:sz w:val="24"/>
            <w:szCs w:val="24"/>
          </w:rPr>
          <w:t>26</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Iran has ratified the convention in 1994 and signed the both optional protocols which related to special protection of children against involvement in armed conflict, the sale of children, and sexual exploitation</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&lt;EndNote&gt;&lt;Cite&gt;&lt;Author&gt;UNICEF&lt;/Author&gt;&lt;Year&gt;20 November 2010&lt;/Year&gt;&lt;RecNum&gt;1080&lt;/RecNum&gt;&lt;DisplayText&gt;(27)&lt;/DisplayText&gt;&lt;record&gt;&lt;rec-number&gt;1080&lt;/rec-number&gt;&lt;foreign-keys&gt;&lt;key app="EN" db-id="savxwrswv9zvs3eaetrvwpt7zfve2etsvtxr"&gt;1080&lt;/key&gt;&lt;/foreign-keys&gt;&lt;ref-type name="Online Database"&gt;45&lt;/ref-type&gt;&lt;contributors&gt;&lt;authors&gt;&lt;author&gt;UNICEF&lt;/author&gt;&lt;/authors&gt;&lt;/contributors&gt;&lt;titles&gt;&lt;title&gt;Children’s Rights is Everyone’s Responsibility, says UNICEF Iran Representative on CRC Anniversary&lt;/title&gt;&lt;/titles&gt;&lt;dates&gt;&lt;year&gt;20 November 2010&lt;/year&gt;&lt;pub-dates&gt;&lt;date&gt;2016&lt;/date&gt;&lt;/pub-dates&gt;&lt;/dates&gt;&lt;urls&gt;&lt;related-urls&gt;&lt;url&gt;http://www.unicef.org/iran/media_6303.html&lt;/url&gt;&lt;/related-urls&gt;&lt;/urls&gt;&lt;/record&gt;&lt;/Cite&gt;&lt;/EndNote&gt;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7" w:tooltip="UNICEF, 20 November 2010 #1080" w:history="1">
        <w:r w:rsidR="00B71F1C">
          <w:rPr>
            <w:rFonts w:asciiTheme="majorBidi" w:hAnsiTheme="majorBidi" w:cstheme="majorBidi"/>
            <w:noProof/>
            <w:sz w:val="24"/>
            <w:szCs w:val="24"/>
          </w:rPr>
          <w:t>27</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xml:space="preserve">. Despite international and national effort focusing to reduce child labour, this problem remains unsolved in Iran. The exact number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in Iran and many other countries is </w:t>
      </w:r>
      <w:r w:rsidR="00C33871">
        <w:rPr>
          <w:rFonts w:asciiTheme="majorBidi" w:hAnsiTheme="majorBidi" w:cstheme="majorBidi"/>
          <w:sz w:val="24"/>
          <w:szCs w:val="24"/>
        </w:rPr>
        <w:t>impossible</w:t>
      </w:r>
      <w:r w:rsidR="00B45923">
        <w:rPr>
          <w:rFonts w:asciiTheme="majorBidi" w:hAnsiTheme="majorBidi" w:cstheme="majorBidi"/>
          <w:sz w:val="24"/>
          <w:szCs w:val="24"/>
        </w:rPr>
        <w:t xml:space="preserve"> to quantify, but the problem of child labour is considered as one of the most important social issue in recent </w:t>
      </w:r>
      <w:r w:rsidR="00C33871">
        <w:rPr>
          <w:rFonts w:asciiTheme="majorBidi" w:hAnsiTheme="majorBidi" w:cstheme="majorBidi"/>
          <w:sz w:val="24"/>
          <w:szCs w:val="24"/>
        </w:rPr>
        <w:t>decades</w:t>
      </w:r>
      <w:r w:rsidR="00B45923">
        <w:rPr>
          <w:rFonts w:asciiTheme="majorBidi" w:hAnsiTheme="majorBidi" w:cstheme="majorBidi"/>
          <w:sz w:val="24"/>
          <w:szCs w:val="24"/>
        </w:rPr>
        <w:t>.</w:t>
      </w:r>
      <w:r w:rsidR="00B45923">
        <w:rPr>
          <w:rFonts w:asciiTheme="majorBidi" w:hAnsiTheme="majorBidi" w:cstheme="majorBidi" w:hint="cs"/>
          <w:sz w:val="24"/>
          <w:szCs w:val="24"/>
          <w:rtl/>
        </w:rPr>
        <w:t xml:space="preserve"> </w:t>
      </w:r>
      <w:r w:rsidR="00B45923">
        <w:rPr>
          <w:rFonts w:asciiTheme="majorBidi" w:hAnsiTheme="majorBidi" w:cstheme="majorBidi"/>
          <w:sz w:val="24"/>
          <w:szCs w:val="24"/>
        </w:rPr>
        <w:t xml:space="preserve">The findings of an Iranian systematic review (2014) showed that 90% of children and adolescents who work at the streets were boy, almost 80% of them were illiterate or have had less than eight years’ education, 80% of them had a connection with their families, and at least 70% of them were afghan. They usually came from crowded, low socio-economic families and almost one-quarter of their fathers were unemployed. This study also determined near to 30%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who work at streets lived in single parent families, almost 100% of them had the experiences of violence or being maltreated. The family history of imprisonment and drug abuse was positive for participants 18.8% and 55.8% </w:t>
      </w:r>
      <w:r w:rsidR="009335D2">
        <w:rPr>
          <w:rFonts w:asciiTheme="majorBidi" w:hAnsiTheme="majorBidi" w:cstheme="majorBidi"/>
          <w:sz w:val="24"/>
          <w:szCs w:val="24"/>
        </w:rPr>
        <w:t>respectively</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&lt;EndNote&gt;&lt;Cite&gt;&lt;Author&gt;Vameghi&lt;/Author&gt;&lt;Year&gt;2014&lt;/Year&gt;&lt;RecNum&gt;1081&lt;/RecNum&gt;&lt;DisplayText&gt;(16, 28)&lt;/DisplayText&gt;&lt;record&gt;&lt;rec-number&gt;1081&lt;/rec-number&gt;&lt;foreign-keys&gt;&lt;key app="EN" db-id="savxwrswv9zvs3eaetrvwpt7zfve2etsvtxr"&gt;1081&lt;/key&gt;&lt;/foreign-keys&gt;&lt;ref-type name="Journal Article"&gt;17&lt;/ref-type&gt;&lt;contributors&gt;&lt;authors&gt;&lt;author&gt;Vameghi, Meroe&lt;/author&gt;&lt;author&gt;Rafiey, Hassan&lt;/author&gt;&lt;author&gt;Sajjadi, Homeira&lt;/author&gt;&lt;author&gt;Rashidian, Arash&lt;/author&gt;&lt;/authors&gt;&lt;/contributors&gt;&lt;titles&gt;&lt;title&gt;Disadvantages of being a street child in Iran: a systematic review&lt;/title&gt;&lt;secondary-title&gt;International Journal of Adolescence and Youth&lt;/secondary-title&gt;&lt;/titles&gt;&lt;periodical&gt;&lt;full-title&gt;International Journal of Adolescence and Youth&lt;/full-title&gt;&lt;/periodical&gt;&lt;pages&gt;521-535&lt;/pages&gt;&lt;volume&gt;19&lt;/volume&gt;&lt;number&gt;4&lt;/number&gt;&lt;dates&gt;&lt;year&gt;2014&lt;/year&gt;&lt;/dates&gt;&lt;isbn&gt;0267-3843&lt;/isbn&gt;&lt;urls&gt;&lt;/urls&gt;&lt;/record&gt;&lt;/Cite&gt;&lt;Cite&gt;&lt;Author&gt;Vameghi&lt;/Author&gt;&lt;Year&gt;2014&lt;/Year&gt;&lt;RecNum&gt;1082&lt;/RecNum&gt;&lt;record&gt;&lt;rec-number&gt;1082&lt;/rec-number&gt;&lt;foreign-keys&gt;&lt;key app="EN" db-id="savxwrswv9zvs3eaetrvwpt7zfve2etsvtxr"&gt;1082&lt;/key&gt;&lt;/foreign-keys&gt;&lt;ref-type name="Journal Article"&gt;17&lt;/ref-type&gt;&lt;contributors&gt;&lt;authors&gt;&lt;author&gt;Vameghi, Meroe&lt;/author&gt;&lt;author&gt;Sajadi, Homeira&lt;/author&gt;&lt;author&gt;Rafiey, Hassan&lt;/author&gt;&lt;author&gt;Rashidian, Arash&lt;/author&gt;&lt;/authors&gt;&lt;/contributors&gt;&lt;titles&gt;&lt;title&gt;The socioeconomic status of street children in Iran: a systematic review on studies over a recent decade&lt;/title&gt;&lt;secondary-title&gt;Children &amp;amp; Society&lt;/secondary-title&gt;&lt;/titles&gt;&lt;periodical&gt;&lt;full-title&gt;Children &amp;amp; Society&lt;/full-title&gt;&lt;/periodical&gt;&lt;pages&gt;352-365&lt;/pages&gt;&lt;volume&gt;28&lt;/volume&gt;&lt;number&gt;5&lt;/number&gt;&lt;dates&gt;&lt;year&gt;2014&lt;/year&gt;&lt;/dates&gt;&lt;isbn&gt;1099-0860&lt;/isbn&gt;&lt;urls&gt;&lt;/urls&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6" w:tooltip="Vameghi, 2014 #1081" w:history="1">
        <w:r w:rsidR="00B71F1C">
          <w:rPr>
            <w:rFonts w:asciiTheme="majorBidi" w:hAnsiTheme="majorBidi" w:cstheme="majorBidi"/>
            <w:noProof/>
            <w:sz w:val="24"/>
            <w:szCs w:val="24"/>
          </w:rPr>
          <w:t>16</w:t>
        </w:r>
      </w:hyperlink>
      <w:r w:rsidR="0031572D">
        <w:rPr>
          <w:rFonts w:asciiTheme="majorBidi" w:hAnsiTheme="majorBidi" w:cstheme="majorBidi"/>
          <w:noProof/>
          <w:sz w:val="24"/>
          <w:szCs w:val="24"/>
        </w:rPr>
        <w:t xml:space="preserve">, </w:t>
      </w:r>
      <w:hyperlink w:anchor="_ENREF_28" w:tooltip="Vameghi, 2014 #1082" w:history="1">
        <w:r w:rsidR="00B71F1C">
          <w:rPr>
            <w:rFonts w:asciiTheme="majorBidi" w:hAnsiTheme="majorBidi" w:cstheme="majorBidi"/>
            <w:noProof/>
            <w:sz w:val="24"/>
            <w:szCs w:val="24"/>
          </w:rPr>
          <w:t>28</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xml:space="preserve">. Despite suffering such adversities, </w:t>
      </w:r>
      <w:r w:rsidR="009335D2">
        <w:rPr>
          <w:rFonts w:asciiTheme="majorBidi" w:hAnsiTheme="majorBidi" w:cstheme="majorBidi"/>
          <w:sz w:val="24"/>
          <w:szCs w:val="24"/>
        </w:rPr>
        <w:t>working adolescents</w:t>
      </w:r>
      <w:r w:rsidR="00B45923">
        <w:rPr>
          <w:rFonts w:asciiTheme="majorBidi" w:hAnsiTheme="majorBidi" w:cstheme="majorBidi"/>
          <w:sz w:val="24"/>
          <w:szCs w:val="24"/>
        </w:rPr>
        <w:t xml:space="preserve"> try to be resilient; </w:t>
      </w:r>
      <w:r w:rsidR="00B45923">
        <w:rPr>
          <w:rFonts w:asciiTheme="majorBidi" w:hAnsiTheme="majorBidi" w:cstheme="majorBidi"/>
          <w:sz w:val="24"/>
          <w:szCs w:val="24"/>
        </w:rPr>
        <w:lastRenderedPageBreak/>
        <w:t>they feel hopeful about their life and are confident that they can achieve what they set out to do. Their life has a sense of purpose and they have a group of close and t</w:t>
      </w:r>
      <w:r w:rsidR="00B45923" w:rsidRPr="00294C0B">
        <w:rPr>
          <w:rFonts w:asciiTheme="majorBidi" w:hAnsiTheme="majorBidi" w:cstheme="majorBidi"/>
          <w:sz w:val="24"/>
          <w:szCs w:val="24"/>
        </w:rPr>
        <w:t xml:space="preserve">rusted </w:t>
      </w:r>
      <w:r w:rsidR="00B45923" w:rsidRPr="007040BE">
        <w:rPr>
          <w:rFonts w:asciiTheme="majorBidi" w:hAnsiTheme="majorBidi" w:cstheme="majorBidi"/>
          <w:sz w:val="24"/>
          <w:szCs w:val="24"/>
        </w:rPr>
        <w:t xml:space="preserve">friends. </w:t>
      </w:r>
      <w:r w:rsidR="00B45923">
        <w:rPr>
          <w:rFonts w:asciiTheme="majorBidi" w:hAnsiTheme="majorBidi" w:cstheme="majorBidi"/>
          <w:sz w:val="24"/>
          <w:szCs w:val="24"/>
        </w:rPr>
        <w:t xml:space="preserve">Also, </w:t>
      </w:r>
      <w:r w:rsidR="00B45923">
        <w:rPr>
          <w:rFonts w:asciiTheme="majorBidi" w:eastAsia="Times New Roman" w:hAnsiTheme="majorBidi" w:cstheme="majorBidi"/>
          <w:color w:val="000000"/>
          <w:sz w:val="24"/>
          <w:szCs w:val="24"/>
        </w:rPr>
        <w:t>t</w:t>
      </w:r>
      <w:r w:rsidR="00B45923" w:rsidRPr="007040BE">
        <w:rPr>
          <w:rFonts w:asciiTheme="majorBidi" w:eastAsia="Times New Roman" w:hAnsiTheme="majorBidi" w:cstheme="majorBidi"/>
          <w:color w:val="000000"/>
          <w:sz w:val="24"/>
          <w:szCs w:val="24"/>
        </w:rPr>
        <w:t xml:space="preserve">here </w:t>
      </w:r>
      <w:r w:rsidR="00B45923">
        <w:rPr>
          <w:rFonts w:asciiTheme="majorBidi" w:eastAsia="Times New Roman" w:hAnsiTheme="majorBidi" w:cstheme="majorBidi"/>
          <w:color w:val="000000"/>
          <w:sz w:val="24"/>
          <w:szCs w:val="24"/>
        </w:rPr>
        <w:t>is</w:t>
      </w:r>
      <w:r w:rsidR="00B45923" w:rsidRPr="007040BE">
        <w:rPr>
          <w:rFonts w:asciiTheme="majorBidi" w:eastAsia="Times New Roman" w:hAnsiTheme="majorBidi" w:cstheme="majorBidi"/>
          <w:color w:val="000000"/>
          <w:sz w:val="24"/>
          <w:szCs w:val="24"/>
        </w:rPr>
        <w:t xml:space="preserve"> evidence of self-care, patience, empathy, and emotional insight within extremely difficult life circumstances</w:t>
      </w:r>
      <w:r w:rsidR="00B45923">
        <w:rPr>
          <w:rFonts w:eastAsia="Times New Roman"/>
          <w:color w:val="000000"/>
        </w:rPr>
        <w:t xml:space="preserve"> </w:t>
      </w:r>
      <w:r w:rsidR="00B45923">
        <w:rPr>
          <w:rFonts w:asciiTheme="majorBidi" w:eastAsia="Times New Roman" w:hAnsiTheme="majorBidi" w:cstheme="majorBidi"/>
          <w:color w:val="000000"/>
          <w:sz w:val="24"/>
          <w:szCs w:val="24"/>
        </w:rPr>
        <w:t xml:space="preserve">among </w:t>
      </w:r>
      <w:r w:rsidR="009335D2">
        <w:rPr>
          <w:rFonts w:asciiTheme="majorBidi" w:eastAsia="Times New Roman" w:hAnsiTheme="majorBidi" w:cstheme="majorBidi"/>
          <w:color w:val="000000"/>
          <w:sz w:val="24"/>
          <w:szCs w:val="24"/>
        </w:rPr>
        <w:t>working adolescents</w:t>
      </w:r>
      <w:r w:rsidR="00B45923">
        <w:rPr>
          <w:rFonts w:asciiTheme="majorBidi" w:eastAsia="Times New Roman" w:hAnsiTheme="majorBidi" w:cstheme="majorBidi"/>
          <w:color w:val="000000"/>
          <w:sz w:val="24"/>
          <w:szCs w:val="24"/>
        </w:rPr>
        <w:fldChar w:fldCharType="begin"/>
      </w:r>
      <w:r w:rsidR="00E70040">
        <w:rPr>
          <w:rFonts w:asciiTheme="majorBidi" w:eastAsia="Times New Roman" w:hAnsiTheme="majorBidi" w:cstheme="majorBidi"/>
          <w:color w:val="000000"/>
          <w:sz w:val="24"/>
          <w:szCs w:val="24"/>
        </w:rPr>
        <w:instrText xml:space="preserve"> ADDIN EN.CITE &lt;EndNote&gt;&lt;Cite&gt;&lt;Author&gt;khoshnavay fomani&lt;/Author&gt;&lt;Year&gt;2016&lt;/Year&gt;&lt;RecNum&gt;1069&lt;/RecNum&gt;&lt;DisplayText&gt;(29)&lt;/DisplayText&gt;&lt;record&gt;&lt;rec-number&gt;1069&lt;/rec-number&gt;&lt;foreign-keys&gt;&lt;key app="EN" db-id="savxwrswv9zvs3eaetrvwpt7zfve2etsvtxr"&gt;1069&lt;/key&gt;&lt;/foreign-keys&gt;&lt;ref-type name="Thesis"&gt;32&lt;/ref-type&gt;&lt;contributors&gt;&lt;authors&gt;&lt;author&gt;khoshnavay fomani,Fatemeh &lt;/author&gt;&lt;/authors&gt;&lt;/contributors&gt;&lt;titles&gt;&lt;title&gt;Exploring the Effects of P4C program on Neglected Adolescents` Resilience&lt;/title&gt;&lt;secondary-title&gt;School of Nursing and Midwifery&lt;/secondary-title&gt;&lt;/titles&gt;&lt;volume&gt;Ph.D&lt;/volume&gt;&lt;dates&gt;&lt;year&gt;2016&lt;/year&gt;&lt;/dates&gt;&lt;pub-location&gt;Tehran, Iran&lt;/pub-location&gt;&lt;publisher&gt;Tehran University of Medical Sciences&lt;/publisher&gt;&lt;urls&gt;&lt;/urls&gt;&lt;/record&gt;&lt;/Cite&gt;&lt;/EndNote&gt;</w:instrText>
      </w:r>
      <w:r w:rsidR="00B45923">
        <w:rPr>
          <w:rFonts w:asciiTheme="majorBidi" w:eastAsia="Times New Roman" w:hAnsiTheme="majorBidi" w:cstheme="majorBidi"/>
          <w:color w:val="000000"/>
          <w:sz w:val="24"/>
          <w:szCs w:val="24"/>
        </w:rPr>
        <w:fldChar w:fldCharType="separate"/>
      </w:r>
      <w:r w:rsidR="00E70040">
        <w:rPr>
          <w:rFonts w:asciiTheme="majorBidi" w:eastAsia="Times New Roman" w:hAnsiTheme="majorBidi" w:cstheme="majorBidi"/>
          <w:noProof/>
          <w:color w:val="000000"/>
          <w:sz w:val="24"/>
          <w:szCs w:val="24"/>
        </w:rPr>
        <w:t>(</w:t>
      </w:r>
      <w:hyperlink w:anchor="_ENREF_29" w:tooltip="khoshnavay fomani, 2016 #1069" w:history="1">
        <w:r w:rsidR="00B71F1C">
          <w:rPr>
            <w:rFonts w:asciiTheme="majorBidi" w:eastAsia="Times New Roman" w:hAnsiTheme="majorBidi" w:cstheme="majorBidi"/>
            <w:noProof/>
            <w:color w:val="000000"/>
            <w:sz w:val="24"/>
            <w:szCs w:val="24"/>
          </w:rPr>
          <w:t>29</w:t>
        </w:r>
      </w:hyperlink>
      <w:r w:rsidR="00E70040">
        <w:rPr>
          <w:rFonts w:asciiTheme="majorBidi" w:eastAsia="Times New Roman" w:hAnsiTheme="majorBidi" w:cstheme="majorBidi"/>
          <w:noProof/>
          <w:color w:val="000000"/>
          <w:sz w:val="24"/>
          <w:szCs w:val="24"/>
        </w:rPr>
        <w:t>)</w:t>
      </w:r>
      <w:r w:rsidR="00B45923">
        <w:rPr>
          <w:rFonts w:asciiTheme="majorBidi" w:eastAsia="Times New Roman" w:hAnsiTheme="majorBidi" w:cstheme="majorBidi"/>
          <w:color w:val="000000"/>
          <w:sz w:val="24"/>
          <w:szCs w:val="24"/>
        </w:rPr>
        <w:fldChar w:fldCharType="end"/>
      </w:r>
      <w:r w:rsidR="00B45923">
        <w:rPr>
          <w:rFonts w:asciiTheme="majorBidi" w:eastAsia="Times New Roman" w:hAnsiTheme="majorBidi" w:cstheme="majorBidi"/>
          <w:color w:val="000000"/>
          <w:sz w:val="24"/>
          <w:szCs w:val="24"/>
        </w:rPr>
        <w:t xml:space="preserve">. </w:t>
      </w:r>
    </w:p>
    <w:p w14:paraId="640A98F9" w14:textId="77777777" w:rsidR="00DC0B17" w:rsidRPr="00F524F2" w:rsidRDefault="00DC0B17" w:rsidP="00D441A4">
      <w:pPr>
        <w:jc w:val="both"/>
        <w:rPr>
          <w:rFonts w:asciiTheme="majorBidi" w:hAnsiTheme="majorBidi" w:cstheme="majorBidi"/>
          <w:b/>
          <w:bCs/>
          <w:sz w:val="24"/>
          <w:szCs w:val="24"/>
        </w:rPr>
      </w:pPr>
      <w:r w:rsidRPr="00066848">
        <w:rPr>
          <w:rFonts w:asciiTheme="majorBidi" w:hAnsiTheme="majorBidi" w:cstheme="majorBidi"/>
          <w:b/>
          <w:bCs/>
          <w:sz w:val="24"/>
          <w:szCs w:val="24"/>
        </w:rPr>
        <w:t xml:space="preserve">Research with </w:t>
      </w:r>
      <w:r>
        <w:rPr>
          <w:rFonts w:asciiTheme="majorBidi" w:hAnsiTheme="majorBidi" w:cstheme="majorBidi"/>
          <w:b/>
          <w:bCs/>
          <w:sz w:val="24"/>
          <w:szCs w:val="24"/>
        </w:rPr>
        <w:t>Adolescents</w:t>
      </w:r>
      <w:r w:rsidRPr="00066848">
        <w:rPr>
          <w:rFonts w:asciiTheme="majorBidi" w:hAnsiTheme="majorBidi" w:cstheme="majorBidi"/>
          <w:b/>
          <w:bCs/>
          <w:sz w:val="24"/>
          <w:szCs w:val="24"/>
        </w:rPr>
        <w:t xml:space="preserve">: The Way </w:t>
      </w:r>
      <w:r>
        <w:rPr>
          <w:rFonts w:asciiTheme="majorBidi" w:hAnsiTheme="majorBidi" w:cstheme="majorBidi"/>
          <w:b/>
          <w:bCs/>
          <w:sz w:val="24"/>
          <w:szCs w:val="24"/>
        </w:rPr>
        <w:t>Adolescence</w:t>
      </w:r>
      <w:r w:rsidRPr="00066848">
        <w:rPr>
          <w:rFonts w:asciiTheme="majorBidi" w:hAnsiTheme="majorBidi" w:cstheme="majorBidi"/>
          <w:b/>
          <w:bCs/>
          <w:sz w:val="24"/>
          <w:szCs w:val="24"/>
        </w:rPr>
        <w:t xml:space="preserve"> Is Constructed and Understood In Research Design</w:t>
      </w:r>
    </w:p>
    <w:p w14:paraId="059B6E83" w14:textId="77777777" w:rsidR="004E1334" w:rsidRDefault="009C6119" w:rsidP="00B71F1C">
      <w:pPr>
        <w:jc w:val="both"/>
        <w:rPr>
          <w:rFonts w:asciiTheme="majorBidi" w:hAnsiTheme="majorBidi" w:cstheme="majorBidi"/>
          <w:sz w:val="24"/>
          <w:szCs w:val="24"/>
        </w:rPr>
      </w:pPr>
      <w:r>
        <w:rPr>
          <w:rFonts w:asciiTheme="majorBidi" w:hAnsiTheme="majorBidi" w:cstheme="majorBidi"/>
          <w:sz w:val="24"/>
          <w:szCs w:val="24"/>
        </w:rPr>
        <w:t>According to World Health Organization (WHO), a child is a person 19 years or younger. In WHO guidelines, when persons falls into the 10 to 19 age category</w:t>
      </w:r>
      <w:r w:rsidR="00CD155B">
        <w:rPr>
          <w:rFonts w:asciiTheme="majorBidi" w:hAnsiTheme="majorBidi" w:cstheme="majorBidi"/>
          <w:sz w:val="24"/>
          <w:szCs w:val="24"/>
        </w:rPr>
        <w:t>,</w:t>
      </w:r>
      <w:r>
        <w:rPr>
          <w:rFonts w:asciiTheme="majorBidi" w:hAnsiTheme="majorBidi" w:cstheme="majorBidi"/>
          <w:sz w:val="24"/>
          <w:szCs w:val="24"/>
        </w:rPr>
        <w:t xml:space="preserve"> they are referred to as an adolescents</w:t>
      </w:r>
      <w:r w:rsidR="002F5945">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&lt;EndNote&gt;&lt;Cite&gt;&lt;Author&gt;Organozation&lt;/Author&gt;&lt;Year&gt;2013&lt;/Year&gt;&lt;RecNum&gt;1101&lt;/RecNum&gt;&lt;DisplayText&gt;(30)&lt;/DisplayText&gt;&lt;record&gt;&lt;rec-number&gt;1101&lt;/rec-number&gt;&lt;foreign-keys&gt;&lt;key app="EN" db-id="savxwrswv9zvs3eaetrvwpt7zfve2etsvtxr"&gt;1101&lt;/key&gt;&lt;/foreign-keys&gt;&lt;ref-type name="Online Database"&gt;45&lt;/ref-type&gt;&lt;contributors&gt;&lt;authors&gt;&lt;author&gt;world Health Organozation &lt;/author&gt;&lt;/authors&gt;&lt;/contributors&gt;&lt;titles&gt;&lt;title&gt;Definition of key terms&lt;/title&gt;&lt;/titles&gt;&lt;dates&gt;&lt;year&gt;2013&lt;/year&gt;&lt;pub-dates&gt;&lt;date&gt;2016&lt;/date&gt;&lt;/pub-dates&gt;&lt;/dates&gt;&lt;urls&gt;&lt;related-urls&gt;&lt;url&gt;http://www.who.int/hiv/pub/guidelines/arv2013/intro/keyterms/en/&lt;/url&gt;&lt;/related-urls&gt;&lt;/urls&gt;&lt;/record&gt;&lt;/Cite&gt;&lt;/EndNote&gt;</w:instrText>
      </w:r>
      <w:r w:rsidR="002F5945">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0" w:tooltip="Organozation, 2013 #1101" w:history="1">
        <w:r w:rsidR="00B71F1C">
          <w:rPr>
            <w:rFonts w:asciiTheme="majorBidi" w:hAnsiTheme="majorBidi" w:cstheme="majorBidi"/>
            <w:noProof/>
            <w:sz w:val="24"/>
            <w:szCs w:val="24"/>
          </w:rPr>
          <w:t>30</w:t>
        </w:r>
      </w:hyperlink>
      <w:r w:rsidR="00E70040">
        <w:rPr>
          <w:rFonts w:asciiTheme="majorBidi" w:hAnsiTheme="majorBidi" w:cstheme="majorBidi"/>
          <w:noProof/>
          <w:sz w:val="24"/>
          <w:szCs w:val="24"/>
        </w:rPr>
        <w:t>)</w:t>
      </w:r>
      <w:r w:rsidR="002F5945">
        <w:rPr>
          <w:rFonts w:asciiTheme="majorBidi" w:hAnsiTheme="majorBidi" w:cstheme="majorBidi"/>
          <w:sz w:val="24"/>
          <w:szCs w:val="24"/>
        </w:rPr>
        <w:fldChar w:fldCharType="end"/>
      </w:r>
      <w:r w:rsidR="002F5945">
        <w:rPr>
          <w:rFonts w:asciiTheme="majorBidi" w:hAnsiTheme="majorBidi" w:cstheme="majorBidi"/>
          <w:sz w:val="24"/>
          <w:szCs w:val="24"/>
        </w:rPr>
        <w:t>. According to the WHO definition, when we use the term “child” it is cover the term “adolescent” too.</w:t>
      </w:r>
      <w:r w:rsidR="008926C8">
        <w:rPr>
          <w:rFonts w:asciiTheme="majorBidi" w:hAnsiTheme="majorBidi" w:cstheme="majorBidi"/>
          <w:sz w:val="24"/>
          <w:szCs w:val="24"/>
        </w:rPr>
        <w:t xml:space="preserve"> considering this definition, f</w:t>
      </w:r>
      <w:r w:rsidR="00DC0B17">
        <w:rPr>
          <w:rFonts w:asciiTheme="majorBidi" w:hAnsiTheme="majorBidi" w:cstheme="majorBidi"/>
          <w:sz w:val="24"/>
          <w:szCs w:val="24"/>
        </w:rPr>
        <w:t xml:space="preserve">our ways of including children </w:t>
      </w:r>
      <w:r w:rsidR="00BB07B1">
        <w:rPr>
          <w:rFonts w:asciiTheme="majorBidi" w:hAnsiTheme="majorBidi" w:cstheme="majorBidi"/>
          <w:sz w:val="24"/>
          <w:szCs w:val="24"/>
        </w:rPr>
        <w:t xml:space="preserve">and adolescents </w:t>
      </w:r>
      <w:r w:rsidR="00DC0B17">
        <w:rPr>
          <w:rFonts w:asciiTheme="majorBidi" w:hAnsiTheme="majorBidi" w:cstheme="majorBidi"/>
          <w:sz w:val="24"/>
          <w:szCs w:val="24"/>
        </w:rPr>
        <w:t>have been identified in research</w:t>
      </w:r>
      <w:r w:rsidR="00DC0B17">
        <w:rPr>
          <w:rFonts w:asciiTheme="majorBidi" w:hAnsiTheme="majorBidi" w:cstheme="majorBidi"/>
          <w:sz w:val="24"/>
          <w:szCs w:val="24"/>
        </w:rPr>
        <w:fldChar w:fldCharType="begin"/>
      </w:r>
      <w:r w:rsidR="00DC0B17">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DC0B17">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DC0B17">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which </w:t>
      </w:r>
      <w:r w:rsidR="00DC0B17">
        <w:rPr>
          <w:rFonts w:asciiTheme="majorBidi" w:hAnsiTheme="majorBidi" w:cstheme="majorBidi"/>
          <w:sz w:val="24"/>
          <w:szCs w:val="24"/>
        </w:rPr>
        <w:t>include</w:t>
      </w:r>
      <w:r w:rsidR="0051138B">
        <w:rPr>
          <w:rFonts w:asciiTheme="majorBidi" w:hAnsiTheme="majorBidi" w:cstheme="majorBidi"/>
          <w:sz w:val="24"/>
          <w:szCs w:val="24"/>
        </w:rPr>
        <w:t xml:space="preserve"> considering </w:t>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them as </w:t>
      </w:r>
      <w:r w:rsidR="00DC0B17">
        <w:rPr>
          <w:rFonts w:asciiTheme="majorBidi" w:hAnsiTheme="majorBidi" w:cstheme="majorBidi"/>
          <w:sz w:val="24"/>
          <w:szCs w:val="24"/>
        </w:rPr>
        <w:t xml:space="preserve">the object, the subject, </w:t>
      </w:r>
      <w:r w:rsidR="00CD155B">
        <w:rPr>
          <w:rFonts w:asciiTheme="majorBidi" w:hAnsiTheme="majorBidi" w:cstheme="majorBidi"/>
          <w:sz w:val="24"/>
          <w:szCs w:val="24"/>
        </w:rPr>
        <w:t xml:space="preserve">as </w:t>
      </w:r>
      <w:r w:rsidR="00DC0B17">
        <w:rPr>
          <w:rFonts w:asciiTheme="majorBidi" w:hAnsiTheme="majorBidi" w:cstheme="majorBidi"/>
          <w:sz w:val="24"/>
          <w:szCs w:val="24"/>
        </w:rPr>
        <w:t xml:space="preserve">the social actor </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&lt;EndNote&gt;&lt;Cite&gt;&lt;Author&gt;Christensen&lt;/Author&gt;&lt;Year&gt;2000&lt;/Year&gt;&lt;RecNum&gt;1085&lt;/RecNum&gt;&lt;DisplayText&gt;(31)&lt;/DisplayText&gt;&lt;record&gt;&lt;rec-number&gt;1085&lt;/rec-number&gt;&lt;foreign-keys&gt;&lt;key app="EN" db-id="savxwrswv9zvs3eaetrvwpt7zfve2etsvtxr"&gt;1085&lt;/key&gt;&lt;/foreign-keys&gt;&lt;ref-type name="Journal Article"&gt;17&lt;/ref-type&gt;&lt;contributors&gt;&lt;authors&gt;&lt;author&gt;Christensen, Pia&lt;/author&gt;&lt;author&gt;James, Allison&lt;/author&gt;&lt;author&gt;Jenks, Chris&lt;/author&gt;&lt;/authors&gt;&lt;/contributors&gt;&lt;titles&gt;&lt;title&gt;Children constructing ‘family time’&lt;/title&gt;&lt;secondary-title&gt;Children&amp;apos;s geographies: Playing, living, learning&lt;/secondary-title&gt;&lt;/titles&gt;&lt;periodical&gt;&lt;full-title&gt;Children&amp;apos;s geographies: Playing, living, learning&lt;/full-title&gt;&lt;/periodical&gt;&lt;pages&gt;120&lt;/pages&gt;&lt;volume&gt;8&lt;/volume&gt;&lt;dates&gt;&lt;year&gt;2000&lt;/year&gt;&lt;/dates&gt;&lt;isbn&gt;0415207304&lt;/isbn&gt;&lt;urls&gt;&lt;/urls&gt;&lt;/record&gt;&lt;/Cite&gt;&lt;/EndNote&gt;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1" w:tooltip="Christensen, 2000 #1085" w:history="1">
        <w:r w:rsidR="00B71F1C">
          <w:rPr>
            <w:rFonts w:asciiTheme="majorBidi" w:hAnsiTheme="majorBidi" w:cstheme="majorBidi"/>
            <w:noProof/>
            <w:sz w:val="24"/>
            <w:szCs w:val="24"/>
          </w:rPr>
          <w:t>31</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and</w:t>
      </w:r>
      <w:r w:rsidR="00CD155B">
        <w:rPr>
          <w:rFonts w:asciiTheme="majorBidi" w:hAnsiTheme="majorBidi" w:cstheme="majorBidi"/>
          <w:sz w:val="24"/>
          <w:szCs w:val="24"/>
        </w:rPr>
        <w:t xml:space="preserve"> as</w:t>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the </w:t>
      </w:r>
      <w:r w:rsidR="00DC0B17">
        <w:rPr>
          <w:rFonts w:asciiTheme="majorBidi" w:hAnsiTheme="majorBidi" w:cstheme="majorBidi"/>
          <w:sz w:val="24"/>
          <w:szCs w:val="24"/>
        </w:rPr>
        <w:t>participants</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&lt;EndNote&gt;&lt;Cite&gt;&lt;Author&gt;Alderson&lt;/Author&gt;&lt;Year&gt;2000&lt;/Year&gt;&lt;RecNum&gt;1086&lt;/RecNum&gt;&lt;DisplayText&gt;(32, 33)&lt;/DisplayText&gt;&lt;record&gt;&lt;rec-number&gt;1086&lt;/rec-number&gt;&lt;foreign-keys&gt;&lt;key app="EN" db-id="savxwrswv9zvs3eaetrvwpt7zfve2etsvtxr"&gt;1086&lt;/key&gt;&lt;/foreign-keys&gt;&lt;ref-type name="Journal Article"&gt;17&lt;/ref-type&gt;&lt;contributors&gt;&lt;authors&gt;&lt;author&gt;Alderson, Priscilla&lt;/author&gt;&lt;/authors&gt;&lt;/contributors&gt;&lt;titles&gt;&lt;title&gt;12 Children as Researchers The Effects of Participation Rights on Research Methodology&lt;/title&gt;&lt;secondary-title&gt;Research with children: Perspectives and practices&lt;/secondary-title&gt;&lt;/titles&gt;&lt;periodical&gt;&lt;full-title&gt;Research with children: Perspectives and practices&lt;/full-title&gt;&lt;/periodical&gt;&lt;pages&gt;241&lt;/pages&gt;&lt;dates&gt;&lt;year&gt;2000&lt;/year&gt;&lt;/dates&gt;&lt;isbn&gt;0750709758&lt;/isbn&gt;&lt;urls&gt;&lt;/urls&gt;&lt;/record&gt;&lt;/Cite&gt;&lt;Cite&gt;&lt;Author&gt;Woodhead&lt;/Author&gt;&lt;Year&gt;2000&lt;/Year&gt;&lt;RecNum&gt;1087&lt;/RecNum&gt;&lt;record&gt;&lt;rec-number&gt;1087&lt;/rec-number&gt;&lt;foreign-keys&gt;&lt;key app="EN" db-id="savxwrswv9zvs3eaetrvwpt7zfve2etsvtxr"&gt;1087&lt;/key&gt;&lt;/foreign-keys&gt;&lt;ref-type name="Journal Article"&gt;17&lt;/ref-type&gt;&lt;contributors&gt;&lt;authors&gt;&lt;author&gt;Woodhead, Martin&lt;/author&gt;&lt;/authors&gt;&lt;/contributors&gt;&lt;titles&gt;&lt;title&gt;Towards a global paradigm for research into early childhood&lt;/title&gt;&lt;secondary-title&gt;Early childhood services: Theory, policy and practice&lt;/secondary-title&gt;&lt;/titles&gt;&lt;periodical&gt;&lt;full-title&gt;Early childhood services: Theory, policy and practice&lt;/full-title&gt;&lt;/periodical&gt;&lt;pages&gt;15-35&lt;/pages&gt;&lt;dates&gt;&lt;year&gt;2000&lt;/year&gt;&lt;/dates&gt;&lt;urls&gt;&lt;/urls&gt;&lt;/record&gt;&lt;/Cite&gt;&lt;/EndNote&gt;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2" w:tooltip="Alderson, 2000 #1090" w:history="1">
        <w:r w:rsidR="00B71F1C">
          <w:rPr>
            <w:rFonts w:asciiTheme="majorBidi" w:hAnsiTheme="majorBidi" w:cstheme="majorBidi"/>
            <w:noProof/>
            <w:sz w:val="24"/>
            <w:szCs w:val="24"/>
          </w:rPr>
          <w:t>32</w:t>
        </w:r>
      </w:hyperlink>
      <w:r w:rsidR="00E70040">
        <w:rPr>
          <w:rFonts w:asciiTheme="majorBidi" w:hAnsiTheme="majorBidi" w:cstheme="majorBidi"/>
          <w:noProof/>
          <w:sz w:val="24"/>
          <w:szCs w:val="24"/>
        </w:rPr>
        <w:t xml:space="preserve">, </w:t>
      </w:r>
      <w:hyperlink w:anchor="_ENREF_33" w:tooltip="Woodhead, 2000 #1087" w:history="1">
        <w:r w:rsidR="00B71F1C">
          <w:rPr>
            <w:rFonts w:asciiTheme="majorBidi" w:hAnsiTheme="majorBidi" w:cstheme="majorBidi"/>
            <w:noProof/>
            <w:sz w:val="24"/>
            <w:szCs w:val="24"/>
          </w:rPr>
          <w:t>33</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The most traditional approach has been to see </w:t>
      </w:r>
      <w:r w:rsidR="0051138B">
        <w:rPr>
          <w:rFonts w:asciiTheme="majorBidi" w:hAnsiTheme="majorBidi" w:cstheme="majorBidi"/>
          <w:sz w:val="24"/>
          <w:szCs w:val="24"/>
        </w:rPr>
        <w:t>children and adolescents</w:t>
      </w:r>
      <w:r w:rsidR="00DC0B17">
        <w:rPr>
          <w:rFonts w:asciiTheme="majorBidi" w:hAnsiTheme="majorBidi" w:cstheme="majorBidi"/>
          <w:sz w:val="24"/>
          <w:szCs w:val="24"/>
        </w:rPr>
        <w:t xml:space="preserve"> as the object that is as a person acted upon by others, rather than as a subject acting in the world. This approach is crit</w:t>
      </w:r>
      <w:r w:rsidR="0051138B">
        <w:rPr>
          <w:rFonts w:asciiTheme="majorBidi" w:hAnsiTheme="majorBidi" w:cstheme="majorBidi"/>
          <w:sz w:val="24"/>
          <w:szCs w:val="24"/>
        </w:rPr>
        <w:t>icized for neglect of children’</w:t>
      </w:r>
      <w:r w:rsidR="008926C8">
        <w:rPr>
          <w:rFonts w:asciiTheme="majorBidi" w:hAnsiTheme="majorBidi" w:cstheme="majorBidi"/>
          <w:sz w:val="24"/>
          <w:szCs w:val="24"/>
        </w:rPr>
        <w:t>s</w:t>
      </w:r>
      <w:r w:rsidR="00DC0B17">
        <w:rPr>
          <w:rFonts w:asciiTheme="majorBidi" w:hAnsiTheme="majorBidi" w:cstheme="majorBidi"/>
          <w:sz w:val="24"/>
          <w:szCs w:val="24"/>
        </w:rPr>
        <w:t xml:space="preserve"> human right and their individuality. Considering this approach, researchers investigate </w:t>
      </w:r>
      <w:r w:rsidR="0051138B">
        <w:rPr>
          <w:rFonts w:asciiTheme="majorBidi" w:hAnsiTheme="majorBidi" w:cstheme="majorBidi"/>
          <w:sz w:val="24"/>
          <w:szCs w:val="24"/>
        </w:rPr>
        <w:t>adolescents’</w:t>
      </w:r>
      <w:r w:rsidR="00DC0B17">
        <w:rPr>
          <w:rFonts w:asciiTheme="majorBidi" w:hAnsiTheme="majorBidi" w:cstheme="majorBidi"/>
          <w:sz w:val="24"/>
          <w:szCs w:val="24"/>
        </w:rPr>
        <w:t xml:space="preserve"> life and welfare from the perspectives of adults, usually their </w:t>
      </w:r>
      <w:r w:rsidR="00DC0B17" w:rsidRPr="00E87D6A">
        <w:rPr>
          <w:rFonts w:asciiTheme="majorBidi" w:hAnsiTheme="majorBidi" w:cstheme="majorBidi"/>
          <w:sz w:val="24"/>
          <w:szCs w:val="24"/>
        </w:rPr>
        <w:t>parents or guardian</w:t>
      </w:r>
      <w:r w:rsidR="00DC0B17">
        <w:rPr>
          <w:rFonts w:asciiTheme="majorBidi" w:hAnsiTheme="majorBidi" w:cstheme="majorBidi"/>
          <w:sz w:val="24"/>
          <w:szCs w:val="24"/>
        </w:rPr>
        <w:t xml:space="preserve">s, because the </w:t>
      </w:r>
      <w:r w:rsidR="0051138B">
        <w:rPr>
          <w:rFonts w:asciiTheme="majorBidi" w:hAnsiTheme="majorBidi" w:cstheme="majorBidi"/>
          <w:sz w:val="24"/>
          <w:szCs w:val="24"/>
        </w:rPr>
        <w:t>adolescents</w:t>
      </w:r>
      <w:r w:rsidR="00DC0B17">
        <w:rPr>
          <w:rFonts w:asciiTheme="majorBidi" w:hAnsiTheme="majorBidi" w:cstheme="majorBidi"/>
          <w:sz w:val="24"/>
          <w:szCs w:val="24"/>
        </w:rPr>
        <w:t xml:space="preserve"> are perceived as incompetent. However, the adults are  not seen as having any duty to consult </w:t>
      </w:r>
      <w:r w:rsidR="0051138B">
        <w:rPr>
          <w:rFonts w:asciiTheme="majorBidi" w:hAnsiTheme="majorBidi" w:cstheme="majorBidi"/>
          <w:sz w:val="24"/>
          <w:szCs w:val="24"/>
        </w:rPr>
        <w:t>children or adolescents</w:t>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 and </w:t>
      </w:r>
      <w:r w:rsidR="00DC0B17">
        <w:rPr>
          <w:rFonts w:asciiTheme="majorBidi" w:hAnsiTheme="majorBidi" w:cstheme="majorBidi"/>
          <w:sz w:val="24"/>
          <w:szCs w:val="24"/>
        </w:rPr>
        <w:t xml:space="preserve">adult-child relationships are seen in normal circumstance </w:t>
      </w:r>
      <w:r w:rsidR="00DC0B17">
        <w:rPr>
          <w:rFonts w:asciiTheme="majorBidi" w:hAnsiTheme="majorBidi" w:cstheme="majorBidi"/>
          <w:sz w:val="24"/>
          <w:szCs w:val="24"/>
        </w:rPr>
        <w:fldChar w:fldCharType="begin"/>
      </w:r>
      <w:r w:rsidR="00DC0B17">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DC0B17">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DC0B17">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which does not reflect the reality. Considering children</w:t>
      </w:r>
      <w:r w:rsidR="00603C65">
        <w:rPr>
          <w:rFonts w:asciiTheme="majorBidi" w:hAnsiTheme="majorBidi" w:cstheme="majorBidi"/>
          <w:sz w:val="24"/>
          <w:szCs w:val="24"/>
        </w:rPr>
        <w:t xml:space="preserve"> and adolescents</w:t>
      </w:r>
      <w:r w:rsidR="00DC0B17">
        <w:rPr>
          <w:rFonts w:asciiTheme="majorBidi" w:hAnsiTheme="majorBidi" w:cstheme="majorBidi"/>
          <w:sz w:val="24"/>
          <w:szCs w:val="24"/>
        </w:rPr>
        <w:t xml:space="preserve"> as the research subject, as the second approach, is a child-centered perspective that </w:t>
      </w:r>
      <w:r w:rsidR="00603C65">
        <w:rPr>
          <w:rFonts w:asciiTheme="majorBidi" w:hAnsiTheme="majorBidi" w:cstheme="majorBidi"/>
          <w:sz w:val="24"/>
          <w:szCs w:val="24"/>
        </w:rPr>
        <w:t>adolescents</w:t>
      </w:r>
      <w:r w:rsidR="00DC0B17">
        <w:rPr>
          <w:rFonts w:asciiTheme="majorBidi" w:hAnsiTheme="majorBidi" w:cstheme="majorBidi"/>
          <w:sz w:val="24"/>
          <w:szCs w:val="24"/>
        </w:rPr>
        <w:t xml:space="preserve"> are recognized as persons with subjectivity but their involvement in research is conditioned by judgments about their cognitive abilities and social competencies. In fact, </w:t>
      </w:r>
      <w:r w:rsidR="00603C65">
        <w:rPr>
          <w:rFonts w:asciiTheme="majorBidi" w:hAnsiTheme="majorBidi" w:cstheme="majorBidi"/>
          <w:sz w:val="24"/>
          <w:szCs w:val="24"/>
        </w:rPr>
        <w:t>adolescents’</w:t>
      </w:r>
      <w:r w:rsidR="00DC0B17">
        <w:rPr>
          <w:rFonts w:asciiTheme="majorBidi" w:hAnsiTheme="majorBidi" w:cstheme="majorBidi"/>
          <w:sz w:val="24"/>
          <w:szCs w:val="24"/>
        </w:rPr>
        <w:t xml:space="preserve"> developmental status and maturity are considered as inclusion criteria </w:t>
      </w:r>
      <w:r w:rsidR="00DC0B17">
        <w:rPr>
          <w:rFonts w:asciiTheme="majorBidi" w:hAnsiTheme="majorBidi" w:cstheme="majorBidi"/>
          <w:sz w:val="24"/>
          <w:szCs w:val="24"/>
        </w:rPr>
        <w:fldChar w:fldCharType="begin">
          <w:fldData xml:space="preserve">PEVuZE5vdGU+PENpdGU+PEF1dGhvcj5DaHJpc3RlbnNlbjwvQXV0aG9yPjxZZWFyPjIwMDI8L1ll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</w:fldData>
        </w:fldChar>
      </w:r>
      <w:r w:rsidR="004A4199">
        <w:rPr>
          <w:rFonts w:asciiTheme="majorBidi" w:hAnsiTheme="majorBidi" w:cstheme="majorBidi"/>
          <w:sz w:val="24"/>
          <w:szCs w:val="24"/>
        </w:rPr>
        <w:instrText xml:space="preserve"> ADDIN EN.CITE </w:instrText>
      </w:r>
      <w:r w:rsidR="004A4199">
        <w:rPr>
          <w:rFonts w:asciiTheme="majorBidi" w:hAnsiTheme="majorBidi" w:cstheme="majorBidi"/>
          <w:sz w:val="24"/>
          <w:szCs w:val="24"/>
        </w:rPr>
        <w:fldChar w:fldCharType="begin">
          <w:fldData xml:space="preserve">PEVuZE5vdGU+PENpdGU+PEF1dGhvcj5DaHJpc3RlbnNlbjwvQXV0aG9yPjxZZWFyPjIwMDI8L1ll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</w:fldData>
        </w:fldChar>
      </w:r>
      <w:r w:rsidR="004A4199">
        <w:rPr>
          <w:rFonts w:asciiTheme="majorBidi" w:hAnsiTheme="majorBidi" w:cstheme="majorBidi"/>
          <w:sz w:val="24"/>
          <w:szCs w:val="24"/>
        </w:rPr>
        <w:instrText xml:space="preserve"> ADDIN EN.CITE.DATA </w:instrText>
      </w:r>
      <w:r w:rsidR="004A4199">
        <w:rPr>
          <w:rFonts w:asciiTheme="majorBidi" w:hAnsiTheme="majorBidi" w:cstheme="majorBidi"/>
          <w:sz w:val="24"/>
          <w:szCs w:val="24"/>
        </w:rPr>
      </w:r>
      <w:r w:rsidR="004A4199">
        <w:rPr>
          <w:rFonts w:asciiTheme="majorBidi" w:hAnsiTheme="majorBidi" w:cstheme="majorBidi"/>
          <w:sz w:val="24"/>
          <w:szCs w:val="24"/>
        </w:rPr>
        <w:fldChar w:fldCharType="end"/>
      </w:r>
      <w:r w:rsidR="00DC0B17">
        <w:rPr>
          <w:rFonts w:asciiTheme="majorBidi" w:hAnsiTheme="majorBidi" w:cstheme="majorBidi"/>
          <w:sz w:val="24"/>
          <w:szCs w:val="24"/>
        </w:rPr>
      </w:r>
      <w:r w:rsidR="00DC0B17">
        <w:rPr>
          <w:rFonts w:asciiTheme="majorBidi" w:hAnsiTheme="majorBidi" w:cstheme="majorBidi"/>
          <w:sz w:val="24"/>
          <w:szCs w:val="24"/>
        </w:rPr>
        <w:fldChar w:fldCharType="separate"/>
      </w:r>
      <w:r w:rsidR="004A4199">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4A4199">
        <w:rPr>
          <w:rFonts w:asciiTheme="majorBidi" w:hAnsiTheme="majorBidi" w:cstheme="majorBidi"/>
          <w:noProof/>
          <w:sz w:val="24"/>
          <w:szCs w:val="24"/>
        </w:rPr>
        <w:t xml:space="preserve">, </w:t>
      </w:r>
      <w:hyperlink w:anchor="_ENREF_34" w:tooltip="Woodhead, 2005 #1088" w:history="1">
        <w:r w:rsidR="00B71F1C">
          <w:rPr>
            <w:rFonts w:asciiTheme="majorBidi" w:hAnsiTheme="majorBidi" w:cstheme="majorBidi"/>
            <w:noProof/>
            <w:sz w:val="24"/>
            <w:szCs w:val="24"/>
          </w:rPr>
          <w:t>34</w:t>
        </w:r>
      </w:hyperlink>
      <w:r w:rsidR="004A4199">
        <w:rPr>
          <w:rFonts w:asciiTheme="majorBidi" w:hAnsiTheme="majorBidi" w:cstheme="majorBidi"/>
          <w:noProof/>
          <w:sz w:val="24"/>
          <w:szCs w:val="24"/>
        </w:rPr>
        <w:t xml:space="preserve">, </w:t>
      </w:r>
      <w:hyperlink w:anchor="_ENREF_35" w:tooltip="Woodhead, 2006 #1089" w:history="1">
        <w:r w:rsidR="00B71F1C">
          <w:rPr>
            <w:rFonts w:asciiTheme="majorBidi" w:hAnsiTheme="majorBidi" w:cstheme="majorBidi"/>
            <w:noProof/>
            <w:sz w:val="24"/>
            <w:szCs w:val="24"/>
          </w:rPr>
          <w:t>35</w:t>
        </w:r>
      </w:hyperlink>
      <w:r w:rsidR="004A4199">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In the third approach (seeing the child </w:t>
      </w:r>
      <w:r w:rsidR="00E916E5">
        <w:rPr>
          <w:rFonts w:asciiTheme="majorBidi" w:hAnsiTheme="majorBidi" w:cstheme="majorBidi"/>
          <w:sz w:val="24"/>
          <w:szCs w:val="24"/>
        </w:rPr>
        <w:t xml:space="preserve">or adolescent </w:t>
      </w:r>
      <w:r w:rsidR="00DC0B17">
        <w:rPr>
          <w:rFonts w:asciiTheme="majorBidi" w:hAnsiTheme="majorBidi" w:cstheme="majorBidi"/>
          <w:sz w:val="24"/>
          <w:szCs w:val="24"/>
        </w:rPr>
        <w:t xml:space="preserve">as a social actor) </w:t>
      </w:r>
      <w:r w:rsidR="00E916E5">
        <w:rPr>
          <w:rFonts w:asciiTheme="majorBidi" w:hAnsiTheme="majorBidi" w:cstheme="majorBidi"/>
          <w:sz w:val="24"/>
          <w:szCs w:val="24"/>
        </w:rPr>
        <w:t>adolescents</w:t>
      </w:r>
      <w:r w:rsidR="00DC0B17">
        <w:rPr>
          <w:rFonts w:asciiTheme="majorBidi" w:hAnsiTheme="majorBidi" w:cstheme="majorBidi"/>
          <w:sz w:val="24"/>
          <w:szCs w:val="24"/>
        </w:rPr>
        <w:t xml:space="preserve"> are seen to act, take part in, change and become changed by the social and cultural world they live in. Therefore they are no longer seen solely as part of their family or social and it does not take any distinction between them and other adults for granted. Considering this approach, researchers must employ the suitable method for particular participants in a specific social and cultural context </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&lt;EndNote&gt;&lt;Cite&gt;&lt;Author&gt;Christensen&lt;/Author&gt;&lt;Year&gt;2000&lt;/Year&gt;&lt;RecNum&gt;1085&lt;/RecNum&gt;&lt;DisplayText&gt;(12, 31)&lt;/DisplayText&gt;&lt;record&gt;&lt;rec-number&gt;1085&lt;/rec-number&gt;&lt;foreign-keys&gt;&lt;key app="EN" db-id="savxwrswv9zvs3eaetrvwpt7zfve2etsvtxr"&gt;1085&lt;/key&gt;&lt;/foreign-keys&gt;&lt;ref-type name="Journal Article"&gt;17&lt;/ref-type&gt;&lt;contributors&gt;&lt;authors&gt;&lt;author&gt;Christensen, Pia&lt;/author&gt;&lt;author&gt;James, Allison&lt;/author&gt;&lt;author&gt;Jenks, Chris&lt;/author&gt;&lt;/authors&gt;&lt;/contributors&gt;&lt;titles&gt;&lt;title&gt;Children constructing ‘family time’&lt;/title&gt;&lt;secondary-title&gt;Children&amp;apos;s geographies: Playing, living, learning&lt;/secondary-title&gt;&lt;/titles&gt;&lt;periodical&gt;&lt;full-title&gt;Children&amp;apos;s geographies: Playing, living, learning&lt;/full-title&gt;&lt;/periodical&gt;&lt;pages&gt;120&lt;/pages&gt;&lt;volume&gt;8&lt;/volume&gt;&lt;dates&gt;&lt;year&gt;2000&lt;/year&gt;&lt;/dates&gt;&lt;isbn&gt;0415207304&lt;/isbn&gt;&lt;urls&gt;&lt;/urls&gt;&lt;/record&gt;&lt;/Cite&gt;&lt;Cite&gt;&lt;Author&gt;Christensen&lt;/Author&gt;&lt;Year&gt;2002&lt;/Year&gt;&lt;RecNum&gt;1084&lt;/RecNum&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E70040">
        <w:rPr>
          <w:rFonts w:asciiTheme="majorBidi" w:hAnsiTheme="majorBidi" w:cstheme="majorBidi"/>
          <w:noProof/>
          <w:sz w:val="24"/>
          <w:szCs w:val="24"/>
        </w:rPr>
        <w:t xml:space="preserve">, </w:t>
      </w:r>
      <w:hyperlink w:anchor="_ENREF_31" w:tooltip="Christensen, 2000 #1085" w:history="1">
        <w:r w:rsidR="00B71F1C">
          <w:rPr>
            <w:rFonts w:asciiTheme="majorBidi" w:hAnsiTheme="majorBidi" w:cstheme="majorBidi"/>
            <w:noProof/>
            <w:sz w:val="24"/>
            <w:szCs w:val="24"/>
          </w:rPr>
          <w:t>31</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Currently following to develop the third perspective, </w:t>
      </w:r>
      <w:r w:rsidR="00683985">
        <w:rPr>
          <w:rFonts w:asciiTheme="majorBidi" w:hAnsiTheme="majorBidi" w:cstheme="majorBidi"/>
          <w:sz w:val="24"/>
          <w:szCs w:val="24"/>
        </w:rPr>
        <w:t xml:space="preserve"> the forth perspective has been introduced to the research paradigm and </w:t>
      </w:r>
      <w:r w:rsidR="00DC0B17">
        <w:rPr>
          <w:rFonts w:asciiTheme="majorBidi" w:hAnsiTheme="majorBidi" w:cstheme="majorBidi"/>
          <w:sz w:val="24"/>
          <w:szCs w:val="24"/>
        </w:rPr>
        <w:t xml:space="preserve">children </w:t>
      </w:r>
      <w:r w:rsidR="00E916E5">
        <w:rPr>
          <w:rFonts w:asciiTheme="majorBidi" w:hAnsiTheme="majorBidi" w:cstheme="majorBidi"/>
          <w:sz w:val="24"/>
          <w:szCs w:val="24"/>
        </w:rPr>
        <w:t xml:space="preserve"> and adolescents </w:t>
      </w:r>
      <w:r w:rsidR="00DC0B17">
        <w:rPr>
          <w:rFonts w:asciiTheme="majorBidi" w:hAnsiTheme="majorBidi" w:cstheme="majorBidi"/>
          <w:sz w:val="24"/>
          <w:szCs w:val="24"/>
        </w:rPr>
        <w:t xml:space="preserve">are seen as active participants , as they are in societal life, in the research process </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&lt;EndNote&gt;&lt;Cite&gt;&lt;Author&gt;Alderson&lt;/Author&gt;&lt;Year&gt;2000&lt;/Year&gt;&lt;RecNum&gt;1090&lt;/RecNum&gt;&lt;DisplayText&gt;(32)&lt;/DisplayText&gt;&lt;record&gt;&lt;rec-number&gt;1090&lt;/rec-number&gt;&lt;foreign-keys&gt;&lt;key app="EN" db-id="savxwrswv9zvs3eaetrvwpt7zfve2etsvtxr"&gt;1090&lt;/key&gt;&lt;/foreign-keys&gt;&lt;ref-type name="Journal Article"&gt;17&lt;/ref-type&gt;&lt;contributors&gt;&lt;authors&gt;&lt;author&gt;Alderson, Priscilla&lt;/author&gt;&lt;/authors&gt;&lt;/contributors&gt;&lt;titles&gt;&lt;title&gt;12 Children as Researchers The Effects of Participation Rights on Research Methodology&lt;/title&gt;&lt;secondary-title&gt;Research with children: Perspectives and practices&lt;/secondary-title&gt;&lt;/titles&gt;&lt;periodical&gt;&lt;full-title&gt;Research with children: Perspectives and practices&lt;/full-title&gt;&lt;/periodical&gt;&lt;pages&gt;241&lt;/pages&gt;&lt;dates&gt;&lt;year&gt;2000&lt;/year&gt;&lt;/dates&gt;&lt;isbn&gt;0750709758&lt;/isbn&gt;&lt;urls&gt;&lt;/urls&gt;&lt;/record&gt;&lt;/Cite&gt;&lt;/EndNote&gt;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2" w:tooltip="Alderson, 2000 #1090" w:history="1">
        <w:r w:rsidR="00B71F1C">
          <w:rPr>
            <w:rFonts w:asciiTheme="majorBidi" w:hAnsiTheme="majorBidi" w:cstheme="majorBidi"/>
            <w:noProof/>
            <w:sz w:val="24"/>
            <w:szCs w:val="24"/>
          </w:rPr>
          <w:t>32</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t>
      </w:r>
      <w:r w:rsidR="00683985">
        <w:rPr>
          <w:rFonts w:asciiTheme="majorBidi" w:hAnsiTheme="majorBidi" w:cstheme="majorBidi"/>
          <w:sz w:val="24"/>
          <w:szCs w:val="24"/>
        </w:rPr>
        <w:t>Th</w:t>
      </w:r>
      <w:r w:rsidR="00E916E5">
        <w:rPr>
          <w:rFonts w:asciiTheme="majorBidi" w:hAnsiTheme="majorBidi" w:cstheme="majorBidi"/>
          <w:sz w:val="24"/>
          <w:szCs w:val="24"/>
        </w:rPr>
        <w:t xml:space="preserve">e forth perspective </w:t>
      </w:r>
      <w:r w:rsidR="00DC0B17">
        <w:rPr>
          <w:rFonts w:asciiTheme="majorBidi" w:hAnsiTheme="majorBidi" w:cstheme="majorBidi"/>
          <w:sz w:val="24"/>
          <w:szCs w:val="24"/>
        </w:rPr>
        <w:t xml:space="preserve">has support in </w:t>
      </w:r>
      <w:r w:rsidR="00683985">
        <w:rPr>
          <w:rFonts w:asciiTheme="majorBidi" w:hAnsiTheme="majorBidi" w:cstheme="majorBidi"/>
          <w:sz w:val="24"/>
          <w:szCs w:val="24"/>
        </w:rPr>
        <w:t>United Nations (</w:t>
      </w:r>
      <w:r w:rsidR="00DC0B17">
        <w:rPr>
          <w:rFonts w:asciiTheme="majorBidi" w:hAnsiTheme="majorBidi" w:cstheme="majorBidi"/>
          <w:sz w:val="24"/>
          <w:szCs w:val="24"/>
        </w:rPr>
        <w:t>UN</w:t>
      </w:r>
      <w:r w:rsidR="00683985">
        <w:rPr>
          <w:rFonts w:asciiTheme="majorBidi" w:hAnsiTheme="majorBidi" w:cstheme="majorBidi"/>
          <w:sz w:val="24"/>
          <w:szCs w:val="24"/>
        </w:rPr>
        <w:t>)</w:t>
      </w:r>
      <w:r w:rsidR="00DC0B17">
        <w:rPr>
          <w:rFonts w:asciiTheme="majorBidi" w:hAnsiTheme="majorBidi" w:cstheme="majorBidi"/>
          <w:sz w:val="24"/>
          <w:szCs w:val="24"/>
        </w:rPr>
        <w:t xml:space="preserve"> convention on the right of </w:t>
      </w:r>
      <w:r>
        <w:rPr>
          <w:rFonts w:asciiTheme="majorBidi" w:hAnsiTheme="majorBidi" w:cstheme="majorBidi"/>
          <w:sz w:val="24"/>
          <w:szCs w:val="24"/>
        </w:rPr>
        <w:t>child that</w:t>
      </w:r>
      <w:r w:rsidR="00DC0B17">
        <w:rPr>
          <w:rFonts w:asciiTheme="majorBidi" w:hAnsiTheme="majorBidi" w:cstheme="majorBidi"/>
          <w:sz w:val="24"/>
          <w:szCs w:val="24"/>
        </w:rPr>
        <w:t xml:space="preserve"> emphasizes all activities that affect children’s lives have to build on seeing children as flow human beings.</w:t>
      </w:r>
      <w:r>
        <w:rPr>
          <w:rFonts w:asciiTheme="majorBidi" w:hAnsiTheme="majorBidi" w:cstheme="majorBidi"/>
          <w:sz w:val="24"/>
          <w:szCs w:val="24"/>
        </w:rPr>
        <w:t xml:space="preserve"> </w:t>
      </w:r>
      <w:r w:rsidR="00DC0B17">
        <w:rPr>
          <w:rFonts w:asciiTheme="majorBidi" w:hAnsiTheme="majorBidi" w:cstheme="majorBidi"/>
          <w:sz w:val="24"/>
          <w:szCs w:val="24"/>
        </w:rPr>
        <w:t>From this perspective, children and adolescents are understood to play a significant role in shaping and being shaped by the social world</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&lt;EndNote&gt;&lt;Cite&gt;&lt;Author&gt;Matthews&lt;/Author&gt;&lt;Year&gt;2007&lt;/Year&gt;&lt;RecNum&gt;1092&lt;/RecNum&gt;&lt;DisplayText&gt;(8, 36)&lt;/DisplayText&gt;&lt;record&gt;&lt;rec-number&gt;1092&lt;/rec-number&gt;&lt;foreign-keys&gt;&lt;key app="EN" db-id="savxwrswv9zvs3eaetrvwpt7zfve2etsvtxr"&gt;1092&lt;/key&gt;&lt;/foreign-keys&gt;&lt;ref-type name="Journal Article"&gt;17&lt;/ref-type&gt;&lt;contributors&gt;&lt;authors&gt;&lt;author&gt;Matthews, Sarah H&lt;/author&gt;&lt;/authors&gt;&lt;/contributors&gt;&lt;titles&gt;&lt;title&gt;A window on the ‘new’sociology of childhood&lt;/title&gt;&lt;secondary-title&gt;Sociology Compass&lt;/secondary-title&gt;&lt;/titles&gt;&lt;periodical&gt;&lt;full-title&gt;Sociology Compass&lt;/full-title&gt;&lt;/periodical&gt;&lt;pages&gt;322-334&lt;/pages&gt;&lt;volume&gt;1&lt;/volume&gt;&lt;number&gt;1&lt;/number&gt;&lt;dates&gt;&lt;year&gt;2007&lt;/year&gt;&lt;/dates&gt;&lt;isbn&gt;1751-9020&lt;/isbn&gt;&lt;urls&gt;&lt;/urls&gt;&lt;/record&gt;&lt;/Cite&gt;&lt;Cite&gt;&lt;Author&gt;Duncan&lt;/Author&gt;&lt;Year&gt;2009&lt;/Year&gt;&lt;RecNum&gt;1076&lt;/RecNum&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sidR="00E70040">
        <w:rPr>
          <w:rFonts w:asciiTheme="majorBidi" w:hAnsiTheme="majorBidi" w:cstheme="majorBidi"/>
          <w:noProof/>
          <w:sz w:val="24"/>
          <w:szCs w:val="24"/>
        </w:rPr>
        <w:t xml:space="preserve">, </w:t>
      </w:r>
      <w:hyperlink w:anchor="_ENREF_36" w:tooltip="Matthews, 2007 #1092" w:history="1">
        <w:r w:rsidR="00B71F1C">
          <w:rPr>
            <w:rFonts w:asciiTheme="majorBidi" w:hAnsiTheme="majorBidi" w:cstheme="majorBidi"/>
            <w:noProof/>
            <w:sz w:val="24"/>
            <w:szCs w:val="24"/>
          </w:rPr>
          <w:t>36</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and should be involved, informed, consulted and heard</w:t>
      </w:r>
      <w:r w:rsidR="00DC0B17">
        <w:rPr>
          <w:rFonts w:asciiTheme="majorBidi" w:hAnsiTheme="majorBidi" w:cstheme="majorBidi"/>
          <w:sz w:val="24"/>
          <w:szCs w:val="24"/>
        </w:rPr>
        <w:fldChar w:fldCharType="begin"/>
      </w:r>
      <w:r w:rsidR="00DC0B17">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DC0B17">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DC0B17">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t>
      </w:r>
    </w:p>
    <w:p w14:paraId="36EB5A34" w14:textId="77777777" w:rsidR="00DC0B17" w:rsidRDefault="00744522" w:rsidP="00B71F1C">
      <w:pPr>
        <w:jc w:val="both"/>
        <w:rPr>
          <w:rFonts w:asciiTheme="majorBidi" w:hAnsiTheme="majorBidi" w:cstheme="majorBidi"/>
          <w:sz w:val="24"/>
          <w:szCs w:val="24"/>
        </w:rPr>
      </w:pPr>
      <w:r>
        <w:rPr>
          <w:rFonts w:asciiTheme="majorBidi" w:hAnsiTheme="majorBidi" w:cstheme="majorBidi"/>
          <w:sz w:val="24"/>
          <w:szCs w:val="24"/>
        </w:rPr>
        <w:t xml:space="preserve">Adolescence has been shown to be an important developmental period from which to understand engagement risky health behavior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&lt;EndNote&gt;&lt;Cite&gt;&lt;Author&gt;Langhinrichsen-Rohling&lt;/Author&gt;&lt;Year&gt;2006&lt;/Year&gt;&lt;RecNum&gt;1098&lt;/RecNum&gt;&lt;DisplayText&gt;(13)&lt;/DisplayText&gt;&lt;record&gt;&lt;rec-number&gt;1098&lt;/rec-number&gt;&lt;foreign-keys&gt;&lt;key app="EN" db-id="savxwrswv9zvs3eaetrvwpt7zfve2etsvtxr"&gt;1098&lt;/key&gt;&lt;/foreign-keys&gt;&lt;ref-type name="Journal Article"&gt;17&lt;/ref-type&gt;&lt;contributors&gt;&lt;authors&gt;&lt;author&gt;Langhinrichsen-Rohling, Jennifer&lt;/author&gt;&lt;author&gt;Arata, Catalina&lt;/author&gt;&lt;author&gt;O&amp;apos;Brien, Natalie&lt;/author&gt;&lt;author&gt;Bowers, David&lt;/author&gt;&lt;author&gt;Klibert, Jeffrey&lt;/author&gt;&lt;/authors&gt;&lt;/contributors&gt;&lt;titles&gt;&lt;title&gt;Sensitive research with adolescents: just how upsetting are self-report surveys anyway?&lt;/title&gt;&lt;secondary-title&gt;Violence and victims&lt;/secondary-title&gt;&lt;/titles&gt;&lt;periodical&gt;&lt;full-title&gt;Violence and victims&lt;/full-title&gt;&lt;/periodical&gt;&lt;pages&gt;425-444&lt;/pages&gt;&lt;volume&gt;21&lt;/volume&gt;&lt;number&gt;4&lt;/number&gt;&lt;dates&gt;&lt;year&gt;2006&lt;/year&gt;&lt;/dates&gt;&lt;isbn&gt;0886-6708&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13" w:tooltip="Langhinrichsen-Rohling, 2006 #1098" w:history="1">
        <w:r w:rsidR="00B71F1C">
          <w:rPr>
            <w:rFonts w:asciiTheme="majorBidi" w:hAnsiTheme="majorBidi" w:cstheme="majorBidi"/>
            <w:noProof/>
            <w:sz w:val="24"/>
            <w:szCs w:val="24"/>
          </w:rPr>
          <w:t>13</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r w:rsidR="004E1334">
        <w:rPr>
          <w:rFonts w:asciiTheme="majorBidi" w:hAnsiTheme="majorBidi" w:cstheme="majorBidi"/>
          <w:sz w:val="24"/>
          <w:szCs w:val="24"/>
        </w:rPr>
        <w:t xml:space="preserve">In order to affect change and promoting adolescents’ health, it is crucial to understand various important health issues, and to identify factors that impact </w:t>
      </w:r>
      <w:r>
        <w:rPr>
          <w:rFonts w:asciiTheme="majorBidi" w:hAnsiTheme="majorBidi" w:cstheme="majorBidi"/>
          <w:sz w:val="24"/>
          <w:szCs w:val="24"/>
        </w:rPr>
        <w:t xml:space="preserve">their </w:t>
      </w:r>
      <w:r w:rsidR="004E1334">
        <w:rPr>
          <w:rFonts w:asciiTheme="majorBidi" w:hAnsiTheme="majorBidi" w:cstheme="majorBidi"/>
          <w:sz w:val="24"/>
          <w:szCs w:val="24"/>
        </w:rPr>
        <w:t xml:space="preserve">health </w:t>
      </w:r>
      <w:r>
        <w:rPr>
          <w:rFonts w:asciiTheme="majorBidi" w:hAnsiTheme="majorBidi" w:cstheme="majorBidi"/>
          <w:sz w:val="24"/>
          <w:szCs w:val="24"/>
        </w:rPr>
        <w:t>behaviors</w:t>
      </w:r>
      <w:r w:rsidR="004E1334">
        <w:rPr>
          <w:rFonts w:asciiTheme="majorBidi" w:hAnsiTheme="majorBidi" w:cstheme="majorBidi"/>
          <w:sz w:val="24"/>
          <w:szCs w:val="24"/>
        </w:rPr>
        <w:t xml:space="preserve">. </w:t>
      </w:r>
      <w:r>
        <w:rPr>
          <w:rFonts w:asciiTheme="majorBidi" w:hAnsiTheme="majorBidi" w:cstheme="majorBidi"/>
          <w:sz w:val="24"/>
          <w:szCs w:val="24"/>
        </w:rPr>
        <w:t>Qualitative researches allow</w:t>
      </w:r>
      <w:r w:rsidR="004E1334">
        <w:rPr>
          <w:rFonts w:asciiTheme="majorBidi" w:hAnsiTheme="majorBidi" w:cstheme="majorBidi"/>
          <w:sz w:val="24"/>
          <w:szCs w:val="24"/>
        </w:rPr>
        <w:t xml:space="preserve"> </w:t>
      </w:r>
      <w:r>
        <w:rPr>
          <w:rFonts w:asciiTheme="majorBidi" w:hAnsiTheme="majorBidi" w:cstheme="majorBidi"/>
          <w:sz w:val="24"/>
          <w:szCs w:val="24"/>
        </w:rPr>
        <w:t>researchers</w:t>
      </w:r>
      <w:r w:rsidR="004E1334">
        <w:rPr>
          <w:rFonts w:asciiTheme="majorBidi" w:hAnsiTheme="majorBidi" w:cstheme="majorBidi"/>
          <w:sz w:val="24"/>
          <w:szCs w:val="24"/>
        </w:rPr>
        <w:t xml:space="preserve"> to develop a deeper understanding </w:t>
      </w:r>
      <w:r>
        <w:rPr>
          <w:rFonts w:asciiTheme="majorBidi" w:hAnsiTheme="majorBidi" w:cstheme="majorBidi"/>
          <w:sz w:val="24"/>
          <w:szCs w:val="24"/>
        </w:rPr>
        <w:t>of health related topics among adolescents and to identify their attitudes, beliefs, and preferences</w:t>
      </w:r>
      <w:r w:rsidR="00C475DA">
        <w:rPr>
          <w:rFonts w:asciiTheme="majorBidi" w:hAnsiTheme="majorBidi" w:cstheme="majorBidi"/>
          <w:sz w:val="24"/>
          <w:szCs w:val="24"/>
        </w:rPr>
        <w:t xml:space="preserve">. </w:t>
      </w:r>
      <w:r w:rsidR="00C475DA">
        <w:rPr>
          <w:rFonts w:asciiTheme="majorBidi" w:hAnsiTheme="majorBidi" w:cstheme="majorBidi"/>
          <w:sz w:val="24"/>
          <w:szCs w:val="24"/>
        </w:rPr>
        <w:lastRenderedPageBreak/>
        <w:t>Adolescents are the best source to obtain valid data</w:t>
      </w:r>
      <w:r w:rsidR="00AF50C2">
        <w:rPr>
          <w:rFonts w:asciiTheme="majorBidi" w:hAnsiTheme="majorBidi" w:cstheme="majorBidi"/>
          <w:sz w:val="24"/>
          <w:szCs w:val="24"/>
        </w:rPr>
        <w:t>,</w:t>
      </w:r>
      <w:r w:rsidR="00C475DA">
        <w:rPr>
          <w:rFonts w:asciiTheme="majorBidi" w:hAnsiTheme="majorBidi" w:cstheme="majorBidi"/>
          <w:sz w:val="24"/>
          <w:szCs w:val="24"/>
        </w:rPr>
        <w:t xml:space="preserve"> therefore </w:t>
      </w:r>
      <w:r w:rsidR="00DC0B17" w:rsidRPr="004E1334">
        <w:rPr>
          <w:rFonts w:asciiTheme="majorBidi" w:hAnsiTheme="majorBidi" w:cstheme="majorBidi"/>
          <w:sz w:val="24"/>
          <w:szCs w:val="24"/>
        </w:rPr>
        <w:t xml:space="preserve">qualitative data should be obtained from </w:t>
      </w:r>
      <w:r w:rsidR="00AF50C2">
        <w:rPr>
          <w:rFonts w:asciiTheme="majorBidi" w:hAnsiTheme="majorBidi" w:cstheme="majorBidi"/>
          <w:sz w:val="24"/>
          <w:szCs w:val="24"/>
        </w:rPr>
        <w:t xml:space="preserve">the </w:t>
      </w:r>
      <w:r w:rsidR="00C475DA">
        <w:rPr>
          <w:rFonts w:asciiTheme="majorBidi" w:hAnsiTheme="majorBidi" w:cstheme="majorBidi"/>
          <w:sz w:val="24"/>
          <w:szCs w:val="24"/>
        </w:rPr>
        <w:t>adolescents</w:t>
      </w:r>
      <w:r w:rsidR="00DC0B17" w:rsidRPr="004E1334">
        <w:rPr>
          <w:rFonts w:asciiTheme="majorBidi" w:hAnsiTheme="majorBidi" w:cstheme="majorBidi"/>
          <w:sz w:val="24"/>
          <w:szCs w:val="24"/>
        </w:rPr>
        <w:t xml:space="preserve"> rather than seeking data about </w:t>
      </w:r>
      <w:r w:rsidR="00AF50C2">
        <w:rPr>
          <w:rFonts w:asciiTheme="majorBidi" w:hAnsiTheme="majorBidi" w:cstheme="majorBidi"/>
          <w:sz w:val="24"/>
          <w:szCs w:val="24"/>
        </w:rPr>
        <w:t xml:space="preserve">the </w:t>
      </w:r>
      <w:r w:rsidR="00DC0B17" w:rsidRPr="004E1334">
        <w:rPr>
          <w:rFonts w:asciiTheme="majorBidi" w:hAnsiTheme="majorBidi" w:cstheme="majorBidi"/>
          <w:sz w:val="24"/>
          <w:szCs w:val="24"/>
        </w:rPr>
        <w:t>adolescents</w:t>
      </w:r>
      <w:r w:rsidR="00DC0B17" w:rsidRPr="004E1334">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&lt;EndNote&gt;&lt;Cite&gt;&lt;Author&gt;Matthews&lt;/Author&gt;&lt;Year&gt;2007&lt;/Year&gt;&lt;RecNum&gt;1092&lt;/RecNum&gt;&lt;DisplayText&gt;(36, 37)&lt;/DisplayText&gt;&lt;record&gt;&lt;rec-number&gt;1092&lt;/rec-number&gt;&lt;foreign-keys&gt;&lt;key app="EN" db-id="savxwrswv9zvs3eaetrvwpt7zfve2etsvtxr"&gt;1092&lt;/key&gt;&lt;/foreign-keys&gt;&lt;ref-type name="Journal Article"&gt;17&lt;/ref-type&gt;&lt;contributors&gt;&lt;authors&gt;&lt;author&gt;Matthews, Sarah H&lt;/author&gt;&lt;/authors&gt;&lt;/contributors&gt;&lt;titles&gt;&lt;title&gt;A window on the ‘new’sociology of childhood&lt;/title&gt;&lt;secondary-title&gt;Sociology Compass&lt;/secondary-title&gt;&lt;/titles&gt;&lt;periodical&gt;&lt;full-title&gt;Sociology Compass&lt;/full-title&gt;&lt;/periodical&gt;&lt;pages&gt;322-334&lt;/pages&gt;&lt;volume&gt;1&lt;/volume&gt;&lt;number&gt;1&lt;/number&gt;&lt;dates&gt;&lt;year&gt;2007&lt;/year&gt;&lt;/dates&gt;&lt;isbn&gt;1751-9020&lt;/isbn&gt;&lt;urls&gt;&lt;/urls&gt;&lt;/record&gt;&lt;/Cite&gt;&lt;Cite&gt;&lt;Author&gt;Litt&lt;/Author&gt;&lt;Year&gt;2003&lt;/Year&gt;&lt;RecNum&gt;1093&lt;/RecNum&gt;&lt;record&gt;&lt;rec-number&gt;1093&lt;/rec-number&gt;&lt;foreign-keys&gt;&lt;key app="EN" db-id="savxwrswv9zvs3eaetrvwpt7zfve2etsvtxr"&gt;1093&lt;/key&gt;&lt;/foreign-keys&gt;&lt;ref-type name="Journal Article"&gt;17&lt;/ref-type&gt;&lt;contributors&gt;&lt;authors&gt;&lt;author&gt;Litt, Iris F&lt;/author&gt;&lt;/authors&gt;&lt;/contributors&gt;&lt;titles&gt;&lt;title&gt;Research with, not on, adolescents: community-based participatory research&lt;/title&gt;&lt;secondary-title&gt;Journal of Adolescent Health&lt;/secondary-title&gt;&lt;/titles&gt;&lt;periodical&gt;&lt;full-title&gt;Journal of Adolescent Health&lt;/full-title&gt;&lt;/periodical&gt;&lt;pages&gt;315-316&lt;/pages&gt;&lt;volume&gt;33&lt;/volume&gt;&lt;number&gt;5&lt;/number&gt;&lt;dates&gt;&lt;year&gt;2003&lt;/year&gt;&lt;/dates&gt;&lt;isbn&gt;1054-139X&lt;/isbn&gt;&lt;urls&gt;&lt;/urls&gt;&lt;/record&gt;&lt;/Cite&gt;&lt;/EndNote&gt;</w:instrText>
      </w:r>
      <w:r w:rsidR="00DC0B17" w:rsidRPr="004E1334">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6" w:tooltip="Matthews, 2007 #1092" w:history="1">
        <w:r w:rsidR="00B71F1C">
          <w:rPr>
            <w:rFonts w:asciiTheme="majorBidi" w:hAnsiTheme="majorBidi" w:cstheme="majorBidi"/>
            <w:noProof/>
            <w:sz w:val="24"/>
            <w:szCs w:val="24"/>
          </w:rPr>
          <w:t>36</w:t>
        </w:r>
      </w:hyperlink>
      <w:r w:rsidR="00E70040">
        <w:rPr>
          <w:rFonts w:asciiTheme="majorBidi" w:hAnsiTheme="majorBidi" w:cstheme="majorBidi"/>
          <w:noProof/>
          <w:sz w:val="24"/>
          <w:szCs w:val="24"/>
        </w:rPr>
        <w:t xml:space="preserve">, </w:t>
      </w:r>
      <w:hyperlink w:anchor="_ENREF_37" w:tooltip="Litt, 2003 #1093" w:history="1">
        <w:r w:rsidR="00B71F1C">
          <w:rPr>
            <w:rFonts w:asciiTheme="majorBidi" w:hAnsiTheme="majorBidi" w:cstheme="majorBidi"/>
            <w:noProof/>
            <w:sz w:val="24"/>
            <w:szCs w:val="24"/>
          </w:rPr>
          <w:t>37</w:t>
        </w:r>
      </w:hyperlink>
      <w:r w:rsidR="00E70040">
        <w:rPr>
          <w:rFonts w:asciiTheme="majorBidi" w:hAnsiTheme="majorBidi" w:cstheme="majorBidi"/>
          <w:noProof/>
          <w:sz w:val="24"/>
          <w:szCs w:val="24"/>
        </w:rPr>
        <w:t>)</w:t>
      </w:r>
      <w:r w:rsidR="00DC0B17" w:rsidRPr="004E1334">
        <w:rPr>
          <w:rFonts w:asciiTheme="majorBidi" w:hAnsiTheme="majorBidi" w:cstheme="majorBidi"/>
          <w:sz w:val="24"/>
          <w:szCs w:val="24"/>
        </w:rPr>
        <w:fldChar w:fldCharType="end"/>
      </w:r>
      <w:r w:rsidR="00DC0B17" w:rsidRPr="004E1334">
        <w:rPr>
          <w:rFonts w:asciiTheme="majorBidi" w:hAnsiTheme="majorBidi" w:cstheme="majorBidi"/>
          <w:sz w:val="24"/>
          <w:szCs w:val="24"/>
        </w:rPr>
        <w:t>.</w:t>
      </w:r>
    </w:p>
    <w:p w14:paraId="7DF042B8" w14:textId="77777777" w:rsidR="00802BC2" w:rsidRDefault="00CA078F" w:rsidP="00802BC2">
      <w:pPr>
        <w:jc w:val="both"/>
        <w:rPr>
          <w:rFonts w:asciiTheme="majorBidi" w:hAnsiTheme="majorBidi" w:cstheme="majorBidi"/>
          <w:b/>
          <w:bCs/>
          <w:sz w:val="24"/>
          <w:szCs w:val="24"/>
        </w:rPr>
      </w:pPr>
      <w:r>
        <w:rPr>
          <w:rFonts w:asciiTheme="majorBidi" w:hAnsiTheme="majorBidi" w:cstheme="majorBidi"/>
          <w:b/>
          <w:bCs/>
          <w:sz w:val="24"/>
          <w:szCs w:val="24"/>
        </w:rPr>
        <w:t xml:space="preserve">Doing </w:t>
      </w:r>
      <w:r w:rsidR="00802BC2">
        <w:rPr>
          <w:rFonts w:asciiTheme="majorBidi" w:hAnsiTheme="majorBidi" w:cstheme="majorBidi"/>
          <w:b/>
          <w:bCs/>
          <w:sz w:val="24"/>
          <w:szCs w:val="24"/>
        </w:rPr>
        <w:t xml:space="preserve">Qualitative </w:t>
      </w:r>
      <w:r w:rsidR="00802BC2" w:rsidRPr="00825EB7">
        <w:rPr>
          <w:rFonts w:asciiTheme="majorBidi" w:hAnsiTheme="majorBidi" w:cstheme="majorBidi"/>
          <w:b/>
          <w:bCs/>
          <w:sz w:val="24"/>
          <w:szCs w:val="24"/>
        </w:rPr>
        <w:t xml:space="preserve">Research with </w:t>
      </w:r>
      <w:r w:rsidR="00802BC2">
        <w:rPr>
          <w:rFonts w:asciiTheme="majorBidi" w:hAnsiTheme="majorBidi" w:cstheme="majorBidi"/>
          <w:b/>
          <w:bCs/>
          <w:sz w:val="24"/>
          <w:szCs w:val="24"/>
        </w:rPr>
        <w:t>working adolescents</w:t>
      </w:r>
      <w:r w:rsidR="00802BC2" w:rsidRPr="00F524F2">
        <w:rPr>
          <w:rFonts w:asciiTheme="majorBidi" w:hAnsiTheme="majorBidi" w:cstheme="majorBidi"/>
          <w:b/>
          <w:bCs/>
          <w:sz w:val="24"/>
          <w:szCs w:val="24"/>
        </w:rPr>
        <w:t>:</w:t>
      </w:r>
      <w:r w:rsidR="00802BC2">
        <w:rPr>
          <w:rFonts w:asciiTheme="majorBidi" w:hAnsiTheme="majorBidi" w:cstheme="majorBidi"/>
          <w:b/>
          <w:bCs/>
          <w:sz w:val="24"/>
          <w:szCs w:val="24"/>
        </w:rPr>
        <w:t xml:space="preserve"> Ethical Challenges</w:t>
      </w:r>
    </w:p>
    <w:p w14:paraId="053C9824" w14:textId="77777777" w:rsidR="00F34DA9" w:rsidRDefault="00E3491D" w:rsidP="00B71F1C">
      <w:pPr>
        <w:jc w:val="both"/>
        <w:rPr>
          <w:rFonts w:asciiTheme="majorBidi" w:hAnsiTheme="majorBidi" w:cstheme="majorBidi"/>
          <w:sz w:val="24"/>
          <w:szCs w:val="24"/>
        </w:rPr>
      </w:pPr>
      <w:r>
        <w:rPr>
          <w:rFonts w:asciiTheme="majorBidi" w:hAnsiTheme="majorBidi" w:cstheme="majorBidi"/>
          <w:sz w:val="24"/>
          <w:szCs w:val="24"/>
        </w:rPr>
        <w:t>Qualitative r</w:t>
      </w:r>
      <w:r w:rsidR="00802BC2">
        <w:rPr>
          <w:rFonts w:asciiTheme="majorBidi" w:hAnsiTheme="majorBidi" w:cstheme="majorBidi"/>
          <w:sz w:val="24"/>
          <w:szCs w:val="24"/>
        </w:rPr>
        <w:t xml:space="preserve">esearch with </w:t>
      </w:r>
      <w:r>
        <w:rPr>
          <w:rFonts w:asciiTheme="majorBidi" w:hAnsiTheme="majorBidi" w:cstheme="majorBidi"/>
          <w:sz w:val="24"/>
          <w:szCs w:val="24"/>
        </w:rPr>
        <w:t>working adolescents</w:t>
      </w:r>
      <w:r w:rsidR="00037ED3">
        <w:rPr>
          <w:rFonts w:asciiTheme="majorBidi" w:hAnsiTheme="majorBidi" w:cstheme="majorBidi"/>
          <w:sz w:val="24"/>
          <w:szCs w:val="24"/>
        </w:rPr>
        <w:t>,</w:t>
      </w:r>
      <w:r w:rsidR="00ED755A">
        <w:rPr>
          <w:rFonts w:asciiTheme="majorBidi" w:hAnsiTheme="majorBidi" w:cstheme="majorBidi"/>
          <w:sz w:val="24"/>
          <w:szCs w:val="24"/>
        </w:rPr>
        <w:t xml:space="preserve"> wh</w:t>
      </w:r>
      <w:r w:rsidR="00037ED3">
        <w:rPr>
          <w:rFonts w:asciiTheme="majorBidi" w:hAnsiTheme="majorBidi" w:cstheme="majorBidi"/>
          <w:sz w:val="24"/>
          <w:szCs w:val="24"/>
        </w:rPr>
        <w:t>ich</w:t>
      </w:r>
      <w:r w:rsidR="00802BC2">
        <w:rPr>
          <w:rFonts w:asciiTheme="majorBidi" w:hAnsiTheme="majorBidi" w:cstheme="majorBidi"/>
          <w:sz w:val="24"/>
          <w:szCs w:val="24"/>
        </w:rPr>
        <w:t xml:space="preserve"> researchers focus on the lives </w:t>
      </w:r>
      <w:r w:rsidR="00CA078F">
        <w:rPr>
          <w:rFonts w:asciiTheme="majorBidi" w:hAnsiTheme="majorBidi" w:cstheme="majorBidi"/>
          <w:sz w:val="24"/>
          <w:szCs w:val="24"/>
        </w:rPr>
        <w:t xml:space="preserve">experiences </w:t>
      </w:r>
      <w:r w:rsidR="00802BC2">
        <w:rPr>
          <w:rFonts w:asciiTheme="majorBidi" w:hAnsiTheme="majorBidi" w:cstheme="majorBidi"/>
          <w:sz w:val="24"/>
          <w:szCs w:val="24"/>
        </w:rPr>
        <w:t xml:space="preserve">and views of </w:t>
      </w:r>
      <w:r>
        <w:rPr>
          <w:rFonts w:asciiTheme="majorBidi" w:hAnsiTheme="majorBidi" w:cstheme="majorBidi"/>
          <w:sz w:val="24"/>
          <w:szCs w:val="24"/>
        </w:rPr>
        <w:t>the adolescents about their health conditions</w:t>
      </w:r>
      <w:r w:rsidR="00ED755A">
        <w:rPr>
          <w:rFonts w:asciiTheme="majorBidi" w:hAnsiTheme="majorBidi" w:cstheme="majorBidi"/>
          <w:sz w:val="24"/>
          <w:szCs w:val="24"/>
        </w:rPr>
        <w:t>,</w:t>
      </w:r>
      <w:r>
        <w:rPr>
          <w:rFonts w:asciiTheme="majorBidi" w:hAnsiTheme="majorBidi" w:cstheme="majorBidi"/>
          <w:sz w:val="24"/>
          <w:szCs w:val="24"/>
        </w:rPr>
        <w:t xml:space="preserve"> raise</w:t>
      </w:r>
      <w:r w:rsidR="00802BC2">
        <w:rPr>
          <w:rFonts w:asciiTheme="majorBidi" w:hAnsiTheme="majorBidi" w:cstheme="majorBidi"/>
          <w:sz w:val="24"/>
          <w:szCs w:val="24"/>
        </w:rPr>
        <w:t xml:space="preserve"> a number of critical issues and challenges. Ethical matters such as informed consent, access, relationships, confidentiality, and protection are fundamental in all </w:t>
      </w:r>
      <w:r w:rsidR="00D27DAE">
        <w:rPr>
          <w:rFonts w:asciiTheme="majorBidi" w:hAnsiTheme="majorBidi" w:cstheme="majorBidi"/>
          <w:sz w:val="24"/>
          <w:szCs w:val="24"/>
        </w:rPr>
        <w:t xml:space="preserve">qualitative </w:t>
      </w:r>
      <w:r w:rsidR="00802BC2">
        <w:rPr>
          <w:rFonts w:asciiTheme="majorBidi" w:hAnsiTheme="majorBidi" w:cstheme="majorBidi"/>
          <w:sz w:val="24"/>
          <w:szCs w:val="24"/>
        </w:rPr>
        <w:t>researches</w:t>
      </w:r>
      <w:r w:rsidR="00D27DAE">
        <w:rPr>
          <w:rFonts w:asciiTheme="majorBidi" w:hAnsiTheme="majorBidi" w:cstheme="majorBidi"/>
          <w:sz w:val="24"/>
          <w:szCs w:val="24"/>
        </w:rPr>
        <w:fldChar w:fldCharType="begin"/>
      </w:r>
      <w:r w:rsidR="00D27DAE">
        <w:rPr>
          <w:rFonts w:asciiTheme="majorBidi" w:hAnsiTheme="majorBidi" w:cstheme="majorBidi"/>
          <w:sz w:val="24"/>
          <w:szCs w:val="24"/>
        </w:rPr>
        <w:instrText xml:space="preserve"> ADDIN EN.CITE &lt;EndNote&gt;&lt;Cite&gt;&lt;Author&gt;Sanjari&lt;/Author&gt;&lt;Year&gt;2014&lt;/Year&gt;&lt;RecNum&gt;1070&lt;/RecNum&gt;&lt;DisplayText&gt;(1)&lt;/DisplayText&gt;&lt;record&gt;&lt;rec-number&gt;1070&lt;/rec-number&gt;&lt;foreign-keys&gt;&lt;key app="EN" db-id="savxwrswv9zvs3eaetrvwpt7zfve2etsvtxr"&gt;1070&lt;/key&gt;&lt;/foreign-keys&gt;&lt;ref-type name="Journal Article"&gt;17&lt;/ref-type&gt;&lt;contributors&gt;&lt;authors&gt;&lt;author&gt;Sanjari, Mahnaz&lt;/author&gt;&lt;author&gt;Bahramnezhad, Fatemeh&lt;/author&gt;&lt;author&gt;Fomani, Fatemeh Khoshnava&lt;/author&gt;&lt;author&gt;Shoghi, Mahnaz&lt;/author&gt;&lt;author&gt;Cheraghi, Mohammad Ali&lt;/author&gt;&lt;/authors&gt;&lt;/contributors&gt;&lt;titles&gt;&lt;title&gt;Ethical challenges of researchers in qualitative studies: the necessity to develop a specific guideline&lt;/title&gt;&lt;secondary-title&gt;Journal of Medical Ethics and History of Medicine&lt;/secondary-title&gt;&lt;/titles&gt;&lt;periodical&gt;&lt;full-title&gt;Journal of Medical Ethics and History of Medicine&lt;/full-title&gt;&lt;/periodical&gt;&lt;pages&gt;14&lt;/pages&gt;&lt;volume&gt;7&lt;/volume&gt;&lt;dates&gt;&lt;year&gt;2014&lt;/year&gt;&lt;pub-dates&gt;&lt;date&gt;08/04&amp;#xD;01/01/received&amp;#xD;07/07/accepted&lt;/date&gt;&lt;/pub-dates&gt;&lt;/dates&gt;&lt;publisher&gt;Tehran University of Medical Sciences&lt;/publisher&gt;&lt;isbn&gt;2008-0387&lt;/isbn&gt;&lt;accession-num&gt;PMC4263394&lt;/accession-num&gt;&lt;urls&gt;&lt;related-urls&gt;&lt;url&gt;http://www.ncbi.nlm.nih.gov/pmc/articles/PMC4263394/&lt;/url&gt;&lt;/related-urls&gt;&lt;/urls&gt;&lt;remote-database-name&gt;PMC&lt;/remote-database-name&gt;&lt;/record&gt;&lt;/Cite&gt;&lt;/EndNote&gt;</w:instrText>
      </w:r>
      <w:r w:rsidR="00D27DAE">
        <w:rPr>
          <w:rFonts w:asciiTheme="majorBidi" w:hAnsiTheme="majorBidi" w:cstheme="majorBidi"/>
          <w:sz w:val="24"/>
          <w:szCs w:val="24"/>
        </w:rPr>
        <w:fldChar w:fldCharType="separate"/>
      </w:r>
      <w:r w:rsidR="00D27DAE">
        <w:rPr>
          <w:rFonts w:asciiTheme="majorBidi" w:hAnsiTheme="majorBidi" w:cstheme="majorBidi"/>
          <w:noProof/>
          <w:sz w:val="24"/>
          <w:szCs w:val="24"/>
        </w:rPr>
        <w:t>(</w:t>
      </w:r>
      <w:hyperlink w:anchor="_ENREF_1" w:tooltip="Sanjari, 2014 #1070" w:history="1">
        <w:r w:rsidR="00B71F1C">
          <w:rPr>
            <w:rFonts w:asciiTheme="majorBidi" w:hAnsiTheme="majorBidi" w:cstheme="majorBidi"/>
            <w:noProof/>
            <w:sz w:val="24"/>
            <w:szCs w:val="24"/>
          </w:rPr>
          <w:t>1</w:t>
        </w:r>
      </w:hyperlink>
      <w:r w:rsidR="00D27DAE">
        <w:rPr>
          <w:rFonts w:asciiTheme="majorBidi" w:hAnsiTheme="majorBidi" w:cstheme="majorBidi"/>
          <w:noProof/>
          <w:sz w:val="24"/>
          <w:szCs w:val="24"/>
        </w:rPr>
        <w:t>)</w:t>
      </w:r>
      <w:r w:rsidR="00D27DAE">
        <w:rPr>
          <w:rFonts w:asciiTheme="majorBidi" w:hAnsiTheme="majorBidi" w:cstheme="majorBidi"/>
          <w:sz w:val="24"/>
          <w:szCs w:val="24"/>
        </w:rPr>
        <w:fldChar w:fldCharType="end"/>
      </w:r>
      <w:r w:rsidR="00802BC2">
        <w:rPr>
          <w:rFonts w:asciiTheme="majorBidi" w:hAnsiTheme="majorBidi" w:cstheme="majorBidi"/>
          <w:sz w:val="24"/>
          <w:szCs w:val="24"/>
        </w:rPr>
        <w:t xml:space="preserve">, but in research with </w:t>
      </w:r>
      <w:r>
        <w:rPr>
          <w:rFonts w:asciiTheme="majorBidi" w:hAnsiTheme="majorBidi" w:cstheme="majorBidi"/>
          <w:sz w:val="24"/>
          <w:szCs w:val="24"/>
        </w:rPr>
        <w:t>working adolescents</w:t>
      </w:r>
      <w:r w:rsidR="00802BC2">
        <w:rPr>
          <w:rFonts w:asciiTheme="majorBidi" w:hAnsiTheme="majorBidi" w:cstheme="majorBidi"/>
          <w:sz w:val="24"/>
          <w:szCs w:val="24"/>
        </w:rPr>
        <w:t xml:space="preserve"> these take on an extra substance</w:t>
      </w:r>
      <w:r w:rsidR="00CC6DAC">
        <w:rPr>
          <w:rFonts w:asciiTheme="majorBidi" w:hAnsiTheme="majorBidi" w:cstheme="majorBidi"/>
          <w:sz w:val="24"/>
          <w:szCs w:val="24"/>
        </w:rPr>
        <w:t xml:space="preserve"> because </w:t>
      </w:r>
      <w:r w:rsidR="00CA078F">
        <w:rPr>
          <w:rFonts w:asciiTheme="majorBidi" w:hAnsiTheme="majorBidi" w:cstheme="majorBidi"/>
          <w:sz w:val="24"/>
          <w:szCs w:val="24"/>
        </w:rPr>
        <w:t>working adolescents</w:t>
      </w:r>
      <w:r w:rsidR="00CC6DAC">
        <w:rPr>
          <w:rFonts w:asciiTheme="majorBidi" w:hAnsiTheme="majorBidi" w:cstheme="majorBidi"/>
          <w:sz w:val="24"/>
          <w:szCs w:val="24"/>
        </w:rPr>
        <w:t xml:space="preserve"> are vulnerable. </w:t>
      </w:r>
      <w:r w:rsidR="00D27DAE">
        <w:rPr>
          <w:rFonts w:asciiTheme="majorBidi" w:hAnsiTheme="majorBidi" w:cstheme="majorBidi"/>
          <w:sz w:val="24"/>
          <w:szCs w:val="24"/>
        </w:rPr>
        <w:t xml:space="preserve">Vulnerability is the first conclusion a </w:t>
      </w:r>
      <w:r w:rsidR="00D27DAE">
        <w:rPr>
          <w:rFonts w:asciiTheme="majorBidi" w:hAnsiTheme="majorBidi" w:cstheme="majorBidi"/>
          <w:sz w:val="24"/>
          <w:szCs w:val="24"/>
          <w:lang w:bidi="fa-IR"/>
        </w:rPr>
        <w:t xml:space="preserve">qualitative </w:t>
      </w:r>
      <w:r w:rsidR="00D27DAE">
        <w:rPr>
          <w:rFonts w:asciiTheme="majorBidi" w:hAnsiTheme="majorBidi" w:cstheme="majorBidi"/>
          <w:sz w:val="24"/>
          <w:szCs w:val="24"/>
        </w:rPr>
        <w:t>researcher make when doing a research with children and adolescents</w:t>
      </w:r>
      <w:r w:rsidR="00520E3A">
        <w:rPr>
          <w:rFonts w:asciiTheme="majorBidi" w:hAnsiTheme="majorBidi" w:cstheme="majorBidi"/>
          <w:sz w:val="24"/>
          <w:szCs w:val="24"/>
        </w:rPr>
        <w:t xml:space="preserve">. A judgment about child and adolescents vulnerability is based on the capacity for self-protection. </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w:t>
      </w:r>
      <w:r w:rsidR="00802BC2">
        <w:rPr>
          <w:rFonts w:asciiTheme="majorBidi" w:hAnsiTheme="majorBidi" w:cstheme="majorBidi" w:hint="cs"/>
          <w:sz w:val="24"/>
          <w:szCs w:val="24"/>
          <w:rtl/>
        </w:rPr>
        <w:t xml:space="preserve"> </w:t>
      </w:r>
      <w:r w:rsidR="00802BC2">
        <w:rPr>
          <w:rFonts w:asciiTheme="majorBidi" w:hAnsiTheme="majorBidi" w:cstheme="majorBidi"/>
          <w:sz w:val="24"/>
          <w:szCs w:val="24"/>
        </w:rPr>
        <w:t xml:space="preserve">Self-protection refers to being able to demonstrate behavior that results in defending oneself against threats of safety and successfully meeting one’s </w:t>
      </w:r>
      <w:r w:rsidR="00520E3A">
        <w:rPr>
          <w:rFonts w:asciiTheme="majorBidi" w:hAnsiTheme="majorBidi" w:cstheme="majorBidi"/>
          <w:sz w:val="24"/>
          <w:szCs w:val="24"/>
        </w:rPr>
        <w:t>own basic needs</w:t>
      </w:r>
      <w:r w:rsidR="00520E3A">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&lt;EndNote&gt;&lt;Cite&gt;&lt;Author&gt;Alicke&lt;/Author&gt;&lt;Year&gt;2009&lt;/Year&gt;&lt;RecNum&gt;1103&lt;/RecNum&gt;&lt;DisplayText&gt;(39)&lt;/DisplayText&gt;&lt;record&gt;&lt;rec-number&gt;1103&lt;/rec-number&gt;&lt;foreign-keys&gt;&lt;key app="EN" db-id="savxwrswv9zvs3eaetrvwpt7zfve2etsvtxr"&gt;1103&lt;/key&gt;&lt;/foreign-keys&gt;&lt;ref-type name="Journal Article"&gt;17&lt;/ref-type&gt;&lt;contributors&gt;&lt;authors&gt;&lt;author&gt;Alicke, Mark D&lt;/author&gt;&lt;author&gt;Sedikides, Constantine&lt;/author&gt;&lt;/authors&gt;&lt;/contributors&gt;&lt;titles&gt;&lt;title&gt;Self-enhancement and self-protection: What they are and what they do&lt;/title&gt;&lt;secondary-title&gt;European Review of Social Psychology&lt;/secondary-title&gt;&lt;/titles&gt;&lt;periodical&gt;&lt;full-title&gt;European Review of Social Psychology&lt;/full-title&gt;&lt;/periodical&gt;&lt;pages&gt;1-48&lt;/pages&gt;&lt;volume&gt;20&lt;/volume&gt;&lt;number&gt;1&lt;/number&gt;&lt;dates&gt;&lt;year&gt;2009&lt;/year&gt;&lt;/dates&gt;&lt;isbn&gt;1046-3283&lt;/isbn&gt;&lt;urls&gt;&lt;/urls&gt;&lt;/record&gt;&lt;/Cite&gt;&lt;/EndNote&gt;</w:instrText>
      </w:r>
      <w:r w:rsidR="00520E3A">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9" w:tooltip="Alicke, 2009 #1103" w:history="1">
        <w:r w:rsidR="00B71F1C">
          <w:rPr>
            <w:rFonts w:asciiTheme="majorBidi" w:hAnsiTheme="majorBidi" w:cstheme="majorBidi"/>
            <w:noProof/>
            <w:sz w:val="24"/>
            <w:szCs w:val="24"/>
          </w:rPr>
          <w:t>39</w:t>
        </w:r>
      </w:hyperlink>
      <w:r w:rsidR="00E70040">
        <w:rPr>
          <w:rFonts w:asciiTheme="majorBidi" w:hAnsiTheme="majorBidi" w:cstheme="majorBidi"/>
          <w:noProof/>
          <w:sz w:val="24"/>
          <w:szCs w:val="24"/>
        </w:rPr>
        <w:t>)</w:t>
      </w:r>
      <w:r w:rsidR="00520E3A">
        <w:rPr>
          <w:rFonts w:asciiTheme="majorBidi" w:hAnsiTheme="majorBidi" w:cstheme="majorBidi"/>
          <w:sz w:val="24"/>
          <w:szCs w:val="24"/>
        </w:rPr>
        <w:fldChar w:fldCharType="end"/>
      </w:r>
      <w:r w:rsidR="00520E3A">
        <w:rPr>
          <w:rFonts w:asciiTheme="majorBidi" w:hAnsiTheme="majorBidi" w:cstheme="majorBidi"/>
          <w:sz w:val="24"/>
          <w:szCs w:val="24"/>
        </w:rPr>
        <w:t xml:space="preserve">. </w:t>
      </w:r>
      <w:r w:rsidR="005F3D79">
        <w:rPr>
          <w:rFonts w:asciiTheme="majorBidi" w:hAnsiTheme="majorBidi" w:cstheme="majorBidi"/>
          <w:sz w:val="24"/>
          <w:szCs w:val="24"/>
        </w:rPr>
        <w:t>Working adolescents are usually neglected by their parents or social systems</w:t>
      </w:r>
      <w:r w:rsidR="005F3D79">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&lt;EndNote&gt;&lt;Cite&gt;&lt;Author&gt;Humphries&lt;/Author&gt;&lt;Year&gt;2013&lt;/Year&gt;&lt;RecNum&gt;1104&lt;/RecNum&gt;&lt;DisplayText&gt;(40)&lt;/DisplayText&gt;&lt;record&gt;&lt;rec-number&gt;1104&lt;/rec-number&gt;&lt;foreign-keys&gt;&lt;key app="EN" db-id="savxwrswv9zvs3eaetrvwpt7zfve2etsvtxr"&gt;1104&lt;/key&gt;&lt;/foreign-keys&gt;&lt;ref-type name="Journal Article"&gt;17&lt;/ref-type&gt;&lt;contributors&gt;&lt;authors&gt;&lt;author&gt;Humphries, Jane&lt;/author&gt;&lt;/authors&gt;&lt;/contributors&gt;&lt;titles&gt;&lt;title&gt;Childhood and child labour in the British industrial revolution1&lt;/title&gt;&lt;secondary-title&gt;The Economic History Review&lt;/secondary-title&gt;&lt;/titles&gt;&lt;periodical&gt;&lt;full-title&gt;The Economic History Review&lt;/full-title&gt;&lt;/periodical&gt;&lt;pages&gt;395-418&lt;/pages&gt;&lt;volume&gt;66&lt;/volume&gt;&lt;number&gt;2&lt;/number&gt;&lt;dates&gt;&lt;year&gt;2013&lt;/year&gt;&lt;/dates&gt;&lt;isbn&gt;1468-0289&lt;/isbn&gt;&lt;urls&gt;&lt;/urls&gt;&lt;/record&gt;&lt;/Cite&gt;&lt;/EndNote&gt;</w:instrText>
      </w:r>
      <w:r w:rsidR="005F3D79">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0" w:tooltip="Humphries, 2013 #1104" w:history="1">
        <w:r w:rsidR="00B71F1C">
          <w:rPr>
            <w:rFonts w:asciiTheme="majorBidi" w:hAnsiTheme="majorBidi" w:cstheme="majorBidi"/>
            <w:noProof/>
            <w:sz w:val="24"/>
            <w:szCs w:val="24"/>
          </w:rPr>
          <w:t>40</w:t>
        </w:r>
      </w:hyperlink>
      <w:r w:rsidR="00E70040">
        <w:rPr>
          <w:rFonts w:asciiTheme="majorBidi" w:hAnsiTheme="majorBidi" w:cstheme="majorBidi"/>
          <w:noProof/>
          <w:sz w:val="24"/>
          <w:szCs w:val="24"/>
        </w:rPr>
        <w:t>)</w:t>
      </w:r>
      <w:r w:rsidR="005F3D79">
        <w:rPr>
          <w:rFonts w:asciiTheme="majorBidi" w:hAnsiTheme="majorBidi" w:cstheme="majorBidi"/>
          <w:sz w:val="24"/>
          <w:szCs w:val="24"/>
        </w:rPr>
        <w:fldChar w:fldCharType="end"/>
      </w:r>
      <w:r w:rsidR="005F3D79">
        <w:rPr>
          <w:rFonts w:asciiTheme="majorBidi" w:hAnsiTheme="majorBidi" w:cstheme="majorBidi"/>
          <w:sz w:val="24"/>
          <w:szCs w:val="24"/>
        </w:rPr>
        <w:t xml:space="preserve"> and have not the adequate resources to learn self-protection behaviors. </w:t>
      </w:r>
      <w:r w:rsidR="00342987">
        <w:rPr>
          <w:rFonts w:asciiTheme="majorBidi" w:hAnsiTheme="majorBidi" w:cstheme="majorBidi"/>
          <w:sz w:val="24"/>
          <w:szCs w:val="24"/>
        </w:rPr>
        <w:t>They feel powerlessness in their relationships with adults</w:t>
      </w:r>
      <w:r w:rsidR="0034298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&lt;EndNote&gt;&lt;Cite&gt;&lt;Author&gt;khoshnavay fomani&lt;/Author&gt;&lt;Year&gt;2016&lt;/Year&gt;&lt;RecNum&gt;1069&lt;/RecNum&gt;&lt;DisplayText&gt;(29)&lt;/DisplayText&gt;&lt;record&gt;&lt;rec-number&gt;1069&lt;/rec-number&gt;&lt;foreign-keys&gt;&lt;key app="EN" db-id="savxwrswv9zvs3eaetrvwpt7zfve2etsvtxr"&gt;1069&lt;/key&gt;&lt;/foreign-keys&gt;&lt;ref-type name="Thesis"&gt;32&lt;/ref-type&gt;&lt;contributors&gt;&lt;authors&gt;&lt;author&gt;khoshnavay fomani,Fatemeh &lt;/author&gt;&lt;/authors&gt;&lt;/contributors&gt;&lt;titles&gt;&lt;title&gt;Exploring the Effects of P4C program on Neglected Adolescents` Resilience&lt;/title&gt;&lt;secondary-title&gt;School of Nursing and Midwifery&lt;/secondary-title&gt;&lt;/titles&gt;&lt;volume&gt;Ph.D&lt;/volume&gt;&lt;dates&gt;&lt;year&gt;2016&lt;/year&gt;&lt;/dates&gt;&lt;pub-location&gt;Tehran, Iran&lt;/pub-location&gt;&lt;publisher&gt;Tehran University of Medical Sciences&lt;/publisher&gt;&lt;urls&gt;&lt;/urls&gt;&lt;/record&gt;&lt;/Cite&gt;&lt;/EndNote&gt;</w:instrText>
      </w:r>
      <w:r w:rsidR="0034298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29" w:tooltip="khoshnavay fomani, 2016 #1069" w:history="1">
        <w:r w:rsidR="00B71F1C">
          <w:rPr>
            <w:rFonts w:asciiTheme="majorBidi" w:hAnsiTheme="majorBidi" w:cstheme="majorBidi"/>
            <w:noProof/>
            <w:sz w:val="24"/>
            <w:szCs w:val="24"/>
          </w:rPr>
          <w:t>29</w:t>
        </w:r>
      </w:hyperlink>
      <w:r w:rsidR="00E70040">
        <w:rPr>
          <w:rFonts w:asciiTheme="majorBidi" w:hAnsiTheme="majorBidi" w:cstheme="majorBidi"/>
          <w:noProof/>
          <w:sz w:val="24"/>
          <w:szCs w:val="24"/>
        </w:rPr>
        <w:t>)</w:t>
      </w:r>
      <w:r w:rsidR="00342987">
        <w:rPr>
          <w:rFonts w:asciiTheme="majorBidi" w:hAnsiTheme="majorBidi" w:cstheme="majorBidi"/>
          <w:sz w:val="24"/>
          <w:szCs w:val="24"/>
        </w:rPr>
        <w:fldChar w:fldCharType="end"/>
      </w:r>
      <w:r w:rsidR="00F9579D">
        <w:rPr>
          <w:rFonts w:asciiTheme="majorBidi" w:hAnsiTheme="majorBidi" w:cstheme="majorBidi"/>
          <w:sz w:val="24"/>
          <w:szCs w:val="24"/>
        </w:rPr>
        <w:t xml:space="preserve"> and </w:t>
      </w:r>
      <w:r w:rsidR="00037ED3">
        <w:rPr>
          <w:rFonts w:asciiTheme="majorBidi" w:hAnsiTheme="majorBidi" w:cstheme="majorBidi"/>
          <w:sz w:val="24"/>
          <w:szCs w:val="24"/>
        </w:rPr>
        <w:t xml:space="preserve">they </w:t>
      </w:r>
      <w:r w:rsidR="00804DBF">
        <w:rPr>
          <w:rFonts w:asciiTheme="majorBidi" w:hAnsiTheme="majorBidi" w:cstheme="majorBidi"/>
          <w:sz w:val="24"/>
          <w:szCs w:val="24"/>
        </w:rPr>
        <w:t xml:space="preserve">are </w:t>
      </w:r>
      <w:r w:rsidR="00037ED3">
        <w:rPr>
          <w:rFonts w:asciiTheme="majorBidi" w:hAnsiTheme="majorBidi" w:cstheme="majorBidi"/>
          <w:sz w:val="24"/>
          <w:szCs w:val="24"/>
        </w:rPr>
        <w:t xml:space="preserve">known as </w:t>
      </w:r>
      <w:r w:rsidR="00804DBF">
        <w:rPr>
          <w:rFonts w:asciiTheme="majorBidi" w:hAnsiTheme="majorBidi" w:cstheme="majorBidi"/>
          <w:sz w:val="24"/>
          <w:szCs w:val="24"/>
        </w:rPr>
        <w:t>vulnerable</w:t>
      </w:r>
      <w:r w:rsidR="00037ED3">
        <w:rPr>
          <w:rFonts w:asciiTheme="majorBidi" w:hAnsiTheme="majorBidi" w:cstheme="majorBidi"/>
          <w:sz w:val="24"/>
          <w:szCs w:val="24"/>
        </w:rPr>
        <w:t xml:space="preserve"> persons in many studies</w:t>
      </w:r>
      <w:r w:rsidR="00037ED3">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&lt;EndNote&gt;&lt;Cite&gt;&lt;Author&gt;Nogler&lt;/Author&gt;&lt;Year&gt;2016&lt;/Year&gt;&lt;RecNum&gt;1106&lt;/RecNum&gt;&lt;DisplayText&gt;(41)&lt;/DisplayText&gt;&lt;record&gt;&lt;rec-number&gt;1106&lt;/rec-number&gt;&lt;foreign-keys&gt;&lt;key app="EN" db-id="savxwrswv9zvs3eaetrvwpt7zfve2etsvtxr"&gt;1106&lt;/key&gt;&lt;/foreign-keys&gt;&lt;ref-type name="Book"&gt;6&lt;/ref-type&gt;&lt;contributors&gt;&lt;authors&gt;&lt;author&gt;Nogler, Luca&lt;/author&gt;&lt;author&gt;Pertile, Marco&lt;/author&gt;&lt;/authors&gt;&lt;/contributors&gt;&lt;titles&gt;&lt;title&gt;Child labour in a globalized world: a legal analysis of ILO action&lt;/title&gt;&lt;/titles&gt;&lt;dates&gt;&lt;year&gt;2016&lt;/year&gt;&lt;/dates&gt;&lt;publisher&gt;Routledge&lt;/publisher&gt;&lt;isbn&gt;1317168011&lt;/isbn&gt;&lt;urls&gt;&lt;/urls&gt;&lt;/record&gt;&lt;/Cite&gt;&lt;/EndNote&gt;</w:instrText>
      </w:r>
      <w:r w:rsidR="00037ED3">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1" w:tooltip="Nogler, 2016 #1106" w:history="1">
        <w:r w:rsidR="00B71F1C">
          <w:rPr>
            <w:rFonts w:asciiTheme="majorBidi" w:hAnsiTheme="majorBidi" w:cstheme="majorBidi"/>
            <w:noProof/>
            <w:sz w:val="24"/>
            <w:szCs w:val="24"/>
          </w:rPr>
          <w:t>41</w:t>
        </w:r>
      </w:hyperlink>
      <w:r w:rsidR="00E70040">
        <w:rPr>
          <w:rFonts w:asciiTheme="majorBidi" w:hAnsiTheme="majorBidi" w:cstheme="majorBidi"/>
          <w:noProof/>
          <w:sz w:val="24"/>
          <w:szCs w:val="24"/>
        </w:rPr>
        <w:t>)</w:t>
      </w:r>
      <w:r w:rsidR="00037ED3">
        <w:rPr>
          <w:rFonts w:asciiTheme="majorBidi" w:hAnsiTheme="majorBidi" w:cstheme="majorBidi"/>
          <w:sz w:val="24"/>
          <w:szCs w:val="24"/>
        </w:rPr>
        <w:fldChar w:fldCharType="end"/>
      </w:r>
      <w:r w:rsidR="00804DBF">
        <w:rPr>
          <w:rFonts w:asciiTheme="majorBidi" w:hAnsiTheme="majorBidi" w:cstheme="majorBidi"/>
          <w:sz w:val="24"/>
          <w:szCs w:val="24"/>
        </w:rPr>
        <w:t xml:space="preserve">. </w:t>
      </w:r>
      <w:r w:rsidR="003670FC">
        <w:rPr>
          <w:rFonts w:asciiTheme="majorBidi" w:hAnsiTheme="majorBidi" w:cstheme="majorBidi"/>
          <w:sz w:val="24"/>
          <w:szCs w:val="24"/>
        </w:rPr>
        <w:t xml:space="preserve">Restrictive definition of vulnerability in research can be roughly described as context-based, harm- based, or comprehensive </w:t>
      </w:r>
      <w:r w:rsidR="00B4442F">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&lt;EndNote&gt;&lt;Cite&gt;&lt;Author&gt;Hurst&lt;/Author&gt;&lt;Year&gt;2008&lt;/Year&gt;&lt;RecNum&gt;1105&lt;/RecNum&gt;&lt;DisplayText&gt;(42)&lt;/DisplayText&gt;&lt;record&gt;&lt;rec-number&gt;1105&lt;/rec-number&gt;&lt;foreign-keys&gt;&lt;key app="EN" db-id="savxwrswv9zvs3eaetrvwpt7zfve2etsvtxr"&gt;1105&lt;/key&gt;&lt;/foreign-keys&gt;&lt;ref-type name="Journal Article"&gt;17&lt;/ref-type&gt;&lt;contributors&gt;&lt;authors&gt;&lt;author&gt;Hurst, Samia A&lt;/author&gt;&lt;/authors&gt;&lt;/contributors&gt;&lt;titles&gt;&lt;title&gt;Vulnerability in research and health care; describing the elephant in the room?&lt;/title&gt;&lt;secondary-title&gt;Bioethics&lt;/secondary-title&gt;&lt;/titles&gt;&lt;periodical&gt;&lt;full-title&gt;Bioethics&lt;/full-title&gt;&lt;/periodical&gt;&lt;pages&gt;191-202&lt;/pages&gt;&lt;volume&gt;22&lt;/volume&gt;&lt;number&gt;4&lt;/number&gt;&lt;dates&gt;&lt;year&gt;2008&lt;/year&gt;&lt;/dates&gt;&lt;isbn&gt;1467-8519&lt;/isbn&gt;&lt;urls&gt;&lt;/urls&gt;&lt;/record&gt;&lt;/Cite&gt;&lt;/EndNote&gt;</w:instrText>
      </w:r>
      <w:r w:rsidR="00B4442F">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2" w:tooltip="Hurst, 2008 #1105" w:history="1">
        <w:r w:rsidR="00B71F1C">
          <w:rPr>
            <w:rFonts w:asciiTheme="majorBidi" w:hAnsiTheme="majorBidi" w:cstheme="majorBidi"/>
            <w:noProof/>
            <w:sz w:val="24"/>
            <w:szCs w:val="24"/>
          </w:rPr>
          <w:t>42</w:t>
        </w:r>
      </w:hyperlink>
      <w:r w:rsidR="00E70040">
        <w:rPr>
          <w:rFonts w:asciiTheme="majorBidi" w:hAnsiTheme="majorBidi" w:cstheme="majorBidi"/>
          <w:noProof/>
          <w:sz w:val="24"/>
          <w:szCs w:val="24"/>
        </w:rPr>
        <w:t>)</w:t>
      </w:r>
      <w:r w:rsidR="00B4442F">
        <w:rPr>
          <w:rFonts w:asciiTheme="majorBidi" w:hAnsiTheme="majorBidi" w:cstheme="majorBidi"/>
          <w:sz w:val="24"/>
          <w:szCs w:val="24"/>
        </w:rPr>
        <w:fldChar w:fldCharType="end"/>
      </w:r>
      <w:r w:rsidR="00B4442F">
        <w:rPr>
          <w:rFonts w:asciiTheme="majorBidi" w:hAnsiTheme="majorBidi" w:cstheme="majorBidi"/>
          <w:sz w:val="24"/>
          <w:szCs w:val="24"/>
        </w:rPr>
        <w:t>.</w:t>
      </w:r>
      <w:r w:rsidR="00CC6DAC" w:rsidRPr="00CC6DAC">
        <w:rPr>
          <w:rFonts w:asciiTheme="majorBidi" w:hAnsiTheme="majorBidi" w:cstheme="majorBidi"/>
          <w:sz w:val="24"/>
          <w:szCs w:val="24"/>
        </w:rPr>
        <w:t xml:space="preserve"> </w:t>
      </w:r>
      <w:r w:rsidR="00CC6DAC">
        <w:rPr>
          <w:rFonts w:asciiTheme="majorBidi" w:hAnsiTheme="majorBidi" w:cstheme="majorBidi"/>
          <w:sz w:val="24"/>
          <w:szCs w:val="24"/>
        </w:rPr>
        <w:t xml:space="preserve">Therefore ethical consideration should be included in research with those participants who are relatively or absolutely incapable of </w:t>
      </w:r>
      <w:r w:rsidR="00435AA6">
        <w:rPr>
          <w:rFonts w:asciiTheme="majorBidi" w:hAnsiTheme="majorBidi" w:cstheme="majorBidi"/>
          <w:sz w:val="24"/>
          <w:szCs w:val="24"/>
        </w:rPr>
        <w:t xml:space="preserve">protecting their own interests, or are considered as vulnerable participants by researchers or Ethic Committees based on their contextual context. </w:t>
      </w:r>
      <w:r w:rsidR="00B15E9C">
        <w:rPr>
          <w:rFonts w:asciiTheme="majorBidi" w:hAnsiTheme="majorBidi" w:cstheme="majorBidi"/>
          <w:sz w:val="24"/>
          <w:szCs w:val="24"/>
        </w:rPr>
        <w:t xml:space="preserve"> </w:t>
      </w:r>
    </w:p>
    <w:p w14:paraId="00A543F8" w14:textId="77777777" w:rsidR="00CC6DAC" w:rsidRDefault="00CC6DAC" w:rsidP="00CC6DAC">
      <w:pPr>
        <w:jc w:val="both"/>
        <w:rPr>
          <w:rFonts w:asciiTheme="majorBidi" w:hAnsiTheme="majorBidi" w:cstheme="majorBidi"/>
          <w:sz w:val="24"/>
          <w:szCs w:val="24"/>
        </w:rPr>
      </w:pPr>
      <w:r w:rsidRPr="00E21C47">
        <w:rPr>
          <w:rFonts w:asciiTheme="majorBidi" w:hAnsiTheme="majorBidi" w:cstheme="majorBidi"/>
          <w:sz w:val="24"/>
          <w:szCs w:val="24"/>
        </w:rPr>
        <w:t xml:space="preserve">Here we discuss </w:t>
      </w:r>
      <w:r>
        <w:rPr>
          <w:rFonts w:asciiTheme="majorBidi" w:hAnsiTheme="majorBidi" w:cstheme="majorBidi"/>
          <w:sz w:val="24"/>
          <w:szCs w:val="24"/>
        </w:rPr>
        <w:t>ethical challenge</w:t>
      </w:r>
      <w:r w:rsidR="00505C72">
        <w:rPr>
          <w:rFonts w:asciiTheme="majorBidi" w:hAnsiTheme="majorBidi" w:cstheme="majorBidi"/>
          <w:sz w:val="24"/>
          <w:szCs w:val="24"/>
        </w:rPr>
        <w:t>s</w:t>
      </w:r>
      <w:r>
        <w:rPr>
          <w:rFonts w:asciiTheme="majorBidi" w:hAnsiTheme="majorBidi" w:cstheme="majorBidi"/>
          <w:sz w:val="24"/>
          <w:szCs w:val="24"/>
        </w:rPr>
        <w:t xml:space="preserve"> and the suggested ethical consideration</w:t>
      </w:r>
      <w:r w:rsidR="00505C72">
        <w:rPr>
          <w:rFonts w:asciiTheme="majorBidi" w:hAnsiTheme="majorBidi" w:cstheme="majorBidi"/>
          <w:sz w:val="24"/>
          <w:szCs w:val="24"/>
        </w:rPr>
        <w:t>s</w:t>
      </w:r>
      <w:r>
        <w:rPr>
          <w:rFonts w:asciiTheme="majorBidi" w:hAnsiTheme="majorBidi" w:cstheme="majorBidi"/>
          <w:sz w:val="24"/>
          <w:szCs w:val="24"/>
        </w:rPr>
        <w:t xml:space="preserve"> in qualitative health research with working adolescents:</w:t>
      </w:r>
    </w:p>
    <w:p w14:paraId="5F2D3EFC" w14:textId="77777777" w:rsidR="00802BC2" w:rsidRPr="004E29A5" w:rsidRDefault="00802BC2" w:rsidP="00802BC2">
      <w:pPr>
        <w:jc w:val="both"/>
        <w:rPr>
          <w:rFonts w:asciiTheme="majorBidi" w:hAnsiTheme="majorBidi" w:cstheme="majorBidi"/>
          <w:i/>
          <w:iCs/>
          <w:sz w:val="24"/>
          <w:szCs w:val="24"/>
        </w:rPr>
      </w:pPr>
      <w:r w:rsidRPr="00347A17">
        <w:rPr>
          <w:rFonts w:asciiTheme="majorBidi" w:hAnsiTheme="majorBidi" w:cstheme="majorBidi"/>
          <w:i/>
          <w:iCs/>
          <w:sz w:val="24"/>
          <w:szCs w:val="24"/>
        </w:rPr>
        <w:t>Relations and interactions</w:t>
      </w:r>
    </w:p>
    <w:p w14:paraId="65D624BC" w14:textId="77777777" w:rsidR="00802BC2" w:rsidRDefault="00802BC2" w:rsidP="00B71F1C">
      <w:pPr>
        <w:jc w:val="both"/>
        <w:rPr>
          <w:rFonts w:asciiTheme="majorBidi" w:hAnsiTheme="majorBidi" w:cstheme="majorBidi"/>
          <w:sz w:val="24"/>
          <w:szCs w:val="24"/>
        </w:rPr>
      </w:pPr>
      <w:r>
        <w:rPr>
          <w:rFonts w:asciiTheme="majorBidi" w:hAnsiTheme="majorBidi" w:cstheme="majorBidi"/>
          <w:sz w:val="24"/>
          <w:szCs w:val="24"/>
        </w:rPr>
        <w:t xml:space="preserve">Qualitative researchers usually are in a close and often long-term relationship with the participants. This relationship can become complicated when </w:t>
      </w:r>
      <w:r w:rsidR="00505C72">
        <w:rPr>
          <w:rFonts w:asciiTheme="majorBidi" w:hAnsiTheme="majorBidi" w:cstheme="majorBidi"/>
          <w:sz w:val="24"/>
          <w:szCs w:val="24"/>
        </w:rPr>
        <w:t>working adolescents</w:t>
      </w:r>
      <w:r>
        <w:rPr>
          <w:rFonts w:asciiTheme="majorBidi" w:hAnsiTheme="majorBidi" w:cstheme="majorBidi"/>
          <w:sz w:val="24"/>
          <w:szCs w:val="24"/>
        </w:rPr>
        <w:t xml:space="preserve"> involved because they are potentially more vulnerable to unequal power relationships with the adult researcher than other groups. Unequal power usually exists in term of age, status, competency and experience</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The developmental nature of the research process</w:t>
      </w:r>
      <w:r w:rsidR="00505C7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&lt;EndNote&gt;&lt;Cite&gt;&lt;Author&gt;Taylor&lt;/Author&gt;&lt;Year&gt;2015&lt;/Year&gt;&lt;RecNum&gt;1107&lt;/RecNum&gt;&lt;DisplayText&gt;(43)&lt;/DisplayText&gt;&lt;record&gt;&lt;rec-number&gt;1107&lt;/rec-number&gt;&lt;foreign-keys&gt;&lt;key app="EN" db-id="savxwrswv9zvs3eaetrvwpt7zfve2etsvtxr"&gt;1107&lt;/key&gt;&lt;/foreign-keys&gt;&lt;ref-type name="Book"&gt;6&lt;/ref-type&gt;&lt;contributors&gt;&lt;authors&gt;&lt;author&gt;Taylor, Steven J&lt;/author&gt;&lt;author&gt;Bogdan, Robert&lt;/author&gt;&lt;author&gt;DeVault, Marjorie&lt;/author&gt;&lt;/authors&gt;&lt;/contributors&gt;&lt;titles&gt;&lt;title&gt;Introduction to qualitative research methods: A guidebook and resource&lt;/title&gt;&lt;/titles&gt;&lt;dates&gt;&lt;year&gt;2015&lt;/year&gt;&lt;/dates&gt;&lt;publisher&gt;John Wiley &amp;amp; Sons&lt;/publisher&gt;&lt;isbn&gt;1118767217&lt;/isbn&gt;&lt;urls&gt;&lt;/urls&gt;&lt;/record&gt;&lt;/Cite&gt;&lt;/EndNote&gt;</w:instrText>
      </w:r>
      <w:r w:rsidR="00505C7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3" w:tooltip="Taylor, 2015 #1107" w:history="1">
        <w:r w:rsidR="00B71F1C">
          <w:rPr>
            <w:rFonts w:asciiTheme="majorBidi" w:hAnsiTheme="majorBidi" w:cstheme="majorBidi"/>
            <w:noProof/>
            <w:sz w:val="24"/>
            <w:szCs w:val="24"/>
          </w:rPr>
          <w:t>43</w:t>
        </w:r>
      </w:hyperlink>
      <w:r w:rsidR="00E70040">
        <w:rPr>
          <w:rFonts w:asciiTheme="majorBidi" w:hAnsiTheme="majorBidi" w:cstheme="majorBidi"/>
          <w:noProof/>
          <w:sz w:val="24"/>
          <w:szCs w:val="24"/>
        </w:rPr>
        <w:t>)</w:t>
      </w:r>
      <w:r w:rsidR="00505C72">
        <w:rPr>
          <w:rFonts w:asciiTheme="majorBidi" w:hAnsiTheme="majorBidi" w:cstheme="majorBidi"/>
          <w:sz w:val="24"/>
          <w:szCs w:val="24"/>
        </w:rPr>
        <w:fldChar w:fldCharType="end"/>
      </w:r>
      <w:r>
        <w:rPr>
          <w:rFonts w:asciiTheme="majorBidi" w:hAnsiTheme="majorBidi" w:cstheme="majorBidi"/>
          <w:sz w:val="24"/>
          <w:szCs w:val="24"/>
        </w:rPr>
        <w:t xml:space="preserve">, on the other hand, leads to change in power relations which pose specific ethical issues to the researcher. When qualitative researchers try to persuade potential participants to participate in the research and share their personal experiences </w:t>
      </w:r>
      <w:r w:rsidR="00505C72">
        <w:rPr>
          <w:rFonts w:asciiTheme="majorBidi" w:hAnsiTheme="majorBidi" w:cstheme="majorBidi"/>
          <w:sz w:val="24"/>
          <w:szCs w:val="24"/>
        </w:rPr>
        <w:t>and perspectives</w:t>
      </w:r>
      <w:r w:rsidRPr="00304A53">
        <w:rPr>
          <w:rFonts w:asciiTheme="majorBidi" w:hAnsiTheme="majorBidi" w:cstheme="majorBidi"/>
          <w:sz w:val="24"/>
          <w:szCs w:val="24"/>
        </w:rPr>
        <w:t xml:space="preserve">, the amount and quality of information offered regarding the research are entirely at </w:t>
      </w:r>
      <w:r>
        <w:rPr>
          <w:rFonts w:asciiTheme="majorBidi" w:hAnsiTheme="majorBidi" w:cstheme="majorBidi"/>
          <w:sz w:val="24"/>
          <w:szCs w:val="24"/>
        </w:rPr>
        <w:t>their</w:t>
      </w:r>
      <w:r w:rsidRPr="00304A53">
        <w:rPr>
          <w:rFonts w:asciiTheme="majorBidi" w:hAnsiTheme="majorBidi" w:cstheme="majorBidi"/>
          <w:sz w:val="24"/>
          <w:szCs w:val="24"/>
        </w:rPr>
        <w:t xml:space="preserve"> discretion</w:t>
      </w:r>
      <w:r>
        <w:rPr>
          <w:rFonts w:asciiTheme="majorBidi" w:hAnsiTheme="majorBidi" w:cstheme="majorBidi"/>
          <w:sz w:val="24"/>
          <w:szCs w:val="24"/>
        </w:rPr>
        <w:t>. The researchers who are in possession of information about the study, and the participants who own the knowledge and experience needed to perform the study, can use their respective powers to negotiate the level of information provided about the study</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&lt;EndNote&gt;&lt;Cite&gt;&lt;Author&gt;Karnieli-Miller&lt;/Author&gt;&lt;Year&gt;2009&lt;/Year&gt;&lt;RecNum&gt;1094&lt;/RecNum&gt;&lt;DisplayText&gt;(44)&lt;/DisplayText&gt;&lt;record&gt;&lt;rec-number&gt;1094&lt;/rec-number&gt;&lt;foreign-keys&gt;&lt;key app="EN" db-id="savxwrswv9zvs3eaetrvwpt7zfve2etsvtxr"&gt;1094&lt;/key&gt;&lt;/foreign-keys&gt;&lt;ref-type name="Journal Article"&gt;17&lt;/ref-type&gt;&lt;contributors&gt;&lt;authors&gt;&lt;author&gt;Karnieli-Miller, Orit&lt;/author&gt;&lt;author&gt;Strier, Roni&lt;/author&gt;&lt;author&gt;Pessach, Liat&lt;/author&gt;&lt;/authors&gt;&lt;/contributors&gt;&lt;titles&gt;&lt;title&gt;Power relations in qualitative research&lt;/title&gt;&lt;secondary-title&gt;Qualitative health research&lt;/secondary-title&gt;&lt;/titles&gt;&lt;periodical&gt;&lt;full-title&gt;Qualitative health research&lt;/full-title&gt;&lt;/periodical&gt;&lt;pages&gt;279-289&lt;/pages&gt;&lt;volume&gt;19&lt;/volume&gt;&lt;number&gt;2&lt;/number&gt;&lt;dates&gt;&lt;year&gt;2009&lt;/year&gt;&lt;/dates&gt;&lt;isbn&gt;1049-7323&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4" w:tooltip="Karnieli-Miller, 2009 #1094" w:history="1">
        <w:r w:rsidR="00B71F1C">
          <w:rPr>
            <w:rFonts w:asciiTheme="majorBidi" w:hAnsiTheme="majorBidi" w:cstheme="majorBidi"/>
            <w:noProof/>
            <w:sz w:val="24"/>
            <w:szCs w:val="24"/>
          </w:rPr>
          <w:t>44</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In the case of qualitative research with </w:t>
      </w:r>
      <w:r w:rsidR="00505C72">
        <w:rPr>
          <w:rFonts w:asciiTheme="majorBidi" w:hAnsiTheme="majorBidi" w:cstheme="majorBidi"/>
          <w:sz w:val="24"/>
          <w:szCs w:val="24"/>
        </w:rPr>
        <w:t>working adolescents</w:t>
      </w:r>
      <w:r>
        <w:rPr>
          <w:rFonts w:asciiTheme="majorBidi" w:hAnsiTheme="majorBidi" w:cstheme="majorBidi"/>
          <w:sz w:val="24"/>
          <w:szCs w:val="24"/>
        </w:rPr>
        <w:t xml:space="preserve">, researchers involve negotiation with parents or guardians as well as </w:t>
      </w:r>
      <w:r w:rsidR="00505C72">
        <w:rPr>
          <w:rFonts w:asciiTheme="majorBidi" w:hAnsiTheme="majorBidi" w:cstheme="majorBidi"/>
          <w:sz w:val="24"/>
          <w:szCs w:val="24"/>
        </w:rPr>
        <w:t>adolescents</w:t>
      </w:r>
      <w:r>
        <w:rPr>
          <w:rFonts w:asciiTheme="majorBidi" w:hAnsiTheme="majorBidi" w:cstheme="majorBidi"/>
          <w:sz w:val="24"/>
          <w:szCs w:val="24"/>
        </w:rPr>
        <w:t xml:space="preserve"> that have the potential to change the power relations between all individual involved. </w:t>
      </w:r>
      <w:r w:rsidR="00505C72">
        <w:rPr>
          <w:rFonts w:asciiTheme="majorBidi" w:hAnsiTheme="majorBidi" w:cstheme="majorBidi"/>
          <w:sz w:val="24"/>
          <w:szCs w:val="24"/>
        </w:rPr>
        <w:t>Working adolescents</w:t>
      </w:r>
      <w:r>
        <w:rPr>
          <w:rFonts w:asciiTheme="majorBidi" w:hAnsiTheme="majorBidi" w:cstheme="majorBidi"/>
          <w:sz w:val="24"/>
          <w:szCs w:val="24"/>
        </w:rPr>
        <w:t xml:space="preserve"> usually, experience power imbalance in their </w:t>
      </w:r>
      <w:r>
        <w:rPr>
          <w:rFonts w:asciiTheme="majorBidi" w:hAnsiTheme="majorBidi" w:cstheme="majorBidi"/>
          <w:sz w:val="24"/>
          <w:szCs w:val="24"/>
        </w:rPr>
        <w:lastRenderedPageBreak/>
        <w:t>relationships with paren</w:t>
      </w:r>
      <w:r w:rsidR="00505C72">
        <w:rPr>
          <w:rFonts w:asciiTheme="majorBidi" w:hAnsiTheme="majorBidi" w:cstheme="majorBidi"/>
          <w:sz w:val="24"/>
          <w:szCs w:val="24"/>
        </w:rPr>
        <w:t xml:space="preserve">ts, </w:t>
      </w:r>
      <w:r>
        <w:rPr>
          <w:rFonts w:asciiTheme="majorBidi" w:hAnsiTheme="majorBidi" w:cstheme="majorBidi"/>
          <w:sz w:val="24"/>
          <w:szCs w:val="24"/>
        </w:rPr>
        <w:t>guardians</w:t>
      </w:r>
      <w:r w:rsidR="00505C72">
        <w:rPr>
          <w:rFonts w:asciiTheme="majorBidi" w:hAnsiTheme="majorBidi" w:cstheme="majorBidi"/>
          <w:sz w:val="24"/>
          <w:szCs w:val="24"/>
        </w:rPr>
        <w:t xml:space="preserve"> or employers</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&lt;EndNote&gt;&lt;Cite&gt;&lt;Author&gt;khoshnavay fomani&lt;/Author&gt;&lt;Year&gt;2016&lt;/Year&gt;&lt;RecNum&gt;1069&lt;/RecNum&gt;&lt;DisplayText&gt;(29)&lt;/DisplayText&gt;&lt;record&gt;&lt;rec-number&gt;1069&lt;/rec-number&gt;&lt;foreign-keys&gt;&lt;key app="EN" db-id="savxwrswv9zvs3eaetrvwpt7zfve2etsvtxr"&gt;1069&lt;/key&gt;&lt;/foreign-keys&gt;&lt;ref-type name="Thesis"&gt;32&lt;/ref-type&gt;&lt;contributors&gt;&lt;authors&gt;&lt;author&gt;khoshnavay fomani,Fatemeh &lt;/author&gt;&lt;/authors&gt;&lt;/contributors&gt;&lt;titles&gt;&lt;title&gt;Exploring the Effects of P4C program on Neglected Adolescents` Resilience&lt;/title&gt;&lt;secondary-title&gt;School of Nursing and Midwifery&lt;/secondary-title&gt;&lt;/titles&gt;&lt;volume&gt;Ph.D&lt;/volume&gt;&lt;dates&gt;&lt;year&gt;2016&lt;/year&gt;&lt;/dates&gt;&lt;pub-location&gt;Tehran, Iran&lt;/pub-location&gt;&lt;publisher&gt;Tehran University of Medical Sciences&lt;/publisher&gt;&lt;urls&gt;&lt;/urls&gt;&lt;/record&gt;&lt;/Cite&gt;&lt;/EndNote&gt;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29" w:tooltip="khoshnavay fomani, 2016 #1069" w:history="1">
        <w:r w:rsidR="00B71F1C">
          <w:rPr>
            <w:rFonts w:asciiTheme="majorBidi" w:hAnsiTheme="majorBidi" w:cstheme="majorBidi"/>
            <w:noProof/>
            <w:sz w:val="24"/>
            <w:szCs w:val="24"/>
          </w:rPr>
          <w:t>29</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In such a situation, </w:t>
      </w:r>
      <w:r w:rsidR="00505C72">
        <w:rPr>
          <w:rFonts w:asciiTheme="majorBidi" w:hAnsiTheme="majorBidi" w:cstheme="majorBidi"/>
          <w:sz w:val="24"/>
          <w:szCs w:val="24"/>
        </w:rPr>
        <w:t>they</w:t>
      </w:r>
      <w:r>
        <w:rPr>
          <w:rFonts w:asciiTheme="majorBidi" w:hAnsiTheme="majorBidi" w:cstheme="majorBidi"/>
          <w:sz w:val="24"/>
          <w:szCs w:val="24"/>
        </w:rPr>
        <w:t xml:space="preserve"> perceive the adults as an authority figure, and consequently try to please them for fear of the reaction if they don’t</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&lt;EndNote&gt;&lt;Cite&gt;&lt;Author&gt;Hill&lt;/Author&gt;&lt;Year&gt;2005&lt;/Year&gt;&lt;RecNum&gt;1095&lt;/RecNum&gt;&lt;DisplayText&gt;(45, 46)&lt;/DisplayText&gt;&lt;record&gt;&lt;rec-number&gt;1095&lt;/rec-number&gt;&lt;foreign-keys&gt;&lt;key app="EN" db-id="savxwrswv9zvs3eaetrvwpt7zfve2etsvtxr"&gt;1095&lt;/key&gt;&lt;/foreign-keys&gt;&lt;ref-type name="Journal Article"&gt;17&lt;/ref-type&gt;&lt;contributors&gt;&lt;authors&gt;&lt;author&gt;Hill, Malcolm&lt;/author&gt;&lt;/authors&gt;&lt;/contributors&gt;&lt;titles&gt;&lt;title&gt;Ethical considerations in researching children’s experiences&lt;/title&gt;&lt;secondary-title&gt;Researching children’s experience&lt;/secondary-title&gt;&lt;/titles&gt;&lt;periodical&gt;&lt;full-title&gt;Researching children’s experience&lt;/full-title&gt;&lt;/periodical&gt;&lt;pages&gt;61-86&lt;/pages&gt;&lt;dates&gt;&lt;year&gt;2005&lt;/year&gt;&lt;/dates&gt;&lt;urls&gt;&lt;/urls&gt;&lt;/record&gt;&lt;/Cite&gt;&lt;Cite&gt;&lt;Author&gt;Flewitt*&lt;/Author&gt;&lt;Year&gt;2005&lt;/Year&gt;&lt;RecNum&gt;1096&lt;/RecNum&gt;&lt;record&gt;&lt;rec-number&gt;1096&lt;/rec-number&gt;&lt;foreign-keys&gt;&lt;key app="EN" db-id="savxwrswv9zvs3eaetrvwpt7zfve2etsvtxr"&gt;1096&lt;/key&gt;&lt;/foreign-keys&gt;&lt;ref-type name="Journal Article"&gt;17&lt;/ref-type&gt;&lt;contributors&gt;&lt;authors&gt;&lt;author&gt;Flewitt*, Rosie&lt;/author&gt;&lt;/authors&gt;&lt;/contributors&gt;&lt;titles&gt;&lt;title&gt;Conducting research with young children: Some ethical considerations&lt;/title&gt;&lt;secondary-title&gt;Early child development and care&lt;/secondary-title&gt;&lt;/titles&gt;&lt;periodical&gt;&lt;full-title&gt;Early Child Development and Care&lt;/full-title&gt;&lt;/periodical&gt;&lt;pages&gt;553-565&lt;/pages&gt;&lt;volume&gt;175&lt;/volume&gt;&lt;number&gt;6&lt;/number&gt;&lt;dates&gt;&lt;year&gt;2005&lt;/year&gt;&lt;/dates&gt;&lt;isbn&gt;0300-4430&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5" w:tooltip="Hill, 2005 #1095" w:history="1">
        <w:r w:rsidR="00B71F1C">
          <w:rPr>
            <w:rFonts w:asciiTheme="majorBidi" w:hAnsiTheme="majorBidi" w:cstheme="majorBidi"/>
            <w:noProof/>
            <w:sz w:val="24"/>
            <w:szCs w:val="24"/>
          </w:rPr>
          <w:t>45</w:t>
        </w:r>
      </w:hyperlink>
      <w:r w:rsidR="00E70040">
        <w:rPr>
          <w:rFonts w:asciiTheme="majorBidi" w:hAnsiTheme="majorBidi" w:cstheme="majorBidi"/>
          <w:noProof/>
          <w:sz w:val="24"/>
          <w:szCs w:val="24"/>
        </w:rPr>
        <w:t xml:space="preserve">, </w:t>
      </w:r>
      <w:hyperlink w:anchor="_ENREF_46" w:tooltip="Flewitt*, 2005 #1096" w:history="1">
        <w:r w:rsidR="00B71F1C">
          <w:rPr>
            <w:rFonts w:asciiTheme="majorBidi" w:hAnsiTheme="majorBidi" w:cstheme="majorBidi"/>
            <w:noProof/>
            <w:sz w:val="24"/>
            <w:szCs w:val="24"/>
          </w:rPr>
          <w:t>46</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Power relations pose specific ethical issues in other research stages include data collection, data analysis and production of the report. For example, during data collection stage, qualitative researchers seem to be entirely dependent on the participants’ willingness to take part in the research and to share their experiences. Therefore the quantity and quality of data shared with researchers depend in part on the relationship between researchers and participants</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&lt;EndNote&gt;&lt;Cite&gt;&lt;Author&gt;Karnieli-Miller&lt;/Author&gt;&lt;Year&gt;2009&lt;/Year&gt;&lt;RecNum&gt;1094&lt;/RecNum&gt;&lt;DisplayText&gt;(44)&lt;/DisplayText&gt;&lt;record&gt;&lt;rec-number&gt;1094&lt;/rec-number&gt;&lt;foreign-keys&gt;&lt;key app="EN" db-id="savxwrswv9zvs3eaetrvwpt7zfve2etsvtxr"&gt;1094&lt;/key&gt;&lt;/foreign-keys&gt;&lt;ref-type name="Journal Article"&gt;17&lt;/ref-type&gt;&lt;contributors&gt;&lt;authors&gt;&lt;author&gt;Karnieli-Miller, Orit&lt;/author&gt;&lt;author&gt;Strier, Roni&lt;/author&gt;&lt;author&gt;Pessach, Liat&lt;/author&gt;&lt;/authors&gt;&lt;/contributors&gt;&lt;titles&gt;&lt;title&gt;Power relations in qualitative research&lt;/title&gt;&lt;secondary-title&gt;Qualitative health research&lt;/secondary-title&gt;&lt;/titles&gt;&lt;periodical&gt;&lt;full-title&gt;Qualitative health research&lt;/full-title&gt;&lt;/periodical&gt;&lt;pages&gt;279-289&lt;/pages&gt;&lt;volume&gt;19&lt;/volume&gt;&lt;number&gt;2&lt;/number&gt;&lt;dates&gt;&lt;year&gt;2009&lt;/year&gt;&lt;/dates&gt;&lt;isbn&gt;1049-7323&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4" w:tooltip="Karnieli-Miller, 2009 #1094" w:history="1">
        <w:r w:rsidR="00B71F1C">
          <w:rPr>
            <w:rFonts w:asciiTheme="majorBidi" w:hAnsiTheme="majorBidi" w:cstheme="majorBidi"/>
            <w:noProof/>
            <w:sz w:val="24"/>
            <w:szCs w:val="24"/>
          </w:rPr>
          <w:t>44</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sidR="00F441F9">
        <w:rPr>
          <w:rFonts w:asciiTheme="majorBidi" w:hAnsiTheme="majorBidi" w:cstheme="majorBidi"/>
          <w:sz w:val="24"/>
          <w:szCs w:val="24"/>
        </w:rPr>
        <w:t xml:space="preserve"> which may results working adolescents being under pressure to share their experiences with researchers.</w:t>
      </w:r>
      <w:r>
        <w:rPr>
          <w:rFonts w:asciiTheme="majorBidi" w:hAnsiTheme="majorBidi" w:cstheme="majorBidi"/>
          <w:sz w:val="24"/>
          <w:szCs w:val="24"/>
        </w:rPr>
        <w:t xml:space="preserve"> Several methods are applied by researchers to protect their own professional ethics and to demonstrate their respects for participants. These methods are presented in table 1. </w:t>
      </w:r>
    </w:p>
    <w:p w14:paraId="634C27C5" w14:textId="77777777" w:rsidR="003E7205" w:rsidRDefault="003E7205" w:rsidP="00161022">
      <w:pPr>
        <w:jc w:val="both"/>
        <w:rPr>
          <w:rFonts w:asciiTheme="majorBidi" w:hAnsiTheme="majorBidi" w:cstheme="majorBidi"/>
          <w:b/>
          <w:bCs/>
          <w:sz w:val="24"/>
          <w:szCs w:val="24"/>
        </w:rPr>
      </w:pPr>
    </w:p>
    <w:p w14:paraId="7B9EAAD9" w14:textId="77777777" w:rsidR="003E7205" w:rsidRDefault="003E7205" w:rsidP="00161022">
      <w:pPr>
        <w:jc w:val="both"/>
        <w:rPr>
          <w:rFonts w:asciiTheme="majorBidi" w:hAnsiTheme="majorBidi" w:cstheme="majorBidi"/>
          <w:b/>
          <w:bCs/>
          <w:sz w:val="24"/>
          <w:szCs w:val="24"/>
        </w:rPr>
      </w:pPr>
    </w:p>
    <w:p w14:paraId="110D3175" w14:textId="77777777" w:rsidR="003E7205" w:rsidRDefault="003E7205" w:rsidP="00161022">
      <w:pPr>
        <w:jc w:val="both"/>
        <w:rPr>
          <w:rFonts w:asciiTheme="majorBidi" w:hAnsiTheme="majorBidi" w:cstheme="majorBidi"/>
          <w:b/>
          <w:bCs/>
          <w:sz w:val="24"/>
          <w:szCs w:val="24"/>
        </w:rPr>
      </w:pPr>
    </w:p>
    <w:p w14:paraId="422F1B43" w14:textId="77777777" w:rsidR="003E7205" w:rsidRDefault="003E7205" w:rsidP="00161022">
      <w:pPr>
        <w:jc w:val="both"/>
        <w:rPr>
          <w:rFonts w:asciiTheme="majorBidi" w:hAnsiTheme="majorBidi" w:cstheme="majorBidi"/>
          <w:b/>
          <w:bCs/>
          <w:sz w:val="24"/>
          <w:szCs w:val="24"/>
        </w:rPr>
      </w:pPr>
    </w:p>
    <w:p w14:paraId="2435B74D" w14:textId="77777777" w:rsidR="003E7205" w:rsidRDefault="003E7205" w:rsidP="00161022">
      <w:pPr>
        <w:jc w:val="both"/>
        <w:rPr>
          <w:rFonts w:asciiTheme="majorBidi" w:hAnsiTheme="majorBidi" w:cstheme="majorBidi"/>
          <w:b/>
          <w:bCs/>
          <w:sz w:val="24"/>
          <w:szCs w:val="24"/>
        </w:rPr>
      </w:pPr>
    </w:p>
    <w:p w14:paraId="3BC5D645" w14:textId="77777777" w:rsidR="003E7205" w:rsidRDefault="003E7205" w:rsidP="00161022">
      <w:pPr>
        <w:jc w:val="both"/>
        <w:rPr>
          <w:rFonts w:asciiTheme="majorBidi" w:hAnsiTheme="majorBidi" w:cstheme="majorBidi"/>
          <w:b/>
          <w:bCs/>
          <w:sz w:val="24"/>
          <w:szCs w:val="24"/>
        </w:rPr>
      </w:pPr>
    </w:p>
    <w:p w14:paraId="2FB9F1FB" w14:textId="77777777" w:rsidR="003E7205" w:rsidRDefault="003E7205" w:rsidP="00161022">
      <w:pPr>
        <w:jc w:val="both"/>
        <w:rPr>
          <w:rFonts w:asciiTheme="majorBidi" w:hAnsiTheme="majorBidi" w:cstheme="majorBidi"/>
          <w:b/>
          <w:bCs/>
          <w:sz w:val="24"/>
          <w:szCs w:val="24"/>
        </w:rPr>
      </w:pPr>
    </w:p>
    <w:p w14:paraId="0B84E6A7" w14:textId="77777777" w:rsidR="003E7205" w:rsidRDefault="003E7205" w:rsidP="00161022">
      <w:pPr>
        <w:jc w:val="both"/>
        <w:rPr>
          <w:rFonts w:asciiTheme="majorBidi" w:hAnsiTheme="majorBidi" w:cstheme="majorBidi"/>
          <w:b/>
          <w:bCs/>
          <w:sz w:val="24"/>
          <w:szCs w:val="24"/>
        </w:rPr>
      </w:pPr>
    </w:p>
    <w:p w14:paraId="04915E8D" w14:textId="77777777" w:rsidR="003E7205" w:rsidRDefault="003E7205" w:rsidP="00161022">
      <w:pPr>
        <w:jc w:val="both"/>
        <w:rPr>
          <w:rFonts w:asciiTheme="majorBidi" w:hAnsiTheme="majorBidi" w:cstheme="majorBidi"/>
          <w:b/>
          <w:bCs/>
          <w:sz w:val="24"/>
          <w:szCs w:val="24"/>
        </w:rPr>
      </w:pPr>
    </w:p>
    <w:p w14:paraId="57E4FE72" w14:textId="77777777" w:rsidR="003E7205" w:rsidRDefault="003E7205" w:rsidP="00161022">
      <w:pPr>
        <w:jc w:val="both"/>
        <w:rPr>
          <w:rFonts w:asciiTheme="majorBidi" w:hAnsiTheme="majorBidi" w:cstheme="majorBidi"/>
          <w:b/>
          <w:bCs/>
          <w:sz w:val="24"/>
          <w:szCs w:val="24"/>
        </w:rPr>
      </w:pPr>
    </w:p>
    <w:p w14:paraId="0702303D" w14:textId="77777777" w:rsidR="003E7205" w:rsidRDefault="003E7205" w:rsidP="00161022">
      <w:pPr>
        <w:jc w:val="both"/>
        <w:rPr>
          <w:rFonts w:asciiTheme="majorBidi" w:hAnsiTheme="majorBidi" w:cstheme="majorBidi"/>
          <w:b/>
          <w:bCs/>
          <w:sz w:val="24"/>
          <w:szCs w:val="24"/>
        </w:rPr>
      </w:pPr>
    </w:p>
    <w:p w14:paraId="7A0138F2" w14:textId="77777777" w:rsidR="003E7205" w:rsidRDefault="003E7205" w:rsidP="00161022">
      <w:pPr>
        <w:jc w:val="both"/>
        <w:rPr>
          <w:rFonts w:asciiTheme="majorBidi" w:hAnsiTheme="majorBidi" w:cstheme="majorBidi"/>
          <w:b/>
          <w:bCs/>
          <w:sz w:val="24"/>
          <w:szCs w:val="24"/>
        </w:rPr>
      </w:pPr>
    </w:p>
    <w:p w14:paraId="1BF2A33D" w14:textId="77777777" w:rsidR="003E7205" w:rsidRDefault="003E7205" w:rsidP="00161022">
      <w:pPr>
        <w:jc w:val="both"/>
        <w:rPr>
          <w:rFonts w:asciiTheme="majorBidi" w:hAnsiTheme="majorBidi" w:cstheme="majorBidi"/>
          <w:b/>
          <w:bCs/>
          <w:sz w:val="24"/>
          <w:szCs w:val="24"/>
        </w:rPr>
      </w:pPr>
    </w:p>
    <w:p w14:paraId="466D106F" w14:textId="77777777" w:rsidR="003E7205" w:rsidRDefault="003E7205" w:rsidP="00161022">
      <w:pPr>
        <w:jc w:val="both"/>
        <w:rPr>
          <w:rFonts w:asciiTheme="majorBidi" w:hAnsiTheme="majorBidi" w:cstheme="majorBidi"/>
          <w:b/>
          <w:bCs/>
          <w:sz w:val="24"/>
          <w:szCs w:val="24"/>
        </w:rPr>
      </w:pPr>
    </w:p>
    <w:p w14:paraId="611C51C8" w14:textId="77777777" w:rsidR="00161022" w:rsidRPr="003D7F6A" w:rsidRDefault="00161022" w:rsidP="00161022">
      <w:pPr>
        <w:jc w:val="both"/>
        <w:rPr>
          <w:rFonts w:asciiTheme="majorBidi" w:hAnsiTheme="majorBidi" w:cstheme="majorBidi"/>
          <w:b/>
          <w:bCs/>
          <w:sz w:val="24"/>
          <w:szCs w:val="24"/>
        </w:rPr>
      </w:pPr>
      <w:r w:rsidRPr="003D7F6A">
        <w:rPr>
          <w:rFonts w:asciiTheme="majorBidi" w:hAnsiTheme="majorBidi" w:cstheme="majorBidi"/>
          <w:b/>
          <w:bCs/>
          <w:sz w:val="24"/>
          <w:szCs w:val="24"/>
        </w:rPr>
        <w:t>Table 1: Methods for Qualitative Researchers to Protect Their Own Professional Ethics (</w:t>
      </w:r>
      <w:proofErr w:type="spellStart"/>
      <w:r w:rsidRPr="003D7F6A">
        <w:rPr>
          <w:rFonts w:asciiTheme="majorBidi" w:hAnsiTheme="majorBidi" w:cstheme="majorBidi"/>
          <w:b/>
          <w:bCs/>
          <w:sz w:val="24"/>
          <w:szCs w:val="24"/>
        </w:rPr>
        <w:t>Karnieli</w:t>
      </w:r>
      <w:proofErr w:type="spellEnd"/>
      <w:r w:rsidRPr="003D7F6A">
        <w:rPr>
          <w:rFonts w:asciiTheme="majorBidi" w:hAnsiTheme="majorBidi" w:cstheme="majorBidi"/>
          <w:b/>
          <w:bCs/>
          <w:sz w:val="24"/>
          <w:szCs w:val="24"/>
        </w:rPr>
        <w:t xml:space="preserve">-Miller &amp; </w:t>
      </w:r>
      <w:proofErr w:type="spellStart"/>
      <w:r w:rsidRPr="003D7F6A">
        <w:rPr>
          <w:rFonts w:asciiTheme="majorBidi" w:hAnsiTheme="majorBidi" w:cstheme="majorBidi"/>
          <w:b/>
          <w:bCs/>
          <w:sz w:val="24"/>
          <w:szCs w:val="24"/>
        </w:rPr>
        <w:t>Strier</w:t>
      </w:r>
      <w:proofErr w:type="spellEnd"/>
      <w:r w:rsidRPr="003D7F6A">
        <w:rPr>
          <w:rFonts w:asciiTheme="majorBidi" w:hAnsiTheme="majorBidi" w:cstheme="majorBidi"/>
          <w:b/>
          <w:bCs/>
          <w:sz w:val="24"/>
          <w:szCs w:val="24"/>
        </w:rPr>
        <w:t>, 2009)</w:t>
      </w:r>
    </w:p>
    <w:tbl>
      <w:tblPr>
        <w:tblStyle w:val="TableGrid"/>
        <w:tblW w:w="0" w:type="auto"/>
        <w:tblLook w:val="04A0" w:firstRow="1" w:lastRow="0" w:firstColumn="1" w:lastColumn="0" w:noHBand="0" w:noVBand="1"/>
      </w:tblPr>
      <w:tblGrid>
        <w:gridCol w:w="1899"/>
        <w:gridCol w:w="7451"/>
      </w:tblGrid>
      <w:tr w:rsidR="00161022" w14:paraId="439A39AE" w14:textId="77777777" w:rsidTr="007F523C">
        <w:tc>
          <w:tcPr>
            <w:tcW w:w="1951" w:type="dxa"/>
          </w:tcPr>
          <w:p w14:paraId="167A4F3C" w14:textId="77777777" w:rsidR="00161022" w:rsidRDefault="00161022" w:rsidP="007F523C">
            <w:pPr>
              <w:jc w:val="center"/>
              <w:rPr>
                <w:rFonts w:asciiTheme="majorBidi" w:hAnsiTheme="majorBidi" w:cstheme="majorBidi"/>
                <w:sz w:val="24"/>
                <w:szCs w:val="24"/>
              </w:rPr>
            </w:pPr>
          </w:p>
          <w:p w14:paraId="6D3E61A6" w14:textId="77777777" w:rsidR="00161022" w:rsidRDefault="00161022" w:rsidP="007F523C">
            <w:pPr>
              <w:jc w:val="center"/>
              <w:rPr>
                <w:rFonts w:asciiTheme="majorBidi" w:hAnsiTheme="majorBidi" w:cstheme="majorBidi"/>
                <w:sz w:val="24"/>
                <w:szCs w:val="24"/>
              </w:rPr>
            </w:pPr>
          </w:p>
          <w:p w14:paraId="0D3507A2" w14:textId="77777777" w:rsidR="00161022" w:rsidRPr="0009412D" w:rsidRDefault="00161022" w:rsidP="007F523C">
            <w:pPr>
              <w:jc w:val="center"/>
              <w:rPr>
                <w:rFonts w:asciiTheme="majorBidi" w:hAnsiTheme="majorBidi" w:cstheme="majorBidi"/>
                <w:b/>
                <w:bCs/>
                <w:i/>
                <w:iCs/>
                <w:sz w:val="24"/>
                <w:szCs w:val="24"/>
              </w:rPr>
            </w:pPr>
            <w:r w:rsidRPr="0009412D">
              <w:rPr>
                <w:rFonts w:asciiTheme="majorBidi" w:hAnsiTheme="majorBidi" w:cstheme="majorBidi"/>
                <w:b/>
                <w:bCs/>
                <w:i/>
                <w:iCs/>
                <w:sz w:val="24"/>
                <w:szCs w:val="24"/>
              </w:rPr>
              <w:t>Before the research</w:t>
            </w:r>
          </w:p>
        </w:tc>
        <w:tc>
          <w:tcPr>
            <w:tcW w:w="7625" w:type="dxa"/>
          </w:tcPr>
          <w:p w14:paraId="46727BBD" w14:textId="77777777"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Thoroughly examine the goals and reasons underlying the study</w:t>
            </w:r>
          </w:p>
          <w:p w14:paraId="3101C9BE" w14:textId="77777777"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Examine the researchers̛ personal commitment to the studied population and ensure that is includes an obligation to do no harm</w:t>
            </w:r>
          </w:p>
          <w:p w14:paraId="2CA54DD3" w14:textId="77777777"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Increase the familiarity with the study population by learning their culture and history (Few,</w:t>
            </w:r>
            <w:r>
              <w:rPr>
                <w:rFonts w:asciiTheme="majorBidi" w:hAnsiTheme="majorBidi" w:cstheme="majorBidi"/>
                <w:sz w:val="20"/>
                <w:szCs w:val="20"/>
              </w:rPr>
              <w:t xml:space="preserve"> </w:t>
            </w:r>
            <w:r w:rsidRPr="0009412D">
              <w:rPr>
                <w:rFonts w:asciiTheme="majorBidi" w:hAnsiTheme="majorBidi" w:cstheme="majorBidi"/>
                <w:sz w:val="20"/>
                <w:szCs w:val="20"/>
              </w:rPr>
              <w:t>Stephen,&amp; Rouse-Arnett,2003)</w:t>
            </w:r>
          </w:p>
          <w:p w14:paraId="5CA75C49" w14:textId="77777777"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Commit to present the study and its aim in clear and open way(Bravo-Moreno,2003)</w:t>
            </w:r>
          </w:p>
          <w:p w14:paraId="1B8C450C" w14:textId="77777777"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lastRenderedPageBreak/>
              <w:t xml:space="preserve">Provide information about the expected distribution of the knowledge developed in the study </w:t>
            </w:r>
          </w:p>
          <w:p w14:paraId="6F419FBE" w14:textId="77777777"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Protect privacy and anonymity (Bravo-Moreno,2003)</w:t>
            </w:r>
          </w:p>
        </w:tc>
      </w:tr>
      <w:tr w:rsidR="00161022" w14:paraId="65A5C573" w14:textId="77777777" w:rsidTr="007F523C">
        <w:tc>
          <w:tcPr>
            <w:tcW w:w="1951" w:type="dxa"/>
          </w:tcPr>
          <w:p w14:paraId="0EA39338" w14:textId="77777777" w:rsidR="00161022" w:rsidRDefault="00161022" w:rsidP="007F523C">
            <w:pPr>
              <w:jc w:val="center"/>
              <w:rPr>
                <w:rFonts w:asciiTheme="majorBidi" w:hAnsiTheme="majorBidi" w:cstheme="majorBidi"/>
                <w:sz w:val="24"/>
                <w:szCs w:val="24"/>
              </w:rPr>
            </w:pPr>
          </w:p>
          <w:p w14:paraId="34537801" w14:textId="77777777" w:rsidR="00161022" w:rsidRDefault="00161022" w:rsidP="007F523C">
            <w:pPr>
              <w:jc w:val="center"/>
              <w:rPr>
                <w:rFonts w:asciiTheme="majorBidi" w:hAnsiTheme="majorBidi" w:cstheme="majorBidi"/>
                <w:sz w:val="24"/>
                <w:szCs w:val="24"/>
              </w:rPr>
            </w:pPr>
          </w:p>
          <w:p w14:paraId="012F7BBC" w14:textId="77777777" w:rsidR="00161022" w:rsidRDefault="00161022" w:rsidP="007F523C">
            <w:pPr>
              <w:jc w:val="center"/>
              <w:rPr>
                <w:rFonts w:asciiTheme="majorBidi" w:hAnsiTheme="majorBidi" w:cstheme="majorBidi"/>
                <w:sz w:val="24"/>
                <w:szCs w:val="24"/>
              </w:rPr>
            </w:pPr>
          </w:p>
          <w:p w14:paraId="15AA85B6" w14:textId="77777777" w:rsidR="00161022" w:rsidRDefault="00161022" w:rsidP="007F523C">
            <w:pPr>
              <w:jc w:val="center"/>
              <w:rPr>
                <w:rFonts w:asciiTheme="majorBidi" w:hAnsiTheme="majorBidi" w:cstheme="majorBidi"/>
                <w:sz w:val="24"/>
                <w:szCs w:val="24"/>
              </w:rPr>
            </w:pPr>
          </w:p>
          <w:p w14:paraId="49D84340" w14:textId="77777777" w:rsidR="00161022" w:rsidRDefault="00161022" w:rsidP="007F523C">
            <w:pPr>
              <w:jc w:val="center"/>
              <w:rPr>
                <w:rFonts w:asciiTheme="majorBidi" w:hAnsiTheme="majorBidi" w:cstheme="majorBidi"/>
                <w:sz w:val="24"/>
                <w:szCs w:val="24"/>
              </w:rPr>
            </w:pPr>
          </w:p>
          <w:p w14:paraId="0898D312" w14:textId="77777777" w:rsidR="00161022" w:rsidRPr="0009412D" w:rsidRDefault="00161022" w:rsidP="007F523C">
            <w:pPr>
              <w:jc w:val="center"/>
              <w:rPr>
                <w:rFonts w:asciiTheme="majorBidi" w:hAnsiTheme="majorBidi" w:cstheme="majorBidi"/>
                <w:b/>
                <w:bCs/>
                <w:i/>
                <w:iCs/>
                <w:sz w:val="24"/>
                <w:szCs w:val="24"/>
              </w:rPr>
            </w:pPr>
            <w:r w:rsidRPr="0009412D">
              <w:rPr>
                <w:rFonts w:asciiTheme="majorBidi" w:hAnsiTheme="majorBidi" w:cstheme="majorBidi"/>
                <w:b/>
                <w:bCs/>
                <w:i/>
                <w:iCs/>
                <w:sz w:val="24"/>
                <w:szCs w:val="24"/>
              </w:rPr>
              <w:t xml:space="preserve">During the research </w:t>
            </w:r>
          </w:p>
        </w:tc>
        <w:tc>
          <w:tcPr>
            <w:tcW w:w="7625" w:type="dxa"/>
          </w:tcPr>
          <w:p w14:paraId="69E6090B" w14:textId="77777777"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Make meticulous use of language tailored to the interviewee’s capabilities and life experience (Few et al.,2003)</w:t>
            </w:r>
          </w:p>
          <w:p w14:paraId="38F5CAFB" w14:textId="77777777"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Show awareness of the developing power relation during the interview, and provide open communication that allows criticism of the research and of the method, even in the course of the interview(Bravo-Moreno,2003)</w:t>
            </w:r>
          </w:p>
          <w:p w14:paraId="4878CCCF" w14:textId="77777777"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Make sure the participants have the right and the opportunity to object(Brinkmann&amp;Kvale,2005)</w:t>
            </w:r>
          </w:p>
          <w:p w14:paraId="5D5601EE" w14:textId="77777777"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Give reminders, especially during intimate portions of interview, about the nature of the study and its publication</w:t>
            </w:r>
          </w:p>
          <w:p w14:paraId="4794F468" w14:textId="77777777"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 xml:space="preserve">Commit to the principle of justice by continuously making sure that there is a fair distribution between the benefits experienced by the participants and the burden they experience (Kahn, </w:t>
            </w:r>
            <w:proofErr w:type="spellStart"/>
            <w:r w:rsidRPr="0009412D">
              <w:rPr>
                <w:rFonts w:asciiTheme="majorBidi" w:hAnsiTheme="majorBidi" w:cstheme="majorBidi"/>
                <w:sz w:val="20"/>
                <w:szCs w:val="20"/>
              </w:rPr>
              <w:t>Mastrioanni</w:t>
            </w:r>
            <w:proofErr w:type="spellEnd"/>
            <w:r w:rsidRPr="0009412D">
              <w:rPr>
                <w:rFonts w:asciiTheme="majorBidi" w:hAnsiTheme="majorBidi" w:cstheme="majorBidi"/>
                <w:sz w:val="20"/>
                <w:szCs w:val="20"/>
              </w:rPr>
              <w:t>,</w:t>
            </w:r>
            <w:r>
              <w:rPr>
                <w:rFonts w:asciiTheme="majorBidi" w:hAnsiTheme="majorBidi" w:cstheme="majorBidi"/>
                <w:sz w:val="20"/>
                <w:szCs w:val="20"/>
              </w:rPr>
              <w:t xml:space="preserve"> </w:t>
            </w:r>
            <w:r w:rsidRPr="0009412D">
              <w:rPr>
                <w:rFonts w:asciiTheme="majorBidi" w:hAnsiTheme="majorBidi" w:cstheme="majorBidi"/>
                <w:sz w:val="20"/>
                <w:szCs w:val="20"/>
              </w:rPr>
              <w:t>&amp; Sugarman,1998)</w:t>
            </w:r>
          </w:p>
          <w:p w14:paraId="387117AB" w14:textId="77777777"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Conduct verification interviews at various stages of the study to confirm the researchers̛ understanding of the information collected and the right to use it(Enosh&amp;Buchbinder,2005;Lincoln&amp;Guba,1985)</w:t>
            </w:r>
          </w:p>
        </w:tc>
      </w:tr>
      <w:tr w:rsidR="00161022" w14:paraId="03BD76CB" w14:textId="77777777" w:rsidTr="007F523C">
        <w:tc>
          <w:tcPr>
            <w:tcW w:w="1951" w:type="dxa"/>
          </w:tcPr>
          <w:p w14:paraId="2394ADD0" w14:textId="77777777" w:rsidR="00161022" w:rsidRDefault="00161022" w:rsidP="007F523C">
            <w:pPr>
              <w:jc w:val="center"/>
              <w:rPr>
                <w:rFonts w:asciiTheme="majorBidi" w:hAnsiTheme="majorBidi" w:cstheme="majorBidi"/>
                <w:b/>
                <w:bCs/>
                <w:i/>
                <w:iCs/>
                <w:sz w:val="24"/>
                <w:szCs w:val="24"/>
              </w:rPr>
            </w:pPr>
          </w:p>
          <w:p w14:paraId="19DCC0A8" w14:textId="77777777" w:rsidR="00161022" w:rsidRDefault="00161022" w:rsidP="007F523C">
            <w:pPr>
              <w:jc w:val="center"/>
              <w:rPr>
                <w:rFonts w:asciiTheme="majorBidi" w:hAnsiTheme="majorBidi" w:cstheme="majorBidi"/>
                <w:b/>
                <w:bCs/>
                <w:i/>
                <w:iCs/>
                <w:sz w:val="24"/>
                <w:szCs w:val="24"/>
              </w:rPr>
            </w:pPr>
          </w:p>
          <w:p w14:paraId="44D7BA6F" w14:textId="77777777" w:rsidR="00161022" w:rsidRDefault="00161022" w:rsidP="007F523C">
            <w:pPr>
              <w:jc w:val="center"/>
              <w:rPr>
                <w:rFonts w:asciiTheme="majorBidi" w:hAnsiTheme="majorBidi" w:cstheme="majorBidi"/>
                <w:b/>
                <w:bCs/>
                <w:i/>
                <w:iCs/>
                <w:sz w:val="24"/>
                <w:szCs w:val="24"/>
              </w:rPr>
            </w:pPr>
          </w:p>
          <w:p w14:paraId="23180027" w14:textId="77777777" w:rsidR="00161022" w:rsidRDefault="00161022" w:rsidP="007F523C">
            <w:pPr>
              <w:jc w:val="center"/>
              <w:rPr>
                <w:rFonts w:asciiTheme="majorBidi" w:hAnsiTheme="majorBidi" w:cstheme="majorBidi"/>
                <w:b/>
                <w:bCs/>
                <w:i/>
                <w:iCs/>
                <w:sz w:val="24"/>
                <w:szCs w:val="24"/>
              </w:rPr>
            </w:pPr>
          </w:p>
          <w:p w14:paraId="6ACAAB1C" w14:textId="77777777" w:rsidR="00161022" w:rsidRDefault="00161022" w:rsidP="007F523C">
            <w:pPr>
              <w:jc w:val="center"/>
              <w:rPr>
                <w:rFonts w:asciiTheme="majorBidi" w:hAnsiTheme="majorBidi" w:cstheme="majorBidi"/>
                <w:b/>
                <w:bCs/>
                <w:i/>
                <w:iCs/>
                <w:sz w:val="24"/>
                <w:szCs w:val="24"/>
              </w:rPr>
            </w:pPr>
          </w:p>
          <w:p w14:paraId="7C13544B" w14:textId="77777777" w:rsidR="00161022" w:rsidRDefault="00161022" w:rsidP="007F523C">
            <w:pPr>
              <w:jc w:val="center"/>
              <w:rPr>
                <w:rFonts w:asciiTheme="majorBidi" w:hAnsiTheme="majorBidi" w:cstheme="majorBidi"/>
                <w:b/>
                <w:bCs/>
                <w:i/>
                <w:iCs/>
                <w:sz w:val="24"/>
                <w:szCs w:val="24"/>
              </w:rPr>
            </w:pPr>
          </w:p>
          <w:p w14:paraId="0C95BCA8" w14:textId="77777777" w:rsidR="00161022" w:rsidRDefault="00161022" w:rsidP="007F523C">
            <w:pPr>
              <w:jc w:val="center"/>
              <w:rPr>
                <w:rFonts w:asciiTheme="majorBidi" w:hAnsiTheme="majorBidi" w:cstheme="majorBidi"/>
                <w:b/>
                <w:bCs/>
                <w:i/>
                <w:iCs/>
                <w:sz w:val="24"/>
                <w:szCs w:val="24"/>
              </w:rPr>
            </w:pPr>
          </w:p>
          <w:p w14:paraId="677332CD" w14:textId="77777777" w:rsidR="00161022" w:rsidRPr="0009412D" w:rsidRDefault="00161022" w:rsidP="007F523C">
            <w:pPr>
              <w:jc w:val="center"/>
              <w:rPr>
                <w:rFonts w:asciiTheme="majorBidi" w:hAnsiTheme="majorBidi" w:cstheme="majorBidi"/>
                <w:b/>
                <w:bCs/>
                <w:i/>
                <w:iCs/>
                <w:sz w:val="24"/>
                <w:szCs w:val="24"/>
              </w:rPr>
            </w:pPr>
            <w:r w:rsidRPr="0009412D">
              <w:rPr>
                <w:rFonts w:asciiTheme="majorBidi" w:hAnsiTheme="majorBidi" w:cstheme="majorBidi"/>
                <w:b/>
                <w:bCs/>
                <w:i/>
                <w:iCs/>
                <w:sz w:val="24"/>
                <w:szCs w:val="24"/>
              </w:rPr>
              <w:t xml:space="preserve">After the study </w:t>
            </w:r>
          </w:p>
        </w:tc>
        <w:tc>
          <w:tcPr>
            <w:tcW w:w="7625" w:type="dxa"/>
          </w:tcPr>
          <w:p w14:paraId="4970BE09"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 xml:space="preserve">Check and recheck the researchers̛ obligation to the study population, which includes sincere concern not to hurt the participants </w:t>
            </w:r>
          </w:p>
          <w:p w14:paraId="053737C4"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Do not distort the meaning of the participants̛ voices</w:t>
            </w:r>
          </w:p>
          <w:p w14:paraId="3262FB2C"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Avoid presenting only the researcher’s voice(Marcus&amp;Fisher,1986), and be clear about which voice is represented</w:t>
            </w:r>
          </w:p>
          <w:p w14:paraId="1A4A9DD4"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Protect the anonymity of participants(Seldman,1991)</w:t>
            </w:r>
          </w:p>
          <w:p w14:paraId="3B95957F"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Acknowledge the strength of the groups</w:t>
            </w:r>
          </w:p>
          <w:p w14:paraId="74950DEA"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Use the participants̛ own language in writing</w:t>
            </w:r>
          </w:p>
          <w:p w14:paraId="1543AF9D"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Provide “thick description” of the context, the process, and your own values and experiences that played a role in the interpretation and presentation of data(Brinkmann&amp;Kvale,2005)</w:t>
            </w:r>
          </w:p>
          <w:p w14:paraId="60B4D933"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Use reflexivity to be transparent and accountable for the methodologies and their limitation</w:t>
            </w:r>
          </w:p>
          <w:p w14:paraId="14FD5817" w14:textId="77777777"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Represent the influencing factors, such as the researchers̛ values, norms, and institutional pressure, that play a role in interpreting and writing the findings(Malacrida,2007)</w:t>
            </w:r>
          </w:p>
          <w:p w14:paraId="562926AC" w14:textId="77777777" w:rsidR="00161022" w:rsidRPr="00C74DD7" w:rsidRDefault="00161022" w:rsidP="007F523C">
            <w:pPr>
              <w:jc w:val="both"/>
              <w:rPr>
                <w:rFonts w:asciiTheme="majorBidi" w:hAnsiTheme="majorBidi" w:cstheme="majorBidi"/>
                <w:sz w:val="20"/>
                <w:szCs w:val="20"/>
              </w:rPr>
            </w:pPr>
          </w:p>
        </w:tc>
      </w:tr>
    </w:tbl>
    <w:p w14:paraId="16830937" w14:textId="77777777" w:rsidR="00161022" w:rsidRDefault="00161022" w:rsidP="00B71F1C">
      <w:pPr>
        <w:jc w:val="both"/>
        <w:rPr>
          <w:rFonts w:asciiTheme="majorBidi" w:hAnsiTheme="majorBidi" w:cstheme="majorBidi"/>
          <w:sz w:val="24"/>
          <w:szCs w:val="24"/>
        </w:rPr>
      </w:pPr>
    </w:p>
    <w:p w14:paraId="3C0530B0" w14:textId="77777777" w:rsidR="003E7205" w:rsidRDefault="003E7205" w:rsidP="00B71F1C">
      <w:pPr>
        <w:jc w:val="both"/>
        <w:rPr>
          <w:rFonts w:asciiTheme="majorBidi" w:hAnsiTheme="majorBidi" w:cstheme="majorBidi"/>
          <w:sz w:val="24"/>
          <w:szCs w:val="24"/>
        </w:rPr>
      </w:pPr>
    </w:p>
    <w:p w14:paraId="2E29A223" w14:textId="77777777" w:rsidR="003E7205" w:rsidRDefault="003E7205" w:rsidP="00B71F1C">
      <w:pPr>
        <w:jc w:val="both"/>
        <w:rPr>
          <w:rFonts w:asciiTheme="majorBidi" w:hAnsiTheme="majorBidi" w:cstheme="majorBidi"/>
          <w:sz w:val="24"/>
          <w:szCs w:val="24"/>
        </w:rPr>
      </w:pPr>
    </w:p>
    <w:p w14:paraId="0E3DD629" w14:textId="77777777" w:rsidR="003E7205" w:rsidRDefault="003E7205" w:rsidP="00B71F1C">
      <w:pPr>
        <w:jc w:val="both"/>
        <w:rPr>
          <w:rFonts w:asciiTheme="majorBidi" w:hAnsiTheme="majorBidi" w:cstheme="majorBidi"/>
          <w:sz w:val="24"/>
          <w:szCs w:val="24"/>
        </w:rPr>
      </w:pPr>
    </w:p>
    <w:p w14:paraId="754D9445" w14:textId="77777777" w:rsidR="003E7205" w:rsidRDefault="003E7205" w:rsidP="00B71F1C">
      <w:pPr>
        <w:jc w:val="both"/>
        <w:rPr>
          <w:rFonts w:asciiTheme="majorBidi" w:hAnsiTheme="majorBidi" w:cstheme="majorBidi"/>
          <w:sz w:val="24"/>
          <w:szCs w:val="24"/>
        </w:rPr>
      </w:pPr>
    </w:p>
    <w:p w14:paraId="3C3E0FCE" w14:textId="77777777" w:rsidR="00802BC2" w:rsidRPr="00E536CD" w:rsidRDefault="00802BC2" w:rsidP="00802BC2">
      <w:pPr>
        <w:jc w:val="both"/>
        <w:rPr>
          <w:rFonts w:asciiTheme="majorBidi" w:hAnsiTheme="majorBidi" w:cstheme="majorBidi"/>
          <w:i/>
          <w:iCs/>
          <w:sz w:val="24"/>
          <w:szCs w:val="24"/>
        </w:rPr>
      </w:pPr>
      <w:r w:rsidRPr="00E536CD">
        <w:rPr>
          <w:rFonts w:asciiTheme="majorBidi" w:hAnsiTheme="majorBidi" w:cstheme="majorBidi"/>
          <w:i/>
          <w:iCs/>
          <w:sz w:val="24"/>
          <w:szCs w:val="24"/>
        </w:rPr>
        <w:t xml:space="preserve">Informed consent  </w:t>
      </w:r>
    </w:p>
    <w:p w14:paraId="33F12BAD" w14:textId="77777777" w:rsidR="00802BC2" w:rsidRDefault="003530CB" w:rsidP="00B71F1C">
      <w:pPr>
        <w:jc w:val="both"/>
        <w:rPr>
          <w:rFonts w:asciiTheme="majorBidi" w:hAnsiTheme="majorBidi" w:cstheme="majorBidi"/>
          <w:sz w:val="24"/>
          <w:szCs w:val="24"/>
        </w:rPr>
      </w:pPr>
      <w:r>
        <w:rPr>
          <w:rFonts w:asciiTheme="majorBidi" w:hAnsiTheme="majorBidi" w:cstheme="majorBidi"/>
          <w:sz w:val="24"/>
          <w:szCs w:val="24"/>
        </w:rPr>
        <w:t xml:space="preserve">Consent to participate in research needs to be gained before any collection of personal data. </w:t>
      </w:r>
      <w:r w:rsidR="00D47F72">
        <w:rPr>
          <w:rFonts w:asciiTheme="majorBidi" w:hAnsiTheme="majorBidi" w:cstheme="majorBidi"/>
          <w:sz w:val="24"/>
          <w:szCs w:val="24"/>
        </w:rPr>
        <w:t>Prior to</w:t>
      </w:r>
      <w:r>
        <w:rPr>
          <w:rFonts w:asciiTheme="majorBidi" w:hAnsiTheme="majorBidi" w:cstheme="majorBidi"/>
          <w:sz w:val="24"/>
          <w:szCs w:val="24"/>
        </w:rPr>
        <w:t xml:space="preserve"> undertaking research in which adolescents are participants, it may require several layers of permissions from gatekeepers (parents or caregivers</w:t>
      </w:r>
      <w:r w:rsidR="00D47F72">
        <w:rPr>
          <w:rFonts w:asciiTheme="majorBidi" w:hAnsiTheme="majorBidi" w:cstheme="majorBidi"/>
          <w:sz w:val="24"/>
          <w:szCs w:val="24"/>
        </w:rPr>
        <w:t>) and adolescents. Consent arrangement is depend on various factors</w:t>
      </w:r>
      <w:r w:rsidR="00B7790F">
        <w:rPr>
          <w:rFonts w:asciiTheme="majorBidi" w:hAnsiTheme="majorBidi" w:cstheme="majorBidi"/>
          <w:sz w:val="24"/>
          <w:szCs w:val="24"/>
        </w:rPr>
        <w:t xml:space="preserve"> include: the age and/or vulnerability of participating adolescent, the </w:t>
      </w:r>
      <w:r w:rsidR="00B7790F">
        <w:rPr>
          <w:rFonts w:asciiTheme="majorBidi" w:hAnsiTheme="majorBidi" w:cstheme="majorBidi"/>
          <w:sz w:val="24"/>
          <w:szCs w:val="24"/>
        </w:rPr>
        <w:lastRenderedPageBreak/>
        <w:t>nature of the research burden on participant, the methodology employed; and the sensitivity of the subject</w:t>
      </w:r>
      <w:r w:rsidR="00B7790F">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B7790F">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B7790F">
        <w:rPr>
          <w:rFonts w:asciiTheme="majorBidi" w:hAnsiTheme="majorBidi" w:cstheme="majorBidi"/>
          <w:sz w:val="24"/>
          <w:szCs w:val="24"/>
        </w:rPr>
        <w:fldChar w:fldCharType="end"/>
      </w:r>
      <w:r w:rsidR="00B7790F">
        <w:rPr>
          <w:rFonts w:asciiTheme="majorBidi" w:hAnsiTheme="majorBidi" w:cstheme="majorBidi"/>
          <w:sz w:val="24"/>
          <w:szCs w:val="24"/>
        </w:rPr>
        <w:t>.</w:t>
      </w:r>
      <w:r w:rsidR="00802BC2">
        <w:rPr>
          <w:rFonts w:asciiTheme="majorBidi" w:hAnsiTheme="majorBidi" w:cstheme="majorBidi"/>
          <w:sz w:val="24"/>
          <w:szCs w:val="24"/>
        </w:rPr>
        <w:t xml:space="preserve">When </w:t>
      </w:r>
      <w:r w:rsidR="005C1A12">
        <w:rPr>
          <w:rFonts w:asciiTheme="majorBidi" w:hAnsiTheme="majorBidi" w:cstheme="majorBidi"/>
          <w:sz w:val="24"/>
          <w:szCs w:val="24"/>
        </w:rPr>
        <w:t xml:space="preserve">working </w:t>
      </w:r>
      <w:r w:rsidR="00F24B7D">
        <w:rPr>
          <w:rFonts w:asciiTheme="majorBidi" w:hAnsiTheme="majorBidi" w:cstheme="majorBidi"/>
          <w:sz w:val="24"/>
          <w:szCs w:val="24"/>
        </w:rPr>
        <w:t>adolescents</w:t>
      </w:r>
      <w:r w:rsidR="00802BC2">
        <w:rPr>
          <w:rFonts w:asciiTheme="majorBidi" w:hAnsiTheme="majorBidi" w:cstheme="majorBidi"/>
          <w:sz w:val="24"/>
          <w:szCs w:val="24"/>
        </w:rPr>
        <w:t xml:space="preserve"> are asked to give informed consent they must be given enough information in language understandable to them</w:t>
      </w:r>
      <w:r w:rsidR="00F24B7D">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sidR="00F24B7D">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sidR="00F24B7D">
        <w:rPr>
          <w:rFonts w:asciiTheme="majorBidi" w:hAnsiTheme="majorBidi" w:cstheme="majorBidi"/>
          <w:sz w:val="24"/>
          <w:szCs w:val="24"/>
        </w:rPr>
        <w:fldChar w:fldCharType="end"/>
      </w:r>
      <w:r w:rsidR="00802BC2">
        <w:rPr>
          <w:rFonts w:asciiTheme="majorBidi" w:hAnsiTheme="majorBidi" w:cstheme="majorBidi"/>
          <w:sz w:val="24"/>
          <w:szCs w:val="24"/>
        </w:rPr>
        <w:t xml:space="preserve">. </w:t>
      </w:r>
      <w:r w:rsidR="00811BE1">
        <w:rPr>
          <w:rFonts w:asciiTheme="majorBidi" w:hAnsiTheme="majorBidi" w:cstheme="majorBidi"/>
          <w:sz w:val="24"/>
          <w:szCs w:val="24"/>
        </w:rPr>
        <w:t>Consent to participate in research can only be meaningful if provided on an informed basis. It is the researchers’ responsibility not only to provide relevant information about the research itself, and what participation will entail, but also to ensure that this is understood by the adolescent</w:t>
      </w:r>
      <w:r w:rsidR="002936A8">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2936A8">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2936A8">
        <w:rPr>
          <w:rFonts w:asciiTheme="majorBidi" w:hAnsiTheme="majorBidi" w:cstheme="majorBidi"/>
          <w:sz w:val="24"/>
          <w:szCs w:val="24"/>
        </w:rPr>
        <w:fldChar w:fldCharType="end"/>
      </w:r>
      <w:r w:rsidR="002936A8">
        <w:rPr>
          <w:rFonts w:asciiTheme="majorBidi" w:hAnsiTheme="majorBidi" w:cstheme="majorBidi"/>
          <w:sz w:val="24"/>
          <w:szCs w:val="24"/>
        </w:rPr>
        <w:t>.</w:t>
      </w:r>
      <w:r w:rsidR="00802BC2">
        <w:rPr>
          <w:rFonts w:asciiTheme="majorBidi" w:hAnsiTheme="majorBidi" w:cstheme="majorBidi"/>
          <w:sz w:val="24"/>
          <w:szCs w:val="24"/>
        </w:rPr>
        <w:t xml:space="preserve">The processes of obtaining inform consent might become problematic for several reasons, the most important of which is power inequity between the adults and </w:t>
      </w:r>
      <w:r w:rsidR="00C6273C">
        <w:rPr>
          <w:rFonts w:asciiTheme="majorBidi" w:hAnsiTheme="majorBidi" w:cstheme="majorBidi"/>
          <w:sz w:val="24"/>
          <w:szCs w:val="24"/>
        </w:rPr>
        <w:t>adolescents</w:t>
      </w:r>
      <w:r w:rsidR="003B0E4A">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&lt;EndNote&gt;&lt;Cite&gt;&lt;Author&gt;Grady&lt;/Author&gt;&lt;Year&gt;2015&lt;/Year&gt;&lt;RecNum&gt;1108&lt;/RecNum&gt;&lt;DisplayText&gt;(48)&lt;/DisplayText&gt;&lt;record&gt;&lt;rec-number&gt;1108&lt;/rec-number&gt;&lt;foreign-keys&gt;&lt;key app="EN" db-id="savxwrswv9zvs3eaetrvwpt7zfve2etsvtxr"&gt;1108&lt;/key&gt;&lt;/foreign-keys&gt;&lt;ref-type name="Journal Article"&gt;17&lt;/ref-type&gt;&lt;contributors&gt;&lt;authors&gt;&lt;author&gt;Grady, Christine&lt;/author&gt;&lt;/authors&gt;&lt;/contributors&gt;&lt;titles&gt;&lt;title&gt;Enduring and emerging challenges of informed consent&lt;/title&gt;&lt;secondary-title&gt;New England Journal of Medicine&lt;/secondary-title&gt;&lt;/titles&gt;&lt;periodical&gt;&lt;full-title&gt;New England Journal of Medicine&lt;/full-title&gt;&lt;/periodical&gt;&lt;pages&gt;855-862&lt;/pages&gt;&lt;volume&gt;372&lt;/volume&gt;&lt;number&gt;9&lt;/number&gt;&lt;dates&gt;&lt;year&gt;2015&lt;/year&gt;&lt;/dates&gt;&lt;isbn&gt;0028-4793&lt;/isbn&gt;&lt;urls&gt;&lt;/urls&gt;&lt;/record&gt;&lt;/Cite&gt;&lt;/EndNote&gt;</w:instrText>
      </w:r>
      <w:r w:rsidR="003B0E4A">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8" w:tooltip="Grady, 2015 #1108" w:history="1">
        <w:r w:rsidR="00B71F1C">
          <w:rPr>
            <w:rFonts w:asciiTheme="majorBidi" w:hAnsiTheme="majorBidi" w:cstheme="majorBidi"/>
            <w:noProof/>
            <w:sz w:val="24"/>
            <w:szCs w:val="24"/>
          </w:rPr>
          <w:t>48</w:t>
        </w:r>
      </w:hyperlink>
      <w:r w:rsidR="00E70040">
        <w:rPr>
          <w:rFonts w:asciiTheme="majorBidi" w:hAnsiTheme="majorBidi" w:cstheme="majorBidi"/>
          <w:noProof/>
          <w:sz w:val="24"/>
          <w:szCs w:val="24"/>
        </w:rPr>
        <w:t>)</w:t>
      </w:r>
      <w:r w:rsidR="003B0E4A">
        <w:rPr>
          <w:rFonts w:asciiTheme="majorBidi" w:hAnsiTheme="majorBidi" w:cstheme="majorBidi"/>
          <w:sz w:val="24"/>
          <w:szCs w:val="24"/>
        </w:rPr>
        <w:fldChar w:fldCharType="end"/>
      </w:r>
      <w:r w:rsidR="00802BC2">
        <w:rPr>
          <w:rFonts w:asciiTheme="majorBidi" w:hAnsiTheme="majorBidi" w:cstheme="majorBidi"/>
          <w:sz w:val="24"/>
          <w:szCs w:val="24"/>
        </w:rPr>
        <w:t xml:space="preserve">. Studies conducted with </w:t>
      </w:r>
      <w:r w:rsidR="00B2754D">
        <w:rPr>
          <w:rFonts w:asciiTheme="majorBidi" w:hAnsiTheme="majorBidi" w:cstheme="majorBidi"/>
          <w:sz w:val="24"/>
          <w:szCs w:val="24"/>
        </w:rPr>
        <w:t xml:space="preserve">working </w:t>
      </w:r>
      <w:r w:rsidR="008B506B">
        <w:rPr>
          <w:rFonts w:asciiTheme="majorBidi" w:hAnsiTheme="majorBidi" w:cstheme="majorBidi"/>
          <w:sz w:val="24"/>
          <w:szCs w:val="24"/>
        </w:rPr>
        <w:t>adolescents</w:t>
      </w:r>
      <w:r w:rsidR="00802BC2">
        <w:rPr>
          <w:rFonts w:asciiTheme="majorBidi" w:hAnsiTheme="majorBidi" w:cstheme="majorBidi"/>
          <w:sz w:val="24"/>
          <w:szCs w:val="24"/>
        </w:rPr>
        <w:t xml:space="preserve"> are also distinctive in regard to the informed consent of </w:t>
      </w:r>
      <w:r w:rsidR="008B506B">
        <w:rPr>
          <w:rFonts w:asciiTheme="majorBidi" w:hAnsiTheme="majorBidi" w:cstheme="majorBidi"/>
          <w:sz w:val="24"/>
          <w:szCs w:val="24"/>
        </w:rPr>
        <w:t>a third person, usually parents, caregivers or/and the employers</w:t>
      </w:r>
      <w:r w:rsidR="00802BC2">
        <w:rPr>
          <w:rFonts w:asciiTheme="majorBidi" w:hAnsiTheme="majorBidi" w:cstheme="majorBidi"/>
          <w:sz w:val="24"/>
          <w:szCs w:val="24"/>
        </w:rPr>
        <w:t xml:space="preserve">, who decide if the </w:t>
      </w:r>
      <w:r w:rsidR="008B506B">
        <w:rPr>
          <w:rFonts w:asciiTheme="majorBidi" w:hAnsiTheme="majorBidi" w:cstheme="majorBidi"/>
          <w:sz w:val="24"/>
          <w:szCs w:val="24"/>
        </w:rPr>
        <w:t>adolescents</w:t>
      </w:r>
      <w:r w:rsidR="00802BC2">
        <w:rPr>
          <w:rFonts w:asciiTheme="majorBidi" w:hAnsiTheme="majorBidi" w:cstheme="majorBidi"/>
          <w:sz w:val="24"/>
          <w:szCs w:val="24"/>
        </w:rPr>
        <w:t xml:space="preserve"> are given the choice to decide if they want to participate or not</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 xml:space="preserve">. It is essential to ensure that the </w:t>
      </w:r>
      <w:r w:rsidR="00B2754D">
        <w:rPr>
          <w:rFonts w:asciiTheme="majorBidi" w:hAnsiTheme="majorBidi" w:cstheme="majorBidi"/>
          <w:sz w:val="24"/>
          <w:szCs w:val="24"/>
        </w:rPr>
        <w:t xml:space="preserve">working </w:t>
      </w:r>
      <w:r w:rsidR="00324E23">
        <w:rPr>
          <w:rFonts w:asciiTheme="majorBidi" w:hAnsiTheme="majorBidi" w:cstheme="majorBidi"/>
          <w:sz w:val="24"/>
          <w:szCs w:val="24"/>
        </w:rPr>
        <w:t>adolescent</w:t>
      </w:r>
      <w:r w:rsidR="00802BC2">
        <w:rPr>
          <w:rFonts w:asciiTheme="majorBidi" w:hAnsiTheme="majorBidi" w:cstheme="majorBidi"/>
          <w:sz w:val="24"/>
          <w:szCs w:val="24"/>
        </w:rPr>
        <w:t xml:space="preserve"> understands the negative as well as positive consequences of consenting to participation in the research </w:t>
      </w:r>
      <w:r w:rsidR="00324E23">
        <w:rPr>
          <w:rFonts w:asciiTheme="majorBidi" w:hAnsiTheme="majorBidi" w:cstheme="majorBidi"/>
          <w:sz w:val="24"/>
          <w:szCs w:val="24"/>
        </w:rPr>
        <w:t>process. Potential participants also</w:t>
      </w:r>
      <w:r w:rsidR="002571EB">
        <w:rPr>
          <w:rFonts w:asciiTheme="majorBidi" w:hAnsiTheme="majorBidi" w:cstheme="majorBidi"/>
          <w:sz w:val="24"/>
          <w:szCs w:val="24"/>
        </w:rPr>
        <w:t>,</w:t>
      </w:r>
      <w:r w:rsidR="00324E23">
        <w:rPr>
          <w:rFonts w:asciiTheme="majorBidi" w:hAnsiTheme="majorBidi" w:cstheme="majorBidi"/>
          <w:sz w:val="24"/>
          <w:szCs w:val="24"/>
        </w:rPr>
        <w:t xml:space="preserve"> need to understand their right to refuse participating without adverse consequences,</w:t>
      </w:r>
      <w:r w:rsidR="002571EB">
        <w:rPr>
          <w:rFonts w:asciiTheme="majorBidi" w:hAnsiTheme="majorBidi" w:cstheme="majorBidi"/>
          <w:sz w:val="24"/>
          <w:szCs w:val="24"/>
        </w:rPr>
        <w:t xml:space="preserve"> and to answer</w:t>
      </w:r>
      <w:r w:rsidR="00324E23">
        <w:rPr>
          <w:rFonts w:asciiTheme="majorBidi" w:hAnsiTheme="majorBidi" w:cstheme="majorBidi"/>
          <w:sz w:val="24"/>
          <w:szCs w:val="24"/>
        </w:rPr>
        <w:t xml:space="preserve"> specific questions without having to give </w:t>
      </w:r>
      <w:r w:rsidR="002571EB">
        <w:rPr>
          <w:rFonts w:asciiTheme="majorBidi" w:hAnsiTheme="majorBidi" w:cstheme="majorBidi"/>
          <w:sz w:val="24"/>
          <w:szCs w:val="24"/>
        </w:rPr>
        <w:t>reasons</w:t>
      </w:r>
      <w:r w:rsidR="002571EB">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2571EB">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2571EB">
        <w:rPr>
          <w:rFonts w:asciiTheme="majorBidi" w:hAnsiTheme="majorBidi" w:cstheme="majorBidi"/>
          <w:sz w:val="24"/>
          <w:szCs w:val="24"/>
        </w:rPr>
        <w:fldChar w:fldCharType="end"/>
      </w:r>
      <w:r w:rsidR="002571EB">
        <w:rPr>
          <w:rFonts w:asciiTheme="majorBidi" w:hAnsiTheme="majorBidi" w:cstheme="majorBidi"/>
          <w:sz w:val="24"/>
          <w:szCs w:val="24"/>
        </w:rPr>
        <w:t>.</w:t>
      </w:r>
      <w:r w:rsidR="00802BC2">
        <w:rPr>
          <w:rFonts w:asciiTheme="majorBidi" w:hAnsiTheme="majorBidi" w:cstheme="majorBidi"/>
          <w:sz w:val="24"/>
          <w:szCs w:val="24"/>
        </w:rPr>
        <w:t xml:space="preserve">In order to ensure a full understanding amongst potential participants, the researchers will often need to supplement verbal explanations with diagrams and/or appropriately written short texts. Time should be allowed for </w:t>
      </w:r>
      <w:r w:rsidR="00B2754D">
        <w:rPr>
          <w:rFonts w:asciiTheme="majorBidi" w:hAnsiTheme="majorBidi" w:cstheme="majorBidi"/>
          <w:sz w:val="24"/>
          <w:szCs w:val="24"/>
        </w:rPr>
        <w:t>adolescents</w:t>
      </w:r>
      <w:r w:rsidR="00802BC2">
        <w:rPr>
          <w:rFonts w:asciiTheme="majorBidi" w:hAnsiTheme="majorBidi" w:cstheme="majorBidi"/>
          <w:sz w:val="24"/>
          <w:szCs w:val="24"/>
        </w:rPr>
        <w:t xml:space="preserve"> to reflect on the consequences of participating the research and to consult guardians, other adults, or friends should they wish</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 xml:space="preserve">. The most important issue regarding </w:t>
      </w:r>
      <w:r w:rsidR="002571EB">
        <w:rPr>
          <w:rFonts w:asciiTheme="majorBidi" w:hAnsiTheme="majorBidi" w:cstheme="majorBidi"/>
          <w:sz w:val="24"/>
          <w:szCs w:val="24"/>
        </w:rPr>
        <w:t xml:space="preserve">to </w:t>
      </w:r>
      <w:r w:rsidR="00802BC2">
        <w:rPr>
          <w:rFonts w:asciiTheme="majorBidi" w:hAnsiTheme="majorBidi" w:cstheme="majorBidi"/>
          <w:sz w:val="24"/>
          <w:szCs w:val="24"/>
        </w:rPr>
        <w:t xml:space="preserve">obtain informed consent is that a considerable number of </w:t>
      </w:r>
      <w:r w:rsidR="002571EB">
        <w:rPr>
          <w:rFonts w:asciiTheme="majorBidi" w:hAnsiTheme="majorBidi" w:cstheme="majorBidi"/>
          <w:sz w:val="24"/>
          <w:szCs w:val="24"/>
        </w:rPr>
        <w:t>working adolescents</w:t>
      </w:r>
      <w:r w:rsidR="00802BC2">
        <w:rPr>
          <w:rFonts w:asciiTheme="majorBidi" w:hAnsiTheme="majorBidi" w:cstheme="majorBidi"/>
          <w:sz w:val="24"/>
          <w:szCs w:val="24"/>
        </w:rPr>
        <w:t xml:space="preserve"> have not accessed to trustworthy adults</w:t>
      </w:r>
      <w:r w:rsidR="001F7DFC">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&lt;EndNote&gt;&lt;Cite&gt;&lt;Author&gt;Vameghi&lt;/Author&gt;&lt;Year&gt;2014&lt;/Year&gt;&lt;RecNum&gt;1081&lt;/RecNum&gt;&lt;DisplayText&gt;(16)&lt;/DisplayText&gt;&lt;record&gt;&lt;rec-number&gt;1081&lt;/rec-number&gt;&lt;foreign-keys&gt;&lt;key app="EN" db-id="savxwrswv9zvs3eaetrvwpt7zfve2etsvtxr"&gt;1081&lt;/key&gt;&lt;/foreign-keys&gt;&lt;ref-type name="Journal Article"&gt;17&lt;/ref-type&gt;&lt;contributors&gt;&lt;authors&gt;&lt;author&gt;Vameghi, Meroe&lt;/author&gt;&lt;author&gt;Rafiey, Hassan&lt;/author&gt;&lt;author&gt;Sajjadi, Homeira&lt;/author&gt;&lt;author&gt;Rashidian, Arash&lt;/author&gt;&lt;/authors&gt;&lt;/contributors&gt;&lt;titles&gt;&lt;title&gt;Disadvantages of being a street child in Iran: a systematic review&lt;/title&gt;&lt;secondary-title&gt;International Journal of Adolescence and Youth&lt;/secondary-title&gt;&lt;/titles&gt;&lt;periodical&gt;&lt;full-title&gt;International Journal of Adolescence and Youth&lt;/full-title&gt;&lt;/periodical&gt;&lt;pages&gt;521-535&lt;/pages&gt;&lt;volume&gt;19&lt;/volume&gt;&lt;number&gt;4&lt;/number&gt;&lt;dates&gt;&lt;year&gt;2014&lt;/year&gt;&lt;/dates&gt;&lt;isbn&gt;0267-3843&lt;/isbn&gt;&lt;urls&gt;&lt;/urls&gt;&lt;/record&gt;&lt;/Cite&gt;&lt;/EndNote&gt;</w:instrText>
      </w:r>
      <w:r w:rsidR="001F7DFC">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6" w:tooltip="Vameghi, 2014 #1081" w:history="1">
        <w:r w:rsidR="00B71F1C">
          <w:rPr>
            <w:rFonts w:asciiTheme="majorBidi" w:hAnsiTheme="majorBidi" w:cstheme="majorBidi"/>
            <w:noProof/>
            <w:sz w:val="24"/>
            <w:szCs w:val="24"/>
          </w:rPr>
          <w:t>16</w:t>
        </w:r>
      </w:hyperlink>
      <w:r w:rsidR="0031572D">
        <w:rPr>
          <w:rFonts w:asciiTheme="majorBidi" w:hAnsiTheme="majorBidi" w:cstheme="majorBidi"/>
          <w:noProof/>
          <w:sz w:val="24"/>
          <w:szCs w:val="24"/>
        </w:rPr>
        <w:t>)</w:t>
      </w:r>
      <w:r w:rsidR="001F7DFC">
        <w:rPr>
          <w:rFonts w:asciiTheme="majorBidi" w:hAnsiTheme="majorBidi" w:cstheme="majorBidi"/>
          <w:sz w:val="24"/>
          <w:szCs w:val="24"/>
        </w:rPr>
        <w:fldChar w:fldCharType="end"/>
      </w:r>
      <w:r w:rsidR="00802BC2">
        <w:rPr>
          <w:rFonts w:asciiTheme="majorBidi" w:hAnsiTheme="majorBidi" w:cstheme="majorBidi"/>
          <w:sz w:val="24"/>
          <w:szCs w:val="24"/>
        </w:rPr>
        <w:t xml:space="preserve"> </w:t>
      </w:r>
      <w:r w:rsidR="001F7DFC">
        <w:rPr>
          <w:rFonts w:asciiTheme="majorBidi" w:hAnsiTheme="majorBidi" w:cstheme="majorBidi"/>
          <w:sz w:val="24"/>
          <w:szCs w:val="24"/>
        </w:rPr>
        <w:t>t</w:t>
      </w:r>
      <w:r w:rsidR="00802BC2">
        <w:rPr>
          <w:rFonts w:asciiTheme="majorBidi" w:hAnsiTheme="majorBidi" w:cstheme="majorBidi"/>
          <w:sz w:val="24"/>
          <w:szCs w:val="24"/>
        </w:rPr>
        <w:t xml:space="preserve">herefore researchers should take every measure to identify trusted adults and solicit their views on the feasibility of the research and on obtaining their consent. In some cases, the identification of trusted adults could be done through </w:t>
      </w:r>
      <w:r w:rsidR="00B2754D">
        <w:rPr>
          <w:rFonts w:asciiTheme="majorBidi" w:hAnsiTheme="majorBidi" w:cstheme="majorBidi"/>
          <w:sz w:val="24"/>
          <w:szCs w:val="24"/>
        </w:rPr>
        <w:t xml:space="preserve">working </w:t>
      </w:r>
      <w:r w:rsidR="001F7DFC">
        <w:rPr>
          <w:rFonts w:asciiTheme="majorBidi" w:hAnsiTheme="majorBidi" w:cstheme="majorBidi"/>
          <w:sz w:val="24"/>
          <w:szCs w:val="24"/>
        </w:rPr>
        <w:t>adolescents</w:t>
      </w:r>
      <w:r w:rsidR="00802BC2">
        <w:rPr>
          <w:rFonts w:asciiTheme="majorBidi" w:hAnsiTheme="majorBidi" w:cstheme="majorBidi"/>
          <w:sz w:val="24"/>
          <w:szCs w:val="24"/>
        </w:rPr>
        <w:t xml:space="preserve"> themselves, in other cases through focus group discussion and key informant interviews</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 xml:space="preserve">. Researchers also should provide their name and contact details for </w:t>
      </w:r>
      <w:r w:rsidR="001F7DFC">
        <w:rPr>
          <w:rFonts w:asciiTheme="majorBidi" w:hAnsiTheme="majorBidi" w:cstheme="majorBidi"/>
          <w:sz w:val="24"/>
          <w:szCs w:val="24"/>
        </w:rPr>
        <w:t>adolescents</w:t>
      </w:r>
      <w:r w:rsidR="00802BC2">
        <w:rPr>
          <w:rFonts w:asciiTheme="majorBidi" w:hAnsiTheme="majorBidi" w:cstheme="majorBidi"/>
          <w:sz w:val="24"/>
          <w:szCs w:val="24"/>
        </w:rPr>
        <w:t xml:space="preserve"> and their families</w:t>
      </w:r>
      <w:r w:rsidR="001F7DFC">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1F7DFC">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1F7DFC">
        <w:rPr>
          <w:rFonts w:asciiTheme="majorBidi" w:hAnsiTheme="majorBidi" w:cstheme="majorBidi"/>
          <w:sz w:val="24"/>
          <w:szCs w:val="24"/>
        </w:rPr>
        <w:fldChar w:fldCharType="end"/>
      </w:r>
      <w:r w:rsidR="00A41443">
        <w:rPr>
          <w:rFonts w:asciiTheme="majorBidi" w:hAnsiTheme="majorBidi" w:cstheme="majorBidi"/>
          <w:sz w:val="24"/>
          <w:szCs w:val="24"/>
        </w:rPr>
        <w:t xml:space="preserve"> to facilitate the process of obtaining informed consent.</w:t>
      </w:r>
      <w:r w:rsidR="00802BC2">
        <w:rPr>
          <w:rFonts w:asciiTheme="majorBidi" w:hAnsiTheme="majorBidi" w:cstheme="majorBidi"/>
          <w:sz w:val="24"/>
          <w:szCs w:val="24"/>
        </w:rPr>
        <w:t xml:space="preserve"> </w:t>
      </w:r>
    </w:p>
    <w:p w14:paraId="46255D85" w14:textId="77777777" w:rsidR="006E58C3" w:rsidRDefault="005113DB" w:rsidP="005113DB">
      <w:pPr>
        <w:jc w:val="both"/>
        <w:rPr>
          <w:rFonts w:asciiTheme="majorBidi" w:hAnsiTheme="majorBidi" w:cstheme="majorBidi"/>
          <w:i/>
          <w:iCs/>
          <w:sz w:val="24"/>
          <w:szCs w:val="24"/>
        </w:rPr>
      </w:pPr>
      <w:r>
        <w:rPr>
          <w:rFonts w:asciiTheme="majorBidi" w:hAnsiTheme="majorBidi" w:cstheme="majorBidi"/>
          <w:i/>
          <w:iCs/>
          <w:sz w:val="24"/>
          <w:szCs w:val="24"/>
        </w:rPr>
        <w:t xml:space="preserve">The </w:t>
      </w:r>
      <w:r w:rsidR="00094C2A" w:rsidRPr="00094C2A">
        <w:rPr>
          <w:rFonts w:asciiTheme="majorBidi" w:hAnsiTheme="majorBidi" w:cstheme="majorBidi"/>
          <w:i/>
          <w:iCs/>
          <w:sz w:val="24"/>
          <w:szCs w:val="24"/>
        </w:rPr>
        <w:t xml:space="preserve">matter of trust </w:t>
      </w:r>
    </w:p>
    <w:p w14:paraId="228190B5" w14:textId="77777777" w:rsidR="004C2BB3" w:rsidRDefault="006E5A95" w:rsidP="00B71F1C">
      <w:pPr>
        <w:jc w:val="both"/>
        <w:rPr>
          <w:rFonts w:asciiTheme="majorBidi" w:hAnsiTheme="majorBidi" w:cstheme="majorBidi"/>
          <w:sz w:val="24"/>
          <w:szCs w:val="24"/>
        </w:rPr>
      </w:pPr>
      <w:r>
        <w:rPr>
          <w:rFonts w:asciiTheme="majorBidi" w:hAnsiTheme="majorBidi" w:cstheme="majorBidi"/>
          <w:sz w:val="24"/>
          <w:szCs w:val="24"/>
        </w:rPr>
        <w:t>Developing trust between researchers and participants</w:t>
      </w:r>
      <w:r w:rsidR="00070117">
        <w:rPr>
          <w:rFonts w:asciiTheme="majorBidi" w:hAnsiTheme="majorBidi" w:cstheme="majorBidi"/>
          <w:sz w:val="24"/>
          <w:szCs w:val="24"/>
        </w:rPr>
        <w:t xml:space="preserve"> has been considered as </w:t>
      </w:r>
      <w:r>
        <w:rPr>
          <w:rFonts w:asciiTheme="majorBidi" w:hAnsiTheme="majorBidi" w:cstheme="majorBidi"/>
          <w:sz w:val="24"/>
          <w:szCs w:val="24"/>
        </w:rPr>
        <w:t xml:space="preserve">the most </w:t>
      </w:r>
      <w:r w:rsidR="00070117">
        <w:rPr>
          <w:rFonts w:asciiTheme="majorBidi" w:hAnsiTheme="majorBidi" w:cstheme="majorBidi"/>
          <w:sz w:val="24"/>
          <w:szCs w:val="24"/>
        </w:rPr>
        <w:t xml:space="preserve">important </w:t>
      </w:r>
      <w:r>
        <w:rPr>
          <w:rFonts w:asciiTheme="majorBidi" w:hAnsiTheme="majorBidi" w:cstheme="majorBidi"/>
          <w:sz w:val="24"/>
          <w:szCs w:val="24"/>
        </w:rPr>
        <w:t xml:space="preserve">research issue that facilitate access to hard </w:t>
      </w:r>
      <w:r w:rsidR="00CB18F8">
        <w:rPr>
          <w:rFonts w:asciiTheme="majorBidi" w:hAnsiTheme="majorBidi" w:cstheme="majorBidi"/>
          <w:sz w:val="24"/>
          <w:szCs w:val="24"/>
        </w:rPr>
        <w:t>-</w:t>
      </w:r>
      <w:r>
        <w:rPr>
          <w:rFonts w:asciiTheme="majorBidi" w:hAnsiTheme="majorBidi" w:cstheme="majorBidi"/>
          <w:sz w:val="24"/>
          <w:szCs w:val="24"/>
        </w:rPr>
        <w:t xml:space="preserve">to-reach vulnerable groups. The position of the researchers as an outsider is considered important in applying </w:t>
      </w:r>
      <w:r w:rsidR="006407A6">
        <w:rPr>
          <w:rFonts w:asciiTheme="majorBidi" w:hAnsiTheme="majorBidi" w:cstheme="majorBidi"/>
          <w:sz w:val="24"/>
          <w:szCs w:val="24"/>
        </w:rPr>
        <w:t xml:space="preserve">the </w:t>
      </w:r>
      <w:r>
        <w:rPr>
          <w:rFonts w:asciiTheme="majorBidi" w:hAnsiTheme="majorBidi" w:cstheme="majorBidi"/>
          <w:sz w:val="24"/>
          <w:szCs w:val="24"/>
        </w:rPr>
        <w:t>methods to build trust in the researcher-participant relationship because the degree of social separation between researchers and their study population</w:t>
      </w:r>
      <w:r w:rsidR="00790A90">
        <w:rPr>
          <w:rFonts w:asciiTheme="majorBidi" w:hAnsiTheme="majorBidi" w:cstheme="majorBidi"/>
          <w:sz w:val="24"/>
          <w:szCs w:val="24"/>
        </w:rPr>
        <w:t xml:space="preserve"> is characterized by distrust that raises a range of concerns</w:t>
      </w:r>
      <w:r w:rsidR="00790A90">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&lt;EndNote&gt;&lt;Cite&gt;&lt;Author&gt;Emmel&lt;/Author&gt;&lt;Year&gt;2007&lt;/Year&gt;&lt;RecNum&gt;1109&lt;/RecNum&gt;&lt;DisplayText&gt;(50)&lt;/DisplayText&gt;&lt;record&gt;&lt;rec-number&gt;1109&lt;/rec-number&gt;&lt;foreign-keys&gt;&lt;key app="EN" db-id="savxwrswv9zvs3eaetrvwpt7zfve2etsvtxr"&gt;1109&lt;/key&gt;&lt;/foreign-keys&gt;&lt;ref-type name="Journal Article"&gt;17&lt;/ref-type&gt;&lt;contributors&gt;&lt;authors&gt;&lt;author&gt;Emmel, Nick&lt;/author&gt;&lt;author&gt;Hughes, Kahryn&lt;/author&gt;&lt;author&gt;Greenhalgh, Joanne&lt;/author&gt;&lt;author&gt;Sales, Adam&lt;/author&gt;&lt;/authors&gt;&lt;/contributors&gt;&lt;titles&gt;&lt;title&gt;Accessing Socially Excluded People — Trust and the Gatekeeper in the Researcher-Participant Relationship&lt;/title&gt;&lt;secondary-title&gt;Sociological Research Online&lt;/secondary-title&gt;&lt;/titles&gt;&lt;periodical&gt;&lt;full-title&gt;Sociological Research Online&lt;/full-title&gt;&lt;/periodical&gt;&lt;pages&gt;emmel&lt;/pages&gt;&lt;volume&gt;12&lt;/volume&gt;&lt;number&gt;2&lt;/number&gt;&lt;keywords&gt;&lt;keyword&gt;Social Exclusion&lt;/keyword&gt;&lt;keyword&gt;Access&lt;/keyword&gt;&lt;keyword&gt;Research&lt;/keyword&gt;&lt;keyword&gt;Gatekeepers&lt;/keyword&gt;&lt;keyword&gt;Trust&lt;/keyword&gt;&lt;keyword&gt;Distrust&lt;/keyword&gt;&lt;keyword&gt;Risk&lt;/keyword&gt;&lt;/keywords&gt;&lt;dates&gt;&lt;year&gt;2007&lt;/year&gt;&lt;/dates&gt;&lt;isbn&gt;1360-7804&lt;/isbn&gt;&lt;urls&gt;&lt;related-urls&gt;&lt;url&gt;http://www.socresonline.org.uk/12/2/emmel.html&lt;/url&gt;&lt;/related-urls&gt;&lt;/urls&gt;&lt;/record&gt;&lt;/Cite&gt;&lt;/EndNote&gt;</w:instrText>
      </w:r>
      <w:r w:rsidR="00790A90">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50" w:tooltip="Emmel, 2007 #1109" w:history="1">
        <w:r w:rsidR="00B71F1C">
          <w:rPr>
            <w:rFonts w:asciiTheme="majorBidi" w:hAnsiTheme="majorBidi" w:cstheme="majorBidi"/>
            <w:noProof/>
            <w:sz w:val="24"/>
            <w:szCs w:val="24"/>
          </w:rPr>
          <w:t>50</w:t>
        </w:r>
      </w:hyperlink>
      <w:r w:rsidR="00E70040">
        <w:rPr>
          <w:rFonts w:asciiTheme="majorBidi" w:hAnsiTheme="majorBidi" w:cstheme="majorBidi"/>
          <w:noProof/>
          <w:sz w:val="24"/>
          <w:szCs w:val="24"/>
        </w:rPr>
        <w:t>)</w:t>
      </w:r>
      <w:r w:rsidR="00790A90">
        <w:rPr>
          <w:rFonts w:asciiTheme="majorBidi" w:hAnsiTheme="majorBidi" w:cstheme="majorBidi"/>
          <w:sz w:val="24"/>
          <w:szCs w:val="24"/>
        </w:rPr>
        <w:fldChar w:fldCharType="end"/>
      </w:r>
      <w:r w:rsidR="00790A90">
        <w:rPr>
          <w:rFonts w:asciiTheme="majorBidi" w:hAnsiTheme="majorBidi" w:cstheme="majorBidi"/>
          <w:sz w:val="24"/>
          <w:szCs w:val="24"/>
        </w:rPr>
        <w:t xml:space="preserve">. </w:t>
      </w:r>
      <w:r w:rsidR="00AD2547">
        <w:rPr>
          <w:rFonts w:asciiTheme="majorBidi" w:hAnsiTheme="majorBidi" w:cstheme="majorBidi"/>
          <w:sz w:val="24"/>
          <w:szCs w:val="24"/>
        </w:rPr>
        <w:t>According to researches findings, e</w:t>
      </w:r>
      <w:r w:rsidR="00CB18F8">
        <w:rPr>
          <w:rFonts w:asciiTheme="majorBidi" w:hAnsiTheme="majorBidi" w:cstheme="majorBidi"/>
          <w:sz w:val="24"/>
          <w:szCs w:val="24"/>
        </w:rPr>
        <w:t>mpathy with participants</w:t>
      </w:r>
      <w:r w:rsidR="00CB18F8">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&lt;EndNote&gt;&lt;Cite&gt;&lt;Author&gt;Elliott&lt;/Author&gt;&lt;Year&gt;2002&lt;/Year&gt;&lt;RecNum&gt;1110&lt;/RecNum&gt;&lt;DisplayText&gt;(51)&lt;/DisplayText&gt;&lt;record&gt;&lt;rec-number&gt;1110&lt;/rec-number&gt;&lt;foreign-keys&gt;&lt;key app="EN" db-id="savxwrswv9zvs3eaetrvwpt7zfve2etsvtxr"&gt;1110&lt;/key&gt;&lt;/foreign-keys&gt;&lt;ref-type name="Journal Article"&gt;17&lt;/ref-type&gt;&lt;contributors&gt;&lt;authors&gt;&lt;author&gt;Elliott, Eva&lt;/author&gt;&lt;author&gt;Watson, Alison J&lt;/author&gt;&lt;author&gt;Harries, Ursula&lt;/author&gt;&lt;/authors&gt;&lt;/contributors&gt;&lt;titles&gt;&lt;title&gt;Harnessing expertise: Involving peer interviewers in qualitative research with hard</w:instrText>
      </w:r>
      <w:r w:rsidR="00E70040">
        <w:rPr>
          <w:rFonts w:ascii="Cambria Math" w:hAnsi="Cambria Math" w:cs="Cambria Math"/>
          <w:sz w:val="24"/>
          <w:szCs w:val="24"/>
        </w:rPr>
        <w:instrText>‐</w:instrText>
      </w:r>
      <w:r w:rsidR="00E70040">
        <w:rPr>
          <w:rFonts w:asciiTheme="majorBidi" w:hAnsiTheme="majorBidi" w:cstheme="majorBidi"/>
          <w:sz w:val="24"/>
          <w:szCs w:val="24"/>
        </w:rPr>
        <w:instrText>to</w:instrText>
      </w:r>
      <w:r w:rsidR="00E70040">
        <w:rPr>
          <w:rFonts w:ascii="Cambria Math" w:hAnsi="Cambria Math" w:cs="Cambria Math"/>
          <w:sz w:val="24"/>
          <w:szCs w:val="24"/>
        </w:rPr>
        <w:instrText>‐</w:instrText>
      </w:r>
      <w:r w:rsidR="00E70040">
        <w:rPr>
          <w:rFonts w:asciiTheme="majorBidi" w:hAnsiTheme="majorBidi" w:cstheme="majorBidi"/>
          <w:sz w:val="24"/>
          <w:szCs w:val="24"/>
        </w:rPr>
        <w:instrText>reach populations&lt;/title&gt;&lt;secondary-title&gt;Health Expectations&lt;/secondary-title&gt;&lt;/titles&gt;&lt;periodical&gt;&lt;full-title&gt;Health Expectations&lt;/full-title&gt;&lt;/periodical&gt;&lt;pages&gt;172-178&lt;/pages&gt;&lt;volume&gt;5&lt;/volume&gt;&lt;number&gt;2&lt;/number&gt;&lt;dates&gt;&lt;year&gt;2002&lt;/year&gt;&lt;/dates&gt;&lt;isbn&gt;1369-7625&lt;/isbn&gt;&lt;urls&gt;&lt;/urls&gt;&lt;/record&gt;&lt;/Cite&gt;&lt;/EndNote&gt;</w:instrText>
      </w:r>
      <w:r w:rsidR="00CB18F8">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51" w:tooltip="Elliott, 2002 #1110" w:history="1">
        <w:r w:rsidR="00B71F1C">
          <w:rPr>
            <w:rFonts w:asciiTheme="majorBidi" w:hAnsiTheme="majorBidi" w:cstheme="majorBidi"/>
            <w:noProof/>
            <w:sz w:val="24"/>
            <w:szCs w:val="24"/>
          </w:rPr>
          <w:t>51</w:t>
        </w:r>
      </w:hyperlink>
      <w:r w:rsidR="00E70040">
        <w:rPr>
          <w:rFonts w:asciiTheme="majorBidi" w:hAnsiTheme="majorBidi" w:cstheme="majorBidi"/>
          <w:noProof/>
          <w:sz w:val="24"/>
          <w:szCs w:val="24"/>
        </w:rPr>
        <w:t>)</w:t>
      </w:r>
      <w:r w:rsidR="00CB18F8">
        <w:rPr>
          <w:rFonts w:asciiTheme="majorBidi" w:hAnsiTheme="majorBidi" w:cstheme="majorBidi"/>
          <w:sz w:val="24"/>
          <w:szCs w:val="24"/>
        </w:rPr>
        <w:fldChar w:fldCharType="end"/>
      </w:r>
      <w:r w:rsidR="00CB18F8">
        <w:rPr>
          <w:rFonts w:asciiTheme="majorBidi" w:hAnsiTheme="majorBidi" w:cstheme="majorBidi"/>
          <w:sz w:val="24"/>
          <w:szCs w:val="24"/>
        </w:rPr>
        <w:t xml:space="preserve"> and credibility of the researcher</w:t>
      </w:r>
      <w:r w:rsidR="00CB18F8">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&lt;EndNote&gt;&lt;Cite&gt;&lt;Author&gt;Sixsmith&lt;/Author&gt;&lt;Year&gt;2003&lt;/Year&gt;&lt;RecNum&gt;1111&lt;/RecNum&gt;&lt;DisplayText&gt;(52)&lt;/DisplayText&gt;&lt;record&gt;&lt;rec-number&gt;1111&lt;/rec-number&gt;&lt;foreign-keys&gt;&lt;key app="EN" db-id="savxwrswv9zvs3eaetrvwpt7zfve2etsvtxr"&gt;1111&lt;/key&gt;&lt;/foreign-keys&gt;&lt;ref-type name="Journal Article"&gt;17&lt;/ref-type&gt;&lt;contributors&gt;&lt;authors&gt;&lt;author&gt;Sixsmith, Judith&lt;/author&gt;&lt;author&gt;Boneham, Margaret&lt;/author&gt;&lt;author&gt;Goldring, John E&lt;/author&gt;&lt;/authors&gt;&lt;/contributors&gt;&lt;titles&gt;&lt;title&gt;Accessing the community: Gaining insider perspectives from the outside&lt;/title&gt;&lt;secondary-title&gt;Qualitative Health Research&lt;/secondary-title&gt;&lt;/titles&gt;&lt;periodical&gt;&lt;full-title&gt;Qualitative health research&lt;/full-title&gt;&lt;/periodical&gt;&lt;pages&gt;578-589&lt;/pages&gt;&lt;volume&gt;13&lt;/volume&gt;&lt;number&gt;4&lt;/number&gt;&lt;dates&gt;&lt;year&gt;2003&lt;/year&gt;&lt;/dates&gt;&lt;isbn&gt;1049-7323&lt;/isbn&gt;&lt;urls&gt;&lt;/urls&gt;&lt;/record&gt;&lt;/Cite&gt;&lt;/EndNote&gt;</w:instrText>
      </w:r>
      <w:r w:rsidR="00CB18F8">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52" w:tooltip="Sixsmith, 2003 #1111" w:history="1">
        <w:r w:rsidR="00B71F1C">
          <w:rPr>
            <w:rFonts w:asciiTheme="majorBidi" w:hAnsiTheme="majorBidi" w:cstheme="majorBidi"/>
            <w:noProof/>
            <w:sz w:val="24"/>
            <w:szCs w:val="24"/>
          </w:rPr>
          <w:t>52</w:t>
        </w:r>
      </w:hyperlink>
      <w:r w:rsidR="00E70040">
        <w:rPr>
          <w:rFonts w:asciiTheme="majorBidi" w:hAnsiTheme="majorBidi" w:cstheme="majorBidi"/>
          <w:noProof/>
          <w:sz w:val="24"/>
          <w:szCs w:val="24"/>
        </w:rPr>
        <w:t>)</w:t>
      </w:r>
      <w:r w:rsidR="00CB18F8">
        <w:rPr>
          <w:rFonts w:asciiTheme="majorBidi" w:hAnsiTheme="majorBidi" w:cstheme="majorBidi"/>
          <w:sz w:val="24"/>
          <w:szCs w:val="24"/>
        </w:rPr>
        <w:fldChar w:fldCharType="end"/>
      </w:r>
      <w:r w:rsidR="00CB18F8">
        <w:rPr>
          <w:rFonts w:asciiTheme="majorBidi" w:hAnsiTheme="majorBidi" w:cstheme="majorBidi"/>
          <w:sz w:val="24"/>
          <w:szCs w:val="24"/>
        </w:rPr>
        <w:t xml:space="preserve"> are two suggested </w:t>
      </w:r>
      <w:r w:rsidR="00AD2547">
        <w:rPr>
          <w:rFonts w:asciiTheme="majorBidi" w:hAnsiTheme="majorBidi" w:cstheme="majorBidi"/>
          <w:sz w:val="24"/>
          <w:szCs w:val="24"/>
        </w:rPr>
        <w:t>ways to</w:t>
      </w:r>
      <w:r w:rsidR="00CB18F8">
        <w:rPr>
          <w:rFonts w:asciiTheme="majorBidi" w:hAnsiTheme="majorBidi" w:cstheme="majorBidi"/>
          <w:sz w:val="24"/>
          <w:szCs w:val="24"/>
        </w:rPr>
        <w:t xml:space="preserve"> develop trust betwe</w:t>
      </w:r>
      <w:r w:rsidR="00AD2547">
        <w:rPr>
          <w:rFonts w:asciiTheme="majorBidi" w:hAnsiTheme="majorBidi" w:cstheme="majorBidi"/>
          <w:sz w:val="24"/>
          <w:szCs w:val="24"/>
        </w:rPr>
        <w:t xml:space="preserve">en researchers and </w:t>
      </w:r>
      <w:r w:rsidR="004F3642">
        <w:rPr>
          <w:rFonts w:asciiTheme="majorBidi" w:hAnsiTheme="majorBidi" w:cstheme="majorBidi"/>
          <w:sz w:val="24"/>
          <w:szCs w:val="24"/>
        </w:rPr>
        <w:t xml:space="preserve">participants. </w:t>
      </w:r>
      <w:r w:rsidR="005F63F1">
        <w:rPr>
          <w:rFonts w:asciiTheme="majorBidi" w:hAnsiTheme="majorBidi" w:cstheme="majorBidi"/>
          <w:sz w:val="24"/>
          <w:szCs w:val="24"/>
        </w:rPr>
        <w:t xml:space="preserve"> There </w:t>
      </w:r>
      <w:r w:rsidR="004F3642">
        <w:rPr>
          <w:rFonts w:asciiTheme="majorBidi" w:hAnsiTheme="majorBidi" w:cstheme="majorBidi"/>
          <w:sz w:val="24"/>
          <w:szCs w:val="24"/>
        </w:rPr>
        <w:t xml:space="preserve">is also, another suggestion by researches to establish trust between interviewer and interviewee; feminist researches has tried to combat an unequal power balance by promoting interactive interviews in which the researchers self-disclose along with the interviewee </w:t>
      </w:r>
      <w:r w:rsidR="004F3642">
        <w:rPr>
          <w:rFonts w:asciiTheme="majorBidi" w:hAnsiTheme="majorBidi" w:cstheme="majorBidi"/>
          <w:sz w:val="24"/>
          <w:szCs w:val="24"/>
        </w:rPr>
        <w:fldChar w:fldCharType="begin"/>
      </w:r>
      <w:r w:rsidR="004F3642">
        <w:rPr>
          <w:rFonts w:asciiTheme="majorBidi" w:hAnsiTheme="majorBidi" w:cstheme="majorBidi"/>
          <w:sz w:val="24"/>
          <w:szCs w:val="24"/>
        </w:rPr>
        <w:instrText xml:space="preserve"> ADDIN EN.CITE &lt;EndNote&gt;&lt;Cite&gt;&lt;Author&gt;Reinharz&lt;/Author&gt;&lt;Year&gt;1992&lt;/Year&gt;&lt;RecNum&gt;1115&lt;/RecNum&gt;&lt;DisplayText&gt;(53)&lt;/DisplayText&gt;&lt;record&gt;&lt;rec-number&gt;1115&lt;/rec-number&gt;&lt;foreign-keys&gt;&lt;key app="EN" db-id="savxwrswv9zvs3eaetrvwpt7zfve2etsvtxr"&gt;1115&lt;/key&gt;&lt;/foreign-keys&gt;&lt;ref-type name="Book"&gt;6&lt;/ref-type&gt;&lt;contributors&gt;&lt;authors&gt;&lt;author&gt;Reinharz, Shulamit&lt;/author&gt;&lt;author&gt;Davidman, Lynn&lt;/author&gt;&lt;/authors&gt;&lt;/contributors&gt;&lt;titles&gt;&lt;title&gt;Feminist methods in social research&lt;/title&gt;&lt;/titles&gt;&lt;dates&gt;&lt;year&gt;1992&lt;/year&gt;&lt;/dates&gt;&lt;publisher&gt;Oxford University Press&lt;/publisher&gt;&lt;isbn&gt;0195073851&lt;/isbn&gt;&lt;urls&gt;&lt;/urls&gt;&lt;/record&gt;&lt;/Cite&gt;&lt;/EndNote&gt;</w:instrText>
      </w:r>
      <w:r w:rsidR="004F3642">
        <w:rPr>
          <w:rFonts w:asciiTheme="majorBidi" w:hAnsiTheme="majorBidi" w:cstheme="majorBidi"/>
          <w:sz w:val="24"/>
          <w:szCs w:val="24"/>
        </w:rPr>
        <w:fldChar w:fldCharType="separate"/>
      </w:r>
      <w:r w:rsidR="004F3642">
        <w:rPr>
          <w:rFonts w:asciiTheme="majorBidi" w:hAnsiTheme="majorBidi" w:cstheme="majorBidi"/>
          <w:noProof/>
          <w:sz w:val="24"/>
          <w:szCs w:val="24"/>
        </w:rPr>
        <w:t>(</w:t>
      </w:r>
      <w:hyperlink w:anchor="_ENREF_53" w:tooltip="Reinharz, 1992 #1115" w:history="1">
        <w:r w:rsidR="00B71F1C">
          <w:rPr>
            <w:rFonts w:asciiTheme="majorBidi" w:hAnsiTheme="majorBidi" w:cstheme="majorBidi"/>
            <w:noProof/>
            <w:sz w:val="24"/>
            <w:szCs w:val="24"/>
          </w:rPr>
          <w:t>53</w:t>
        </w:r>
      </w:hyperlink>
      <w:r w:rsidR="004F3642">
        <w:rPr>
          <w:rFonts w:asciiTheme="majorBidi" w:hAnsiTheme="majorBidi" w:cstheme="majorBidi"/>
          <w:noProof/>
          <w:sz w:val="24"/>
          <w:szCs w:val="24"/>
        </w:rPr>
        <w:t>)</w:t>
      </w:r>
      <w:r w:rsidR="004F3642">
        <w:rPr>
          <w:rFonts w:asciiTheme="majorBidi" w:hAnsiTheme="majorBidi" w:cstheme="majorBidi"/>
          <w:sz w:val="24"/>
          <w:szCs w:val="24"/>
        </w:rPr>
        <w:fldChar w:fldCharType="end"/>
      </w:r>
      <w:r w:rsidR="004F3642">
        <w:rPr>
          <w:rFonts w:asciiTheme="majorBidi" w:hAnsiTheme="majorBidi" w:cstheme="majorBidi"/>
          <w:sz w:val="24"/>
          <w:szCs w:val="24"/>
        </w:rPr>
        <w:t>. This strategy helps e</w:t>
      </w:r>
      <w:r w:rsidR="0054592E">
        <w:rPr>
          <w:rFonts w:asciiTheme="majorBidi" w:hAnsiTheme="majorBidi" w:cstheme="majorBidi"/>
          <w:sz w:val="24"/>
          <w:szCs w:val="24"/>
        </w:rPr>
        <w:t>stablish trust because both people ( researcher and participant) are revealing things about themselves</w:t>
      </w:r>
      <w:r w:rsidR="0054592E">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&lt;EndNote&gt;&lt;Cite&gt;&lt;Author&gt;Dixon&lt;/Author&gt;&lt;Year&gt;2015&lt;/Year&gt;&lt;RecNum&gt;1116&lt;/RecNum&gt;&lt;DisplayText&gt;(54)&lt;/DisplayText&gt;&lt;record&gt;&lt;rec-number&gt;1116&lt;/rec-number&gt;&lt;foreign-keys&gt;&lt;key app="EN" db-id="savxwrswv9zvs3eaetrvwpt7zfve2etsvtxr"&gt;1116&lt;/key&gt;&lt;/foreign-keys&gt;&lt;ref-type name="Journal Article"&gt;17&lt;/ref-type&gt;&lt;contributors&gt;&lt;authors&gt;&lt;author&gt;Dixon, Carmen S&lt;/author&gt;&lt;/authors&gt;&lt;/contributors&gt;&lt;titles&gt;&lt;title&gt;Interviewing Adolescent Females in Qualitative Research&lt;/title&gt;&lt;secondary-title&gt;The Qualitative Report&lt;/secondary-title&gt;&lt;/titles&gt;&lt;periodical&gt;&lt;full-title&gt;The qualitative report&lt;/full-title&gt;&lt;/periodical&gt;&lt;pages&gt;2067&lt;/pages&gt;&lt;volume&gt;20&lt;/volume&gt;&lt;number&gt;12&lt;/number&gt;&lt;dates&gt;&lt;year&gt;2015&lt;/year&gt;&lt;/dates&gt;&lt;isbn&gt;1052-0147&lt;/isbn&gt;&lt;urls&gt;&lt;/urls&gt;&lt;/record&gt;&lt;/Cite&gt;&lt;/EndNote&gt;</w:instrText>
      </w:r>
      <w:r w:rsidR="0054592E">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4" w:tooltip="Dixon, 2015 #1116" w:history="1">
        <w:r w:rsidR="00B71F1C">
          <w:rPr>
            <w:rFonts w:asciiTheme="majorBidi" w:hAnsiTheme="majorBidi" w:cstheme="majorBidi"/>
            <w:noProof/>
            <w:sz w:val="24"/>
            <w:szCs w:val="24"/>
          </w:rPr>
          <w:t>54</w:t>
        </w:r>
      </w:hyperlink>
      <w:r w:rsidR="0054592E">
        <w:rPr>
          <w:rFonts w:asciiTheme="majorBidi" w:hAnsiTheme="majorBidi" w:cstheme="majorBidi"/>
          <w:noProof/>
          <w:sz w:val="24"/>
          <w:szCs w:val="24"/>
        </w:rPr>
        <w:t>)</w:t>
      </w:r>
      <w:r w:rsidR="0054592E">
        <w:rPr>
          <w:rFonts w:asciiTheme="majorBidi" w:hAnsiTheme="majorBidi" w:cstheme="majorBidi"/>
          <w:sz w:val="24"/>
          <w:szCs w:val="24"/>
        </w:rPr>
        <w:fldChar w:fldCharType="end"/>
      </w:r>
      <w:r w:rsidR="0054592E">
        <w:rPr>
          <w:rFonts w:asciiTheme="majorBidi" w:hAnsiTheme="majorBidi" w:cstheme="majorBidi"/>
          <w:sz w:val="24"/>
          <w:szCs w:val="24"/>
        </w:rPr>
        <w:t>.</w:t>
      </w:r>
      <w:r w:rsidR="000B0B61">
        <w:rPr>
          <w:rFonts w:asciiTheme="majorBidi" w:hAnsiTheme="majorBidi" w:cstheme="majorBidi"/>
          <w:sz w:val="24"/>
          <w:szCs w:val="24"/>
        </w:rPr>
        <w:t xml:space="preserve">When working adolescents included in qualitative researches, </w:t>
      </w:r>
      <w:r w:rsidR="004E339A">
        <w:rPr>
          <w:rFonts w:asciiTheme="majorBidi" w:hAnsiTheme="majorBidi" w:cstheme="majorBidi"/>
          <w:sz w:val="24"/>
          <w:szCs w:val="24"/>
        </w:rPr>
        <w:t xml:space="preserve">the process of obtaining rigorous data is highly affected by trust in the adolescents-researcher relationship. </w:t>
      </w:r>
      <w:r w:rsidR="004E339A">
        <w:rPr>
          <w:rFonts w:asciiTheme="majorBidi" w:hAnsiTheme="majorBidi" w:cstheme="majorBidi"/>
          <w:sz w:val="24"/>
          <w:szCs w:val="24"/>
        </w:rPr>
        <w:lastRenderedPageBreak/>
        <w:t xml:space="preserve">Working adolescents have many stories to tell and the researchers should decide applying appropriate method to making trust and generating reliable information. </w:t>
      </w:r>
      <w:r w:rsidR="00A01B1E">
        <w:rPr>
          <w:rFonts w:asciiTheme="majorBidi" w:hAnsiTheme="majorBidi" w:cstheme="majorBidi"/>
          <w:sz w:val="24"/>
          <w:szCs w:val="24"/>
        </w:rPr>
        <w:t xml:space="preserve">The most important problem in research with working adolescents is that </w:t>
      </w:r>
      <w:r w:rsidR="004C2BB3">
        <w:rPr>
          <w:rFonts w:asciiTheme="majorBidi" w:hAnsiTheme="majorBidi" w:cstheme="majorBidi"/>
          <w:sz w:val="24"/>
          <w:szCs w:val="24"/>
        </w:rPr>
        <w:t xml:space="preserve"> the standard setting for doing research with children and adolescents such as classrooms or worksites, may not be optimum qualitative researchers to</w:t>
      </w:r>
      <w:r w:rsidR="005F63F1">
        <w:rPr>
          <w:rFonts w:asciiTheme="majorBidi" w:hAnsiTheme="majorBidi" w:cstheme="majorBidi"/>
          <w:sz w:val="24"/>
          <w:szCs w:val="24"/>
        </w:rPr>
        <w:t xml:space="preserve"> develop trust relationships and to</w:t>
      </w:r>
      <w:r w:rsidR="004C2BB3">
        <w:rPr>
          <w:rFonts w:asciiTheme="majorBidi" w:hAnsiTheme="majorBidi" w:cstheme="majorBidi"/>
          <w:sz w:val="24"/>
          <w:szCs w:val="24"/>
        </w:rPr>
        <w:t xml:space="preserve"> obtain </w:t>
      </w:r>
      <w:r w:rsidR="00A01B1E">
        <w:rPr>
          <w:rFonts w:asciiTheme="majorBidi" w:hAnsiTheme="majorBidi" w:cstheme="majorBidi"/>
          <w:sz w:val="24"/>
          <w:szCs w:val="24"/>
        </w:rPr>
        <w:t xml:space="preserve">the real </w:t>
      </w:r>
      <w:r w:rsidR="004C2BB3">
        <w:rPr>
          <w:rFonts w:asciiTheme="majorBidi" w:hAnsiTheme="majorBidi" w:cstheme="majorBidi"/>
          <w:sz w:val="24"/>
          <w:szCs w:val="24"/>
        </w:rPr>
        <w:t>stories</w:t>
      </w:r>
      <w:r w:rsidR="007B2F38">
        <w:rPr>
          <w:rFonts w:asciiTheme="majorBidi" w:hAnsiTheme="majorBidi" w:cstheme="majorBidi"/>
          <w:sz w:val="24"/>
          <w:szCs w:val="24"/>
        </w:rPr>
        <w:t xml:space="preserve"> from working adolescents</w:t>
      </w:r>
      <w:r w:rsidR="003640CE">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3640CE">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3640CE">
        <w:rPr>
          <w:rFonts w:asciiTheme="majorBidi" w:hAnsiTheme="majorBidi" w:cstheme="majorBidi"/>
          <w:sz w:val="24"/>
          <w:szCs w:val="24"/>
        </w:rPr>
        <w:fldChar w:fldCharType="end"/>
      </w:r>
      <w:r w:rsidR="003640CE">
        <w:rPr>
          <w:rFonts w:asciiTheme="majorBidi" w:hAnsiTheme="majorBidi" w:cstheme="majorBidi"/>
          <w:sz w:val="24"/>
          <w:szCs w:val="24"/>
        </w:rPr>
        <w:t>.</w:t>
      </w:r>
      <w:r w:rsidR="00F43938">
        <w:rPr>
          <w:rFonts w:asciiTheme="majorBidi" w:hAnsiTheme="majorBidi" w:cstheme="majorBidi"/>
          <w:sz w:val="24"/>
          <w:szCs w:val="24"/>
        </w:rPr>
        <w:t xml:space="preserve"> </w:t>
      </w:r>
      <w:r w:rsidR="00826FA1">
        <w:rPr>
          <w:rFonts w:asciiTheme="majorBidi" w:hAnsiTheme="majorBidi" w:cstheme="majorBidi"/>
          <w:sz w:val="24"/>
          <w:szCs w:val="24"/>
        </w:rPr>
        <w:t>Qualitative r</w:t>
      </w:r>
      <w:r w:rsidR="00EC5F06">
        <w:rPr>
          <w:rFonts w:asciiTheme="majorBidi" w:hAnsiTheme="majorBidi" w:cstheme="majorBidi"/>
          <w:sz w:val="24"/>
          <w:szCs w:val="24"/>
        </w:rPr>
        <w:t xml:space="preserve">esearchers are recommended to set </w:t>
      </w:r>
      <w:r w:rsidR="00826FA1">
        <w:rPr>
          <w:rFonts w:asciiTheme="majorBidi" w:hAnsiTheme="majorBidi" w:cstheme="majorBidi"/>
          <w:sz w:val="24"/>
          <w:szCs w:val="24"/>
        </w:rPr>
        <w:t xml:space="preserve">the </w:t>
      </w:r>
      <w:r w:rsidR="00EC5F06">
        <w:rPr>
          <w:rFonts w:asciiTheme="majorBidi" w:hAnsiTheme="majorBidi" w:cstheme="majorBidi"/>
          <w:sz w:val="24"/>
          <w:szCs w:val="24"/>
        </w:rPr>
        <w:t xml:space="preserve">interviews venue at the neutral settings that is preferred by </w:t>
      </w:r>
      <w:r w:rsidR="00604D4A">
        <w:rPr>
          <w:rFonts w:asciiTheme="majorBidi" w:hAnsiTheme="majorBidi" w:cstheme="majorBidi"/>
          <w:sz w:val="24"/>
          <w:szCs w:val="24"/>
        </w:rPr>
        <w:t>adolescents</w:t>
      </w:r>
      <w:r w:rsidR="00EC5F06">
        <w:rPr>
          <w:rFonts w:asciiTheme="majorBidi" w:hAnsiTheme="majorBidi" w:cstheme="majorBidi"/>
          <w:sz w:val="24"/>
          <w:szCs w:val="24"/>
        </w:rPr>
        <w:t xml:space="preserve"> </w:t>
      </w:r>
      <w:r w:rsidR="00EC5F06">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EC5F06">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EC5F06">
        <w:rPr>
          <w:rFonts w:asciiTheme="majorBidi" w:hAnsiTheme="majorBidi" w:cstheme="majorBidi"/>
          <w:sz w:val="24"/>
          <w:szCs w:val="24"/>
        </w:rPr>
        <w:fldChar w:fldCharType="end"/>
      </w:r>
      <w:r w:rsidR="00EC5F06">
        <w:rPr>
          <w:rFonts w:asciiTheme="majorBidi" w:hAnsiTheme="majorBidi" w:cstheme="majorBidi"/>
          <w:sz w:val="24"/>
          <w:szCs w:val="24"/>
        </w:rPr>
        <w:t xml:space="preserve"> because they feel safe and comfortable. </w:t>
      </w:r>
      <w:r w:rsidR="00A01B1E">
        <w:rPr>
          <w:rFonts w:asciiTheme="majorBidi" w:hAnsiTheme="majorBidi" w:cstheme="majorBidi"/>
          <w:sz w:val="24"/>
          <w:szCs w:val="24"/>
        </w:rPr>
        <w:t>R</w:t>
      </w:r>
      <w:r w:rsidR="00EC5F06">
        <w:rPr>
          <w:rFonts w:asciiTheme="majorBidi" w:hAnsiTheme="majorBidi" w:cstheme="majorBidi"/>
          <w:sz w:val="24"/>
          <w:szCs w:val="24"/>
        </w:rPr>
        <w:t xml:space="preserve">esearches with working adolescents have demonstrated that </w:t>
      </w:r>
      <w:r w:rsidR="00A01B1E">
        <w:rPr>
          <w:rFonts w:asciiTheme="majorBidi" w:hAnsiTheme="majorBidi" w:cstheme="majorBidi"/>
          <w:sz w:val="24"/>
          <w:szCs w:val="24"/>
        </w:rPr>
        <w:t>they</w:t>
      </w:r>
      <w:r w:rsidR="00EC5F06">
        <w:rPr>
          <w:rFonts w:asciiTheme="majorBidi" w:hAnsiTheme="majorBidi" w:cstheme="majorBidi"/>
          <w:sz w:val="24"/>
          <w:szCs w:val="24"/>
        </w:rPr>
        <w:t xml:space="preserve"> could not, sometimes under any circumstance, be asked to participate in interview in their workplaces</w:t>
      </w:r>
      <w:r w:rsidR="00D41E31">
        <w:rPr>
          <w:rFonts w:asciiTheme="majorBidi" w:hAnsiTheme="majorBidi" w:cstheme="majorBidi"/>
          <w:sz w:val="24"/>
          <w:szCs w:val="24"/>
        </w:rPr>
        <w:t>,</w:t>
      </w:r>
      <w:r w:rsidR="00EC5F06">
        <w:rPr>
          <w:rFonts w:asciiTheme="majorBidi" w:hAnsiTheme="majorBidi" w:cstheme="majorBidi"/>
          <w:sz w:val="24"/>
          <w:szCs w:val="24"/>
        </w:rPr>
        <w:t xml:space="preserve"> because they prefer their e</w:t>
      </w:r>
      <w:r w:rsidR="00604D4A">
        <w:rPr>
          <w:rFonts w:asciiTheme="majorBidi" w:hAnsiTheme="majorBidi" w:cstheme="majorBidi"/>
          <w:sz w:val="24"/>
          <w:szCs w:val="24"/>
        </w:rPr>
        <w:t>mployer or friends don’t present</w:t>
      </w:r>
      <w:r w:rsidR="00826FA1">
        <w:rPr>
          <w:rFonts w:asciiTheme="majorBidi" w:hAnsiTheme="majorBidi" w:cstheme="majorBidi"/>
          <w:sz w:val="24"/>
          <w:szCs w:val="24"/>
        </w:rPr>
        <w:t xml:space="preserve"> and don’t feel safety at their workplaces. </w:t>
      </w:r>
      <w:r w:rsidR="00604D4A">
        <w:rPr>
          <w:rFonts w:asciiTheme="majorBidi" w:hAnsiTheme="majorBidi" w:cstheme="majorBidi"/>
          <w:sz w:val="24"/>
          <w:szCs w:val="24"/>
        </w:rPr>
        <w:t xml:space="preserve">Therefore it is essential that working adolescents be given the choice to decide upon the interview place and condition and to have the support of the researchers </w:t>
      </w:r>
      <w:r w:rsidR="00A01B1E">
        <w:rPr>
          <w:rFonts w:asciiTheme="majorBidi" w:hAnsiTheme="majorBidi" w:cstheme="majorBidi"/>
          <w:sz w:val="24"/>
          <w:szCs w:val="24"/>
        </w:rPr>
        <w:t>as</w:t>
      </w:r>
      <w:r w:rsidR="00604D4A">
        <w:rPr>
          <w:rFonts w:asciiTheme="majorBidi" w:hAnsiTheme="majorBidi" w:cstheme="majorBidi"/>
          <w:sz w:val="24"/>
          <w:szCs w:val="24"/>
        </w:rPr>
        <w:t xml:space="preserve"> necessary</w:t>
      </w:r>
      <w:r w:rsidR="00604D4A">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604D4A">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604D4A">
        <w:rPr>
          <w:rFonts w:asciiTheme="majorBidi" w:hAnsiTheme="majorBidi" w:cstheme="majorBidi"/>
          <w:sz w:val="24"/>
          <w:szCs w:val="24"/>
        </w:rPr>
        <w:fldChar w:fldCharType="end"/>
      </w:r>
      <w:r w:rsidR="00604D4A">
        <w:rPr>
          <w:rFonts w:asciiTheme="majorBidi" w:hAnsiTheme="majorBidi" w:cstheme="majorBidi"/>
          <w:sz w:val="24"/>
          <w:szCs w:val="24"/>
        </w:rPr>
        <w:t>.</w:t>
      </w:r>
      <w:r w:rsidR="00791264">
        <w:rPr>
          <w:rFonts w:asciiTheme="majorBidi" w:hAnsiTheme="majorBidi" w:cstheme="majorBidi"/>
          <w:sz w:val="24"/>
          <w:szCs w:val="24"/>
        </w:rPr>
        <w:t xml:space="preserve"> </w:t>
      </w:r>
      <w:r w:rsidR="00A51C17">
        <w:rPr>
          <w:rFonts w:asciiTheme="majorBidi" w:hAnsiTheme="majorBidi" w:cstheme="majorBidi"/>
          <w:sz w:val="24"/>
          <w:szCs w:val="24"/>
        </w:rPr>
        <w:t>Qualitative researchers also are recommended to develop of an early familiarity with the culture of participating organization before the first data collection dialogue take place</w:t>
      </w:r>
      <w:r w:rsidR="00A51C17">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&lt;EndNote&gt;&lt;Cite&gt;&lt;Author&gt;Shenton&lt;/Author&gt;&lt;Year&gt;2004&lt;/Year&gt;&lt;RecNum&gt;1112&lt;/RecNum&gt;&lt;DisplayText&gt;(55)&lt;/DisplayText&gt;&lt;record&gt;&lt;rec-number&gt;1112&lt;/rec-number&gt;&lt;foreign-keys&gt;&lt;key app="EN" db-id="savxwrswv9zvs3eaetrvwpt7zfve2etsvtxr"&gt;1112&lt;/key&gt;&lt;/foreign-keys&gt;&lt;ref-type name="Journal Article"&gt;17&lt;/ref-type&gt;&lt;contributors&gt;&lt;authors&gt;&lt;author&gt;Shenton, Andrew K&lt;/author&gt;&lt;/authors&gt;&lt;/contributors&gt;&lt;titles&gt;&lt;title&gt;Strategies for ensuring trustworthiness in qualitative research projects&lt;/title&gt;&lt;secondary-title&gt;Education for information&lt;/secondary-title&gt;&lt;/titles&gt;&lt;periodical&gt;&lt;full-title&gt;Education for information&lt;/full-title&gt;&lt;/periodical&gt;&lt;pages&gt;63-75&lt;/pages&gt;&lt;volume&gt;22&lt;/volume&gt;&lt;number&gt;2&lt;/number&gt;&lt;dates&gt;&lt;year&gt;2004&lt;/year&gt;&lt;/dates&gt;&lt;isbn&gt;0167-8329&lt;/isbn&gt;&lt;urls&gt;&lt;/urls&gt;&lt;/record&gt;&lt;/Cite&gt;&lt;/EndNote&gt;</w:instrText>
      </w:r>
      <w:r w:rsidR="00A51C17">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5" w:tooltip="Shenton, 2004 #1112" w:history="1">
        <w:r w:rsidR="00B71F1C">
          <w:rPr>
            <w:rFonts w:asciiTheme="majorBidi" w:hAnsiTheme="majorBidi" w:cstheme="majorBidi"/>
            <w:noProof/>
            <w:sz w:val="24"/>
            <w:szCs w:val="24"/>
          </w:rPr>
          <w:t>55</w:t>
        </w:r>
      </w:hyperlink>
      <w:r w:rsidR="0054592E">
        <w:rPr>
          <w:rFonts w:asciiTheme="majorBidi" w:hAnsiTheme="majorBidi" w:cstheme="majorBidi"/>
          <w:noProof/>
          <w:sz w:val="24"/>
          <w:szCs w:val="24"/>
        </w:rPr>
        <w:t>)</w:t>
      </w:r>
      <w:r w:rsidR="00A51C17">
        <w:rPr>
          <w:rFonts w:asciiTheme="majorBidi" w:hAnsiTheme="majorBidi" w:cstheme="majorBidi"/>
          <w:sz w:val="24"/>
          <w:szCs w:val="24"/>
        </w:rPr>
        <w:fldChar w:fldCharType="end"/>
      </w:r>
      <w:r w:rsidR="00A51C17">
        <w:rPr>
          <w:rFonts w:asciiTheme="majorBidi" w:hAnsiTheme="majorBidi" w:cstheme="majorBidi"/>
          <w:sz w:val="24"/>
          <w:szCs w:val="24"/>
        </w:rPr>
        <w:t xml:space="preserve">. This strategy which is mentioned by </w:t>
      </w:r>
      <w:r w:rsidR="00630ABE">
        <w:rPr>
          <w:rFonts w:asciiTheme="majorBidi" w:hAnsiTheme="majorBidi" w:cstheme="majorBidi"/>
          <w:sz w:val="24"/>
          <w:szCs w:val="24"/>
        </w:rPr>
        <w:t xml:space="preserve">Lincoln and Guba (1985) as “ </w:t>
      </w:r>
      <w:r w:rsidR="00630ABE" w:rsidRPr="000D2DC8">
        <w:rPr>
          <w:rFonts w:asciiTheme="majorBidi" w:hAnsiTheme="majorBidi" w:cstheme="majorBidi"/>
          <w:i/>
          <w:iCs/>
          <w:sz w:val="24"/>
          <w:szCs w:val="24"/>
        </w:rPr>
        <w:t>prolonged engagement</w:t>
      </w:r>
      <w:r w:rsidR="00630ABE">
        <w:rPr>
          <w:rFonts w:asciiTheme="majorBidi" w:hAnsiTheme="majorBidi" w:cstheme="majorBidi"/>
          <w:sz w:val="24"/>
          <w:szCs w:val="24"/>
        </w:rPr>
        <w:t>” between the qualitative researchers and the participants</w:t>
      </w:r>
      <w:r w:rsidR="00630ABE">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&lt;EndNote&gt;&lt;Cite&gt;&lt;Author&gt;Lincoln&lt;/Author&gt;&lt;Year&gt;1985&lt;/Year&gt;&lt;RecNum&gt;1113&lt;/RecNum&gt;&lt;DisplayText&gt;(56)&lt;/DisplayText&gt;&lt;record&gt;&lt;rec-number&gt;1113&lt;/rec-number&gt;&lt;foreign-keys&gt;&lt;key app="EN" db-id="savxwrswv9zvs3eaetrvwpt7zfve2etsvtxr"&gt;1113&lt;/key&gt;&lt;/foreign-keys&gt;&lt;ref-type name="Journal Article"&gt;17&lt;/ref-type&gt;&lt;contributors&gt;&lt;authors&gt;&lt;author&gt;Lincoln, Yvonna S&lt;/author&gt;&lt;author&gt;Guba, Egon G&lt;/author&gt;&lt;/authors&gt;&lt;/contributors&gt;&lt;titles&gt;&lt;title&gt;Establishing trustworthiness&lt;/title&gt;&lt;secondary-title&gt;Naturalistic inquiry&lt;/secondary-title&gt;&lt;/titles&gt;&lt;periodical&gt;&lt;full-title&gt;Naturalistic inquiry&lt;/full-title&gt;&lt;/periodical&gt;&lt;pages&gt;331&lt;/pages&gt;&lt;volume&gt;289&lt;/volume&gt;&lt;dates&gt;&lt;year&gt;1985&lt;/year&gt;&lt;/dates&gt;&lt;urls&gt;&lt;/urls&gt;&lt;/record&gt;&lt;/Cite&gt;&lt;/EndNote&gt;</w:instrText>
      </w:r>
      <w:r w:rsidR="00630ABE">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6" w:tooltip="Lincoln, 1985 #1113" w:history="1">
        <w:r w:rsidR="00B71F1C">
          <w:rPr>
            <w:rFonts w:asciiTheme="majorBidi" w:hAnsiTheme="majorBidi" w:cstheme="majorBidi"/>
            <w:noProof/>
            <w:sz w:val="24"/>
            <w:szCs w:val="24"/>
          </w:rPr>
          <w:t>56</w:t>
        </w:r>
      </w:hyperlink>
      <w:r w:rsidR="0054592E">
        <w:rPr>
          <w:rFonts w:asciiTheme="majorBidi" w:hAnsiTheme="majorBidi" w:cstheme="majorBidi"/>
          <w:noProof/>
          <w:sz w:val="24"/>
          <w:szCs w:val="24"/>
        </w:rPr>
        <w:t>)</w:t>
      </w:r>
      <w:r w:rsidR="00630ABE">
        <w:rPr>
          <w:rFonts w:asciiTheme="majorBidi" w:hAnsiTheme="majorBidi" w:cstheme="majorBidi"/>
          <w:sz w:val="24"/>
          <w:szCs w:val="24"/>
        </w:rPr>
        <w:fldChar w:fldCharType="end"/>
      </w:r>
      <w:r w:rsidR="00F61DF5">
        <w:rPr>
          <w:rFonts w:asciiTheme="majorBidi" w:hAnsiTheme="majorBidi" w:cstheme="majorBidi"/>
          <w:sz w:val="24"/>
          <w:szCs w:val="24"/>
        </w:rPr>
        <w:t>,</w:t>
      </w:r>
      <w:r w:rsidR="00A51C17">
        <w:rPr>
          <w:rFonts w:asciiTheme="majorBidi" w:hAnsiTheme="majorBidi" w:cstheme="majorBidi"/>
          <w:sz w:val="24"/>
          <w:szCs w:val="24"/>
        </w:rPr>
        <w:t xml:space="preserve"> </w:t>
      </w:r>
      <w:r w:rsidR="00630ABE">
        <w:rPr>
          <w:rFonts w:asciiTheme="majorBidi" w:hAnsiTheme="majorBidi" w:cstheme="majorBidi"/>
          <w:sz w:val="24"/>
          <w:szCs w:val="24"/>
        </w:rPr>
        <w:t>is apply in order to gain an adequate understanding of an organization and to establish a relationship of trust between the researcher and participant</w:t>
      </w:r>
      <w:r w:rsidR="00630ABE">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&lt;EndNote&gt;&lt;Cite&gt;&lt;Author&gt;Shenton&lt;/Author&gt;&lt;Year&gt;2004&lt;/Year&gt;&lt;RecNum&gt;1112&lt;/RecNum&gt;&lt;DisplayText&gt;(55)&lt;/DisplayText&gt;&lt;record&gt;&lt;rec-number&gt;1112&lt;/rec-number&gt;&lt;foreign-keys&gt;&lt;key app="EN" db-id="savxwrswv9zvs3eaetrvwpt7zfve2etsvtxr"&gt;1112&lt;/key&gt;&lt;/foreign-keys&gt;&lt;ref-type name="Journal Article"&gt;17&lt;/ref-type&gt;&lt;contributors&gt;&lt;authors&gt;&lt;author&gt;Shenton, Andrew K&lt;/author&gt;&lt;/authors&gt;&lt;/contributors&gt;&lt;titles&gt;&lt;title&gt;Strategies for ensuring trustworthiness in qualitative research projects&lt;/title&gt;&lt;secondary-title&gt;Education for information&lt;/secondary-title&gt;&lt;/titles&gt;&lt;periodical&gt;&lt;full-title&gt;Education for information&lt;/full-title&gt;&lt;/periodical&gt;&lt;pages&gt;63-75&lt;/pages&gt;&lt;volume&gt;22&lt;/volume&gt;&lt;number&gt;2&lt;/number&gt;&lt;dates&gt;&lt;year&gt;2004&lt;/year&gt;&lt;/dates&gt;&lt;isbn&gt;0167-8329&lt;/isbn&gt;&lt;urls&gt;&lt;/urls&gt;&lt;/record&gt;&lt;/Cite&gt;&lt;/EndNote&gt;</w:instrText>
      </w:r>
      <w:r w:rsidR="00630ABE">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5" w:tooltip="Shenton, 2004 #1112" w:history="1">
        <w:r w:rsidR="00B71F1C">
          <w:rPr>
            <w:rFonts w:asciiTheme="majorBidi" w:hAnsiTheme="majorBidi" w:cstheme="majorBidi"/>
            <w:noProof/>
            <w:sz w:val="24"/>
            <w:szCs w:val="24"/>
          </w:rPr>
          <w:t>55</w:t>
        </w:r>
      </w:hyperlink>
      <w:r w:rsidR="0054592E">
        <w:rPr>
          <w:rFonts w:asciiTheme="majorBidi" w:hAnsiTheme="majorBidi" w:cstheme="majorBidi"/>
          <w:noProof/>
          <w:sz w:val="24"/>
          <w:szCs w:val="24"/>
        </w:rPr>
        <w:t>)</w:t>
      </w:r>
      <w:r w:rsidR="00630ABE">
        <w:rPr>
          <w:rFonts w:asciiTheme="majorBidi" w:hAnsiTheme="majorBidi" w:cstheme="majorBidi"/>
          <w:sz w:val="24"/>
          <w:szCs w:val="24"/>
        </w:rPr>
        <w:fldChar w:fldCharType="end"/>
      </w:r>
      <w:r w:rsidR="00630ABE">
        <w:rPr>
          <w:rFonts w:asciiTheme="majorBidi" w:hAnsiTheme="majorBidi" w:cstheme="majorBidi"/>
          <w:sz w:val="24"/>
          <w:szCs w:val="24"/>
        </w:rPr>
        <w:t xml:space="preserve">. </w:t>
      </w:r>
      <w:r w:rsidR="0062612E">
        <w:rPr>
          <w:rFonts w:asciiTheme="majorBidi" w:hAnsiTheme="majorBidi" w:cstheme="majorBidi"/>
          <w:sz w:val="24"/>
          <w:szCs w:val="24"/>
        </w:rPr>
        <w:t xml:space="preserve">Active listening to the adolescents in </w:t>
      </w:r>
      <w:r w:rsidR="0079660E">
        <w:rPr>
          <w:rFonts w:asciiTheme="majorBidi" w:hAnsiTheme="majorBidi" w:cstheme="majorBidi"/>
          <w:sz w:val="24"/>
          <w:szCs w:val="24"/>
        </w:rPr>
        <w:t xml:space="preserve">the </w:t>
      </w:r>
      <w:r w:rsidR="0036195B">
        <w:rPr>
          <w:rFonts w:asciiTheme="majorBidi" w:hAnsiTheme="majorBidi" w:cstheme="majorBidi"/>
          <w:sz w:val="24"/>
          <w:szCs w:val="24"/>
        </w:rPr>
        <w:t>interview</w:t>
      </w:r>
      <w:r w:rsidR="0062612E">
        <w:rPr>
          <w:rFonts w:asciiTheme="majorBidi" w:hAnsiTheme="majorBidi" w:cstheme="majorBidi"/>
          <w:sz w:val="24"/>
          <w:szCs w:val="24"/>
        </w:rPr>
        <w:t xml:space="preserve"> is another strategy that is useful to establish trust in researcher-participant relationship</w:t>
      </w:r>
      <w:r w:rsidR="0079660E">
        <w:rPr>
          <w:rFonts w:asciiTheme="majorBidi" w:hAnsiTheme="majorBidi" w:cstheme="majorBidi"/>
          <w:sz w:val="24"/>
          <w:szCs w:val="24"/>
        </w:rPr>
        <w:t>s</w:t>
      </w:r>
      <w:r w:rsidR="0062612E">
        <w:rPr>
          <w:rFonts w:asciiTheme="majorBidi" w:hAnsiTheme="majorBidi" w:cstheme="majorBidi"/>
          <w:sz w:val="24"/>
          <w:szCs w:val="24"/>
        </w:rPr>
        <w:t xml:space="preserve">. </w:t>
      </w:r>
      <w:r w:rsidR="0036195B">
        <w:rPr>
          <w:rFonts w:asciiTheme="majorBidi" w:hAnsiTheme="majorBidi" w:cstheme="majorBidi"/>
          <w:sz w:val="24"/>
          <w:szCs w:val="24"/>
        </w:rPr>
        <w:t xml:space="preserve">There seems to be a tendency among adults to ignore or misinterpret views and perceptions expressed by </w:t>
      </w:r>
      <w:r w:rsidR="001419A2">
        <w:rPr>
          <w:rFonts w:asciiTheme="majorBidi" w:hAnsiTheme="majorBidi" w:cstheme="majorBidi"/>
          <w:sz w:val="24"/>
          <w:szCs w:val="24"/>
        </w:rPr>
        <w:t xml:space="preserve">working </w:t>
      </w:r>
      <w:r w:rsidR="0036195B">
        <w:rPr>
          <w:rFonts w:asciiTheme="majorBidi" w:hAnsiTheme="majorBidi" w:cstheme="majorBidi"/>
          <w:sz w:val="24"/>
          <w:szCs w:val="24"/>
        </w:rPr>
        <w:t xml:space="preserve">adolescents, especially in situation where the researcher </w:t>
      </w:r>
      <w:r w:rsidR="00344CCB">
        <w:rPr>
          <w:rFonts w:asciiTheme="majorBidi" w:hAnsiTheme="majorBidi" w:cstheme="majorBidi"/>
          <w:sz w:val="24"/>
          <w:szCs w:val="24"/>
        </w:rPr>
        <w:t>feels that the views and perceptions put forward by the adolescent</w:t>
      </w:r>
      <w:r w:rsidR="0079660E">
        <w:rPr>
          <w:rFonts w:asciiTheme="majorBidi" w:hAnsiTheme="majorBidi" w:cstheme="majorBidi"/>
          <w:sz w:val="24"/>
          <w:szCs w:val="24"/>
        </w:rPr>
        <w:t>s</w:t>
      </w:r>
      <w:r w:rsidR="00344CCB">
        <w:rPr>
          <w:rFonts w:asciiTheme="majorBidi" w:hAnsiTheme="majorBidi" w:cstheme="majorBidi"/>
          <w:sz w:val="24"/>
          <w:szCs w:val="24"/>
        </w:rPr>
        <w:t xml:space="preserve"> are not directly relevant to the research</w:t>
      </w:r>
      <w:r w:rsidR="0079660E">
        <w:rPr>
          <w:rFonts w:asciiTheme="majorBidi" w:hAnsiTheme="majorBidi" w:cstheme="majorBidi"/>
          <w:sz w:val="24"/>
          <w:szCs w:val="24"/>
        </w:rPr>
        <w:t xml:space="preserve"> goals</w:t>
      </w:r>
      <w:r w:rsidR="001419A2">
        <w:rPr>
          <w:rFonts w:asciiTheme="majorBidi" w:hAnsiTheme="majorBidi" w:cstheme="majorBidi"/>
          <w:sz w:val="24"/>
          <w:szCs w:val="24"/>
        </w:rPr>
        <w:t xml:space="preserve">. </w:t>
      </w:r>
      <w:r w:rsidR="0079660E">
        <w:rPr>
          <w:rFonts w:asciiTheme="majorBidi" w:hAnsiTheme="majorBidi" w:cstheme="majorBidi"/>
          <w:sz w:val="24"/>
          <w:szCs w:val="24"/>
        </w:rPr>
        <w:t>Therefore,</w:t>
      </w:r>
      <w:r w:rsidR="001419A2">
        <w:rPr>
          <w:rFonts w:asciiTheme="majorBidi" w:hAnsiTheme="majorBidi" w:cstheme="majorBidi"/>
          <w:sz w:val="24"/>
          <w:szCs w:val="24"/>
        </w:rPr>
        <w:t xml:space="preserve"> the researcher should listen to the concerns and issues raised, even when these may not seem immediately pertinent to the initial research objectives</w:t>
      </w:r>
      <w:r w:rsidR="00344CCB">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344CCB">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344CCB">
        <w:rPr>
          <w:rFonts w:asciiTheme="majorBidi" w:hAnsiTheme="majorBidi" w:cstheme="majorBidi"/>
          <w:sz w:val="24"/>
          <w:szCs w:val="24"/>
        </w:rPr>
        <w:fldChar w:fldCharType="end"/>
      </w:r>
      <w:r w:rsidR="005C44BB">
        <w:rPr>
          <w:rFonts w:asciiTheme="majorBidi" w:hAnsiTheme="majorBidi" w:cstheme="majorBidi"/>
          <w:sz w:val="24"/>
          <w:szCs w:val="24"/>
        </w:rPr>
        <w:t xml:space="preserve">. </w:t>
      </w:r>
    </w:p>
    <w:p w14:paraId="5F993DFA" w14:textId="77777777" w:rsidR="00802BC2" w:rsidRPr="004971E1" w:rsidRDefault="00092FF4" w:rsidP="00A01B1E">
      <w:pPr>
        <w:jc w:val="both"/>
        <w:rPr>
          <w:rFonts w:asciiTheme="majorBidi" w:hAnsiTheme="majorBidi" w:cstheme="majorBidi"/>
          <w:i/>
          <w:iCs/>
          <w:sz w:val="24"/>
          <w:szCs w:val="24"/>
        </w:rPr>
      </w:pPr>
      <w:r>
        <w:rPr>
          <w:rFonts w:asciiTheme="majorBidi" w:hAnsiTheme="majorBidi" w:cstheme="majorBidi"/>
          <w:i/>
          <w:iCs/>
          <w:sz w:val="24"/>
          <w:szCs w:val="24"/>
        </w:rPr>
        <w:t xml:space="preserve">Child labour as a sensitive research </w:t>
      </w:r>
      <w:r w:rsidRPr="00F84576">
        <w:rPr>
          <w:rFonts w:asciiTheme="majorBidi" w:hAnsiTheme="majorBidi" w:cstheme="majorBidi"/>
          <w:i/>
          <w:iCs/>
          <w:sz w:val="24"/>
          <w:szCs w:val="24"/>
        </w:rPr>
        <w:t>topic</w:t>
      </w:r>
      <w:r w:rsidR="00F84576" w:rsidRPr="00F84576">
        <w:rPr>
          <w:rFonts w:asciiTheme="majorBidi" w:hAnsiTheme="majorBidi" w:cstheme="majorBidi"/>
          <w:i/>
          <w:iCs/>
          <w:sz w:val="24"/>
          <w:szCs w:val="24"/>
        </w:rPr>
        <w:t>:</w:t>
      </w:r>
      <w:r w:rsidR="00F84576" w:rsidRPr="00F84576">
        <w:rPr>
          <w:rFonts w:asciiTheme="majorBidi" w:hAnsiTheme="majorBidi" w:cstheme="majorBidi"/>
          <w:i/>
          <w:iCs/>
          <w:sz w:val="24"/>
          <w:szCs w:val="24"/>
          <w:shd w:val="clear" w:color="auto" w:fill="FFFFFF"/>
        </w:rPr>
        <w:t xml:space="preserve"> </w:t>
      </w:r>
      <w:r w:rsidR="00A01B1E">
        <w:rPr>
          <w:rFonts w:asciiTheme="majorBidi" w:hAnsiTheme="majorBidi" w:cstheme="majorBidi"/>
          <w:i/>
          <w:iCs/>
          <w:sz w:val="24"/>
          <w:szCs w:val="24"/>
          <w:shd w:val="clear" w:color="auto" w:fill="FFFFFF"/>
        </w:rPr>
        <w:t>the roles of Ethic Committees</w:t>
      </w:r>
      <w:r w:rsidR="00903C1E">
        <w:rPr>
          <w:rFonts w:asciiTheme="majorBidi" w:hAnsiTheme="majorBidi" w:cstheme="majorBidi"/>
          <w:i/>
          <w:iCs/>
          <w:sz w:val="24"/>
          <w:szCs w:val="24"/>
          <w:shd w:val="clear" w:color="auto" w:fill="FFFFFF"/>
        </w:rPr>
        <w:t xml:space="preserve"> to ensure participants’ safety </w:t>
      </w:r>
    </w:p>
    <w:p w14:paraId="14EB91F0" w14:textId="77777777" w:rsidR="00802BC2" w:rsidRDefault="00092FF4" w:rsidP="00B11CDA">
      <w:pPr>
        <w:jc w:val="both"/>
        <w:rPr>
          <w:rFonts w:asciiTheme="majorBidi" w:hAnsiTheme="majorBidi" w:cstheme="majorBidi"/>
          <w:sz w:val="24"/>
          <w:szCs w:val="24"/>
        </w:rPr>
      </w:pPr>
      <w:r>
        <w:rPr>
          <w:rFonts w:asciiTheme="majorBidi" w:hAnsiTheme="majorBidi" w:cstheme="majorBidi"/>
          <w:sz w:val="24"/>
          <w:szCs w:val="24"/>
        </w:rPr>
        <w:t xml:space="preserve">The definition of a </w:t>
      </w:r>
      <w:r w:rsidRPr="00092FF4">
        <w:rPr>
          <w:rFonts w:asciiTheme="majorBidi" w:hAnsiTheme="majorBidi" w:cstheme="majorBidi"/>
          <w:i/>
          <w:iCs/>
          <w:sz w:val="24"/>
          <w:szCs w:val="24"/>
        </w:rPr>
        <w:t>sensitive research topic</w:t>
      </w:r>
      <w:r>
        <w:rPr>
          <w:rFonts w:asciiTheme="majorBidi" w:hAnsiTheme="majorBidi" w:cstheme="majorBidi"/>
          <w:sz w:val="24"/>
          <w:szCs w:val="24"/>
        </w:rPr>
        <w:t xml:space="preserve"> is dependent on both context and cultural norms and values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57" w:tooltip="McCosker, 2001 #1117" w:history="1">
        <w:r w:rsidR="00B71F1C">
          <w:rPr>
            <w:rFonts w:asciiTheme="majorBidi" w:hAnsiTheme="majorBidi" w:cstheme="majorBidi"/>
            <w:noProof/>
            <w:sz w:val="24"/>
            <w:szCs w:val="24"/>
          </w:rPr>
          <w:t>57</w:t>
        </w:r>
      </w:hyperlink>
      <w:r>
        <w:rPr>
          <w:rFonts w:asciiTheme="majorBidi" w:hAnsiTheme="majorBidi" w:cstheme="majorBidi"/>
          <w:noProof/>
          <w:sz w:val="24"/>
          <w:szCs w:val="24"/>
        </w:rPr>
        <w:t>)</w:t>
      </w:r>
      <w:r>
        <w:rPr>
          <w:rFonts w:asciiTheme="majorBidi" w:hAnsiTheme="majorBidi" w:cstheme="majorBidi"/>
          <w:sz w:val="24"/>
          <w:szCs w:val="24"/>
        </w:rPr>
        <w:fldChar w:fldCharType="end"/>
      </w:r>
      <w:r w:rsidR="00B71F1C">
        <w:rPr>
          <w:rFonts w:asciiTheme="majorBidi" w:hAnsiTheme="majorBidi" w:cstheme="majorBidi"/>
          <w:sz w:val="24"/>
          <w:szCs w:val="24"/>
        </w:rPr>
        <w:t>.</w:t>
      </w:r>
      <w:r w:rsidR="0055736F">
        <w:rPr>
          <w:rFonts w:asciiTheme="majorBidi" w:hAnsiTheme="majorBidi" w:cstheme="majorBidi"/>
          <w:sz w:val="24"/>
          <w:szCs w:val="24"/>
        </w:rPr>
        <w:t xml:space="preserve"> </w:t>
      </w:r>
      <w:r w:rsidR="00B71F1C">
        <w:rPr>
          <w:rFonts w:asciiTheme="majorBidi" w:hAnsiTheme="majorBidi" w:cstheme="majorBidi"/>
          <w:sz w:val="24"/>
          <w:szCs w:val="24"/>
        </w:rPr>
        <w:t>C</w:t>
      </w:r>
      <w:r w:rsidR="009A700A">
        <w:rPr>
          <w:rFonts w:asciiTheme="majorBidi" w:hAnsiTheme="majorBidi" w:cstheme="majorBidi"/>
          <w:sz w:val="24"/>
          <w:szCs w:val="24"/>
        </w:rPr>
        <w:t>onsequently</w:t>
      </w:r>
      <w:r w:rsidR="002C3DB6">
        <w:rPr>
          <w:rFonts w:asciiTheme="majorBidi" w:hAnsiTheme="majorBidi" w:cstheme="majorBidi"/>
          <w:sz w:val="24"/>
          <w:szCs w:val="24"/>
        </w:rPr>
        <w:t>, there are many definitions of sensitive research, ranging from those studies that refer to the topic</w:t>
      </w:r>
      <w:r w:rsidR="000B7371">
        <w:rPr>
          <w:rFonts w:asciiTheme="majorBidi" w:hAnsiTheme="majorBidi" w:cstheme="majorBidi"/>
          <w:sz w:val="24"/>
          <w:szCs w:val="24"/>
        </w:rPr>
        <w:t>s</w:t>
      </w:r>
      <w:r w:rsidR="002C3DB6">
        <w:rPr>
          <w:rFonts w:asciiTheme="majorBidi" w:hAnsiTheme="majorBidi" w:cstheme="majorBidi"/>
          <w:sz w:val="24"/>
          <w:szCs w:val="24"/>
        </w:rPr>
        <w:t xml:space="preserve"> that encompass the whole of research activity, including its implications for practice and the wider research community</w:t>
      </w:r>
      <w:r w:rsidR="002C3DB6">
        <w:rPr>
          <w:rFonts w:asciiTheme="majorBidi" w:hAnsiTheme="majorBidi" w:cstheme="majorBidi"/>
          <w:sz w:val="24"/>
          <w:szCs w:val="24"/>
        </w:rPr>
        <w:fldChar w:fldCharType="begin"/>
      </w:r>
      <w:r w:rsidR="002C3DB6">
        <w:rPr>
          <w:rFonts w:asciiTheme="majorBidi" w:hAnsiTheme="majorBidi" w:cstheme="majorBidi"/>
          <w:sz w:val="24"/>
          <w:szCs w:val="24"/>
        </w:rPr>
        <w:instrText xml:space="preserve"> ADDIN EN.CITE &lt;EndNote&gt;&lt;Cite&gt;&lt;Author&gt;Dickson-Swift&lt;/Author&gt;&lt;Year&gt;2008&lt;/Year&gt;&lt;RecNum&gt;1118&lt;/RecNum&gt;&lt;DisplayText&gt;(58)&lt;/DisplayText&gt;&lt;record&gt;&lt;rec-number&gt;1118&lt;/rec-number&gt;&lt;foreign-keys&gt;&lt;key app="EN" db-id="savxwrswv9zvs3eaetrvwpt7zfve2etsvtxr"&gt;1118&lt;/key&gt;&lt;/foreign-keys&gt;&lt;ref-type name="Journal Article"&gt;17&lt;/ref-type&gt;&lt;contributors&gt;&lt;authors&gt;&lt;author&gt;Dickson-Swift, Virginia&lt;/author&gt;&lt;author&gt;James, Erica Lyn&lt;/author&gt;&lt;author&gt;Liamputtong, Pranee&lt;/author&gt;&lt;/authors&gt;&lt;/contributors&gt;&lt;titles&gt;&lt;title&gt;What is sensitive research&lt;/title&gt;&lt;secondary-title&gt;Undertaking Sensitive Research in the Health and Social Sciences: Managing Boundaries, Emotions and Risks&lt;/secondary-title&gt;&lt;/titles&gt;&lt;periodical&gt;&lt;full-title&gt;Undertaking Sensitive Research in the Health and Social Sciences: Managing Boundaries, Emotions and Risks&lt;/full-title&gt;&lt;/periodical&gt;&lt;pages&gt;1-10&lt;/pages&gt;&lt;volume&gt;1&lt;/volume&gt;&lt;dates&gt;&lt;year&gt;2008&lt;/year&gt;&lt;/dates&gt;&lt;urls&gt;&lt;/urls&gt;&lt;/record&gt;&lt;/Cite&gt;&lt;/EndNote&gt;</w:instrText>
      </w:r>
      <w:r w:rsidR="002C3DB6">
        <w:rPr>
          <w:rFonts w:asciiTheme="majorBidi" w:hAnsiTheme="majorBidi" w:cstheme="majorBidi"/>
          <w:sz w:val="24"/>
          <w:szCs w:val="24"/>
        </w:rPr>
        <w:fldChar w:fldCharType="separate"/>
      </w:r>
      <w:r w:rsidR="002C3DB6">
        <w:rPr>
          <w:rFonts w:asciiTheme="majorBidi" w:hAnsiTheme="majorBidi" w:cstheme="majorBidi"/>
          <w:noProof/>
          <w:sz w:val="24"/>
          <w:szCs w:val="24"/>
        </w:rPr>
        <w:t>(</w:t>
      </w:r>
      <w:hyperlink w:anchor="_ENREF_58" w:tooltip="Dickson-Swift, 2008 #1118" w:history="1">
        <w:r w:rsidR="00B71F1C">
          <w:rPr>
            <w:rFonts w:asciiTheme="majorBidi" w:hAnsiTheme="majorBidi" w:cstheme="majorBidi"/>
            <w:noProof/>
            <w:sz w:val="24"/>
            <w:szCs w:val="24"/>
          </w:rPr>
          <w:t>58</w:t>
        </w:r>
      </w:hyperlink>
      <w:r w:rsidR="002C3DB6">
        <w:rPr>
          <w:rFonts w:asciiTheme="majorBidi" w:hAnsiTheme="majorBidi" w:cstheme="majorBidi"/>
          <w:noProof/>
          <w:sz w:val="24"/>
          <w:szCs w:val="24"/>
        </w:rPr>
        <w:t>)</w:t>
      </w:r>
      <w:r w:rsidR="002C3DB6">
        <w:rPr>
          <w:rFonts w:asciiTheme="majorBidi" w:hAnsiTheme="majorBidi" w:cstheme="majorBidi"/>
          <w:sz w:val="24"/>
          <w:szCs w:val="24"/>
        </w:rPr>
        <w:fldChar w:fldCharType="end"/>
      </w:r>
      <w:r w:rsidR="002C3DB6">
        <w:rPr>
          <w:rFonts w:asciiTheme="majorBidi" w:hAnsiTheme="majorBidi" w:cstheme="majorBidi"/>
          <w:sz w:val="24"/>
          <w:szCs w:val="24"/>
        </w:rPr>
        <w:t xml:space="preserve">. </w:t>
      </w:r>
      <w:r>
        <w:rPr>
          <w:rFonts w:asciiTheme="majorBidi" w:hAnsiTheme="majorBidi" w:cstheme="majorBidi"/>
          <w:sz w:val="24"/>
          <w:szCs w:val="24"/>
        </w:rPr>
        <w:t xml:space="preserve">Raymond LEE (1993) </w:t>
      </w:r>
      <w:r w:rsidRPr="00092FF4">
        <w:rPr>
          <w:rFonts w:asciiTheme="majorBidi" w:hAnsiTheme="majorBidi" w:cstheme="majorBidi"/>
          <w:sz w:val="24"/>
          <w:szCs w:val="24"/>
        </w:rPr>
        <w:t xml:space="preserve">cited in </w:t>
      </w:r>
      <w:proofErr w:type="spellStart"/>
      <w:r w:rsidRPr="00092FF4">
        <w:rPr>
          <w:rFonts w:asciiTheme="majorBidi" w:hAnsiTheme="majorBidi" w:cstheme="majorBidi"/>
          <w:sz w:val="24"/>
          <w:szCs w:val="24"/>
          <w:shd w:val="clear" w:color="auto" w:fill="FFFFFF"/>
        </w:rPr>
        <w:t>McCosker</w:t>
      </w:r>
      <w:proofErr w:type="spellEnd"/>
      <w:r>
        <w:rPr>
          <w:rFonts w:asciiTheme="majorBidi" w:hAnsiTheme="majorBidi" w:cstheme="majorBidi"/>
          <w:sz w:val="24"/>
          <w:szCs w:val="24"/>
          <w:shd w:val="clear" w:color="auto" w:fill="FFFFFF"/>
        </w:rPr>
        <w:t xml:space="preserve"> et</w:t>
      </w:r>
      <w:r w:rsidR="002F0B8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al</w:t>
      </w:r>
      <w:r w:rsidR="002F0B8E">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(2001) suggested there are three issues that create a concern about sensitivity. The first of these issues are those considered private, stressful, or </w:t>
      </w:r>
      <w:r w:rsidRPr="00060E24">
        <w:rPr>
          <w:rFonts w:asciiTheme="majorBidi" w:hAnsiTheme="majorBidi" w:cstheme="majorBidi"/>
          <w:sz w:val="24"/>
          <w:szCs w:val="24"/>
          <w:shd w:val="clear" w:color="auto" w:fill="FFFFFF"/>
        </w:rPr>
        <w:t xml:space="preserve">scared </w:t>
      </w:r>
      <w:r w:rsidR="00060E24" w:rsidRPr="00060E24">
        <w:rPr>
          <w:rFonts w:asciiTheme="majorBidi" w:hAnsiTheme="majorBidi" w:cstheme="majorBidi"/>
          <w:sz w:val="24"/>
          <w:szCs w:val="24"/>
          <w:shd w:val="clear" w:color="auto" w:fill="FFFFFF"/>
        </w:rPr>
        <w:t>(</w:t>
      </w:r>
      <w:r w:rsidR="00060E24" w:rsidRPr="00060E24">
        <w:rPr>
          <w:rFonts w:asciiTheme="majorBidi" w:hAnsiTheme="majorBidi" w:cstheme="majorBidi"/>
          <w:sz w:val="24"/>
          <w:szCs w:val="24"/>
        </w:rPr>
        <w:t xml:space="preserve">intrusive threat) </w:t>
      </w:r>
      <w:r w:rsidRPr="00060E24">
        <w:rPr>
          <w:rFonts w:asciiTheme="majorBidi" w:hAnsiTheme="majorBidi" w:cstheme="majorBidi"/>
          <w:sz w:val="24"/>
          <w:szCs w:val="24"/>
          <w:shd w:val="clear" w:color="auto" w:fill="FFFFFF"/>
        </w:rPr>
        <w:t>such</w:t>
      </w:r>
      <w:r>
        <w:rPr>
          <w:rFonts w:asciiTheme="majorBidi" w:hAnsiTheme="majorBidi" w:cstheme="majorBidi"/>
          <w:sz w:val="24"/>
          <w:szCs w:val="24"/>
          <w:shd w:val="clear" w:color="auto" w:fill="FFFFFF"/>
        </w:rPr>
        <w:t xml:space="preserve"> as sexual abuse or death. The second are those issues that </w:t>
      </w:r>
      <w:r w:rsidR="00DD01C0">
        <w:rPr>
          <w:rFonts w:asciiTheme="majorBidi" w:hAnsiTheme="majorBidi" w:cstheme="majorBidi"/>
          <w:sz w:val="24"/>
          <w:szCs w:val="24"/>
          <w:shd w:val="clear" w:color="auto" w:fill="FFFFFF"/>
        </w:rPr>
        <w:t xml:space="preserve">if reveals might cause stigmatization or </w:t>
      </w:r>
      <w:r w:rsidR="00060E24" w:rsidRPr="00060E24">
        <w:rPr>
          <w:rFonts w:asciiTheme="majorBidi" w:hAnsiTheme="majorBidi" w:cstheme="majorBidi"/>
          <w:sz w:val="24"/>
          <w:szCs w:val="24"/>
          <w:shd w:val="clear" w:color="auto" w:fill="FFFFFF"/>
        </w:rPr>
        <w:t>fear (</w:t>
      </w:r>
      <w:r w:rsidR="00060E24" w:rsidRPr="00060E24">
        <w:rPr>
          <w:rFonts w:asciiTheme="majorBidi" w:hAnsiTheme="majorBidi" w:cstheme="majorBidi"/>
          <w:sz w:val="24"/>
          <w:szCs w:val="24"/>
        </w:rPr>
        <w:t>threat of sanction)</w:t>
      </w:r>
      <w:r w:rsidR="00060E24">
        <w:rPr>
          <w:rFonts w:asciiTheme="majorBidi" w:hAnsiTheme="majorBidi" w:cstheme="majorBidi"/>
          <w:sz w:val="24"/>
          <w:szCs w:val="24"/>
          <w:shd w:val="clear" w:color="auto" w:fill="FFFFFF"/>
        </w:rPr>
        <w:t>,</w:t>
      </w:r>
      <w:r w:rsidR="00DD01C0">
        <w:rPr>
          <w:rFonts w:asciiTheme="majorBidi" w:hAnsiTheme="majorBidi" w:cstheme="majorBidi"/>
          <w:sz w:val="24"/>
          <w:szCs w:val="24"/>
          <w:shd w:val="clear" w:color="auto" w:fill="FFFFFF"/>
        </w:rPr>
        <w:t xml:space="preserve"> such as the studies about adolescents that reveal illegal behavior. </w:t>
      </w:r>
      <w:r w:rsidR="000802C9">
        <w:rPr>
          <w:rFonts w:asciiTheme="majorBidi" w:hAnsiTheme="majorBidi" w:cstheme="majorBidi"/>
          <w:sz w:val="24"/>
          <w:szCs w:val="24"/>
          <w:shd w:val="clear" w:color="auto" w:fill="FFFFFF"/>
        </w:rPr>
        <w:t>The t</w:t>
      </w:r>
      <w:r w:rsidR="000802C9" w:rsidRPr="000802C9">
        <w:rPr>
          <w:rFonts w:asciiTheme="majorBidi" w:hAnsiTheme="majorBidi" w:cstheme="majorBidi"/>
          <w:sz w:val="24"/>
          <w:szCs w:val="24"/>
          <w:shd w:val="clear" w:color="auto" w:fill="FFFFFF"/>
        </w:rPr>
        <w:t>hird</w:t>
      </w:r>
      <w:r w:rsidR="000802C9">
        <w:rPr>
          <w:rFonts w:asciiTheme="majorBidi" w:hAnsiTheme="majorBidi" w:cstheme="majorBidi"/>
          <w:sz w:val="24"/>
          <w:szCs w:val="24"/>
          <w:shd w:val="clear" w:color="auto" w:fill="FFFFFF"/>
        </w:rPr>
        <w:t xml:space="preserve"> issues are related to the presence of a political threat where researchers may study areas subject to controversy or social conflict</w:t>
      </w:r>
      <w:r w:rsidR="000802C9">
        <w:rPr>
          <w:rFonts w:asciiTheme="majorBidi" w:hAnsiTheme="majorBidi" w:cstheme="majorBidi"/>
          <w:sz w:val="24"/>
          <w:szCs w:val="24"/>
        </w:rPr>
        <w:fldChar w:fldCharType="begin"/>
      </w:r>
      <w:r w:rsidR="00060E24">
        <w:rPr>
          <w:rFonts w:asciiTheme="majorBidi" w:hAnsiTheme="majorBidi" w:cstheme="majorBidi"/>
          <w:sz w:val="24"/>
          <w:szCs w:val="24"/>
        </w:rPr>
        <w:instrText xml:space="preserve"> ADDIN EN.CITE &lt;EndNote&gt;&lt;Cite&gt;&lt;Author&gt;McCosker&lt;/Author&gt;&lt;Year&gt;2001&lt;/Year&gt;&lt;RecNum&gt;1117&lt;/RecNum&gt;&lt;DisplayText&gt;(57, 58)&lt;/DisplayText&gt;&lt;record&gt;&lt;rec-number&gt;1117&lt;/rec-number&gt;&lt;foreign-keys&gt;&lt;key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Cite&gt;&lt;Author&gt;Dickson-Swift&lt;/Author&gt;&lt;Year&gt;2008&lt;/Year&gt;&lt;RecNum&gt;1118&lt;/RecNum&gt;&lt;record&gt;&lt;rec-number&gt;1118&lt;/rec-number&gt;&lt;foreign-keys&gt;&lt;key app="EN" db-id="savxwrswv9zvs3eaetrvwpt7zfve2etsvtxr"&gt;1118&lt;/key&gt;&lt;/foreign-keys&gt;&lt;ref-type name="Journal Article"&gt;17&lt;/ref-type&gt;&lt;contributors&gt;&lt;authors&gt;&lt;author&gt;Dickson-Swift, Virginia&lt;/author&gt;&lt;author&gt;James, Erica Lyn&lt;/author&gt;&lt;author&gt;Liamputtong, Pranee&lt;/author&gt;&lt;/authors&gt;&lt;/contributors&gt;&lt;titles&gt;&lt;title&gt;What is sensitive research&lt;/title&gt;&lt;secondary-title&gt;Undertaking Sensitive Research in the Health and Social Sciences: Managing Boundaries, Emotions and Risks&lt;/secondary-title&gt;&lt;/titles&gt;&lt;periodical&gt;&lt;full-title&gt;Undertaking Sensitive Research in the Health and Social Sciences: Managing Boundaries, Emotions and Risks&lt;/full-title&gt;&lt;/periodical&gt;&lt;pages&gt;1-10&lt;/pages&gt;&lt;volume&gt;1&lt;/volume&gt;&lt;dates&gt;&lt;year&gt;2008&lt;/year&gt;&lt;/dates&gt;&lt;urls&gt;&lt;/urls&gt;&lt;/record&gt;&lt;/Cite&gt;&lt;/EndNote&gt;</w:instrText>
      </w:r>
      <w:r w:rsidR="000802C9">
        <w:rPr>
          <w:rFonts w:asciiTheme="majorBidi" w:hAnsiTheme="majorBidi" w:cstheme="majorBidi"/>
          <w:sz w:val="24"/>
          <w:szCs w:val="24"/>
        </w:rPr>
        <w:fldChar w:fldCharType="separate"/>
      </w:r>
      <w:r w:rsidR="00060E24">
        <w:rPr>
          <w:rFonts w:asciiTheme="majorBidi" w:hAnsiTheme="majorBidi" w:cstheme="majorBidi"/>
          <w:noProof/>
          <w:sz w:val="24"/>
          <w:szCs w:val="24"/>
        </w:rPr>
        <w:t>(</w:t>
      </w:r>
      <w:hyperlink w:anchor="_ENREF_57" w:tooltip="McCosker, 2001 #1117" w:history="1">
        <w:r w:rsidR="00B71F1C">
          <w:rPr>
            <w:rFonts w:asciiTheme="majorBidi" w:hAnsiTheme="majorBidi" w:cstheme="majorBidi"/>
            <w:noProof/>
            <w:sz w:val="24"/>
            <w:szCs w:val="24"/>
          </w:rPr>
          <w:t>57</w:t>
        </w:r>
      </w:hyperlink>
      <w:r w:rsidR="00060E24">
        <w:rPr>
          <w:rFonts w:asciiTheme="majorBidi" w:hAnsiTheme="majorBidi" w:cstheme="majorBidi"/>
          <w:noProof/>
          <w:sz w:val="24"/>
          <w:szCs w:val="24"/>
        </w:rPr>
        <w:t xml:space="preserve">, </w:t>
      </w:r>
      <w:hyperlink w:anchor="_ENREF_58" w:tooltip="Dickson-Swift, 2008 #1118" w:history="1">
        <w:r w:rsidR="00B71F1C">
          <w:rPr>
            <w:rFonts w:asciiTheme="majorBidi" w:hAnsiTheme="majorBidi" w:cstheme="majorBidi"/>
            <w:noProof/>
            <w:sz w:val="24"/>
            <w:szCs w:val="24"/>
          </w:rPr>
          <w:t>58</w:t>
        </w:r>
      </w:hyperlink>
      <w:r w:rsidR="00060E24">
        <w:rPr>
          <w:rFonts w:asciiTheme="majorBidi" w:hAnsiTheme="majorBidi" w:cstheme="majorBidi"/>
          <w:noProof/>
          <w:sz w:val="24"/>
          <w:szCs w:val="24"/>
        </w:rPr>
        <w:t>)</w:t>
      </w:r>
      <w:r w:rsidR="000802C9">
        <w:rPr>
          <w:rFonts w:asciiTheme="majorBidi" w:hAnsiTheme="majorBidi" w:cstheme="majorBidi"/>
          <w:sz w:val="24"/>
          <w:szCs w:val="24"/>
        </w:rPr>
        <w:fldChar w:fldCharType="end"/>
      </w:r>
      <w:r w:rsidR="000802C9">
        <w:rPr>
          <w:rFonts w:asciiTheme="majorBidi" w:hAnsiTheme="majorBidi" w:cstheme="majorBidi"/>
          <w:sz w:val="24"/>
          <w:szCs w:val="24"/>
          <w:shd w:val="clear" w:color="auto" w:fill="FFFFFF"/>
        </w:rPr>
        <w:t xml:space="preserve">. </w:t>
      </w:r>
      <w:r w:rsidR="00602566">
        <w:rPr>
          <w:rFonts w:asciiTheme="majorBidi" w:hAnsiTheme="majorBidi" w:cstheme="majorBidi"/>
          <w:sz w:val="24"/>
          <w:szCs w:val="24"/>
          <w:shd w:val="clear" w:color="auto" w:fill="FFFFFF"/>
        </w:rPr>
        <w:t>Considering these classifications</w:t>
      </w:r>
      <w:r w:rsidR="00DA2CDE">
        <w:rPr>
          <w:rFonts w:asciiTheme="majorBidi" w:hAnsiTheme="majorBidi" w:cstheme="majorBidi"/>
          <w:sz w:val="24"/>
          <w:szCs w:val="24"/>
          <w:shd w:val="clear" w:color="auto" w:fill="FFFFFF"/>
        </w:rPr>
        <w:t xml:space="preserve"> as well as the nature of child labour that is laden to sensitive issues such as illegal activities, abuse, and stressful work environment</w:t>
      </w:r>
      <w:r w:rsidR="00B71F1C">
        <w:rPr>
          <w:rFonts w:asciiTheme="majorBidi" w:hAnsiTheme="majorBidi" w:cstheme="majorBidi"/>
          <w:sz w:val="24"/>
          <w:szCs w:val="24"/>
          <w:shd w:val="clear" w:color="auto" w:fill="FFFFFF"/>
        </w:rPr>
        <w:fldChar w:fldCharType="begin"/>
      </w:r>
      <w:r w:rsidR="00B71F1C">
        <w:rPr>
          <w:rFonts w:asciiTheme="majorBidi" w:hAnsiTheme="majorBidi" w:cstheme="majorBidi"/>
          <w:sz w:val="24"/>
          <w:szCs w:val="24"/>
          <w:shd w:val="clear" w:color="auto" w:fill="FFFFFF"/>
        </w:rPr>
        <w:instrText xml:space="preserve"> ADDIN EN.CITE &lt;EndNote&gt;&lt;Cite&gt;&lt;Author&gt;ILO&lt;/Author&gt;&lt;Year&gt; 2013&lt;/Year&gt;&lt;RecNum&gt;460&lt;/RecNum&gt;&lt;DisplayText&gt;(22)&lt;/DisplayText&gt;&lt;record&gt;&lt;rec-number&gt;460&lt;/rec-number&gt;&lt;foreign-keys&gt;&lt;key app="EN" db-id="savxwrswv9zvs3eaetrvwpt7zfve2etsvtxr"&gt;460&lt;/key&gt;&lt;/foreign-keys&gt;&lt;ref-type name="Journal Article"&gt;17&lt;/ref-type&gt;&lt;contributors&gt;&lt;authors&gt;&lt;author&gt;ILO&lt;/author&gt;&lt;/authors&gt;&lt;/contributors&gt;&lt;titles&gt;&lt;title&gt;Global estimates and trends&amp;#xD;of child labour 2000-2012&lt;/title&gt;&lt;/titles&gt;&lt;dates&gt;&lt;year&gt; 2013&lt;/year&gt;&lt;/dates&gt;&lt;urls&gt;&lt;/urls&gt;&lt;/record&gt;&lt;/Cite&gt;&lt;/EndNote&gt;</w:instrText>
      </w:r>
      <w:r w:rsidR="00B71F1C">
        <w:rPr>
          <w:rFonts w:asciiTheme="majorBidi" w:hAnsiTheme="majorBidi" w:cstheme="majorBidi"/>
          <w:sz w:val="24"/>
          <w:szCs w:val="24"/>
          <w:shd w:val="clear" w:color="auto" w:fill="FFFFFF"/>
        </w:rPr>
        <w:fldChar w:fldCharType="separate"/>
      </w:r>
      <w:r w:rsidR="00B71F1C">
        <w:rPr>
          <w:rFonts w:asciiTheme="majorBidi" w:hAnsiTheme="majorBidi" w:cstheme="majorBidi"/>
          <w:noProof/>
          <w:sz w:val="24"/>
          <w:szCs w:val="24"/>
          <w:shd w:val="clear" w:color="auto" w:fill="FFFFFF"/>
        </w:rPr>
        <w:t>(</w:t>
      </w:r>
      <w:hyperlink w:anchor="_ENREF_22" w:tooltip="ILO,  2013 #460" w:history="1">
        <w:r w:rsidR="00B71F1C">
          <w:rPr>
            <w:rFonts w:asciiTheme="majorBidi" w:hAnsiTheme="majorBidi" w:cstheme="majorBidi"/>
            <w:noProof/>
            <w:sz w:val="24"/>
            <w:szCs w:val="24"/>
            <w:shd w:val="clear" w:color="auto" w:fill="FFFFFF"/>
          </w:rPr>
          <w:t>22</w:t>
        </w:r>
      </w:hyperlink>
      <w:r w:rsidR="00B71F1C">
        <w:rPr>
          <w:rFonts w:asciiTheme="majorBidi" w:hAnsiTheme="majorBidi" w:cstheme="majorBidi"/>
          <w:noProof/>
          <w:sz w:val="24"/>
          <w:szCs w:val="24"/>
          <w:shd w:val="clear" w:color="auto" w:fill="FFFFFF"/>
        </w:rPr>
        <w:t>)</w:t>
      </w:r>
      <w:r w:rsidR="00B71F1C">
        <w:rPr>
          <w:rFonts w:asciiTheme="majorBidi" w:hAnsiTheme="majorBidi" w:cstheme="majorBidi"/>
          <w:sz w:val="24"/>
          <w:szCs w:val="24"/>
          <w:shd w:val="clear" w:color="auto" w:fill="FFFFFF"/>
        </w:rPr>
        <w:fldChar w:fldCharType="end"/>
      </w:r>
      <w:r w:rsidR="00602566">
        <w:rPr>
          <w:rFonts w:asciiTheme="majorBidi" w:hAnsiTheme="majorBidi" w:cstheme="majorBidi"/>
          <w:sz w:val="24"/>
          <w:szCs w:val="24"/>
          <w:shd w:val="clear" w:color="auto" w:fill="FFFFFF"/>
        </w:rPr>
        <w:t xml:space="preserve">, many researches </w:t>
      </w:r>
      <w:r w:rsidR="00DA2CDE">
        <w:rPr>
          <w:rFonts w:asciiTheme="majorBidi" w:hAnsiTheme="majorBidi" w:cstheme="majorBidi"/>
          <w:sz w:val="24"/>
          <w:szCs w:val="24"/>
          <w:shd w:val="clear" w:color="auto" w:fill="FFFFFF"/>
        </w:rPr>
        <w:t>about working adolescents</w:t>
      </w:r>
      <w:r w:rsidR="00602566">
        <w:rPr>
          <w:rFonts w:asciiTheme="majorBidi" w:hAnsiTheme="majorBidi" w:cstheme="majorBidi"/>
          <w:sz w:val="24"/>
          <w:szCs w:val="24"/>
          <w:shd w:val="clear" w:color="auto" w:fill="FFFFFF"/>
        </w:rPr>
        <w:t xml:space="preserve"> are categorized</w:t>
      </w:r>
      <w:r w:rsidR="00A74566">
        <w:rPr>
          <w:rFonts w:asciiTheme="majorBidi" w:hAnsiTheme="majorBidi" w:cstheme="majorBidi"/>
          <w:sz w:val="24"/>
          <w:szCs w:val="24"/>
          <w:shd w:val="clear" w:color="auto" w:fill="FFFFFF"/>
        </w:rPr>
        <w:t xml:space="preserve"> as </w:t>
      </w:r>
      <w:r w:rsidR="00B11CDA">
        <w:rPr>
          <w:rFonts w:asciiTheme="majorBidi" w:hAnsiTheme="majorBidi" w:cstheme="majorBidi"/>
          <w:sz w:val="24"/>
          <w:szCs w:val="24"/>
          <w:shd w:val="clear" w:color="auto" w:fill="FFFFFF"/>
        </w:rPr>
        <w:t xml:space="preserve">the </w:t>
      </w:r>
      <w:r w:rsidR="00A74566">
        <w:rPr>
          <w:rFonts w:asciiTheme="majorBidi" w:hAnsiTheme="majorBidi" w:cstheme="majorBidi"/>
          <w:sz w:val="24"/>
          <w:szCs w:val="24"/>
          <w:shd w:val="clear" w:color="auto" w:fill="FFFFFF"/>
        </w:rPr>
        <w:t xml:space="preserve">sensitive research. </w:t>
      </w:r>
      <w:r w:rsidR="00D8586C">
        <w:rPr>
          <w:rFonts w:asciiTheme="majorBidi" w:hAnsiTheme="majorBidi" w:cstheme="majorBidi"/>
          <w:sz w:val="24"/>
          <w:szCs w:val="24"/>
          <w:shd w:val="clear" w:color="auto" w:fill="FFFFFF"/>
        </w:rPr>
        <w:t>Sensitive researches usually are highlighted potential psychological</w:t>
      </w:r>
      <w:r w:rsidR="00C46C6D">
        <w:rPr>
          <w:rFonts w:asciiTheme="majorBidi" w:hAnsiTheme="majorBidi" w:cstheme="majorBidi"/>
          <w:sz w:val="24"/>
          <w:szCs w:val="24"/>
          <w:shd w:val="clear" w:color="auto" w:fill="FFFFFF"/>
        </w:rPr>
        <w:t xml:space="preserve">, </w:t>
      </w:r>
      <w:r w:rsidR="00D8586C">
        <w:rPr>
          <w:rFonts w:asciiTheme="majorBidi" w:hAnsiTheme="majorBidi" w:cstheme="majorBidi"/>
          <w:sz w:val="24"/>
          <w:szCs w:val="24"/>
          <w:shd w:val="clear" w:color="auto" w:fill="FFFFFF"/>
        </w:rPr>
        <w:t>emotional</w:t>
      </w:r>
      <w:r w:rsidR="00C46C6D">
        <w:rPr>
          <w:rFonts w:asciiTheme="majorBidi" w:hAnsiTheme="majorBidi" w:cstheme="majorBidi"/>
          <w:sz w:val="24"/>
          <w:szCs w:val="24"/>
          <w:shd w:val="clear" w:color="auto" w:fill="FFFFFF"/>
        </w:rPr>
        <w:t>, physical, and spiritual</w:t>
      </w:r>
      <w:r w:rsidR="00D8586C">
        <w:rPr>
          <w:rFonts w:asciiTheme="majorBidi" w:hAnsiTheme="majorBidi" w:cstheme="majorBidi"/>
          <w:sz w:val="24"/>
          <w:szCs w:val="24"/>
          <w:shd w:val="clear" w:color="auto" w:fill="FFFFFF"/>
        </w:rPr>
        <w:t xml:space="preserve"> risks that are associated potentially with </w:t>
      </w:r>
      <w:r w:rsidR="00723C25">
        <w:rPr>
          <w:rFonts w:asciiTheme="majorBidi" w:hAnsiTheme="majorBidi" w:cstheme="majorBidi"/>
          <w:sz w:val="24"/>
          <w:szCs w:val="24"/>
          <w:shd w:val="clear" w:color="auto" w:fill="FFFFFF"/>
        </w:rPr>
        <w:t>the interviewee</w:t>
      </w:r>
      <w:r w:rsidR="00B11CDA">
        <w:rPr>
          <w:rFonts w:asciiTheme="majorBidi" w:hAnsiTheme="majorBidi" w:cstheme="majorBidi"/>
          <w:sz w:val="24"/>
          <w:szCs w:val="24"/>
          <w:shd w:val="clear" w:color="auto" w:fill="FFFFFF"/>
        </w:rPr>
        <w:t xml:space="preserve">s as the </w:t>
      </w:r>
      <w:r w:rsidR="00B11CDA">
        <w:rPr>
          <w:rFonts w:asciiTheme="majorBidi" w:hAnsiTheme="majorBidi" w:cstheme="majorBidi"/>
          <w:sz w:val="24"/>
          <w:szCs w:val="24"/>
          <w:shd w:val="clear" w:color="auto" w:fill="FFFFFF"/>
        </w:rPr>
        <w:lastRenderedPageBreak/>
        <w:t>participant</w:t>
      </w:r>
      <w:r w:rsidR="00723C25">
        <w:rPr>
          <w:rFonts w:asciiTheme="majorBidi" w:hAnsiTheme="majorBidi" w:cstheme="majorBidi"/>
          <w:sz w:val="24"/>
          <w:szCs w:val="24"/>
          <w:shd w:val="clear" w:color="auto" w:fill="FFFFFF"/>
        </w:rPr>
        <w:fldChar w:fldCharType="begin"/>
      </w:r>
      <w:r w:rsidR="00723C25">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723C25">
        <w:rPr>
          <w:rFonts w:asciiTheme="majorBidi" w:hAnsiTheme="majorBidi" w:cstheme="majorBidi"/>
          <w:sz w:val="24"/>
          <w:szCs w:val="24"/>
          <w:shd w:val="clear" w:color="auto" w:fill="FFFFFF"/>
        </w:rPr>
        <w:fldChar w:fldCharType="separate"/>
      </w:r>
      <w:r w:rsidR="00723C25">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723C25">
        <w:rPr>
          <w:rFonts w:asciiTheme="majorBidi" w:hAnsiTheme="majorBidi" w:cstheme="majorBidi"/>
          <w:noProof/>
          <w:sz w:val="24"/>
          <w:szCs w:val="24"/>
          <w:shd w:val="clear" w:color="auto" w:fill="FFFFFF"/>
        </w:rPr>
        <w:t>)</w:t>
      </w:r>
      <w:r w:rsidR="00723C25">
        <w:rPr>
          <w:rFonts w:asciiTheme="majorBidi" w:hAnsiTheme="majorBidi" w:cstheme="majorBidi"/>
          <w:sz w:val="24"/>
          <w:szCs w:val="24"/>
          <w:shd w:val="clear" w:color="auto" w:fill="FFFFFF"/>
        </w:rPr>
        <w:fldChar w:fldCharType="end"/>
      </w:r>
      <w:r w:rsidR="00DC786E">
        <w:rPr>
          <w:rFonts w:asciiTheme="majorBidi" w:hAnsiTheme="majorBidi" w:cstheme="majorBidi"/>
          <w:sz w:val="24"/>
          <w:szCs w:val="24"/>
          <w:shd w:val="clear" w:color="auto" w:fill="FFFFFF"/>
        </w:rPr>
        <w:t>,</w:t>
      </w:r>
      <w:r w:rsidR="00723C25">
        <w:rPr>
          <w:rFonts w:asciiTheme="majorBidi" w:hAnsiTheme="majorBidi" w:cstheme="majorBidi"/>
          <w:sz w:val="24"/>
          <w:szCs w:val="24"/>
          <w:shd w:val="clear" w:color="auto" w:fill="FFFFFF"/>
        </w:rPr>
        <w:t xml:space="preserve"> thus the Ethic Committees as advisors</w:t>
      </w:r>
      <w:r w:rsidR="003D7A75">
        <w:rPr>
          <w:rFonts w:asciiTheme="majorBidi" w:hAnsiTheme="majorBidi" w:cstheme="majorBidi"/>
          <w:sz w:val="24"/>
          <w:szCs w:val="24"/>
          <w:shd w:val="clear" w:color="auto" w:fill="FFFFFF"/>
        </w:rPr>
        <w:t>,</w:t>
      </w:r>
      <w:r w:rsidR="00723C25">
        <w:rPr>
          <w:rFonts w:asciiTheme="majorBidi" w:hAnsiTheme="majorBidi" w:cstheme="majorBidi"/>
          <w:sz w:val="24"/>
          <w:szCs w:val="24"/>
          <w:shd w:val="clear" w:color="auto" w:fill="FFFFFF"/>
        </w:rPr>
        <w:t xml:space="preserve"> have considerable positive role to minimize potential harm, </w:t>
      </w:r>
      <w:r w:rsidR="00A378F8">
        <w:rPr>
          <w:rFonts w:asciiTheme="majorBidi" w:hAnsiTheme="majorBidi" w:cstheme="majorBidi"/>
          <w:sz w:val="24"/>
          <w:szCs w:val="24"/>
          <w:shd w:val="clear" w:color="auto" w:fill="FFFFFF"/>
        </w:rPr>
        <w:t xml:space="preserve">protect participants from paternalism, </w:t>
      </w:r>
      <w:r w:rsidR="00723C25">
        <w:rPr>
          <w:rFonts w:asciiTheme="majorBidi" w:hAnsiTheme="majorBidi" w:cstheme="majorBidi"/>
          <w:sz w:val="24"/>
          <w:szCs w:val="24"/>
          <w:shd w:val="clear" w:color="auto" w:fill="FFFFFF"/>
        </w:rPr>
        <w:t>anticipate potential risks and, if necessary, request to pose solutions or alternations to the researches</w:t>
      </w:r>
      <w:r w:rsidR="00A378F8">
        <w:rPr>
          <w:rFonts w:asciiTheme="majorBidi" w:hAnsiTheme="majorBidi" w:cstheme="majorBidi"/>
          <w:sz w:val="24"/>
          <w:szCs w:val="24"/>
          <w:shd w:val="clear" w:color="auto" w:fill="FFFFFF"/>
        </w:rPr>
        <w:fldChar w:fldCharType="begin"/>
      </w:r>
      <w:r w:rsidR="008F785D">
        <w:rPr>
          <w:rFonts w:asciiTheme="majorBidi" w:hAnsiTheme="majorBidi" w:cstheme="majorBidi"/>
          <w:sz w:val="24"/>
          <w:szCs w:val="24"/>
          <w:shd w:val="clear" w:color="auto" w:fill="FFFFFF"/>
        </w:rPr>
        <w:instrText xml:space="preserve"> ADDIN EN.CITE &lt;EndNote&gt;&lt;Cite&gt;&lt;Author&gt;Garrard&lt;/Author&gt;&lt;Year&gt;2005&lt;/Year&gt;&lt;RecNum&gt;1119&lt;/RecNum&gt;&lt;DisplayText&gt;(57, 59)&lt;/DisplayText&gt;&lt;record&gt;&lt;rec-number&gt;1119&lt;/rec-number&gt;&lt;foreign-keys&gt;&lt;key app="EN" db-id="savxwrswv9zvs3eaetrvwpt7zfve2etsvtxr"&gt;1119&lt;/key&gt;&lt;/foreign-keys&gt;&lt;ref-type name="Journal Article"&gt;17&lt;/ref-type&gt;&lt;contributors&gt;&lt;authors&gt;&lt;author&gt;Garrard, Eve&lt;/author&gt;&lt;author&gt;Dawson, A&lt;/author&gt;&lt;/authors&gt;&lt;/contributors&gt;&lt;titles&gt;&lt;title&gt;What is the role of the research ethics committee? Paternalism, inducements, and harm in research ethics&lt;/title&gt;&lt;secondary-title&gt;Journal of medical ethics&lt;/secondary-title&gt;&lt;/titles&gt;&lt;periodical&gt;&lt;full-title&gt;Journal of medical ethics&lt;/full-title&gt;&lt;/periodical&gt;&lt;pages&gt;419-423&lt;/pages&gt;&lt;volume&gt;31&lt;/volume&gt;&lt;number&gt;7&lt;/number&gt;&lt;dates&gt;&lt;year&gt;2005&lt;/year&gt;&lt;/dates&gt;&lt;isbn&gt;1473-4257&lt;/isbn&gt;&lt;urls&gt;&lt;/urls&gt;&lt;/record&gt;&lt;/Cite&gt;&lt;Cite&gt;&lt;Author&gt;McCosker&lt;/Author&gt;&lt;Year&gt;2001&lt;/Year&gt;&lt;RecNum&gt;1117&lt;/RecNum&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A378F8">
        <w:rPr>
          <w:rFonts w:asciiTheme="majorBidi" w:hAnsiTheme="majorBidi" w:cstheme="majorBidi"/>
          <w:sz w:val="24"/>
          <w:szCs w:val="24"/>
          <w:shd w:val="clear" w:color="auto" w:fill="FFFFFF"/>
        </w:rPr>
        <w:fldChar w:fldCharType="separate"/>
      </w:r>
      <w:r w:rsidR="008F785D">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8F785D">
        <w:rPr>
          <w:rFonts w:asciiTheme="majorBidi" w:hAnsiTheme="majorBidi" w:cstheme="majorBidi"/>
          <w:noProof/>
          <w:sz w:val="24"/>
          <w:szCs w:val="24"/>
          <w:shd w:val="clear" w:color="auto" w:fill="FFFFFF"/>
        </w:rPr>
        <w:t xml:space="preserve">, </w:t>
      </w:r>
      <w:hyperlink w:anchor="_ENREF_59" w:tooltip="Garrard, 2005 #1119" w:history="1">
        <w:r w:rsidR="00B71F1C">
          <w:rPr>
            <w:rFonts w:asciiTheme="majorBidi" w:hAnsiTheme="majorBidi" w:cstheme="majorBidi"/>
            <w:noProof/>
            <w:sz w:val="24"/>
            <w:szCs w:val="24"/>
            <w:shd w:val="clear" w:color="auto" w:fill="FFFFFF"/>
          </w:rPr>
          <w:t>59</w:t>
        </w:r>
      </w:hyperlink>
      <w:r w:rsidR="008F785D">
        <w:rPr>
          <w:rFonts w:asciiTheme="majorBidi" w:hAnsiTheme="majorBidi" w:cstheme="majorBidi"/>
          <w:noProof/>
          <w:sz w:val="24"/>
          <w:szCs w:val="24"/>
          <w:shd w:val="clear" w:color="auto" w:fill="FFFFFF"/>
        </w:rPr>
        <w:t>)</w:t>
      </w:r>
      <w:r w:rsidR="00A378F8">
        <w:rPr>
          <w:rFonts w:asciiTheme="majorBidi" w:hAnsiTheme="majorBidi" w:cstheme="majorBidi"/>
          <w:sz w:val="24"/>
          <w:szCs w:val="24"/>
          <w:shd w:val="clear" w:color="auto" w:fill="FFFFFF"/>
        </w:rPr>
        <w:fldChar w:fldCharType="end"/>
      </w:r>
      <w:r w:rsidR="008F785D">
        <w:rPr>
          <w:rFonts w:asciiTheme="majorBidi" w:hAnsiTheme="majorBidi" w:cstheme="majorBidi"/>
          <w:sz w:val="24"/>
          <w:szCs w:val="24"/>
          <w:shd w:val="clear" w:color="auto" w:fill="FFFFFF"/>
        </w:rPr>
        <w:t>.</w:t>
      </w:r>
      <w:r w:rsidR="00D53B94">
        <w:rPr>
          <w:rFonts w:asciiTheme="majorBidi" w:hAnsiTheme="majorBidi" w:cstheme="majorBidi"/>
          <w:sz w:val="24"/>
          <w:szCs w:val="24"/>
          <w:shd w:val="clear" w:color="auto" w:fill="FFFFFF"/>
        </w:rPr>
        <w:t>Ethic committee has the responsibility of considering the psychological safety of interviewees to be of paramount importance during the research process.</w:t>
      </w:r>
      <w:r w:rsidR="003D7A75">
        <w:rPr>
          <w:rFonts w:asciiTheme="majorBidi" w:hAnsiTheme="majorBidi" w:cstheme="majorBidi"/>
          <w:sz w:val="24"/>
          <w:szCs w:val="24"/>
          <w:shd w:val="clear" w:color="auto" w:fill="FFFFFF"/>
        </w:rPr>
        <w:t xml:space="preserve"> Also, a</w:t>
      </w:r>
      <w:r w:rsidR="00D53B94">
        <w:rPr>
          <w:rFonts w:asciiTheme="majorBidi" w:hAnsiTheme="majorBidi" w:cstheme="majorBidi"/>
          <w:sz w:val="24"/>
          <w:szCs w:val="24"/>
          <w:shd w:val="clear" w:color="auto" w:fill="FFFFFF"/>
        </w:rPr>
        <w:t xml:space="preserve"> clear</w:t>
      </w:r>
      <w:r w:rsidR="008D504D">
        <w:rPr>
          <w:rFonts w:asciiTheme="majorBidi" w:hAnsiTheme="majorBidi" w:cstheme="majorBidi"/>
          <w:sz w:val="24"/>
          <w:szCs w:val="24"/>
          <w:shd w:val="clear" w:color="auto" w:fill="FFFFFF"/>
        </w:rPr>
        <w:t xml:space="preserve"> protocol often is suggested by research committee to respond </w:t>
      </w:r>
      <w:r w:rsidR="002D0214">
        <w:rPr>
          <w:rFonts w:asciiTheme="majorBidi" w:hAnsiTheme="majorBidi" w:cstheme="majorBidi"/>
          <w:sz w:val="24"/>
          <w:szCs w:val="24"/>
          <w:shd w:val="clear" w:color="auto" w:fill="FFFFFF"/>
        </w:rPr>
        <w:t xml:space="preserve">the potential </w:t>
      </w:r>
      <w:r w:rsidR="003D7A75">
        <w:rPr>
          <w:rFonts w:asciiTheme="majorBidi" w:hAnsiTheme="majorBidi" w:cstheme="majorBidi"/>
          <w:sz w:val="24"/>
          <w:szCs w:val="24"/>
          <w:shd w:val="clear" w:color="auto" w:fill="FFFFFF"/>
        </w:rPr>
        <w:t>risks</w:t>
      </w:r>
      <w:r w:rsidR="002D0214">
        <w:rPr>
          <w:rFonts w:asciiTheme="majorBidi" w:hAnsiTheme="majorBidi" w:cstheme="majorBidi"/>
          <w:sz w:val="24"/>
          <w:szCs w:val="24"/>
          <w:shd w:val="clear" w:color="auto" w:fill="FFFFFF"/>
        </w:rPr>
        <w:t xml:space="preserve"> that the interview may cause the participants </w:t>
      </w:r>
      <w:r w:rsidR="002D0214">
        <w:rPr>
          <w:rFonts w:asciiTheme="majorBidi" w:hAnsiTheme="majorBidi" w:cstheme="majorBidi"/>
          <w:sz w:val="24"/>
          <w:szCs w:val="24"/>
          <w:shd w:val="clear" w:color="auto" w:fill="FFFFFF"/>
        </w:rPr>
        <w:fldChar w:fldCharType="begin"/>
      </w:r>
      <w:r w:rsidR="002D0214">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2D0214">
        <w:rPr>
          <w:rFonts w:asciiTheme="majorBidi" w:hAnsiTheme="majorBidi" w:cstheme="majorBidi"/>
          <w:sz w:val="24"/>
          <w:szCs w:val="24"/>
          <w:shd w:val="clear" w:color="auto" w:fill="FFFFFF"/>
        </w:rPr>
        <w:fldChar w:fldCharType="separate"/>
      </w:r>
      <w:r w:rsidR="002D0214">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2D0214">
        <w:rPr>
          <w:rFonts w:asciiTheme="majorBidi" w:hAnsiTheme="majorBidi" w:cstheme="majorBidi"/>
          <w:noProof/>
          <w:sz w:val="24"/>
          <w:szCs w:val="24"/>
          <w:shd w:val="clear" w:color="auto" w:fill="FFFFFF"/>
        </w:rPr>
        <w:t>)</w:t>
      </w:r>
      <w:r w:rsidR="002D0214">
        <w:rPr>
          <w:rFonts w:asciiTheme="majorBidi" w:hAnsiTheme="majorBidi" w:cstheme="majorBidi"/>
          <w:sz w:val="24"/>
          <w:szCs w:val="24"/>
          <w:shd w:val="clear" w:color="auto" w:fill="FFFFFF"/>
        </w:rPr>
        <w:fldChar w:fldCharType="end"/>
      </w:r>
      <w:r w:rsidR="002D0214">
        <w:rPr>
          <w:rFonts w:asciiTheme="majorBidi" w:hAnsiTheme="majorBidi" w:cstheme="majorBidi"/>
          <w:sz w:val="24"/>
          <w:szCs w:val="24"/>
          <w:shd w:val="clear" w:color="auto" w:fill="FFFFFF"/>
        </w:rPr>
        <w:t xml:space="preserve">. </w:t>
      </w:r>
      <w:r w:rsidR="00512D6E">
        <w:rPr>
          <w:rFonts w:asciiTheme="majorBidi" w:hAnsiTheme="majorBidi" w:cstheme="majorBidi"/>
          <w:sz w:val="24"/>
          <w:szCs w:val="24"/>
          <w:shd w:val="clear" w:color="auto" w:fill="FFFFFF"/>
        </w:rPr>
        <w:t xml:space="preserve">To ensure participants’ physical safety, there should be a clear protocol or safety plan which includes assessment of different aspects of participation in the research activity. For instance, the researchers should </w:t>
      </w:r>
      <w:r w:rsidR="00501EA6">
        <w:rPr>
          <w:rFonts w:asciiTheme="majorBidi" w:hAnsiTheme="majorBidi" w:cstheme="majorBidi"/>
          <w:sz w:val="24"/>
          <w:szCs w:val="24"/>
          <w:shd w:val="clear" w:color="auto" w:fill="FFFFFF"/>
        </w:rPr>
        <w:t>be asked by ethic committee to answer</w:t>
      </w:r>
      <w:r w:rsidR="003A11E1">
        <w:rPr>
          <w:rFonts w:asciiTheme="majorBidi" w:hAnsiTheme="majorBidi" w:cstheme="majorBidi"/>
          <w:sz w:val="24"/>
          <w:szCs w:val="24"/>
          <w:shd w:val="clear" w:color="auto" w:fill="FFFFFF"/>
        </w:rPr>
        <w:t xml:space="preserve"> the questions such as</w:t>
      </w:r>
      <w:r w:rsidR="00512D6E">
        <w:rPr>
          <w:rFonts w:asciiTheme="majorBidi" w:hAnsiTheme="majorBidi" w:cstheme="majorBidi"/>
          <w:sz w:val="24"/>
          <w:szCs w:val="24"/>
          <w:shd w:val="clear" w:color="auto" w:fill="FFFFFF"/>
        </w:rPr>
        <w:t xml:space="preserve"> “</w:t>
      </w:r>
      <w:r w:rsidR="00512D6E" w:rsidRPr="00512D6E">
        <w:rPr>
          <w:rFonts w:asciiTheme="majorBidi" w:hAnsiTheme="majorBidi" w:cstheme="majorBidi"/>
          <w:i/>
          <w:iCs/>
          <w:sz w:val="24"/>
          <w:szCs w:val="24"/>
          <w:shd w:val="clear" w:color="auto" w:fill="FFFFFF"/>
        </w:rPr>
        <w:t xml:space="preserve">what is the nature of the phenomenon and does the researcher have a background to appropriately undertake the </w:t>
      </w:r>
      <w:r w:rsidR="00EA2A70" w:rsidRPr="00512D6E">
        <w:rPr>
          <w:rFonts w:asciiTheme="majorBidi" w:hAnsiTheme="majorBidi" w:cstheme="majorBidi"/>
          <w:i/>
          <w:iCs/>
          <w:sz w:val="24"/>
          <w:szCs w:val="24"/>
          <w:shd w:val="clear" w:color="auto" w:fill="FFFFFF"/>
        </w:rPr>
        <w:t>research</w:t>
      </w:r>
      <w:r w:rsidR="00EA2A70" w:rsidRPr="00F36D1C">
        <w:rPr>
          <w:rFonts w:asciiTheme="majorBidi" w:hAnsiTheme="majorBidi" w:cstheme="majorBidi"/>
          <w:i/>
          <w:iCs/>
          <w:sz w:val="24"/>
          <w:szCs w:val="24"/>
          <w:shd w:val="clear" w:color="auto" w:fill="FFFFFF"/>
        </w:rPr>
        <w:t>?</w:t>
      </w:r>
      <w:r w:rsidR="00EA2A70">
        <w:rPr>
          <w:rFonts w:asciiTheme="majorBidi" w:hAnsiTheme="majorBidi" w:cstheme="majorBidi"/>
          <w:sz w:val="24"/>
          <w:szCs w:val="24"/>
          <w:shd w:val="clear" w:color="auto" w:fill="FFFFFF"/>
        </w:rPr>
        <w:t xml:space="preserve"> “</w:t>
      </w:r>
      <w:r w:rsidR="00F36D1C">
        <w:rPr>
          <w:rFonts w:asciiTheme="majorBidi" w:hAnsiTheme="majorBidi" w:cstheme="majorBidi"/>
          <w:sz w:val="24"/>
          <w:szCs w:val="24"/>
          <w:shd w:val="clear" w:color="auto" w:fill="FFFFFF"/>
        </w:rPr>
        <w:t>And</w:t>
      </w:r>
      <w:r w:rsidR="00EA2A70">
        <w:rPr>
          <w:rFonts w:asciiTheme="majorBidi" w:hAnsiTheme="majorBidi" w:cstheme="majorBidi"/>
          <w:sz w:val="24"/>
          <w:szCs w:val="24"/>
          <w:shd w:val="clear" w:color="auto" w:fill="FFFFFF"/>
        </w:rPr>
        <w:t xml:space="preserve"> </w:t>
      </w:r>
      <w:r w:rsidR="00F36D1C">
        <w:rPr>
          <w:rFonts w:asciiTheme="majorBidi" w:hAnsiTheme="majorBidi" w:cstheme="majorBidi"/>
          <w:sz w:val="24"/>
          <w:szCs w:val="24"/>
          <w:shd w:val="clear" w:color="auto" w:fill="FFFFFF"/>
        </w:rPr>
        <w:t>“</w:t>
      </w:r>
      <w:r w:rsidR="00F36D1C" w:rsidRPr="00F36D1C">
        <w:rPr>
          <w:rFonts w:asciiTheme="majorBidi" w:hAnsiTheme="majorBidi" w:cstheme="majorBidi"/>
          <w:i/>
          <w:iCs/>
          <w:sz w:val="24"/>
          <w:szCs w:val="24"/>
          <w:shd w:val="clear" w:color="auto" w:fill="FFFFFF"/>
        </w:rPr>
        <w:t>what</w:t>
      </w:r>
      <w:r w:rsidR="00EA2A70" w:rsidRPr="00F36D1C">
        <w:rPr>
          <w:rFonts w:asciiTheme="majorBidi" w:hAnsiTheme="majorBidi" w:cstheme="majorBidi"/>
          <w:i/>
          <w:iCs/>
          <w:sz w:val="24"/>
          <w:szCs w:val="24"/>
          <w:shd w:val="clear" w:color="auto" w:fill="FFFFFF"/>
        </w:rPr>
        <w:t xml:space="preserve"> is the nature of environment (context) in which the data will be collected?</w:t>
      </w:r>
      <w:r w:rsidR="00EA2A70">
        <w:rPr>
          <w:rFonts w:asciiTheme="majorBidi" w:hAnsiTheme="majorBidi" w:cstheme="majorBidi"/>
          <w:sz w:val="24"/>
          <w:szCs w:val="24"/>
          <w:shd w:val="clear" w:color="auto" w:fill="FFFFFF"/>
        </w:rPr>
        <w:t xml:space="preserve">” </w:t>
      </w:r>
      <w:r w:rsidR="00663745">
        <w:rPr>
          <w:rFonts w:asciiTheme="majorBidi" w:hAnsiTheme="majorBidi" w:cstheme="majorBidi"/>
          <w:sz w:val="24"/>
          <w:szCs w:val="24"/>
          <w:shd w:val="clear" w:color="auto" w:fill="FFFFFF"/>
        </w:rPr>
        <w:fldChar w:fldCharType="begin"/>
      </w:r>
      <w:r w:rsidR="00663745">
        <w:rPr>
          <w:rFonts w:asciiTheme="majorBidi" w:hAnsiTheme="majorBidi" w:cstheme="majorBidi"/>
          <w:sz w:val="24"/>
          <w:szCs w:val="24"/>
          <w:shd w:val="clear" w:color="auto" w:fill="FFFFFF"/>
        </w:rPr>
        <w:instrText xml:space="preserve"> ADDIN EN.CITE &lt;EndNote&gt;&lt;Cite&gt;&lt;Author&gt;Paterson&lt;/Author&gt;&lt;Year&gt;1999&lt;/Year&gt;&lt;RecNum&gt;1120&lt;/RecNum&gt;&lt;DisplayText&gt;(60)&lt;/DisplayText&gt;&lt;record&gt;&lt;rec-number&gt;1120&lt;/rec-number&gt;&lt;foreign-keys&gt;&lt;key app="EN" db-id="savxwrswv9zvs3eaetrvwpt7zfve2etsvtxr"&gt;1120&lt;/key&gt;&lt;/foreign-keys&gt;&lt;ref-type name="Journal Article"&gt;17&lt;/ref-type&gt;&lt;contributors&gt;&lt;authors&gt;&lt;author&gt;Paterson, Barbara L&lt;/author&gt;&lt;author&gt;Gregory, David&lt;/author&gt;&lt;author&gt;Thorne, Sally&lt;/author&gt;&lt;/authors&gt;&lt;/contributors&gt;&lt;titles&gt;&lt;title&gt;A protocol for researcher safety&lt;/title&gt;&lt;secondary-title&gt;Qualitative Health Research&lt;/secondary-title&gt;&lt;/titles&gt;&lt;periodical&gt;&lt;full-title&gt;Qualitative health research&lt;/full-title&gt;&lt;/periodical&gt;&lt;pages&gt;259-269&lt;/pages&gt;&lt;volume&gt;9&lt;/volume&gt;&lt;number&gt;2&lt;/number&gt;&lt;dates&gt;&lt;year&gt;1999&lt;/year&gt;&lt;/dates&gt;&lt;isbn&gt;1049-7323&lt;/isbn&gt;&lt;urls&gt;&lt;/urls&gt;&lt;/record&gt;&lt;/Cite&gt;&lt;/EndNote&gt;</w:instrText>
      </w:r>
      <w:r w:rsidR="00663745">
        <w:rPr>
          <w:rFonts w:asciiTheme="majorBidi" w:hAnsiTheme="majorBidi" w:cstheme="majorBidi"/>
          <w:sz w:val="24"/>
          <w:szCs w:val="24"/>
          <w:shd w:val="clear" w:color="auto" w:fill="FFFFFF"/>
        </w:rPr>
        <w:fldChar w:fldCharType="separate"/>
      </w:r>
      <w:r w:rsidR="00663745">
        <w:rPr>
          <w:rFonts w:asciiTheme="majorBidi" w:hAnsiTheme="majorBidi" w:cstheme="majorBidi"/>
          <w:noProof/>
          <w:sz w:val="24"/>
          <w:szCs w:val="24"/>
          <w:shd w:val="clear" w:color="auto" w:fill="FFFFFF"/>
        </w:rPr>
        <w:t>(</w:t>
      </w:r>
      <w:hyperlink w:anchor="_ENREF_60" w:tooltip="Paterson, 1999 #1120" w:history="1">
        <w:r w:rsidR="00B71F1C">
          <w:rPr>
            <w:rFonts w:asciiTheme="majorBidi" w:hAnsiTheme="majorBidi" w:cstheme="majorBidi"/>
            <w:noProof/>
            <w:sz w:val="24"/>
            <w:szCs w:val="24"/>
            <w:shd w:val="clear" w:color="auto" w:fill="FFFFFF"/>
          </w:rPr>
          <w:t>60</w:t>
        </w:r>
      </w:hyperlink>
      <w:r w:rsidR="00663745">
        <w:rPr>
          <w:rFonts w:asciiTheme="majorBidi" w:hAnsiTheme="majorBidi" w:cstheme="majorBidi"/>
          <w:noProof/>
          <w:sz w:val="24"/>
          <w:szCs w:val="24"/>
          <w:shd w:val="clear" w:color="auto" w:fill="FFFFFF"/>
        </w:rPr>
        <w:t>)</w:t>
      </w:r>
      <w:r w:rsidR="00663745">
        <w:rPr>
          <w:rFonts w:asciiTheme="majorBidi" w:hAnsiTheme="majorBidi" w:cstheme="majorBidi"/>
          <w:sz w:val="24"/>
          <w:szCs w:val="24"/>
          <w:shd w:val="clear" w:color="auto" w:fill="FFFFFF"/>
        </w:rPr>
        <w:fldChar w:fldCharType="end"/>
      </w:r>
      <w:r w:rsidR="00663745">
        <w:rPr>
          <w:rFonts w:asciiTheme="majorBidi" w:hAnsiTheme="majorBidi" w:cstheme="majorBidi"/>
          <w:sz w:val="24"/>
          <w:szCs w:val="24"/>
          <w:shd w:val="clear" w:color="auto" w:fill="FFFFFF"/>
        </w:rPr>
        <w:t xml:space="preserve">. </w:t>
      </w:r>
      <w:r w:rsidR="00147F62">
        <w:rPr>
          <w:rFonts w:asciiTheme="majorBidi" w:hAnsiTheme="majorBidi" w:cstheme="majorBidi"/>
          <w:sz w:val="24"/>
          <w:szCs w:val="24"/>
          <w:shd w:val="clear" w:color="auto" w:fill="FFFFFF"/>
        </w:rPr>
        <w:t xml:space="preserve">Researchers may be guided by the Ethic Committee to recruit and contact participants through safe mechanism, to set the interview time and venue in a safe place, to check the environment prior to an interview, to develop an awareness of personal safety </w:t>
      </w:r>
      <w:r w:rsidR="00D40D2B">
        <w:rPr>
          <w:rFonts w:asciiTheme="majorBidi" w:hAnsiTheme="majorBidi" w:cstheme="majorBidi"/>
          <w:sz w:val="24"/>
          <w:szCs w:val="24"/>
          <w:shd w:val="clear" w:color="auto" w:fill="FFFFFF"/>
        </w:rPr>
        <w:t>(for example through sharing the list of the names of interviewees with other research team member), and to evaluate and changing the program if needed</w:t>
      </w:r>
      <w:r w:rsidR="00D43374">
        <w:rPr>
          <w:rFonts w:asciiTheme="majorBidi" w:hAnsiTheme="majorBidi" w:cstheme="majorBidi"/>
          <w:sz w:val="24"/>
          <w:szCs w:val="24"/>
          <w:shd w:val="clear" w:color="auto" w:fill="FFFFFF"/>
        </w:rPr>
        <w:fldChar w:fldCharType="begin"/>
      </w:r>
      <w:r w:rsidR="00D43374">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D43374">
        <w:rPr>
          <w:rFonts w:asciiTheme="majorBidi" w:hAnsiTheme="majorBidi" w:cstheme="majorBidi"/>
          <w:sz w:val="24"/>
          <w:szCs w:val="24"/>
          <w:shd w:val="clear" w:color="auto" w:fill="FFFFFF"/>
        </w:rPr>
        <w:fldChar w:fldCharType="separate"/>
      </w:r>
      <w:r w:rsidR="00D43374">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D43374">
        <w:rPr>
          <w:rFonts w:asciiTheme="majorBidi" w:hAnsiTheme="majorBidi" w:cstheme="majorBidi"/>
          <w:noProof/>
          <w:sz w:val="24"/>
          <w:szCs w:val="24"/>
          <w:shd w:val="clear" w:color="auto" w:fill="FFFFFF"/>
        </w:rPr>
        <w:t>)</w:t>
      </w:r>
      <w:r w:rsidR="00D43374">
        <w:rPr>
          <w:rFonts w:asciiTheme="majorBidi" w:hAnsiTheme="majorBidi" w:cstheme="majorBidi"/>
          <w:sz w:val="24"/>
          <w:szCs w:val="24"/>
          <w:shd w:val="clear" w:color="auto" w:fill="FFFFFF"/>
        </w:rPr>
        <w:fldChar w:fldCharType="end"/>
      </w:r>
      <w:r w:rsidR="007C5506">
        <w:rPr>
          <w:rFonts w:asciiTheme="majorBidi" w:hAnsiTheme="majorBidi" w:cstheme="majorBidi"/>
          <w:sz w:val="24"/>
          <w:szCs w:val="24"/>
          <w:shd w:val="clear" w:color="auto" w:fill="FFFFFF"/>
        </w:rPr>
        <w:t xml:space="preserve">. </w:t>
      </w:r>
      <w:r w:rsidR="003105EA">
        <w:rPr>
          <w:rFonts w:asciiTheme="majorBidi" w:hAnsiTheme="majorBidi" w:cstheme="majorBidi"/>
          <w:sz w:val="24"/>
          <w:szCs w:val="24"/>
          <w:shd w:val="clear" w:color="auto" w:fill="FFFFFF"/>
        </w:rPr>
        <w:t xml:space="preserve">There is a need to be clear about the </w:t>
      </w:r>
      <w:r w:rsidR="002F2527">
        <w:rPr>
          <w:rFonts w:asciiTheme="majorBidi" w:hAnsiTheme="majorBidi" w:cstheme="majorBidi"/>
          <w:sz w:val="24"/>
          <w:szCs w:val="24"/>
          <w:shd w:val="clear" w:color="auto" w:fill="FFFFFF"/>
        </w:rPr>
        <w:t>psychological safety of participants involved the qualitative research. From the perspective of the interviewees this may require the researcher to assume a counselling role within an interview</w:t>
      </w:r>
      <w:r w:rsidR="002F2527">
        <w:rPr>
          <w:rFonts w:asciiTheme="majorBidi" w:hAnsiTheme="majorBidi" w:cstheme="majorBidi"/>
          <w:sz w:val="24"/>
          <w:szCs w:val="24"/>
          <w:shd w:val="clear" w:color="auto" w:fill="FFFFFF"/>
        </w:rPr>
        <w:fldChar w:fldCharType="begin"/>
      </w:r>
      <w:r w:rsidR="002F2527">
        <w:rPr>
          <w:rFonts w:asciiTheme="majorBidi" w:hAnsiTheme="majorBidi" w:cstheme="majorBidi"/>
          <w:sz w:val="24"/>
          <w:szCs w:val="24"/>
          <w:shd w:val="clear" w:color="auto" w:fill="FFFFFF"/>
        </w:rPr>
        <w:instrText xml:space="preserve"> ADDIN EN.CITE &lt;EndNote&gt;&lt;Cite&gt;&lt;Author&gt;Orb&lt;/Author&gt;&lt;Year&gt;2001&lt;/Year&gt;&lt;RecNum&gt;1121&lt;/RecNum&gt;&lt;DisplayText&gt;(61)&lt;/DisplayText&gt;&lt;record&gt;&lt;rec-number&gt;1121&lt;/rec-number&gt;&lt;foreign-keys&gt;&lt;key app="EN" db-id="savxwrswv9zvs3eaetrvwpt7zfve2etsvtxr"&gt;1121&lt;/key&gt;&lt;/foreign-keys&gt;&lt;ref-type name="Journal Article"&gt;17&lt;/ref-type&gt;&lt;contributors&gt;&lt;authors&gt;&lt;author&gt;Orb, Angelica&lt;/author&gt;&lt;author&gt;Eisenhauer, Laurel&lt;/author&gt;&lt;author&gt;Wynaden, Dianne&lt;/author&gt;&lt;/authors&gt;&lt;/contributors&gt;&lt;titles&gt;&lt;title&gt;Ethics in qualitative research&lt;/title&gt;&lt;secondary-title&gt;Journal of nursing scholarship&lt;/secondary-title&gt;&lt;/titles&gt;&lt;periodical&gt;&lt;full-title&gt;Journal of Nursing Scholarship&lt;/full-title&gt;&lt;/periodical&gt;&lt;pages&gt;93-96&lt;/pages&gt;&lt;volume&gt;33&lt;/volume&gt;&lt;number&gt;1&lt;/number&gt;&lt;dates&gt;&lt;year&gt;2001&lt;/year&gt;&lt;/dates&gt;&lt;isbn&gt;1547-5069&lt;/isbn&gt;&lt;urls&gt;&lt;/urls&gt;&lt;/record&gt;&lt;/Cite&gt;&lt;/EndNote&gt;</w:instrText>
      </w:r>
      <w:r w:rsidR="002F2527">
        <w:rPr>
          <w:rFonts w:asciiTheme="majorBidi" w:hAnsiTheme="majorBidi" w:cstheme="majorBidi"/>
          <w:sz w:val="24"/>
          <w:szCs w:val="24"/>
          <w:shd w:val="clear" w:color="auto" w:fill="FFFFFF"/>
        </w:rPr>
        <w:fldChar w:fldCharType="separate"/>
      </w:r>
      <w:r w:rsidR="002F2527">
        <w:rPr>
          <w:rFonts w:asciiTheme="majorBidi" w:hAnsiTheme="majorBidi" w:cstheme="majorBidi"/>
          <w:noProof/>
          <w:sz w:val="24"/>
          <w:szCs w:val="24"/>
          <w:shd w:val="clear" w:color="auto" w:fill="FFFFFF"/>
        </w:rPr>
        <w:t>(</w:t>
      </w:r>
      <w:hyperlink w:anchor="_ENREF_61" w:tooltip="Orb, 2001 #1121" w:history="1">
        <w:r w:rsidR="00B71F1C">
          <w:rPr>
            <w:rFonts w:asciiTheme="majorBidi" w:hAnsiTheme="majorBidi" w:cstheme="majorBidi"/>
            <w:noProof/>
            <w:sz w:val="24"/>
            <w:szCs w:val="24"/>
            <w:shd w:val="clear" w:color="auto" w:fill="FFFFFF"/>
          </w:rPr>
          <w:t>61</w:t>
        </w:r>
      </w:hyperlink>
      <w:r w:rsidR="002F2527">
        <w:rPr>
          <w:rFonts w:asciiTheme="majorBidi" w:hAnsiTheme="majorBidi" w:cstheme="majorBidi"/>
          <w:noProof/>
          <w:sz w:val="24"/>
          <w:szCs w:val="24"/>
          <w:shd w:val="clear" w:color="auto" w:fill="FFFFFF"/>
        </w:rPr>
        <w:t>)</w:t>
      </w:r>
      <w:r w:rsidR="002F2527">
        <w:rPr>
          <w:rFonts w:asciiTheme="majorBidi" w:hAnsiTheme="majorBidi" w:cstheme="majorBidi"/>
          <w:sz w:val="24"/>
          <w:szCs w:val="24"/>
          <w:shd w:val="clear" w:color="auto" w:fill="FFFFFF"/>
        </w:rPr>
        <w:fldChar w:fldCharType="end"/>
      </w:r>
      <w:r w:rsidR="002F2527">
        <w:rPr>
          <w:rFonts w:asciiTheme="majorBidi" w:hAnsiTheme="majorBidi" w:cstheme="majorBidi"/>
          <w:sz w:val="24"/>
          <w:szCs w:val="24"/>
          <w:shd w:val="clear" w:color="auto" w:fill="FFFFFF"/>
        </w:rPr>
        <w:t>. Strategies may include giving the interviewees time to cry or expose significant emotions and acknowledging the importance of this to the well-being of the participants</w:t>
      </w:r>
      <w:r w:rsidR="002F2527">
        <w:rPr>
          <w:rFonts w:asciiTheme="majorBidi" w:hAnsiTheme="majorBidi" w:cstheme="majorBidi"/>
          <w:sz w:val="24"/>
          <w:szCs w:val="24"/>
          <w:shd w:val="clear" w:color="auto" w:fill="FFFFFF"/>
        </w:rPr>
        <w:fldChar w:fldCharType="begin"/>
      </w:r>
      <w:r w:rsidR="002F2527">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2F2527">
        <w:rPr>
          <w:rFonts w:asciiTheme="majorBidi" w:hAnsiTheme="majorBidi" w:cstheme="majorBidi"/>
          <w:sz w:val="24"/>
          <w:szCs w:val="24"/>
          <w:shd w:val="clear" w:color="auto" w:fill="FFFFFF"/>
        </w:rPr>
        <w:fldChar w:fldCharType="separate"/>
      </w:r>
      <w:r w:rsidR="002F2527">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2F2527">
        <w:rPr>
          <w:rFonts w:asciiTheme="majorBidi" w:hAnsiTheme="majorBidi" w:cstheme="majorBidi"/>
          <w:noProof/>
          <w:sz w:val="24"/>
          <w:szCs w:val="24"/>
          <w:shd w:val="clear" w:color="auto" w:fill="FFFFFF"/>
        </w:rPr>
        <w:t>)</w:t>
      </w:r>
      <w:r w:rsidR="002F2527">
        <w:rPr>
          <w:rFonts w:asciiTheme="majorBidi" w:hAnsiTheme="majorBidi" w:cstheme="majorBidi"/>
          <w:sz w:val="24"/>
          <w:szCs w:val="24"/>
          <w:shd w:val="clear" w:color="auto" w:fill="FFFFFF"/>
        </w:rPr>
        <w:fldChar w:fldCharType="end"/>
      </w:r>
      <w:r w:rsidR="00175F27">
        <w:rPr>
          <w:rFonts w:asciiTheme="majorBidi" w:hAnsiTheme="majorBidi" w:cstheme="majorBidi"/>
          <w:sz w:val="24"/>
          <w:szCs w:val="24"/>
          <w:shd w:val="clear" w:color="auto" w:fill="FFFFFF"/>
        </w:rPr>
        <w:t xml:space="preserve">. </w:t>
      </w:r>
      <w:r w:rsidR="004A4199">
        <w:rPr>
          <w:rFonts w:asciiTheme="majorBidi" w:hAnsiTheme="majorBidi" w:cstheme="majorBidi"/>
          <w:sz w:val="24"/>
          <w:szCs w:val="24"/>
          <w:shd w:val="clear" w:color="auto" w:fill="FFFFFF"/>
        </w:rPr>
        <w:t xml:space="preserve">To protect participants psychologically, </w:t>
      </w:r>
      <w:r w:rsidR="004A4199">
        <w:rPr>
          <w:rFonts w:asciiTheme="majorBidi" w:hAnsiTheme="majorBidi" w:cstheme="majorBidi"/>
          <w:sz w:val="24"/>
          <w:szCs w:val="24"/>
        </w:rPr>
        <w:t>Researchers should be aware of what they know and how they feel about the situation and the participants stories. Qualitative researchers are encouraged to develop their reflexivity because researchers̛ epistemological position, their values and norms can affect the way that, interviews are conducted, the text are read and coded, and research participants̛ narratives are represented in the writing up of research data</w:t>
      </w:r>
      <w:r w:rsidR="004A4199">
        <w:rPr>
          <w:rFonts w:asciiTheme="majorBidi" w:hAnsiTheme="majorBidi" w:cstheme="majorBidi"/>
          <w:sz w:val="24"/>
          <w:szCs w:val="24"/>
        </w:rPr>
        <w:fldChar w:fldCharType="begin"/>
      </w:r>
      <w:r w:rsidR="004A4199">
        <w:rPr>
          <w:rFonts w:asciiTheme="majorBidi" w:hAnsiTheme="majorBidi" w:cstheme="majorBidi"/>
          <w:sz w:val="24"/>
          <w:szCs w:val="24"/>
        </w:rPr>
        <w:instrText xml:space="preserve"> ADDIN EN.CITE &lt;EndNote&gt;&lt;Cite&gt;&lt;Author&gt;Mauthner&lt;/Author&gt;&lt;Year&gt;2003&lt;/Year&gt;&lt;RecNum&gt;1077&lt;/RecNum&gt;&lt;DisplayText&gt;(6, 62)&lt;/DisplayText&gt;&lt;record&gt;&lt;rec-number&gt;1077&lt;/rec-number&gt;&lt;foreign-keys&gt;&lt;key app="EN" db-id="savxwrswv9zvs3eaetrvwpt7zfve2etsvtxr"&gt;1077&lt;/key&gt;&lt;/foreign-keys&gt;&lt;ref-type name="Journal Article"&gt;17&lt;/ref-type&gt;&lt;contributors&gt;&lt;authors&gt;&lt;author&gt;Mauthner, Natasha S&lt;/author&gt;&lt;author&gt;Doucet, Andrea&lt;/author&gt;&lt;/authors&gt;&lt;/contributors&gt;&lt;titles&gt;&lt;title&gt;Reflexive accounts and accounts of reflexivity in qualitative data analysis&lt;/title&gt;&lt;secondary-title&gt;Sociology&lt;/secondary-title&gt;&lt;/titles&gt;&lt;periodical&gt;&lt;full-title&gt;Sociology&lt;/full-title&gt;&lt;/periodical&gt;&lt;pages&gt;413-431&lt;/pages&gt;&lt;volume&gt;37&lt;/volume&gt;&lt;number&gt;3&lt;/number&gt;&lt;dates&gt;&lt;year&gt;2003&lt;/year&gt;&lt;/dates&gt;&lt;isbn&gt;0038-0385&lt;/isbn&gt;&lt;urls&gt;&lt;/urls&gt;&lt;/record&gt;&lt;/Cite&gt;&lt;Cite&gt;&lt;Author&gt;Silverman&lt;/Author&gt;&lt;Year&gt;2016&lt;/Year&gt;&lt;RecNum&gt;1122&lt;/RecNum&gt;&lt;record&gt;&lt;rec-number&gt;1122&lt;/rec-number&gt;&lt;foreign-keys&gt;&lt;key app="EN" db-id="savxwrswv9zvs3eaetrvwpt7zfve2etsvtxr"&gt;1122&lt;/key&gt;&lt;/foreign-keys&gt;&lt;ref-type name="Book"&gt;6&lt;/ref-type&gt;&lt;contributors&gt;&lt;authors&gt;&lt;author&gt;Silverman, David&lt;/author&gt;&lt;/authors&gt;&lt;/contributors&gt;&lt;titles&gt;&lt;title&gt;Qualitative research&lt;/title&gt;&lt;/titles&gt;&lt;dates&gt;&lt;year&gt;2016&lt;/year&gt;&lt;/dates&gt;&lt;publisher&gt;Sage&lt;/publisher&gt;&lt;isbn&gt;147398484X&lt;/isbn&gt;&lt;urls&gt;&lt;/urls&gt;&lt;/record&gt;&lt;/Cite&gt;&lt;/EndNote&gt;</w:instrText>
      </w:r>
      <w:r w:rsidR="004A4199">
        <w:rPr>
          <w:rFonts w:asciiTheme="majorBidi" w:hAnsiTheme="majorBidi" w:cstheme="majorBidi"/>
          <w:sz w:val="24"/>
          <w:szCs w:val="24"/>
        </w:rPr>
        <w:fldChar w:fldCharType="separate"/>
      </w:r>
      <w:r w:rsidR="004A4199">
        <w:rPr>
          <w:rFonts w:asciiTheme="majorBidi" w:hAnsiTheme="majorBidi" w:cstheme="majorBidi"/>
          <w:noProof/>
          <w:sz w:val="24"/>
          <w:szCs w:val="24"/>
        </w:rPr>
        <w:t>(</w:t>
      </w:r>
      <w:hyperlink w:anchor="_ENREF_6" w:tooltip="Mauthner, 2003 #1077" w:history="1">
        <w:r w:rsidR="00B71F1C">
          <w:rPr>
            <w:rFonts w:asciiTheme="majorBidi" w:hAnsiTheme="majorBidi" w:cstheme="majorBidi"/>
            <w:noProof/>
            <w:sz w:val="24"/>
            <w:szCs w:val="24"/>
          </w:rPr>
          <w:t>6</w:t>
        </w:r>
      </w:hyperlink>
      <w:r w:rsidR="004A4199">
        <w:rPr>
          <w:rFonts w:asciiTheme="majorBidi" w:hAnsiTheme="majorBidi" w:cstheme="majorBidi"/>
          <w:noProof/>
          <w:sz w:val="24"/>
          <w:szCs w:val="24"/>
        </w:rPr>
        <w:t xml:space="preserve">, </w:t>
      </w:r>
      <w:hyperlink w:anchor="_ENREF_62" w:tooltip="Silverman, 2016 #1122" w:history="1">
        <w:r w:rsidR="00B71F1C">
          <w:rPr>
            <w:rFonts w:asciiTheme="majorBidi" w:hAnsiTheme="majorBidi" w:cstheme="majorBidi"/>
            <w:noProof/>
            <w:sz w:val="24"/>
            <w:szCs w:val="24"/>
          </w:rPr>
          <w:t>62</w:t>
        </w:r>
      </w:hyperlink>
      <w:r w:rsidR="004A4199">
        <w:rPr>
          <w:rFonts w:asciiTheme="majorBidi" w:hAnsiTheme="majorBidi" w:cstheme="majorBidi"/>
          <w:noProof/>
          <w:sz w:val="24"/>
          <w:szCs w:val="24"/>
        </w:rPr>
        <w:t>)</w:t>
      </w:r>
      <w:r w:rsidR="004A4199">
        <w:rPr>
          <w:rFonts w:asciiTheme="majorBidi" w:hAnsiTheme="majorBidi" w:cstheme="majorBidi"/>
          <w:sz w:val="24"/>
          <w:szCs w:val="24"/>
        </w:rPr>
        <w:fldChar w:fldCharType="end"/>
      </w:r>
      <w:r w:rsidR="004A4199">
        <w:rPr>
          <w:rFonts w:asciiTheme="majorBidi" w:hAnsiTheme="majorBidi" w:cstheme="majorBidi"/>
          <w:sz w:val="24"/>
          <w:szCs w:val="24"/>
        </w:rPr>
        <w:t xml:space="preserve">. These all should be </w:t>
      </w:r>
      <w:r w:rsidR="004A4199" w:rsidRPr="004A4199">
        <w:rPr>
          <w:rFonts w:asciiTheme="majorBidi" w:hAnsiTheme="majorBidi" w:cstheme="majorBidi"/>
          <w:sz w:val="24"/>
          <w:szCs w:val="24"/>
        </w:rPr>
        <w:t>supervised</w:t>
      </w:r>
      <w:r w:rsidR="00B73820">
        <w:rPr>
          <w:rFonts w:asciiTheme="majorBidi" w:hAnsiTheme="majorBidi" w:cstheme="majorBidi"/>
          <w:sz w:val="24"/>
          <w:szCs w:val="24"/>
        </w:rPr>
        <w:t xml:space="preserve"> by Ethic Committees and qualitative researchers themselves to ensure participants’ safety.</w:t>
      </w:r>
      <w:r w:rsidR="008E259F">
        <w:rPr>
          <w:rFonts w:asciiTheme="majorBidi" w:hAnsiTheme="majorBidi" w:cstheme="majorBidi"/>
          <w:sz w:val="24"/>
          <w:szCs w:val="24"/>
        </w:rPr>
        <w:t xml:space="preserve"> Qualitative researchers who conduct research with working adolescents should be aware of the sensitive nature of the research and adhere to the recommendations are made by the Ethic Committees. </w:t>
      </w:r>
      <w:r w:rsidR="00AD0A66">
        <w:rPr>
          <w:rFonts w:asciiTheme="majorBidi" w:hAnsiTheme="majorBidi" w:cstheme="majorBidi"/>
          <w:sz w:val="24"/>
          <w:szCs w:val="24"/>
        </w:rPr>
        <w:t xml:space="preserve">They also, should consider the working adolescents’ preferences such as </w:t>
      </w:r>
      <w:r w:rsidR="00C24632">
        <w:rPr>
          <w:rFonts w:asciiTheme="majorBidi" w:hAnsiTheme="majorBidi" w:cstheme="majorBidi"/>
          <w:sz w:val="24"/>
          <w:szCs w:val="24"/>
        </w:rPr>
        <w:t>don’t talking about</w:t>
      </w:r>
      <w:r w:rsidR="00AD0A66">
        <w:rPr>
          <w:rFonts w:asciiTheme="majorBidi" w:hAnsiTheme="majorBidi" w:cstheme="majorBidi"/>
          <w:sz w:val="24"/>
          <w:szCs w:val="24"/>
        </w:rPr>
        <w:t xml:space="preserve"> issues</w:t>
      </w:r>
      <w:r w:rsidR="00C24632">
        <w:rPr>
          <w:rFonts w:asciiTheme="majorBidi" w:hAnsiTheme="majorBidi" w:cstheme="majorBidi"/>
          <w:sz w:val="24"/>
          <w:szCs w:val="24"/>
        </w:rPr>
        <w:t xml:space="preserve"> that are</w:t>
      </w:r>
      <w:r w:rsidR="00AD0A66">
        <w:rPr>
          <w:rFonts w:asciiTheme="majorBidi" w:hAnsiTheme="majorBidi" w:cstheme="majorBidi"/>
          <w:sz w:val="24"/>
          <w:szCs w:val="24"/>
        </w:rPr>
        <w:t xml:space="preserve"> too sensitive or using local language. </w:t>
      </w:r>
      <w:r w:rsidR="000F1DB2">
        <w:rPr>
          <w:rFonts w:asciiTheme="majorBidi" w:hAnsiTheme="majorBidi" w:cstheme="majorBidi"/>
          <w:sz w:val="24"/>
          <w:szCs w:val="24"/>
        </w:rPr>
        <w:t xml:space="preserve">Qualitative researchers, </w:t>
      </w:r>
      <w:r w:rsidR="00C24632">
        <w:rPr>
          <w:rFonts w:asciiTheme="majorBidi" w:hAnsiTheme="majorBidi" w:cstheme="majorBidi"/>
          <w:sz w:val="24"/>
          <w:szCs w:val="24"/>
        </w:rPr>
        <w:t>as a result</w:t>
      </w:r>
      <w:r w:rsidR="000F1DB2">
        <w:rPr>
          <w:rFonts w:asciiTheme="majorBidi" w:hAnsiTheme="majorBidi" w:cstheme="majorBidi"/>
          <w:sz w:val="24"/>
          <w:szCs w:val="24"/>
        </w:rPr>
        <w:t xml:space="preserve">, </w:t>
      </w:r>
      <w:r w:rsidR="00802BC2">
        <w:rPr>
          <w:rFonts w:asciiTheme="majorBidi" w:hAnsiTheme="majorBidi" w:cstheme="majorBidi"/>
          <w:sz w:val="24"/>
          <w:szCs w:val="24"/>
        </w:rPr>
        <w:t>should avoid of using technical terms, abbreviations, and abstractions</w:t>
      </w:r>
      <w:r w:rsidR="008E259F">
        <w:rPr>
          <w:rFonts w:asciiTheme="majorBidi" w:hAnsiTheme="majorBidi" w:cstheme="majorBidi"/>
          <w:sz w:val="24"/>
          <w:szCs w:val="24"/>
        </w:rPr>
        <w:t xml:space="preserve"> in interviews</w:t>
      </w:r>
      <w:r w:rsidR="00C24632">
        <w:rPr>
          <w:rFonts w:asciiTheme="majorBidi" w:hAnsiTheme="majorBidi" w:cstheme="majorBidi"/>
          <w:sz w:val="24"/>
          <w:szCs w:val="24"/>
        </w:rPr>
        <w:t xml:space="preserve"> and </w:t>
      </w:r>
      <w:r w:rsidR="00802BC2">
        <w:rPr>
          <w:rFonts w:asciiTheme="majorBidi" w:hAnsiTheme="majorBidi" w:cstheme="majorBidi"/>
          <w:sz w:val="24"/>
          <w:szCs w:val="24"/>
        </w:rPr>
        <w:t xml:space="preserve">respect the right of a child to remain silent on issues too sensitive to talk about and do not ignore concern and issues raised by the </w:t>
      </w:r>
      <w:r w:rsidR="0038068E">
        <w:rPr>
          <w:rFonts w:asciiTheme="majorBidi" w:hAnsiTheme="majorBidi" w:cstheme="majorBidi"/>
          <w:sz w:val="24"/>
          <w:szCs w:val="24"/>
        </w:rPr>
        <w:t>working adolescent in interview</w:t>
      </w:r>
      <w:r w:rsidR="00802BC2">
        <w:rPr>
          <w:rFonts w:asciiTheme="majorBidi" w:hAnsiTheme="majorBidi" w:cstheme="majorBidi"/>
          <w:sz w:val="24"/>
          <w:szCs w:val="24"/>
        </w:rPr>
        <w:t xml:space="preserve">. Researchers also should combine open-ended and closed questions, do not express disappointment if </w:t>
      </w:r>
      <w:r w:rsidR="00B11CDA">
        <w:rPr>
          <w:rFonts w:asciiTheme="majorBidi" w:hAnsiTheme="majorBidi" w:cstheme="majorBidi"/>
          <w:sz w:val="24"/>
          <w:szCs w:val="24"/>
        </w:rPr>
        <w:t>working adolescents</w:t>
      </w:r>
      <w:r w:rsidR="00802BC2">
        <w:rPr>
          <w:rFonts w:asciiTheme="majorBidi" w:hAnsiTheme="majorBidi" w:cstheme="majorBidi"/>
          <w:sz w:val="24"/>
          <w:szCs w:val="24"/>
        </w:rPr>
        <w:t xml:space="preserve"> do not tell them the tru</w:t>
      </w:r>
      <w:r w:rsidR="0038068E">
        <w:rPr>
          <w:rFonts w:asciiTheme="majorBidi" w:hAnsiTheme="majorBidi" w:cstheme="majorBidi"/>
          <w:sz w:val="24"/>
          <w:szCs w:val="24"/>
        </w:rPr>
        <w:t>th,</w:t>
      </w:r>
      <w:r w:rsidR="00B11CDA">
        <w:rPr>
          <w:rFonts w:asciiTheme="majorBidi" w:hAnsiTheme="majorBidi" w:cstheme="majorBidi"/>
          <w:sz w:val="24"/>
          <w:szCs w:val="24"/>
        </w:rPr>
        <w:t xml:space="preserve"> and they should</w:t>
      </w:r>
      <w:r w:rsidR="0038068E">
        <w:rPr>
          <w:rFonts w:asciiTheme="majorBidi" w:hAnsiTheme="majorBidi" w:cstheme="majorBidi"/>
          <w:sz w:val="24"/>
          <w:szCs w:val="24"/>
        </w:rPr>
        <w:t xml:space="preserve"> resist experiences of shock</w:t>
      </w:r>
      <w:r w:rsidR="00A33A79">
        <w:rPr>
          <w:rFonts w:asciiTheme="majorBidi" w:hAnsiTheme="majorBidi" w:cstheme="majorBidi"/>
          <w:sz w:val="24"/>
          <w:szCs w:val="24"/>
        </w:rPr>
        <w:fldChar w:fldCharType="begin"/>
      </w:r>
      <w:r w:rsidR="00A33A79">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A33A79">
        <w:rPr>
          <w:rFonts w:asciiTheme="majorBidi" w:hAnsiTheme="majorBidi" w:cstheme="majorBidi"/>
          <w:sz w:val="24"/>
          <w:szCs w:val="24"/>
        </w:rPr>
        <w:fldChar w:fldCharType="separate"/>
      </w:r>
      <w:r w:rsidR="00A33A79">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A33A79">
        <w:rPr>
          <w:rFonts w:asciiTheme="majorBidi" w:hAnsiTheme="majorBidi" w:cstheme="majorBidi"/>
          <w:noProof/>
          <w:sz w:val="24"/>
          <w:szCs w:val="24"/>
        </w:rPr>
        <w:t>)</w:t>
      </w:r>
      <w:r w:rsidR="00A33A79">
        <w:rPr>
          <w:rFonts w:asciiTheme="majorBidi" w:hAnsiTheme="majorBidi" w:cstheme="majorBidi"/>
          <w:sz w:val="24"/>
          <w:szCs w:val="24"/>
        </w:rPr>
        <w:fldChar w:fldCharType="end"/>
      </w:r>
      <w:r w:rsidR="00A33A79">
        <w:rPr>
          <w:rFonts w:asciiTheme="majorBidi" w:hAnsiTheme="majorBidi" w:cstheme="majorBidi"/>
          <w:sz w:val="24"/>
          <w:szCs w:val="24"/>
        </w:rPr>
        <w:t>.</w:t>
      </w:r>
    </w:p>
    <w:p w14:paraId="2C4A702B" w14:textId="77777777" w:rsidR="00802BC2" w:rsidRDefault="00802BC2" w:rsidP="00A33A79">
      <w:pPr>
        <w:jc w:val="both"/>
        <w:rPr>
          <w:rFonts w:asciiTheme="majorBidi" w:hAnsiTheme="majorBidi" w:cstheme="majorBidi"/>
          <w:i/>
          <w:iCs/>
          <w:sz w:val="24"/>
          <w:szCs w:val="24"/>
        </w:rPr>
      </w:pPr>
      <w:r>
        <w:rPr>
          <w:rFonts w:asciiTheme="majorBidi" w:hAnsiTheme="majorBidi" w:cstheme="majorBidi"/>
          <w:sz w:val="24"/>
          <w:szCs w:val="24"/>
        </w:rPr>
        <w:t xml:space="preserve"> </w:t>
      </w:r>
      <w:r w:rsidR="00A33A79" w:rsidRPr="008E0F1F">
        <w:rPr>
          <w:rFonts w:asciiTheme="majorBidi" w:hAnsiTheme="majorBidi" w:cstheme="majorBidi"/>
          <w:i/>
          <w:iCs/>
          <w:sz w:val="24"/>
          <w:szCs w:val="24"/>
        </w:rPr>
        <w:t>Protection</w:t>
      </w:r>
      <w:r w:rsidRPr="00641028">
        <w:rPr>
          <w:rFonts w:asciiTheme="majorBidi" w:hAnsiTheme="majorBidi" w:cstheme="majorBidi"/>
          <w:i/>
          <w:iCs/>
          <w:sz w:val="24"/>
          <w:szCs w:val="24"/>
        </w:rPr>
        <w:t xml:space="preserve"> </w:t>
      </w:r>
      <w:r>
        <w:rPr>
          <w:rFonts w:asciiTheme="majorBidi" w:hAnsiTheme="majorBidi" w:cstheme="majorBidi"/>
          <w:i/>
          <w:iCs/>
          <w:sz w:val="24"/>
          <w:szCs w:val="24"/>
        </w:rPr>
        <w:t xml:space="preserve">and responsibility for do not harm </w:t>
      </w:r>
    </w:p>
    <w:p w14:paraId="3EBDDC24" w14:textId="77777777" w:rsidR="00802BC2" w:rsidRDefault="00802BC2" w:rsidP="000E6D2F">
      <w:pPr>
        <w:jc w:val="both"/>
        <w:rPr>
          <w:rFonts w:asciiTheme="majorBidi" w:hAnsiTheme="majorBidi" w:cstheme="majorBidi"/>
          <w:sz w:val="24"/>
          <w:szCs w:val="24"/>
        </w:rPr>
      </w:pPr>
      <w:r>
        <w:rPr>
          <w:rFonts w:asciiTheme="majorBidi" w:hAnsiTheme="majorBidi" w:cstheme="majorBidi"/>
          <w:sz w:val="24"/>
          <w:szCs w:val="24"/>
        </w:rPr>
        <w:t xml:space="preserve">When conducting research on </w:t>
      </w:r>
      <w:r w:rsidR="00A33A79">
        <w:rPr>
          <w:rFonts w:asciiTheme="majorBidi" w:hAnsiTheme="majorBidi" w:cstheme="majorBidi"/>
          <w:sz w:val="24"/>
          <w:szCs w:val="24"/>
        </w:rPr>
        <w:t>adolescents’</w:t>
      </w:r>
      <w:r>
        <w:rPr>
          <w:rFonts w:asciiTheme="majorBidi" w:hAnsiTheme="majorBidi" w:cstheme="majorBidi"/>
          <w:sz w:val="24"/>
          <w:szCs w:val="24"/>
        </w:rPr>
        <w:t xml:space="preserve"> lives at work or other daily experiences, there is always a danger that the </w:t>
      </w:r>
      <w:r w:rsidR="00FB279F">
        <w:rPr>
          <w:rFonts w:asciiTheme="majorBidi" w:hAnsiTheme="majorBidi" w:cstheme="majorBidi"/>
          <w:sz w:val="24"/>
          <w:szCs w:val="24"/>
        </w:rPr>
        <w:t>working adolescents</w:t>
      </w:r>
      <w:r>
        <w:rPr>
          <w:rFonts w:asciiTheme="majorBidi" w:hAnsiTheme="majorBidi" w:cstheme="majorBidi"/>
          <w:sz w:val="24"/>
          <w:szCs w:val="24"/>
        </w:rPr>
        <w:t xml:space="preserve"> that participate in the research may be put at risk due to their marginalized position in society and their vulnerability. Therefore, researchers have a </w:t>
      </w:r>
      <w:r>
        <w:rPr>
          <w:rFonts w:asciiTheme="majorBidi" w:hAnsiTheme="majorBidi" w:cstheme="majorBidi"/>
          <w:sz w:val="24"/>
          <w:szCs w:val="24"/>
        </w:rPr>
        <w:lastRenderedPageBreak/>
        <w:t xml:space="preserve">responsibility to ensure that no harm will befall </w:t>
      </w:r>
      <w:r w:rsidR="000E6D2F">
        <w:rPr>
          <w:rFonts w:asciiTheme="majorBidi" w:hAnsiTheme="majorBidi" w:cstheme="majorBidi"/>
          <w:sz w:val="24"/>
          <w:szCs w:val="24"/>
        </w:rPr>
        <w:t>working adolescents</w:t>
      </w:r>
      <w:r>
        <w:rPr>
          <w:rFonts w:asciiTheme="majorBidi" w:hAnsiTheme="majorBidi" w:cstheme="majorBidi"/>
          <w:sz w:val="24"/>
          <w:szCs w:val="24"/>
        </w:rPr>
        <w:t xml:space="preserve"> as a result of their participation in the research process</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r w:rsidRPr="00641028">
        <w:rPr>
          <w:rFonts w:asciiTheme="majorBidi" w:hAnsiTheme="majorBidi" w:cstheme="majorBidi"/>
          <w:i/>
          <w:iCs/>
          <w:sz w:val="24"/>
          <w:szCs w:val="24"/>
        </w:rPr>
        <w:t xml:space="preserve"> </w:t>
      </w:r>
      <w:r>
        <w:rPr>
          <w:rFonts w:asciiTheme="majorBidi" w:hAnsiTheme="majorBidi" w:cstheme="majorBidi"/>
          <w:sz w:val="24"/>
          <w:szCs w:val="24"/>
        </w:rPr>
        <w:t>The principal of “no harm” to participants ought to be considered by researchers, who should be aware of potential harms that might be inflicted upon study subjects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&lt;EndNote&gt;&lt;Cite&gt;&lt;Author&gt;Sanjari&lt;/Author&gt;&lt;Year&gt;2014&lt;/Year&gt;&lt;RecNum&gt;1070&lt;/RecNum&gt;&lt;DisplayText&gt;(1)&lt;/DisplayText&gt;&lt;record&gt;&lt;rec-number&gt;1070&lt;/rec-number&gt;&lt;foreign-keys&gt;&lt;key app="EN" db-id="savxwrswv9zvs3eaetrvwpt7zfve2etsvtxr"&gt;1070&lt;/key&gt;&lt;/foreign-keys&gt;&lt;ref-type name="Journal Article"&gt;17&lt;/ref-type&gt;&lt;contributors&gt;&lt;authors&gt;&lt;author&gt;Sanjari, Mahnaz&lt;/author&gt;&lt;author&gt;Bahramnezhad, Fatemeh&lt;/author&gt;&lt;author&gt;Fomani, Fatemeh Khoshnava&lt;/author&gt;&lt;author&gt;Shoghi, Mahnaz&lt;/author&gt;&lt;author&gt;Cheraghi, Mohammad Ali&lt;/author&gt;&lt;/authors&gt;&lt;/contributors&gt;&lt;titles&gt;&lt;title&gt;Ethical challenges of researchers in qualitative studies: the necessity to develop a specific guideline&lt;/title&gt;&lt;secondary-title&gt;Journal of Medical Ethics and History of Medicine&lt;/secondary-title&gt;&lt;/titles&gt;&lt;periodical&gt;&lt;full-title&gt;Journal of Medical Ethics and History of Medicine&lt;/full-title&gt;&lt;/periodical&gt;&lt;pages&gt;14&lt;/pages&gt;&lt;volume&gt;7&lt;/volume&gt;&lt;dates&gt;&lt;year&gt;2014&lt;/year&gt;&lt;pub-dates&gt;&lt;date&gt;08/04&amp;#xD;01/01/received&amp;#xD;07/07/accepted&lt;/date&gt;&lt;/pub-dates&gt;&lt;/dates&gt;&lt;publisher&gt;Tehran University of Medical Sciences&lt;/publisher&gt;&lt;isbn&gt;2008-0387&lt;/isbn&gt;&lt;accession-num&gt;PMC4263394&lt;/accession-num&gt;&lt;urls&gt;&lt;related-urls&gt;&lt;url&gt;http://www.ncbi.nlm.nih.gov/pmc/articles/PMC4263394/&lt;/url&gt;&lt;/related-urls&gt;&lt;/urls&gt;&lt;remote-database-name&gt;PMC&lt;/remote-database-name&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1" w:tooltip="Sanjari, 2014 #1070" w:history="1">
        <w:r w:rsidR="00B71F1C">
          <w:rPr>
            <w:rFonts w:asciiTheme="majorBidi" w:hAnsiTheme="majorBidi" w:cstheme="majorBidi"/>
            <w:noProof/>
            <w:sz w:val="24"/>
            <w:szCs w:val="24"/>
          </w:rPr>
          <w:t>1</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One way of protecting </w:t>
      </w:r>
      <w:r w:rsidR="00FB279F">
        <w:rPr>
          <w:rFonts w:asciiTheme="majorBidi" w:hAnsiTheme="majorBidi" w:cstheme="majorBidi"/>
          <w:sz w:val="24"/>
          <w:szCs w:val="24"/>
        </w:rPr>
        <w:t>working adolescents</w:t>
      </w:r>
      <w:r>
        <w:rPr>
          <w:rFonts w:asciiTheme="majorBidi" w:hAnsiTheme="majorBidi" w:cstheme="majorBidi"/>
          <w:sz w:val="24"/>
          <w:szCs w:val="24"/>
        </w:rPr>
        <w:t xml:space="preserve"> from being hurt is to solicit views and consent from their parents/caregivers or employers, whenever that is an appropriate and safe thing to do. Casper (2003) have developed a checklist based on previous investigations (Alderson, 1995;Roberts, 2000) in the field of child protection in research</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sidR="00FB279F">
        <w:rPr>
          <w:rFonts w:asciiTheme="majorBidi" w:hAnsiTheme="majorBidi" w:cstheme="majorBidi"/>
          <w:sz w:val="24"/>
          <w:szCs w:val="24"/>
        </w:rPr>
        <w:t xml:space="preserve"> which is useful to protect working adolescents in research process</w:t>
      </w:r>
      <w:r>
        <w:rPr>
          <w:rFonts w:asciiTheme="majorBidi" w:hAnsiTheme="majorBidi" w:cstheme="majorBidi"/>
          <w:sz w:val="24"/>
          <w:szCs w:val="24"/>
        </w:rPr>
        <w:t>. The checklist is presented in table2.</w:t>
      </w:r>
    </w:p>
    <w:p w14:paraId="14B3259A" w14:textId="77777777" w:rsidR="003E7205" w:rsidRPr="00B73C66" w:rsidRDefault="003E7205" w:rsidP="003E7205">
      <w:pPr>
        <w:jc w:val="both"/>
        <w:rPr>
          <w:rFonts w:asciiTheme="majorBidi" w:hAnsiTheme="majorBidi" w:cstheme="majorBidi"/>
          <w:b/>
          <w:bCs/>
          <w:sz w:val="24"/>
          <w:szCs w:val="24"/>
        </w:rPr>
      </w:pPr>
      <w:r w:rsidRPr="00B73C66">
        <w:rPr>
          <w:rFonts w:asciiTheme="majorBidi" w:hAnsiTheme="majorBidi" w:cstheme="majorBidi"/>
          <w:b/>
          <w:bCs/>
          <w:sz w:val="24"/>
          <w:szCs w:val="24"/>
        </w:rPr>
        <w:t xml:space="preserve">Table 2: </w:t>
      </w:r>
      <w:r>
        <w:rPr>
          <w:rFonts w:asciiTheme="majorBidi" w:hAnsiTheme="majorBidi" w:cstheme="majorBidi"/>
          <w:b/>
          <w:bCs/>
          <w:sz w:val="24"/>
          <w:szCs w:val="24"/>
        </w:rPr>
        <w:t>Child and Adolescent Protection from</w:t>
      </w:r>
      <w:r w:rsidRPr="00B73C66">
        <w:rPr>
          <w:rFonts w:asciiTheme="majorBidi" w:hAnsiTheme="majorBidi" w:cstheme="majorBidi"/>
          <w:b/>
          <w:bCs/>
          <w:sz w:val="24"/>
          <w:szCs w:val="24"/>
        </w:rPr>
        <w:t xml:space="preserve"> </w:t>
      </w:r>
      <w:r>
        <w:rPr>
          <w:rFonts w:asciiTheme="majorBidi" w:hAnsiTheme="majorBidi" w:cstheme="majorBidi"/>
          <w:b/>
          <w:bCs/>
          <w:sz w:val="24"/>
          <w:szCs w:val="24"/>
        </w:rPr>
        <w:t>Research’s H</w:t>
      </w:r>
      <w:r w:rsidRPr="00B73C66">
        <w:rPr>
          <w:rFonts w:asciiTheme="majorBidi" w:hAnsiTheme="majorBidi" w:cstheme="majorBidi"/>
          <w:b/>
          <w:bCs/>
          <w:sz w:val="24"/>
          <w:szCs w:val="24"/>
        </w:rPr>
        <w:t>arm</w:t>
      </w:r>
      <w:r>
        <w:rPr>
          <w:rFonts w:asciiTheme="majorBidi" w:hAnsiTheme="majorBidi" w:cstheme="majorBidi"/>
          <w:b/>
          <w:bCs/>
          <w:sz w:val="24"/>
          <w:szCs w:val="24"/>
        </w:rPr>
        <w:t xml:space="preserve"> And Risks</w:t>
      </w:r>
      <w:r w:rsidRPr="00B73C66">
        <w:rPr>
          <w:rFonts w:asciiTheme="majorBidi" w:hAnsiTheme="majorBidi" w:cstheme="majorBidi"/>
          <w:b/>
          <w:bCs/>
          <w:sz w:val="24"/>
          <w:szCs w:val="24"/>
        </w:rPr>
        <w:t xml:space="preserve">: </w:t>
      </w:r>
      <w:r>
        <w:rPr>
          <w:rFonts w:asciiTheme="majorBidi" w:hAnsiTheme="majorBidi" w:cstheme="majorBidi"/>
          <w:b/>
          <w:bCs/>
          <w:sz w:val="24"/>
          <w:szCs w:val="24"/>
        </w:rPr>
        <w:t>A</w:t>
      </w:r>
      <w:r w:rsidRPr="00B73C66">
        <w:rPr>
          <w:rFonts w:asciiTheme="majorBidi" w:hAnsiTheme="majorBidi" w:cstheme="majorBidi"/>
          <w:b/>
          <w:bCs/>
          <w:sz w:val="24"/>
          <w:szCs w:val="24"/>
        </w:rPr>
        <w:t xml:space="preserve"> </w:t>
      </w:r>
      <w:r>
        <w:rPr>
          <w:rFonts w:asciiTheme="majorBidi" w:hAnsiTheme="majorBidi" w:cstheme="majorBidi"/>
          <w:b/>
          <w:bCs/>
          <w:sz w:val="24"/>
          <w:szCs w:val="24"/>
        </w:rPr>
        <w:t>C</w:t>
      </w:r>
      <w:r w:rsidRPr="00B73C66">
        <w:rPr>
          <w:rFonts w:asciiTheme="majorBidi" w:hAnsiTheme="majorBidi" w:cstheme="majorBidi"/>
          <w:b/>
          <w:bCs/>
          <w:sz w:val="24"/>
          <w:szCs w:val="24"/>
        </w:rPr>
        <w:t>hecklist (Casper, 2003)</w:t>
      </w:r>
    </w:p>
    <w:tbl>
      <w:tblPr>
        <w:tblStyle w:val="TableGrid"/>
        <w:tblW w:w="0" w:type="auto"/>
        <w:tblLook w:val="04A0" w:firstRow="1" w:lastRow="0" w:firstColumn="1" w:lastColumn="0" w:noHBand="0" w:noVBand="1"/>
      </w:tblPr>
      <w:tblGrid>
        <w:gridCol w:w="4123"/>
        <w:gridCol w:w="5227"/>
      </w:tblGrid>
      <w:tr w:rsidR="003E7205" w14:paraId="5D1CB634" w14:textId="77777777" w:rsidTr="003E7205">
        <w:tc>
          <w:tcPr>
            <w:tcW w:w="4219" w:type="dxa"/>
          </w:tcPr>
          <w:p w14:paraId="37B6343A"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The purpose of the research</w:t>
            </w:r>
          </w:p>
        </w:tc>
        <w:tc>
          <w:tcPr>
            <w:tcW w:w="5357" w:type="dxa"/>
          </w:tcPr>
          <w:p w14:paraId="63FE6026" w14:textId="77777777" w:rsidR="003E7205" w:rsidRPr="00CE59B8" w:rsidRDefault="003E7205" w:rsidP="007F523C">
            <w:pPr>
              <w:pStyle w:val="ListParagraph"/>
              <w:numPr>
                <w:ilvl w:val="0"/>
                <w:numId w:val="5"/>
              </w:numPr>
              <w:ind w:left="457"/>
              <w:jc w:val="both"/>
              <w:rPr>
                <w:rFonts w:asciiTheme="majorBidi" w:hAnsiTheme="majorBidi" w:cstheme="majorBidi"/>
                <w:sz w:val="20"/>
                <w:szCs w:val="20"/>
              </w:rPr>
            </w:pPr>
            <w:r w:rsidRPr="00CE59B8">
              <w:rPr>
                <w:rFonts w:asciiTheme="majorBidi" w:hAnsiTheme="majorBidi" w:cstheme="majorBidi"/>
                <w:sz w:val="20"/>
                <w:szCs w:val="20"/>
              </w:rPr>
              <w:t>If the research findings are meant to benefit certain children?</w:t>
            </w:r>
          </w:p>
          <w:p w14:paraId="30BB6BCB" w14:textId="77777777" w:rsidR="003E7205" w:rsidRPr="00CE59B8" w:rsidRDefault="003E7205" w:rsidP="007F523C">
            <w:pPr>
              <w:pStyle w:val="ListParagraph"/>
              <w:numPr>
                <w:ilvl w:val="0"/>
                <w:numId w:val="5"/>
              </w:numPr>
              <w:ind w:left="457"/>
              <w:jc w:val="both"/>
              <w:rPr>
                <w:rFonts w:asciiTheme="majorBidi" w:hAnsiTheme="majorBidi" w:cstheme="majorBidi"/>
                <w:sz w:val="20"/>
                <w:szCs w:val="20"/>
              </w:rPr>
            </w:pPr>
            <w:r w:rsidRPr="00CE59B8">
              <w:rPr>
                <w:rFonts w:asciiTheme="majorBidi" w:hAnsiTheme="majorBidi" w:cstheme="majorBidi"/>
                <w:sz w:val="20"/>
                <w:szCs w:val="20"/>
              </w:rPr>
              <w:t>Who are they, and how might they benefit?</w:t>
            </w:r>
          </w:p>
          <w:p w14:paraId="21232A5B" w14:textId="77777777" w:rsidR="003E7205" w:rsidRPr="00CE59B8" w:rsidRDefault="003E7205" w:rsidP="007F523C">
            <w:pPr>
              <w:pStyle w:val="ListParagraph"/>
              <w:ind w:left="457"/>
              <w:jc w:val="both"/>
              <w:rPr>
                <w:rFonts w:asciiTheme="majorBidi" w:hAnsiTheme="majorBidi" w:cstheme="majorBidi"/>
                <w:sz w:val="20"/>
                <w:szCs w:val="20"/>
              </w:rPr>
            </w:pPr>
          </w:p>
        </w:tc>
      </w:tr>
      <w:tr w:rsidR="003E7205" w14:paraId="3DDE4E92" w14:textId="77777777" w:rsidTr="003E7205">
        <w:tc>
          <w:tcPr>
            <w:tcW w:w="4219" w:type="dxa"/>
          </w:tcPr>
          <w:p w14:paraId="3186DE3B"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Researching with children: costs and hoped for benefits </w:t>
            </w:r>
          </w:p>
        </w:tc>
        <w:tc>
          <w:tcPr>
            <w:tcW w:w="5357" w:type="dxa"/>
          </w:tcPr>
          <w:p w14:paraId="1E084225" w14:textId="77777777"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 xml:space="preserve">Might there be risks or costs such as time, inconvenience, embracement, intrusion of privacy, sense of failure or coercion, fear of admitting anxiety?  </w:t>
            </w:r>
          </w:p>
        </w:tc>
      </w:tr>
      <w:tr w:rsidR="003E7205" w14:paraId="4ED37ACA" w14:textId="77777777" w:rsidTr="003E7205">
        <w:tc>
          <w:tcPr>
            <w:tcW w:w="4219" w:type="dxa"/>
          </w:tcPr>
          <w:p w14:paraId="14791BAC"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Privacy and confidentiality </w:t>
            </w:r>
          </w:p>
        </w:tc>
        <w:tc>
          <w:tcPr>
            <w:tcW w:w="5357" w:type="dxa"/>
          </w:tcPr>
          <w:p w14:paraId="052746CB" w14:textId="77777777"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When significant extracts from interviews are quoted in reports, should researchers first check the quotations and commentary with the child (parents) concerned?</w:t>
            </w:r>
          </w:p>
        </w:tc>
      </w:tr>
      <w:tr w:rsidR="003E7205" w14:paraId="55ED949C" w14:textId="77777777" w:rsidTr="003E7205">
        <w:tc>
          <w:tcPr>
            <w:tcW w:w="4219" w:type="dxa"/>
          </w:tcPr>
          <w:p w14:paraId="221A7532"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Selection, inclusion and exclusion </w:t>
            </w:r>
          </w:p>
        </w:tc>
        <w:tc>
          <w:tcPr>
            <w:tcW w:w="5357" w:type="dxa"/>
          </w:tcPr>
          <w:p w14:paraId="6C0EC286" w14:textId="77777777"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Have some children been excluded because, for instance, they have speech or learning difficulties?</w:t>
            </w:r>
          </w:p>
          <w:p w14:paraId="0D4973D6" w14:textId="77777777"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 xml:space="preserve">Can the exclusion be justified? </w:t>
            </w:r>
          </w:p>
        </w:tc>
      </w:tr>
      <w:tr w:rsidR="003E7205" w14:paraId="3CE7CF67" w14:textId="77777777" w:rsidTr="003E7205">
        <w:tc>
          <w:tcPr>
            <w:tcW w:w="4219" w:type="dxa"/>
          </w:tcPr>
          <w:p w14:paraId="166B0389"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Funding </w:t>
            </w:r>
          </w:p>
        </w:tc>
        <w:tc>
          <w:tcPr>
            <w:tcW w:w="5357" w:type="dxa"/>
          </w:tcPr>
          <w:p w14:paraId="22735099" w14:textId="77777777"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Should the research founds be raised only from agencies which avoid activities that can harm children?</w:t>
            </w:r>
          </w:p>
        </w:tc>
      </w:tr>
      <w:tr w:rsidR="003E7205" w14:paraId="641F4B03" w14:textId="77777777" w:rsidTr="003E7205">
        <w:tc>
          <w:tcPr>
            <w:tcW w:w="4219" w:type="dxa"/>
          </w:tcPr>
          <w:p w14:paraId="240C89BF"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Review and revision of the research aims and methods</w:t>
            </w:r>
          </w:p>
        </w:tc>
        <w:tc>
          <w:tcPr>
            <w:tcW w:w="5357" w:type="dxa"/>
          </w:tcPr>
          <w:p w14:paraId="100D2A5F" w14:textId="77777777"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Have children or their caregivers helped to plan or commented on the research?</w:t>
            </w:r>
          </w:p>
        </w:tc>
      </w:tr>
      <w:tr w:rsidR="003E7205" w14:paraId="06EE8145" w14:textId="77777777" w:rsidTr="003E7205">
        <w:tc>
          <w:tcPr>
            <w:tcW w:w="4219" w:type="dxa"/>
          </w:tcPr>
          <w:p w14:paraId="1F8D9D64"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Information for children, parents and other caregivers </w:t>
            </w:r>
          </w:p>
        </w:tc>
        <w:tc>
          <w:tcPr>
            <w:tcW w:w="5357" w:type="dxa"/>
          </w:tcPr>
          <w:p w14:paraId="16DBBD01" w14:textId="77777777"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Are the children and adults concerned given details about the purpose and nature of the research, the methods and timing, and the possible benefits, harms and outcomes?</w:t>
            </w:r>
          </w:p>
        </w:tc>
      </w:tr>
      <w:tr w:rsidR="003E7205" w14:paraId="22DFF67A" w14:textId="77777777" w:rsidTr="003E7205">
        <w:tc>
          <w:tcPr>
            <w:tcW w:w="4219" w:type="dxa"/>
          </w:tcPr>
          <w:p w14:paraId="06E1E67F"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Consent </w:t>
            </w:r>
          </w:p>
        </w:tc>
        <w:tc>
          <w:tcPr>
            <w:tcW w:w="5357" w:type="dxa"/>
          </w:tcPr>
          <w:p w14:paraId="235452FB" w14:textId="77777777"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Do children know that if they refuse or withdraw from the research, this will not be held against them in any way?</w:t>
            </w:r>
          </w:p>
          <w:p w14:paraId="75002D8A" w14:textId="77777777"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How do the researchers help children to know these things?</w:t>
            </w:r>
          </w:p>
        </w:tc>
      </w:tr>
      <w:tr w:rsidR="003E7205" w14:paraId="14A4E671" w14:textId="77777777" w:rsidTr="003E7205">
        <w:tc>
          <w:tcPr>
            <w:tcW w:w="4219" w:type="dxa"/>
          </w:tcPr>
          <w:p w14:paraId="04FF7D2B"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Dissemination </w:t>
            </w:r>
          </w:p>
        </w:tc>
        <w:tc>
          <w:tcPr>
            <w:tcW w:w="5357" w:type="dxa"/>
          </w:tcPr>
          <w:p w14:paraId="58717BBD" w14:textId="77777777" w:rsidR="003E7205" w:rsidRPr="00CE59B8" w:rsidRDefault="003E7205" w:rsidP="007F523C">
            <w:pPr>
              <w:pStyle w:val="ListParagraph"/>
              <w:numPr>
                <w:ilvl w:val="0"/>
                <w:numId w:val="8"/>
              </w:numPr>
              <w:ind w:left="457"/>
              <w:jc w:val="both"/>
              <w:rPr>
                <w:rFonts w:asciiTheme="majorBidi" w:hAnsiTheme="majorBidi" w:cstheme="majorBidi"/>
                <w:sz w:val="20"/>
                <w:szCs w:val="20"/>
              </w:rPr>
            </w:pPr>
            <w:r w:rsidRPr="00CE59B8">
              <w:rPr>
                <w:rFonts w:asciiTheme="majorBidi" w:hAnsiTheme="majorBidi" w:cstheme="majorBidi"/>
                <w:sz w:val="20"/>
                <w:szCs w:val="20"/>
              </w:rPr>
              <w:t>Will the children and adults involved be sent short reports of the main findings?</w:t>
            </w:r>
          </w:p>
        </w:tc>
      </w:tr>
      <w:tr w:rsidR="003E7205" w14:paraId="54E742B4" w14:textId="77777777" w:rsidTr="003E7205">
        <w:tc>
          <w:tcPr>
            <w:tcW w:w="4219" w:type="dxa"/>
          </w:tcPr>
          <w:p w14:paraId="15293C4B" w14:textId="77777777"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Impact on children </w:t>
            </w:r>
          </w:p>
        </w:tc>
        <w:tc>
          <w:tcPr>
            <w:tcW w:w="5357" w:type="dxa"/>
          </w:tcPr>
          <w:p w14:paraId="69FAC869" w14:textId="77777777" w:rsidR="003E7205" w:rsidRPr="00CE59B8" w:rsidRDefault="003E7205" w:rsidP="007F523C">
            <w:pPr>
              <w:pStyle w:val="ListParagraph"/>
              <w:numPr>
                <w:ilvl w:val="0"/>
                <w:numId w:val="8"/>
              </w:numPr>
              <w:ind w:left="457"/>
              <w:jc w:val="both"/>
              <w:rPr>
                <w:rFonts w:asciiTheme="majorBidi" w:hAnsiTheme="majorBidi" w:cstheme="majorBidi"/>
                <w:sz w:val="20"/>
                <w:szCs w:val="20"/>
              </w:rPr>
            </w:pPr>
            <w:r w:rsidRPr="00CE59B8">
              <w:rPr>
                <w:rFonts w:asciiTheme="majorBidi" w:hAnsiTheme="majorBidi" w:cstheme="majorBidi"/>
                <w:sz w:val="20"/>
                <w:szCs w:val="20"/>
              </w:rPr>
              <w:t>Besides the effects of the research on the children involved, how might the conclusions affects larger groups of children?</w:t>
            </w:r>
          </w:p>
        </w:tc>
      </w:tr>
    </w:tbl>
    <w:p w14:paraId="46F6D612" w14:textId="77777777" w:rsidR="00422036" w:rsidRDefault="00422036" w:rsidP="00D81B2E">
      <w:pPr>
        <w:jc w:val="both"/>
        <w:rPr>
          <w:rFonts w:asciiTheme="majorBidi" w:hAnsiTheme="majorBidi" w:cstheme="majorBidi"/>
          <w:i/>
          <w:iCs/>
          <w:sz w:val="24"/>
          <w:szCs w:val="24"/>
        </w:rPr>
      </w:pPr>
      <w:r>
        <w:rPr>
          <w:rFonts w:asciiTheme="majorBidi" w:hAnsiTheme="majorBidi" w:cstheme="majorBidi"/>
          <w:i/>
          <w:iCs/>
          <w:sz w:val="24"/>
          <w:szCs w:val="24"/>
        </w:rPr>
        <w:t xml:space="preserve">The right to privacy </w:t>
      </w:r>
    </w:p>
    <w:p w14:paraId="067F52D9" w14:textId="77777777" w:rsidR="00166130" w:rsidRDefault="001C0776" w:rsidP="00B71F1C">
      <w:pPr>
        <w:jc w:val="both"/>
        <w:rPr>
          <w:rFonts w:asciiTheme="majorBidi" w:hAnsiTheme="majorBidi" w:cstheme="majorBidi"/>
          <w:sz w:val="24"/>
          <w:szCs w:val="24"/>
        </w:rPr>
      </w:pPr>
      <w:r>
        <w:rPr>
          <w:rFonts w:asciiTheme="majorBidi" w:hAnsiTheme="majorBidi" w:cstheme="majorBidi"/>
          <w:sz w:val="24"/>
          <w:szCs w:val="24"/>
        </w:rPr>
        <w:t>As in research with informant adults, the data which is provided to researchers by children and adolescents should be treated as confidential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3245A5">
        <w:rPr>
          <w:rFonts w:asciiTheme="majorBidi" w:hAnsiTheme="majorBidi" w:cstheme="majorBidi"/>
          <w:sz w:val="24"/>
          <w:szCs w:val="24"/>
        </w:rPr>
        <w:t xml:space="preserve">Protecting anonymity in the form of removing names and other identifying information must be </w:t>
      </w:r>
      <w:r w:rsidR="008974B3">
        <w:rPr>
          <w:rFonts w:asciiTheme="majorBidi" w:hAnsiTheme="majorBidi" w:cstheme="majorBidi"/>
          <w:sz w:val="24"/>
          <w:szCs w:val="24"/>
        </w:rPr>
        <w:t>strictly adhered to, and should be explained to working adolescents participating in the research process</w:t>
      </w:r>
      <w:r w:rsidR="000F0C1A">
        <w:rPr>
          <w:rFonts w:asciiTheme="majorBidi" w:hAnsiTheme="majorBidi" w:cstheme="majorBidi"/>
          <w:sz w:val="24"/>
          <w:szCs w:val="24"/>
        </w:rPr>
        <w:t xml:space="preserve">. The special circumstances when qualitative researchers might feel it necessary to break confidentiality would include those in </w:t>
      </w:r>
      <w:r w:rsidR="000F0C1A">
        <w:rPr>
          <w:rFonts w:asciiTheme="majorBidi" w:hAnsiTheme="majorBidi" w:cstheme="majorBidi"/>
          <w:sz w:val="24"/>
          <w:szCs w:val="24"/>
        </w:rPr>
        <w:lastRenderedPageBreak/>
        <w:t xml:space="preserve">which working adolescents are considered to be in danger </w:t>
      </w:r>
      <w:r w:rsidR="00DB2131">
        <w:rPr>
          <w:rFonts w:asciiTheme="majorBidi" w:hAnsiTheme="majorBidi" w:cstheme="majorBidi"/>
          <w:sz w:val="24"/>
          <w:szCs w:val="24"/>
        </w:rPr>
        <w:fldChar w:fldCharType="begin"/>
      </w:r>
      <w:r w:rsidR="00DB2131">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DB2131">
        <w:rPr>
          <w:rFonts w:asciiTheme="majorBidi" w:hAnsiTheme="majorBidi" w:cstheme="majorBidi"/>
          <w:sz w:val="24"/>
          <w:szCs w:val="24"/>
        </w:rPr>
        <w:fldChar w:fldCharType="separate"/>
      </w:r>
      <w:r w:rsidR="00DB2131">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DB2131">
        <w:rPr>
          <w:rFonts w:asciiTheme="majorBidi" w:hAnsiTheme="majorBidi" w:cstheme="majorBidi"/>
          <w:noProof/>
          <w:sz w:val="24"/>
          <w:szCs w:val="24"/>
        </w:rPr>
        <w:t>)</w:t>
      </w:r>
      <w:r w:rsidR="00DB2131">
        <w:rPr>
          <w:rFonts w:asciiTheme="majorBidi" w:hAnsiTheme="majorBidi" w:cstheme="majorBidi"/>
          <w:sz w:val="24"/>
          <w:szCs w:val="24"/>
        </w:rPr>
        <w:fldChar w:fldCharType="end"/>
      </w:r>
      <w:r w:rsidR="00DB2131">
        <w:rPr>
          <w:rFonts w:asciiTheme="majorBidi" w:hAnsiTheme="majorBidi" w:cstheme="majorBidi"/>
          <w:sz w:val="24"/>
          <w:szCs w:val="24"/>
        </w:rPr>
        <w:t xml:space="preserve">. </w:t>
      </w:r>
      <w:r w:rsidR="000F0C1A">
        <w:rPr>
          <w:rFonts w:asciiTheme="majorBidi" w:hAnsiTheme="majorBidi" w:cstheme="majorBidi"/>
          <w:sz w:val="24"/>
          <w:szCs w:val="24"/>
        </w:rPr>
        <w:t xml:space="preserve">For example whenever a research project is focused on a very specific target group, such as research on sexual abuse of adolescents working in the streets, it can be very difficult to protect the anonymity of the adolescents participating in the research. </w:t>
      </w:r>
      <w:r w:rsidR="003F4C30">
        <w:rPr>
          <w:rFonts w:asciiTheme="majorBidi" w:hAnsiTheme="majorBidi" w:cstheme="majorBidi"/>
          <w:sz w:val="24"/>
          <w:szCs w:val="24"/>
        </w:rPr>
        <w:t>It is recommended that the sample size be enlarged to include a wider target population with a variety of adolescents</w:t>
      </w:r>
      <w:r w:rsidR="000F0C1A">
        <w:rPr>
          <w:rFonts w:asciiTheme="majorBidi" w:hAnsiTheme="majorBidi" w:cstheme="majorBidi"/>
          <w:sz w:val="24"/>
          <w:szCs w:val="24"/>
        </w:rPr>
        <w:t xml:space="preserve"> </w:t>
      </w:r>
      <w:r w:rsidR="00C20AE0">
        <w:rPr>
          <w:rFonts w:asciiTheme="majorBidi" w:hAnsiTheme="majorBidi" w:cstheme="majorBidi"/>
          <w:sz w:val="24"/>
          <w:szCs w:val="24"/>
        </w:rPr>
        <w:fldChar w:fldCharType="begin">
          <w:fldData xml:space="preserve">PEVuZE5vdGU+PENpdGU+PEF1dGhvcj5FZG1vbmRzPC9BdXRob3I+PFllYXI+MjAwMzwvWWVhcj48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</w:fldData>
        </w:fldChar>
      </w:r>
      <w:r w:rsidR="00C20AE0">
        <w:rPr>
          <w:rFonts w:asciiTheme="majorBidi" w:hAnsiTheme="majorBidi" w:cstheme="majorBidi"/>
          <w:sz w:val="24"/>
          <w:szCs w:val="24"/>
        </w:rPr>
        <w:instrText xml:space="preserve"> ADDIN EN.CITE </w:instrText>
      </w:r>
      <w:r w:rsidR="00C20AE0">
        <w:rPr>
          <w:rFonts w:asciiTheme="majorBidi" w:hAnsiTheme="majorBidi" w:cstheme="majorBidi"/>
          <w:sz w:val="24"/>
          <w:szCs w:val="24"/>
        </w:rPr>
        <w:fldChar w:fldCharType="begin">
          <w:fldData xml:space="preserve">PEVuZE5vdGU+PENpdGU+PEF1dGhvcj5FZG1vbmRzPC9BdXRob3I+PFllYXI+MjAwMzwvWWVhcj48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</w:fldData>
        </w:fldChar>
      </w:r>
      <w:r w:rsidR="00C20AE0">
        <w:rPr>
          <w:rFonts w:asciiTheme="majorBidi" w:hAnsiTheme="majorBidi" w:cstheme="majorBidi"/>
          <w:sz w:val="24"/>
          <w:szCs w:val="24"/>
        </w:rPr>
        <w:instrText xml:space="preserve"> ADDIN EN.CITE.DATA </w:instrText>
      </w:r>
      <w:r w:rsidR="00C20AE0">
        <w:rPr>
          <w:rFonts w:asciiTheme="majorBidi" w:hAnsiTheme="majorBidi" w:cstheme="majorBidi"/>
          <w:sz w:val="24"/>
          <w:szCs w:val="24"/>
        </w:rPr>
      </w:r>
      <w:r w:rsidR="00C20AE0">
        <w:rPr>
          <w:rFonts w:asciiTheme="majorBidi" w:hAnsiTheme="majorBidi" w:cstheme="majorBidi"/>
          <w:sz w:val="24"/>
          <w:szCs w:val="24"/>
        </w:rPr>
        <w:fldChar w:fldCharType="end"/>
      </w:r>
      <w:r w:rsidR="00C20AE0">
        <w:rPr>
          <w:rFonts w:asciiTheme="majorBidi" w:hAnsiTheme="majorBidi" w:cstheme="majorBidi"/>
          <w:sz w:val="24"/>
          <w:szCs w:val="24"/>
        </w:rPr>
      </w:r>
      <w:r w:rsidR="00C20AE0">
        <w:rPr>
          <w:rFonts w:asciiTheme="majorBidi" w:hAnsiTheme="majorBidi" w:cstheme="majorBidi"/>
          <w:sz w:val="24"/>
          <w:szCs w:val="24"/>
        </w:rPr>
        <w:fldChar w:fldCharType="separate"/>
      </w:r>
      <w:r w:rsidR="00C20AE0">
        <w:rPr>
          <w:rFonts w:asciiTheme="majorBidi" w:hAnsiTheme="majorBidi" w:cstheme="majorBidi"/>
          <w:noProof/>
          <w:sz w:val="24"/>
          <w:szCs w:val="24"/>
        </w:rPr>
        <w:t>(</w:t>
      </w:r>
      <w:hyperlink w:anchor="_ENREF_13" w:tooltip="Langhinrichsen-Rohling, 2006 #1098" w:history="1">
        <w:r w:rsidR="00B71F1C">
          <w:rPr>
            <w:rFonts w:asciiTheme="majorBidi" w:hAnsiTheme="majorBidi" w:cstheme="majorBidi"/>
            <w:noProof/>
            <w:sz w:val="24"/>
            <w:szCs w:val="24"/>
          </w:rPr>
          <w:t>13</w:t>
        </w:r>
      </w:hyperlink>
      <w:r w:rsidR="00C20AE0">
        <w:rPr>
          <w:rFonts w:asciiTheme="majorBidi" w:hAnsiTheme="majorBidi" w:cstheme="majorBidi"/>
          <w:noProof/>
          <w:sz w:val="24"/>
          <w:szCs w:val="24"/>
        </w:rPr>
        <w:t xml:space="preserve">, </w:t>
      </w:r>
      <w:hyperlink w:anchor="_ENREF_49" w:tooltip="Edmonds, 2003 #2" w:history="1">
        <w:r w:rsidR="00B71F1C">
          <w:rPr>
            <w:rFonts w:asciiTheme="majorBidi" w:hAnsiTheme="majorBidi" w:cstheme="majorBidi"/>
            <w:noProof/>
            <w:sz w:val="24"/>
            <w:szCs w:val="24"/>
          </w:rPr>
          <w:t>49</w:t>
        </w:r>
      </w:hyperlink>
      <w:r w:rsidR="00C20AE0">
        <w:rPr>
          <w:rFonts w:asciiTheme="majorBidi" w:hAnsiTheme="majorBidi" w:cstheme="majorBidi"/>
          <w:noProof/>
          <w:sz w:val="24"/>
          <w:szCs w:val="24"/>
        </w:rPr>
        <w:t xml:space="preserve">, </w:t>
      </w:r>
      <w:hyperlink w:anchor="_ENREF_57" w:tooltip="McCosker, 2001 #1117" w:history="1">
        <w:r w:rsidR="00B71F1C">
          <w:rPr>
            <w:rFonts w:asciiTheme="majorBidi" w:hAnsiTheme="majorBidi" w:cstheme="majorBidi"/>
            <w:noProof/>
            <w:sz w:val="24"/>
            <w:szCs w:val="24"/>
          </w:rPr>
          <w:t>57</w:t>
        </w:r>
      </w:hyperlink>
      <w:r w:rsidR="00C20AE0">
        <w:rPr>
          <w:rFonts w:asciiTheme="majorBidi" w:hAnsiTheme="majorBidi" w:cstheme="majorBidi"/>
          <w:noProof/>
          <w:sz w:val="24"/>
          <w:szCs w:val="24"/>
        </w:rPr>
        <w:t>)</w:t>
      </w:r>
      <w:r w:rsidR="00C20AE0">
        <w:rPr>
          <w:rFonts w:asciiTheme="majorBidi" w:hAnsiTheme="majorBidi" w:cstheme="majorBidi"/>
          <w:sz w:val="24"/>
          <w:szCs w:val="24"/>
        </w:rPr>
        <w:fldChar w:fldCharType="end"/>
      </w:r>
      <w:r w:rsidR="00C20AE0">
        <w:rPr>
          <w:rFonts w:asciiTheme="majorBidi" w:hAnsiTheme="majorBidi" w:cstheme="majorBidi"/>
          <w:sz w:val="24"/>
          <w:szCs w:val="24"/>
        </w:rPr>
        <w:t xml:space="preserve">. </w:t>
      </w:r>
    </w:p>
    <w:p w14:paraId="5D9A0E4B" w14:textId="77777777" w:rsidR="007F523C" w:rsidRDefault="007F523C" w:rsidP="00B71F1C">
      <w:pPr>
        <w:jc w:val="both"/>
        <w:rPr>
          <w:rFonts w:asciiTheme="majorBidi" w:hAnsiTheme="majorBidi" w:cstheme="majorBidi"/>
          <w:sz w:val="24"/>
          <w:szCs w:val="24"/>
        </w:rPr>
      </w:pPr>
    </w:p>
    <w:p w14:paraId="7A234DAD" w14:textId="77777777" w:rsidR="001A76FD" w:rsidRPr="007B6D83" w:rsidRDefault="001A76FD" w:rsidP="001A76FD">
      <w:pPr>
        <w:jc w:val="both"/>
        <w:rPr>
          <w:rFonts w:asciiTheme="majorBidi" w:hAnsiTheme="majorBidi" w:cstheme="majorBidi"/>
          <w:b/>
          <w:bCs/>
          <w:sz w:val="24"/>
          <w:szCs w:val="24"/>
        </w:rPr>
      </w:pPr>
      <w:r w:rsidRPr="007B6D83">
        <w:rPr>
          <w:rFonts w:asciiTheme="majorBidi" w:hAnsiTheme="majorBidi" w:cstheme="majorBidi"/>
          <w:b/>
          <w:bCs/>
          <w:sz w:val="24"/>
          <w:szCs w:val="24"/>
        </w:rPr>
        <w:t>Conclusion</w:t>
      </w:r>
    </w:p>
    <w:p w14:paraId="3767DE68" w14:textId="77777777" w:rsidR="001A76FD" w:rsidRDefault="001A76FD" w:rsidP="00236168">
      <w:pPr>
        <w:jc w:val="both"/>
        <w:rPr>
          <w:rFonts w:asciiTheme="majorBidi" w:hAnsiTheme="majorBidi" w:cstheme="majorBidi"/>
          <w:sz w:val="24"/>
          <w:szCs w:val="24"/>
        </w:rPr>
      </w:pPr>
      <w:r>
        <w:rPr>
          <w:rFonts w:asciiTheme="majorBidi" w:hAnsiTheme="majorBidi" w:cstheme="majorBidi"/>
          <w:sz w:val="24"/>
          <w:szCs w:val="24"/>
        </w:rPr>
        <w:t xml:space="preserve">Currently flowing to develop the ways of including children and adolescents in researches, they are seen as social actors </w:t>
      </w:r>
      <w:r w:rsidR="00236E18">
        <w:rPr>
          <w:rFonts w:asciiTheme="majorBidi" w:hAnsiTheme="majorBidi" w:cstheme="majorBidi"/>
          <w:sz w:val="24"/>
          <w:szCs w:val="24"/>
        </w:rPr>
        <w:t>and</w:t>
      </w:r>
      <w:r>
        <w:rPr>
          <w:rFonts w:asciiTheme="majorBidi" w:hAnsiTheme="majorBidi" w:cstheme="majorBidi"/>
          <w:sz w:val="24"/>
          <w:szCs w:val="24"/>
        </w:rPr>
        <w:t xml:space="preserve"> </w:t>
      </w:r>
      <w:r w:rsidR="004D666F">
        <w:rPr>
          <w:rFonts w:asciiTheme="majorBidi" w:hAnsiTheme="majorBidi" w:cstheme="majorBidi"/>
          <w:sz w:val="24"/>
          <w:szCs w:val="24"/>
        </w:rPr>
        <w:t xml:space="preserve">are </w:t>
      </w:r>
      <w:r>
        <w:rPr>
          <w:rFonts w:asciiTheme="majorBidi" w:hAnsiTheme="majorBidi" w:cstheme="majorBidi"/>
          <w:sz w:val="24"/>
          <w:szCs w:val="24"/>
        </w:rPr>
        <w:t xml:space="preserve">understood to play a significant role in shaping and being shaped by the social world. Qualitative researches with </w:t>
      </w:r>
      <w:r w:rsidR="004D666F">
        <w:rPr>
          <w:rFonts w:asciiTheme="majorBidi" w:hAnsiTheme="majorBidi" w:cstheme="majorBidi"/>
          <w:sz w:val="24"/>
          <w:szCs w:val="24"/>
        </w:rPr>
        <w:t>adolescents</w:t>
      </w:r>
      <w:r>
        <w:rPr>
          <w:rFonts w:asciiTheme="majorBidi" w:hAnsiTheme="majorBidi" w:cstheme="majorBidi"/>
          <w:sz w:val="24"/>
          <w:szCs w:val="24"/>
        </w:rPr>
        <w:t xml:space="preserve"> are a challenging but reliable way to obtain valid data about their health conditions and daily life experiences. Engaging the qualitative research with social minority groups of </w:t>
      </w:r>
      <w:r w:rsidR="004D666F">
        <w:rPr>
          <w:rFonts w:asciiTheme="majorBidi" w:hAnsiTheme="majorBidi" w:cstheme="majorBidi"/>
          <w:sz w:val="24"/>
          <w:szCs w:val="24"/>
        </w:rPr>
        <w:t>adolescents</w:t>
      </w:r>
      <w:r>
        <w:rPr>
          <w:rFonts w:asciiTheme="majorBidi" w:hAnsiTheme="majorBidi" w:cstheme="majorBidi"/>
          <w:sz w:val="24"/>
          <w:szCs w:val="24"/>
        </w:rPr>
        <w:t xml:space="preserve"> ,such as </w:t>
      </w:r>
      <w:r w:rsidR="004D666F">
        <w:rPr>
          <w:rFonts w:asciiTheme="majorBidi" w:hAnsiTheme="majorBidi" w:cstheme="majorBidi"/>
          <w:sz w:val="24"/>
          <w:szCs w:val="24"/>
        </w:rPr>
        <w:t>working adolescents</w:t>
      </w:r>
      <w:r>
        <w:rPr>
          <w:rFonts w:asciiTheme="majorBidi" w:hAnsiTheme="majorBidi" w:cstheme="majorBidi"/>
          <w:sz w:val="24"/>
          <w:szCs w:val="24"/>
        </w:rPr>
        <w:t xml:space="preserve">, is a challenging research experience for both the researchers and children and raises specific and extra ethical </w:t>
      </w:r>
      <w:r w:rsidR="004D666F">
        <w:rPr>
          <w:rFonts w:asciiTheme="majorBidi" w:hAnsiTheme="majorBidi" w:cstheme="majorBidi"/>
          <w:sz w:val="24"/>
          <w:szCs w:val="24"/>
        </w:rPr>
        <w:t>dilemmas</w:t>
      </w:r>
      <w:r>
        <w:rPr>
          <w:rFonts w:asciiTheme="majorBidi" w:hAnsiTheme="majorBidi" w:cstheme="majorBidi"/>
          <w:sz w:val="24"/>
          <w:szCs w:val="24"/>
        </w:rPr>
        <w:t xml:space="preserve"> that warrant special attention. </w:t>
      </w:r>
      <w:r w:rsidR="00236168">
        <w:rPr>
          <w:rFonts w:asciiTheme="majorBidi" w:hAnsiTheme="majorBidi" w:cstheme="majorBidi"/>
          <w:sz w:val="24"/>
          <w:szCs w:val="24"/>
        </w:rPr>
        <w:t>Working adolescents</w:t>
      </w:r>
      <w:r>
        <w:rPr>
          <w:rFonts w:asciiTheme="majorBidi" w:hAnsiTheme="majorBidi" w:cstheme="majorBidi"/>
          <w:sz w:val="24"/>
          <w:szCs w:val="24"/>
        </w:rPr>
        <w:t xml:space="preserve"> are vulnerable to exploitation, abuse and many other threats in their daily life and they also are vulnerable to unequal power relationships with the adult in the research context. Obtaining informed consent from </w:t>
      </w:r>
      <w:r w:rsidR="00236168">
        <w:rPr>
          <w:rFonts w:asciiTheme="majorBidi" w:hAnsiTheme="majorBidi" w:cstheme="majorBidi"/>
          <w:sz w:val="24"/>
          <w:szCs w:val="24"/>
        </w:rPr>
        <w:t>working adolescents</w:t>
      </w:r>
      <w:r>
        <w:rPr>
          <w:rFonts w:asciiTheme="majorBidi" w:hAnsiTheme="majorBidi" w:cstheme="majorBidi"/>
          <w:sz w:val="24"/>
          <w:szCs w:val="24"/>
        </w:rPr>
        <w:t xml:space="preserve"> might become problematic because of power inequity between adults and </w:t>
      </w:r>
      <w:r w:rsidR="00236168">
        <w:rPr>
          <w:rFonts w:asciiTheme="majorBidi" w:hAnsiTheme="majorBidi" w:cstheme="majorBidi"/>
          <w:sz w:val="24"/>
          <w:szCs w:val="24"/>
        </w:rPr>
        <w:t>adolescents</w:t>
      </w:r>
      <w:r>
        <w:rPr>
          <w:rFonts w:asciiTheme="majorBidi" w:hAnsiTheme="majorBidi" w:cstheme="majorBidi"/>
          <w:sz w:val="24"/>
          <w:szCs w:val="24"/>
        </w:rPr>
        <w:t xml:space="preserve">. Also, in this process, researchers need to obtain informed consent from </w:t>
      </w:r>
      <w:r w:rsidR="00236168">
        <w:rPr>
          <w:rFonts w:asciiTheme="majorBidi" w:hAnsiTheme="majorBidi" w:cstheme="majorBidi"/>
          <w:sz w:val="24"/>
          <w:szCs w:val="24"/>
        </w:rPr>
        <w:t>adolescents’</w:t>
      </w:r>
      <w:r>
        <w:rPr>
          <w:rFonts w:asciiTheme="majorBidi" w:hAnsiTheme="majorBidi" w:cstheme="majorBidi"/>
          <w:sz w:val="24"/>
          <w:szCs w:val="24"/>
        </w:rPr>
        <w:t xml:space="preserve"> parents/caregivers, or employers too. The most important issue regarding obtain informed consent is that </w:t>
      </w:r>
      <w:r w:rsidR="00236168">
        <w:rPr>
          <w:rFonts w:asciiTheme="majorBidi" w:hAnsiTheme="majorBidi" w:cstheme="majorBidi"/>
          <w:sz w:val="24"/>
          <w:szCs w:val="24"/>
        </w:rPr>
        <w:t>working adolescents</w:t>
      </w:r>
      <w:r>
        <w:rPr>
          <w:rFonts w:asciiTheme="majorBidi" w:hAnsiTheme="majorBidi" w:cstheme="majorBidi"/>
          <w:sz w:val="24"/>
          <w:szCs w:val="24"/>
        </w:rPr>
        <w:t xml:space="preserve"> may have not access to trustworthy adults. Interviewing with </w:t>
      </w:r>
      <w:r w:rsidR="00236168">
        <w:rPr>
          <w:rFonts w:asciiTheme="majorBidi" w:hAnsiTheme="majorBidi" w:cstheme="majorBidi"/>
          <w:sz w:val="24"/>
          <w:szCs w:val="24"/>
        </w:rPr>
        <w:t>working adolescents</w:t>
      </w:r>
      <w:r>
        <w:rPr>
          <w:rFonts w:asciiTheme="majorBidi" w:hAnsiTheme="majorBidi" w:cstheme="majorBidi"/>
          <w:sz w:val="24"/>
          <w:szCs w:val="24"/>
        </w:rPr>
        <w:t xml:space="preserve"> is challenging because researchers̛ epistemological position, their values and norms can affect the way that interviews are conducted and coded. Another considerable issue is researchers̛ emotional responses, such as guilty, angry, and shock, about the participants̛ stories to the data. </w:t>
      </w:r>
    </w:p>
    <w:p w14:paraId="26CC1FAA" w14:textId="77777777" w:rsidR="001A76FD" w:rsidRDefault="001A76FD" w:rsidP="0003180F">
      <w:pPr>
        <w:jc w:val="both"/>
        <w:rPr>
          <w:rFonts w:asciiTheme="majorBidi" w:hAnsiTheme="majorBidi" w:cstheme="majorBidi"/>
          <w:sz w:val="24"/>
          <w:szCs w:val="24"/>
        </w:rPr>
      </w:pPr>
      <w:r w:rsidRPr="0077485F">
        <w:rPr>
          <w:rFonts w:asciiTheme="majorBidi" w:hAnsiTheme="majorBidi" w:cstheme="majorBidi"/>
          <w:sz w:val="24"/>
          <w:szCs w:val="24"/>
        </w:rPr>
        <w:t xml:space="preserve">To deal with ethical challenges in qualitative research with </w:t>
      </w:r>
      <w:r w:rsidR="0003180F">
        <w:rPr>
          <w:rFonts w:asciiTheme="majorBidi" w:hAnsiTheme="majorBidi" w:cstheme="majorBidi"/>
          <w:sz w:val="24"/>
          <w:szCs w:val="24"/>
        </w:rPr>
        <w:t>working adolescents</w:t>
      </w:r>
      <w:r w:rsidRPr="0077485F">
        <w:rPr>
          <w:rFonts w:asciiTheme="majorBidi" w:hAnsiTheme="majorBidi" w:cstheme="majorBidi"/>
          <w:sz w:val="24"/>
          <w:szCs w:val="24"/>
        </w:rPr>
        <w:t>, some solutions are suggested. Researchers should examine the goals and reasons underlying the study before the research and should be aware of what they know and how they feel about the situation. Also</w:t>
      </w:r>
      <w:r>
        <w:rPr>
          <w:rFonts w:asciiTheme="majorBidi" w:hAnsiTheme="majorBidi" w:cstheme="majorBidi"/>
          <w:sz w:val="24"/>
          <w:szCs w:val="24"/>
        </w:rPr>
        <w:t>,</w:t>
      </w:r>
      <w:r w:rsidRPr="0077485F">
        <w:rPr>
          <w:rFonts w:asciiTheme="majorBidi" w:hAnsiTheme="majorBidi" w:cstheme="majorBidi"/>
          <w:sz w:val="24"/>
          <w:szCs w:val="24"/>
        </w:rPr>
        <w:t xml:space="preserve"> they should get familiar with research cultural context and identify trusted adults and solicit their views on the feasibility of the research and on obtaining their consent. During conducting a qualitative research with </w:t>
      </w:r>
      <w:r w:rsidR="0003180F">
        <w:rPr>
          <w:rFonts w:asciiTheme="majorBidi" w:hAnsiTheme="majorBidi" w:cstheme="majorBidi"/>
          <w:sz w:val="24"/>
          <w:szCs w:val="24"/>
        </w:rPr>
        <w:t>working adolescents</w:t>
      </w:r>
      <w:r w:rsidRPr="0077485F">
        <w:rPr>
          <w:rFonts w:asciiTheme="majorBidi" w:hAnsiTheme="majorBidi" w:cstheme="majorBidi"/>
          <w:sz w:val="24"/>
          <w:szCs w:val="24"/>
        </w:rPr>
        <w:t xml:space="preserve">, researchers should use understandable language, listen carefully to what participants say, commit the principles of </w:t>
      </w:r>
      <w:r w:rsidRPr="0077485F">
        <w:rPr>
          <w:rFonts w:asciiTheme="majorBidi" w:hAnsiTheme="majorBidi" w:cstheme="majorBidi"/>
          <w:i/>
          <w:iCs/>
          <w:sz w:val="24"/>
          <w:szCs w:val="24"/>
        </w:rPr>
        <w:t>justice</w:t>
      </w:r>
      <w:r w:rsidRPr="0077485F">
        <w:rPr>
          <w:rFonts w:asciiTheme="majorBidi" w:hAnsiTheme="majorBidi" w:cstheme="majorBidi"/>
          <w:sz w:val="24"/>
          <w:szCs w:val="24"/>
        </w:rPr>
        <w:t xml:space="preserve"> and </w:t>
      </w:r>
      <w:r w:rsidRPr="0077485F">
        <w:rPr>
          <w:rFonts w:asciiTheme="majorBidi" w:hAnsiTheme="majorBidi" w:cstheme="majorBidi"/>
          <w:i/>
          <w:iCs/>
          <w:sz w:val="24"/>
          <w:szCs w:val="24"/>
        </w:rPr>
        <w:t>no harm</w:t>
      </w:r>
      <w:r w:rsidRPr="0077485F">
        <w:rPr>
          <w:rFonts w:asciiTheme="majorBidi" w:hAnsiTheme="majorBidi" w:cstheme="majorBidi"/>
          <w:sz w:val="24"/>
          <w:szCs w:val="24"/>
        </w:rPr>
        <w:t xml:space="preserve">, and conduct verifying interviews if needed. In </w:t>
      </w:r>
      <w:r>
        <w:rPr>
          <w:rFonts w:asciiTheme="majorBidi" w:hAnsiTheme="majorBidi" w:cstheme="majorBidi"/>
          <w:sz w:val="24"/>
          <w:szCs w:val="24"/>
        </w:rPr>
        <w:t xml:space="preserve">the </w:t>
      </w:r>
      <w:r w:rsidRPr="0077485F">
        <w:rPr>
          <w:rFonts w:asciiTheme="majorBidi" w:hAnsiTheme="majorBidi" w:cstheme="majorBidi"/>
          <w:sz w:val="24"/>
          <w:szCs w:val="24"/>
        </w:rPr>
        <w:t xml:space="preserve">case of protecting </w:t>
      </w:r>
      <w:r w:rsidR="0003180F">
        <w:rPr>
          <w:rFonts w:asciiTheme="majorBidi" w:hAnsiTheme="majorBidi" w:cstheme="majorBidi"/>
          <w:sz w:val="24"/>
          <w:szCs w:val="24"/>
        </w:rPr>
        <w:t>working adolescents</w:t>
      </w:r>
      <w:r w:rsidRPr="0077485F">
        <w:rPr>
          <w:rFonts w:asciiTheme="majorBidi" w:hAnsiTheme="majorBidi" w:cstheme="majorBidi"/>
          <w:sz w:val="24"/>
          <w:szCs w:val="24"/>
        </w:rPr>
        <w:t xml:space="preserve">, </w:t>
      </w:r>
      <w:r>
        <w:rPr>
          <w:rFonts w:asciiTheme="majorBidi" w:hAnsiTheme="majorBidi" w:cstheme="majorBidi"/>
          <w:sz w:val="24"/>
          <w:szCs w:val="24"/>
        </w:rPr>
        <w:t>r</w:t>
      </w:r>
      <w:r w:rsidRPr="0077485F">
        <w:rPr>
          <w:rFonts w:asciiTheme="majorBidi" w:hAnsiTheme="majorBidi" w:cstheme="majorBidi"/>
          <w:sz w:val="24"/>
          <w:szCs w:val="24"/>
        </w:rPr>
        <w:t xml:space="preserve">esearchers should not distort the meaning of participants̛ voice and </w:t>
      </w:r>
      <w:r>
        <w:rPr>
          <w:rFonts w:asciiTheme="majorBidi" w:hAnsiTheme="majorBidi" w:cstheme="majorBidi"/>
          <w:sz w:val="24"/>
          <w:szCs w:val="24"/>
        </w:rPr>
        <w:t xml:space="preserve">they </w:t>
      </w:r>
      <w:r w:rsidRPr="0077485F">
        <w:rPr>
          <w:rFonts w:asciiTheme="majorBidi" w:hAnsiTheme="majorBidi" w:cstheme="majorBidi"/>
          <w:sz w:val="24"/>
          <w:szCs w:val="24"/>
        </w:rPr>
        <w:t xml:space="preserve">are obligate to protect the participants̛ anonymity and privacy. Researchers should </w:t>
      </w:r>
      <w:r>
        <w:rPr>
          <w:rFonts w:asciiTheme="majorBidi" w:hAnsiTheme="majorBidi" w:cstheme="majorBidi"/>
          <w:sz w:val="24"/>
          <w:szCs w:val="24"/>
        </w:rPr>
        <w:t>c</w:t>
      </w:r>
      <w:r w:rsidRPr="0077485F">
        <w:rPr>
          <w:rFonts w:asciiTheme="majorBidi" w:hAnsiTheme="majorBidi" w:cstheme="majorBidi"/>
          <w:sz w:val="24"/>
          <w:szCs w:val="24"/>
        </w:rPr>
        <w:t xml:space="preserve">heck and recheck </w:t>
      </w:r>
      <w:r>
        <w:rPr>
          <w:rFonts w:asciiTheme="majorBidi" w:hAnsiTheme="majorBidi" w:cstheme="majorBidi"/>
          <w:sz w:val="24"/>
          <w:szCs w:val="24"/>
        </w:rPr>
        <w:t>their</w:t>
      </w:r>
      <w:r w:rsidRPr="0077485F">
        <w:rPr>
          <w:rFonts w:asciiTheme="majorBidi" w:hAnsiTheme="majorBidi" w:cstheme="majorBidi"/>
          <w:sz w:val="24"/>
          <w:szCs w:val="24"/>
        </w:rPr>
        <w:t xml:space="preserve"> obligation to the study population, which includes sincere concern not to hurt the </w:t>
      </w:r>
      <w:r w:rsidRPr="00763805">
        <w:rPr>
          <w:rFonts w:asciiTheme="majorBidi" w:hAnsiTheme="majorBidi" w:cstheme="majorBidi"/>
          <w:sz w:val="24"/>
          <w:szCs w:val="24"/>
        </w:rPr>
        <w:t xml:space="preserve">participants. Qualitative researchers who involved research with </w:t>
      </w:r>
      <w:r w:rsidR="0003180F">
        <w:rPr>
          <w:rFonts w:asciiTheme="majorBidi" w:hAnsiTheme="majorBidi" w:cstheme="majorBidi"/>
          <w:sz w:val="24"/>
          <w:szCs w:val="24"/>
        </w:rPr>
        <w:t xml:space="preserve">adolescent </w:t>
      </w:r>
      <w:proofErr w:type="spellStart"/>
      <w:r>
        <w:rPr>
          <w:rFonts w:asciiTheme="majorBidi" w:hAnsiTheme="majorBidi" w:cstheme="majorBidi"/>
          <w:sz w:val="24"/>
          <w:szCs w:val="24"/>
        </w:rPr>
        <w:t>labourers</w:t>
      </w:r>
      <w:proofErr w:type="spellEnd"/>
      <w:r w:rsidRPr="00763805">
        <w:rPr>
          <w:rFonts w:asciiTheme="majorBidi" w:hAnsiTheme="majorBidi" w:cstheme="majorBidi"/>
          <w:sz w:val="24"/>
          <w:szCs w:val="24"/>
        </w:rPr>
        <w:t xml:space="preserve"> should always </w:t>
      </w:r>
      <w:r>
        <w:rPr>
          <w:rFonts w:asciiTheme="majorBidi" w:hAnsiTheme="majorBidi" w:cstheme="majorBidi"/>
          <w:sz w:val="24"/>
          <w:szCs w:val="24"/>
        </w:rPr>
        <w:t xml:space="preserve">be aware that there are risks or costs </w:t>
      </w:r>
      <w:r w:rsidRPr="00763805">
        <w:rPr>
          <w:rFonts w:asciiTheme="majorBidi" w:hAnsiTheme="majorBidi" w:cstheme="majorBidi"/>
          <w:sz w:val="24"/>
          <w:szCs w:val="24"/>
        </w:rPr>
        <w:t>such as time, inconvenience, embracement and intrusion of privac</w:t>
      </w:r>
      <w:r>
        <w:rPr>
          <w:rFonts w:asciiTheme="majorBidi" w:hAnsiTheme="majorBidi" w:cstheme="majorBidi"/>
          <w:sz w:val="24"/>
          <w:szCs w:val="24"/>
        </w:rPr>
        <w:t>y, sense of failure or coercion</w:t>
      </w:r>
      <w:r w:rsidRPr="00763805">
        <w:rPr>
          <w:rFonts w:asciiTheme="majorBidi" w:hAnsiTheme="majorBidi" w:cstheme="majorBidi"/>
          <w:sz w:val="24"/>
          <w:szCs w:val="24"/>
        </w:rPr>
        <w:t xml:space="preserve"> </w:t>
      </w:r>
      <w:r>
        <w:rPr>
          <w:rFonts w:asciiTheme="majorBidi" w:hAnsiTheme="majorBidi" w:cstheme="majorBidi"/>
          <w:sz w:val="24"/>
          <w:szCs w:val="24"/>
        </w:rPr>
        <w:t xml:space="preserve">and </w:t>
      </w:r>
      <w:r w:rsidRPr="00763805">
        <w:rPr>
          <w:rFonts w:asciiTheme="majorBidi" w:hAnsiTheme="majorBidi" w:cstheme="majorBidi"/>
          <w:sz w:val="24"/>
          <w:szCs w:val="24"/>
        </w:rPr>
        <w:t>fear of admitting anxiety</w:t>
      </w:r>
      <w:r>
        <w:rPr>
          <w:rFonts w:asciiTheme="majorBidi" w:hAnsiTheme="majorBidi" w:cstheme="majorBidi"/>
          <w:sz w:val="24"/>
          <w:szCs w:val="24"/>
        </w:rPr>
        <w:t xml:space="preserve"> in this kind of researches.</w:t>
      </w:r>
      <w:r w:rsidR="00854E00">
        <w:rPr>
          <w:rFonts w:asciiTheme="majorBidi" w:hAnsiTheme="majorBidi" w:cstheme="majorBidi"/>
          <w:sz w:val="24"/>
          <w:szCs w:val="24"/>
        </w:rPr>
        <w:t xml:space="preserve"> As a whole, qualitative </w:t>
      </w:r>
      <w:r w:rsidR="00854E00">
        <w:rPr>
          <w:rFonts w:asciiTheme="majorBidi" w:hAnsiTheme="majorBidi" w:cstheme="majorBidi"/>
          <w:sz w:val="24"/>
          <w:szCs w:val="24"/>
        </w:rPr>
        <w:lastRenderedPageBreak/>
        <w:t xml:space="preserve">researchers should adhere </w:t>
      </w:r>
      <w:r w:rsidR="000E6D2F">
        <w:rPr>
          <w:rFonts w:asciiTheme="majorBidi" w:hAnsiTheme="majorBidi" w:cstheme="majorBidi"/>
          <w:sz w:val="24"/>
          <w:szCs w:val="24"/>
        </w:rPr>
        <w:t xml:space="preserve">to </w:t>
      </w:r>
      <w:r w:rsidR="00854E00">
        <w:rPr>
          <w:rFonts w:asciiTheme="majorBidi" w:hAnsiTheme="majorBidi" w:cstheme="majorBidi"/>
          <w:sz w:val="24"/>
          <w:szCs w:val="24"/>
        </w:rPr>
        <w:t>the Ethic Committee and specific protocol which are developed for protecting participants ethically in sensitive researchers.</w:t>
      </w:r>
    </w:p>
    <w:p w14:paraId="7FE7751A" w14:textId="77777777" w:rsidR="001A76FD" w:rsidRDefault="001A76FD" w:rsidP="0003180F">
      <w:pPr>
        <w:jc w:val="both"/>
        <w:rPr>
          <w:rFonts w:asciiTheme="majorBidi" w:hAnsiTheme="majorBidi" w:cstheme="majorBidi"/>
          <w:sz w:val="24"/>
          <w:szCs w:val="24"/>
        </w:rPr>
      </w:pPr>
      <w:r>
        <w:rPr>
          <w:rFonts w:asciiTheme="majorBidi" w:hAnsiTheme="majorBidi" w:cstheme="majorBidi"/>
          <w:sz w:val="24"/>
          <w:szCs w:val="24"/>
        </w:rPr>
        <w:t xml:space="preserve">Considering the aforementioned, further investigations are needed to explore other aspects of ethical challenges in qualitative research with </w:t>
      </w:r>
      <w:r w:rsidR="0003180F">
        <w:rPr>
          <w:rFonts w:asciiTheme="majorBidi" w:hAnsiTheme="majorBidi" w:cstheme="majorBidi"/>
          <w:sz w:val="24"/>
          <w:szCs w:val="24"/>
        </w:rPr>
        <w:t>working adolescents</w:t>
      </w:r>
      <w:r>
        <w:rPr>
          <w:rFonts w:asciiTheme="majorBidi" w:hAnsiTheme="majorBidi" w:cstheme="majorBidi"/>
          <w:sz w:val="24"/>
          <w:szCs w:val="24"/>
        </w:rPr>
        <w:t xml:space="preserve"> as well as to develop meticulous and explicit ethical guidelines in this field.  </w:t>
      </w:r>
    </w:p>
    <w:p w14:paraId="6D84570F" w14:textId="77777777" w:rsidR="007A170B" w:rsidRPr="007A170B" w:rsidRDefault="007A170B" w:rsidP="007A170B">
      <w:pPr>
        <w:rPr>
          <w:rFonts w:asciiTheme="majorBidi" w:hAnsiTheme="majorBidi" w:cstheme="majorBidi"/>
          <w:b/>
          <w:bCs/>
          <w:sz w:val="24"/>
          <w:szCs w:val="24"/>
        </w:rPr>
      </w:pPr>
      <w:r w:rsidRPr="007A170B">
        <w:rPr>
          <w:rFonts w:asciiTheme="majorBidi" w:hAnsiTheme="majorBidi" w:cstheme="majorBidi"/>
          <w:b/>
          <w:bCs/>
          <w:sz w:val="24"/>
          <w:szCs w:val="24"/>
        </w:rPr>
        <w:t xml:space="preserve">Declaration of interest statement </w:t>
      </w:r>
    </w:p>
    <w:p w14:paraId="090CDAF4" w14:textId="77777777" w:rsidR="007A170B" w:rsidRPr="007A170B" w:rsidRDefault="007A170B" w:rsidP="007A170B">
      <w:pPr>
        <w:rPr>
          <w:rFonts w:asciiTheme="majorBidi" w:hAnsiTheme="majorBidi" w:cstheme="majorBidi"/>
          <w:sz w:val="24"/>
          <w:szCs w:val="24"/>
        </w:rPr>
      </w:pPr>
      <w:r w:rsidRPr="007A170B">
        <w:rPr>
          <w:rFonts w:asciiTheme="majorBidi" w:hAnsiTheme="majorBidi" w:cstheme="majorBidi"/>
          <w:sz w:val="24"/>
          <w:szCs w:val="24"/>
        </w:rPr>
        <w:t>The authors have no conflict of interest.</w:t>
      </w:r>
    </w:p>
    <w:p w14:paraId="4D3889E6" w14:textId="77777777" w:rsidR="008829E4" w:rsidRPr="007F523C" w:rsidRDefault="006D53A0" w:rsidP="00C863B2">
      <w:pPr>
        <w:rPr>
          <w:rFonts w:asciiTheme="majorBidi" w:hAnsiTheme="majorBidi" w:cstheme="majorBidi"/>
          <w:b/>
          <w:bCs/>
          <w:sz w:val="24"/>
          <w:szCs w:val="24"/>
          <w:lang w:val="it-IT"/>
        </w:rPr>
      </w:pPr>
      <w:r w:rsidRPr="007F523C">
        <w:rPr>
          <w:rFonts w:asciiTheme="majorBidi" w:hAnsiTheme="majorBidi" w:cstheme="majorBidi"/>
          <w:b/>
          <w:bCs/>
          <w:sz w:val="24"/>
          <w:szCs w:val="24"/>
          <w:lang w:val="it-IT"/>
        </w:rPr>
        <w:t xml:space="preserve">References </w:t>
      </w:r>
    </w:p>
    <w:p w14:paraId="0D0F0C6F" w14:textId="77777777" w:rsidR="00B71F1C" w:rsidRPr="00B71F1C" w:rsidRDefault="008829E4" w:rsidP="00B71F1C">
      <w:pPr>
        <w:spacing w:line="240" w:lineRule="auto"/>
        <w:rPr>
          <w:rFonts w:ascii="Calibri" w:hAnsi="Calibri"/>
          <w:noProof/>
        </w:rPr>
      </w:pPr>
      <w:r>
        <w:fldChar w:fldCharType="begin"/>
      </w:r>
      <w:r w:rsidRPr="007F523C">
        <w:rPr>
          <w:lang w:val="it-IT"/>
        </w:rPr>
        <w:instrText xml:space="preserve"> ADDIN EN.REFLIST </w:instrText>
      </w:r>
      <w:r>
        <w:fldChar w:fldCharType="separate"/>
      </w:r>
      <w:bookmarkStart w:id="6" w:name="_ENREF_1"/>
      <w:r w:rsidR="00B71F1C" w:rsidRPr="007F523C">
        <w:rPr>
          <w:rFonts w:ascii="Calibri" w:hAnsi="Calibri"/>
          <w:noProof/>
          <w:lang w:val="it-IT"/>
        </w:rPr>
        <w:t>1.</w:t>
      </w:r>
      <w:r w:rsidR="00B71F1C" w:rsidRPr="007F523C">
        <w:rPr>
          <w:rFonts w:ascii="Calibri" w:hAnsi="Calibri"/>
          <w:noProof/>
          <w:lang w:val="it-IT"/>
        </w:rPr>
        <w:tab/>
        <w:t xml:space="preserve">Sanjari M, Bahramnezhad F, Fomani FK, Shoghi M, Cheraghi MA. </w:t>
      </w:r>
      <w:r w:rsidR="00B71F1C" w:rsidRPr="00B71F1C">
        <w:rPr>
          <w:rFonts w:ascii="Calibri" w:hAnsi="Calibri"/>
          <w:noProof/>
        </w:rPr>
        <w:t>Ethical challenges of researchers in qualitative studies: the necessity to develop a specific guideline. Journal of Medical Ethics and History of Medicine. 2014 08/04</w:t>
      </w:r>
    </w:p>
    <w:p w14:paraId="155CA391" w14:textId="77777777" w:rsidR="00B71F1C" w:rsidRPr="00B71F1C" w:rsidRDefault="00B71F1C" w:rsidP="00B71F1C">
      <w:pPr>
        <w:spacing w:line="240" w:lineRule="auto"/>
        <w:rPr>
          <w:rFonts w:ascii="Calibri" w:hAnsi="Calibri"/>
          <w:noProof/>
        </w:rPr>
      </w:pPr>
      <w:r w:rsidRPr="00B71F1C">
        <w:rPr>
          <w:rFonts w:ascii="Calibri" w:hAnsi="Calibri"/>
          <w:noProof/>
        </w:rPr>
        <w:t>01/01/received</w:t>
      </w:r>
    </w:p>
    <w:p w14:paraId="1DFBAFB8" w14:textId="77777777" w:rsidR="00B71F1C" w:rsidRPr="00B71F1C" w:rsidRDefault="00B71F1C" w:rsidP="00B71F1C">
      <w:pPr>
        <w:spacing w:after="0" w:line="240" w:lineRule="auto"/>
        <w:rPr>
          <w:rFonts w:ascii="Calibri" w:hAnsi="Calibri"/>
          <w:noProof/>
        </w:rPr>
      </w:pPr>
      <w:r w:rsidRPr="00B71F1C">
        <w:rPr>
          <w:rFonts w:ascii="Calibri" w:hAnsi="Calibri"/>
          <w:noProof/>
        </w:rPr>
        <w:t>07/07/accepted;7:14. PubMed PMID: PMC4263394.</w:t>
      </w:r>
      <w:bookmarkEnd w:id="6"/>
    </w:p>
    <w:p w14:paraId="5B90E89A" w14:textId="77777777" w:rsidR="00B71F1C" w:rsidRPr="00B71F1C" w:rsidRDefault="00B71F1C" w:rsidP="00B71F1C">
      <w:pPr>
        <w:spacing w:after="0" w:line="240" w:lineRule="auto"/>
        <w:rPr>
          <w:rFonts w:ascii="Calibri" w:hAnsi="Calibri"/>
          <w:noProof/>
        </w:rPr>
      </w:pPr>
      <w:bookmarkStart w:id="7" w:name="_ENREF_2"/>
      <w:r w:rsidRPr="00B71F1C">
        <w:rPr>
          <w:rFonts w:ascii="Calibri" w:hAnsi="Calibri"/>
          <w:noProof/>
        </w:rPr>
        <w:t>2.</w:t>
      </w:r>
      <w:r w:rsidRPr="00B71F1C">
        <w:rPr>
          <w:rFonts w:ascii="Calibri" w:hAnsi="Calibri"/>
          <w:noProof/>
        </w:rPr>
        <w:tab/>
        <w:t>Fossey E, Harvey C, McDermott F, Davidson L. Understanding and evaluating qualitative research. Australian and New Zealand journal of psychiatry. 2002;36(6):717-32.</w:t>
      </w:r>
      <w:bookmarkEnd w:id="7"/>
    </w:p>
    <w:p w14:paraId="61385614" w14:textId="77777777" w:rsidR="00B71F1C" w:rsidRPr="00B71F1C" w:rsidRDefault="00B71F1C" w:rsidP="00B71F1C">
      <w:pPr>
        <w:spacing w:after="0" w:line="240" w:lineRule="auto"/>
        <w:rPr>
          <w:rFonts w:ascii="Calibri" w:hAnsi="Calibri"/>
          <w:noProof/>
        </w:rPr>
      </w:pPr>
      <w:bookmarkStart w:id="8" w:name="_ENREF_3"/>
      <w:r w:rsidRPr="00B71F1C">
        <w:rPr>
          <w:rFonts w:ascii="Calibri" w:hAnsi="Calibri"/>
          <w:noProof/>
        </w:rPr>
        <w:t>3.</w:t>
      </w:r>
      <w:r w:rsidRPr="00B71F1C">
        <w:rPr>
          <w:rFonts w:ascii="Calibri" w:hAnsi="Calibri"/>
          <w:noProof/>
        </w:rPr>
        <w:tab/>
        <w:t>Krauss SE. Research paradigms and meaning making: A primer. The qualitative report. 2005;10(4):758-70.</w:t>
      </w:r>
      <w:bookmarkEnd w:id="8"/>
    </w:p>
    <w:p w14:paraId="494B19F4" w14:textId="77777777" w:rsidR="00B71F1C" w:rsidRPr="00B71F1C" w:rsidRDefault="00B71F1C" w:rsidP="00B71F1C">
      <w:pPr>
        <w:spacing w:after="0" w:line="240" w:lineRule="auto"/>
        <w:rPr>
          <w:rFonts w:ascii="Calibri" w:hAnsi="Calibri"/>
          <w:noProof/>
        </w:rPr>
      </w:pPr>
      <w:bookmarkStart w:id="9" w:name="_ENREF_4"/>
      <w:r w:rsidRPr="00B71F1C">
        <w:rPr>
          <w:rFonts w:ascii="Calibri" w:hAnsi="Calibri"/>
          <w:noProof/>
        </w:rPr>
        <w:t>4.</w:t>
      </w:r>
      <w:r w:rsidRPr="00B71F1C">
        <w:rPr>
          <w:rFonts w:ascii="Calibri" w:hAnsi="Calibri"/>
          <w:noProof/>
        </w:rPr>
        <w:tab/>
        <w:t>Tufford L, Newman P. Bracketing in qualitative research. Qualitative Social Work. 2012;11(1):80-96.</w:t>
      </w:r>
      <w:bookmarkEnd w:id="9"/>
    </w:p>
    <w:p w14:paraId="612F7390" w14:textId="77777777" w:rsidR="00B71F1C" w:rsidRPr="00B71F1C" w:rsidRDefault="00B71F1C" w:rsidP="00B71F1C">
      <w:pPr>
        <w:spacing w:after="0" w:line="240" w:lineRule="auto"/>
        <w:rPr>
          <w:rFonts w:ascii="Calibri" w:hAnsi="Calibri"/>
          <w:noProof/>
        </w:rPr>
      </w:pPr>
      <w:bookmarkStart w:id="10" w:name="_ENREF_5"/>
      <w:r w:rsidRPr="00B71F1C">
        <w:rPr>
          <w:rFonts w:ascii="Calibri" w:hAnsi="Calibri"/>
          <w:noProof/>
        </w:rPr>
        <w:t>5.</w:t>
      </w:r>
      <w:r w:rsidRPr="00B71F1C">
        <w:rPr>
          <w:rFonts w:ascii="Calibri" w:hAnsi="Calibri"/>
          <w:noProof/>
        </w:rPr>
        <w:tab/>
        <w:t>Malacrida C. Reflexive journaling on emotional research topics: ethical issues for team researchers. Qualitative Health Research. 2007;17(10):1329-39.</w:t>
      </w:r>
      <w:bookmarkEnd w:id="10"/>
    </w:p>
    <w:p w14:paraId="747157EA" w14:textId="77777777" w:rsidR="00B71F1C" w:rsidRPr="00B71F1C" w:rsidRDefault="00B71F1C" w:rsidP="00B71F1C">
      <w:pPr>
        <w:spacing w:after="0" w:line="240" w:lineRule="auto"/>
        <w:rPr>
          <w:rFonts w:ascii="Calibri" w:hAnsi="Calibri"/>
          <w:noProof/>
        </w:rPr>
      </w:pPr>
      <w:bookmarkStart w:id="11" w:name="_ENREF_6"/>
      <w:r w:rsidRPr="00B71F1C">
        <w:rPr>
          <w:rFonts w:ascii="Calibri" w:hAnsi="Calibri"/>
          <w:noProof/>
        </w:rPr>
        <w:t>6.</w:t>
      </w:r>
      <w:r w:rsidRPr="00B71F1C">
        <w:rPr>
          <w:rFonts w:ascii="Calibri" w:hAnsi="Calibri"/>
          <w:noProof/>
        </w:rPr>
        <w:tab/>
        <w:t>Mauthner NS, Doucet A. Reflexive accounts and accounts of reflexivity in qualitative data analysis. Sociology. 2003;37(3):413-31.</w:t>
      </w:r>
      <w:bookmarkEnd w:id="11"/>
    </w:p>
    <w:p w14:paraId="3B46AED5" w14:textId="77777777" w:rsidR="00B71F1C" w:rsidRPr="00B71F1C" w:rsidRDefault="00B71F1C" w:rsidP="00B71F1C">
      <w:pPr>
        <w:spacing w:after="0" w:line="240" w:lineRule="auto"/>
        <w:rPr>
          <w:rFonts w:ascii="Calibri" w:hAnsi="Calibri"/>
          <w:noProof/>
        </w:rPr>
      </w:pPr>
      <w:bookmarkStart w:id="12" w:name="_ENREF_7"/>
      <w:r w:rsidRPr="00B71F1C">
        <w:rPr>
          <w:rFonts w:ascii="Calibri" w:hAnsi="Calibri"/>
          <w:noProof/>
        </w:rPr>
        <w:t>7.</w:t>
      </w:r>
      <w:r w:rsidRPr="00B71F1C">
        <w:rPr>
          <w:rFonts w:ascii="Calibri" w:hAnsi="Calibri"/>
          <w:noProof/>
        </w:rPr>
        <w:tab/>
        <w:t>Starks H, Trinidad SB. Choose your method: A comparison of phenomenology, discourse analysis, and grounded theory. Qualitative health research. 2007;17(10):1372-80.</w:t>
      </w:r>
      <w:bookmarkEnd w:id="12"/>
    </w:p>
    <w:p w14:paraId="21AE00EA" w14:textId="77777777" w:rsidR="00B71F1C" w:rsidRPr="00B71F1C" w:rsidRDefault="00B71F1C" w:rsidP="00B71F1C">
      <w:pPr>
        <w:spacing w:after="0" w:line="240" w:lineRule="auto"/>
        <w:rPr>
          <w:rFonts w:ascii="Calibri" w:hAnsi="Calibri"/>
          <w:noProof/>
        </w:rPr>
      </w:pPr>
      <w:bookmarkStart w:id="13" w:name="_ENREF_8"/>
      <w:r w:rsidRPr="00B71F1C">
        <w:rPr>
          <w:rFonts w:ascii="Calibri" w:hAnsi="Calibri"/>
          <w:noProof/>
        </w:rPr>
        <w:t>8.</w:t>
      </w:r>
      <w:r w:rsidRPr="00B71F1C">
        <w:rPr>
          <w:rFonts w:ascii="Calibri" w:hAnsi="Calibri"/>
          <w:noProof/>
        </w:rPr>
        <w:tab/>
        <w:t>Duncan RE, Drew SE, Hodgson J, Sawyer SM. Is my mum going to hear this? Methodological and ethical challenges in qualitative health research with young people. Social science &amp; medicine. 2009;69(11):1691-9.</w:t>
      </w:r>
      <w:bookmarkEnd w:id="13"/>
    </w:p>
    <w:p w14:paraId="2B65DB30" w14:textId="77777777" w:rsidR="00B71F1C" w:rsidRPr="00B71F1C" w:rsidRDefault="00B71F1C" w:rsidP="00B71F1C">
      <w:pPr>
        <w:spacing w:after="0" w:line="240" w:lineRule="auto"/>
        <w:rPr>
          <w:rFonts w:ascii="Calibri" w:hAnsi="Calibri"/>
          <w:noProof/>
        </w:rPr>
      </w:pPr>
      <w:bookmarkStart w:id="14" w:name="_ENREF_9"/>
      <w:r w:rsidRPr="00B71F1C">
        <w:rPr>
          <w:rFonts w:ascii="Calibri" w:hAnsi="Calibri"/>
          <w:noProof/>
        </w:rPr>
        <w:t>9.</w:t>
      </w:r>
      <w:r w:rsidRPr="00B71F1C">
        <w:rPr>
          <w:rFonts w:ascii="Calibri" w:hAnsi="Calibri"/>
          <w:noProof/>
        </w:rPr>
        <w:tab/>
        <w:t>Ritchie J, Lewis J, Nicholls CM, Ormston R. Qualitative research practice: A guide for social science students and researchers: Sage; 2013.</w:t>
      </w:r>
      <w:bookmarkEnd w:id="14"/>
    </w:p>
    <w:p w14:paraId="7D969388" w14:textId="77777777" w:rsidR="00B71F1C" w:rsidRPr="00B71F1C" w:rsidRDefault="00B71F1C" w:rsidP="00B71F1C">
      <w:pPr>
        <w:spacing w:after="0" w:line="240" w:lineRule="auto"/>
        <w:rPr>
          <w:rFonts w:ascii="Calibri" w:hAnsi="Calibri"/>
          <w:noProof/>
        </w:rPr>
      </w:pPr>
      <w:bookmarkStart w:id="15" w:name="_ENREF_10"/>
      <w:r w:rsidRPr="00B71F1C">
        <w:rPr>
          <w:rFonts w:ascii="Calibri" w:hAnsi="Calibri"/>
          <w:noProof/>
        </w:rPr>
        <w:t>10.</w:t>
      </w:r>
      <w:r w:rsidRPr="00B71F1C">
        <w:rPr>
          <w:rFonts w:ascii="Calibri" w:hAnsi="Calibri"/>
          <w:noProof/>
        </w:rPr>
        <w:tab/>
        <w:t>Morrow V. Ethical dilemmas in research with children and young people about their social environments. Children's geographies. 2008;6(1):49-61.</w:t>
      </w:r>
      <w:bookmarkEnd w:id="15"/>
    </w:p>
    <w:p w14:paraId="14A6B31B" w14:textId="77777777" w:rsidR="00B71F1C" w:rsidRPr="00B71F1C" w:rsidRDefault="00B71F1C" w:rsidP="00B71F1C">
      <w:pPr>
        <w:spacing w:after="0" w:line="240" w:lineRule="auto"/>
        <w:rPr>
          <w:rFonts w:ascii="Calibri" w:hAnsi="Calibri"/>
          <w:noProof/>
        </w:rPr>
      </w:pPr>
      <w:bookmarkStart w:id="16" w:name="_ENREF_11"/>
      <w:r w:rsidRPr="00B71F1C">
        <w:rPr>
          <w:rFonts w:ascii="Calibri" w:hAnsi="Calibri"/>
          <w:noProof/>
        </w:rPr>
        <w:t>11.</w:t>
      </w:r>
      <w:r w:rsidRPr="00B71F1C">
        <w:rPr>
          <w:rFonts w:ascii="Calibri" w:hAnsi="Calibri"/>
          <w:noProof/>
        </w:rPr>
        <w:tab/>
        <w:t>HESTER CJ. Adolescent consent: choosing the right path. Issues in Comprehensive Pediatric Nursing. 2004;27(1):27-37.</w:t>
      </w:r>
      <w:bookmarkEnd w:id="16"/>
    </w:p>
    <w:p w14:paraId="5A31DF75" w14:textId="77777777" w:rsidR="00B71F1C" w:rsidRPr="00B71F1C" w:rsidRDefault="00B71F1C" w:rsidP="00B71F1C">
      <w:pPr>
        <w:spacing w:after="0" w:line="240" w:lineRule="auto"/>
        <w:rPr>
          <w:rFonts w:ascii="Calibri" w:hAnsi="Calibri"/>
          <w:noProof/>
        </w:rPr>
      </w:pPr>
      <w:bookmarkStart w:id="17" w:name="_ENREF_12"/>
      <w:r w:rsidRPr="00B71F1C">
        <w:rPr>
          <w:rFonts w:ascii="Calibri" w:hAnsi="Calibri"/>
          <w:noProof/>
        </w:rPr>
        <w:t>12.</w:t>
      </w:r>
      <w:r w:rsidRPr="00B71F1C">
        <w:rPr>
          <w:rFonts w:ascii="Calibri" w:hAnsi="Calibri"/>
          <w:noProof/>
        </w:rPr>
        <w:tab/>
        <w:t>Christensen P, Prout A. Working with ethical symmetry in social research with children. Childhood. 2002;9(4):477-97.</w:t>
      </w:r>
      <w:bookmarkEnd w:id="17"/>
    </w:p>
    <w:p w14:paraId="465684BD" w14:textId="77777777" w:rsidR="00B71F1C" w:rsidRPr="00B71F1C" w:rsidRDefault="00B71F1C" w:rsidP="00B71F1C">
      <w:pPr>
        <w:spacing w:after="0" w:line="240" w:lineRule="auto"/>
        <w:rPr>
          <w:rFonts w:ascii="Calibri" w:hAnsi="Calibri"/>
          <w:noProof/>
        </w:rPr>
      </w:pPr>
      <w:bookmarkStart w:id="18" w:name="_ENREF_13"/>
      <w:r w:rsidRPr="00B71F1C">
        <w:rPr>
          <w:rFonts w:ascii="Calibri" w:hAnsi="Calibri"/>
          <w:noProof/>
        </w:rPr>
        <w:t>13.</w:t>
      </w:r>
      <w:r w:rsidRPr="00B71F1C">
        <w:rPr>
          <w:rFonts w:ascii="Calibri" w:hAnsi="Calibri"/>
          <w:noProof/>
        </w:rPr>
        <w:tab/>
        <w:t>Langhinrichsen-Rohling J, Arata C, O'Brien N, Bowers D, Klibert J. Sensitive research with adolescents: just how upsetting are self-report surveys anyway? Violence and victims. 2006;21(4):425-44.</w:t>
      </w:r>
      <w:bookmarkEnd w:id="18"/>
    </w:p>
    <w:p w14:paraId="002F1C75" w14:textId="77777777" w:rsidR="00B71F1C" w:rsidRPr="00B71F1C" w:rsidRDefault="00B71F1C" w:rsidP="00B71F1C">
      <w:pPr>
        <w:spacing w:after="0" w:line="240" w:lineRule="auto"/>
        <w:rPr>
          <w:rFonts w:ascii="Calibri" w:hAnsi="Calibri"/>
          <w:noProof/>
        </w:rPr>
      </w:pPr>
      <w:bookmarkStart w:id="19" w:name="_ENREF_14"/>
      <w:r w:rsidRPr="00B71F1C">
        <w:rPr>
          <w:rFonts w:ascii="Calibri" w:hAnsi="Calibri"/>
          <w:noProof/>
        </w:rPr>
        <w:t>14.</w:t>
      </w:r>
      <w:r w:rsidRPr="00B71F1C">
        <w:rPr>
          <w:rFonts w:ascii="Calibri" w:hAnsi="Calibri"/>
          <w:noProof/>
        </w:rPr>
        <w:tab/>
        <w:t xml:space="preserve">An estimated 150 million children worldwide are engaged in child labour - See more at: </w:t>
      </w:r>
      <w:hyperlink r:id="rId11" w:anchor="sthash.xdXoD0Gj.dpuf" w:history="1">
        <w:r w:rsidRPr="00B71F1C">
          <w:rPr>
            <w:rStyle w:val="Hyperlink"/>
            <w:rFonts w:ascii="Calibri" w:hAnsi="Calibri"/>
            <w:noProof/>
          </w:rPr>
          <w:t>http://data.unicef.org/child-protection/child-labour.html#sthash.xdXoD0Gj.dpuf</w:t>
        </w:r>
      </w:hyperlink>
      <w:r w:rsidRPr="00B71F1C">
        <w:rPr>
          <w:rFonts w:ascii="Calibri" w:hAnsi="Calibri"/>
          <w:noProof/>
        </w:rPr>
        <w:t xml:space="preserve"> [Internet]. 2016.</w:t>
      </w:r>
      <w:bookmarkEnd w:id="19"/>
    </w:p>
    <w:p w14:paraId="2A636728" w14:textId="77777777" w:rsidR="00B71F1C" w:rsidRPr="00B71F1C" w:rsidRDefault="00B71F1C" w:rsidP="00B71F1C">
      <w:pPr>
        <w:spacing w:after="0" w:line="240" w:lineRule="auto"/>
        <w:rPr>
          <w:rFonts w:ascii="Calibri" w:hAnsi="Calibri"/>
          <w:noProof/>
        </w:rPr>
      </w:pPr>
      <w:bookmarkStart w:id="20" w:name="_ENREF_15"/>
      <w:r w:rsidRPr="00B71F1C">
        <w:rPr>
          <w:rFonts w:ascii="Calibri" w:hAnsi="Calibri"/>
          <w:noProof/>
        </w:rPr>
        <w:lastRenderedPageBreak/>
        <w:t>15.</w:t>
      </w:r>
      <w:r w:rsidRPr="00B71F1C">
        <w:rPr>
          <w:rFonts w:ascii="Calibri" w:hAnsi="Calibri"/>
          <w:noProof/>
        </w:rPr>
        <w:tab/>
        <w:t xml:space="preserve">Child Labour [Internet].  [cited 2016]. Available from: </w:t>
      </w:r>
      <w:hyperlink r:id="rId12" w:history="1">
        <w:r w:rsidRPr="00B71F1C">
          <w:rPr>
            <w:rStyle w:val="Hyperlink"/>
            <w:rFonts w:ascii="Calibri" w:hAnsi="Calibri"/>
            <w:noProof/>
          </w:rPr>
          <w:t>http://www.un.org/en/events/childlabourday/background.shtml</w:t>
        </w:r>
      </w:hyperlink>
      <w:r w:rsidRPr="00B71F1C">
        <w:rPr>
          <w:rFonts w:ascii="Calibri" w:hAnsi="Calibri"/>
          <w:noProof/>
        </w:rPr>
        <w:t>.</w:t>
      </w:r>
      <w:bookmarkEnd w:id="20"/>
    </w:p>
    <w:p w14:paraId="42793B48" w14:textId="77777777" w:rsidR="00B71F1C" w:rsidRPr="00B71F1C" w:rsidRDefault="00B71F1C" w:rsidP="00B71F1C">
      <w:pPr>
        <w:spacing w:after="0" w:line="240" w:lineRule="auto"/>
        <w:rPr>
          <w:rFonts w:ascii="Calibri" w:hAnsi="Calibri"/>
          <w:noProof/>
        </w:rPr>
      </w:pPr>
      <w:bookmarkStart w:id="21" w:name="_ENREF_16"/>
      <w:r w:rsidRPr="00B71F1C">
        <w:rPr>
          <w:rFonts w:ascii="Calibri" w:hAnsi="Calibri"/>
          <w:noProof/>
        </w:rPr>
        <w:t>16.</w:t>
      </w:r>
      <w:r w:rsidRPr="00B71F1C">
        <w:rPr>
          <w:rFonts w:ascii="Calibri" w:hAnsi="Calibri"/>
          <w:noProof/>
        </w:rPr>
        <w:tab/>
        <w:t>Vameghi M, Rafiey H, Sajjadi H, Rashidian A. Disadvantages of being a street child in Iran: a systematic review. International Journal of Adolescence and Youth. 2014;19(4):521-35.</w:t>
      </w:r>
      <w:bookmarkEnd w:id="21"/>
    </w:p>
    <w:p w14:paraId="3FE4018A" w14:textId="77777777" w:rsidR="00B71F1C" w:rsidRPr="00B71F1C" w:rsidRDefault="00B71F1C" w:rsidP="00B71F1C">
      <w:pPr>
        <w:spacing w:after="0" w:line="240" w:lineRule="auto"/>
        <w:rPr>
          <w:rFonts w:ascii="Calibri" w:hAnsi="Calibri"/>
          <w:noProof/>
        </w:rPr>
      </w:pPr>
      <w:bookmarkStart w:id="22" w:name="_ENREF_17"/>
      <w:r w:rsidRPr="00B71F1C">
        <w:rPr>
          <w:rFonts w:ascii="Calibri" w:hAnsi="Calibri"/>
          <w:noProof/>
        </w:rPr>
        <w:t>17.</w:t>
      </w:r>
      <w:r w:rsidRPr="00B71F1C">
        <w:rPr>
          <w:rFonts w:ascii="Calibri" w:hAnsi="Calibri"/>
          <w:noProof/>
        </w:rPr>
        <w:tab/>
        <w:t>Heath A, Cheung SY. Unequal chances: Ethnic minorities in Western labour markets. 2007.</w:t>
      </w:r>
      <w:bookmarkEnd w:id="22"/>
    </w:p>
    <w:p w14:paraId="291BD071" w14:textId="77777777" w:rsidR="00B71F1C" w:rsidRPr="00B71F1C" w:rsidRDefault="00B71F1C" w:rsidP="00B71F1C">
      <w:pPr>
        <w:spacing w:after="0" w:line="240" w:lineRule="auto"/>
        <w:rPr>
          <w:rFonts w:ascii="Calibri" w:hAnsi="Calibri"/>
          <w:noProof/>
        </w:rPr>
      </w:pPr>
      <w:bookmarkStart w:id="23" w:name="_ENREF_18"/>
      <w:r w:rsidRPr="00B71F1C">
        <w:rPr>
          <w:rFonts w:ascii="Calibri" w:hAnsi="Calibri"/>
          <w:noProof/>
        </w:rPr>
        <w:t>18.</w:t>
      </w:r>
      <w:r w:rsidRPr="00B71F1C">
        <w:rPr>
          <w:rFonts w:ascii="Calibri" w:hAnsi="Calibri"/>
          <w:noProof/>
        </w:rPr>
        <w:tab/>
        <w:t>Shah PM. The health care of working children. Child Abuse &amp; Neglect. 1984 1984/01/01;8(4):541-4.</w:t>
      </w:r>
      <w:bookmarkEnd w:id="23"/>
    </w:p>
    <w:p w14:paraId="2B185991" w14:textId="77777777" w:rsidR="00B71F1C" w:rsidRPr="00B71F1C" w:rsidRDefault="00B71F1C" w:rsidP="00B71F1C">
      <w:pPr>
        <w:spacing w:after="0" w:line="240" w:lineRule="auto"/>
        <w:rPr>
          <w:rFonts w:ascii="Calibri" w:hAnsi="Calibri"/>
          <w:noProof/>
        </w:rPr>
      </w:pPr>
      <w:bookmarkStart w:id="24" w:name="_ENREF_19"/>
      <w:r w:rsidRPr="00B71F1C">
        <w:rPr>
          <w:rFonts w:ascii="Calibri" w:hAnsi="Calibri"/>
          <w:noProof/>
        </w:rPr>
        <w:t>19.</w:t>
      </w:r>
      <w:r w:rsidRPr="00B71F1C">
        <w:rPr>
          <w:rFonts w:ascii="Calibri" w:hAnsi="Calibri"/>
          <w:noProof/>
        </w:rPr>
        <w:tab/>
        <w:t>Bharti S, Agarwal S. Physical &amp; Psychological Hazards Faced by Child Labour – A Review Article: IOSR Journal Of Humanities And Social Science (IOSR-JHSS); 2013 2014/12/16.</w:t>
      </w:r>
      <w:bookmarkEnd w:id="24"/>
    </w:p>
    <w:p w14:paraId="6030D356" w14:textId="77777777" w:rsidR="00B71F1C" w:rsidRPr="00B71F1C" w:rsidRDefault="00B71F1C" w:rsidP="00B71F1C">
      <w:pPr>
        <w:spacing w:after="0" w:line="240" w:lineRule="auto"/>
        <w:rPr>
          <w:rFonts w:ascii="Calibri" w:hAnsi="Calibri"/>
          <w:noProof/>
        </w:rPr>
      </w:pPr>
      <w:bookmarkStart w:id="25" w:name="_ENREF_20"/>
      <w:r w:rsidRPr="00B71F1C">
        <w:rPr>
          <w:rFonts w:ascii="Calibri" w:hAnsi="Calibri"/>
          <w:noProof/>
        </w:rPr>
        <w:t>20.</w:t>
      </w:r>
      <w:r w:rsidRPr="00B71F1C">
        <w:rPr>
          <w:rFonts w:ascii="Calibri" w:hAnsi="Calibri"/>
          <w:noProof/>
        </w:rPr>
        <w:tab/>
        <w:t>(IPEC) IPotEoCL. World Report on Child Labour 2015: Paving the way to decent work for young people. 10 June 2015.</w:t>
      </w:r>
      <w:bookmarkEnd w:id="25"/>
    </w:p>
    <w:p w14:paraId="4C2864E8" w14:textId="77777777" w:rsidR="00B71F1C" w:rsidRPr="00B71F1C" w:rsidRDefault="00B71F1C" w:rsidP="00B71F1C">
      <w:pPr>
        <w:spacing w:after="0" w:line="240" w:lineRule="auto"/>
        <w:rPr>
          <w:rFonts w:ascii="Calibri" w:hAnsi="Calibri"/>
          <w:noProof/>
        </w:rPr>
      </w:pPr>
      <w:bookmarkStart w:id="26" w:name="_ENREF_21"/>
      <w:r w:rsidRPr="00B71F1C">
        <w:rPr>
          <w:rFonts w:ascii="Calibri" w:hAnsi="Calibri"/>
          <w:noProof/>
        </w:rPr>
        <w:t>21.</w:t>
      </w:r>
      <w:r w:rsidRPr="00B71F1C">
        <w:rPr>
          <w:rFonts w:ascii="Calibri" w:hAnsi="Calibri"/>
          <w:noProof/>
        </w:rPr>
        <w:tab/>
        <w:t xml:space="preserve">What is child labour? [Internet]. 2012. Available from: </w:t>
      </w:r>
      <w:hyperlink r:id="rId13" w:history="1">
        <w:r w:rsidRPr="00B71F1C">
          <w:rPr>
            <w:rStyle w:val="Hyperlink"/>
            <w:rFonts w:ascii="Calibri" w:hAnsi="Calibri"/>
            <w:noProof/>
          </w:rPr>
          <w:t>http://www.ilo.org/ipec/facts/lang--en/index.htm</w:t>
        </w:r>
      </w:hyperlink>
      <w:r w:rsidRPr="00B71F1C">
        <w:rPr>
          <w:rFonts w:ascii="Calibri" w:hAnsi="Calibri"/>
          <w:noProof/>
        </w:rPr>
        <w:t>.</w:t>
      </w:r>
      <w:bookmarkEnd w:id="26"/>
    </w:p>
    <w:p w14:paraId="44B3E9E1" w14:textId="77777777" w:rsidR="00B71F1C" w:rsidRPr="00B71F1C" w:rsidRDefault="00B71F1C" w:rsidP="00B71F1C">
      <w:pPr>
        <w:spacing w:line="240" w:lineRule="auto"/>
        <w:rPr>
          <w:rFonts w:ascii="Calibri" w:hAnsi="Calibri"/>
          <w:noProof/>
        </w:rPr>
      </w:pPr>
      <w:bookmarkStart w:id="27" w:name="_ENREF_22"/>
      <w:r w:rsidRPr="00B71F1C">
        <w:rPr>
          <w:rFonts w:ascii="Calibri" w:hAnsi="Calibri"/>
          <w:noProof/>
        </w:rPr>
        <w:t>22.</w:t>
      </w:r>
      <w:r w:rsidRPr="00B71F1C">
        <w:rPr>
          <w:rFonts w:ascii="Calibri" w:hAnsi="Calibri"/>
          <w:noProof/>
        </w:rPr>
        <w:tab/>
        <w:t>ILO. Global estimates and trends</w:t>
      </w:r>
    </w:p>
    <w:p w14:paraId="45202F29" w14:textId="77777777" w:rsidR="00B71F1C" w:rsidRPr="00B71F1C" w:rsidRDefault="00B71F1C" w:rsidP="00B71F1C">
      <w:pPr>
        <w:spacing w:after="0" w:line="240" w:lineRule="auto"/>
        <w:rPr>
          <w:rFonts w:ascii="Calibri" w:hAnsi="Calibri"/>
          <w:noProof/>
        </w:rPr>
      </w:pPr>
      <w:r w:rsidRPr="00B71F1C">
        <w:rPr>
          <w:rFonts w:ascii="Calibri" w:hAnsi="Calibri"/>
          <w:noProof/>
        </w:rPr>
        <w:t>of child labour 2000-2012. 2013.</w:t>
      </w:r>
      <w:bookmarkEnd w:id="27"/>
    </w:p>
    <w:p w14:paraId="7EBE0A3D" w14:textId="77777777" w:rsidR="00B71F1C" w:rsidRPr="00B71F1C" w:rsidRDefault="00B71F1C" w:rsidP="00B71F1C">
      <w:pPr>
        <w:spacing w:after="0" w:line="240" w:lineRule="auto"/>
        <w:rPr>
          <w:rFonts w:ascii="Calibri" w:hAnsi="Calibri"/>
          <w:noProof/>
        </w:rPr>
      </w:pPr>
      <w:bookmarkStart w:id="28" w:name="_ENREF_23"/>
      <w:r w:rsidRPr="00B71F1C">
        <w:rPr>
          <w:rFonts w:ascii="Calibri" w:hAnsi="Calibri"/>
          <w:noProof/>
        </w:rPr>
        <w:t>23.</w:t>
      </w:r>
      <w:r w:rsidRPr="00B71F1C">
        <w:rPr>
          <w:rFonts w:ascii="Calibri" w:hAnsi="Calibri"/>
          <w:noProof/>
        </w:rPr>
        <w:tab/>
        <w:t xml:space="preserve">Child protection from violence, exploitation and abuse: Child labour [Internet]. 2015. Available from: </w:t>
      </w:r>
      <w:hyperlink r:id="rId14" w:history="1">
        <w:r w:rsidRPr="00B71F1C">
          <w:rPr>
            <w:rStyle w:val="Hyperlink"/>
            <w:rFonts w:ascii="Calibri" w:hAnsi="Calibri"/>
            <w:noProof/>
          </w:rPr>
          <w:t>http://www.unicef.org/protection/57929_child_labour.html</w:t>
        </w:r>
      </w:hyperlink>
      <w:r w:rsidRPr="00B71F1C">
        <w:rPr>
          <w:rFonts w:ascii="Calibri" w:hAnsi="Calibri"/>
          <w:noProof/>
        </w:rPr>
        <w:t>.</w:t>
      </w:r>
      <w:bookmarkEnd w:id="28"/>
    </w:p>
    <w:p w14:paraId="5B9BB7E6" w14:textId="77777777" w:rsidR="00B71F1C" w:rsidRPr="00B71F1C" w:rsidRDefault="00B71F1C" w:rsidP="00B71F1C">
      <w:pPr>
        <w:spacing w:after="0" w:line="240" w:lineRule="auto"/>
        <w:rPr>
          <w:rFonts w:ascii="Calibri" w:hAnsi="Calibri"/>
          <w:noProof/>
        </w:rPr>
      </w:pPr>
      <w:bookmarkStart w:id="29" w:name="_ENREF_24"/>
      <w:r w:rsidRPr="00B71F1C">
        <w:rPr>
          <w:rFonts w:ascii="Calibri" w:hAnsi="Calibri"/>
          <w:noProof/>
        </w:rPr>
        <w:t>24.</w:t>
      </w:r>
      <w:r w:rsidRPr="00B71F1C">
        <w:rPr>
          <w:rFonts w:ascii="Calibri" w:hAnsi="Calibri"/>
          <w:noProof/>
        </w:rPr>
        <w:tab/>
        <w:t>Ray R. Analysis of child labour in Peru and Pakistan: A comparative study. Journal of Population Economics. 2000;13(1):3-19.</w:t>
      </w:r>
      <w:bookmarkEnd w:id="29"/>
    </w:p>
    <w:p w14:paraId="7FEAE890" w14:textId="77777777" w:rsidR="00B71F1C" w:rsidRPr="00B71F1C" w:rsidRDefault="00B71F1C" w:rsidP="00B71F1C">
      <w:pPr>
        <w:spacing w:after="0" w:line="240" w:lineRule="auto"/>
        <w:rPr>
          <w:rFonts w:ascii="Calibri" w:hAnsi="Calibri"/>
          <w:noProof/>
        </w:rPr>
      </w:pPr>
      <w:bookmarkStart w:id="30" w:name="_ENREF_25"/>
      <w:r w:rsidRPr="00B71F1C">
        <w:rPr>
          <w:rFonts w:ascii="Calibri" w:hAnsi="Calibri"/>
          <w:noProof/>
        </w:rPr>
        <w:t>25.</w:t>
      </w:r>
      <w:r w:rsidRPr="00B71F1C">
        <w:rPr>
          <w:rFonts w:ascii="Calibri" w:hAnsi="Calibri"/>
          <w:noProof/>
        </w:rPr>
        <w:tab/>
        <w:t>Libório RMC, Ungar M. Children's labour as a risky pathways to resilience: children's growth in contexts of poor resources. Psicologia: Reflexão e Crítica. 2010;23(2):232-42.</w:t>
      </w:r>
      <w:bookmarkEnd w:id="30"/>
    </w:p>
    <w:p w14:paraId="71E8DFBC" w14:textId="77777777" w:rsidR="00B71F1C" w:rsidRPr="00B71F1C" w:rsidRDefault="00B71F1C" w:rsidP="00B71F1C">
      <w:pPr>
        <w:spacing w:after="0" w:line="240" w:lineRule="auto"/>
        <w:rPr>
          <w:rFonts w:ascii="Calibri" w:hAnsi="Calibri"/>
          <w:noProof/>
        </w:rPr>
      </w:pPr>
      <w:bookmarkStart w:id="31" w:name="_ENREF_26"/>
      <w:r w:rsidRPr="00B71F1C">
        <w:rPr>
          <w:rFonts w:ascii="Calibri" w:hAnsi="Calibri"/>
          <w:noProof/>
        </w:rPr>
        <w:t>26.</w:t>
      </w:r>
      <w:r w:rsidRPr="00B71F1C">
        <w:rPr>
          <w:rFonts w:ascii="Calibri" w:hAnsi="Calibri"/>
          <w:noProof/>
        </w:rPr>
        <w:tab/>
        <w:t>Turner-Moss E. Child labour must be on the post-2015 agenda. The Lancet. 2013 12/21/;382(9910):e52-e3.</w:t>
      </w:r>
      <w:bookmarkEnd w:id="31"/>
    </w:p>
    <w:p w14:paraId="0DDC2038" w14:textId="77777777" w:rsidR="00B71F1C" w:rsidRPr="00B71F1C" w:rsidRDefault="00B71F1C" w:rsidP="00B71F1C">
      <w:pPr>
        <w:spacing w:after="0" w:line="240" w:lineRule="auto"/>
        <w:rPr>
          <w:rFonts w:ascii="Calibri" w:hAnsi="Calibri"/>
          <w:noProof/>
        </w:rPr>
      </w:pPr>
      <w:bookmarkStart w:id="32" w:name="_ENREF_27"/>
      <w:r w:rsidRPr="00B71F1C">
        <w:rPr>
          <w:rFonts w:ascii="Calibri" w:hAnsi="Calibri"/>
          <w:noProof/>
        </w:rPr>
        <w:t>27.</w:t>
      </w:r>
      <w:r w:rsidRPr="00B71F1C">
        <w:rPr>
          <w:rFonts w:ascii="Calibri" w:hAnsi="Calibri"/>
          <w:noProof/>
        </w:rPr>
        <w:tab/>
        <w:t xml:space="preserve">Children’s Rights is Everyone’s Responsibility, says UNICEF Iran Representative on CRC Anniversary [Internet]. 20 November 2010 [cited 2016]. Available from: </w:t>
      </w:r>
      <w:hyperlink r:id="rId15" w:history="1">
        <w:r w:rsidRPr="00B71F1C">
          <w:rPr>
            <w:rStyle w:val="Hyperlink"/>
            <w:rFonts w:ascii="Calibri" w:hAnsi="Calibri"/>
            <w:noProof/>
          </w:rPr>
          <w:t>http://www.unicef.org/iran/media_6303.html</w:t>
        </w:r>
      </w:hyperlink>
      <w:r w:rsidRPr="00B71F1C">
        <w:rPr>
          <w:rFonts w:ascii="Calibri" w:hAnsi="Calibri"/>
          <w:noProof/>
        </w:rPr>
        <w:t>.</w:t>
      </w:r>
      <w:bookmarkEnd w:id="32"/>
    </w:p>
    <w:p w14:paraId="50CCADA1" w14:textId="77777777" w:rsidR="00B71F1C" w:rsidRPr="00B71F1C" w:rsidRDefault="00B71F1C" w:rsidP="00B71F1C">
      <w:pPr>
        <w:spacing w:after="0" w:line="240" w:lineRule="auto"/>
        <w:rPr>
          <w:rFonts w:ascii="Calibri" w:hAnsi="Calibri"/>
          <w:noProof/>
        </w:rPr>
      </w:pPr>
      <w:bookmarkStart w:id="33" w:name="_ENREF_28"/>
      <w:r w:rsidRPr="00B71F1C">
        <w:rPr>
          <w:rFonts w:ascii="Calibri" w:hAnsi="Calibri"/>
          <w:noProof/>
        </w:rPr>
        <w:t>28.</w:t>
      </w:r>
      <w:r w:rsidRPr="00B71F1C">
        <w:rPr>
          <w:rFonts w:ascii="Calibri" w:hAnsi="Calibri"/>
          <w:noProof/>
        </w:rPr>
        <w:tab/>
        <w:t>Vameghi M, Sajadi H, Rafiey H, Rashidian A. The socioeconomic status of street children in Iran: a systematic review on studies over a recent decade. Children &amp; Society. 2014;28(5):352-65.</w:t>
      </w:r>
      <w:bookmarkEnd w:id="33"/>
    </w:p>
    <w:p w14:paraId="572DD68C" w14:textId="77777777" w:rsidR="00B71F1C" w:rsidRPr="00B71F1C" w:rsidRDefault="00B71F1C" w:rsidP="00B71F1C">
      <w:pPr>
        <w:spacing w:after="0" w:line="240" w:lineRule="auto"/>
        <w:rPr>
          <w:rFonts w:ascii="Calibri" w:hAnsi="Calibri"/>
          <w:noProof/>
        </w:rPr>
      </w:pPr>
      <w:bookmarkStart w:id="34" w:name="_ENREF_29"/>
      <w:r w:rsidRPr="00B71F1C">
        <w:rPr>
          <w:rFonts w:ascii="Calibri" w:hAnsi="Calibri"/>
          <w:noProof/>
        </w:rPr>
        <w:t>29.</w:t>
      </w:r>
      <w:r w:rsidRPr="00B71F1C">
        <w:rPr>
          <w:rFonts w:ascii="Calibri" w:hAnsi="Calibri"/>
          <w:noProof/>
        </w:rPr>
        <w:tab/>
        <w:t>khoshnavay fomani F. Exploring the Effects of P4C program on Neglected Adolescents` Resilience. Tehran, Iran: Tehran University of Medical Sciences; 2016.</w:t>
      </w:r>
      <w:bookmarkEnd w:id="34"/>
    </w:p>
    <w:p w14:paraId="148CA9A1" w14:textId="77777777" w:rsidR="00B71F1C" w:rsidRPr="00B71F1C" w:rsidRDefault="00B71F1C" w:rsidP="00B71F1C">
      <w:pPr>
        <w:spacing w:after="0" w:line="240" w:lineRule="auto"/>
        <w:rPr>
          <w:rFonts w:ascii="Calibri" w:hAnsi="Calibri"/>
          <w:noProof/>
        </w:rPr>
      </w:pPr>
      <w:bookmarkStart w:id="35" w:name="_ENREF_30"/>
      <w:r w:rsidRPr="00B71F1C">
        <w:rPr>
          <w:rFonts w:ascii="Calibri" w:hAnsi="Calibri"/>
          <w:noProof/>
        </w:rPr>
        <w:t>30.</w:t>
      </w:r>
      <w:r w:rsidRPr="00B71F1C">
        <w:rPr>
          <w:rFonts w:ascii="Calibri" w:hAnsi="Calibri"/>
          <w:noProof/>
        </w:rPr>
        <w:tab/>
        <w:t xml:space="preserve">Definition of key terms [Internet]. 2013 [cited 2016]. Available from: </w:t>
      </w:r>
      <w:hyperlink r:id="rId16" w:history="1">
        <w:r w:rsidRPr="00B71F1C">
          <w:rPr>
            <w:rStyle w:val="Hyperlink"/>
            <w:rFonts w:ascii="Calibri" w:hAnsi="Calibri"/>
            <w:noProof/>
          </w:rPr>
          <w:t>http://www.who.int/hiv/pub/guidelines/arv2013/intro/keyterms/en/</w:t>
        </w:r>
      </w:hyperlink>
      <w:r w:rsidRPr="00B71F1C">
        <w:rPr>
          <w:rFonts w:ascii="Calibri" w:hAnsi="Calibri"/>
          <w:noProof/>
        </w:rPr>
        <w:t>.</w:t>
      </w:r>
      <w:bookmarkEnd w:id="35"/>
    </w:p>
    <w:p w14:paraId="7354471F" w14:textId="77777777" w:rsidR="00B71F1C" w:rsidRPr="00B71F1C" w:rsidRDefault="00B71F1C" w:rsidP="00B71F1C">
      <w:pPr>
        <w:spacing w:after="0" w:line="240" w:lineRule="auto"/>
        <w:rPr>
          <w:rFonts w:ascii="Calibri" w:hAnsi="Calibri"/>
          <w:noProof/>
        </w:rPr>
      </w:pPr>
      <w:bookmarkStart w:id="36" w:name="_ENREF_31"/>
      <w:r w:rsidRPr="00B71F1C">
        <w:rPr>
          <w:rFonts w:ascii="Calibri" w:hAnsi="Calibri"/>
          <w:noProof/>
        </w:rPr>
        <w:t>31.</w:t>
      </w:r>
      <w:r w:rsidRPr="00B71F1C">
        <w:rPr>
          <w:rFonts w:ascii="Calibri" w:hAnsi="Calibri"/>
          <w:noProof/>
        </w:rPr>
        <w:tab/>
        <w:t>Christensen P, James A, Jenks C. Children constructing ‘family time’. Children's geographies: Playing, living, learning. 2000;8:120.</w:t>
      </w:r>
      <w:bookmarkEnd w:id="36"/>
    </w:p>
    <w:p w14:paraId="033974F7" w14:textId="77777777" w:rsidR="00B71F1C" w:rsidRPr="00B71F1C" w:rsidRDefault="00B71F1C" w:rsidP="00B71F1C">
      <w:pPr>
        <w:spacing w:after="0" w:line="240" w:lineRule="auto"/>
        <w:rPr>
          <w:rFonts w:ascii="Calibri" w:hAnsi="Calibri"/>
          <w:noProof/>
        </w:rPr>
      </w:pPr>
      <w:bookmarkStart w:id="37" w:name="_ENREF_32"/>
      <w:r w:rsidRPr="00B71F1C">
        <w:rPr>
          <w:rFonts w:ascii="Calibri" w:hAnsi="Calibri"/>
          <w:noProof/>
        </w:rPr>
        <w:t>32.</w:t>
      </w:r>
      <w:r w:rsidRPr="00B71F1C">
        <w:rPr>
          <w:rFonts w:ascii="Calibri" w:hAnsi="Calibri"/>
          <w:noProof/>
        </w:rPr>
        <w:tab/>
        <w:t>Alderson P. 12 Children as Researchers The Effects of Participation Rights on Research Methodology. Research with children: Perspectives and practices. 2000:241.</w:t>
      </w:r>
      <w:bookmarkEnd w:id="37"/>
    </w:p>
    <w:p w14:paraId="4E48CF38" w14:textId="77777777" w:rsidR="00B71F1C" w:rsidRPr="00B71F1C" w:rsidRDefault="00B71F1C" w:rsidP="00B71F1C">
      <w:pPr>
        <w:spacing w:after="0" w:line="240" w:lineRule="auto"/>
        <w:rPr>
          <w:rFonts w:ascii="Calibri" w:hAnsi="Calibri"/>
          <w:noProof/>
        </w:rPr>
      </w:pPr>
      <w:bookmarkStart w:id="38" w:name="_ENREF_33"/>
      <w:r w:rsidRPr="00B71F1C">
        <w:rPr>
          <w:rFonts w:ascii="Calibri" w:hAnsi="Calibri"/>
          <w:noProof/>
        </w:rPr>
        <w:t>33.</w:t>
      </w:r>
      <w:r w:rsidRPr="00B71F1C">
        <w:rPr>
          <w:rFonts w:ascii="Calibri" w:hAnsi="Calibri"/>
          <w:noProof/>
        </w:rPr>
        <w:tab/>
        <w:t>Woodhead M. Towards a global paradigm for research into early childhood. Early childhood services: Theory, policy and practice. 2000:15-35.</w:t>
      </w:r>
      <w:bookmarkEnd w:id="38"/>
    </w:p>
    <w:p w14:paraId="5A42669E" w14:textId="77777777" w:rsidR="00B71F1C" w:rsidRPr="00B71F1C" w:rsidRDefault="00B71F1C" w:rsidP="00B71F1C">
      <w:pPr>
        <w:spacing w:after="0" w:line="240" w:lineRule="auto"/>
        <w:rPr>
          <w:rFonts w:ascii="Calibri" w:hAnsi="Calibri"/>
          <w:noProof/>
        </w:rPr>
      </w:pPr>
      <w:bookmarkStart w:id="39" w:name="_ENREF_34"/>
      <w:r w:rsidRPr="00B71F1C">
        <w:rPr>
          <w:rFonts w:ascii="Calibri" w:hAnsi="Calibri"/>
          <w:noProof/>
        </w:rPr>
        <w:t>34.</w:t>
      </w:r>
      <w:r w:rsidRPr="00B71F1C">
        <w:rPr>
          <w:rFonts w:ascii="Calibri" w:hAnsi="Calibri"/>
          <w:noProof/>
        </w:rPr>
        <w:tab/>
        <w:t>Woodhead M. Early childhood development: A question of rights. International Journal of Early Childhood. 2005;37(3):79-98.</w:t>
      </w:r>
      <w:bookmarkEnd w:id="39"/>
    </w:p>
    <w:p w14:paraId="4067B2FC" w14:textId="77777777" w:rsidR="00B71F1C" w:rsidRPr="00B71F1C" w:rsidRDefault="00B71F1C" w:rsidP="00B71F1C">
      <w:pPr>
        <w:spacing w:after="0" w:line="240" w:lineRule="auto"/>
        <w:rPr>
          <w:rFonts w:ascii="Calibri" w:hAnsi="Calibri"/>
          <w:noProof/>
        </w:rPr>
      </w:pPr>
      <w:bookmarkStart w:id="40" w:name="_ENREF_35"/>
      <w:r w:rsidRPr="00B71F1C">
        <w:rPr>
          <w:rFonts w:ascii="Calibri" w:hAnsi="Calibri"/>
          <w:noProof/>
        </w:rPr>
        <w:t>35.</w:t>
      </w:r>
      <w:r w:rsidRPr="00B71F1C">
        <w:rPr>
          <w:rFonts w:ascii="Calibri" w:hAnsi="Calibri"/>
          <w:noProof/>
        </w:rPr>
        <w:tab/>
        <w:t>Woodhead M. Changing perspectives on early childhood: theory, research and policy. International Journal of Equity and Innovation in Early Childhood. 2006;4(2):1-43.</w:t>
      </w:r>
      <w:bookmarkEnd w:id="40"/>
    </w:p>
    <w:p w14:paraId="654A437D" w14:textId="77777777" w:rsidR="00B71F1C" w:rsidRPr="00B71F1C" w:rsidRDefault="00B71F1C" w:rsidP="00B71F1C">
      <w:pPr>
        <w:spacing w:after="0" w:line="240" w:lineRule="auto"/>
        <w:rPr>
          <w:rFonts w:ascii="Calibri" w:hAnsi="Calibri"/>
          <w:noProof/>
        </w:rPr>
      </w:pPr>
      <w:bookmarkStart w:id="41" w:name="_ENREF_36"/>
      <w:r w:rsidRPr="00B71F1C">
        <w:rPr>
          <w:rFonts w:ascii="Calibri" w:hAnsi="Calibri"/>
          <w:noProof/>
        </w:rPr>
        <w:t>36.</w:t>
      </w:r>
      <w:r w:rsidRPr="00B71F1C">
        <w:rPr>
          <w:rFonts w:ascii="Calibri" w:hAnsi="Calibri"/>
          <w:noProof/>
        </w:rPr>
        <w:tab/>
        <w:t>Matthews SH. A window on the ‘new’sociology of childhood. Sociology Compass. 2007;1(1):322-34.</w:t>
      </w:r>
      <w:bookmarkEnd w:id="41"/>
    </w:p>
    <w:p w14:paraId="6D0BF95C" w14:textId="77777777" w:rsidR="00B71F1C" w:rsidRPr="00B71F1C" w:rsidRDefault="00B71F1C" w:rsidP="00B71F1C">
      <w:pPr>
        <w:spacing w:after="0" w:line="240" w:lineRule="auto"/>
        <w:rPr>
          <w:rFonts w:ascii="Calibri" w:hAnsi="Calibri"/>
          <w:noProof/>
        </w:rPr>
      </w:pPr>
      <w:bookmarkStart w:id="42" w:name="_ENREF_37"/>
      <w:r w:rsidRPr="00B71F1C">
        <w:rPr>
          <w:rFonts w:ascii="Calibri" w:hAnsi="Calibri"/>
          <w:noProof/>
        </w:rPr>
        <w:t>37.</w:t>
      </w:r>
      <w:r w:rsidRPr="00B71F1C">
        <w:rPr>
          <w:rFonts w:ascii="Calibri" w:hAnsi="Calibri"/>
          <w:noProof/>
        </w:rPr>
        <w:tab/>
        <w:t>Litt IF. Research with, not on, adolescents: community-based participatory research. Journal of Adolescent Health. 2003;33(5):315-6.</w:t>
      </w:r>
      <w:bookmarkEnd w:id="42"/>
    </w:p>
    <w:p w14:paraId="7F6A2E49" w14:textId="77777777" w:rsidR="00B71F1C" w:rsidRPr="00B71F1C" w:rsidRDefault="00B71F1C" w:rsidP="00B71F1C">
      <w:pPr>
        <w:spacing w:after="0" w:line="240" w:lineRule="auto"/>
        <w:rPr>
          <w:rFonts w:ascii="Calibri" w:hAnsi="Calibri"/>
          <w:noProof/>
        </w:rPr>
      </w:pPr>
      <w:bookmarkStart w:id="43" w:name="_ENREF_38"/>
      <w:r w:rsidRPr="00B71F1C">
        <w:rPr>
          <w:rFonts w:ascii="Calibri" w:hAnsi="Calibri"/>
          <w:noProof/>
        </w:rPr>
        <w:lastRenderedPageBreak/>
        <w:t>38.</w:t>
      </w:r>
      <w:r w:rsidRPr="00B71F1C">
        <w:rPr>
          <w:rFonts w:ascii="Calibri" w:hAnsi="Calibri"/>
          <w:noProof/>
        </w:rPr>
        <w:tab/>
        <w:t>Einarsdóttir J. Research with children: Methodological and ethical challenges. European early childhood education research journal. 2007;15(2):197-211.</w:t>
      </w:r>
      <w:bookmarkEnd w:id="43"/>
    </w:p>
    <w:p w14:paraId="277EAE11" w14:textId="77777777" w:rsidR="00B71F1C" w:rsidRPr="00B71F1C" w:rsidRDefault="00B71F1C" w:rsidP="00B71F1C">
      <w:pPr>
        <w:spacing w:after="0" w:line="240" w:lineRule="auto"/>
        <w:rPr>
          <w:rFonts w:ascii="Calibri" w:hAnsi="Calibri"/>
          <w:noProof/>
        </w:rPr>
      </w:pPr>
      <w:bookmarkStart w:id="44" w:name="_ENREF_39"/>
      <w:r w:rsidRPr="00B71F1C">
        <w:rPr>
          <w:rFonts w:ascii="Calibri" w:hAnsi="Calibri"/>
          <w:noProof/>
        </w:rPr>
        <w:t>39.</w:t>
      </w:r>
      <w:r w:rsidRPr="00B71F1C">
        <w:rPr>
          <w:rFonts w:ascii="Calibri" w:hAnsi="Calibri"/>
          <w:noProof/>
        </w:rPr>
        <w:tab/>
        <w:t>Alicke MD, Sedikides C. Self-enhancement and self-protection: What they are and what they do. European Review of Social Psychology. 2009;20(1):1-48.</w:t>
      </w:r>
      <w:bookmarkEnd w:id="44"/>
    </w:p>
    <w:p w14:paraId="41E88C48" w14:textId="77777777" w:rsidR="00B71F1C" w:rsidRPr="00B71F1C" w:rsidRDefault="00B71F1C" w:rsidP="00B71F1C">
      <w:pPr>
        <w:spacing w:after="0" w:line="240" w:lineRule="auto"/>
        <w:rPr>
          <w:rFonts w:ascii="Calibri" w:hAnsi="Calibri"/>
          <w:noProof/>
        </w:rPr>
      </w:pPr>
      <w:bookmarkStart w:id="45" w:name="_ENREF_40"/>
      <w:r w:rsidRPr="00B71F1C">
        <w:rPr>
          <w:rFonts w:ascii="Calibri" w:hAnsi="Calibri"/>
          <w:noProof/>
        </w:rPr>
        <w:t>40.</w:t>
      </w:r>
      <w:r w:rsidRPr="00B71F1C">
        <w:rPr>
          <w:rFonts w:ascii="Calibri" w:hAnsi="Calibri"/>
          <w:noProof/>
        </w:rPr>
        <w:tab/>
        <w:t>Humphries J. Childhood and child labour in the British industrial revolution1. The Economic History Review. 2013;66(2):395-418.</w:t>
      </w:r>
      <w:bookmarkEnd w:id="45"/>
    </w:p>
    <w:p w14:paraId="115A7249" w14:textId="77777777" w:rsidR="00B71F1C" w:rsidRPr="00B71F1C" w:rsidRDefault="00B71F1C" w:rsidP="00B71F1C">
      <w:pPr>
        <w:spacing w:after="0" w:line="240" w:lineRule="auto"/>
        <w:rPr>
          <w:rFonts w:ascii="Calibri" w:hAnsi="Calibri"/>
          <w:noProof/>
        </w:rPr>
      </w:pPr>
      <w:bookmarkStart w:id="46" w:name="_ENREF_41"/>
      <w:r w:rsidRPr="00B71F1C">
        <w:rPr>
          <w:rFonts w:ascii="Calibri" w:hAnsi="Calibri"/>
          <w:noProof/>
        </w:rPr>
        <w:t>41.</w:t>
      </w:r>
      <w:r w:rsidRPr="00B71F1C">
        <w:rPr>
          <w:rFonts w:ascii="Calibri" w:hAnsi="Calibri"/>
          <w:noProof/>
        </w:rPr>
        <w:tab/>
        <w:t>Nogler L, Pertile M. Child labour in a globalized world: a legal analysis of ILO action: Routledge; 2016.</w:t>
      </w:r>
      <w:bookmarkEnd w:id="46"/>
    </w:p>
    <w:p w14:paraId="55DF22F9" w14:textId="77777777" w:rsidR="00B71F1C" w:rsidRPr="00B71F1C" w:rsidRDefault="00B71F1C" w:rsidP="00B71F1C">
      <w:pPr>
        <w:spacing w:after="0" w:line="240" w:lineRule="auto"/>
        <w:rPr>
          <w:rFonts w:ascii="Calibri" w:hAnsi="Calibri"/>
          <w:noProof/>
        </w:rPr>
      </w:pPr>
      <w:bookmarkStart w:id="47" w:name="_ENREF_42"/>
      <w:r w:rsidRPr="00B71F1C">
        <w:rPr>
          <w:rFonts w:ascii="Calibri" w:hAnsi="Calibri"/>
          <w:noProof/>
        </w:rPr>
        <w:t>42.</w:t>
      </w:r>
      <w:r w:rsidRPr="00B71F1C">
        <w:rPr>
          <w:rFonts w:ascii="Calibri" w:hAnsi="Calibri"/>
          <w:noProof/>
        </w:rPr>
        <w:tab/>
        <w:t>Hurst SA. Vulnerability in research and health care; describing the elephant in the room? Bioethics. 2008;22(4):191-202.</w:t>
      </w:r>
      <w:bookmarkEnd w:id="47"/>
    </w:p>
    <w:p w14:paraId="6C4D9D18" w14:textId="77777777" w:rsidR="00B71F1C" w:rsidRPr="00B71F1C" w:rsidRDefault="00B71F1C" w:rsidP="00B71F1C">
      <w:pPr>
        <w:spacing w:after="0" w:line="240" w:lineRule="auto"/>
        <w:rPr>
          <w:rFonts w:ascii="Calibri" w:hAnsi="Calibri"/>
          <w:noProof/>
        </w:rPr>
      </w:pPr>
      <w:bookmarkStart w:id="48" w:name="_ENREF_43"/>
      <w:r w:rsidRPr="00B71F1C">
        <w:rPr>
          <w:rFonts w:ascii="Calibri" w:hAnsi="Calibri"/>
          <w:noProof/>
        </w:rPr>
        <w:t>43.</w:t>
      </w:r>
      <w:r w:rsidRPr="00B71F1C">
        <w:rPr>
          <w:rFonts w:ascii="Calibri" w:hAnsi="Calibri"/>
          <w:noProof/>
        </w:rPr>
        <w:tab/>
        <w:t>Taylor SJ, Bogdan R, DeVault M. Introduction to qualitative research methods: A guidebook and resource: John Wiley &amp; Sons; 2015.</w:t>
      </w:r>
      <w:bookmarkEnd w:id="48"/>
    </w:p>
    <w:p w14:paraId="78909E79" w14:textId="77777777" w:rsidR="00B71F1C" w:rsidRPr="00B71F1C" w:rsidRDefault="00B71F1C" w:rsidP="00B71F1C">
      <w:pPr>
        <w:spacing w:after="0" w:line="240" w:lineRule="auto"/>
        <w:rPr>
          <w:rFonts w:ascii="Calibri" w:hAnsi="Calibri"/>
          <w:noProof/>
        </w:rPr>
      </w:pPr>
      <w:bookmarkStart w:id="49" w:name="_ENREF_44"/>
      <w:r w:rsidRPr="00B71F1C">
        <w:rPr>
          <w:rFonts w:ascii="Calibri" w:hAnsi="Calibri"/>
          <w:noProof/>
        </w:rPr>
        <w:t>44.</w:t>
      </w:r>
      <w:r w:rsidRPr="00B71F1C">
        <w:rPr>
          <w:rFonts w:ascii="Calibri" w:hAnsi="Calibri"/>
          <w:noProof/>
        </w:rPr>
        <w:tab/>
        <w:t>Karnieli-Miller O, Strier R, Pessach L. Power relations in qualitative research. Qualitative health research. 2009;19(2):279-89.</w:t>
      </w:r>
      <w:bookmarkEnd w:id="49"/>
    </w:p>
    <w:p w14:paraId="5F1C726E" w14:textId="77777777" w:rsidR="00B71F1C" w:rsidRPr="00B71F1C" w:rsidRDefault="00B71F1C" w:rsidP="00B71F1C">
      <w:pPr>
        <w:spacing w:after="0" w:line="240" w:lineRule="auto"/>
        <w:rPr>
          <w:rFonts w:ascii="Calibri" w:hAnsi="Calibri"/>
          <w:noProof/>
        </w:rPr>
      </w:pPr>
      <w:bookmarkStart w:id="50" w:name="_ENREF_45"/>
      <w:r w:rsidRPr="00B71F1C">
        <w:rPr>
          <w:rFonts w:ascii="Calibri" w:hAnsi="Calibri"/>
          <w:noProof/>
        </w:rPr>
        <w:t>45.</w:t>
      </w:r>
      <w:r w:rsidRPr="00B71F1C">
        <w:rPr>
          <w:rFonts w:ascii="Calibri" w:hAnsi="Calibri"/>
          <w:noProof/>
        </w:rPr>
        <w:tab/>
        <w:t>Hill M. Ethical considerations in researching children’s experiences. Researching children’s experience. 2005:61-86.</w:t>
      </w:r>
      <w:bookmarkEnd w:id="50"/>
    </w:p>
    <w:p w14:paraId="615EC425" w14:textId="77777777" w:rsidR="00B71F1C" w:rsidRPr="00B71F1C" w:rsidRDefault="00B71F1C" w:rsidP="00B71F1C">
      <w:pPr>
        <w:spacing w:after="0" w:line="240" w:lineRule="auto"/>
        <w:rPr>
          <w:rFonts w:ascii="Calibri" w:hAnsi="Calibri"/>
          <w:noProof/>
        </w:rPr>
      </w:pPr>
      <w:bookmarkStart w:id="51" w:name="_ENREF_46"/>
      <w:r w:rsidRPr="00B71F1C">
        <w:rPr>
          <w:rFonts w:ascii="Calibri" w:hAnsi="Calibri"/>
          <w:noProof/>
        </w:rPr>
        <w:t>46.</w:t>
      </w:r>
      <w:r w:rsidRPr="00B71F1C">
        <w:rPr>
          <w:rFonts w:ascii="Calibri" w:hAnsi="Calibri"/>
          <w:noProof/>
        </w:rPr>
        <w:tab/>
        <w:t>Flewitt* R. Conducting research with young children: Some ethical considerations. Early child development and care. 2005;175(6):553-65.</w:t>
      </w:r>
      <w:bookmarkEnd w:id="51"/>
    </w:p>
    <w:p w14:paraId="0B97A5A6" w14:textId="77777777" w:rsidR="00B71F1C" w:rsidRPr="00B71F1C" w:rsidRDefault="00B71F1C" w:rsidP="00B71F1C">
      <w:pPr>
        <w:spacing w:after="0" w:line="240" w:lineRule="auto"/>
        <w:rPr>
          <w:rFonts w:ascii="Calibri" w:hAnsi="Calibri"/>
          <w:noProof/>
        </w:rPr>
      </w:pPr>
      <w:bookmarkStart w:id="52" w:name="_ENREF_47"/>
      <w:r w:rsidRPr="00B71F1C">
        <w:rPr>
          <w:rFonts w:ascii="Calibri" w:hAnsi="Calibri"/>
          <w:noProof/>
        </w:rPr>
        <w:t>47.</w:t>
      </w:r>
      <w:r w:rsidRPr="00B71F1C">
        <w:rPr>
          <w:rFonts w:ascii="Calibri" w:hAnsi="Calibri"/>
          <w:noProof/>
        </w:rPr>
        <w:tab/>
        <w:t>Shaw C, Brady L-M, Davey C. Guidelines for research with children and young people. London: National Children’s Bureau Research Centre. 2011.</w:t>
      </w:r>
      <w:bookmarkEnd w:id="52"/>
    </w:p>
    <w:p w14:paraId="53BA7B7D" w14:textId="77777777" w:rsidR="00B71F1C" w:rsidRPr="00B71F1C" w:rsidRDefault="00B71F1C" w:rsidP="00B71F1C">
      <w:pPr>
        <w:spacing w:after="0" w:line="240" w:lineRule="auto"/>
        <w:rPr>
          <w:rFonts w:ascii="Calibri" w:hAnsi="Calibri"/>
          <w:noProof/>
        </w:rPr>
      </w:pPr>
      <w:bookmarkStart w:id="53" w:name="_ENREF_48"/>
      <w:r w:rsidRPr="00B71F1C">
        <w:rPr>
          <w:rFonts w:ascii="Calibri" w:hAnsi="Calibri"/>
          <w:noProof/>
        </w:rPr>
        <w:t>48.</w:t>
      </w:r>
      <w:r w:rsidRPr="00B71F1C">
        <w:rPr>
          <w:rFonts w:ascii="Calibri" w:hAnsi="Calibri"/>
          <w:noProof/>
        </w:rPr>
        <w:tab/>
        <w:t>Grady C. Enduring and emerging challenges of informed consent. New England Journal of Medicine. 2015;372(9):855-62.</w:t>
      </w:r>
      <w:bookmarkEnd w:id="53"/>
    </w:p>
    <w:p w14:paraId="34204E5E" w14:textId="77777777" w:rsidR="00B71F1C" w:rsidRPr="00B71F1C" w:rsidRDefault="00B71F1C" w:rsidP="00B71F1C">
      <w:pPr>
        <w:spacing w:after="0" w:line="240" w:lineRule="auto"/>
        <w:rPr>
          <w:rFonts w:ascii="Calibri" w:hAnsi="Calibri"/>
          <w:noProof/>
        </w:rPr>
      </w:pPr>
      <w:bookmarkStart w:id="54" w:name="_ENREF_49"/>
      <w:r w:rsidRPr="00B71F1C">
        <w:rPr>
          <w:rFonts w:ascii="Calibri" w:hAnsi="Calibri"/>
          <w:noProof/>
        </w:rPr>
        <w:t>49.</w:t>
      </w:r>
      <w:r w:rsidRPr="00B71F1C">
        <w:rPr>
          <w:rFonts w:ascii="Calibri" w:hAnsi="Calibri"/>
          <w:noProof/>
        </w:rPr>
        <w:tab/>
        <w:t>Edmonds CN. Ethical Considerations When Conducting Research on Children in the Worst Forms of Child Labour. In: (ILO) ILO, editor. 2003.</w:t>
      </w:r>
      <w:bookmarkEnd w:id="54"/>
    </w:p>
    <w:p w14:paraId="566B2B76" w14:textId="77777777" w:rsidR="00B71F1C" w:rsidRPr="00B71F1C" w:rsidRDefault="00B71F1C" w:rsidP="00B71F1C">
      <w:pPr>
        <w:spacing w:after="0" w:line="240" w:lineRule="auto"/>
        <w:rPr>
          <w:rFonts w:ascii="Calibri" w:hAnsi="Calibri"/>
          <w:noProof/>
        </w:rPr>
      </w:pPr>
      <w:bookmarkStart w:id="55" w:name="_ENREF_50"/>
      <w:r w:rsidRPr="00B71F1C">
        <w:rPr>
          <w:rFonts w:ascii="Calibri" w:hAnsi="Calibri"/>
          <w:noProof/>
        </w:rPr>
        <w:t>50.</w:t>
      </w:r>
      <w:r w:rsidRPr="00B71F1C">
        <w:rPr>
          <w:rFonts w:ascii="Calibri" w:hAnsi="Calibri"/>
          <w:noProof/>
        </w:rPr>
        <w:tab/>
        <w:t>Emmel N, Hughes K, Greenhalgh J, Sales A. Accessing Socially Excluded People — Trust and the Gatekeeper in the Researcher-Participant Relationship. Sociological Research Online. 2007;12(2):emmel.</w:t>
      </w:r>
      <w:bookmarkEnd w:id="55"/>
    </w:p>
    <w:p w14:paraId="686F3A5C" w14:textId="77777777" w:rsidR="00B71F1C" w:rsidRPr="00B71F1C" w:rsidRDefault="00B71F1C" w:rsidP="00B71F1C">
      <w:pPr>
        <w:spacing w:after="0" w:line="240" w:lineRule="auto"/>
        <w:rPr>
          <w:rFonts w:ascii="Calibri" w:hAnsi="Calibri"/>
          <w:noProof/>
        </w:rPr>
      </w:pPr>
      <w:bookmarkStart w:id="56" w:name="_ENREF_51"/>
      <w:r w:rsidRPr="00B71F1C">
        <w:rPr>
          <w:rFonts w:ascii="Calibri" w:hAnsi="Calibri"/>
          <w:noProof/>
        </w:rPr>
        <w:t>51.</w:t>
      </w:r>
      <w:r w:rsidRPr="00B71F1C">
        <w:rPr>
          <w:rFonts w:ascii="Calibri" w:hAnsi="Calibri"/>
          <w:noProof/>
        </w:rPr>
        <w:tab/>
        <w:t>Elliott E, Watson AJ, Harries U. Harnessing expertise: Involving peer interviewers in qualitative research with hard‐to‐reach populations. Health Expectations. 2002;5(2):172-8.</w:t>
      </w:r>
      <w:bookmarkEnd w:id="56"/>
    </w:p>
    <w:p w14:paraId="0E1EDC3A" w14:textId="77777777" w:rsidR="00B71F1C" w:rsidRPr="00B71F1C" w:rsidRDefault="00B71F1C" w:rsidP="00B71F1C">
      <w:pPr>
        <w:spacing w:after="0" w:line="240" w:lineRule="auto"/>
        <w:rPr>
          <w:rFonts w:ascii="Calibri" w:hAnsi="Calibri"/>
          <w:noProof/>
        </w:rPr>
      </w:pPr>
      <w:bookmarkStart w:id="57" w:name="_ENREF_52"/>
      <w:r w:rsidRPr="00B71F1C">
        <w:rPr>
          <w:rFonts w:ascii="Calibri" w:hAnsi="Calibri"/>
          <w:noProof/>
        </w:rPr>
        <w:t>52.</w:t>
      </w:r>
      <w:r w:rsidRPr="00B71F1C">
        <w:rPr>
          <w:rFonts w:ascii="Calibri" w:hAnsi="Calibri"/>
          <w:noProof/>
        </w:rPr>
        <w:tab/>
        <w:t>Sixsmith J, Boneham M, Goldring JE. Accessing the community: Gaining insider perspectives from the outside. Qualitative Health Research. 2003;13(4):578-89.</w:t>
      </w:r>
      <w:bookmarkEnd w:id="57"/>
    </w:p>
    <w:p w14:paraId="50F359C3" w14:textId="77777777" w:rsidR="00B71F1C" w:rsidRPr="00B71F1C" w:rsidRDefault="00B71F1C" w:rsidP="00B71F1C">
      <w:pPr>
        <w:spacing w:after="0" w:line="240" w:lineRule="auto"/>
        <w:rPr>
          <w:rFonts w:ascii="Calibri" w:hAnsi="Calibri"/>
          <w:noProof/>
        </w:rPr>
      </w:pPr>
      <w:bookmarkStart w:id="58" w:name="_ENREF_53"/>
      <w:r w:rsidRPr="00B71F1C">
        <w:rPr>
          <w:rFonts w:ascii="Calibri" w:hAnsi="Calibri"/>
          <w:noProof/>
        </w:rPr>
        <w:t>53.</w:t>
      </w:r>
      <w:r w:rsidRPr="00B71F1C">
        <w:rPr>
          <w:rFonts w:ascii="Calibri" w:hAnsi="Calibri"/>
          <w:noProof/>
        </w:rPr>
        <w:tab/>
        <w:t>Reinharz S, Davidman L. Feminist methods in social research: Oxford University Press; 1992.</w:t>
      </w:r>
      <w:bookmarkEnd w:id="58"/>
    </w:p>
    <w:p w14:paraId="22C76CA0" w14:textId="77777777" w:rsidR="00B71F1C" w:rsidRPr="00B71F1C" w:rsidRDefault="00B71F1C" w:rsidP="00B71F1C">
      <w:pPr>
        <w:spacing w:after="0" w:line="240" w:lineRule="auto"/>
        <w:rPr>
          <w:rFonts w:ascii="Calibri" w:hAnsi="Calibri"/>
          <w:noProof/>
        </w:rPr>
      </w:pPr>
      <w:bookmarkStart w:id="59" w:name="_ENREF_54"/>
      <w:r w:rsidRPr="00B71F1C">
        <w:rPr>
          <w:rFonts w:ascii="Calibri" w:hAnsi="Calibri"/>
          <w:noProof/>
        </w:rPr>
        <w:t>54.</w:t>
      </w:r>
      <w:r w:rsidRPr="00B71F1C">
        <w:rPr>
          <w:rFonts w:ascii="Calibri" w:hAnsi="Calibri"/>
          <w:noProof/>
        </w:rPr>
        <w:tab/>
        <w:t>Dixon CS. Interviewing Adolescent Females in Qualitative Research. The Qualitative Report. 2015;20(12):2067.</w:t>
      </w:r>
      <w:bookmarkEnd w:id="59"/>
    </w:p>
    <w:p w14:paraId="579F0759" w14:textId="77777777" w:rsidR="00B71F1C" w:rsidRPr="00B71F1C" w:rsidRDefault="00B71F1C" w:rsidP="00B71F1C">
      <w:pPr>
        <w:spacing w:after="0" w:line="240" w:lineRule="auto"/>
        <w:rPr>
          <w:rFonts w:ascii="Calibri" w:hAnsi="Calibri"/>
          <w:noProof/>
        </w:rPr>
      </w:pPr>
      <w:bookmarkStart w:id="60" w:name="_ENREF_55"/>
      <w:r w:rsidRPr="00B71F1C">
        <w:rPr>
          <w:rFonts w:ascii="Calibri" w:hAnsi="Calibri"/>
          <w:noProof/>
        </w:rPr>
        <w:t>55.</w:t>
      </w:r>
      <w:r w:rsidRPr="00B71F1C">
        <w:rPr>
          <w:rFonts w:ascii="Calibri" w:hAnsi="Calibri"/>
          <w:noProof/>
        </w:rPr>
        <w:tab/>
        <w:t>Shenton AK. Strategies for ensuring trustworthiness in qualitative research projects. Education for information. 2004;22(2):63-75.</w:t>
      </w:r>
      <w:bookmarkEnd w:id="60"/>
    </w:p>
    <w:p w14:paraId="0AE9B747" w14:textId="77777777" w:rsidR="00B71F1C" w:rsidRPr="00B71F1C" w:rsidRDefault="00B71F1C" w:rsidP="00B71F1C">
      <w:pPr>
        <w:spacing w:after="0" w:line="240" w:lineRule="auto"/>
        <w:rPr>
          <w:rFonts w:ascii="Calibri" w:hAnsi="Calibri"/>
          <w:noProof/>
        </w:rPr>
      </w:pPr>
      <w:bookmarkStart w:id="61" w:name="_ENREF_56"/>
      <w:r w:rsidRPr="00B71F1C">
        <w:rPr>
          <w:rFonts w:ascii="Calibri" w:hAnsi="Calibri"/>
          <w:noProof/>
        </w:rPr>
        <w:t>56.</w:t>
      </w:r>
      <w:r w:rsidRPr="00B71F1C">
        <w:rPr>
          <w:rFonts w:ascii="Calibri" w:hAnsi="Calibri"/>
          <w:noProof/>
        </w:rPr>
        <w:tab/>
        <w:t>Lincoln YS, Guba EG. Establishing trustworthiness. Naturalistic inquiry. 1985;289:331.</w:t>
      </w:r>
      <w:bookmarkEnd w:id="61"/>
    </w:p>
    <w:p w14:paraId="4328DF62" w14:textId="77777777" w:rsidR="00B71F1C" w:rsidRPr="00B71F1C" w:rsidRDefault="00B71F1C" w:rsidP="00B71F1C">
      <w:pPr>
        <w:spacing w:after="0" w:line="240" w:lineRule="auto"/>
        <w:rPr>
          <w:rFonts w:ascii="Calibri" w:hAnsi="Calibri"/>
          <w:noProof/>
        </w:rPr>
      </w:pPr>
      <w:bookmarkStart w:id="62" w:name="_ENREF_57"/>
      <w:r w:rsidRPr="00B71F1C">
        <w:rPr>
          <w:rFonts w:ascii="Calibri" w:hAnsi="Calibri"/>
          <w:noProof/>
        </w:rPr>
        <w:t>57.</w:t>
      </w:r>
      <w:r w:rsidRPr="00B71F1C">
        <w:rPr>
          <w:rFonts w:ascii="Calibri" w:hAnsi="Calibri"/>
          <w:noProof/>
        </w:rPr>
        <w:tab/>
        <w:t>McCosker H, Barnard A, Gerber R, editors. Undertaking sensitive research: Issues and strategies for meeting the safety needs of all participants. Forum Qualitative Sozialforschung/Forum: Qualitative Social Research; 2001.</w:t>
      </w:r>
      <w:bookmarkEnd w:id="62"/>
    </w:p>
    <w:p w14:paraId="120E7C1C" w14:textId="77777777" w:rsidR="00B71F1C" w:rsidRPr="00B71F1C" w:rsidRDefault="00B71F1C" w:rsidP="00B71F1C">
      <w:pPr>
        <w:spacing w:after="0" w:line="240" w:lineRule="auto"/>
        <w:rPr>
          <w:rFonts w:ascii="Calibri" w:hAnsi="Calibri"/>
          <w:noProof/>
        </w:rPr>
      </w:pPr>
      <w:bookmarkStart w:id="63" w:name="_ENREF_58"/>
      <w:r w:rsidRPr="00B71F1C">
        <w:rPr>
          <w:rFonts w:ascii="Calibri" w:hAnsi="Calibri"/>
          <w:noProof/>
        </w:rPr>
        <w:t>58.</w:t>
      </w:r>
      <w:r w:rsidRPr="00B71F1C">
        <w:rPr>
          <w:rFonts w:ascii="Calibri" w:hAnsi="Calibri"/>
          <w:noProof/>
        </w:rPr>
        <w:tab/>
        <w:t>Dickson-Swift V, James EL, Liamputtong P. What is sensitive research. Undertaking Sensitive Research in the Health and Social Sciences: Managing Boundaries, Emotions and Risks. 2008;1:1-10.</w:t>
      </w:r>
      <w:bookmarkEnd w:id="63"/>
    </w:p>
    <w:p w14:paraId="50BBF8EA" w14:textId="77777777" w:rsidR="00B71F1C" w:rsidRPr="00B71F1C" w:rsidRDefault="00B71F1C" w:rsidP="00B71F1C">
      <w:pPr>
        <w:spacing w:after="0" w:line="240" w:lineRule="auto"/>
        <w:rPr>
          <w:rFonts w:ascii="Calibri" w:hAnsi="Calibri"/>
          <w:noProof/>
        </w:rPr>
      </w:pPr>
      <w:bookmarkStart w:id="64" w:name="_ENREF_59"/>
      <w:r w:rsidRPr="00B71F1C">
        <w:rPr>
          <w:rFonts w:ascii="Calibri" w:hAnsi="Calibri"/>
          <w:noProof/>
        </w:rPr>
        <w:t>59.</w:t>
      </w:r>
      <w:r w:rsidRPr="00B71F1C">
        <w:rPr>
          <w:rFonts w:ascii="Calibri" w:hAnsi="Calibri"/>
          <w:noProof/>
        </w:rPr>
        <w:tab/>
        <w:t>Garrard E, Dawson A. What is the role of the research ethics committee? Paternalism, inducements, and harm in research ethics. Journal of medical ethics. 2005;31(7):419-23.</w:t>
      </w:r>
      <w:bookmarkEnd w:id="64"/>
    </w:p>
    <w:p w14:paraId="5649126E" w14:textId="77777777" w:rsidR="00B71F1C" w:rsidRPr="00B71F1C" w:rsidRDefault="00B71F1C" w:rsidP="00B71F1C">
      <w:pPr>
        <w:spacing w:after="0" w:line="240" w:lineRule="auto"/>
        <w:rPr>
          <w:rFonts w:ascii="Calibri" w:hAnsi="Calibri"/>
          <w:noProof/>
        </w:rPr>
      </w:pPr>
      <w:bookmarkStart w:id="65" w:name="_ENREF_60"/>
      <w:r w:rsidRPr="00B71F1C">
        <w:rPr>
          <w:rFonts w:ascii="Calibri" w:hAnsi="Calibri"/>
          <w:noProof/>
        </w:rPr>
        <w:t>60.</w:t>
      </w:r>
      <w:r w:rsidRPr="00B71F1C">
        <w:rPr>
          <w:rFonts w:ascii="Calibri" w:hAnsi="Calibri"/>
          <w:noProof/>
        </w:rPr>
        <w:tab/>
        <w:t>Paterson BL, Gregory D, Thorne S. A protocol for researcher safety. Qualitative Health Research. 1999;9(2):259-69.</w:t>
      </w:r>
      <w:bookmarkEnd w:id="65"/>
    </w:p>
    <w:p w14:paraId="4C54F59B" w14:textId="77777777" w:rsidR="00B71F1C" w:rsidRPr="00B71F1C" w:rsidRDefault="00B71F1C" w:rsidP="00B71F1C">
      <w:pPr>
        <w:spacing w:after="0" w:line="240" w:lineRule="auto"/>
        <w:rPr>
          <w:rFonts w:ascii="Calibri" w:hAnsi="Calibri"/>
          <w:noProof/>
        </w:rPr>
      </w:pPr>
      <w:bookmarkStart w:id="66" w:name="_ENREF_61"/>
      <w:r w:rsidRPr="00B71F1C">
        <w:rPr>
          <w:rFonts w:ascii="Calibri" w:hAnsi="Calibri"/>
          <w:noProof/>
        </w:rPr>
        <w:t>61.</w:t>
      </w:r>
      <w:r w:rsidRPr="00B71F1C">
        <w:rPr>
          <w:rFonts w:ascii="Calibri" w:hAnsi="Calibri"/>
          <w:noProof/>
        </w:rPr>
        <w:tab/>
        <w:t>Orb A, Eisenhauer L, Wynaden D. Ethics in qualitative research. Journal of nursing scholarship. 2001;33(1):93-6.</w:t>
      </w:r>
      <w:bookmarkEnd w:id="66"/>
    </w:p>
    <w:p w14:paraId="725F0782" w14:textId="77777777" w:rsidR="00B71F1C" w:rsidRPr="00B71F1C" w:rsidRDefault="00B71F1C" w:rsidP="00B71F1C">
      <w:pPr>
        <w:spacing w:line="240" w:lineRule="auto"/>
        <w:rPr>
          <w:rFonts w:ascii="Calibri" w:hAnsi="Calibri"/>
          <w:noProof/>
        </w:rPr>
      </w:pPr>
      <w:bookmarkStart w:id="67" w:name="_ENREF_62"/>
      <w:r w:rsidRPr="00B71F1C">
        <w:rPr>
          <w:rFonts w:ascii="Calibri" w:hAnsi="Calibri"/>
          <w:noProof/>
        </w:rPr>
        <w:t>62.</w:t>
      </w:r>
      <w:r w:rsidRPr="00B71F1C">
        <w:rPr>
          <w:rFonts w:ascii="Calibri" w:hAnsi="Calibri"/>
          <w:noProof/>
        </w:rPr>
        <w:tab/>
        <w:t>Silverman D. Qualitative research: Sage; 2016.</w:t>
      </w:r>
      <w:bookmarkEnd w:id="67"/>
    </w:p>
    <w:p w14:paraId="42AFFC04" w14:textId="77777777" w:rsidR="00B71F1C" w:rsidRDefault="00B71F1C" w:rsidP="00B71F1C">
      <w:pPr>
        <w:spacing w:line="240" w:lineRule="auto"/>
        <w:rPr>
          <w:rFonts w:ascii="Calibri" w:hAnsi="Calibri"/>
          <w:noProof/>
        </w:rPr>
      </w:pPr>
    </w:p>
    <w:p w14:paraId="7463ED9B" w14:textId="77777777" w:rsidR="00E330DA" w:rsidRDefault="008829E4" w:rsidP="00C863B2">
      <w:r>
        <w:fldChar w:fldCharType="end"/>
      </w:r>
    </w:p>
    <w:sectPr w:rsidR="00E330DA">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jayaprasad Gopichandran" w:date="2017-12-04T15:25:00Z" w:initials="VG">
    <w:p w14:paraId="52DDBFB7" w14:textId="77777777" w:rsidR="00986759" w:rsidRDefault="00986759">
      <w:pPr>
        <w:pStyle w:val="CommentText"/>
      </w:pPr>
      <w:r>
        <w:rPr>
          <w:rStyle w:val="CommentReference"/>
        </w:rPr>
        <w:annotationRef/>
      </w:r>
      <w:r>
        <w:t xml:space="preserve">The tile does not clearly indicate the type of research. Is this a study or a commentary? What design of study was used? Usually reporting guidelines require that the design be indicated in the title. </w:t>
      </w:r>
    </w:p>
  </w:comment>
  <w:comment w:id="1" w:author="Vijayaprasad Gopichandran" w:date="2017-12-04T15:23:00Z" w:initials="VG">
    <w:p w14:paraId="20109FF5" w14:textId="77777777" w:rsidR="00986759" w:rsidRDefault="00986759">
      <w:pPr>
        <w:pStyle w:val="CommentText"/>
      </w:pPr>
      <w:r>
        <w:rPr>
          <w:rStyle w:val="CommentReference"/>
        </w:rPr>
        <w:annotationRef/>
      </w:r>
      <w:r>
        <w:t xml:space="preserve">What is a review study? This term is confusing. </w:t>
      </w:r>
    </w:p>
  </w:comment>
  <w:comment w:id="2" w:author="Vijayaprasad Gopichandran" w:date="2017-12-04T15:23:00Z" w:initials="VG">
    <w:p w14:paraId="38D530A1" w14:textId="77777777" w:rsidR="00986759" w:rsidRDefault="00986759">
      <w:pPr>
        <w:pStyle w:val="CommentText"/>
      </w:pPr>
      <w:r>
        <w:rPr>
          <w:rStyle w:val="CommentReference"/>
        </w:rPr>
        <w:annotationRef/>
      </w:r>
      <w:r>
        <w:t xml:space="preserve">Problematic why? – what are the problems that the power inequality leads to? Coercion? Loss of voluntariness? Conflicts of interest? </w:t>
      </w:r>
    </w:p>
  </w:comment>
  <w:comment w:id="3" w:author="Vijayaprasad Gopichandran" w:date="2017-12-04T15:38:00Z" w:initials="VG">
    <w:p w14:paraId="65B753EC" w14:textId="77777777" w:rsidR="00DF0F9C" w:rsidRDefault="00DF0F9C">
      <w:pPr>
        <w:pStyle w:val="CommentText"/>
      </w:pPr>
      <w:r>
        <w:rPr>
          <w:rStyle w:val="CommentReference"/>
        </w:rPr>
        <w:annotationRef/>
      </w:r>
      <w:r>
        <w:t>The details of how many studies were obtained, what criteria were used for selection of studies to include in the study and how many studies were included in the review, how the data was collated and summarized?</w:t>
      </w:r>
    </w:p>
  </w:comment>
  <w:comment w:id="4" w:author="Vijayaprasad Gopichandran" w:date="2017-12-04T19:34:00Z" w:initials="VG">
    <w:p w14:paraId="3C42F480" w14:textId="1846AC81" w:rsidR="00BD5CDB" w:rsidRDefault="00BD5CDB">
      <w:pPr>
        <w:pStyle w:val="CommentText"/>
      </w:pPr>
      <w:r>
        <w:rPr>
          <w:rStyle w:val="CommentReference"/>
        </w:rPr>
        <w:annotationRef/>
      </w:r>
      <w:r>
        <w:t xml:space="preserve">This subheading can </w:t>
      </w:r>
      <w:proofErr w:type="gramStart"/>
      <w:r>
        <w:t>feature  in</w:t>
      </w:r>
      <w:proofErr w:type="gramEnd"/>
      <w:r>
        <w:t xml:space="preserve"> the introduction. It is not a direct finding of this review. This review focuses on ethical challenges in qualitative research among working adolescents. </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DDBFB7" w15:done="0"/>
  <w15:commentEx w15:paraId="20109FF5" w15:done="0"/>
  <w15:commentEx w15:paraId="38D530A1" w15:done="0"/>
  <w15:commentEx w15:paraId="65B753EC" w15:done="0"/>
  <w15:commentEx w15:paraId="3C42F4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DBFB7" w16cid:durableId="1DCFE77E"/>
  <w16cid:commentId w16cid:paraId="20109FF5" w16cid:durableId="1DCFE6E9"/>
  <w16cid:commentId w16cid:paraId="38D530A1" w16cid:durableId="1DCFE703"/>
  <w16cid:commentId w16cid:paraId="65B753EC" w16cid:durableId="1DCFEA8C"/>
  <w16cid:commentId w16cid:paraId="3C42F480" w16cid:durableId="1DD021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8FAD2" w14:textId="77777777" w:rsidR="002F3F62" w:rsidRDefault="002F3F62" w:rsidP="00706B5D">
      <w:pPr>
        <w:spacing w:after="0" w:line="240" w:lineRule="auto"/>
      </w:pPr>
      <w:r>
        <w:separator/>
      </w:r>
    </w:p>
  </w:endnote>
  <w:endnote w:type="continuationSeparator" w:id="0">
    <w:p w14:paraId="5D2F9FCA" w14:textId="77777777" w:rsidR="002F3F62" w:rsidRDefault="002F3F62" w:rsidP="0070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1749959"/>
      <w:docPartObj>
        <w:docPartGallery w:val="Page Numbers (Bottom of Page)"/>
        <w:docPartUnique/>
      </w:docPartObj>
    </w:sdtPr>
    <w:sdtEndPr>
      <w:rPr>
        <w:noProof/>
      </w:rPr>
    </w:sdtEndPr>
    <w:sdtContent>
      <w:p w14:paraId="13B2AE75" w14:textId="6A978130" w:rsidR="00986759" w:rsidRDefault="00986759">
        <w:pPr>
          <w:pStyle w:val="Footer"/>
          <w:jc w:val="center"/>
        </w:pPr>
        <w:r>
          <w:fldChar w:fldCharType="begin"/>
        </w:r>
        <w:r>
          <w:instrText xml:space="preserve"> PAGE   \* MERGEFORMAT </w:instrText>
        </w:r>
        <w:r>
          <w:fldChar w:fldCharType="separate"/>
        </w:r>
        <w:r w:rsidR="00BD5CDB">
          <w:rPr>
            <w:noProof/>
          </w:rPr>
          <w:t>6</w:t>
        </w:r>
        <w:r>
          <w:rPr>
            <w:noProof/>
          </w:rPr>
          <w:fldChar w:fldCharType="end"/>
        </w:r>
      </w:p>
    </w:sdtContent>
  </w:sdt>
  <w:p w14:paraId="48DB73A1" w14:textId="77777777" w:rsidR="00986759" w:rsidRDefault="00986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F3CF5" w14:textId="77777777" w:rsidR="002F3F62" w:rsidRDefault="002F3F62" w:rsidP="00706B5D">
      <w:pPr>
        <w:spacing w:after="0" w:line="240" w:lineRule="auto"/>
      </w:pPr>
      <w:r>
        <w:separator/>
      </w:r>
    </w:p>
  </w:footnote>
  <w:footnote w:type="continuationSeparator" w:id="0">
    <w:p w14:paraId="1A955293" w14:textId="77777777" w:rsidR="002F3F62" w:rsidRDefault="002F3F62" w:rsidP="00706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3D2E"/>
    <w:multiLevelType w:val="hybridMultilevel"/>
    <w:tmpl w:val="AC9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82E00"/>
    <w:multiLevelType w:val="hybridMultilevel"/>
    <w:tmpl w:val="BDE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36EC8"/>
    <w:multiLevelType w:val="hybridMultilevel"/>
    <w:tmpl w:val="5A64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E1B3F"/>
    <w:multiLevelType w:val="hybridMultilevel"/>
    <w:tmpl w:val="0D5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6482F"/>
    <w:multiLevelType w:val="hybridMultilevel"/>
    <w:tmpl w:val="E202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43D69"/>
    <w:multiLevelType w:val="hybridMultilevel"/>
    <w:tmpl w:val="4C26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90660"/>
    <w:multiLevelType w:val="hybridMultilevel"/>
    <w:tmpl w:val="A26A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47232"/>
    <w:multiLevelType w:val="hybridMultilevel"/>
    <w:tmpl w:val="E8D8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jayaprasad Gopichandran">
    <w15:presenceInfo w15:providerId="Windows Live" w15:userId="20e95101f8e3c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avxwrswv9zvs3eaetrvwpt7zfve2etsvtxr&quot;&gt;resiliency&lt;record-ids&gt;&lt;item&gt;395&lt;/item&gt;&lt;item&gt;404&lt;/item&gt;&lt;item&gt;426&lt;/item&gt;&lt;item&gt;427&lt;/item&gt;&lt;item&gt;435&lt;/item&gt;&lt;item&gt;459&lt;/item&gt;&lt;item&gt;460&lt;/item&gt;&lt;item&gt;609&lt;/item&gt;&lt;item&gt;807&lt;/item&gt;&lt;item&gt;821&lt;/item&gt;&lt;item&gt;1069&lt;/item&gt;&lt;item&gt;1070&lt;/item&gt;&lt;item&gt;1071&lt;/item&gt;&lt;item&gt;1072&lt;/item&gt;&lt;item&gt;1073&lt;/item&gt;&lt;item&gt;1074&lt;/item&gt;&lt;item&gt;1075&lt;/item&gt;&lt;item&gt;1076&lt;/item&gt;&lt;item&gt;1077&lt;/item&gt;&lt;item&gt;1078&lt;/item&gt;&lt;item&gt;1080&lt;/item&gt;&lt;item&gt;1081&lt;/item&gt;&lt;item&gt;1082&lt;/item&gt;&lt;item&gt;1083&lt;/item&gt;&lt;item&gt;1084&lt;/item&gt;&lt;item&gt;1085&lt;/item&gt;&lt;item&gt;1086&lt;/item&gt;&lt;item&gt;1087&lt;/item&gt;&lt;item&gt;1088&lt;/item&gt;&lt;item&gt;1089&lt;/item&gt;&lt;item&gt;1090&lt;/item&gt;&lt;item&gt;1091&lt;/item&gt;&lt;item&gt;1092&lt;/item&gt;&lt;item&gt;1093&lt;/item&gt;&lt;item&gt;1094&lt;/item&gt;&lt;item&gt;1095&lt;/item&gt;&lt;item&gt;1096&lt;/item&gt;&lt;item&gt;1098&lt;/item&gt;&lt;item&gt;1099&lt;/item&gt;&lt;item&gt;1100&lt;/item&gt;&lt;item&gt;1101&lt;/item&gt;&lt;item&gt;1102&lt;/item&gt;&lt;item&gt;1103&lt;/item&gt;&lt;item&gt;1104&lt;/item&gt;&lt;item&gt;1105&lt;/item&gt;&lt;item&gt;1106&lt;/item&gt;&lt;item&gt;1107&lt;/item&gt;&lt;item&gt;1108&lt;/item&gt;&lt;item&gt;1109&lt;/item&gt;&lt;item&gt;1110&lt;/item&gt;&lt;item&gt;1111&lt;/item&gt;&lt;item&gt;1112&lt;/item&gt;&lt;item&gt;1113&lt;/item&gt;&lt;item&gt;1115&lt;/item&gt;&lt;item&gt;1116&lt;/item&gt;&lt;item&gt;1117&lt;/item&gt;&lt;item&gt;1118&lt;/item&gt;&lt;item&gt;1119&lt;/item&gt;&lt;item&gt;1120&lt;/item&gt;&lt;item&gt;1121&lt;/item&gt;&lt;item&gt;1122&lt;/item&gt;&lt;/record-ids&gt;&lt;/item&gt;&lt;/Libraries&gt;"/>
  </w:docVars>
  <w:rsids>
    <w:rsidRoot w:val="000035C5"/>
    <w:rsid w:val="000035C5"/>
    <w:rsid w:val="0003180F"/>
    <w:rsid w:val="00035ECE"/>
    <w:rsid w:val="00037ED3"/>
    <w:rsid w:val="000407E3"/>
    <w:rsid w:val="00060E24"/>
    <w:rsid w:val="00070117"/>
    <w:rsid w:val="000802C9"/>
    <w:rsid w:val="000910EB"/>
    <w:rsid w:val="00092FF4"/>
    <w:rsid w:val="00094C2A"/>
    <w:rsid w:val="000A1A4A"/>
    <w:rsid w:val="000A4E26"/>
    <w:rsid w:val="000B0B61"/>
    <w:rsid w:val="000B7371"/>
    <w:rsid w:val="000D2DC8"/>
    <w:rsid w:val="000E6D2F"/>
    <w:rsid w:val="000F0C1A"/>
    <w:rsid w:val="000F1DB2"/>
    <w:rsid w:val="001322E6"/>
    <w:rsid w:val="001419A2"/>
    <w:rsid w:val="00147F62"/>
    <w:rsid w:val="0015765E"/>
    <w:rsid w:val="00161022"/>
    <w:rsid w:val="00166130"/>
    <w:rsid w:val="00175F27"/>
    <w:rsid w:val="001918B8"/>
    <w:rsid w:val="001A59C4"/>
    <w:rsid w:val="001A76FD"/>
    <w:rsid w:val="001B1B1D"/>
    <w:rsid w:val="001C0776"/>
    <w:rsid w:val="001C49F4"/>
    <w:rsid w:val="001D0EE4"/>
    <w:rsid w:val="001D32DB"/>
    <w:rsid w:val="001E7B26"/>
    <w:rsid w:val="001F7DFC"/>
    <w:rsid w:val="002155CE"/>
    <w:rsid w:val="00221445"/>
    <w:rsid w:val="00231CC7"/>
    <w:rsid w:val="00236168"/>
    <w:rsid w:val="00236E18"/>
    <w:rsid w:val="0024008E"/>
    <w:rsid w:val="0024211E"/>
    <w:rsid w:val="00243352"/>
    <w:rsid w:val="00256FBF"/>
    <w:rsid w:val="002571EB"/>
    <w:rsid w:val="0027796D"/>
    <w:rsid w:val="002936A8"/>
    <w:rsid w:val="002B41C6"/>
    <w:rsid w:val="002C21B4"/>
    <w:rsid w:val="002C3AC1"/>
    <w:rsid w:val="002C3DB6"/>
    <w:rsid w:val="002D0214"/>
    <w:rsid w:val="002F0B8E"/>
    <w:rsid w:val="002F2527"/>
    <w:rsid w:val="002F3F62"/>
    <w:rsid w:val="002F41F6"/>
    <w:rsid w:val="002F5945"/>
    <w:rsid w:val="00302FEE"/>
    <w:rsid w:val="003105EA"/>
    <w:rsid w:val="00313F1B"/>
    <w:rsid w:val="003147E9"/>
    <w:rsid w:val="0031572D"/>
    <w:rsid w:val="003245A5"/>
    <w:rsid w:val="00324E23"/>
    <w:rsid w:val="00342987"/>
    <w:rsid w:val="00344CCB"/>
    <w:rsid w:val="00352E62"/>
    <w:rsid w:val="003530CB"/>
    <w:rsid w:val="0036195B"/>
    <w:rsid w:val="003640CE"/>
    <w:rsid w:val="003670FC"/>
    <w:rsid w:val="0038068E"/>
    <w:rsid w:val="00391133"/>
    <w:rsid w:val="00393C3A"/>
    <w:rsid w:val="00396AEF"/>
    <w:rsid w:val="003A092D"/>
    <w:rsid w:val="003A11E1"/>
    <w:rsid w:val="003B0E4A"/>
    <w:rsid w:val="003D228E"/>
    <w:rsid w:val="003D7A75"/>
    <w:rsid w:val="003E7205"/>
    <w:rsid w:val="003F4C30"/>
    <w:rsid w:val="00403CB7"/>
    <w:rsid w:val="00422036"/>
    <w:rsid w:val="00427F61"/>
    <w:rsid w:val="004302FF"/>
    <w:rsid w:val="00435AA6"/>
    <w:rsid w:val="00443445"/>
    <w:rsid w:val="00451D75"/>
    <w:rsid w:val="0045253A"/>
    <w:rsid w:val="00454442"/>
    <w:rsid w:val="00455D21"/>
    <w:rsid w:val="004A4199"/>
    <w:rsid w:val="004C2BB3"/>
    <w:rsid w:val="004D0C4C"/>
    <w:rsid w:val="004D16FB"/>
    <w:rsid w:val="004D666F"/>
    <w:rsid w:val="004E1334"/>
    <w:rsid w:val="004E339A"/>
    <w:rsid w:val="004E7743"/>
    <w:rsid w:val="004F3642"/>
    <w:rsid w:val="00501EA6"/>
    <w:rsid w:val="00505C72"/>
    <w:rsid w:val="0051138B"/>
    <w:rsid w:val="005113DB"/>
    <w:rsid w:val="00512D6E"/>
    <w:rsid w:val="00516AE5"/>
    <w:rsid w:val="00520E3A"/>
    <w:rsid w:val="0054592E"/>
    <w:rsid w:val="0055736F"/>
    <w:rsid w:val="00597CB0"/>
    <w:rsid w:val="005C1A12"/>
    <w:rsid w:val="005C44BB"/>
    <w:rsid w:val="005C6DDC"/>
    <w:rsid w:val="005D080B"/>
    <w:rsid w:val="005E780F"/>
    <w:rsid w:val="005F3D79"/>
    <w:rsid w:val="005F63F1"/>
    <w:rsid w:val="00602566"/>
    <w:rsid w:val="00603C65"/>
    <w:rsid w:val="00604D4A"/>
    <w:rsid w:val="00622977"/>
    <w:rsid w:val="0062612E"/>
    <w:rsid w:val="00630ABE"/>
    <w:rsid w:val="006407A6"/>
    <w:rsid w:val="00663745"/>
    <w:rsid w:val="006667D9"/>
    <w:rsid w:val="00683985"/>
    <w:rsid w:val="00693933"/>
    <w:rsid w:val="006A372C"/>
    <w:rsid w:val="006A3BCA"/>
    <w:rsid w:val="006B16C7"/>
    <w:rsid w:val="006B5037"/>
    <w:rsid w:val="006D53A0"/>
    <w:rsid w:val="006E14B8"/>
    <w:rsid w:val="006E58C3"/>
    <w:rsid w:val="006E5A95"/>
    <w:rsid w:val="00706B5D"/>
    <w:rsid w:val="00710BBF"/>
    <w:rsid w:val="00710BD1"/>
    <w:rsid w:val="0071308A"/>
    <w:rsid w:val="00714ED1"/>
    <w:rsid w:val="00723C25"/>
    <w:rsid w:val="00744522"/>
    <w:rsid w:val="007539AF"/>
    <w:rsid w:val="00762F3A"/>
    <w:rsid w:val="00790A90"/>
    <w:rsid w:val="00791264"/>
    <w:rsid w:val="0079660E"/>
    <w:rsid w:val="007A170B"/>
    <w:rsid w:val="007B2F38"/>
    <w:rsid w:val="007C5506"/>
    <w:rsid w:val="007D0054"/>
    <w:rsid w:val="007D6FFB"/>
    <w:rsid w:val="007E43FA"/>
    <w:rsid w:val="007F523C"/>
    <w:rsid w:val="00802BC2"/>
    <w:rsid w:val="00804DBF"/>
    <w:rsid w:val="00806E6A"/>
    <w:rsid w:val="00811BE1"/>
    <w:rsid w:val="00826FA1"/>
    <w:rsid w:val="008310E0"/>
    <w:rsid w:val="00854E00"/>
    <w:rsid w:val="0086626B"/>
    <w:rsid w:val="008734D3"/>
    <w:rsid w:val="008809EB"/>
    <w:rsid w:val="008815A3"/>
    <w:rsid w:val="008829E4"/>
    <w:rsid w:val="0089217B"/>
    <w:rsid w:val="008926C8"/>
    <w:rsid w:val="008974B3"/>
    <w:rsid w:val="008A1857"/>
    <w:rsid w:val="008B506B"/>
    <w:rsid w:val="008C42DE"/>
    <w:rsid w:val="008C63D4"/>
    <w:rsid w:val="008D504D"/>
    <w:rsid w:val="008E259F"/>
    <w:rsid w:val="008F785D"/>
    <w:rsid w:val="009031D0"/>
    <w:rsid w:val="00903C1E"/>
    <w:rsid w:val="0092555D"/>
    <w:rsid w:val="0093024D"/>
    <w:rsid w:val="009335D2"/>
    <w:rsid w:val="009350F1"/>
    <w:rsid w:val="00986759"/>
    <w:rsid w:val="009A700A"/>
    <w:rsid w:val="009B31DA"/>
    <w:rsid w:val="009C3752"/>
    <w:rsid w:val="009C6119"/>
    <w:rsid w:val="00A01B1E"/>
    <w:rsid w:val="00A33A79"/>
    <w:rsid w:val="00A378F8"/>
    <w:rsid w:val="00A41443"/>
    <w:rsid w:val="00A51C17"/>
    <w:rsid w:val="00A738E4"/>
    <w:rsid w:val="00A73E36"/>
    <w:rsid w:val="00A74566"/>
    <w:rsid w:val="00A90C77"/>
    <w:rsid w:val="00AB0580"/>
    <w:rsid w:val="00AC38C3"/>
    <w:rsid w:val="00AC66D6"/>
    <w:rsid w:val="00AD0A66"/>
    <w:rsid w:val="00AD2547"/>
    <w:rsid w:val="00AF50C2"/>
    <w:rsid w:val="00B11CDA"/>
    <w:rsid w:val="00B1398F"/>
    <w:rsid w:val="00B15E9C"/>
    <w:rsid w:val="00B16937"/>
    <w:rsid w:val="00B2754D"/>
    <w:rsid w:val="00B32761"/>
    <w:rsid w:val="00B4442F"/>
    <w:rsid w:val="00B45923"/>
    <w:rsid w:val="00B4633A"/>
    <w:rsid w:val="00B63F73"/>
    <w:rsid w:val="00B71F1C"/>
    <w:rsid w:val="00B73820"/>
    <w:rsid w:val="00B755C8"/>
    <w:rsid w:val="00B75AFD"/>
    <w:rsid w:val="00B7624F"/>
    <w:rsid w:val="00B7790F"/>
    <w:rsid w:val="00B92588"/>
    <w:rsid w:val="00BB07B1"/>
    <w:rsid w:val="00BD5CDB"/>
    <w:rsid w:val="00BE2308"/>
    <w:rsid w:val="00BF6BF7"/>
    <w:rsid w:val="00C03491"/>
    <w:rsid w:val="00C20AE0"/>
    <w:rsid w:val="00C235A7"/>
    <w:rsid w:val="00C24632"/>
    <w:rsid w:val="00C33871"/>
    <w:rsid w:val="00C46C6D"/>
    <w:rsid w:val="00C475DA"/>
    <w:rsid w:val="00C6273C"/>
    <w:rsid w:val="00C7741F"/>
    <w:rsid w:val="00C863B2"/>
    <w:rsid w:val="00CA078F"/>
    <w:rsid w:val="00CA408A"/>
    <w:rsid w:val="00CB18F8"/>
    <w:rsid w:val="00CC6DAC"/>
    <w:rsid w:val="00CD155B"/>
    <w:rsid w:val="00CD60B3"/>
    <w:rsid w:val="00CE45C8"/>
    <w:rsid w:val="00CE705D"/>
    <w:rsid w:val="00D0004A"/>
    <w:rsid w:val="00D07789"/>
    <w:rsid w:val="00D12295"/>
    <w:rsid w:val="00D1433E"/>
    <w:rsid w:val="00D27DAE"/>
    <w:rsid w:val="00D313AA"/>
    <w:rsid w:val="00D35C06"/>
    <w:rsid w:val="00D40033"/>
    <w:rsid w:val="00D40D2B"/>
    <w:rsid w:val="00D41256"/>
    <w:rsid w:val="00D41E31"/>
    <w:rsid w:val="00D43374"/>
    <w:rsid w:val="00D441A4"/>
    <w:rsid w:val="00D44F6F"/>
    <w:rsid w:val="00D47F72"/>
    <w:rsid w:val="00D53B94"/>
    <w:rsid w:val="00D56436"/>
    <w:rsid w:val="00D81B2E"/>
    <w:rsid w:val="00D8586C"/>
    <w:rsid w:val="00D858C8"/>
    <w:rsid w:val="00D944B4"/>
    <w:rsid w:val="00DA2CDE"/>
    <w:rsid w:val="00DB2131"/>
    <w:rsid w:val="00DC0B17"/>
    <w:rsid w:val="00DC786E"/>
    <w:rsid w:val="00DD01C0"/>
    <w:rsid w:val="00DE1960"/>
    <w:rsid w:val="00DF0F9C"/>
    <w:rsid w:val="00DF1F09"/>
    <w:rsid w:val="00DF4AE1"/>
    <w:rsid w:val="00E320ED"/>
    <w:rsid w:val="00E330DA"/>
    <w:rsid w:val="00E3491D"/>
    <w:rsid w:val="00E46AA6"/>
    <w:rsid w:val="00E550CE"/>
    <w:rsid w:val="00E564C3"/>
    <w:rsid w:val="00E64258"/>
    <w:rsid w:val="00E6676A"/>
    <w:rsid w:val="00E70040"/>
    <w:rsid w:val="00E7372D"/>
    <w:rsid w:val="00E903C3"/>
    <w:rsid w:val="00E916E5"/>
    <w:rsid w:val="00E922DE"/>
    <w:rsid w:val="00EA2A70"/>
    <w:rsid w:val="00EB2A43"/>
    <w:rsid w:val="00EC2B62"/>
    <w:rsid w:val="00EC5F06"/>
    <w:rsid w:val="00ED1B1D"/>
    <w:rsid w:val="00ED5536"/>
    <w:rsid w:val="00ED755A"/>
    <w:rsid w:val="00EE0566"/>
    <w:rsid w:val="00EE7224"/>
    <w:rsid w:val="00EE7728"/>
    <w:rsid w:val="00F13039"/>
    <w:rsid w:val="00F24B7D"/>
    <w:rsid w:val="00F34DA9"/>
    <w:rsid w:val="00F36D1C"/>
    <w:rsid w:val="00F40D95"/>
    <w:rsid w:val="00F43938"/>
    <w:rsid w:val="00F441F9"/>
    <w:rsid w:val="00F45AF5"/>
    <w:rsid w:val="00F61DF5"/>
    <w:rsid w:val="00F71D91"/>
    <w:rsid w:val="00F84576"/>
    <w:rsid w:val="00F9579D"/>
    <w:rsid w:val="00FA3D05"/>
    <w:rsid w:val="00FA68F0"/>
    <w:rsid w:val="00FB2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70F0"/>
  <w15:docId w15:val="{5FA6CBC9-4995-4AC2-8F52-FEF2B663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35C5"/>
    <w:rPr>
      <w:sz w:val="16"/>
      <w:szCs w:val="16"/>
    </w:rPr>
  </w:style>
  <w:style w:type="paragraph" w:styleId="CommentText">
    <w:name w:val="annotation text"/>
    <w:basedOn w:val="Normal"/>
    <w:link w:val="CommentTextChar"/>
    <w:uiPriority w:val="99"/>
    <w:semiHidden/>
    <w:unhideWhenUsed/>
    <w:rsid w:val="000035C5"/>
    <w:pPr>
      <w:spacing w:line="240" w:lineRule="auto"/>
    </w:pPr>
    <w:rPr>
      <w:sz w:val="20"/>
      <w:szCs w:val="20"/>
    </w:rPr>
  </w:style>
  <w:style w:type="character" w:customStyle="1" w:styleId="CommentTextChar">
    <w:name w:val="Comment Text Char"/>
    <w:basedOn w:val="DefaultParagraphFont"/>
    <w:link w:val="CommentText"/>
    <w:uiPriority w:val="99"/>
    <w:semiHidden/>
    <w:rsid w:val="000035C5"/>
    <w:rPr>
      <w:sz w:val="20"/>
      <w:szCs w:val="20"/>
    </w:rPr>
  </w:style>
  <w:style w:type="paragraph" w:styleId="BalloonText">
    <w:name w:val="Balloon Text"/>
    <w:basedOn w:val="Normal"/>
    <w:link w:val="BalloonTextChar"/>
    <w:uiPriority w:val="99"/>
    <w:semiHidden/>
    <w:unhideWhenUsed/>
    <w:rsid w:val="0000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C5"/>
    <w:rPr>
      <w:rFonts w:ascii="Tahoma" w:hAnsi="Tahoma" w:cs="Tahoma"/>
      <w:sz w:val="16"/>
      <w:szCs w:val="16"/>
    </w:rPr>
  </w:style>
  <w:style w:type="character" w:styleId="Hyperlink">
    <w:name w:val="Hyperlink"/>
    <w:basedOn w:val="DefaultParagraphFont"/>
    <w:uiPriority w:val="99"/>
    <w:unhideWhenUsed/>
    <w:rsid w:val="00F71D91"/>
    <w:rPr>
      <w:color w:val="0000FF" w:themeColor="hyperlink"/>
      <w:u w:val="single"/>
    </w:rPr>
  </w:style>
  <w:style w:type="character" w:styleId="Emphasis">
    <w:name w:val="Emphasis"/>
    <w:basedOn w:val="DefaultParagraphFont"/>
    <w:uiPriority w:val="20"/>
    <w:qFormat/>
    <w:rsid w:val="00F71D91"/>
    <w:rPr>
      <w:i/>
      <w:iCs/>
    </w:rPr>
  </w:style>
  <w:style w:type="character" w:customStyle="1" w:styleId="st1">
    <w:name w:val="st1"/>
    <w:basedOn w:val="DefaultParagraphFont"/>
    <w:rsid w:val="00F71D91"/>
  </w:style>
  <w:style w:type="character" w:customStyle="1" w:styleId="apple-converted-space">
    <w:name w:val="apple-converted-space"/>
    <w:basedOn w:val="DefaultParagraphFont"/>
    <w:rsid w:val="00B45923"/>
  </w:style>
  <w:style w:type="paragraph" w:styleId="Header">
    <w:name w:val="header"/>
    <w:basedOn w:val="Normal"/>
    <w:link w:val="HeaderChar"/>
    <w:uiPriority w:val="99"/>
    <w:unhideWhenUsed/>
    <w:rsid w:val="0070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B5D"/>
  </w:style>
  <w:style w:type="paragraph" w:styleId="Footer">
    <w:name w:val="footer"/>
    <w:basedOn w:val="Normal"/>
    <w:link w:val="FooterChar"/>
    <w:uiPriority w:val="99"/>
    <w:unhideWhenUsed/>
    <w:rsid w:val="0070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B5D"/>
  </w:style>
  <w:style w:type="paragraph" w:styleId="ListParagraph">
    <w:name w:val="List Paragraph"/>
    <w:basedOn w:val="Normal"/>
    <w:uiPriority w:val="34"/>
    <w:qFormat/>
    <w:rsid w:val="00512D6E"/>
    <w:pPr>
      <w:ind w:left="720"/>
      <w:contextualSpacing/>
    </w:pPr>
  </w:style>
  <w:style w:type="table" w:styleId="TableGrid">
    <w:name w:val="Table Grid"/>
    <w:basedOn w:val="TableNormal"/>
    <w:uiPriority w:val="59"/>
    <w:rsid w:val="001A7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86759"/>
    <w:rPr>
      <w:b/>
      <w:bCs/>
    </w:rPr>
  </w:style>
  <w:style w:type="character" w:customStyle="1" w:styleId="CommentSubjectChar">
    <w:name w:val="Comment Subject Char"/>
    <w:basedOn w:val="CommentTextChar"/>
    <w:link w:val="CommentSubject"/>
    <w:uiPriority w:val="99"/>
    <w:semiHidden/>
    <w:rsid w:val="009867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lo.org/ipec/facts/lang--en/index.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org/en/events/childlabourday/background.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ho.int/hiv/pub/guidelines/arv2013/intro/keyterms/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unicef.org/child-protection/child-labour.html" TargetMode="External"/><Relationship Id="rId5" Type="http://schemas.openxmlformats.org/officeDocument/2006/relationships/webSettings" Target="webSettings.xml"/><Relationship Id="rId15" Type="http://schemas.openxmlformats.org/officeDocument/2006/relationships/hyperlink" Target="http://www.unicef.org/iran/media_6303.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nicef.org/protection/57929_child_labo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CA194-5753-4FEE-B2C5-EBD85BE6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17</Pages>
  <Words>22337</Words>
  <Characters>127326</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yasserdivar@yahoo.com</Company>
  <LinksUpToDate>false</LinksUpToDate>
  <CharactersWithSpaces>149365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WwW.P30HeX.Com</dc:creator>
  <cp:lastModifiedBy>Vijayaprasad Gopichandran</cp:lastModifiedBy>
  <cp:revision>3</cp:revision>
  <dcterms:created xsi:type="dcterms:W3CDTF">2017-12-04T10:11:00Z</dcterms:created>
  <dcterms:modified xsi:type="dcterms:W3CDTF">2017-12-04T14:09:00Z</dcterms:modified>
</cp:coreProperties>
</file>