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123" w:rsidRPr="007D39F1" w:rsidRDefault="007D39F1">
      <w:pPr>
        <w:rPr>
          <w:rFonts w:ascii="Times New Roman" w:hAnsi="Times New Roman" w:cs="Times New Roman"/>
          <w:b/>
          <w:sz w:val="24"/>
          <w:szCs w:val="24"/>
          <w:u w:val="single"/>
        </w:rPr>
      </w:pPr>
      <w:proofErr w:type="spellStart"/>
      <w:r w:rsidRPr="007D39F1">
        <w:rPr>
          <w:rFonts w:ascii="Times New Roman" w:hAnsi="Times New Roman" w:cs="Times New Roman"/>
          <w:b/>
          <w:sz w:val="24"/>
          <w:szCs w:val="24"/>
          <w:u w:val="single"/>
        </w:rPr>
        <w:t>Basu</w:t>
      </w:r>
      <w:proofErr w:type="spellEnd"/>
      <w:r w:rsidRPr="007D39F1">
        <w:rPr>
          <w:rFonts w:ascii="Times New Roman" w:hAnsi="Times New Roman" w:cs="Times New Roman"/>
          <w:b/>
          <w:sz w:val="24"/>
          <w:szCs w:val="24"/>
          <w:u w:val="single"/>
        </w:rPr>
        <w:t xml:space="preserve"> </w:t>
      </w:r>
      <w:proofErr w:type="gramStart"/>
      <w:r w:rsidRPr="007D39F1">
        <w:rPr>
          <w:rFonts w:ascii="Times New Roman" w:hAnsi="Times New Roman" w:cs="Times New Roman"/>
          <w:b/>
          <w:sz w:val="24"/>
          <w:szCs w:val="24"/>
          <w:u w:val="single"/>
        </w:rPr>
        <w:t>Sharma  Ethical</w:t>
      </w:r>
      <w:proofErr w:type="gramEnd"/>
      <w:r w:rsidRPr="007D39F1">
        <w:rPr>
          <w:rFonts w:ascii="Times New Roman" w:hAnsi="Times New Roman" w:cs="Times New Roman"/>
          <w:b/>
          <w:sz w:val="24"/>
          <w:szCs w:val="24"/>
          <w:u w:val="single"/>
        </w:rPr>
        <w:t xml:space="preserve"> dilemmas in diabetes care</w:t>
      </w:r>
    </w:p>
    <w:p w:rsidR="007D39F1" w:rsidRPr="007D39F1" w:rsidRDefault="007D39F1">
      <w:pPr>
        <w:rPr>
          <w:rFonts w:ascii="Times New Roman" w:hAnsi="Times New Roman" w:cs="Times New Roman"/>
          <w:b/>
          <w:sz w:val="24"/>
          <w:szCs w:val="24"/>
          <w:u w:val="single"/>
        </w:rPr>
      </w:pPr>
    </w:p>
    <w:p w:rsidR="007D39F1" w:rsidRPr="007D39F1" w:rsidRDefault="007D39F1" w:rsidP="007D39F1">
      <w:pPr>
        <w:pBdr>
          <w:bottom w:val="single" w:sz="6" w:space="1" w:color="auto"/>
        </w:pBdr>
        <w:rPr>
          <w:rFonts w:ascii="Times New Roman" w:hAnsi="Times New Roman" w:cs="Times New Roman"/>
          <w:sz w:val="24"/>
          <w:szCs w:val="24"/>
        </w:rPr>
      </w:pPr>
      <w:r w:rsidRPr="007D39F1">
        <w:rPr>
          <w:rFonts w:ascii="Times New Roman" w:hAnsi="Times New Roman" w:cs="Times New Roman"/>
          <w:sz w:val="24"/>
          <w:szCs w:val="24"/>
        </w:rPr>
        <w:t>Review Comments:</w:t>
      </w:r>
    </w:p>
    <w:p w:rsidR="007D39F1" w:rsidRPr="007D39F1" w:rsidRDefault="007D39F1" w:rsidP="007D39F1">
      <w:pPr>
        <w:pStyle w:val="ListParagraph"/>
        <w:numPr>
          <w:ilvl w:val="0"/>
          <w:numId w:val="1"/>
        </w:numPr>
        <w:rPr>
          <w:rFonts w:ascii="Times New Roman" w:hAnsi="Times New Roman" w:cs="Times New Roman"/>
          <w:sz w:val="24"/>
          <w:szCs w:val="24"/>
        </w:rPr>
      </w:pPr>
      <w:r w:rsidRPr="007D39F1">
        <w:rPr>
          <w:rFonts w:ascii="Times New Roman" w:eastAsia="Times New Roman" w:hAnsi="Times New Roman" w:cs="Times New Roman"/>
          <w:color w:val="2D2D2D"/>
          <w:sz w:val="24"/>
          <w:szCs w:val="24"/>
          <w:shd w:val="clear" w:color="auto" w:fill="FFFFFF"/>
          <w:lang w:val="en-GB" w:eastAsia="en-GB" w:bidi="hi-IN"/>
        </w:rPr>
        <w:t xml:space="preserve">The paper does an important job in bringing light to the fact that there's very little research in resource poor settings, for the management of common and treatable diseases like diabetes. The ethical issue being addressed is balancing desiring to rapidly improve </w:t>
      </w:r>
      <w:proofErr w:type="spellStart"/>
      <w:r w:rsidRPr="007D39F1">
        <w:rPr>
          <w:rFonts w:ascii="Times New Roman" w:eastAsia="Times New Roman" w:hAnsi="Times New Roman" w:cs="Times New Roman"/>
          <w:color w:val="2D2D2D"/>
          <w:sz w:val="24"/>
          <w:szCs w:val="24"/>
          <w:shd w:val="clear" w:color="auto" w:fill="FFFFFF"/>
          <w:lang w:val="en-GB" w:eastAsia="en-GB" w:bidi="hi-IN"/>
        </w:rPr>
        <w:t>glycemic</w:t>
      </w:r>
      <w:proofErr w:type="spellEnd"/>
      <w:r w:rsidRPr="007D39F1">
        <w:rPr>
          <w:rFonts w:ascii="Times New Roman" w:eastAsia="Times New Roman" w:hAnsi="Times New Roman" w:cs="Times New Roman"/>
          <w:color w:val="2D2D2D"/>
          <w:sz w:val="24"/>
          <w:szCs w:val="24"/>
          <w:shd w:val="clear" w:color="auto" w:fill="FFFFFF"/>
          <w:lang w:val="en-GB" w:eastAsia="en-GB" w:bidi="hi-IN"/>
        </w:rPr>
        <w:t xml:space="preserve"> control (beneficence, to minimize diabetic complications) with minimizing iatrogenic </w:t>
      </w:r>
      <w:proofErr w:type="spellStart"/>
      <w:r w:rsidRPr="007D39F1">
        <w:rPr>
          <w:rFonts w:ascii="Times New Roman" w:eastAsia="Times New Roman" w:hAnsi="Times New Roman" w:cs="Times New Roman"/>
          <w:color w:val="2D2D2D"/>
          <w:sz w:val="24"/>
          <w:szCs w:val="24"/>
          <w:shd w:val="clear" w:color="auto" w:fill="FFFFFF"/>
          <w:lang w:val="en-GB" w:eastAsia="en-GB" w:bidi="hi-IN"/>
        </w:rPr>
        <w:t>hypoglycmia</w:t>
      </w:r>
      <w:proofErr w:type="spellEnd"/>
      <w:r w:rsidRPr="007D39F1">
        <w:rPr>
          <w:rFonts w:ascii="Times New Roman" w:eastAsia="Times New Roman" w:hAnsi="Times New Roman" w:cs="Times New Roman"/>
          <w:color w:val="000000"/>
          <w:sz w:val="24"/>
          <w:szCs w:val="24"/>
          <w:shd w:val="clear" w:color="auto" w:fill="FFFFFF"/>
          <w:lang w:val="en-GB" w:eastAsia="en-GB" w:bidi="hi-IN"/>
        </w:rPr>
        <w:t> (non-maleficence</w:t>
      </w:r>
      <w:r w:rsidRPr="007D39F1">
        <w:rPr>
          <w:rFonts w:ascii="Times New Roman" w:eastAsia="Times New Roman" w:hAnsi="Times New Roman" w:cs="Times New Roman"/>
          <w:color w:val="2D2D2D"/>
          <w:sz w:val="24"/>
          <w:szCs w:val="24"/>
          <w:shd w:val="clear" w:color="auto" w:fill="FFFFFF"/>
          <w:lang w:val="en-GB" w:eastAsia="en-GB" w:bidi="hi-IN"/>
        </w:rPr>
        <w:t>) in a complex clinical environment with many barriers that patients face.</w:t>
      </w:r>
    </w:p>
    <w:p w:rsidR="007D39F1" w:rsidRPr="007D39F1" w:rsidRDefault="007D39F1" w:rsidP="007D39F1">
      <w:pPr>
        <w:pStyle w:val="ListParagraph"/>
        <w:numPr>
          <w:ilvl w:val="0"/>
          <w:numId w:val="1"/>
        </w:numPr>
        <w:rPr>
          <w:rFonts w:ascii="Times New Roman" w:hAnsi="Times New Roman" w:cs="Times New Roman"/>
          <w:sz w:val="24"/>
          <w:szCs w:val="24"/>
        </w:rPr>
      </w:pPr>
      <w:r w:rsidRPr="007D39F1">
        <w:rPr>
          <w:rFonts w:ascii="Times New Roman" w:hAnsi="Times New Roman" w:cs="Times New Roman"/>
          <w:color w:val="222222"/>
          <w:sz w:val="24"/>
          <w:szCs w:val="24"/>
          <w:shd w:val="clear" w:color="auto" w:fill="FFFFFF"/>
        </w:rPr>
        <w:t xml:space="preserve"> </w:t>
      </w:r>
      <w:r w:rsidRPr="007D39F1">
        <w:rPr>
          <w:rFonts w:ascii="Times New Roman" w:eastAsia="Times New Roman" w:hAnsi="Times New Roman" w:cs="Times New Roman"/>
          <w:color w:val="2D2D2D"/>
          <w:sz w:val="24"/>
          <w:szCs w:val="24"/>
          <w:shd w:val="clear" w:color="auto" w:fill="FFFFFF"/>
          <w:lang w:val="en-GB" w:eastAsia="en-GB" w:bidi="hi-IN"/>
        </w:rPr>
        <w:t xml:space="preserve">I found the article to be topical: specifically it discussed the issue from the Indian perspective, involves a common disease which effects large proportion of population and any health professional should be familiar with. I think that with some modifications the article can be made to influence policy and practice. You outline a dilemma the physician faces but walk away before suggesting any solutions.  a) </w:t>
      </w:r>
      <w:proofErr w:type="gramStart"/>
      <w:r w:rsidRPr="007D39F1">
        <w:rPr>
          <w:rFonts w:ascii="Times New Roman" w:eastAsia="Times New Roman" w:hAnsi="Times New Roman" w:cs="Times New Roman"/>
          <w:color w:val="2D2D2D"/>
          <w:sz w:val="24"/>
          <w:szCs w:val="24"/>
          <w:shd w:val="clear" w:color="auto" w:fill="FFFFFF"/>
          <w:lang w:val="en-GB" w:eastAsia="en-GB" w:bidi="hi-IN"/>
        </w:rPr>
        <w:t>we</w:t>
      </w:r>
      <w:proofErr w:type="gramEnd"/>
      <w:r w:rsidRPr="007D39F1">
        <w:rPr>
          <w:rFonts w:ascii="Times New Roman" w:eastAsia="Times New Roman" w:hAnsi="Times New Roman" w:cs="Times New Roman"/>
          <w:color w:val="2D2D2D"/>
          <w:sz w:val="24"/>
          <w:szCs w:val="24"/>
          <w:shd w:val="clear" w:color="auto" w:fill="FFFFFF"/>
          <w:lang w:val="en-GB" w:eastAsia="en-GB" w:bidi="hi-IN"/>
        </w:rPr>
        <w:t xml:space="preserve"> have a treatable disease b) we have effective drugs c) we are limited in giving appropriate therapy to patients because of limited physician time, supplies, drugs. The dilemma that you are arguing arises because primary healthcare continues to be underfunded in this country.</w:t>
      </w:r>
      <w:r w:rsidRPr="007D39F1">
        <w:rPr>
          <w:rFonts w:ascii="Times New Roman" w:eastAsia="Times New Roman" w:hAnsi="Times New Roman" w:cs="Times New Roman"/>
          <w:b/>
          <w:bCs/>
          <w:i/>
          <w:iCs/>
          <w:color w:val="2D2D2D"/>
          <w:sz w:val="24"/>
          <w:szCs w:val="24"/>
          <w:shd w:val="clear" w:color="auto" w:fill="FFFFFF"/>
          <w:lang w:val="en-GB" w:eastAsia="en-GB" w:bidi="hi-IN"/>
        </w:rPr>
        <w:t xml:space="preserve"> If our government is serious about improving the health then we will need more money to PHCS so that PHC doctors can better manage chronic diseases like diabetes. We will need supplies, insulin, </w:t>
      </w:r>
      <w:proofErr w:type="gramStart"/>
      <w:r w:rsidRPr="007D39F1">
        <w:rPr>
          <w:rFonts w:ascii="Times New Roman" w:eastAsia="Times New Roman" w:hAnsi="Times New Roman" w:cs="Times New Roman"/>
          <w:b/>
          <w:bCs/>
          <w:i/>
          <w:iCs/>
          <w:color w:val="2D2D2D"/>
          <w:sz w:val="24"/>
          <w:szCs w:val="24"/>
          <w:shd w:val="clear" w:color="auto" w:fill="FFFFFF"/>
          <w:lang w:val="en-GB" w:eastAsia="en-GB" w:bidi="hi-IN"/>
        </w:rPr>
        <w:t>other</w:t>
      </w:r>
      <w:proofErr w:type="gramEnd"/>
      <w:r w:rsidRPr="007D39F1">
        <w:rPr>
          <w:rFonts w:ascii="Times New Roman" w:eastAsia="Times New Roman" w:hAnsi="Times New Roman" w:cs="Times New Roman"/>
          <w:b/>
          <w:bCs/>
          <w:i/>
          <w:iCs/>
          <w:color w:val="2D2D2D"/>
          <w:sz w:val="24"/>
          <w:szCs w:val="24"/>
          <w:shd w:val="clear" w:color="auto" w:fill="FFFFFF"/>
          <w:lang w:val="en-GB" w:eastAsia="en-GB" w:bidi="hi-IN"/>
        </w:rPr>
        <w:t xml:space="preserve"> medications free of cost. </w:t>
      </w:r>
    </w:p>
    <w:p w:rsidR="007D39F1" w:rsidRPr="007D39F1" w:rsidRDefault="007D39F1" w:rsidP="007D39F1">
      <w:pPr>
        <w:pStyle w:val="ListParagraph"/>
        <w:rPr>
          <w:rFonts w:ascii="Times New Roman" w:eastAsia="Times New Roman" w:hAnsi="Times New Roman" w:cs="Times New Roman"/>
          <w:b/>
          <w:bCs/>
          <w:i/>
          <w:iCs/>
          <w:color w:val="2D2D2D"/>
          <w:sz w:val="24"/>
          <w:szCs w:val="24"/>
          <w:shd w:val="clear" w:color="auto" w:fill="FFFFFF"/>
          <w:lang w:val="en-GB" w:eastAsia="en-GB" w:bidi="hi-IN"/>
        </w:rPr>
      </w:pPr>
      <w:r w:rsidRPr="007D39F1">
        <w:rPr>
          <w:rFonts w:ascii="Times New Roman" w:eastAsia="Times New Roman" w:hAnsi="Times New Roman" w:cs="Times New Roman"/>
          <w:color w:val="2D2D2D"/>
          <w:sz w:val="24"/>
          <w:szCs w:val="24"/>
          <w:shd w:val="clear" w:color="auto" w:fill="FFFFFF"/>
          <w:lang w:val="en-GB" w:eastAsia="en-GB" w:bidi="hi-IN"/>
        </w:rPr>
        <w:t>I agree that more research needs to be done</w:t>
      </w:r>
      <w:r w:rsidRPr="007D39F1">
        <w:rPr>
          <w:rFonts w:ascii="Times New Roman" w:eastAsia="Times New Roman" w:hAnsi="Times New Roman" w:cs="Times New Roman"/>
          <w:b/>
          <w:bCs/>
          <w:i/>
          <w:iCs/>
          <w:color w:val="2D2D2D"/>
          <w:sz w:val="24"/>
          <w:szCs w:val="24"/>
          <w:shd w:val="clear" w:color="auto" w:fill="FFFFFF"/>
          <w:lang w:val="en-GB" w:eastAsia="en-GB" w:bidi="hi-IN"/>
        </w:rPr>
        <w:t>, more research always needs to be done, but to me this is more of an implementation science issue and funding issue.</w:t>
      </w:r>
    </w:p>
    <w:p w:rsidR="007D39F1" w:rsidRPr="007D39F1" w:rsidRDefault="007D39F1" w:rsidP="007D39F1">
      <w:pPr>
        <w:pStyle w:val="ListParagraph"/>
        <w:rPr>
          <w:rFonts w:ascii="Times New Roman" w:hAnsi="Times New Roman" w:cs="Times New Roman"/>
          <w:sz w:val="24"/>
          <w:szCs w:val="24"/>
        </w:rPr>
      </w:pPr>
    </w:p>
    <w:p w:rsidR="007D39F1" w:rsidRPr="007D39F1" w:rsidRDefault="007D39F1" w:rsidP="007D39F1">
      <w:pPr>
        <w:pStyle w:val="ListParagraph"/>
        <w:numPr>
          <w:ilvl w:val="0"/>
          <w:numId w:val="1"/>
        </w:numPr>
        <w:rPr>
          <w:rFonts w:ascii="Times New Roman" w:eastAsia="Times New Roman" w:hAnsi="Times New Roman" w:cs="Times New Roman"/>
          <w:sz w:val="24"/>
          <w:szCs w:val="24"/>
          <w:lang w:val="en-GB" w:eastAsia="en-GB" w:bidi="hi-IN"/>
        </w:rPr>
      </w:pPr>
      <w:r w:rsidRPr="007D39F1">
        <w:rPr>
          <w:rFonts w:ascii="Times New Roman" w:eastAsia="Times New Roman" w:hAnsi="Times New Roman" w:cs="Times New Roman"/>
          <w:color w:val="2D2D2D"/>
          <w:sz w:val="24"/>
          <w:szCs w:val="24"/>
          <w:shd w:val="clear" w:color="auto" w:fill="FFFFFF"/>
          <w:lang w:val="en-GB" w:eastAsia="en-GB" w:bidi="hi-IN"/>
        </w:rPr>
        <w:t xml:space="preserve">The authors seem to appropriately </w:t>
      </w:r>
      <w:proofErr w:type="gramStart"/>
      <w:r w:rsidRPr="007D39F1">
        <w:rPr>
          <w:rFonts w:ascii="Times New Roman" w:eastAsia="Times New Roman" w:hAnsi="Times New Roman" w:cs="Times New Roman"/>
          <w:color w:val="2D2D2D"/>
          <w:sz w:val="24"/>
          <w:szCs w:val="24"/>
          <w:shd w:val="clear" w:color="auto" w:fill="FFFFFF"/>
          <w:lang w:val="en-GB" w:eastAsia="en-GB" w:bidi="hi-IN"/>
        </w:rPr>
        <w:t>cited</w:t>
      </w:r>
      <w:proofErr w:type="gramEnd"/>
      <w:r w:rsidRPr="007D39F1">
        <w:rPr>
          <w:rFonts w:ascii="Times New Roman" w:eastAsia="Times New Roman" w:hAnsi="Times New Roman" w:cs="Times New Roman"/>
          <w:color w:val="2D2D2D"/>
          <w:sz w:val="24"/>
          <w:szCs w:val="24"/>
          <w:shd w:val="clear" w:color="auto" w:fill="FFFFFF"/>
          <w:lang w:val="en-GB" w:eastAsia="en-GB" w:bidi="hi-IN"/>
        </w:rPr>
        <w:t xml:space="preserve"> a good number of studies. I'm unaware of other papers that address the current authors’ argument. It may be useful to cite any studies from other low resource settings if available. For example, have Thailand or Ethiopia come up with useful solutions to managing diabetes? How about MSF in their various refugee camps?</w:t>
      </w:r>
    </w:p>
    <w:p w:rsidR="007D39F1" w:rsidRPr="007D39F1" w:rsidRDefault="007D39F1" w:rsidP="007D39F1">
      <w:pPr>
        <w:pStyle w:val="ListParagraph"/>
        <w:numPr>
          <w:ilvl w:val="0"/>
          <w:numId w:val="1"/>
        </w:numPr>
        <w:rPr>
          <w:rFonts w:ascii="Times New Roman" w:eastAsia="Times New Roman" w:hAnsi="Times New Roman" w:cs="Times New Roman"/>
          <w:sz w:val="24"/>
          <w:szCs w:val="24"/>
          <w:lang w:val="en-GB" w:eastAsia="en-GB" w:bidi="hi-IN"/>
        </w:rPr>
      </w:pPr>
      <w:r>
        <w:rPr>
          <w:rFonts w:ascii="Times New Roman" w:eastAsia="Times New Roman" w:hAnsi="Times New Roman" w:cs="Times New Roman"/>
          <w:color w:val="2D2D2D"/>
          <w:sz w:val="24"/>
          <w:szCs w:val="24"/>
          <w:shd w:val="clear" w:color="auto" w:fill="FFFFFF"/>
          <w:lang w:val="en-GB" w:eastAsia="en-GB" w:bidi="hi-IN"/>
        </w:rPr>
        <w:t>I disagree with</w:t>
      </w:r>
      <w:r w:rsidRPr="007D39F1">
        <w:rPr>
          <w:rFonts w:ascii="Times New Roman" w:eastAsia="Times New Roman" w:hAnsi="Times New Roman" w:cs="Times New Roman"/>
          <w:color w:val="2D2D2D"/>
          <w:sz w:val="24"/>
          <w:szCs w:val="24"/>
          <w:shd w:val="clear" w:color="auto" w:fill="FFFFFF"/>
          <w:lang w:val="en-GB" w:eastAsia="en-GB" w:bidi="hi-IN"/>
        </w:rPr>
        <w:t xml:space="preserve"> the extreme framing of medication non</w:t>
      </w:r>
      <w:r>
        <w:rPr>
          <w:rFonts w:ascii="Times New Roman" w:eastAsia="Times New Roman" w:hAnsi="Times New Roman" w:cs="Times New Roman"/>
          <w:color w:val="2D2D2D"/>
          <w:sz w:val="24"/>
          <w:szCs w:val="24"/>
          <w:shd w:val="clear" w:color="auto" w:fill="FFFFFF"/>
          <w:lang w:val="en-GB" w:eastAsia="en-GB" w:bidi="hi-IN"/>
        </w:rPr>
        <w:t>-</w:t>
      </w:r>
      <w:r w:rsidRPr="007D39F1">
        <w:rPr>
          <w:rFonts w:ascii="Times New Roman" w:eastAsia="Times New Roman" w:hAnsi="Times New Roman" w:cs="Times New Roman"/>
          <w:color w:val="2D2D2D"/>
          <w:sz w:val="24"/>
          <w:szCs w:val="24"/>
          <w:shd w:val="clear" w:color="auto" w:fill="FFFFFF"/>
          <w:lang w:val="en-GB" w:eastAsia="en-GB" w:bidi="hi-IN"/>
        </w:rPr>
        <w:t>adherence</w:t>
      </w:r>
      <w:r>
        <w:rPr>
          <w:rFonts w:ascii="Times New Roman" w:eastAsia="Times New Roman" w:hAnsi="Times New Roman" w:cs="Times New Roman"/>
          <w:color w:val="2D2D2D"/>
          <w:sz w:val="24"/>
          <w:szCs w:val="24"/>
          <w:shd w:val="clear" w:color="auto" w:fill="FFFFFF"/>
          <w:lang w:val="en-GB" w:eastAsia="en-GB" w:bidi="hi-IN"/>
        </w:rPr>
        <w:t xml:space="preserve"> in</w:t>
      </w:r>
      <w:r w:rsidRPr="007D39F1">
        <w:rPr>
          <w:rFonts w:ascii="Times New Roman" w:eastAsia="Times New Roman" w:hAnsi="Times New Roman" w:cs="Times New Roman"/>
          <w:color w:val="2D2D2D"/>
          <w:sz w:val="24"/>
          <w:szCs w:val="24"/>
          <w:shd w:val="clear" w:color="auto" w:fill="FFFFFF"/>
          <w:lang w:val="en-GB" w:eastAsia="en-GB" w:bidi="hi-IN"/>
        </w:rPr>
        <w:t xml:space="preserve"> this context- it sounds as if you are blaming patients for not taking their medications when in fact the major issue continu</w:t>
      </w:r>
      <w:r>
        <w:rPr>
          <w:rFonts w:ascii="Times New Roman" w:eastAsia="Times New Roman" w:hAnsi="Times New Roman" w:cs="Times New Roman"/>
          <w:color w:val="2D2D2D"/>
          <w:sz w:val="24"/>
          <w:szCs w:val="24"/>
          <w:shd w:val="clear" w:color="auto" w:fill="FFFFFF"/>
          <w:lang w:val="en-GB" w:eastAsia="en-GB" w:bidi="hi-IN"/>
        </w:rPr>
        <w:t>es to be 1) medication costs</w:t>
      </w:r>
      <w:r w:rsidRPr="007D39F1">
        <w:rPr>
          <w:rFonts w:ascii="Times New Roman" w:eastAsia="Times New Roman" w:hAnsi="Times New Roman" w:cs="Times New Roman"/>
          <w:color w:val="2D2D2D"/>
          <w:sz w:val="24"/>
          <w:szCs w:val="24"/>
          <w:shd w:val="clear" w:color="auto" w:fill="FFFFFF"/>
          <w:lang w:val="en-GB" w:eastAsia="en-GB" w:bidi="hi-IN"/>
        </w:rPr>
        <w:t xml:space="preserve"> often exceed patient out-of-pocket ability to pay  ( e.g. there's no  insurance coverage for outpatient particu</w:t>
      </w:r>
      <w:r>
        <w:rPr>
          <w:rFonts w:ascii="Times New Roman" w:eastAsia="Times New Roman" w:hAnsi="Times New Roman" w:cs="Times New Roman"/>
          <w:color w:val="2D2D2D"/>
          <w:sz w:val="24"/>
          <w:szCs w:val="24"/>
          <w:shd w:val="clear" w:color="auto" w:fill="FFFFFF"/>
          <w:lang w:val="en-GB" w:eastAsia="en-GB" w:bidi="hi-IN"/>
        </w:rPr>
        <w:t xml:space="preserve">larly our state of </w:t>
      </w:r>
      <w:proofErr w:type="spellStart"/>
      <w:r>
        <w:rPr>
          <w:rFonts w:ascii="Times New Roman" w:eastAsia="Times New Roman" w:hAnsi="Times New Roman" w:cs="Times New Roman"/>
          <w:color w:val="2D2D2D"/>
          <w:sz w:val="24"/>
          <w:szCs w:val="24"/>
          <w:shd w:val="clear" w:color="auto" w:fill="FFFFFF"/>
          <w:lang w:val="en-GB" w:eastAsia="en-GB" w:bidi="hi-IN"/>
        </w:rPr>
        <w:t>Chattisgarh</w:t>
      </w:r>
      <w:proofErr w:type="spellEnd"/>
      <w:r>
        <w:rPr>
          <w:rFonts w:ascii="Times New Roman" w:eastAsia="Times New Roman" w:hAnsi="Times New Roman" w:cs="Times New Roman"/>
          <w:color w:val="2D2D2D"/>
          <w:sz w:val="24"/>
          <w:szCs w:val="24"/>
          <w:shd w:val="clear" w:color="auto" w:fill="FFFFFF"/>
          <w:lang w:val="en-GB" w:eastAsia="en-GB" w:bidi="hi-IN"/>
        </w:rPr>
        <w:t>);</w:t>
      </w:r>
      <w:r w:rsidRPr="007D39F1">
        <w:rPr>
          <w:rFonts w:ascii="Times New Roman" w:eastAsia="Times New Roman" w:hAnsi="Times New Roman" w:cs="Times New Roman"/>
          <w:color w:val="2D2D2D"/>
          <w:sz w:val="24"/>
          <w:szCs w:val="24"/>
          <w:shd w:val="clear" w:color="auto" w:fill="FFFFFF"/>
          <w:lang w:val="en-GB" w:eastAsia="en-GB" w:bidi="hi-IN"/>
        </w:rPr>
        <w:t xml:space="preserve"> 2) medication quality in particular insulin is not guaranteed</w:t>
      </w:r>
      <w:r>
        <w:rPr>
          <w:rFonts w:ascii="Times New Roman" w:eastAsia="Times New Roman" w:hAnsi="Times New Roman" w:cs="Times New Roman"/>
          <w:color w:val="2D2D2D"/>
          <w:sz w:val="24"/>
          <w:szCs w:val="24"/>
          <w:shd w:val="clear" w:color="auto" w:fill="FFFFFF"/>
          <w:lang w:val="en-GB" w:eastAsia="en-GB" w:bidi="hi-IN"/>
        </w:rPr>
        <w:t xml:space="preserve"> and </w:t>
      </w:r>
      <w:r w:rsidRPr="007D39F1">
        <w:rPr>
          <w:rFonts w:ascii="Times New Roman" w:eastAsia="Times New Roman" w:hAnsi="Times New Roman" w:cs="Times New Roman"/>
          <w:color w:val="2D2D2D"/>
          <w:sz w:val="24"/>
          <w:szCs w:val="24"/>
          <w:shd w:val="clear" w:color="auto" w:fill="FFFFFF"/>
          <w:lang w:val="en-GB" w:eastAsia="en-GB" w:bidi="hi-IN"/>
        </w:rPr>
        <w:t xml:space="preserve"> patients have no way of keeping insulin refrigerated</w:t>
      </w:r>
      <w:r>
        <w:rPr>
          <w:rFonts w:ascii="Times New Roman" w:eastAsia="Times New Roman" w:hAnsi="Times New Roman" w:cs="Times New Roman"/>
          <w:color w:val="2D2D2D"/>
          <w:sz w:val="24"/>
          <w:szCs w:val="24"/>
          <w:shd w:val="clear" w:color="auto" w:fill="FFFFFF"/>
          <w:lang w:val="en-GB" w:eastAsia="en-GB" w:bidi="hi-IN"/>
        </w:rPr>
        <w:t>;</w:t>
      </w:r>
      <w:r w:rsidRPr="007D39F1">
        <w:rPr>
          <w:rFonts w:ascii="Times New Roman" w:eastAsia="Times New Roman" w:hAnsi="Times New Roman" w:cs="Times New Roman"/>
          <w:color w:val="2D2D2D"/>
          <w:sz w:val="24"/>
          <w:szCs w:val="24"/>
          <w:shd w:val="clear" w:color="auto" w:fill="FFFFFF"/>
          <w:lang w:val="en-GB" w:eastAsia="en-GB" w:bidi="hi-IN"/>
        </w:rPr>
        <w:t xml:space="preserve"> 3) Limited literacy rates make an injec</w:t>
      </w:r>
      <w:r>
        <w:rPr>
          <w:rFonts w:ascii="Times New Roman" w:eastAsia="Times New Roman" w:hAnsi="Times New Roman" w:cs="Times New Roman"/>
          <w:color w:val="2D2D2D"/>
          <w:sz w:val="24"/>
          <w:szCs w:val="24"/>
          <w:shd w:val="clear" w:color="auto" w:fill="FFFFFF"/>
          <w:lang w:val="en-GB" w:eastAsia="en-GB" w:bidi="hi-IN"/>
        </w:rPr>
        <w:t>tion of insulin difficult 4)  P</w:t>
      </w:r>
      <w:r w:rsidRPr="007D39F1">
        <w:rPr>
          <w:rFonts w:ascii="Times New Roman" w:eastAsia="Times New Roman" w:hAnsi="Times New Roman" w:cs="Times New Roman"/>
          <w:color w:val="2D2D2D"/>
          <w:sz w:val="24"/>
          <w:szCs w:val="24"/>
          <w:shd w:val="clear" w:color="auto" w:fill="FFFFFF"/>
          <w:lang w:val="en-GB" w:eastAsia="en-GB" w:bidi="hi-IN"/>
        </w:rPr>
        <w:t>atients cannot afford glucometers to manage insulin use (or testing strips) and many cannot read or interpret the results and these are</w:t>
      </w:r>
      <w:r>
        <w:rPr>
          <w:rFonts w:ascii="Times New Roman" w:eastAsia="Times New Roman" w:hAnsi="Times New Roman" w:cs="Times New Roman"/>
          <w:color w:val="2D2D2D"/>
          <w:sz w:val="24"/>
          <w:szCs w:val="24"/>
          <w:shd w:val="clear" w:color="auto" w:fill="FFFFFF"/>
          <w:lang w:val="en-GB" w:eastAsia="en-GB" w:bidi="hi-IN"/>
        </w:rPr>
        <w:t xml:space="preserve"> not supplied free of cost 5)  C</w:t>
      </w:r>
      <w:r w:rsidRPr="007D39F1">
        <w:rPr>
          <w:rFonts w:ascii="Times New Roman" w:eastAsia="Times New Roman" w:hAnsi="Times New Roman" w:cs="Times New Roman"/>
          <w:color w:val="2D2D2D"/>
          <w:sz w:val="24"/>
          <w:szCs w:val="24"/>
          <w:shd w:val="clear" w:color="auto" w:fill="FFFFFF"/>
          <w:lang w:val="en-GB" w:eastAsia="en-GB" w:bidi="hi-IN"/>
        </w:rPr>
        <w:t xml:space="preserve">osts of follow up visits including both direct costs (transportation, medication, visit payment) and indirect costs (loss of wages for work) are substantial. We </w:t>
      </w:r>
      <w:r w:rsidRPr="007D39F1">
        <w:rPr>
          <w:rFonts w:ascii="Times New Roman" w:eastAsia="Times New Roman" w:hAnsi="Times New Roman" w:cs="Times New Roman"/>
          <w:color w:val="2D2D2D"/>
          <w:sz w:val="24"/>
          <w:szCs w:val="24"/>
          <w:shd w:val="clear" w:color="auto" w:fill="FFFFFF"/>
          <w:lang w:val="en-GB" w:eastAsia="en-GB" w:bidi="hi-IN"/>
        </w:rPr>
        <w:lastRenderedPageBreak/>
        <w:t>should be clear that these factors are imposed on patients by their desti</w:t>
      </w:r>
      <w:r>
        <w:rPr>
          <w:rFonts w:ascii="Times New Roman" w:eastAsia="Times New Roman" w:hAnsi="Times New Roman" w:cs="Times New Roman"/>
          <w:color w:val="2D2D2D"/>
          <w:sz w:val="24"/>
          <w:szCs w:val="24"/>
          <w:shd w:val="clear" w:color="auto" w:fill="FFFFFF"/>
          <w:lang w:val="en-GB" w:eastAsia="en-GB" w:bidi="hi-IN"/>
        </w:rPr>
        <w:t>t</w:t>
      </w:r>
      <w:r w:rsidRPr="007D39F1">
        <w:rPr>
          <w:rFonts w:ascii="Times New Roman" w:eastAsia="Times New Roman" w:hAnsi="Times New Roman" w:cs="Times New Roman"/>
          <w:color w:val="2D2D2D"/>
          <w:sz w:val="24"/>
          <w:szCs w:val="24"/>
          <w:shd w:val="clear" w:color="auto" w:fill="FFFFFF"/>
          <w:lang w:val="en-GB" w:eastAsia="en-GB" w:bidi="hi-IN"/>
        </w:rPr>
        <w:t>uti</w:t>
      </w:r>
      <w:r>
        <w:rPr>
          <w:rFonts w:ascii="Times New Roman" w:eastAsia="Times New Roman" w:hAnsi="Times New Roman" w:cs="Times New Roman"/>
          <w:color w:val="2D2D2D"/>
          <w:sz w:val="24"/>
          <w:szCs w:val="24"/>
          <w:shd w:val="clear" w:color="auto" w:fill="FFFFFF"/>
          <w:lang w:val="en-GB" w:eastAsia="en-GB" w:bidi="hi-IN"/>
        </w:rPr>
        <w:t>on and poor primary health conditions</w:t>
      </w:r>
      <w:bookmarkStart w:id="0" w:name="_GoBack"/>
      <w:bookmarkEnd w:id="0"/>
      <w:r w:rsidRPr="007D39F1">
        <w:rPr>
          <w:rFonts w:ascii="Times New Roman" w:eastAsia="Times New Roman" w:hAnsi="Times New Roman" w:cs="Times New Roman"/>
          <w:color w:val="2D2D2D"/>
          <w:sz w:val="24"/>
          <w:szCs w:val="24"/>
          <w:shd w:val="clear" w:color="auto" w:fill="FFFFFF"/>
          <w:lang w:val="en-GB" w:eastAsia="en-GB" w:bidi="hi-IN"/>
        </w:rPr>
        <w:t xml:space="preserve"> in this country.</w:t>
      </w:r>
    </w:p>
    <w:p w:rsidR="007D39F1" w:rsidRPr="007D39F1" w:rsidRDefault="007D39F1" w:rsidP="007D39F1">
      <w:pPr>
        <w:pStyle w:val="ListParagraph"/>
        <w:rPr>
          <w:rFonts w:ascii="Times New Roman" w:eastAsia="Times New Roman" w:hAnsi="Times New Roman" w:cs="Times New Roman"/>
          <w:sz w:val="24"/>
          <w:szCs w:val="24"/>
          <w:lang w:val="en-GB" w:eastAsia="en-GB" w:bidi="hi-IN"/>
        </w:rPr>
      </w:pPr>
    </w:p>
    <w:p w:rsidR="007D39F1" w:rsidRPr="007D39F1" w:rsidRDefault="007D39F1" w:rsidP="007D39F1">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7D39F1">
        <w:rPr>
          <w:rFonts w:ascii="Times New Roman" w:hAnsi="Times New Roman" w:cs="Times New Roman"/>
          <w:color w:val="222222"/>
          <w:sz w:val="24"/>
          <w:szCs w:val="24"/>
          <w:shd w:val="clear" w:color="auto" w:fill="FFFFFF"/>
        </w:rPr>
        <w:t>he article contain</w:t>
      </w:r>
      <w:r>
        <w:rPr>
          <w:rFonts w:ascii="Times New Roman" w:hAnsi="Times New Roman" w:cs="Times New Roman"/>
          <w:color w:val="222222"/>
          <w:sz w:val="24"/>
          <w:szCs w:val="24"/>
          <w:shd w:val="clear" w:color="auto" w:fill="FFFFFF"/>
        </w:rPr>
        <w:t xml:space="preserve">s some loose generalizations. </w:t>
      </w:r>
      <w:r w:rsidRPr="007D39F1">
        <w:rPr>
          <w:rFonts w:ascii="Times New Roman" w:hAnsi="Times New Roman" w:cs="Times New Roman"/>
          <w:color w:val="222222"/>
          <w:sz w:val="24"/>
          <w:szCs w:val="24"/>
          <w:shd w:val="clear" w:color="auto" w:fill="FFFFFF"/>
        </w:rPr>
        <w:t xml:space="preserve">Poor accountability </w:t>
      </w:r>
      <w:r>
        <w:rPr>
          <w:rFonts w:ascii="Times New Roman" w:hAnsi="Times New Roman" w:cs="Times New Roman"/>
          <w:color w:val="222222"/>
          <w:sz w:val="24"/>
          <w:szCs w:val="24"/>
          <w:shd w:val="clear" w:color="auto" w:fill="FFFFFF"/>
        </w:rPr>
        <w:t>of the h</w:t>
      </w:r>
      <w:r w:rsidRPr="007D39F1">
        <w:rPr>
          <w:rFonts w:ascii="Times New Roman" w:hAnsi="Times New Roman" w:cs="Times New Roman"/>
          <w:color w:val="222222"/>
          <w:sz w:val="24"/>
          <w:szCs w:val="24"/>
          <w:shd w:val="clear" w:color="auto" w:fill="FFFFFF"/>
        </w:rPr>
        <w:t xml:space="preserve">ealth care systems can’t be couched as ethical dilemmas. </w:t>
      </w:r>
    </w:p>
    <w:p w:rsidR="007D39F1" w:rsidRPr="007D39F1" w:rsidRDefault="007D39F1" w:rsidP="007D39F1">
      <w:pPr>
        <w:pStyle w:val="m7529820002546155553gmail-p3"/>
        <w:numPr>
          <w:ilvl w:val="0"/>
          <w:numId w:val="1"/>
        </w:numPr>
        <w:shd w:val="clear" w:color="auto" w:fill="FFFFFF"/>
        <w:spacing w:before="0" w:beforeAutospacing="0" w:after="0" w:afterAutospacing="0"/>
        <w:rPr>
          <w:rFonts w:cs="Times New Roman"/>
          <w:color w:val="222222"/>
        </w:rPr>
      </w:pPr>
      <w:r w:rsidRPr="007D39F1">
        <w:rPr>
          <w:rFonts w:cs="Times New Roman"/>
          <w:color w:val="222222"/>
          <w:shd w:val="clear" w:color="auto" w:fill="FFFFFF"/>
        </w:rPr>
        <w:t>It is a brief comment, and there are no prescriptions for possible solutions</w:t>
      </w:r>
      <w:r w:rsidRPr="007D39F1">
        <w:rPr>
          <w:rFonts w:cs="Times New Roman"/>
          <w:color w:val="222222"/>
        </w:rPr>
        <w:br/>
        <w:t xml:space="preserve">1) </w:t>
      </w:r>
      <w:proofErr w:type="gramStart"/>
      <w:r w:rsidRPr="007D39F1">
        <w:rPr>
          <w:rFonts w:cs="Times New Roman"/>
          <w:color w:val="222222"/>
        </w:rPr>
        <w:t>In</w:t>
      </w:r>
      <w:proofErr w:type="gramEnd"/>
      <w:r w:rsidRPr="007D39F1">
        <w:rPr>
          <w:rFonts w:cs="Times New Roman"/>
          <w:color w:val="222222"/>
        </w:rPr>
        <w:t xml:space="preserve"> the abstract author mentions “aggressively lowering … presents a known ethical dilemma”. I suggest </w:t>
      </w:r>
      <w:r>
        <w:rPr>
          <w:rFonts w:cs="Times New Roman"/>
          <w:color w:val="222222"/>
        </w:rPr>
        <w:t xml:space="preserve">that </w:t>
      </w:r>
      <w:proofErr w:type="gramStart"/>
      <w:r>
        <w:rPr>
          <w:rFonts w:cs="Times New Roman"/>
          <w:color w:val="222222"/>
        </w:rPr>
        <w:t xml:space="preserve">the </w:t>
      </w:r>
      <w:r w:rsidRPr="007D39F1">
        <w:rPr>
          <w:rFonts w:cs="Times New Roman"/>
          <w:color w:val="222222"/>
        </w:rPr>
        <w:t xml:space="preserve"> authors</w:t>
      </w:r>
      <w:proofErr w:type="gramEnd"/>
      <w:r w:rsidRPr="007D39F1">
        <w:rPr>
          <w:rFonts w:cs="Times New Roman"/>
          <w:color w:val="222222"/>
        </w:rPr>
        <w:t xml:space="preserve"> expand on what </w:t>
      </w:r>
      <w:r>
        <w:rPr>
          <w:rFonts w:cs="Times New Roman"/>
          <w:color w:val="222222"/>
        </w:rPr>
        <w:t xml:space="preserve">an </w:t>
      </w:r>
      <w:r w:rsidRPr="007D39F1">
        <w:rPr>
          <w:rFonts w:cs="Times New Roman"/>
          <w:color w:val="222222"/>
        </w:rPr>
        <w:t>ethical dilemma is in the abstract briefly (crux of the paper) and not say that it is *known* (title : “under-recognized ethical dilemmas”).</w:t>
      </w:r>
    </w:p>
    <w:p w:rsidR="007D39F1" w:rsidRPr="007D39F1" w:rsidRDefault="007D39F1" w:rsidP="007D39F1">
      <w:pPr>
        <w:shd w:val="clear" w:color="auto" w:fill="FFFFFF"/>
        <w:spacing w:after="0" w:line="240" w:lineRule="auto"/>
        <w:rPr>
          <w:rFonts w:ascii="Times New Roman" w:hAnsi="Times New Roman" w:cs="Times New Roman"/>
          <w:color w:val="222222"/>
          <w:sz w:val="24"/>
          <w:szCs w:val="24"/>
          <w:lang w:val="en-GB" w:eastAsia="en-GB" w:bidi="hi-IN"/>
        </w:rPr>
      </w:pPr>
    </w:p>
    <w:p w:rsidR="007D39F1" w:rsidRPr="007D39F1" w:rsidRDefault="007D39F1" w:rsidP="007D39F1">
      <w:pPr>
        <w:pStyle w:val="ListParagraph"/>
        <w:numPr>
          <w:ilvl w:val="0"/>
          <w:numId w:val="1"/>
        </w:numPr>
        <w:shd w:val="clear" w:color="auto" w:fill="FFFFFF"/>
        <w:spacing w:after="150" w:line="240" w:lineRule="auto"/>
        <w:rPr>
          <w:rFonts w:ascii="Times New Roman" w:hAnsi="Times New Roman" w:cs="Times New Roman"/>
          <w:color w:val="2D2D2D"/>
          <w:sz w:val="24"/>
          <w:szCs w:val="24"/>
          <w:lang w:val="en-GB" w:eastAsia="en-GB" w:bidi="hi-IN"/>
        </w:rPr>
      </w:pPr>
      <w:r w:rsidRPr="007D39F1">
        <w:rPr>
          <w:rFonts w:ascii="Times New Roman" w:hAnsi="Times New Roman" w:cs="Times New Roman"/>
          <w:color w:val="2D2D2D"/>
          <w:sz w:val="24"/>
          <w:szCs w:val="24"/>
          <w:lang w:val="en-GB" w:eastAsia="en-GB" w:bidi="hi-IN"/>
        </w:rPr>
        <w:t xml:space="preserve"> I offer a few suggestions based on my experience— the Important part of diabetic management is glyc</w:t>
      </w:r>
      <w:r>
        <w:rPr>
          <w:rFonts w:ascii="Times New Roman" w:hAnsi="Times New Roman" w:cs="Times New Roman"/>
          <w:color w:val="2D2D2D"/>
          <w:sz w:val="24"/>
          <w:szCs w:val="24"/>
          <w:lang w:val="en-GB" w:eastAsia="en-GB" w:bidi="hi-IN"/>
        </w:rPr>
        <w:t>a</w:t>
      </w:r>
      <w:r w:rsidRPr="007D39F1">
        <w:rPr>
          <w:rFonts w:ascii="Times New Roman" w:hAnsi="Times New Roman" w:cs="Times New Roman"/>
          <w:color w:val="2D2D2D"/>
          <w:sz w:val="24"/>
          <w:szCs w:val="24"/>
          <w:lang w:val="en-GB" w:eastAsia="en-GB" w:bidi="hi-IN"/>
        </w:rPr>
        <w:t>emic control addition to drugs, patients need extensive counselling and in particular lifestyle changes to the diet is very key. Do we have dietary recommendations that are culturally acceptable for these patients who are also very poor?  How do we counsel patients who are living on almost nothing and just getting food from the PDS?</w:t>
      </w:r>
    </w:p>
    <w:p w:rsidR="007D39F1" w:rsidRPr="007D39F1" w:rsidRDefault="007D39F1" w:rsidP="007D39F1">
      <w:pPr>
        <w:spacing w:after="0" w:line="240" w:lineRule="auto"/>
        <w:rPr>
          <w:rFonts w:ascii="Times New Roman" w:eastAsia="Times New Roman" w:hAnsi="Times New Roman" w:cs="Times New Roman"/>
          <w:sz w:val="24"/>
          <w:szCs w:val="24"/>
          <w:lang w:val="en-GB" w:eastAsia="en-GB" w:bidi="hi-IN"/>
        </w:rPr>
      </w:pPr>
    </w:p>
    <w:p w:rsidR="007D39F1" w:rsidRPr="007D39F1" w:rsidRDefault="007D39F1" w:rsidP="007D39F1">
      <w:pPr>
        <w:pStyle w:val="ListParagraph"/>
        <w:numPr>
          <w:ilvl w:val="0"/>
          <w:numId w:val="1"/>
        </w:numPr>
        <w:spacing w:after="0" w:line="240" w:lineRule="auto"/>
        <w:rPr>
          <w:rFonts w:ascii="Times New Roman" w:eastAsia="Times New Roman" w:hAnsi="Times New Roman" w:cs="Times New Roman"/>
          <w:sz w:val="24"/>
          <w:szCs w:val="24"/>
          <w:lang w:val="en-GB" w:eastAsia="en-GB" w:bidi="hi-IN"/>
        </w:rPr>
      </w:pPr>
      <w:r w:rsidRPr="007D39F1">
        <w:rPr>
          <w:rFonts w:ascii="Times New Roman" w:eastAsia="Times New Roman" w:hAnsi="Times New Roman" w:cs="Times New Roman"/>
          <w:color w:val="000000"/>
          <w:sz w:val="24"/>
          <w:szCs w:val="24"/>
          <w:lang w:val="en-GB" w:eastAsia="en-GB" w:bidi="hi-IN"/>
        </w:rPr>
        <w:t>One of the most common ethical dilemmas arises in the balancing of beneficence and non-maleficence.  This balance is the one between the benefits and risks of treatment and plays a role in nearly every medical decision such as whether to order a particular test, medication, procedure, operation or treatment.  By providing informed consent, physicians give patients the information necessary to understand the scope and nature of the potential risks and benefits in order to make a decision.  Ultimately it is the patient who assigns weight to the risks and benefits.</w:t>
      </w:r>
    </w:p>
    <w:p w:rsidR="007D39F1" w:rsidRPr="007D39F1" w:rsidRDefault="007D39F1" w:rsidP="007D39F1">
      <w:pPr>
        <w:pStyle w:val="ListParagraph"/>
        <w:rPr>
          <w:rFonts w:ascii="Times New Roman" w:eastAsia="Times New Roman" w:hAnsi="Times New Roman" w:cs="Times New Roman"/>
          <w:sz w:val="24"/>
          <w:szCs w:val="24"/>
          <w:lang w:val="en-GB" w:eastAsia="en-GB" w:bidi="hi-IN"/>
        </w:rPr>
      </w:pPr>
    </w:p>
    <w:p w:rsidR="007D39F1" w:rsidRPr="007D39F1" w:rsidRDefault="007D39F1" w:rsidP="007D39F1">
      <w:pPr>
        <w:pStyle w:val="ListParagraph"/>
        <w:spacing w:after="0" w:line="240" w:lineRule="auto"/>
        <w:rPr>
          <w:rFonts w:ascii="Times New Roman" w:eastAsia="Times New Roman" w:hAnsi="Times New Roman" w:cs="Times New Roman"/>
          <w:sz w:val="24"/>
          <w:szCs w:val="24"/>
          <w:lang w:val="en-GB" w:eastAsia="en-GB" w:bidi="hi-IN"/>
        </w:rPr>
      </w:pPr>
    </w:p>
    <w:p w:rsidR="007D39F1" w:rsidRPr="007D39F1" w:rsidRDefault="007D39F1" w:rsidP="007D39F1">
      <w:pPr>
        <w:pStyle w:val="ListParagraph"/>
        <w:numPr>
          <w:ilvl w:val="0"/>
          <w:numId w:val="1"/>
        </w:numPr>
        <w:rPr>
          <w:rFonts w:ascii="Times New Roman" w:eastAsia="Times New Roman" w:hAnsi="Times New Roman" w:cs="Times New Roman"/>
          <w:sz w:val="24"/>
          <w:szCs w:val="24"/>
          <w:lang w:val="en-GB" w:eastAsia="en-GB" w:bidi="hi-IN"/>
        </w:rPr>
      </w:pPr>
      <w:r w:rsidRPr="007D39F1">
        <w:rPr>
          <w:rFonts w:ascii="Times New Roman" w:eastAsia="Times New Roman" w:hAnsi="Times New Roman" w:cs="Times New Roman"/>
          <w:sz w:val="24"/>
          <w:szCs w:val="24"/>
          <w:lang w:val="en-GB" w:eastAsia="en-GB" w:bidi="hi-IN"/>
        </w:rPr>
        <w:t>Although most research has occurred in high and middle income countries, the concept of shared decision making is entirely consistent with the priorities of low income settings—that is, to improve health literacy, improve patient provider communication, and empower individuals to be more involved in their healthcare. United Nations. Health literacy and sustainable development</w:t>
      </w:r>
      <w:proofErr w:type="gramStart"/>
      <w:r w:rsidRPr="007D39F1">
        <w:rPr>
          <w:rFonts w:ascii="Times New Roman" w:eastAsia="Times New Roman" w:hAnsi="Times New Roman" w:cs="Times New Roman"/>
          <w:sz w:val="24"/>
          <w:szCs w:val="24"/>
          <w:lang w:val="en-GB" w:eastAsia="en-GB" w:bidi="hi-IN"/>
        </w:rPr>
        <w:t>.(</w:t>
      </w:r>
      <w:proofErr w:type="gramEnd"/>
      <w:r w:rsidRPr="007D39F1">
        <w:rPr>
          <w:rFonts w:ascii="Times New Roman" w:eastAsia="Times New Roman" w:hAnsi="Times New Roman" w:cs="Times New Roman"/>
          <w:sz w:val="24"/>
          <w:szCs w:val="24"/>
          <w:lang w:val="en-GB" w:eastAsia="en-GB" w:bidi="hi-IN"/>
        </w:rPr>
        <w:t xml:space="preserve"> UN Chronicle , 2009. </w:t>
      </w:r>
    </w:p>
    <w:p w:rsidR="007D39F1" w:rsidRPr="007D39F1" w:rsidRDefault="007D39F1" w:rsidP="007D39F1">
      <w:pPr>
        <w:ind w:left="360"/>
        <w:rPr>
          <w:rFonts w:ascii="Times New Roman" w:eastAsia="Times New Roman" w:hAnsi="Times New Roman" w:cs="Times New Roman"/>
          <w:sz w:val="24"/>
          <w:szCs w:val="24"/>
          <w:lang w:val="en-GB" w:eastAsia="en-GB" w:bidi="hi-IN"/>
        </w:rPr>
      </w:pPr>
      <w:r>
        <w:rPr>
          <w:rFonts w:ascii="Times New Roman" w:eastAsia="Times New Roman" w:hAnsi="Times New Roman" w:cs="Times New Roman"/>
          <w:sz w:val="24"/>
          <w:szCs w:val="24"/>
          <w:lang w:val="en-GB" w:eastAsia="en-GB" w:bidi="hi-IN"/>
        </w:rPr>
        <w:t xml:space="preserve">      </w:t>
      </w:r>
      <w:proofErr w:type="gramStart"/>
      <w:r w:rsidRPr="007D39F1">
        <w:rPr>
          <w:rFonts w:ascii="Times New Roman" w:eastAsia="Times New Roman" w:hAnsi="Times New Roman" w:cs="Times New Roman"/>
          <w:sz w:val="24"/>
          <w:szCs w:val="24"/>
          <w:lang w:val="en-GB" w:eastAsia="en-GB" w:bidi="hi-IN"/>
        </w:rPr>
        <w:t>www</w:t>
      </w:r>
      <w:proofErr w:type="gramEnd"/>
      <w:r w:rsidRPr="007D39F1">
        <w:rPr>
          <w:rFonts w:ascii="Times New Roman" w:eastAsia="Times New Roman" w:hAnsi="Times New Roman" w:cs="Times New Roman"/>
          <w:sz w:val="24"/>
          <w:szCs w:val="24"/>
          <w:lang w:val="en-GB" w:eastAsia="en-GB" w:bidi="hi-IN"/>
        </w:rPr>
        <w:t xml:space="preserve">. un.org/wcm/content/site/chronicle/cache/bypass/home/archive/issues2009/ </w:t>
      </w:r>
      <w:proofErr w:type="gramStart"/>
      <w:r w:rsidRPr="007D39F1">
        <w:rPr>
          <w:rFonts w:ascii="Times New Roman" w:eastAsia="Times New Roman" w:hAnsi="Times New Roman" w:cs="Times New Roman"/>
          <w:sz w:val="24"/>
          <w:szCs w:val="24"/>
          <w:lang w:val="en-GB" w:eastAsia="en-GB" w:bidi="hi-IN"/>
        </w:rPr>
        <w:t>26 )</w:t>
      </w:r>
      <w:proofErr w:type="gramEnd"/>
      <w:r w:rsidRPr="007D39F1">
        <w:rPr>
          <w:rFonts w:ascii="Times New Roman" w:eastAsia="Times New Roman" w:hAnsi="Times New Roman" w:cs="Times New Roman"/>
          <w:sz w:val="24"/>
          <w:szCs w:val="24"/>
          <w:lang w:val="en-GB" w:eastAsia="en-GB" w:bidi="hi-IN"/>
        </w:rPr>
        <w:t xml:space="preserve">. </w:t>
      </w:r>
    </w:p>
    <w:p w:rsidR="007D39F1" w:rsidRPr="007D39F1" w:rsidRDefault="007D39F1" w:rsidP="007D39F1">
      <w:pPr>
        <w:pStyle w:val="ListParagraph"/>
        <w:spacing w:after="0" w:line="240" w:lineRule="auto"/>
        <w:rPr>
          <w:rFonts w:ascii="Times New Roman" w:eastAsia="Times New Roman" w:hAnsi="Times New Roman" w:cs="Times New Roman"/>
          <w:sz w:val="24"/>
          <w:szCs w:val="24"/>
          <w:lang w:val="en-GB" w:eastAsia="en-GB" w:bidi="hi-IN"/>
        </w:rPr>
      </w:pPr>
      <w:r w:rsidRPr="007D39F1">
        <w:rPr>
          <w:rFonts w:ascii="Times New Roman" w:eastAsia="Times New Roman" w:hAnsi="Times New Roman" w:cs="Times New Roman"/>
          <w:sz w:val="24"/>
          <w:szCs w:val="24"/>
          <w:lang w:val="en-GB" w:eastAsia="en-GB" w:bidi="hi-IN"/>
        </w:rPr>
        <w:t xml:space="preserve">Healthcare in low income countries is often constrained by limited human and physical resources. Literacy levels among patients may be low and cultural factors may require communication strategies that are more inclusive of family and friends. New innovations using mobile phone technologies have recently become more common in low resource settings, although most have been unidirectional—either collecting data or issuing reminders or health promotional material. </w:t>
      </w:r>
      <w:proofErr w:type="gramStart"/>
      <w:r w:rsidRPr="007D39F1">
        <w:rPr>
          <w:rFonts w:ascii="Times New Roman" w:eastAsia="Times New Roman" w:hAnsi="Times New Roman" w:cs="Times New Roman"/>
          <w:sz w:val="24"/>
          <w:szCs w:val="24"/>
          <w:lang w:val="en-GB" w:eastAsia="en-GB" w:bidi="hi-IN"/>
        </w:rPr>
        <w:t xml:space="preserve">(  </w:t>
      </w:r>
      <w:proofErr w:type="spellStart"/>
      <w:r w:rsidRPr="007D39F1">
        <w:rPr>
          <w:rFonts w:ascii="Times New Roman" w:eastAsia="Times New Roman" w:hAnsi="Times New Roman" w:cs="Times New Roman"/>
          <w:sz w:val="24"/>
          <w:szCs w:val="24"/>
          <w:lang w:val="en-GB" w:eastAsia="en-GB" w:bidi="hi-IN"/>
        </w:rPr>
        <w:t>health,literacy</w:t>
      </w:r>
      <w:proofErr w:type="spellEnd"/>
      <w:proofErr w:type="gramEnd"/>
      <w:r w:rsidRPr="007D39F1">
        <w:rPr>
          <w:rFonts w:ascii="Times New Roman" w:eastAsia="Times New Roman" w:hAnsi="Times New Roman" w:cs="Times New Roman"/>
          <w:sz w:val="24"/>
          <w:szCs w:val="24"/>
          <w:lang w:val="en-GB" w:eastAsia="en-GB" w:bidi="hi-IN"/>
        </w:rPr>
        <w:t xml:space="preserve"> and </w:t>
      </w:r>
      <w:proofErr w:type="spellStart"/>
      <w:r w:rsidRPr="007D39F1">
        <w:rPr>
          <w:rFonts w:ascii="Times New Roman" w:eastAsia="Times New Roman" w:hAnsi="Times New Roman" w:cs="Times New Roman"/>
          <w:sz w:val="24"/>
          <w:szCs w:val="24"/>
          <w:lang w:val="en-GB" w:eastAsia="en-GB" w:bidi="hi-IN"/>
        </w:rPr>
        <w:t>sustainabledevelopment</w:t>
      </w:r>
      <w:proofErr w:type="spellEnd"/>
      <w:r w:rsidRPr="007D39F1">
        <w:rPr>
          <w:rFonts w:ascii="Times New Roman" w:eastAsia="Times New Roman" w:hAnsi="Times New Roman" w:cs="Times New Roman"/>
          <w:sz w:val="24"/>
          <w:szCs w:val="24"/>
          <w:lang w:val="en-GB" w:eastAsia="en-GB" w:bidi="hi-IN"/>
        </w:rPr>
        <w:t>.</w:t>
      </w:r>
      <w:r w:rsidRPr="007D39F1">
        <w:rPr>
          <w:rFonts w:ascii="Times New Roman" w:eastAsia="Times New Roman" w:hAnsi="Times New Roman" w:cs="Times New Roman"/>
          <w:sz w:val="24"/>
          <w:szCs w:val="24"/>
          <w:lang w:val="en-GB" w:eastAsia="en-GB" w:bidi="hi-IN"/>
        </w:rPr>
        <w:t xml:space="preserve"> 27 World Health Organization. </w:t>
      </w:r>
      <w:r w:rsidRPr="007D39F1">
        <w:rPr>
          <w:rFonts w:ascii="Times New Roman" w:eastAsia="Times New Roman" w:hAnsi="Times New Roman" w:cs="Times New Roman"/>
          <w:sz w:val="24"/>
          <w:szCs w:val="24"/>
          <w:lang w:val="en-GB" w:eastAsia="en-GB" w:bidi="hi-IN"/>
        </w:rPr>
        <w:t xml:space="preserve">Health: new horizons for health through mobile technologies. </w:t>
      </w:r>
      <w:proofErr w:type="gramStart"/>
      <w:r w:rsidRPr="007D39F1">
        <w:rPr>
          <w:rFonts w:ascii="Times New Roman" w:eastAsia="Times New Roman" w:hAnsi="Times New Roman" w:cs="Times New Roman"/>
          <w:sz w:val="24"/>
          <w:szCs w:val="24"/>
          <w:lang w:val="en-GB" w:eastAsia="en-GB" w:bidi="hi-IN"/>
        </w:rPr>
        <w:t xml:space="preserve">2011. </w:t>
      </w:r>
      <w:hyperlink r:id="rId6" w:history="1">
        <w:r w:rsidRPr="007D39F1">
          <w:rPr>
            <w:rStyle w:val="Hyperlink"/>
            <w:rFonts w:ascii="Times New Roman" w:eastAsia="Times New Roman" w:hAnsi="Times New Roman" w:cs="Times New Roman"/>
            <w:sz w:val="24"/>
            <w:szCs w:val="24"/>
            <w:lang w:val="en-GB" w:eastAsia="en-GB" w:bidi="hi-IN"/>
          </w:rPr>
          <w:t>www.who.int/goe/publications/goe_mhealth_web.pdf</w:t>
        </w:r>
      </w:hyperlink>
      <w:r w:rsidRPr="007D39F1">
        <w:rPr>
          <w:rFonts w:ascii="Times New Roman" w:eastAsia="Times New Roman" w:hAnsi="Times New Roman" w:cs="Times New Roman"/>
          <w:sz w:val="24"/>
          <w:szCs w:val="24"/>
          <w:lang w:val="en-GB" w:eastAsia="en-GB" w:bidi="hi-IN"/>
        </w:rPr>
        <w:t>.</w:t>
      </w:r>
      <w:proofErr w:type="gramEnd"/>
      <w:r w:rsidRPr="007D39F1">
        <w:rPr>
          <w:rFonts w:ascii="Times New Roman" w:eastAsia="Times New Roman" w:hAnsi="Times New Roman" w:cs="Times New Roman"/>
          <w:sz w:val="24"/>
          <w:szCs w:val="24"/>
          <w:lang w:val="en-GB" w:eastAsia="en-GB" w:bidi="hi-IN"/>
        </w:rPr>
        <w:t xml:space="preserve"> ). </w:t>
      </w:r>
    </w:p>
    <w:p w:rsidR="007D39F1" w:rsidRPr="007D39F1" w:rsidRDefault="007D39F1" w:rsidP="007D39F1">
      <w:pPr>
        <w:spacing w:after="0" w:line="240" w:lineRule="auto"/>
        <w:ind w:left="360"/>
        <w:rPr>
          <w:rFonts w:ascii="Times New Roman" w:eastAsia="Times New Roman" w:hAnsi="Times New Roman" w:cs="Times New Roman"/>
          <w:sz w:val="24"/>
          <w:szCs w:val="24"/>
          <w:lang w:val="en-GB" w:eastAsia="en-GB" w:bidi="hi-IN"/>
        </w:rPr>
      </w:pPr>
    </w:p>
    <w:p w:rsidR="007D39F1" w:rsidRPr="007D39F1" w:rsidRDefault="007D39F1" w:rsidP="007D39F1">
      <w:pPr>
        <w:pStyle w:val="ListParagraph"/>
        <w:rPr>
          <w:rFonts w:ascii="Times New Roman" w:eastAsia="Times New Roman" w:hAnsi="Times New Roman" w:cs="Times New Roman"/>
          <w:sz w:val="24"/>
          <w:szCs w:val="24"/>
          <w:lang w:val="en-GB" w:eastAsia="en-GB" w:bidi="hi-IN"/>
        </w:rPr>
      </w:pPr>
      <w:r w:rsidRPr="007D39F1">
        <w:rPr>
          <w:rFonts w:ascii="Times New Roman" w:eastAsia="Times New Roman" w:hAnsi="Times New Roman" w:cs="Times New Roman"/>
          <w:sz w:val="24"/>
          <w:szCs w:val="24"/>
          <w:lang w:val="en-GB" w:eastAsia="en-GB" w:bidi="hi-IN"/>
        </w:rPr>
        <w:lastRenderedPageBreak/>
        <w:t>There is real potential for these to become more interactive and provide a platform for shared decision making in low income countries.</w:t>
      </w:r>
    </w:p>
    <w:p w:rsidR="007D39F1" w:rsidRPr="007D39F1" w:rsidRDefault="007D39F1" w:rsidP="007D39F1">
      <w:pPr>
        <w:pStyle w:val="ListParagraph"/>
        <w:spacing w:after="0" w:line="240" w:lineRule="auto"/>
        <w:rPr>
          <w:rFonts w:ascii="Times New Roman" w:eastAsia="Times New Roman" w:hAnsi="Times New Roman" w:cs="Times New Roman"/>
          <w:sz w:val="24"/>
          <w:szCs w:val="24"/>
          <w:lang w:val="en-GB" w:eastAsia="en-GB" w:bidi="hi-IN"/>
        </w:rPr>
      </w:pPr>
    </w:p>
    <w:p w:rsidR="007D39F1" w:rsidRPr="007D39F1" w:rsidRDefault="007D39F1" w:rsidP="007D39F1">
      <w:pPr>
        <w:pStyle w:val="ListParagraph"/>
        <w:rPr>
          <w:rFonts w:ascii="Times New Roman" w:hAnsi="Times New Roman" w:cs="Times New Roman"/>
          <w:color w:val="222222"/>
          <w:sz w:val="24"/>
          <w:szCs w:val="24"/>
          <w:shd w:val="clear" w:color="auto" w:fill="FFFFFF"/>
        </w:rPr>
      </w:pPr>
    </w:p>
    <w:p w:rsidR="007D39F1" w:rsidRPr="007D39F1" w:rsidRDefault="007D39F1" w:rsidP="007D39F1">
      <w:pPr>
        <w:pStyle w:val="ListParagraph"/>
        <w:rPr>
          <w:rFonts w:ascii="Times New Roman" w:hAnsi="Times New Roman" w:cs="Times New Roman"/>
          <w:sz w:val="24"/>
          <w:szCs w:val="24"/>
        </w:rPr>
      </w:pPr>
      <w:r w:rsidRPr="007D39F1">
        <w:rPr>
          <w:rFonts w:ascii="Times New Roman" w:hAnsi="Times New Roman" w:cs="Times New Roman"/>
          <w:color w:val="222222"/>
          <w:sz w:val="24"/>
          <w:szCs w:val="24"/>
        </w:rPr>
        <w:t xml:space="preserve">      --------------------------------------------------------------------------------------------</w:t>
      </w:r>
      <w:r w:rsidRPr="007D39F1">
        <w:rPr>
          <w:rFonts w:ascii="Times New Roman" w:hAnsi="Times New Roman" w:cs="Times New Roman"/>
          <w:color w:val="222222"/>
          <w:sz w:val="24"/>
          <w:szCs w:val="24"/>
        </w:rPr>
        <w:br/>
      </w:r>
    </w:p>
    <w:p w:rsidR="007D39F1" w:rsidRPr="007D39F1" w:rsidRDefault="007D39F1">
      <w:pPr>
        <w:rPr>
          <w:rFonts w:ascii="Times New Roman" w:hAnsi="Times New Roman" w:cs="Times New Roman"/>
          <w:b/>
          <w:sz w:val="24"/>
          <w:szCs w:val="24"/>
          <w:u w:val="single"/>
        </w:rPr>
      </w:pPr>
    </w:p>
    <w:sectPr w:rsidR="007D39F1" w:rsidRPr="007D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01C83"/>
    <w:multiLevelType w:val="hybridMultilevel"/>
    <w:tmpl w:val="2084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F1"/>
    <w:rsid w:val="00044123"/>
    <w:rsid w:val="007D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F1"/>
    <w:pPr>
      <w:ind w:left="720"/>
      <w:contextualSpacing/>
    </w:pPr>
    <w:rPr>
      <w:rFonts w:eastAsiaTheme="minorEastAsia"/>
    </w:rPr>
  </w:style>
  <w:style w:type="character" w:styleId="Hyperlink">
    <w:name w:val="Hyperlink"/>
    <w:basedOn w:val="DefaultParagraphFont"/>
    <w:uiPriority w:val="99"/>
    <w:unhideWhenUsed/>
    <w:rsid w:val="007D39F1"/>
    <w:rPr>
      <w:color w:val="0000FF" w:themeColor="hyperlink"/>
      <w:u w:val="single"/>
    </w:rPr>
  </w:style>
  <w:style w:type="paragraph" w:customStyle="1" w:styleId="m7529820002546155553gmail-p3">
    <w:name w:val="m_7529820002546155553gmail-p3"/>
    <w:basedOn w:val="Normal"/>
    <w:rsid w:val="007D39F1"/>
    <w:pPr>
      <w:spacing w:before="100" w:beforeAutospacing="1" w:after="100" w:afterAutospacing="1" w:line="240" w:lineRule="auto"/>
    </w:pPr>
    <w:rPr>
      <w:rFonts w:ascii="Times New Roman" w:eastAsiaTheme="minorEastAsia" w:hAnsi="Times New Roman"/>
      <w:sz w:val="24"/>
      <w:szCs w:val="24"/>
      <w:lang w:val="en-GB" w:eastAsia="en-GB"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F1"/>
    <w:pPr>
      <w:ind w:left="720"/>
      <w:contextualSpacing/>
    </w:pPr>
    <w:rPr>
      <w:rFonts w:eastAsiaTheme="minorEastAsia"/>
    </w:rPr>
  </w:style>
  <w:style w:type="character" w:styleId="Hyperlink">
    <w:name w:val="Hyperlink"/>
    <w:basedOn w:val="DefaultParagraphFont"/>
    <w:uiPriority w:val="99"/>
    <w:unhideWhenUsed/>
    <w:rsid w:val="007D39F1"/>
    <w:rPr>
      <w:color w:val="0000FF" w:themeColor="hyperlink"/>
      <w:u w:val="single"/>
    </w:rPr>
  </w:style>
  <w:style w:type="paragraph" w:customStyle="1" w:styleId="m7529820002546155553gmail-p3">
    <w:name w:val="m_7529820002546155553gmail-p3"/>
    <w:basedOn w:val="Normal"/>
    <w:rsid w:val="007D39F1"/>
    <w:pPr>
      <w:spacing w:before="100" w:beforeAutospacing="1" w:after="100" w:afterAutospacing="1" w:line="240" w:lineRule="auto"/>
    </w:pPr>
    <w:rPr>
      <w:rFonts w:ascii="Times New Roman" w:eastAsiaTheme="minorEastAsia" w:hAnsi="Times New Roman"/>
      <w:sz w:val="24"/>
      <w:szCs w:val="24"/>
      <w:lang w:val="en-GB"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goe/publications/goe_mhealth_web.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2018-02-23T06:51:00Z</dcterms:created>
  <dcterms:modified xsi:type="dcterms:W3CDTF">2018-02-23T06:58:00Z</dcterms:modified>
</cp:coreProperties>
</file>