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CC24" w14:textId="5B91AB0A" w:rsidR="00F41E23" w:rsidRPr="00F41E23" w:rsidRDefault="00F41E23" w:rsidP="00F41E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E23">
        <w:rPr>
          <w:rFonts w:ascii="Times New Roman" w:hAnsi="Times New Roman" w:cs="Times New Roman"/>
          <w:sz w:val="24"/>
          <w:szCs w:val="24"/>
          <w:lang w:val="en-US"/>
        </w:rPr>
        <w:t>Mathur ICMR Revised research guidelines:</w:t>
      </w:r>
    </w:p>
    <w:p w14:paraId="790E2C72" w14:textId="77777777" w:rsidR="00F41E23" w:rsidRDefault="00F41E23" w:rsidP="00F41E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E5B8C8D" w14:textId="279E256A" w:rsidR="00F41E23" w:rsidRDefault="00F41E23" w:rsidP="00F41E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41E23">
        <w:rPr>
          <w:rFonts w:ascii="Times New Roman" w:hAnsi="Times New Roman" w:cs="Times New Roman"/>
          <w:sz w:val="24"/>
          <w:szCs w:val="24"/>
          <w:u w:val="single"/>
          <w:lang w:val="en-US"/>
        </w:rPr>
        <w:t>REVIEW COMMENTS</w:t>
      </w:r>
    </w:p>
    <w:p w14:paraId="5D62853C" w14:textId="77777777" w:rsidR="00F41E23" w:rsidRPr="00F41E23" w:rsidRDefault="00F41E23" w:rsidP="00F41E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C6BF6C1" w14:textId="77777777" w:rsidR="00F41E23" w:rsidRP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41E2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>The paper is highly important in its ability to introduce the revised Ethical Guidelines to the biomedical and social science and public health researcher community in India.</w:t>
      </w:r>
    </w:p>
    <w:p w14:paraId="408AE637" w14:textId="77777777" w:rsid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4DF3942D" w14:textId="2FCC028F" w:rsidR="00F41E23" w:rsidRP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41E23">
        <w:rPr>
          <w:rFonts w:ascii="Times New Roman" w:hAnsi="Times New Roman" w:cs="Times New Roman"/>
          <w:color w:val="222222"/>
          <w:sz w:val="24"/>
          <w:szCs w:val="24"/>
        </w:rPr>
        <w:t xml:space="preserve">2. 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>The guidelines comprehensively outlined in th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>is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 xml:space="preserve"> manuscript will certainly influence the practice of research in India and may even influence policy.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>The paper is a perfect fit for the Journal.</w:t>
      </w:r>
    </w:p>
    <w:p w14:paraId="65C8DEB6" w14:textId="77777777" w:rsid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555BE1CA" w14:textId="2BAEA3A6" w:rsidR="00F41E23" w:rsidRP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41E23">
        <w:rPr>
          <w:rFonts w:ascii="Times New Roman" w:hAnsi="Times New Roman" w:cs="Times New Roman"/>
          <w:color w:val="222222"/>
          <w:sz w:val="24"/>
          <w:szCs w:val="24"/>
        </w:rPr>
        <w:t xml:space="preserve">3. 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>The comprehensive description of the revised guidelines amply informs about the new introductions / deletions</w:t>
      </w:r>
      <w:r w:rsidRPr="00F41E23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>that have been introduced. It whets the reader’s appetite to access the original document. There is no likelihood of plagiarism.</w:t>
      </w:r>
    </w:p>
    <w:p w14:paraId="469372D2" w14:textId="77777777" w:rsid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04EDAAC6" w14:textId="460BBBD1" w:rsid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41E23">
        <w:rPr>
          <w:rFonts w:ascii="Times New Roman" w:hAnsi="Times New Roman" w:cs="Times New Roman"/>
          <w:color w:val="222222"/>
          <w:sz w:val="24"/>
          <w:szCs w:val="24"/>
        </w:rPr>
        <w:t xml:space="preserve">4.  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>It would benefit the manuscript if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62F81C21" w14:textId="77777777" w:rsidR="00F41E23" w:rsidRP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2CBD2767" w14:textId="64685D30" w:rsid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41E23">
        <w:rPr>
          <w:rFonts w:ascii="Times New Roman" w:hAnsi="Times New Roman" w:cs="Times New Roman"/>
          <w:color w:val="222222"/>
          <w:sz w:val="24"/>
          <w:szCs w:val="24"/>
        </w:rPr>
        <w:t xml:space="preserve"> a)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 xml:space="preserve">List of the 14 identified topics in the revised guidelines could be mentioned in a tabular </w:t>
      </w:r>
      <w:r w:rsidR="00F31376">
        <w:rPr>
          <w:rFonts w:ascii="Times New Roman" w:hAnsi="Times New Roman" w:cs="Times New Roman"/>
          <w:color w:val="222222"/>
          <w:sz w:val="24"/>
          <w:szCs w:val="24"/>
        </w:rPr>
        <w:t xml:space="preserve">  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>form to satisfy readers more, without them having to refer the original document.</w:t>
      </w:r>
    </w:p>
    <w:p w14:paraId="1C4746EA" w14:textId="4B311E96" w:rsidR="00F31376" w:rsidRPr="00F41E23" w:rsidRDefault="00F31376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6F9D5A1B" w14:textId="7578369A" w:rsid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41E23">
        <w:rPr>
          <w:rFonts w:ascii="Times New Roman" w:hAnsi="Times New Roman" w:cs="Times New Roman"/>
          <w:color w:val="222222"/>
          <w:sz w:val="24"/>
          <w:szCs w:val="24"/>
        </w:rPr>
        <w:t xml:space="preserve">b) 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>In this era of big data, it would be helpful to include guidelines for international collaborations and multicentric studies in biomedical, public health and social science fields, if the revised guide-lines have it as content.</w:t>
      </w:r>
    </w:p>
    <w:p w14:paraId="1FD3A99C" w14:textId="77777777" w:rsidR="00F31376" w:rsidRPr="00F41E23" w:rsidRDefault="00F31376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202416B2" w14:textId="5016D65E" w:rsidR="00F41E23" w:rsidRP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41E23">
        <w:rPr>
          <w:rFonts w:ascii="Times New Roman" w:hAnsi="Times New Roman" w:cs="Times New Roman"/>
          <w:color w:val="222222"/>
          <w:sz w:val="24"/>
          <w:szCs w:val="24"/>
        </w:rPr>
        <w:t xml:space="preserve">  </w:t>
      </w:r>
      <w:r w:rsidR="00F31376">
        <w:rPr>
          <w:rFonts w:ascii="Times New Roman" w:hAnsi="Times New Roman" w:cs="Times New Roman"/>
          <w:color w:val="222222"/>
          <w:sz w:val="24"/>
          <w:szCs w:val="24"/>
        </w:rPr>
        <w:t xml:space="preserve">  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>Similarly, whilst the manuscript mentions emergency research, it would be helpful to</w:t>
      </w:r>
    </w:p>
    <w:p w14:paraId="626A3CCB" w14:textId="5DEE1739" w:rsidR="00F41E23" w:rsidRP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41E23">
        <w:rPr>
          <w:rFonts w:ascii="Times New Roman" w:hAnsi="Times New Roman" w:cs="Times New Roman"/>
          <w:color w:val="222222"/>
          <w:sz w:val="24"/>
          <w:szCs w:val="24"/>
        </w:rPr>
        <w:t xml:space="preserve">    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>know the revised guidelines include the picket fence issue of maintaining confidentiality</w:t>
      </w:r>
    </w:p>
    <w:p w14:paraId="023A1455" w14:textId="52226792" w:rsidR="00F41E23" w:rsidRP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41E23">
        <w:rPr>
          <w:rFonts w:ascii="Times New Roman" w:hAnsi="Times New Roman" w:cs="Times New Roman"/>
          <w:color w:val="222222"/>
          <w:sz w:val="24"/>
          <w:szCs w:val="24"/>
        </w:rPr>
        <w:t xml:space="preserve">    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 xml:space="preserve">in say the case of infectious disease transmission / surveillance studies, highlighting the </w:t>
      </w:r>
    </w:p>
    <w:p w14:paraId="57E7ABB2" w14:textId="4032F904" w:rsidR="00F41E23" w:rsidRP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41E23">
        <w:rPr>
          <w:rFonts w:ascii="Times New Roman" w:hAnsi="Times New Roman" w:cs="Times New Roman"/>
          <w:color w:val="222222"/>
          <w:sz w:val="24"/>
          <w:szCs w:val="24"/>
        </w:rPr>
        <w:t xml:space="preserve">    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>balance between public safety and confidentiality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5386F063" w14:textId="77777777" w:rsidR="00F41E23" w:rsidRP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15C56B85" w14:textId="559E9EDE" w:rsid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41E23">
        <w:rPr>
          <w:rFonts w:ascii="Times New Roman" w:hAnsi="Times New Roman" w:cs="Times New Roman"/>
          <w:color w:val="222222"/>
          <w:sz w:val="24"/>
          <w:szCs w:val="24"/>
        </w:rPr>
        <w:t xml:space="preserve">5. 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>The manuscript could be broken up into discrete sub-sections. To increase comprehension, examples could be inserted to highlight / explain the insertions in the revised guidelines</w:t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41418E4E" w14:textId="77777777" w:rsidR="00F31376" w:rsidRPr="00F41E23" w:rsidRDefault="00F31376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6DC8D147" w14:textId="4C117ABE" w:rsidR="00F31376" w:rsidRP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1E23">
        <w:rPr>
          <w:rFonts w:ascii="Times New Roman" w:hAnsi="Times New Roman" w:cs="Times New Roman"/>
          <w:color w:val="222222"/>
          <w:sz w:val="24"/>
          <w:szCs w:val="24"/>
        </w:rPr>
        <w:t xml:space="preserve">6. </w:t>
      </w:r>
      <w:r w:rsidRPr="00F41E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great way to disseminate the framework of the revised GLs</w:t>
      </w:r>
      <w:r w:rsidR="00F313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F417B00" w14:textId="12CBDBC6" w:rsidR="00F41E23" w:rsidRDefault="00F41E23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1E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Could the authors consider at this stage ending the article with a retrospection of “grey areas” / gaps in the document which they may </w:t>
      </w:r>
      <w:r w:rsidRPr="00F41E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have </w:t>
      </w:r>
      <w:r w:rsidRPr="00F41E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identified / perceived during its development and even after.</w:t>
      </w:r>
    </w:p>
    <w:p w14:paraId="31BAEC89" w14:textId="6B1100AF" w:rsidR="00F31376" w:rsidRDefault="00F31376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6542D44" w14:textId="2BDCD264" w:rsidR="00F31376" w:rsidRDefault="00F31376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paper may be accepted with the above modifications.</w:t>
      </w:r>
      <w:bookmarkStart w:id="0" w:name="_GoBack"/>
      <w:bookmarkEnd w:id="0"/>
    </w:p>
    <w:p w14:paraId="65C3D4E9" w14:textId="24CBCCFB" w:rsidR="00F31376" w:rsidRDefault="00F31376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8386F6" w14:textId="05DD53AD" w:rsidR="00F31376" w:rsidRDefault="00F31376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6DFD231" w14:textId="238F5A13" w:rsidR="00F31376" w:rsidRDefault="00F31376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D7F4E30" w14:textId="53F3AB9E" w:rsidR="00F31376" w:rsidRPr="00F41E23" w:rsidRDefault="00F31376" w:rsidP="00F41E2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-------------------------------------------------</w:t>
      </w:r>
    </w:p>
    <w:p w14:paraId="3C6BA98F" w14:textId="2129272C" w:rsidR="00F41E23" w:rsidRPr="00F41E23" w:rsidRDefault="00F41E23" w:rsidP="00F41E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E23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41E23">
        <w:rPr>
          <w:rFonts w:ascii="Times New Roman" w:hAnsi="Times New Roman" w:cs="Times New Roman"/>
          <w:color w:val="222222"/>
          <w:sz w:val="24"/>
          <w:szCs w:val="24"/>
        </w:rPr>
        <w:br/>
      </w:r>
    </w:p>
    <w:sectPr w:rsidR="00F41E23" w:rsidRPr="00F41E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4810"/>
    <w:multiLevelType w:val="hybridMultilevel"/>
    <w:tmpl w:val="9598625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23"/>
    <w:rsid w:val="00F31376"/>
    <w:rsid w:val="00F4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D5E4"/>
  <w15:chartTrackingRefBased/>
  <w15:docId w15:val="{A48BACA0-895E-42FA-BCEA-40ED6CBE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E23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2018-02-27T12:31:00Z</dcterms:created>
  <dcterms:modified xsi:type="dcterms:W3CDTF">2018-02-27T12:45:00Z</dcterms:modified>
</cp:coreProperties>
</file>