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10AD" w14:textId="77777777" w:rsidR="00CC4761" w:rsidRPr="00CC4761" w:rsidRDefault="00CC4761" w:rsidP="00CC4761">
      <w:pPr>
        <w:shd w:val="clear" w:color="auto" w:fill="FFFFFF"/>
        <w:spacing w:after="0" w:line="240" w:lineRule="auto"/>
        <w:rPr>
          <w:rFonts w:ascii="Arial" w:eastAsia="Times New Roman" w:hAnsi="Arial" w:cs="Arial"/>
          <w:color w:val="222222"/>
          <w:sz w:val="19"/>
          <w:szCs w:val="19"/>
        </w:rPr>
      </w:pPr>
      <w:proofErr w:type="gramStart"/>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w:t>
      </w:r>
      <w:proofErr w:type="gramEnd"/>
      <w:r w:rsidRPr="00CC4761">
        <w:rPr>
          <w:rFonts w:ascii="Arial" w:eastAsia="Times New Roman" w:hAnsi="Arial" w:cs="Arial"/>
          <w:color w:val="222222"/>
          <w:sz w:val="19"/>
          <w:szCs w:val="19"/>
          <w:u w:val="single"/>
        </w:rPr>
        <w:t xml:space="preserve"> evaluation guidelines:</w:t>
      </w:r>
    </w:p>
    <w:p w14:paraId="5668A299" w14:textId="412BCF17" w:rsidR="00CC4761" w:rsidRPr="00FD2F15" w:rsidRDefault="00CC4761" w:rsidP="00CC4761">
      <w:pPr>
        <w:shd w:val="clear" w:color="auto" w:fill="FFFFFF"/>
        <w:spacing w:after="0" w:line="240" w:lineRule="auto"/>
        <w:rPr>
          <w:rFonts w:ascii="Arial" w:eastAsia="Times New Roman" w:hAnsi="Arial" w:cs="Arial"/>
          <w:color w:val="FF0000"/>
          <w:sz w:val="19"/>
          <w:szCs w:val="19"/>
        </w:rPr>
      </w:pPr>
      <w:r w:rsidRPr="00CC4761">
        <w:rPr>
          <w:rFonts w:ascii="Arial" w:eastAsia="Times New Roman" w:hAnsi="Arial" w:cs="Arial"/>
          <w:color w:val="222222"/>
          <w:sz w:val="19"/>
          <w:szCs w:val="19"/>
        </w:rPr>
        <w:br/>
      </w:r>
      <w:r w:rsidRPr="00FD2F15">
        <w:rPr>
          <w:rFonts w:ascii="Arial" w:eastAsia="Times New Roman" w:hAnsi="Arial" w:cs="Arial"/>
          <w:color w:val="FF0000"/>
          <w:sz w:val="19"/>
          <w:szCs w:val="19"/>
        </w:rPr>
        <w:t>Title</w:t>
      </w:r>
      <w:r w:rsidRPr="00CC4761">
        <w:rPr>
          <w:rFonts w:ascii="Arial" w:eastAsia="Times New Roman" w:hAnsi="Arial" w:cs="Arial"/>
          <w:color w:val="222222"/>
          <w:sz w:val="19"/>
          <w:szCs w:val="19"/>
        </w:rPr>
        <w:t>:</w:t>
      </w:r>
      <w:r w:rsidR="00FD2F15">
        <w:rPr>
          <w:rFonts w:ascii="Arial" w:eastAsia="Times New Roman" w:hAnsi="Arial" w:cs="Arial"/>
          <w:color w:val="222222"/>
          <w:sz w:val="19"/>
          <w:szCs w:val="19"/>
        </w:rPr>
        <w:t xml:space="preserve"> Integrating ethics into the Physiology curriculum: a scale-up study across medical colleges in Karnataka, South India’</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FD2F15">
        <w:rPr>
          <w:rFonts w:ascii="Arial" w:eastAsia="Times New Roman" w:hAnsi="Arial" w:cs="Arial"/>
          <w:color w:val="FF0000"/>
          <w:sz w:val="19"/>
          <w:szCs w:val="19"/>
        </w:rPr>
        <w:t>Importance of the paper</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Does it address issues relevant to the fields of medical ethics and bioethics in India and the developing countries?</w:t>
      </w:r>
      <w:r w:rsidR="00FD2F15">
        <w:rPr>
          <w:rFonts w:ascii="Arial" w:eastAsia="Times New Roman" w:hAnsi="Arial" w:cs="Arial"/>
          <w:color w:val="FF0000"/>
          <w:sz w:val="19"/>
          <w:szCs w:val="19"/>
        </w:rPr>
        <w:t xml:space="preserve"> </w:t>
      </w:r>
      <w:r w:rsidR="00FD2F15" w:rsidRPr="00FD2F15">
        <w:rPr>
          <w:rFonts w:ascii="Arial" w:eastAsia="Times New Roman" w:hAnsi="Arial" w:cs="Arial"/>
          <w:sz w:val="19"/>
          <w:szCs w:val="19"/>
        </w:rPr>
        <w:t>Very much</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Is it topical?</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Is the issue discussed from another country's/culture perspective?</w:t>
      </w:r>
      <w:r w:rsidR="00FD2F15">
        <w:rPr>
          <w:rFonts w:ascii="Arial" w:eastAsia="Times New Roman" w:hAnsi="Arial" w:cs="Arial"/>
          <w:color w:val="FF0000"/>
          <w:sz w:val="19"/>
          <w:szCs w:val="19"/>
        </w:rPr>
        <w:t xml:space="preserve"> </w:t>
      </w:r>
      <w:r w:rsidR="00FD2F15" w:rsidRPr="00FD2F15">
        <w:rPr>
          <w:rFonts w:ascii="Arial" w:eastAsia="Times New Roman" w:hAnsi="Arial" w:cs="Arial"/>
          <w:sz w:val="19"/>
          <w:szCs w:val="19"/>
        </w:rPr>
        <w:t>No</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Will it influence practice or policy?</w:t>
      </w:r>
      <w:r w:rsidR="00FD2F15">
        <w:rPr>
          <w:rFonts w:ascii="Arial" w:eastAsia="Times New Roman" w:hAnsi="Arial" w:cs="Arial"/>
          <w:color w:val="FF0000"/>
          <w:sz w:val="19"/>
          <w:szCs w:val="19"/>
        </w:rPr>
        <w:t xml:space="preserve"> </w:t>
      </w:r>
      <w:r w:rsidR="00FD2F15" w:rsidRPr="00FD2F15">
        <w:rPr>
          <w:rFonts w:ascii="Arial" w:eastAsia="Times New Roman" w:hAnsi="Arial" w:cs="Arial"/>
          <w:sz w:val="19"/>
          <w:szCs w:val="19"/>
        </w:rPr>
        <w:t>Yes</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Is it too specialized for the journal?</w:t>
      </w:r>
      <w:r w:rsidR="00FD2F15">
        <w:rPr>
          <w:rFonts w:ascii="Arial" w:eastAsia="Times New Roman" w:hAnsi="Arial" w:cs="Arial"/>
          <w:color w:val="FF0000"/>
          <w:sz w:val="19"/>
          <w:szCs w:val="19"/>
        </w:rPr>
        <w:t xml:space="preserve"> </w:t>
      </w:r>
      <w:r w:rsidR="00FD2F15" w:rsidRPr="00FD2F15">
        <w:rPr>
          <w:rFonts w:ascii="Arial" w:eastAsia="Times New Roman" w:hAnsi="Arial" w:cs="Arial"/>
          <w:sz w:val="19"/>
          <w:szCs w:val="19"/>
        </w:rPr>
        <w:t>No</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Originality</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Is the information /comment new?</w:t>
      </w:r>
    </w:p>
    <w:p w14:paraId="0732BB0D" w14:textId="77777777" w:rsidR="00CC4761" w:rsidRPr="00FD2F15" w:rsidRDefault="00CC4761" w:rsidP="00CC4761">
      <w:pPr>
        <w:shd w:val="clear" w:color="auto" w:fill="FFFFFF"/>
        <w:spacing w:after="0" w:line="240" w:lineRule="auto"/>
        <w:rPr>
          <w:rFonts w:ascii="Arial" w:eastAsia="Times New Roman" w:hAnsi="Arial" w:cs="Arial"/>
          <w:color w:val="FF0000"/>
          <w:sz w:val="19"/>
          <w:szCs w:val="19"/>
        </w:rPr>
      </w:pPr>
    </w:p>
    <w:p w14:paraId="4B4DCFAB" w14:textId="77777777" w:rsidR="00E96354" w:rsidRDefault="00E96354"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 xml:space="preserve">The authors must be congratulated on their systematic approach in </w:t>
      </w:r>
      <w:r w:rsidR="00E72FD2" w:rsidRPr="00E96354">
        <w:rPr>
          <w:rFonts w:ascii="Arial" w:eastAsia="Times New Roman" w:hAnsi="Arial" w:cs="Arial"/>
          <w:sz w:val="19"/>
          <w:szCs w:val="19"/>
        </w:rPr>
        <w:t xml:space="preserve">building </w:t>
      </w:r>
      <w:r>
        <w:rPr>
          <w:rFonts w:ascii="Arial" w:eastAsia="Times New Roman" w:hAnsi="Arial" w:cs="Arial"/>
          <w:sz w:val="19"/>
          <w:szCs w:val="19"/>
        </w:rPr>
        <w:t>o</w:t>
      </w:r>
      <w:r w:rsidR="00E72FD2" w:rsidRPr="00E96354">
        <w:rPr>
          <w:rFonts w:ascii="Arial" w:eastAsia="Times New Roman" w:hAnsi="Arial" w:cs="Arial"/>
          <w:sz w:val="19"/>
          <w:szCs w:val="19"/>
        </w:rPr>
        <w:t>n existing evidence</w:t>
      </w:r>
      <w:r>
        <w:rPr>
          <w:rFonts w:ascii="Arial" w:eastAsia="Times New Roman" w:hAnsi="Arial" w:cs="Arial"/>
          <w:sz w:val="19"/>
          <w:szCs w:val="19"/>
        </w:rPr>
        <w:t xml:space="preserve">. The authors did a pilot study first and then </w:t>
      </w:r>
      <w:r w:rsidR="00E72FD2" w:rsidRPr="00E96354">
        <w:rPr>
          <w:rFonts w:ascii="Arial" w:eastAsia="Times New Roman" w:hAnsi="Arial" w:cs="Arial"/>
          <w:sz w:val="19"/>
          <w:szCs w:val="19"/>
        </w:rPr>
        <w:t>shar</w:t>
      </w:r>
      <w:r>
        <w:rPr>
          <w:rFonts w:ascii="Arial" w:eastAsia="Times New Roman" w:hAnsi="Arial" w:cs="Arial"/>
          <w:sz w:val="19"/>
          <w:szCs w:val="19"/>
        </w:rPr>
        <w:t>ed</w:t>
      </w:r>
      <w:r w:rsidR="00E72FD2" w:rsidRPr="00E96354">
        <w:rPr>
          <w:rFonts w:ascii="Arial" w:eastAsia="Times New Roman" w:hAnsi="Arial" w:cs="Arial"/>
          <w:sz w:val="19"/>
          <w:szCs w:val="19"/>
        </w:rPr>
        <w:t xml:space="preserve"> proof-of-concept experience with other medical colleges in the form of </w:t>
      </w:r>
      <w:r>
        <w:rPr>
          <w:rFonts w:ascii="Arial" w:eastAsia="Times New Roman" w:hAnsi="Arial" w:cs="Arial"/>
          <w:sz w:val="19"/>
          <w:szCs w:val="19"/>
        </w:rPr>
        <w:t xml:space="preserve">a state level </w:t>
      </w:r>
      <w:r w:rsidR="00E72FD2" w:rsidRPr="00E96354">
        <w:rPr>
          <w:rFonts w:ascii="Arial" w:eastAsia="Times New Roman" w:hAnsi="Arial" w:cs="Arial"/>
          <w:sz w:val="19"/>
          <w:szCs w:val="19"/>
        </w:rPr>
        <w:t>workshop</w:t>
      </w:r>
      <w:r>
        <w:rPr>
          <w:rFonts w:ascii="Arial" w:eastAsia="Times New Roman" w:hAnsi="Arial" w:cs="Arial"/>
          <w:sz w:val="19"/>
          <w:szCs w:val="19"/>
        </w:rPr>
        <w:t xml:space="preserve">. The current manuscript is a step further in the </w:t>
      </w:r>
      <w:r w:rsidR="00E72FD2" w:rsidRPr="00E96354">
        <w:rPr>
          <w:rFonts w:ascii="Arial" w:eastAsia="Times New Roman" w:hAnsi="Arial" w:cs="Arial"/>
          <w:sz w:val="19"/>
          <w:szCs w:val="19"/>
        </w:rPr>
        <w:t>expansion of the program to other medical colleges who</w:t>
      </w:r>
      <w:r>
        <w:rPr>
          <w:rFonts w:ascii="Arial" w:eastAsia="Times New Roman" w:hAnsi="Arial" w:cs="Arial"/>
          <w:sz w:val="19"/>
          <w:szCs w:val="19"/>
        </w:rPr>
        <w:t xml:space="preserve"> volunteered at the workshop.</w:t>
      </w:r>
    </w:p>
    <w:p w14:paraId="3364F003" w14:textId="77777777" w:rsidR="00E96354" w:rsidRDefault="00E96354" w:rsidP="00CC4761">
      <w:pPr>
        <w:shd w:val="clear" w:color="auto" w:fill="FFFFFF"/>
        <w:spacing w:after="0" w:line="240" w:lineRule="auto"/>
        <w:rPr>
          <w:rFonts w:ascii="Arial" w:eastAsia="Times New Roman" w:hAnsi="Arial" w:cs="Arial"/>
          <w:sz w:val="19"/>
          <w:szCs w:val="19"/>
        </w:rPr>
      </w:pPr>
    </w:p>
    <w:p w14:paraId="13F7DE8B" w14:textId="230E222B" w:rsidR="00440835" w:rsidRPr="00440835" w:rsidRDefault="00CC4761" w:rsidP="00CC4761">
      <w:pPr>
        <w:shd w:val="clear" w:color="auto" w:fill="FFFFFF"/>
        <w:spacing w:after="0" w:line="240" w:lineRule="auto"/>
        <w:rPr>
          <w:rFonts w:ascii="Arial" w:eastAsia="Times New Roman" w:hAnsi="Arial" w:cs="Arial"/>
          <w:sz w:val="19"/>
          <w:szCs w:val="19"/>
        </w:rPr>
      </w:pPr>
      <w:r w:rsidRPr="00FD2F15">
        <w:rPr>
          <w:rFonts w:ascii="Arial" w:eastAsia="Times New Roman" w:hAnsi="Arial" w:cs="Arial"/>
          <w:color w:val="FF0000"/>
          <w:sz w:val="19"/>
          <w:szCs w:val="19"/>
        </w:rPr>
        <w:br/>
        <w:t>Conclusions</w:t>
      </w:r>
      <w:r w:rsidRPr="00FD2F15">
        <w:rPr>
          <w:rFonts w:ascii="Arial" w:eastAsia="Times New Roman" w:hAnsi="Arial" w:cs="Arial"/>
          <w:color w:val="FF0000"/>
          <w:sz w:val="19"/>
          <w:szCs w:val="19"/>
        </w:rPr>
        <w:br/>
        <w:t>           Is the interpretation warranted, unwarranted, well developed?</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xml:space="preserve">           Does the article contain loose </w:t>
      </w:r>
      <w:proofErr w:type="spellStart"/>
      <w:r w:rsidRPr="00FD2F15">
        <w:rPr>
          <w:rFonts w:ascii="Arial" w:eastAsia="Times New Roman" w:hAnsi="Arial" w:cs="Arial"/>
          <w:color w:val="FF0000"/>
          <w:sz w:val="19"/>
          <w:szCs w:val="19"/>
        </w:rPr>
        <w:t>generalisations</w:t>
      </w:r>
      <w:proofErr w:type="spellEnd"/>
      <w:r w:rsidRPr="00FD2F15">
        <w:rPr>
          <w:rFonts w:ascii="Arial" w:eastAsia="Times New Roman" w:hAnsi="Arial" w:cs="Arial"/>
          <w:color w:val="FF0000"/>
          <w:sz w:val="19"/>
          <w:szCs w:val="19"/>
        </w:rPr>
        <w:t>?</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t>           Are there any important omissions?</w:t>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r>
      <w:r w:rsidRPr="00FD2F15">
        <w:rPr>
          <w:rFonts w:ascii="Arial" w:eastAsia="Times New Roman" w:hAnsi="Arial" w:cs="Arial"/>
          <w:color w:val="FF0000"/>
          <w:sz w:val="19"/>
          <w:szCs w:val="19"/>
        </w:rPr>
        <w:br/>
      </w:r>
      <w:r w:rsidR="00440835" w:rsidRPr="00440835">
        <w:rPr>
          <w:rFonts w:ascii="Arial" w:eastAsia="Times New Roman" w:hAnsi="Arial" w:cs="Arial"/>
          <w:sz w:val="19"/>
          <w:szCs w:val="19"/>
        </w:rPr>
        <w:t>This is a timely and very apt study</w:t>
      </w:r>
      <w:r w:rsidR="00440835">
        <w:rPr>
          <w:rFonts w:ascii="Arial" w:eastAsia="Times New Roman" w:hAnsi="Arial" w:cs="Arial"/>
          <w:sz w:val="19"/>
          <w:szCs w:val="19"/>
        </w:rPr>
        <w:t xml:space="preserve"> demonstrating how ethics can be integrated in Physiology across medical institutions. The authors deserve applause for bringing into institutions a very important but missing aspect. A word on horizontal integration of ethics among Anatomy and Biochemistry would be useful</w:t>
      </w:r>
    </w:p>
    <w:p w14:paraId="403E91AD" w14:textId="7779BA95" w:rsidR="00CC4761" w:rsidRPr="00FD2F15" w:rsidRDefault="00CC4761" w:rsidP="00CC4761">
      <w:pPr>
        <w:shd w:val="clear" w:color="auto" w:fill="FFFFFF"/>
        <w:spacing w:after="0" w:line="240" w:lineRule="auto"/>
        <w:rPr>
          <w:rFonts w:ascii="Arial" w:eastAsia="Times New Roman" w:hAnsi="Arial" w:cs="Arial"/>
          <w:color w:val="FF0000"/>
          <w:sz w:val="19"/>
          <w:szCs w:val="19"/>
        </w:rPr>
      </w:pPr>
      <w:r w:rsidRPr="00FD2F15">
        <w:rPr>
          <w:rFonts w:ascii="Arial" w:eastAsia="Times New Roman" w:hAnsi="Arial" w:cs="Arial"/>
          <w:color w:val="FF0000"/>
          <w:sz w:val="19"/>
          <w:szCs w:val="19"/>
        </w:rPr>
        <w:br/>
        <w:t>Other comments</w:t>
      </w:r>
    </w:p>
    <w:p w14:paraId="3B677D47" w14:textId="48B48DE1" w:rsidR="00CC4761" w:rsidRDefault="00CC4761" w:rsidP="00CC4761">
      <w:pPr>
        <w:shd w:val="clear" w:color="auto" w:fill="FFFFFF"/>
        <w:spacing w:after="0" w:line="240" w:lineRule="auto"/>
        <w:rPr>
          <w:rFonts w:ascii="Arial" w:eastAsia="Times New Roman" w:hAnsi="Arial" w:cs="Arial"/>
          <w:color w:val="FF0000"/>
          <w:sz w:val="19"/>
          <w:szCs w:val="19"/>
        </w:rPr>
      </w:pPr>
    </w:p>
    <w:p w14:paraId="51B3D97D" w14:textId="23C782E7" w:rsidR="00FD2F15" w:rsidRDefault="00FD2F15" w:rsidP="00CC4761">
      <w:pPr>
        <w:shd w:val="clear" w:color="auto" w:fill="FFFFFF"/>
        <w:spacing w:after="0" w:line="240" w:lineRule="auto"/>
        <w:rPr>
          <w:rFonts w:ascii="Arial" w:eastAsia="Times New Roman" w:hAnsi="Arial" w:cs="Arial"/>
          <w:sz w:val="19"/>
          <w:szCs w:val="19"/>
        </w:rPr>
      </w:pPr>
      <w:r w:rsidRPr="00E72FD2">
        <w:rPr>
          <w:rFonts w:ascii="Arial" w:eastAsia="Times New Roman" w:hAnsi="Arial" w:cs="Arial"/>
          <w:sz w:val="19"/>
          <w:szCs w:val="19"/>
        </w:rPr>
        <w:t xml:space="preserve">Key Words: Please use </w:t>
      </w:r>
      <w:proofErr w:type="spellStart"/>
      <w:r w:rsidRPr="00E72FD2">
        <w:rPr>
          <w:rFonts w:ascii="Arial" w:eastAsia="Times New Roman" w:hAnsi="Arial" w:cs="Arial"/>
          <w:sz w:val="19"/>
          <w:szCs w:val="19"/>
        </w:rPr>
        <w:t>MeSH</w:t>
      </w:r>
      <w:proofErr w:type="spellEnd"/>
      <w:r w:rsidRPr="00E72FD2">
        <w:rPr>
          <w:rFonts w:ascii="Arial" w:eastAsia="Times New Roman" w:hAnsi="Arial" w:cs="Arial"/>
          <w:sz w:val="19"/>
          <w:szCs w:val="19"/>
        </w:rPr>
        <w:t xml:space="preserve"> words so that your study has wider visibility</w:t>
      </w:r>
      <w:r w:rsidR="00440835">
        <w:rPr>
          <w:rFonts w:ascii="Arial" w:eastAsia="Times New Roman" w:hAnsi="Arial" w:cs="Arial"/>
          <w:sz w:val="19"/>
          <w:szCs w:val="19"/>
        </w:rPr>
        <w:t>.</w:t>
      </w:r>
    </w:p>
    <w:p w14:paraId="55145DC9" w14:textId="6CD3BB2A" w:rsidR="00E96354" w:rsidRDefault="00E96354"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 xml:space="preserve">Methodology is detailed with </w:t>
      </w:r>
      <w:r w:rsidR="00440835">
        <w:rPr>
          <w:rFonts w:ascii="Arial" w:eastAsia="Times New Roman" w:hAnsi="Arial" w:cs="Arial"/>
          <w:sz w:val="19"/>
          <w:szCs w:val="19"/>
        </w:rPr>
        <w:t>proper</w:t>
      </w:r>
      <w:r>
        <w:rPr>
          <w:rFonts w:ascii="Arial" w:eastAsia="Times New Roman" w:hAnsi="Arial" w:cs="Arial"/>
          <w:sz w:val="19"/>
          <w:szCs w:val="19"/>
        </w:rPr>
        <w:t xml:space="preserve"> cross references as well as highlighting non-inclusion of a Govt college as the limitation</w:t>
      </w:r>
      <w:r w:rsidR="00440835">
        <w:rPr>
          <w:rFonts w:ascii="Arial" w:eastAsia="Times New Roman" w:hAnsi="Arial" w:cs="Arial"/>
          <w:sz w:val="19"/>
          <w:szCs w:val="19"/>
        </w:rPr>
        <w:t>.</w:t>
      </w:r>
    </w:p>
    <w:p w14:paraId="7873044B" w14:textId="6F78B7BD" w:rsidR="00E96354" w:rsidRDefault="00E96354" w:rsidP="00CC4761">
      <w:pPr>
        <w:shd w:val="clear" w:color="auto" w:fill="FFFFFF"/>
        <w:spacing w:after="0" w:line="240" w:lineRule="auto"/>
        <w:rPr>
          <w:rFonts w:ascii="Arial" w:eastAsia="Times New Roman" w:hAnsi="Arial" w:cs="Arial"/>
          <w:sz w:val="19"/>
          <w:szCs w:val="19"/>
        </w:rPr>
      </w:pPr>
    </w:p>
    <w:p w14:paraId="052DCFAA" w14:textId="7DA067A1" w:rsidR="00E96354" w:rsidRDefault="00E96354"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 xml:space="preserve">Results: Interference with Physiology teaching: Were the faculty administering this questionnaire from Physiology </w:t>
      </w:r>
      <w:proofErr w:type="spellStart"/>
      <w:r>
        <w:rPr>
          <w:rFonts w:ascii="Arial" w:eastAsia="Times New Roman" w:hAnsi="Arial" w:cs="Arial"/>
          <w:sz w:val="19"/>
          <w:szCs w:val="19"/>
        </w:rPr>
        <w:t>deptt</w:t>
      </w:r>
      <w:proofErr w:type="spellEnd"/>
      <w:r>
        <w:rPr>
          <w:rFonts w:ascii="Arial" w:eastAsia="Times New Roman" w:hAnsi="Arial" w:cs="Arial"/>
          <w:sz w:val="19"/>
          <w:szCs w:val="19"/>
        </w:rPr>
        <w:t xml:space="preserve"> of same institution? If yes, how did they ensure free informed consent considering the students were vulnerable population directly under their assessment radar.</w:t>
      </w:r>
    </w:p>
    <w:p w14:paraId="0DB48267" w14:textId="60FB6715" w:rsidR="00637669" w:rsidRDefault="00637669" w:rsidP="00CC4761">
      <w:pPr>
        <w:shd w:val="clear" w:color="auto" w:fill="FFFFFF"/>
        <w:spacing w:after="0" w:line="240" w:lineRule="auto"/>
        <w:rPr>
          <w:rFonts w:ascii="Arial" w:eastAsia="Times New Roman" w:hAnsi="Arial" w:cs="Arial"/>
          <w:sz w:val="19"/>
          <w:szCs w:val="19"/>
        </w:rPr>
      </w:pPr>
    </w:p>
    <w:p w14:paraId="27AE7D47" w14:textId="0318536E" w:rsidR="00637669" w:rsidRDefault="00637669"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 xml:space="preserve">Subheading ‘Teaching Ethics’ in Results: Just an observation. Students mentioned ‘physiology faculty’ in the </w:t>
      </w:r>
      <w:proofErr w:type="gramStart"/>
      <w:r>
        <w:rPr>
          <w:rFonts w:ascii="Arial" w:eastAsia="Times New Roman" w:hAnsi="Arial" w:cs="Arial"/>
          <w:sz w:val="19"/>
          <w:szCs w:val="19"/>
        </w:rPr>
        <w:t>open ended</w:t>
      </w:r>
      <w:proofErr w:type="gramEnd"/>
      <w:r>
        <w:rPr>
          <w:rFonts w:ascii="Arial" w:eastAsia="Times New Roman" w:hAnsi="Arial" w:cs="Arial"/>
          <w:sz w:val="19"/>
          <w:szCs w:val="19"/>
        </w:rPr>
        <w:t xml:space="preserve"> question on the best people to teach ethics. This might be because of the fact that they have seen integration of ethics in teaching only in physiology. It would be good idea to involve anatomists and biochemists as well to make the integration horizontal and more meaningful. </w:t>
      </w:r>
      <w:r w:rsidR="002D2763">
        <w:rPr>
          <w:rFonts w:ascii="Arial" w:eastAsia="Times New Roman" w:hAnsi="Arial" w:cs="Arial"/>
          <w:sz w:val="19"/>
          <w:szCs w:val="19"/>
        </w:rPr>
        <w:t xml:space="preserve"> </w:t>
      </w:r>
    </w:p>
    <w:p w14:paraId="57455DB4" w14:textId="1B28ABD2" w:rsidR="002D2763" w:rsidRDefault="002D2763" w:rsidP="00CC4761">
      <w:pPr>
        <w:shd w:val="clear" w:color="auto" w:fill="FFFFFF"/>
        <w:spacing w:after="0" w:line="240" w:lineRule="auto"/>
        <w:rPr>
          <w:rFonts w:ascii="Arial" w:eastAsia="Times New Roman" w:hAnsi="Arial" w:cs="Arial"/>
          <w:sz w:val="19"/>
          <w:szCs w:val="19"/>
        </w:rPr>
      </w:pPr>
    </w:p>
    <w:p w14:paraId="02545136" w14:textId="11C03EA9" w:rsidR="002D2763" w:rsidRDefault="002D2763"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Discussion: In the first line, please change the wording ‘integrated ethics course in preclinical setting’ to ‘</w:t>
      </w:r>
      <w:r>
        <w:rPr>
          <w:rFonts w:ascii="Arial" w:eastAsia="Times New Roman" w:hAnsi="Arial" w:cs="Arial"/>
          <w:sz w:val="19"/>
          <w:szCs w:val="19"/>
        </w:rPr>
        <w:t xml:space="preserve">‘integrated ethics course in </w:t>
      </w:r>
      <w:r>
        <w:rPr>
          <w:rFonts w:ascii="Arial" w:eastAsia="Times New Roman" w:hAnsi="Arial" w:cs="Arial"/>
          <w:sz w:val="19"/>
          <w:szCs w:val="19"/>
        </w:rPr>
        <w:t xml:space="preserve">physiology </w:t>
      </w:r>
      <w:r>
        <w:rPr>
          <w:rFonts w:ascii="Arial" w:eastAsia="Times New Roman" w:hAnsi="Arial" w:cs="Arial"/>
          <w:sz w:val="19"/>
          <w:szCs w:val="19"/>
        </w:rPr>
        <w:t>setting’</w:t>
      </w:r>
      <w:r>
        <w:rPr>
          <w:rFonts w:ascii="Arial" w:eastAsia="Times New Roman" w:hAnsi="Arial" w:cs="Arial"/>
          <w:sz w:val="19"/>
          <w:szCs w:val="19"/>
        </w:rPr>
        <w:t xml:space="preserve"> as integration was not performed in other preclinical </w:t>
      </w:r>
      <w:proofErr w:type="spellStart"/>
      <w:r>
        <w:rPr>
          <w:rFonts w:ascii="Arial" w:eastAsia="Times New Roman" w:hAnsi="Arial" w:cs="Arial"/>
          <w:sz w:val="19"/>
          <w:szCs w:val="19"/>
        </w:rPr>
        <w:t>deptt</w:t>
      </w:r>
      <w:proofErr w:type="spellEnd"/>
      <w:r>
        <w:rPr>
          <w:rFonts w:ascii="Arial" w:eastAsia="Times New Roman" w:hAnsi="Arial" w:cs="Arial"/>
          <w:sz w:val="19"/>
          <w:szCs w:val="19"/>
        </w:rPr>
        <w:t>.</w:t>
      </w:r>
    </w:p>
    <w:p w14:paraId="6DFA79AE" w14:textId="77777777" w:rsidR="00EE1F23" w:rsidRDefault="00EE1F23" w:rsidP="00CC4761">
      <w:pPr>
        <w:shd w:val="clear" w:color="auto" w:fill="FFFFFF"/>
        <w:spacing w:after="0" w:line="240" w:lineRule="auto"/>
        <w:rPr>
          <w:rFonts w:ascii="Arial" w:eastAsia="Times New Roman" w:hAnsi="Arial" w:cs="Arial"/>
          <w:sz w:val="19"/>
          <w:szCs w:val="19"/>
        </w:rPr>
      </w:pPr>
    </w:p>
    <w:p w14:paraId="7F54F9E2" w14:textId="5364A9E9" w:rsidR="00EE1F23" w:rsidRDefault="00EE1F23"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lastRenderedPageBreak/>
        <w:t xml:space="preserve">Table 1: This is the </w:t>
      </w:r>
      <w:proofErr w:type="gramStart"/>
      <w:r>
        <w:rPr>
          <w:rFonts w:ascii="Arial" w:eastAsia="Times New Roman" w:hAnsi="Arial" w:cs="Arial"/>
          <w:sz w:val="19"/>
          <w:szCs w:val="19"/>
        </w:rPr>
        <w:t>much needed</w:t>
      </w:r>
      <w:proofErr w:type="gramEnd"/>
      <w:r>
        <w:rPr>
          <w:rFonts w:ascii="Arial" w:eastAsia="Times New Roman" w:hAnsi="Arial" w:cs="Arial"/>
          <w:sz w:val="19"/>
          <w:szCs w:val="19"/>
        </w:rPr>
        <w:t xml:space="preserve"> table highlighting the ethical issues dealt with in Physiology class. As a </w:t>
      </w:r>
      <w:proofErr w:type="gramStart"/>
      <w:r>
        <w:rPr>
          <w:rFonts w:ascii="Arial" w:eastAsia="Times New Roman" w:hAnsi="Arial" w:cs="Arial"/>
          <w:sz w:val="19"/>
          <w:szCs w:val="19"/>
        </w:rPr>
        <w:t>first time</w:t>
      </w:r>
      <w:proofErr w:type="gramEnd"/>
      <w:r>
        <w:rPr>
          <w:rFonts w:ascii="Arial" w:eastAsia="Times New Roman" w:hAnsi="Arial" w:cs="Arial"/>
          <w:sz w:val="19"/>
          <w:szCs w:val="19"/>
        </w:rPr>
        <w:t xml:space="preserve"> reader, I had difficulty in understanding as there were no triggers included in this table. In contrast, the reference 7 given in the manuscript very clearly states ‘session’, ‘trigger’ and ‘method’ in the similar table. Considering IJME is not discipline specific, it will be good if the triggers are mentioned along with method or the reference is quoted.</w:t>
      </w:r>
    </w:p>
    <w:p w14:paraId="57D73326" w14:textId="75D21B08" w:rsidR="00EE1F23" w:rsidRDefault="00EE1F23" w:rsidP="00CC4761">
      <w:pPr>
        <w:shd w:val="clear" w:color="auto" w:fill="FFFFFF"/>
        <w:spacing w:after="0" w:line="240" w:lineRule="auto"/>
        <w:rPr>
          <w:rFonts w:ascii="Arial" w:eastAsia="Times New Roman" w:hAnsi="Arial" w:cs="Arial"/>
          <w:sz w:val="19"/>
          <w:szCs w:val="19"/>
        </w:rPr>
      </w:pPr>
    </w:p>
    <w:p w14:paraId="18640722" w14:textId="382482F6" w:rsidR="00EE1F23" w:rsidRPr="00E72FD2" w:rsidRDefault="00EE1F23" w:rsidP="00CC476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 xml:space="preserve">Way forward: Considering the MCI has approved ATCOM and there is a mushrooming of UNESCO Bioethics unit these days, it would be good if the authors submit their valuable findings to </w:t>
      </w:r>
      <w:r w:rsidRPr="00E96354">
        <w:rPr>
          <w:rFonts w:ascii="Arial" w:eastAsia="Times New Roman" w:hAnsi="Arial" w:cs="Arial"/>
          <w:sz w:val="19"/>
          <w:szCs w:val="19"/>
        </w:rPr>
        <w:t>MCI</w:t>
      </w:r>
      <w:r w:rsidR="00440835">
        <w:rPr>
          <w:rFonts w:ascii="Arial" w:eastAsia="Times New Roman" w:hAnsi="Arial" w:cs="Arial"/>
          <w:sz w:val="19"/>
          <w:szCs w:val="19"/>
        </w:rPr>
        <w:t xml:space="preserve"> as well.</w:t>
      </w:r>
      <w:r w:rsidRPr="00FD2F15">
        <w:rPr>
          <w:rFonts w:ascii="Arial" w:eastAsia="Times New Roman" w:hAnsi="Arial" w:cs="Arial"/>
          <w:color w:val="FF0000"/>
          <w:sz w:val="19"/>
          <w:szCs w:val="19"/>
        </w:rPr>
        <w:br/>
      </w:r>
    </w:p>
    <w:p w14:paraId="6ECF0147" w14:textId="77777777" w:rsidR="00FD2F15" w:rsidRPr="00FD2F15" w:rsidRDefault="00FD2F15" w:rsidP="00CC4761">
      <w:pPr>
        <w:shd w:val="clear" w:color="auto" w:fill="FFFFFF"/>
        <w:spacing w:after="0" w:line="240" w:lineRule="auto"/>
        <w:rPr>
          <w:rFonts w:ascii="Arial" w:eastAsia="Times New Roman" w:hAnsi="Arial" w:cs="Arial"/>
          <w:color w:val="FF0000"/>
          <w:sz w:val="19"/>
          <w:szCs w:val="19"/>
        </w:rPr>
      </w:pPr>
    </w:p>
    <w:p w14:paraId="0C3DE80F" w14:textId="6867FD0F" w:rsidR="00CC4761" w:rsidRPr="00FD2F15" w:rsidRDefault="00CC4761" w:rsidP="00CC4761">
      <w:pPr>
        <w:shd w:val="clear" w:color="auto" w:fill="FFFFFF"/>
        <w:spacing w:after="0" w:line="240" w:lineRule="auto"/>
        <w:rPr>
          <w:rFonts w:ascii="Arial" w:eastAsia="Times New Roman" w:hAnsi="Arial" w:cs="Arial"/>
          <w:color w:val="FF0000"/>
          <w:sz w:val="20"/>
          <w:szCs w:val="20"/>
        </w:rPr>
      </w:pPr>
      <w:r w:rsidRPr="00FD2F15">
        <w:rPr>
          <w:rFonts w:ascii="Arial" w:eastAsia="Times New Roman" w:hAnsi="Arial" w:cs="Arial"/>
          <w:color w:val="FF0000"/>
          <w:sz w:val="20"/>
          <w:szCs w:val="20"/>
        </w:rPr>
        <w:t>Recommendation</w:t>
      </w:r>
      <w:r w:rsidRPr="00FD2F15">
        <w:rPr>
          <w:rFonts w:ascii="Arial" w:eastAsia="Times New Roman" w:hAnsi="Arial" w:cs="Arial"/>
          <w:color w:val="FF0000"/>
          <w:sz w:val="20"/>
          <w:szCs w:val="20"/>
        </w:rPr>
        <w:br/>
      </w:r>
      <w:r w:rsidRPr="00FD2F15">
        <w:rPr>
          <w:rFonts w:ascii="Arial" w:eastAsia="Times New Roman" w:hAnsi="Arial" w:cs="Arial"/>
          <w:color w:val="FF0000"/>
          <w:sz w:val="20"/>
          <w:szCs w:val="20"/>
        </w:rPr>
        <w:br/>
      </w:r>
      <w:r w:rsidRPr="00440835">
        <w:rPr>
          <w:rFonts w:ascii="Arial" w:eastAsia="Times New Roman" w:hAnsi="Arial" w:cs="Arial"/>
          <w:sz w:val="20"/>
          <w:szCs w:val="20"/>
        </w:rPr>
        <w:t xml:space="preserve">Accept with modifications </w:t>
      </w:r>
      <w:r w:rsidR="00440835" w:rsidRPr="00440835">
        <w:rPr>
          <w:rFonts w:ascii="Arial" w:eastAsia="Times New Roman" w:hAnsi="Arial" w:cs="Arial"/>
          <w:sz w:val="20"/>
          <w:szCs w:val="20"/>
        </w:rPr>
        <w:t>as suggested above</w:t>
      </w:r>
      <w:r w:rsidRPr="00FD2F15">
        <w:rPr>
          <w:rFonts w:ascii="Arial" w:eastAsia="Times New Roman" w:hAnsi="Arial" w:cs="Arial"/>
          <w:color w:val="FF0000"/>
          <w:sz w:val="20"/>
          <w:szCs w:val="20"/>
        </w:rPr>
        <w:br/>
      </w:r>
      <w:r w:rsidRPr="00FD2F15">
        <w:rPr>
          <w:rFonts w:ascii="Arial" w:eastAsia="Times New Roman" w:hAnsi="Arial" w:cs="Arial"/>
          <w:color w:val="FF0000"/>
          <w:sz w:val="20"/>
          <w:szCs w:val="20"/>
        </w:rPr>
        <w:br/>
      </w:r>
      <w:r w:rsidRPr="00FD2F15">
        <w:rPr>
          <w:rFonts w:ascii="Arial" w:eastAsia="Times New Roman" w:hAnsi="Arial" w:cs="Arial"/>
          <w:color w:val="FF0000"/>
          <w:sz w:val="20"/>
          <w:szCs w:val="20"/>
        </w:rPr>
        <w:br/>
        <w:t>Separate comments for the author:</w:t>
      </w:r>
    </w:p>
    <w:p w14:paraId="3DFC4411" w14:textId="77777777" w:rsidR="00CC4761" w:rsidRPr="00FD2F15" w:rsidRDefault="00CC4761" w:rsidP="00CC4761">
      <w:pPr>
        <w:shd w:val="clear" w:color="auto" w:fill="FFFFFF"/>
        <w:spacing w:after="0" w:line="240" w:lineRule="auto"/>
        <w:rPr>
          <w:rFonts w:ascii="Arial" w:eastAsia="Times New Roman" w:hAnsi="Arial" w:cs="Arial"/>
          <w:color w:val="FF0000"/>
          <w:sz w:val="20"/>
          <w:szCs w:val="20"/>
        </w:rPr>
      </w:pPr>
    </w:p>
    <w:p w14:paraId="11CC17FF" w14:textId="77777777" w:rsidR="00CC4761" w:rsidRPr="00FD2F15" w:rsidRDefault="00CC4761" w:rsidP="00CC4761">
      <w:pPr>
        <w:shd w:val="clear" w:color="auto" w:fill="FFFFFF"/>
        <w:spacing w:after="0" w:line="240" w:lineRule="auto"/>
        <w:rPr>
          <w:rFonts w:ascii="Arial" w:eastAsia="Times New Roman" w:hAnsi="Arial" w:cs="Arial"/>
          <w:color w:val="FF0000"/>
          <w:sz w:val="20"/>
          <w:szCs w:val="20"/>
        </w:rPr>
      </w:pPr>
    </w:p>
    <w:p w14:paraId="5DC1409E" w14:textId="77777777" w:rsidR="00CC4761" w:rsidRPr="00FD2F15" w:rsidRDefault="00CC4761" w:rsidP="00CC4761">
      <w:pPr>
        <w:shd w:val="clear" w:color="auto" w:fill="FFFFFF"/>
        <w:spacing w:after="0" w:line="240" w:lineRule="auto"/>
        <w:rPr>
          <w:rFonts w:ascii="Arial" w:eastAsia="Times New Roman" w:hAnsi="Arial" w:cs="Arial"/>
          <w:color w:val="FF0000"/>
          <w:sz w:val="19"/>
          <w:szCs w:val="19"/>
        </w:rPr>
      </w:pPr>
      <w:r w:rsidRPr="00FD2F15">
        <w:rPr>
          <w:rFonts w:ascii="Arial" w:eastAsia="Times New Roman" w:hAnsi="Arial" w:cs="Arial"/>
          <w:color w:val="FF0000"/>
          <w:sz w:val="20"/>
          <w:szCs w:val="20"/>
        </w:rPr>
        <w:t>------------------------------------------------------------------------------------------------------</w:t>
      </w:r>
    </w:p>
    <w:p w14:paraId="59D8C2F7" w14:textId="77777777" w:rsidR="001A3041" w:rsidRPr="00FD2F15" w:rsidRDefault="00EA2B0C">
      <w:pPr>
        <w:rPr>
          <w:color w:val="FF0000"/>
        </w:rPr>
      </w:pPr>
      <w:r w:rsidRPr="00FD2F15">
        <w:rPr>
          <w:color w:val="FF0000"/>
        </w:rPr>
        <w:t>Note: Please maintain confidentiality regarding the submissions you review.</w:t>
      </w:r>
    </w:p>
    <w:p w14:paraId="6BBC6834" w14:textId="77777777" w:rsidR="00EA2B0C" w:rsidRPr="00FD2F15" w:rsidRDefault="00EA2B0C" w:rsidP="00EA2B0C">
      <w:pPr>
        <w:spacing w:after="0"/>
        <w:rPr>
          <w:color w:val="FF0000"/>
        </w:rPr>
      </w:pPr>
      <w:r w:rsidRPr="00FD2F15">
        <w:rPr>
          <w:color w:val="FF0000"/>
        </w:rPr>
        <w:t>Please let us know whether you would like your name to be published along with the article or</w:t>
      </w:r>
    </w:p>
    <w:p w14:paraId="35F67100" w14:textId="77777777" w:rsidR="00EA2B0C" w:rsidRPr="00FD2F15" w:rsidRDefault="00EA2B0C" w:rsidP="00EA2B0C">
      <w:pPr>
        <w:spacing w:after="0"/>
        <w:rPr>
          <w:color w:val="FF0000"/>
        </w:rPr>
      </w:pPr>
      <w:r w:rsidRPr="00FD2F15">
        <w:rPr>
          <w:color w:val="FF0000"/>
        </w:rPr>
        <w:t xml:space="preserve">would </w:t>
      </w:r>
      <w:proofErr w:type="gramStart"/>
      <w:r w:rsidRPr="00FD2F15">
        <w:rPr>
          <w:color w:val="FF0000"/>
        </w:rPr>
        <w:t>prefer  it</w:t>
      </w:r>
      <w:proofErr w:type="gramEnd"/>
      <w:r w:rsidRPr="00FD2F15">
        <w:rPr>
          <w:color w:val="FF0000"/>
        </w:rPr>
        <w:t xml:space="preserve"> not be disclosed.</w:t>
      </w:r>
      <w:bookmarkStart w:id="0" w:name="_GoBack"/>
      <w:bookmarkEnd w:id="0"/>
    </w:p>
    <w:sectPr w:rsidR="00EA2B0C" w:rsidRPr="00FD2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61"/>
    <w:rsid w:val="001A3041"/>
    <w:rsid w:val="002D2763"/>
    <w:rsid w:val="00440835"/>
    <w:rsid w:val="00637669"/>
    <w:rsid w:val="00A806AC"/>
    <w:rsid w:val="00CC4761"/>
    <w:rsid w:val="00D65EB9"/>
    <w:rsid w:val="00E72FD2"/>
    <w:rsid w:val="00E96354"/>
    <w:rsid w:val="00EA2B0C"/>
    <w:rsid w:val="00EE1F23"/>
    <w:rsid w:val="00FD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8E76"/>
  <w15:docId w15:val="{C51AF485-322B-4FEA-A679-0D9E21CA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Satendra Singh</cp:lastModifiedBy>
  <cp:revision>3</cp:revision>
  <dcterms:created xsi:type="dcterms:W3CDTF">2018-03-26T09:25:00Z</dcterms:created>
  <dcterms:modified xsi:type="dcterms:W3CDTF">2018-03-26T10:37:00Z</dcterms:modified>
</cp:coreProperties>
</file>