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292C" w14:textId="3FAB0452" w:rsidR="006126BA" w:rsidRDefault="006126BA"/>
    <w:p w14:paraId="1ED1A664" w14:textId="6BE913AE" w:rsidR="006126BA" w:rsidRDefault="006126BA"/>
    <w:p w14:paraId="3E27B1D7" w14:textId="77777777" w:rsidR="006126BA" w:rsidRDefault="006126BA" w:rsidP="006126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</w:rPr>
        <w:t xml:space="preserve">Title: </w:t>
      </w:r>
      <w:r w:rsidRPr="0015299F">
        <w:rPr>
          <w:rFonts w:ascii="Times New Roman" w:hAnsi="Times New Roman" w:cs="Times New Roman"/>
          <w:b/>
          <w:bCs/>
          <w:sz w:val="24"/>
          <w:szCs w:val="24"/>
        </w:rPr>
        <w:t>Conflict of Interest in Research and its Current Status in India</w:t>
      </w:r>
    </w:p>
    <w:p w14:paraId="13DE5B93" w14:textId="77777777" w:rsidR="006126BA" w:rsidRPr="00F67073" w:rsidRDefault="006126BA" w:rsidP="006126BA">
      <w:pPr>
        <w:rPr>
          <w:rFonts w:ascii="Times New Roman" w:hAnsi="Times New Roman" w:cs="Times New Roman"/>
          <w:sz w:val="24"/>
          <w:u w:val="single"/>
        </w:rPr>
      </w:pPr>
      <w:r w:rsidRPr="00F67073">
        <w:rPr>
          <w:rFonts w:ascii="Times New Roman" w:hAnsi="Times New Roman" w:cs="Times New Roman"/>
          <w:sz w:val="24"/>
          <w:u w:val="single"/>
        </w:rPr>
        <w:t>Review Comments:</w:t>
      </w:r>
    </w:p>
    <w:p w14:paraId="546BE168" w14:textId="1BCE30C4" w:rsidR="006126BA" w:rsidRDefault="006126BA" w:rsidP="006126BA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Th</w:t>
      </w:r>
      <w:r w:rsidR="00755F82">
        <w:rPr>
          <w:rFonts w:ascii="Times New Roman" w:hAnsi="Times New Roman" w:cs="Times New Roman"/>
          <w:color w:val="222222"/>
          <w:sz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paper deals with an important concern in research especially biomedical research in the country. However, it needs major rewriting. I have the following suggestions for the paper: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01"/>
        <w:gridCol w:w="3395"/>
      </w:tblGrid>
      <w:tr w:rsidR="00755F82" w:rsidRPr="00755F82" w14:paraId="74398C8C" w14:textId="005E23C4" w:rsidTr="00755F82">
        <w:tc>
          <w:tcPr>
            <w:tcW w:w="4901" w:type="dxa"/>
          </w:tcPr>
          <w:p w14:paraId="1B2F082E" w14:textId="290A3420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</w:pPr>
            <w:r w:rsidRPr="00755F82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>Comments</w:t>
            </w:r>
          </w:p>
          <w:p w14:paraId="2B0EDCCE" w14:textId="5031A25F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The authors have structured their introduction as a collection of different definitions of COI. Instead they should attempt to present the background of the topic globally and contextually, establish why such a review becomes necessary and state an objective as to what do they intend with this paper. </w:t>
            </w:r>
          </w:p>
        </w:tc>
        <w:tc>
          <w:tcPr>
            <w:tcW w:w="3395" w:type="dxa"/>
          </w:tcPr>
          <w:p w14:paraId="368EBE37" w14:textId="5FFAC8BC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</w:pPr>
            <w:r w:rsidRPr="00755F82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>Responses</w:t>
            </w:r>
            <w:bookmarkStart w:id="0" w:name="_GoBack"/>
            <w:bookmarkEnd w:id="0"/>
          </w:p>
        </w:tc>
      </w:tr>
      <w:tr w:rsidR="00755F82" w:rsidRPr="00755F82" w14:paraId="2F2C60EA" w14:textId="1D241DAC" w:rsidTr="00755F82">
        <w:tc>
          <w:tcPr>
            <w:tcW w:w="4901" w:type="dxa"/>
          </w:tcPr>
          <w:p w14:paraId="5ED1BC29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>It is not clear, why they have a title for types of COI. That could very well be a part of the introduction. Such sub headings would suit a book chapter better.</w:t>
            </w:r>
          </w:p>
        </w:tc>
        <w:tc>
          <w:tcPr>
            <w:tcW w:w="3395" w:type="dxa"/>
          </w:tcPr>
          <w:p w14:paraId="0D93219C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02767620" w14:textId="607D1425" w:rsidTr="00755F82">
        <w:tc>
          <w:tcPr>
            <w:tcW w:w="4901" w:type="dxa"/>
          </w:tcPr>
          <w:p w14:paraId="548EB9B0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 xml:space="preserve">Even though it is a narrative review or maybe even a commentary, since the authors have used existing literature extensively, a brief methodology segment is needed. It should mention details like what data sources (databases, websites </w:t>
            </w:r>
            <w:proofErr w:type="spellStart"/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>etc</w:t>
            </w:r>
            <w:proofErr w:type="spellEnd"/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>) they accessed, whether they followed any search strategy and the duration of the review.</w:t>
            </w:r>
          </w:p>
        </w:tc>
        <w:tc>
          <w:tcPr>
            <w:tcW w:w="3395" w:type="dxa"/>
          </w:tcPr>
          <w:p w14:paraId="397AAB4E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7507FB68" w14:textId="320A9D56" w:rsidTr="00755F82">
        <w:tc>
          <w:tcPr>
            <w:tcW w:w="4901" w:type="dxa"/>
          </w:tcPr>
          <w:p w14:paraId="159E4D4B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>There could be a subtitle such as “Results” under which the major findings – the occurrence of COIs in India in the past, the existent guidelines, regulations and management of COIs in India could be briefly mentioned.</w:t>
            </w:r>
          </w:p>
        </w:tc>
        <w:tc>
          <w:tcPr>
            <w:tcW w:w="3395" w:type="dxa"/>
          </w:tcPr>
          <w:p w14:paraId="5C42C974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3AFBBAB2" w14:textId="09373F7C" w:rsidTr="00755F82">
        <w:tc>
          <w:tcPr>
            <w:tcW w:w="4901" w:type="dxa"/>
          </w:tcPr>
          <w:p w14:paraId="4E44A85C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 xml:space="preserve">This can be followed by a Discussion component, where the authors can specifically identify the lacunae in the existing systems – for instance, lack of foolproof mechanisms to manage COIs </w:t>
            </w: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lastRenderedPageBreak/>
              <w:t xml:space="preserve">in the country or need for implementation of better systems to inform patients about COIs of physicians – can be discussed. </w:t>
            </w:r>
          </w:p>
        </w:tc>
        <w:tc>
          <w:tcPr>
            <w:tcW w:w="3395" w:type="dxa"/>
          </w:tcPr>
          <w:p w14:paraId="278B3172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4584B0F5" w14:textId="21F49B23" w:rsidTr="00755F82">
        <w:tc>
          <w:tcPr>
            <w:tcW w:w="4901" w:type="dxa"/>
          </w:tcPr>
          <w:p w14:paraId="6636205E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 xml:space="preserve">In the discussion, the system in India can be critiqued against culturally comparable better system/systems internationally and this could also lead us to a segment on recommendations. </w:t>
            </w:r>
          </w:p>
        </w:tc>
        <w:tc>
          <w:tcPr>
            <w:tcW w:w="3395" w:type="dxa"/>
          </w:tcPr>
          <w:p w14:paraId="3FF05473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31006369" w14:textId="01E4853D" w:rsidTr="00755F82">
        <w:tc>
          <w:tcPr>
            <w:tcW w:w="4901" w:type="dxa"/>
          </w:tcPr>
          <w:p w14:paraId="0E8575AF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>The conclusion needs to be built from the discussion and should be logically linked to the content of the paper.</w:t>
            </w:r>
          </w:p>
        </w:tc>
        <w:tc>
          <w:tcPr>
            <w:tcW w:w="3395" w:type="dxa"/>
          </w:tcPr>
          <w:p w14:paraId="36D8373F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  <w:tr w:rsidR="00755F82" w:rsidRPr="00755F82" w14:paraId="520ED19B" w14:textId="1FCC4DAC" w:rsidTr="00755F82">
        <w:tc>
          <w:tcPr>
            <w:tcW w:w="4901" w:type="dxa"/>
          </w:tcPr>
          <w:p w14:paraId="76F28CC1" w14:textId="77777777" w:rsidR="00755F82" w:rsidRPr="00755F82" w:rsidRDefault="00755F82" w:rsidP="001751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22222"/>
                <w:sz w:val="24"/>
              </w:rPr>
            </w:pPr>
            <w:r w:rsidRPr="00755F82">
              <w:rPr>
                <w:rFonts w:ascii="Times New Roman" w:hAnsi="Times New Roman" w:cs="Times New Roman"/>
                <w:color w:val="222222"/>
                <w:sz w:val="24"/>
              </w:rPr>
              <w:t xml:space="preserve">Separate paragraphs have been created for no specific reason. For instance, in the introduction, every definition is a separate paragraph, which is unnecessary. </w:t>
            </w:r>
          </w:p>
        </w:tc>
        <w:tc>
          <w:tcPr>
            <w:tcW w:w="3395" w:type="dxa"/>
          </w:tcPr>
          <w:p w14:paraId="7BCC8B89" w14:textId="77777777" w:rsidR="00755F82" w:rsidRPr="00755F82" w:rsidRDefault="00755F82" w:rsidP="00755F82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</w:rPr>
            </w:pPr>
          </w:p>
        </w:tc>
      </w:tr>
    </w:tbl>
    <w:p w14:paraId="216DE105" w14:textId="77777777" w:rsidR="006126BA" w:rsidRDefault="006126BA" w:rsidP="006126BA">
      <w:pPr>
        <w:pStyle w:val="ListParagraph"/>
        <w:rPr>
          <w:rFonts w:ascii="Times New Roman" w:hAnsi="Times New Roman" w:cs="Times New Roman"/>
          <w:color w:val="222222"/>
          <w:sz w:val="24"/>
        </w:rPr>
      </w:pPr>
      <w:r w:rsidRPr="007C4B91">
        <w:rPr>
          <w:rFonts w:ascii="Times New Roman" w:hAnsi="Times New Roman" w:cs="Times New Roman"/>
          <w:color w:val="222222"/>
          <w:sz w:val="24"/>
        </w:rPr>
        <w:br/>
      </w:r>
      <w:r w:rsidRPr="007C4B9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6. </w:t>
      </w:r>
      <w:r w:rsidRPr="006126BA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Recommendation</w:t>
      </w:r>
      <w:r w:rsidRPr="006126BA">
        <w:rPr>
          <w:rFonts w:ascii="Times New Roman" w:hAnsi="Times New Roman" w:cs="Times New Roman"/>
          <w:b/>
          <w:color w:val="222222"/>
          <w:sz w:val="24"/>
        </w:rPr>
        <w:br/>
      </w:r>
    </w:p>
    <w:p w14:paraId="0F5E3E88" w14:textId="77777777" w:rsidR="006126BA" w:rsidRPr="00931CD0" w:rsidRDefault="006126BA" w:rsidP="006126BA">
      <w:pPr>
        <w:pStyle w:val="ListParagraph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/>
          <w:color w:val="222222"/>
          <w:sz w:val="24"/>
        </w:rPr>
        <w:t>T</w:t>
      </w:r>
      <w:r w:rsidRPr="00931CD0">
        <w:rPr>
          <w:rFonts w:ascii="Times New Roman" w:hAnsi="Times New Roman" w:cs="Times New Roman"/>
          <w:color w:val="222222"/>
          <w:sz w:val="24"/>
        </w:rPr>
        <w:t>he paper</w:t>
      </w:r>
      <w:r>
        <w:rPr>
          <w:rFonts w:ascii="Times New Roman" w:hAnsi="Times New Roman" w:cs="Times New Roman"/>
          <w:color w:val="222222"/>
          <w:sz w:val="24"/>
        </w:rPr>
        <w:t xml:space="preserve"> cannot be considered for publication in its current form.</w:t>
      </w:r>
      <w:r w:rsidRPr="00931CD0">
        <w:rPr>
          <w:rFonts w:ascii="Times New Roman" w:hAnsi="Times New Roman" w:cs="Times New Roman"/>
          <w:color w:val="222222"/>
          <w:sz w:val="24"/>
        </w:rPr>
        <w:t xml:space="preserve"> But the topic is relevant and the authors </w:t>
      </w:r>
      <w:r>
        <w:rPr>
          <w:rFonts w:ascii="Times New Roman" w:hAnsi="Times New Roman" w:cs="Times New Roman"/>
          <w:color w:val="222222"/>
          <w:sz w:val="24"/>
        </w:rPr>
        <w:t xml:space="preserve">do </w:t>
      </w:r>
      <w:r w:rsidRPr="00931CD0">
        <w:rPr>
          <w:rFonts w:ascii="Times New Roman" w:hAnsi="Times New Roman" w:cs="Times New Roman"/>
          <w:color w:val="222222"/>
          <w:sz w:val="24"/>
        </w:rPr>
        <w:t>have the content. They just need to work on the material to build a meaningful critique. So</w:t>
      </w:r>
      <w:r>
        <w:rPr>
          <w:rFonts w:ascii="Times New Roman" w:hAnsi="Times New Roman" w:cs="Times New Roman"/>
          <w:color w:val="222222"/>
          <w:sz w:val="24"/>
        </w:rPr>
        <w:t>,</w:t>
      </w:r>
      <w:r w:rsidRPr="00931CD0">
        <w:rPr>
          <w:rFonts w:ascii="Times New Roman" w:hAnsi="Times New Roman" w:cs="Times New Roman"/>
          <w:color w:val="222222"/>
          <w:sz w:val="24"/>
        </w:rPr>
        <w:t xml:space="preserve"> I wo</w:t>
      </w:r>
      <w:r>
        <w:rPr>
          <w:rFonts w:ascii="Times New Roman" w:hAnsi="Times New Roman" w:cs="Times New Roman"/>
          <w:color w:val="222222"/>
          <w:sz w:val="24"/>
        </w:rPr>
        <w:t>uld recommend that</w:t>
      </w:r>
      <w:r w:rsidRPr="00931CD0">
        <w:rPr>
          <w:rFonts w:ascii="Times New Roman" w:hAnsi="Times New Roman" w:cs="Times New Roman"/>
          <w:color w:val="222222"/>
          <w:sz w:val="24"/>
        </w:rPr>
        <w:t xml:space="preserve"> it</w:t>
      </w:r>
      <w:r>
        <w:rPr>
          <w:rFonts w:ascii="Times New Roman" w:hAnsi="Times New Roman" w:cs="Times New Roman"/>
          <w:color w:val="222222"/>
          <w:sz w:val="24"/>
        </w:rPr>
        <w:t xml:space="preserve"> be resubmitted</w:t>
      </w:r>
      <w:r w:rsidRPr="00931CD0">
        <w:rPr>
          <w:rFonts w:ascii="Times New Roman" w:hAnsi="Times New Roman" w:cs="Times New Roman"/>
          <w:color w:val="222222"/>
          <w:sz w:val="24"/>
        </w:rPr>
        <w:t xml:space="preserve"> with major modifications in both style and substance. </w:t>
      </w:r>
    </w:p>
    <w:p w14:paraId="2D91A659" w14:textId="77777777" w:rsidR="006126BA" w:rsidRPr="007260DF" w:rsidRDefault="006126BA" w:rsidP="006126BA">
      <w:pPr>
        <w:rPr>
          <w:rFonts w:ascii="Times New Roman" w:hAnsi="Times New Roman" w:cs="Times New Roman"/>
          <w:sz w:val="24"/>
        </w:rPr>
      </w:pPr>
    </w:p>
    <w:p w14:paraId="67A4F3BE" w14:textId="77777777" w:rsidR="006126BA" w:rsidRDefault="006126BA"/>
    <w:sectPr w:rsidR="00612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605D"/>
    <w:multiLevelType w:val="hybridMultilevel"/>
    <w:tmpl w:val="312E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BA"/>
    <w:rsid w:val="006126BA"/>
    <w:rsid w:val="007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4EBD"/>
  <w15:chartTrackingRefBased/>
  <w15:docId w15:val="{B9AE4073-1618-4CBF-859E-5617F5E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6B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BA"/>
    <w:pPr>
      <w:ind w:left="720"/>
      <w:contextualSpacing/>
    </w:pPr>
  </w:style>
  <w:style w:type="table" w:styleId="TableGrid">
    <w:name w:val="Table Grid"/>
    <w:basedOn w:val="TableNormal"/>
    <w:uiPriority w:val="39"/>
    <w:rsid w:val="0075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2018-05-30T14:18:00Z</dcterms:created>
  <dcterms:modified xsi:type="dcterms:W3CDTF">2018-05-30T14:18:00Z</dcterms:modified>
</cp:coreProperties>
</file>