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8E3" w:rsidRDefault="005808E3" w:rsidP="005808E3">
      <w:pPr>
        <w:rPr>
          <w:rFonts w:ascii="Times New Roman" w:hAnsi="Times New Roman" w:cs="Times New Roman"/>
          <w:b/>
          <w:bCs/>
          <w:sz w:val="24"/>
          <w:szCs w:val="24"/>
        </w:rPr>
      </w:pPr>
      <w:bookmarkStart w:id="0" w:name="_GoBack"/>
      <w:bookmarkEnd w:id="0"/>
      <w:r w:rsidRPr="007D6A05">
        <w:rPr>
          <w:rFonts w:ascii="Times New Roman" w:hAnsi="Times New Roman" w:cs="Times New Roman"/>
          <w:b/>
          <w:bCs/>
          <w:sz w:val="24"/>
          <w:szCs w:val="24"/>
        </w:rPr>
        <w:t>Who should participate in CHIMs and how should they be compensated?</w:t>
      </w:r>
    </w:p>
    <w:p w:rsidR="00EA6727" w:rsidRPr="007D6A05" w:rsidRDefault="00EA6727" w:rsidP="005808E3">
      <w:pPr>
        <w:rPr>
          <w:rFonts w:ascii="Times New Roman" w:hAnsi="Times New Roman" w:cs="Times New Roman"/>
          <w:b/>
          <w:bCs/>
          <w:sz w:val="24"/>
          <w:szCs w:val="24"/>
        </w:rPr>
      </w:pPr>
      <w:r w:rsidRPr="00EA6727">
        <w:rPr>
          <w:rFonts w:ascii="Times New Roman" w:hAnsi="Times New Roman" w:cs="Times New Roman"/>
          <w:bCs/>
          <w:sz w:val="24"/>
          <w:szCs w:val="24"/>
        </w:rPr>
        <w:t xml:space="preserve">Anuradha Rose MBBS, MD </w:t>
      </w:r>
      <w:proofErr w:type="spellStart"/>
      <w:r w:rsidRPr="00EA6727">
        <w:rPr>
          <w:rFonts w:ascii="Times New Roman" w:hAnsi="Times New Roman" w:cs="Times New Roman"/>
          <w:bCs/>
          <w:sz w:val="24"/>
          <w:szCs w:val="24"/>
        </w:rPr>
        <w:t>MHSc</w:t>
      </w:r>
      <w:proofErr w:type="spellEnd"/>
      <w:r w:rsidRPr="00EA6727">
        <w:rPr>
          <w:rFonts w:ascii="Times New Roman" w:hAnsi="Times New Roman" w:cs="Times New Roman"/>
          <w:bCs/>
          <w:sz w:val="24"/>
          <w:szCs w:val="24"/>
        </w:rPr>
        <w:t xml:space="preserve"> </w:t>
      </w:r>
      <w:proofErr w:type="gramStart"/>
      <w:r w:rsidRPr="00EA6727">
        <w:rPr>
          <w:rFonts w:ascii="Times New Roman" w:hAnsi="Times New Roman" w:cs="Times New Roman"/>
          <w:bCs/>
          <w:sz w:val="24"/>
          <w:szCs w:val="24"/>
        </w:rPr>
        <w:t>( Bioethics</w:t>
      </w:r>
      <w:proofErr w:type="gramEnd"/>
      <w:r w:rsidRPr="00EA6727">
        <w:rPr>
          <w:rFonts w:ascii="Times New Roman" w:hAnsi="Times New Roman" w:cs="Times New Roman"/>
          <w:bCs/>
          <w:sz w:val="24"/>
          <w:szCs w:val="24"/>
        </w:rPr>
        <w:t>)</w:t>
      </w:r>
      <w:r>
        <w:rPr>
          <w:rFonts w:ascii="Times New Roman" w:hAnsi="Times New Roman" w:cs="Times New Roman"/>
          <w:bCs/>
          <w:sz w:val="24"/>
          <w:szCs w:val="24"/>
        </w:rPr>
        <w:t>,</w:t>
      </w:r>
      <w:r w:rsidRPr="00EA6727">
        <w:rPr>
          <w:rFonts w:ascii="Times New Roman" w:hAnsi="Times New Roman" w:cs="Times New Roman"/>
          <w:bCs/>
          <w:sz w:val="24"/>
          <w:szCs w:val="24"/>
        </w:rPr>
        <w:t>Christian Medical College, Vellore, 632002</w:t>
      </w:r>
    </w:p>
    <w:p w:rsidR="005808E3" w:rsidRPr="007D6A05" w:rsidRDefault="005808E3" w:rsidP="005808E3">
      <w:pPr>
        <w:rPr>
          <w:rFonts w:ascii="Times New Roman" w:hAnsi="Times New Roman" w:cs="Times New Roman"/>
          <w:bCs/>
          <w:sz w:val="24"/>
          <w:szCs w:val="24"/>
        </w:rPr>
      </w:pPr>
      <w:r w:rsidRPr="007D6A05">
        <w:rPr>
          <w:rFonts w:ascii="Times New Roman" w:hAnsi="Times New Roman" w:cs="Times New Roman"/>
          <w:bCs/>
          <w:sz w:val="24"/>
          <w:szCs w:val="24"/>
        </w:rPr>
        <w:t>C</w:t>
      </w:r>
      <w:r w:rsidR="00662455" w:rsidRPr="007D6A05">
        <w:rPr>
          <w:rFonts w:ascii="Times New Roman" w:hAnsi="Times New Roman" w:cs="Times New Roman"/>
          <w:bCs/>
          <w:sz w:val="24"/>
          <w:szCs w:val="24"/>
        </w:rPr>
        <w:t xml:space="preserve">ontrolled </w:t>
      </w:r>
      <w:r w:rsidRPr="007D6A05">
        <w:rPr>
          <w:rFonts w:ascii="Times New Roman" w:hAnsi="Times New Roman" w:cs="Times New Roman"/>
          <w:bCs/>
          <w:sz w:val="24"/>
          <w:szCs w:val="24"/>
        </w:rPr>
        <w:t>H</w:t>
      </w:r>
      <w:r w:rsidR="00662455" w:rsidRPr="007D6A05">
        <w:rPr>
          <w:rFonts w:ascii="Times New Roman" w:hAnsi="Times New Roman" w:cs="Times New Roman"/>
          <w:bCs/>
          <w:sz w:val="24"/>
          <w:szCs w:val="24"/>
        </w:rPr>
        <w:t xml:space="preserve">uman </w:t>
      </w:r>
      <w:r w:rsidRPr="007D6A05">
        <w:rPr>
          <w:rFonts w:ascii="Times New Roman" w:hAnsi="Times New Roman" w:cs="Times New Roman"/>
          <w:bCs/>
          <w:sz w:val="24"/>
          <w:szCs w:val="24"/>
        </w:rPr>
        <w:t>I</w:t>
      </w:r>
      <w:r w:rsidR="00662455" w:rsidRPr="007D6A05">
        <w:rPr>
          <w:rFonts w:ascii="Times New Roman" w:hAnsi="Times New Roman" w:cs="Times New Roman"/>
          <w:bCs/>
          <w:sz w:val="24"/>
          <w:szCs w:val="24"/>
        </w:rPr>
        <w:t xml:space="preserve">nfection </w:t>
      </w:r>
      <w:r w:rsidRPr="007D6A05">
        <w:rPr>
          <w:rFonts w:ascii="Times New Roman" w:hAnsi="Times New Roman" w:cs="Times New Roman"/>
          <w:bCs/>
          <w:sz w:val="24"/>
          <w:szCs w:val="24"/>
        </w:rPr>
        <w:t>M</w:t>
      </w:r>
      <w:r w:rsidR="00662455" w:rsidRPr="007D6A05">
        <w:rPr>
          <w:rFonts w:ascii="Times New Roman" w:hAnsi="Times New Roman" w:cs="Times New Roman"/>
          <w:bCs/>
          <w:sz w:val="24"/>
          <w:szCs w:val="24"/>
        </w:rPr>
        <w:t>odel (CHIM)</w:t>
      </w:r>
      <w:r w:rsidRPr="007D6A05">
        <w:rPr>
          <w:rFonts w:ascii="Times New Roman" w:hAnsi="Times New Roman" w:cs="Times New Roman"/>
          <w:bCs/>
          <w:sz w:val="24"/>
          <w:szCs w:val="24"/>
        </w:rPr>
        <w:t xml:space="preserve"> studies differ from clinical research in two important aspects: The first is that healthy volunteers are recruited</w:t>
      </w:r>
      <w:r w:rsidR="00662455" w:rsidRPr="007D6A05">
        <w:rPr>
          <w:rFonts w:ascii="Times New Roman" w:hAnsi="Times New Roman" w:cs="Times New Roman"/>
          <w:bCs/>
          <w:sz w:val="24"/>
          <w:szCs w:val="24"/>
        </w:rPr>
        <w:t xml:space="preserve"> for participation, similar to p</w:t>
      </w:r>
      <w:r w:rsidRPr="007D6A05">
        <w:rPr>
          <w:rFonts w:ascii="Times New Roman" w:hAnsi="Times New Roman" w:cs="Times New Roman"/>
          <w:bCs/>
          <w:sz w:val="24"/>
          <w:szCs w:val="24"/>
        </w:rPr>
        <w:t xml:space="preserve">hase 1 studies, and the second is that  harms experienced by participants are intended, not merely </w:t>
      </w:r>
      <w:r w:rsidR="00662455" w:rsidRPr="007D6A05">
        <w:rPr>
          <w:rFonts w:ascii="Times New Roman" w:hAnsi="Times New Roman" w:cs="Times New Roman"/>
          <w:bCs/>
          <w:sz w:val="24"/>
          <w:szCs w:val="24"/>
        </w:rPr>
        <w:t>foreseen</w:t>
      </w:r>
      <w:r w:rsidRPr="007D6A05">
        <w:rPr>
          <w:rFonts w:ascii="Times New Roman" w:hAnsi="Times New Roman" w:cs="Times New Roman"/>
          <w:bCs/>
          <w:sz w:val="24"/>
          <w:szCs w:val="24"/>
        </w:rPr>
        <w:t xml:space="preserve"> (1 ). This changes the requirements for ethical review and oversight of CHIM studies. </w:t>
      </w:r>
      <w:r w:rsidR="00662455" w:rsidRPr="007D6A05">
        <w:rPr>
          <w:rFonts w:ascii="Times New Roman" w:hAnsi="Times New Roman" w:cs="Times New Roman"/>
          <w:bCs/>
          <w:sz w:val="24"/>
          <w:szCs w:val="24"/>
        </w:rPr>
        <w:t>However, t</w:t>
      </w:r>
      <w:r w:rsidRPr="007D6A05">
        <w:rPr>
          <w:rFonts w:ascii="Times New Roman" w:hAnsi="Times New Roman" w:cs="Times New Roman"/>
          <w:bCs/>
          <w:sz w:val="24"/>
          <w:szCs w:val="24"/>
        </w:rPr>
        <w:t>he objectives of ethical review and over</w:t>
      </w:r>
      <w:r w:rsidR="00662455" w:rsidRPr="007D6A05">
        <w:rPr>
          <w:rFonts w:ascii="Times New Roman" w:hAnsi="Times New Roman" w:cs="Times New Roman"/>
          <w:bCs/>
          <w:sz w:val="24"/>
          <w:szCs w:val="24"/>
        </w:rPr>
        <w:t>sight</w:t>
      </w:r>
      <w:r w:rsidRPr="007D6A05">
        <w:rPr>
          <w:rFonts w:ascii="Times New Roman" w:hAnsi="Times New Roman" w:cs="Times New Roman"/>
          <w:bCs/>
          <w:sz w:val="24"/>
          <w:szCs w:val="24"/>
        </w:rPr>
        <w:t xml:space="preserve"> remain the same, and </w:t>
      </w:r>
      <w:r w:rsidR="00662455" w:rsidRPr="007D6A05">
        <w:rPr>
          <w:rFonts w:ascii="Times New Roman" w:hAnsi="Times New Roman" w:cs="Times New Roman"/>
          <w:bCs/>
          <w:sz w:val="24"/>
          <w:szCs w:val="24"/>
        </w:rPr>
        <w:t xml:space="preserve">they </w:t>
      </w:r>
      <w:r w:rsidRPr="007D6A05">
        <w:rPr>
          <w:rFonts w:ascii="Times New Roman" w:hAnsi="Times New Roman" w:cs="Times New Roman"/>
          <w:bCs/>
          <w:sz w:val="24"/>
          <w:szCs w:val="24"/>
        </w:rPr>
        <w:t>are to ensure the wellbeing and prevention of exploitation of research participants</w:t>
      </w:r>
      <w:r w:rsidR="00926995">
        <w:rPr>
          <w:rFonts w:ascii="Times New Roman" w:hAnsi="Times New Roman" w:cs="Times New Roman"/>
          <w:bCs/>
          <w:sz w:val="24"/>
          <w:szCs w:val="24"/>
        </w:rPr>
        <w:t xml:space="preserve"> (2)</w:t>
      </w:r>
      <w:r w:rsidRPr="007D6A05">
        <w:rPr>
          <w:rFonts w:ascii="Times New Roman" w:hAnsi="Times New Roman" w:cs="Times New Roman"/>
          <w:bCs/>
          <w:sz w:val="24"/>
          <w:szCs w:val="24"/>
        </w:rPr>
        <w:t xml:space="preserve">.  </w:t>
      </w:r>
    </w:p>
    <w:p w:rsidR="00662455" w:rsidRPr="007D6A05" w:rsidRDefault="005808E3" w:rsidP="005808E3">
      <w:pPr>
        <w:rPr>
          <w:rFonts w:ascii="Times New Roman" w:hAnsi="Times New Roman" w:cs="Times New Roman"/>
          <w:bCs/>
          <w:sz w:val="24"/>
          <w:szCs w:val="24"/>
        </w:rPr>
      </w:pPr>
      <w:r w:rsidRPr="007D6A05">
        <w:rPr>
          <w:rFonts w:ascii="Times New Roman" w:hAnsi="Times New Roman" w:cs="Times New Roman"/>
          <w:bCs/>
          <w:sz w:val="24"/>
          <w:szCs w:val="24"/>
        </w:rPr>
        <w:t xml:space="preserve">The memories </w:t>
      </w:r>
      <w:r w:rsidR="00662455" w:rsidRPr="007D6A05">
        <w:rPr>
          <w:rFonts w:ascii="Times New Roman" w:hAnsi="Times New Roman" w:cs="Times New Roman"/>
          <w:bCs/>
          <w:sz w:val="24"/>
          <w:szCs w:val="24"/>
        </w:rPr>
        <w:t xml:space="preserve">of unethical research from the </w:t>
      </w:r>
      <w:proofErr w:type="spellStart"/>
      <w:r w:rsidR="00662455" w:rsidRPr="007D6A05">
        <w:rPr>
          <w:rFonts w:ascii="Times New Roman" w:hAnsi="Times New Roman" w:cs="Times New Roman"/>
          <w:bCs/>
          <w:sz w:val="24"/>
          <w:szCs w:val="24"/>
        </w:rPr>
        <w:t>n</w:t>
      </w:r>
      <w:r w:rsidRPr="007D6A05">
        <w:rPr>
          <w:rFonts w:ascii="Times New Roman" w:hAnsi="Times New Roman" w:cs="Times New Roman"/>
          <w:bCs/>
          <w:sz w:val="24"/>
          <w:szCs w:val="24"/>
        </w:rPr>
        <w:t>azi</w:t>
      </w:r>
      <w:proofErr w:type="spellEnd"/>
      <w:r w:rsidRPr="007D6A05">
        <w:rPr>
          <w:rFonts w:ascii="Times New Roman" w:hAnsi="Times New Roman" w:cs="Times New Roman"/>
          <w:bCs/>
          <w:sz w:val="24"/>
          <w:szCs w:val="24"/>
        </w:rPr>
        <w:t xml:space="preserve"> regime and other historical research where participants have been exploited have made the public suspicious of any type of medical research (</w:t>
      </w:r>
      <w:r w:rsidR="00926995">
        <w:rPr>
          <w:rFonts w:ascii="Times New Roman" w:hAnsi="Times New Roman" w:cs="Times New Roman"/>
          <w:bCs/>
          <w:sz w:val="24"/>
          <w:szCs w:val="24"/>
        </w:rPr>
        <w:t>3,4</w:t>
      </w:r>
      <w:r w:rsidRPr="007D6A05">
        <w:rPr>
          <w:rFonts w:ascii="Times New Roman" w:hAnsi="Times New Roman" w:cs="Times New Roman"/>
          <w:bCs/>
          <w:sz w:val="24"/>
          <w:szCs w:val="24"/>
        </w:rPr>
        <w:t xml:space="preserve">).  These violations of ethical rules have made medical research the object of scrutiny by the media and public. Violations have also paved the way for the development of guidelines, codes and regulations governing the conduct of research. However, even though CHIM studies have been conducted for several decades now, there have been no guidelines developed specifically for this type of </w:t>
      </w:r>
      <w:r w:rsidR="00662455" w:rsidRPr="007D6A05">
        <w:rPr>
          <w:rFonts w:ascii="Times New Roman" w:hAnsi="Times New Roman" w:cs="Times New Roman"/>
          <w:bCs/>
          <w:sz w:val="24"/>
          <w:szCs w:val="24"/>
        </w:rPr>
        <w:t>research</w:t>
      </w:r>
      <w:r w:rsidRPr="007D6A05">
        <w:rPr>
          <w:rFonts w:ascii="Times New Roman" w:hAnsi="Times New Roman" w:cs="Times New Roman"/>
          <w:bCs/>
          <w:sz w:val="24"/>
          <w:szCs w:val="24"/>
        </w:rPr>
        <w:t xml:space="preserve">. </w:t>
      </w:r>
    </w:p>
    <w:p w:rsidR="005808E3" w:rsidRPr="007D6A05" w:rsidRDefault="005808E3" w:rsidP="005808E3">
      <w:pPr>
        <w:rPr>
          <w:rFonts w:ascii="Times New Roman" w:hAnsi="Times New Roman" w:cs="Times New Roman"/>
          <w:bCs/>
          <w:sz w:val="24"/>
          <w:szCs w:val="24"/>
        </w:rPr>
      </w:pPr>
      <w:r w:rsidRPr="007D6A05">
        <w:rPr>
          <w:rFonts w:ascii="Times New Roman" w:hAnsi="Times New Roman" w:cs="Times New Roman"/>
          <w:bCs/>
          <w:sz w:val="24"/>
          <w:szCs w:val="24"/>
        </w:rPr>
        <w:t xml:space="preserve">In spite of the </w:t>
      </w:r>
      <w:r w:rsidR="00662455" w:rsidRPr="007D6A05">
        <w:rPr>
          <w:rFonts w:ascii="Times New Roman" w:hAnsi="Times New Roman" w:cs="Times New Roman"/>
          <w:bCs/>
          <w:sz w:val="24"/>
          <w:szCs w:val="24"/>
        </w:rPr>
        <w:t>existence and use</w:t>
      </w:r>
      <w:r w:rsidRPr="007D6A05">
        <w:rPr>
          <w:rFonts w:ascii="Times New Roman" w:hAnsi="Times New Roman" w:cs="Times New Roman"/>
          <w:bCs/>
          <w:sz w:val="24"/>
          <w:szCs w:val="24"/>
        </w:rPr>
        <w:t xml:space="preserve"> of various guidelines</w:t>
      </w:r>
      <w:r w:rsidR="00662455" w:rsidRPr="007D6A05">
        <w:rPr>
          <w:rFonts w:ascii="Times New Roman" w:hAnsi="Times New Roman" w:cs="Times New Roman"/>
          <w:bCs/>
          <w:sz w:val="24"/>
          <w:szCs w:val="24"/>
        </w:rPr>
        <w:t>,</w:t>
      </w:r>
      <w:r w:rsidRPr="007D6A05">
        <w:rPr>
          <w:rFonts w:ascii="Times New Roman" w:hAnsi="Times New Roman" w:cs="Times New Roman"/>
          <w:bCs/>
          <w:sz w:val="24"/>
          <w:szCs w:val="24"/>
        </w:rPr>
        <w:t xml:space="preserve"> and scrutiny of studies by IRB’s, research has not been without controversies. </w:t>
      </w:r>
      <w:r w:rsidR="00662455" w:rsidRPr="007D6A05">
        <w:rPr>
          <w:rFonts w:ascii="Times New Roman" w:hAnsi="Times New Roman" w:cs="Times New Roman"/>
          <w:bCs/>
          <w:sz w:val="24"/>
          <w:szCs w:val="24"/>
        </w:rPr>
        <w:t>Deviations from</w:t>
      </w:r>
      <w:r w:rsidRPr="007D6A05">
        <w:rPr>
          <w:rFonts w:ascii="Times New Roman" w:hAnsi="Times New Roman" w:cs="Times New Roman"/>
          <w:bCs/>
          <w:sz w:val="24"/>
          <w:szCs w:val="24"/>
        </w:rPr>
        <w:t xml:space="preserve"> existing guidelines, both old and new continue to make media headlines</w:t>
      </w:r>
      <w:r w:rsidR="00662455" w:rsidRPr="007D6A05">
        <w:rPr>
          <w:rFonts w:ascii="Times New Roman" w:hAnsi="Times New Roman" w:cs="Times New Roman"/>
          <w:bCs/>
          <w:sz w:val="24"/>
          <w:szCs w:val="24"/>
        </w:rPr>
        <w:t xml:space="preserve">. </w:t>
      </w:r>
      <w:r w:rsidRPr="007D6A05">
        <w:rPr>
          <w:rFonts w:ascii="Times New Roman" w:hAnsi="Times New Roman" w:cs="Times New Roman"/>
          <w:bCs/>
          <w:sz w:val="24"/>
          <w:szCs w:val="24"/>
        </w:rPr>
        <w:t xml:space="preserve">In the light of this milieu of medical research, how can researchers ensure ethical </w:t>
      </w:r>
      <w:r w:rsidR="00662455" w:rsidRPr="007D6A05">
        <w:rPr>
          <w:rFonts w:ascii="Times New Roman" w:hAnsi="Times New Roman" w:cs="Times New Roman"/>
          <w:bCs/>
          <w:sz w:val="24"/>
          <w:szCs w:val="24"/>
        </w:rPr>
        <w:t xml:space="preserve">conduct of CHIM </w:t>
      </w:r>
      <w:proofErr w:type="gramStart"/>
      <w:r w:rsidR="00662455" w:rsidRPr="007D6A05">
        <w:rPr>
          <w:rFonts w:ascii="Times New Roman" w:hAnsi="Times New Roman" w:cs="Times New Roman"/>
          <w:bCs/>
          <w:sz w:val="24"/>
          <w:szCs w:val="24"/>
        </w:rPr>
        <w:t>studies ,</w:t>
      </w:r>
      <w:proofErr w:type="gramEnd"/>
      <w:r w:rsidR="00662455" w:rsidRPr="007D6A05">
        <w:rPr>
          <w:rFonts w:ascii="Times New Roman" w:hAnsi="Times New Roman" w:cs="Times New Roman"/>
          <w:bCs/>
          <w:sz w:val="24"/>
          <w:szCs w:val="24"/>
        </w:rPr>
        <w:t xml:space="preserve"> whose very design has the potential to cause negative public opinions and media attention ? </w:t>
      </w:r>
      <w:r w:rsidRPr="007D6A05">
        <w:rPr>
          <w:rFonts w:ascii="Times New Roman" w:hAnsi="Times New Roman" w:cs="Times New Roman"/>
          <w:bCs/>
          <w:sz w:val="24"/>
          <w:szCs w:val="24"/>
        </w:rPr>
        <w:t xml:space="preserve"> </w:t>
      </w:r>
    </w:p>
    <w:p w:rsidR="005808E3" w:rsidRPr="007D6A05" w:rsidRDefault="005808E3" w:rsidP="005808E3">
      <w:pPr>
        <w:rPr>
          <w:rFonts w:ascii="Times New Roman" w:hAnsi="Times New Roman" w:cs="Times New Roman"/>
          <w:bCs/>
          <w:sz w:val="24"/>
          <w:szCs w:val="24"/>
        </w:rPr>
      </w:pPr>
      <w:r w:rsidRPr="007D6A05">
        <w:rPr>
          <w:rFonts w:ascii="Times New Roman" w:hAnsi="Times New Roman" w:cs="Times New Roman"/>
          <w:bCs/>
          <w:sz w:val="24"/>
          <w:szCs w:val="24"/>
        </w:rPr>
        <w:t xml:space="preserve">An important </w:t>
      </w:r>
      <w:r w:rsidR="00662455" w:rsidRPr="007D6A05">
        <w:rPr>
          <w:rFonts w:ascii="Times New Roman" w:hAnsi="Times New Roman" w:cs="Times New Roman"/>
          <w:bCs/>
          <w:sz w:val="24"/>
          <w:szCs w:val="24"/>
        </w:rPr>
        <w:t xml:space="preserve">ethical </w:t>
      </w:r>
      <w:r w:rsidRPr="007D6A05">
        <w:rPr>
          <w:rFonts w:ascii="Times New Roman" w:hAnsi="Times New Roman" w:cs="Times New Roman"/>
          <w:bCs/>
          <w:sz w:val="24"/>
          <w:szCs w:val="24"/>
        </w:rPr>
        <w:t>violation often highlighted is the criteria used for selection of participants in research.  Critiques have pointed out several deviations from ethical selection including deception during recruitment</w:t>
      </w:r>
      <w:r w:rsidR="00926995">
        <w:rPr>
          <w:rFonts w:ascii="Times New Roman" w:hAnsi="Times New Roman" w:cs="Times New Roman"/>
          <w:bCs/>
          <w:sz w:val="24"/>
          <w:szCs w:val="24"/>
        </w:rPr>
        <w:t xml:space="preserve"> (4)</w:t>
      </w:r>
      <w:r w:rsidRPr="007D6A05">
        <w:rPr>
          <w:rFonts w:ascii="Times New Roman" w:hAnsi="Times New Roman" w:cs="Times New Roman"/>
          <w:bCs/>
          <w:sz w:val="24"/>
          <w:szCs w:val="24"/>
        </w:rPr>
        <w:t xml:space="preserve">, </w:t>
      </w:r>
      <w:r w:rsidR="009E350E" w:rsidRPr="007D6A05">
        <w:rPr>
          <w:rFonts w:ascii="Times New Roman" w:hAnsi="Times New Roman" w:cs="Times New Roman"/>
          <w:bCs/>
          <w:sz w:val="24"/>
          <w:szCs w:val="24"/>
        </w:rPr>
        <w:t>poor</w:t>
      </w:r>
      <w:r w:rsidRPr="007D6A05">
        <w:rPr>
          <w:rFonts w:ascii="Times New Roman" w:hAnsi="Times New Roman" w:cs="Times New Roman"/>
          <w:bCs/>
          <w:sz w:val="24"/>
          <w:szCs w:val="24"/>
        </w:rPr>
        <w:t xml:space="preserve"> consenting </w:t>
      </w:r>
      <w:proofErr w:type="gramStart"/>
      <w:r w:rsidRPr="007D6A05">
        <w:rPr>
          <w:rFonts w:ascii="Times New Roman" w:hAnsi="Times New Roman" w:cs="Times New Roman"/>
          <w:bCs/>
          <w:sz w:val="24"/>
          <w:szCs w:val="24"/>
        </w:rPr>
        <w:t xml:space="preserve">processes,   </w:t>
      </w:r>
      <w:proofErr w:type="gramEnd"/>
      <w:r w:rsidRPr="007D6A05">
        <w:rPr>
          <w:rFonts w:ascii="Times New Roman" w:hAnsi="Times New Roman" w:cs="Times New Roman"/>
          <w:bCs/>
          <w:sz w:val="24"/>
          <w:szCs w:val="24"/>
        </w:rPr>
        <w:t xml:space="preserve">inadequate disclosure of risks, incentives </w:t>
      </w:r>
      <w:r w:rsidR="00E55C19" w:rsidRPr="007D6A05">
        <w:rPr>
          <w:rFonts w:ascii="Times New Roman" w:hAnsi="Times New Roman" w:cs="Times New Roman"/>
          <w:bCs/>
          <w:sz w:val="24"/>
          <w:szCs w:val="24"/>
        </w:rPr>
        <w:t xml:space="preserve">and compensation </w:t>
      </w:r>
      <w:r w:rsidRPr="007D6A05">
        <w:rPr>
          <w:rFonts w:ascii="Times New Roman" w:hAnsi="Times New Roman" w:cs="Times New Roman"/>
          <w:bCs/>
          <w:sz w:val="24"/>
          <w:szCs w:val="24"/>
        </w:rPr>
        <w:t>clouding potential participant’s judgement, subtle coercion, vulnerable participants being chosen for ease of conducting the study and to ensure consent</w:t>
      </w:r>
      <w:r w:rsidR="00926995">
        <w:rPr>
          <w:rFonts w:ascii="Times New Roman" w:hAnsi="Times New Roman" w:cs="Times New Roman"/>
          <w:bCs/>
          <w:sz w:val="24"/>
          <w:szCs w:val="24"/>
        </w:rPr>
        <w:t xml:space="preserve"> (5) </w:t>
      </w:r>
      <w:r w:rsidRPr="007D6A05">
        <w:rPr>
          <w:rFonts w:ascii="Times New Roman" w:hAnsi="Times New Roman" w:cs="Times New Roman"/>
          <w:bCs/>
          <w:sz w:val="24"/>
          <w:szCs w:val="24"/>
        </w:rPr>
        <w:t xml:space="preserve">and so on.  </w:t>
      </w:r>
      <w:r w:rsidR="00E55C19" w:rsidRPr="007D6A05">
        <w:rPr>
          <w:rFonts w:ascii="Times New Roman" w:hAnsi="Times New Roman" w:cs="Times New Roman"/>
          <w:bCs/>
          <w:sz w:val="24"/>
          <w:szCs w:val="24"/>
        </w:rPr>
        <w:t>Inadequate knowledge of participants motivation to participate often result</w:t>
      </w:r>
      <w:r w:rsidR="009E350E" w:rsidRPr="007D6A05">
        <w:rPr>
          <w:rFonts w:ascii="Times New Roman" w:hAnsi="Times New Roman" w:cs="Times New Roman"/>
          <w:bCs/>
          <w:sz w:val="24"/>
          <w:szCs w:val="24"/>
        </w:rPr>
        <w:t>s in a larger proportion of</w:t>
      </w:r>
      <w:r w:rsidR="00E55C19" w:rsidRPr="007D6A05">
        <w:rPr>
          <w:rFonts w:ascii="Times New Roman" w:hAnsi="Times New Roman" w:cs="Times New Roman"/>
          <w:bCs/>
          <w:sz w:val="24"/>
          <w:szCs w:val="24"/>
        </w:rPr>
        <w:t xml:space="preserve"> people</w:t>
      </w:r>
      <w:r w:rsidR="009E350E" w:rsidRPr="007D6A05">
        <w:rPr>
          <w:rFonts w:ascii="Times New Roman" w:hAnsi="Times New Roman" w:cs="Times New Roman"/>
          <w:bCs/>
          <w:sz w:val="24"/>
          <w:szCs w:val="24"/>
        </w:rPr>
        <w:t xml:space="preserve"> from lower socio economic </w:t>
      </w:r>
      <w:proofErr w:type="gramStart"/>
      <w:r w:rsidR="009E350E" w:rsidRPr="007D6A05">
        <w:rPr>
          <w:rFonts w:ascii="Times New Roman" w:hAnsi="Times New Roman" w:cs="Times New Roman"/>
          <w:bCs/>
          <w:sz w:val="24"/>
          <w:szCs w:val="24"/>
        </w:rPr>
        <w:t xml:space="preserve">strata </w:t>
      </w:r>
      <w:r w:rsidR="00E55C19" w:rsidRPr="007D6A05">
        <w:rPr>
          <w:rFonts w:ascii="Times New Roman" w:hAnsi="Times New Roman" w:cs="Times New Roman"/>
          <w:bCs/>
          <w:sz w:val="24"/>
          <w:szCs w:val="24"/>
        </w:rPr>
        <w:t>,</w:t>
      </w:r>
      <w:proofErr w:type="gramEnd"/>
      <w:r w:rsidR="00E55C19" w:rsidRPr="007D6A05">
        <w:rPr>
          <w:rFonts w:ascii="Times New Roman" w:hAnsi="Times New Roman" w:cs="Times New Roman"/>
          <w:bCs/>
          <w:sz w:val="24"/>
          <w:szCs w:val="24"/>
        </w:rPr>
        <w:t xml:space="preserve"> “professional trial participants” and so on participating, leading to criticism of exploitation. This can be avoided </w:t>
      </w:r>
      <w:proofErr w:type="gramStart"/>
      <w:r w:rsidR="00E55C19" w:rsidRPr="007D6A05">
        <w:rPr>
          <w:rFonts w:ascii="Times New Roman" w:hAnsi="Times New Roman" w:cs="Times New Roman"/>
          <w:bCs/>
          <w:sz w:val="24"/>
          <w:szCs w:val="24"/>
        </w:rPr>
        <w:t xml:space="preserve">if </w:t>
      </w:r>
      <w:r w:rsidR="000129A1" w:rsidRPr="007D6A05">
        <w:rPr>
          <w:rFonts w:ascii="Times New Roman" w:hAnsi="Times New Roman" w:cs="Times New Roman"/>
          <w:bCs/>
          <w:sz w:val="24"/>
          <w:szCs w:val="24"/>
        </w:rPr>
        <w:t xml:space="preserve"> </w:t>
      </w:r>
      <w:r w:rsidR="00E55C19" w:rsidRPr="007D6A05">
        <w:rPr>
          <w:rFonts w:ascii="Times New Roman" w:hAnsi="Times New Roman" w:cs="Times New Roman"/>
          <w:bCs/>
          <w:sz w:val="24"/>
          <w:szCs w:val="24"/>
        </w:rPr>
        <w:t>there</w:t>
      </w:r>
      <w:proofErr w:type="gramEnd"/>
      <w:r w:rsidR="00E55C19" w:rsidRPr="007D6A05">
        <w:rPr>
          <w:rFonts w:ascii="Times New Roman" w:hAnsi="Times New Roman" w:cs="Times New Roman"/>
          <w:bCs/>
          <w:sz w:val="24"/>
          <w:szCs w:val="24"/>
        </w:rPr>
        <w:t xml:space="preserve"> is a good assessment of participants motivation to participate, strict criteria for the enrollment of participants and a clear justification of </w:t>
      </w:r>
      <w:r w:rsidR="009E350E" w:rsidRPr="007D6A05">
        <w:rPr>
          <w:rFonts w:ascii="Times New Roman" w:hAnsi="Times New Roman" w:cs="Times New Roman"/>
          <w:bCs/>
          <w:sz w:val="24"/>
          <w:szCs w:val="24"/>
        </w:rPr>
        <w:t xml:space="preserve">any </w:t>
      </w:r>
      <w:r w:rsidR="00E55C19" w:rsidRPr="007D6A05">
        <w:rPr>
          <w:rFonts w:ascii="Times New Roman" w:hAnsi="Times New Roman" w:cs="Times New Roman"/>
          <w:bCs/>
          <w:sz w:val="24"/>
          <w:szCs w:val="24"/>
        </w:rPr>
        <w:t xml:space="preserve">compensation given. </w:t>
      </w:r>
    </w:p>
    <w:p w:rsidR="00200C18" w:rsidRPr="007D6A05" w:rsidRDefault="000129A1" w:rsidP="00E55C19">
      <w:pPr>
        <w:rPr>
          <w:rFonts w:ascii="Times New Roman" w:hAnsi="Times New Roman" w:cs="Times New Roman"/>
          <w:bCs/>
          <w:sz w:val="24"/>
          <w:szCs w:val="24"/>
        </w:rPr>
      </w:pPr>
      <w:r w:rsidRPr="007D6A05">
        <w:rPr>
          <w:rFonts w:ascii="Times New Roman" w:hAnsi="Times New Roman" w:cs="Times New Roman"/>
          <w:b/>
          <w:bCs/>
          <w:sz w:val="24"/>
          <w:szCs w:val="24"/>
        </w:rPr>
        <w:t>Motivation to participate</w:t>
      </w:r>
      <w:r w:rsidRPr="007D6A05">
        <w:rPr>
          <w:rFonts w:ascii="Times New Roman" w:hAnsi="Times New Roman" w:cs="Times New Roman"/>
          <w:bCs/>
          <w:sz w:val="24"/>
          <w:szCs w:val="24"/>
        </w:rPr>
        <w:t xml:space="preserve">: </w:t>
      </w:r>
      <w:r w:rsidR="00E55C19" w:rsidRPr="007D6A05">
        <w:rPr>
          <w:rFonts w:ascii="Times New Roman" w:hAnsi="Times New Roman" w:cs="Times New Roman"/>
          <w:bCs/>
          <w:sz w:val="24"/>
          <w:szCs w:val="24"/>
        </w:rPr>
        <w:t>Ideally, altruism should be the main motivator for a participant in a trial.</w:t>
      </w:r>
      <w:r w:rsidR="00E55C19" w:rsidRPr="007D6A05">
        <w:rPr>
          <w:rFonts w:ascii="Times New Roman" w:eastAsia="Times New Roman" w:hAnsi="Times New Roman" w:cs="Times New Roman"/>
          <w:bCs/>
          <w:color w:val="212121"/>
          <w:sz w:val="24"/>
          <w:szCs w:val="24"/>
        </w:rPr>
        <w:t xml:space="preserve"> </w:t>
      </w:r>
      <w:r w:rsidR="00E55C19" w:rsidRPr="007D6A05">
        <w:rPr>
          <w:rFonts w:ascii="Times New Roman" w:hAnsi="Times New Roman" w:cs="Times New Roman"/>
          <w:bCs/>
          <w:sz w:val="24"/>
          <w:szCs w:val="24"/>
        </w:rPr>
        <w:t xml:space="preserve">However as literature </w:t>
      </w:r>
      <w:r w:rsidR="00200C18" w:rsidRPr="007D6A05">
        <w:rPr>
          <w:rFonts w:ascii="Times New Roman" w:hAnsi="Times New Roman" w:cs="Times New Roman"/>
          <w:bCs/>
          <w:sz w:val="24"/>
          <w:szCs w:val="24"/>
        </w:rPr>
        <w:t xml:space="preserve">suggests, there are various, often complex, </w:t>
      </w:r>
      <w:r w:rsidR="00E55C19" w:rsidRPr="007D6A05">
        <w:rPr>
          <w:rFonts w:ascii="Times New Roman" w:hAnsi="Times New Roman" w:cs="Times New Roman"/>
          <w:bCs/>
          <w:sz w:val="24"/>
          <w:szCs w:val="24"/>
        </w:rPr>
        <w:t xml:space="preserve">reasons behind participants reasons to volunteer </w:t>
      </w:r>
      <w:r w:rsidR="00030D8A" w:rsidRPr="007D6A05">
        <w:rPr>
          <w:rFonts w:ascii="Times New Roman" w:hAnsi="Times New Roman" w:cs="Times New Roman"/>
          <w:bCs/>
          <w:sz w:val="24"/>
          <w:szCs w:val="24"/>
        </w:rPr>
        <w:t>for studies</w:t>
      </w:r>
      <w:r w:rsidR="00200C18" w:rsidRPr="007D6A05">
        <w:rPr>
          <w:rFonts w:ascii="Times New Roman" w:hAnsi="Times New Roman" w:cs="Times New Roman"/>
          <w:bCs/>
          <w:sz w:val="24"/>
          <w:szCs w:val="24"/>
        </w:rPr>
        <w:t xml:space="preserve"> (</w:t>
      </w:r>
      <w:proofErr w:type="gramStart"/>
      <w:r w:rsidR="00926995">
        <w:rPr>
          <w:rFonts w:ascii="Times New Roman" w:hAnsi="Times New Roman" w:cs="Times New Roman"/>
          <w:bCs/>
          <w:sz w:val="24"/>
          <w:szCs w:val="24"/>
        </w:rPr>
        <w:t>6</w:t>
      </w:r>
      <w:r w:rsidR="00200C18" w:rsidRPr="007D6A05">
        <w:rPr>
          <w:rFonts w:ascii="Times New Roman" w:hAnsi="Times New Roman" w:cs="Times New Roman"/>
          <w:bCs/>
          <w:sz w:val="24"/>
          <w:szCs w:val="24"/>
        </w:rPr>
        <w:t xml:space="preserve"> )</w:t>
      </w:r>
      <w:proofErr w:type="gramEnd"/>
      <w:r w:rsidR="00030D8A" w:rsidRPr="007D6A05">
        <w:rPr>
          <w:rFonts w:ascii="Times New Roman" w:hAnsi="Times New Roman" w:cs="Times New Roman"/>
          <w:bCs/>
          <w:sz w:val="24"/>
          <w:szCs w:val="24"/>
        </w:rPr>
        <w:t>.</w:t>
      </w:r>
      <w:r w:rsidR="00E55C19" w:rsidRPr="007D6A05">
        <w:rPr>
          <w:rFonts w:ascii="Times New Roman" w:hAnsi="Times New Roman" w:cs="Times New Roman"/>
          <w:bCs/>
          <w:sz w:val="24"/>
          <w:szCs w:val="24"/>
        </w:rPr>
        <w:t xml:space="preserve"> </w:t>
      </w:r>
      <w:r w:rsidR="009E350E" w:rsidRPr="007D6A05">
        <w:rPr>
          <w:rFonts w:ascii="Times New Roman" w:hAnsi="Times New Roman" w:cs="Times New Roman"/>
          <w:bCs/>
          <w:sz w:val="24"/>
          <w:szCs w:val="24"/>
        </w:rPr>
        <w:t>Reasons to participate seem to differ in phase 1 studies and in phase 3 studies, and again between healthy volunteers and patient participants (</w:t>
      </w:r>
      <w:r w:rsidR="00926995">
        <w:rPr>
          <w:rFonts w:ascii="Times New Roman" w:hAnsi="Times New Roman" w:cs="Times New Roman"/>
          <w:bCs/>
          <w:sz w:val="24"/>
          <w:szCs w:val="24"/>
        </w:rPr>
        <w:t>7-9</w:t>
      </w:r>
      <w:r w:rsidR="009E350E" w:rsidRPr="007D6A05">
        <w:rPr>
          <w:rFonts w:ascii="Times New Roman" w:hAnsi="Times New Roman" w:cs="Times New Roman"/>
          <w:bCs/>
          <w:sz w:val="24"/>
          <w:szCs w:val="24"/>
        </w:rPr>
        <w:t xml:space="preserve">). </w:t>
      </w:r>
      <w:r w:rsidR="0035735A" w:rsidRPr="007D6A05">
        <w:rPr>
          <w:rFonts w:ascii="Times New Roman" w:hAnsi="Times New Roman" w:cs="Times New Roman"/>
          <w:bCs/>
          <w:sz w:val="24"/>
          <w:szCs w:val="24"/>
        </w:rPr>
        <w:t xml:space="preserve">The main findings from research on clinical trial participants are motivation due to  financial gain, therapeutic options available in research projects, access to health care,  contributing to science, and wanting to help find answers to medical issues ; barriers are mainly due to mistrust </w:t>
      </w:r>
      <w:r w:rsidR="0035735A" w:rsidRPr="007D6A05">
        <w:rPr>
          <w:rFonts w:ascii="Times New Roman" w:hAnsi="Times New Roman" w:cs="Times New Roman"/>
          <w:bCs/>
          <w:sz w:val="24"/>
          <w:szCs w:val="24"/>
        </w:rPr>
        <w:lastRenderedPageBreak/>
        <w:t>in the institutions, or fear of the novel procedures and these are replicated in numerous  studies (10</w:t>
      </w:r>
      <w:r w:rsidR="00926995">
        <w:rPr>
          <w:rFonts w:ascii="Times New Roman" w:hAnsi="Times New Roman" w:cs="Times New Roman"/>
          <w:bCs/>
          <w:sz w:val="24"/>
          <w:szCs w:val="24"/>
        </w:rPr>
        <w:t>-12</w:t>
      </w:r>
      <w:r w:rsidR="0035735A" w:rsidRPr="007D6A05">
        <w:rPr>
          <w:rFonts w:ascii="Times New Roman" w:hAnsi="Times New Roman" w:cs="Times New Roman"/>
          <w:bCs/>
          <w:sz w:val="24"/>
          <w:szCs w:val="24"/>
        </w:rPr>
        <w:t>).</w:t>
      </w:r>
    </w:p>
    <w:p w:rsidR="005531ED" w:rsidRPr="007D6A05" w:rsidRDefault="0035735A" w:rsidP="00E55C19">
      <w:pPr>
        <w:rPr>
          <w:rFonts w:ascii="Times New Roman" w:hAnsi="Times New Roman" w:cs="Times New Roman"/>
          <w:bCs/>
          <w:sz w:val="24"/>
          <w:szCs w:val="24"/>
        </w:rPr>
      </w:pPr>
      <w:r w:rsidRPr="007D6A05">
        <w:rPr>
          <w:rFonts w:ascii="Times New Roman" w:hAnsi="Times New Roman" w:cs="Times New Roman"/>
          <w:bCs/>
          <w:sz w:val="24"/>
          <w:szCs w:val="24"/>
        </w:rPr>
        <w:t>In developing and developed countries, payment for participation and personal gain seem to m</w:t>
      </w:r>
      <w:r w:rsidR="003B053A" w:rsidRPr="007D6A05">
        <w:rPr>
          <w:rFonts w:ascii="Times New Roman" w:hAnsi="Times New Roman" w:cs="Times New Roman"/>
          <w:bCs/>
          <w:sz w:val="24"/>
          <w:szCs w:val="24"/>
        </w:rPr>
        <w:t xml:space="preserve">e important motivating factors. </w:t>
      </w:r>
      <w:r w:rsidRPr="007D6A05">
        <w:rPr>
          <w:rFonts w:ascii="Times New Roman" w:hAnsi="Times New Roman" w:cs="Times New Roman"/>
          <w:bCs/>
          <w:sz w:val="24"/>
          <w:szCs w:val="24"/>
        </w:rPr>
        <w:t>But the profile of participants who list monetary reasons as a motivator are different; while they are mainly people from lower socio economic groups in developing countries, in developed countries they are mainly from the younger age groups and students</w:t>
      </w:r>
      <w:r w:rsidR="003B053A" w:rsidRPr="007D6A05">
        <w:rPr>
          <w:rFonts w:ascii="Times New Roman" w:hAnsi="Times New Roman" w:cs="Times New Roman"/>
          <w:bCs/>
          <w:sz w:val="24"/>
          <w:szCs w:val="24"/>
        </w:rPr>
        <w:t xml:space="preserve"> (1</w:t>
      </w:r>
      <w:r w:rsidR="00926995">
        <w:rPr>
          <w:rFonts w:ascii="Times New Roman" w:hAnsi="Times New Roman" w:cs="Times New Roman"/>
          <w:bCs/>
          <w:sz w:val="24"/>
          <w:szCs w:val="24"/>
        </w:rPr>
        <w:t>3</w:t>
      </w:r>
      <w:r w:rsidR="003B053A" w:rsidRPr="007D6A05">
        <w:rPr>
          <w:rFonts w:ascii="Times New Roman" w:hAnsi="Times New Roman" w:cs="Times New Roman"/>
          <w:bCs/>
          <w:sz w:val="24"/>
          <w:szCs w:val="24"/>
        </w:rPr>
        <w:t>,9 )</w:t>
      </w:r>
      <w:r w:rsidRPr="007D6A05">
        <w:rPr>
          <w:rFonts w:ascii="Times New Roman" w:hAnsi="Times New Roman" w:cs="Times New Roman"/>
          <w:bCs/>
          <w:sz w:val="24"/>
          <w:szCs w:val="24"/>
        </w:rPr>
        <w:t xml:space="preserve">.  </w:t>
      </w:r>
      <w:r w:rsidR="00E55C19" w:rsidRPr="007D6A05">
        <w:rPr>
          <w:rFonts w:ascii="Times New Roman" w:hAnsi="Times New Roman" w:cs="Times New Roman"/>
          <w:bCs/>
          <w:sz w:val="24"/>
          <w:szCs w:val="24"/>
        </w:rPr>
        <w:t>Participants in a study done in Brazil reported therapeutic option and financial compensation as the main motivators for their participation (</w:t>
      </w:r>
      <w:r w:rsidR="00926995">
        <w:rPr>
          <w:rFonts w:ascii="Times New Roman" w:hAnsi="Times New Roman" w:cs="Times New Roman"/>
          <w:bCs/>
          <w:sz w:val="24"/>
          <w:szCs w:val="24"/>
        </w:rPr>
        <w:t>14</w:t>
      </w:r>
      <w:r w:rsidR="00E55C19" w:rsidRPr="007D6A05">
        <w:rPr>
          <w:rFonts w:ascii="Times New Roman" w:hAnsi="Times New Roman" w:cs="Times New Roman"/>
          <w:bCs/>
          <w:sz w:val="24"/>
          <w:szCs w:val="24"/>
        </w:rPr>
        <w:t>). In the same study, in the qualitative analysis, 94% of participants in a phase 1 study reported financial compensation as the main motivator, where as in a phase 3 trial 100% reported therapeutic options as the main motivator. In a review</w:t>
      </w:r>
      <w:r w:rsidR="003B053A" w:rsidRPr="007D6A05">
        <w:rPr>
          <w:rFonts w:ascii="Times New Roman" w:hAnsi="Times New Roman" w:cs="Times New Roman"/>
          <w:bCs/>
          <w:sz w:val="24"/>
          <w:szCs w:val="24"/>
        </w:rPr>
        <w:t xml:space="preserve"> of clinical trials </w:t>
      </w:r>
      <w:proofErr w:type="gramStart"/>
      <w:r w:rsidR="003B053A" w:rsidRPr="007D6A05">
        <w:rPr>
          <w:rFonts w:ascii="Times New Roman" w:hAnsi="Times New Roman" w:cs="Times New Roman"/>
          <w:bCs/>
          <w:sz w:val="24"/>
          <w:szCs w:val="24"/>
        </w:rPr>
        <w:t>by  Grady</w:t>
      </w:r>
      <w:proofErr w:type="gramEnd"/>
      <w:r w:rsidR="003B053A" w:rsidRPr="007D6A05">
        <w:rPr>
          <w:rFonts w:ascii="Times New Roman" w:hAnsi="Times New Roman" w:cs="Times New Roman"/>
          <w:bCs/>
          <w:sz w:val="24"/>
          <w:szCs w:val="24"/>
        </w:rPr>
        <w:t xml:space="preserve"> et al. </w:t>
      </w:r>
      <w:r w:rsidR="00E55C19" w:rsidRPr="007D6A05">
        <w:rPr>
          <w:rFonts w:ascii="Times New Roman" w:hAnsi="Times New Roman" w:cs="Times New Roman"/>
          <w:bCs/>
          <w:sz w:val="24"/>
          <w:szCs w:val="24"/>
        </w:rPr>
        <w:t xml:space="preserve"> financial motivation seemed to be the main motivating factor though there were other motivators including altruism, health care benefits, scientific interest and interest in the goals of the </w:t>
      </w:r>
      <w:proofErr w:type="gramStart"/>
      <w:r w:rsidR="00E55C19" w:rsidRPr="007D6A05">
        <w:rPr>
          <w:rFonts w:ascii="Times New Roman" w:hAnsi="Times New Roman" w:cs="Times New Roman"/>
          <w:bCs/>
          <w:sz w:val="24"/>
          <w:szCs w:val="24"/>
        </w:rPr>
        <w:t>study(</w:t>
      </w:r>
      <w:proofErr w:type="gramEnd"/>
      <w:r w:rsidR="00926995">
        <w:rPr>
          <w:rFonts w:ascii="Times New Roman" w:hAnsi="Times New Roman" w:cs="Times New Roman"/>
          <w:bCs/>
          <w:sz w:val="24"/>
          <w:szCs w:val="24"/>
        </w:rPr>
        <w:t>1</w:t>
      </w:r>
      <w:r w:rsidR="00E55C19" w:rsidRPr="007D6A05">
        <w:rPr>
          <w:rFonts w:ascii="Times New Roman" w:hAnsi="Times New Roman" w:cs="Times New Roman"/>
          <w:bCs/>
          <w:sz w:val="24"/>
          <w:szCs w:val="24"/>
        </w:rPr>
        <w:t>5</w:t>
      </w:r>
      <w:r w:rsidR="00926995">
        <w:rPr>
          <w:rFonts w:ascii="Times New Roman" w:hAnsi="Times New Roman" w:cs="Times New Roman"/>
          <w:bCs/>
          <w:sz w:val="24"/>
          <w:szCs w:val="24"/>
        </w:rPr>
        <w:t>,6</w:t>
      </w:r>
      <w:r w:rsidR="00E55C19" w:rsidRPr="007D6A05">
        <w:rPr>
          <w:rFonts w:ascii="Times New Roman" w:hAnsi="Times New Roman" w:cs="Times New Roman"/>
          <w:bCs/>
          <w:sz w:val="24"/>
          <w:szCs w:val="24"/>
        </w:rPr>
        <w:t>).  In a qualitative study done in India, though 48</w:t>
      </w:r>
      <w:proofErr w:type="gramStart"/>
      <w:r w:rsidR="00E55C19" w:rsidRPr="007D6A05">
        <w:rPr>
          <w:rFonts w:ascii="Times New Roman" w:hAnsi="Times New Roman" w:cs="Times New Roman"/>
          <w:bCs/>
          <w:sz w:val="24"/>
          <w:szCs w:val="24"/>
        </w:rPr>
        <w:t>%  of</w:t>
      </w:r>
      <w:proofErr w:type="gramEnd"/>
      <w:r w:rsidR="00E55C19" w:rsidRPr="007D6A05">
        <w:rPr>
          <w:rFonts w:ascii="Times New Roman" w:hAnsi="Times New Roman" w:cs="Times New Roman"/>
          <w:bCs/>
          <w:sz w:val="24"/>
          <w:szCs w:val="24"/>
        </w:rPr>
        <w:t xml:space="preserve"> participants reported personal benefits as a motivating factor, 43% gave contributing to common good and altruism as the motivating factor for their participation</w:t>
      </w:r>
      <w:r w:rsidR="00926995">
        <w:rPr>
          <w:rFonts w:ascii="Times New Roman" w:hAnsi="Times New Roman" w:cs="Times New Roman"/>
          <w:bCs/>
          <w:sz w:val="24"/>
          <w:szCs w:val="24"/>
        </w:rPr>
        <w:t xml:space="preserve"> </w:t>
      </w:r>
      <w:r w:rsidR="00E55C19" w:rsidRPr="007D6A05">
        <w:rPr>
          <w:rFonts w:ascii="Times New Roman" w:hAnsi="Times New Roman" w:cs="Times New Roman"/>
          <w:bCs/>
          <w:sz w:val="24"/>
          <w:szCs w:val="24"/>
        </w:rPr>
        <w:t>(</w:t>
      </w:r>
      <w:r w:rsidR="00926995">
        <w:rPr>
          <w:rFonts w:ascii="Times New Roman" w:hAnsi="Times New Roman" w:cs="Times New Roman"/>
          <w:bCs/>
          <w:sz w:val="24"/>
          <w:szCs w:val="24"/>
        </w:rPr>
        <w:t>16</w:t>
      </w:r>
      <w:r w:rsidR="00E55C19" w:rsidRPr="007D6A05">
        <w:rPr>
          <w:rFonts w:ascii="Times New Roman" w:hAnsi="Times New Roman" w:cs="Times New Roman"/>
          <w:bCs/>
          <w:sz w:val="24"/>
          <w:szCs w:val="24"/>
        </w:rPr>
        <w:t>). Trust in physicians was another important reason identified in this study, as well as participation for as extra source of income.  Barriers to participate included mistrust in the organization concerns about confidentiality, dependency on others to make the decision to participate and safety issues</w:t>
      </w:r>
      <w:r w:rsidR="003B053A" w:rsidRPr="007D6A05">
        <w:rPr>
          <w:rFonts w:ascii="Times New Roman" w:hAnsi="Times New Roman" w:cs="Times New Roman"/>
          <w:bCs/>
          <w:sz w:val="24"/>
          <w:szCs w:val="24"/>
        </w:rPr>
        <w:t xml:space="preserve"> </w:t>
      </w:r>
      <w:r w:rsidR="00926995">
        <w:rPr>
          <w:rFonts w:ascii="Times New Roman" w:hAnsi="Times New Roman" w:cs="Times New Roman"/>
          <w:bCs/>
          <w:sz w:val="24"/>
          <w:szCs w:val="24"/>
        </w:rPr>
        <w:t>(16</w:t>
      </w:r>
      <w:r w:rsidR="003B053A" w:rsidRPr="007D6A05">
        <w:rPr>
          <w:rFonts w:ascii="Times New Roman" w:hAnsi="Times New Roman" w:cs="Times New Roman"/>
          <w:bCs/>
          <w:sz w:val="24"/>
          <w:szCs w:val="24"/>
        </w:rPr>
        <w:t>)</w:t>
      </w:r>
      <w:r w:rsidR="00E55C19" w:rsidRPr="007D6A05">
        <w:rPr>
          <w:rFonts w:ascii="Times New Roman" w:hAnsi="Times New Roman" w:cs="Times New Roman"/>
          <w:bCs/>
          <w:sz w:val="24"/>
          <w:szCs w:val="24"/>
        </w:rPr>
        <w:t>.   In a large study of healthy volunteers in phase 1 studies, risks, time, money, the competence and friendliness of research staff, and contributing to medical research were important factors influencing enrollment decisions for most participants(</w:t>
      </w:r>
      <w:r w:rsidR="00926995">
        <w:rPr>
          <w:rFonts w:ascii="Times New Roman" w:hAnsi="Times New Roman" w:cs="Times New Roman"/>
          <w:bCs/>
          <w:sz w:val="24"/>
          <w:szCs w:val="24"/>
        </w:rPr>
        <w:t>8</w:t>
      </w:r>
      <w:r w:rsidR="00E55C19" w:rsidRPr="007D6A05">
        <w:rPr>
          <w:rFonts w:ascii="Times New Roman" w:hAnsi="Times New Roman" w:cs="Times New Roman"/>
          <w:bCs/>
          <w:sz w:val="24"/>
          <w:szCs w:val="24"/>
        </w:rPr>
        <w:t>). 70% of the participants in this study had previous research experience and many had low annual income and high rates of unemployment suggesting that financial gain was an important consideration. However, an important finding was that income levels did not influence perception of risk among these participants. Healthy volunteers considered risks as more important to their decision making than money paid for participating.</w:t>
      </w:r>
      <w:r w:rsidR="00200C18" w:rsidRPr="007D6A05">
        <w:rPr>
          <w:rFonts w:ascii="Times New Roman" w:hAnsi="Times New Roman" w:cs="Times New Roman"/>
          <w:sz w:val="24"/>
          <w:szCs w:val="24"/>
        </w:rPr>
        <w:t xml:space="preserve">  </w:t>
      </w:r>
      <w:r w:rsidR="00030D8A" w:rsidRPr="007D6A05">
        <w:rPr>
          <w:rFonts w:ascii="Times New Roman" w:hAnsi="Times New Roman" w:cs="Times New Roman"/>
          <w:bCs/>
          <w:sz w:val="24"/>
          <w:szCs w:val="24"/>
        </w:rPr>
        <w:t>Age, education and social status influence motivation for financial gains</w:t>
      </w:r>
      <w:r w:rsidR="003B053A" w:rsidRPr="007D6A05">
        <w:rPr>
          <w:rFonts w:ascii="Times New Roman" w:hAnsi="Times New Roman" w:cs="Times New Roman"/>
          <w:bCs/>
          <w:sz w:val="24"/>
          <w:szCs w:val="24"/>
        </w:rPr>
        <w:t xml:space="preserve"> (</w:t>
      </w:r>
      <w:r w:rsidR="00926995">
        <w:rPr>
          <w:rFonts w:ascii="Times New Roman" w:hAnsi="Times New Roman" w:cs="Times New Roman"/>
          <w:bCs/>
          <w:sz w:val="24"/>
          <w:szCs w:val="24"/>
        </w:rPr>
        <w:t>13</w:t>
      </w:r>
      <w:r w:rsidR="00200C18" w:rsidRPr="007D6A05">
        <w:rPr>
          <w:rFonts w:ascii="Times New Roman" w:hAnsi="Times New Roman" w:cs="Times New Roman"/>
          <w:bCs/>
          <w:sz w:val="24"/>
          <w:szCs w:val="24"/>
        </w:rPr>
        <w:t>)</w:t>
      </w:r>
      <w:r w:rsidR="00030D8A" w:rsidRPr="007D6A05">
        <w:rPr>
          <w:rFonts w:ascii="Times New Roman" w:hAnsi="Times New Roman" w:cs="Times New Roman"/>
          <w:bCs/>
          <w:sz w:val="24"/>
          <w:szCs w:val="24"/>
        </w:rPr>
        <w:t xml:space="preserve">. </w:t>
      </w:r>
      <w:r w:rsidR="009A4318" w:rsidRPr="007D6A05">
        <w:rPr>
          <w:rFonts w:ascii="Times New Roman" w:hAnsi="Times New Roman" w:cs="Times New Roman"/>
          <w:bCs/>
          <w:sz w:val="24"/>
          <w:szCs w:val="24"/>
        </w:rPr>
        <w:t>However there are other studies that suggest that increasing payment</w:t>
      </w:r>
      <w:r w:rsidR="00C0272F" w:rsidRPr="007D6A05">
        <w:rPr>
          <w:rFonts w:ascii="Times New Roman" w:hAnsi="Times New Roman" w:cs="Times New Roman"/>
          <w:bCs/>
          <w:sz w:val="24"/>
          <w:szCs w:val="24"/>
        </w:rPr>
        <w:t>, increases</w:t>
      </w:r>
      <w:r w:rsidR="009A4318" w:rsidRPr="007D6A05">
        <w:rPr>
          <w:rFonts w:ascii="Times New Roman" w:hAnsi="Times New Roman" w:cs="Times New Roman"/>
          <w:bCs/>
          <w:sz w:val="24"/>
          <w:szCs w:val="24"/>
        </w:rPr>
        <w:t xml:space="preserve"> recruitment in risky studies</w:t>
      </w:r>
      <w:r w:rsidR="00421F0A">
        <w:rPr>
          <w:rFonts w:ascii="Times New Roman" w:hAnsi="Times New Roman" w:cs="Times New Roman"/>
          <w:bCs/>
          <w:sz w:val="24"/>
          <w:szCs w:val="24"/>
        </w:rPr>
        <w:t xml:space="preserve"> </w:t>
      </w:r>
      <w:r w:rsidR="00C0272F" w:rsidRPr="007D6A05">
        <w:rPr>
          <w:rFonts w:ascii="Times New Roman" w:hAnsi="Times New Roman" w:cs="Times New Roman"/>
          <w:bCs/>
          <w:sz w:val="24"/>
          <w:szCs w:val="24"/>
        </w:rPr>
        <w:t>(</w:t>
      </w:r>
      <w:r w:rsidR="00926995">
        <w:rPr>
          <w:rFonts w:ascii="Times New Roman" w:hAnsi="Times New Roman" w:cs="Times New Roman"/>
          <w:bCs/>
          <w:sz w:val="24"/>
          <w:szCs w:val="24"/>
        </w:rPr>
        <w:t>17</w:t>
      </w:r>
      <w:r w:rsidR="00C0272F" w:rsidRPr="007D6A05">
        <w:rPr>
          <w:rFonts w:ascii="Times New Roman" w:hAnsi="Times New Roman" w:cs="Times New Roman"/>
          <w:bCs/>
          <w:sz w:val="24"/>
          <w:szCs w:val="24"/>
        </w:rPr>
        <w:t>). Monetary payments increase recruitment levels and willingness to participate irrespective of the risks involved (</w:t>
      </w:r>
      <w:r w:rsidR="00926995">
        <w:rPr>
          <w:rFonts w:ascii="Times New Roman" w:hAnsi="Times New Roman" w:cs="Times New Roman"/>
          <w:bCs/>
          <w:sz w:val="24"/>
          <w:szCs w:val="24"/>
        </w:rPr>
        <w:t>17</w:t>
      </w:r>
      <w:r w:rsidR="00C0272F" w:rsidRPr="007D6A05">
        <w:rPr>
          <w:rFonts w:ascii="Times New Roman" w:hAnsi="Times New Roman" w:cs="Times New Roman"/>
          <w:bCs/>
          <w:sz w:val="24"/>
          <w:szCs w:val="24"/>
        </w:rPr>
        <w:t xml:space="preserve">). </w:t>
      </w:r>
      <w:r w:rsidR="009A4318" w:rsidRPr="007D6A05">
        <w:rPr>
          <w:rFonts w:ascii="Times New Roman" w:hAnsi="Times New Roman" w:cs="Times New Roman"/>
          <w:bCs/>
          <w:sz w:val="24"/>
          <w:szCs w:val="24"/>
        </w:rPr>
        <w:t xml:space="preserve">    </w:t>
      </w:r>
      <w:r w:rsidR="00850DC4" w:rsidRPr="007D6A05">
        <w:rPr>
          <w:rFonts w:ascii="Times New Roman" w:hAnsi="Times New Roman" w:cs="Times New Roman"/>
          <w:bCs/>
          <w:sz w:val="24"/>
          <w:szCs w:val="24"/>
        </w:rPr>
        <w:t xml:space="preserve">Participants with low income </w:t>
      </w:r>
      <w:r w:rsidR="003B053A" w:rsidRPr="007D6A05">
        <w:rPr>
          <w:rFonts w:ascii="Times New Roman" w:hAnsi="Times New Roman" w:cs="Times New Roman"/>
          <w:bCs/>
          <w:sz w:val="24"/>
          <w:szCs w:val="24"/>
        </w:rPr>
        <w:t xml:space="preserve">levels </w:t>
      </w:r>
      <w:r w:rsidR="00850DC4" w:rsidRPr="007D6A05">
        <w:rPr>
          <w:rFonts w:ascii="Times New Roman" w:hAnsi="Times New Roman" w:cs="Times New Roman"/>
          <w:bCs/>
          <w:sz w:val="24"/>
          <w:szCs w:val="24"/>
        </w:rPr>
        <w:t xml:space="preserve">are more likely to be </w:t>
      </w:r>
      <w:r w:rsidR="00030D8A" w:rsidRPr="007D6A05">
        <w:rPr>
          <w:rFonts w:ascii="Times New Roman" w:hAnsi="Times New Roman" w:cs="Times New Roman"/>
          <w:bCs/>
          <w:sz w:val="24"/>
          <w:szCs w:val="24"/>
        </w:rPr>
        <w:t>solely</w:t>
      </w:r>
      <w:r w:rsidR="00850DC4" w:rsidRPr="007D6A05">
        <w:rPr>
          <w:rFonts w:ascii="Times New Roman" w:hAnsi="Times New Roman" w:cs="Times New Roman"/>
          <w:bCs/>
          <w:sz w:val="24"/>
          <w:szCs w:val="24"/>
        </w:rPr>
        <w:t xml:space="preserve"> motivated by money, compared to those from higher income groups</w:t>
      </w:r>
      <w:r w:rsidR="00030D8A" w:rsidRPr="007D6A05">
        <w:rPr>
          <w:rFonts w:ascii="Times New Roman" w:hAnsi="Times New Roman" w:cs="Times New Roman"/>
          <w:bCs/>
          <w:sz w:val="24"/>
          <w:szCs w:val="24"/>
        </w:rPr>
        <w:t xml:space="preserve"> </w:t>
      </w:r>
      <w:r w:rsidR="003B053A" w:rsidRPr="007D6A05">
        <w:rPr>
          <w:rFonts w:ascii="Times New Roman" w:hAnsi="Times New Roman" w:cs="Times New Roman"/>
          <w:bCs/>
          <w:sz w:val="24"/>
          <w:szCs w:val="24"/>
        </w:rPr>
        <w:t xml:space="preserve">who list payment as one of many motivating factors </w:t>
      </w:r>
      <w:r w:rsidR="00030D8A" w:rsidRPr="007D6A05">
        <w:rPr>
          <w:rFonts w:ascii="Times New Roman" w:hAnsi="Times New Roman" w:cs="Times New Roman"/>
          <w:bCs/>
          <w:sz w:val="24"/>
          <w:szCs w:val="24"/>
        </w:rPr>
        <w:t>(1</w:t>
      </w:r>
      <w:r w:rsidR="00926995">
        <w:rPr>
          <w:rFonts w:ascii="Times New Roman" w:hAnsi="Times New Roman" w:cs="Times New Roman"/>
          <w:bCs/>
          <w:sz w:val="24"/>
          <w:szCs w:val="24"/>
        </w:rPr>
        <w:t>3</w:t>
      </w:r>
      <w:r w:rsidR="00030D8A" w:rsidRPr="007D6A05">
        <w:rPr>
          <w:rFonts w:ascii="Times New Roman" w:hAnsi="Times New Roman" w:cs="Times New Roman"/>
          <w:bCs/>
          <w:sz w:val="24"/>
          <w:szCs w:val="24"/>
        </w:rPr>
        <w:t>)</w:t>
      </w:r>
      <w:r w:rsidR="00850DC4" w:rsidRPr="007D6A05">
        <w:rPr>
          <w:rFonts w:ascii="Times New Roman" w:hAnsi="Times New Roman" w:cs="Times New Roman"/>
          <w:bCs/>
          <w:sz w:val="24"/>
          <w:szCs w:val="24"/>
        </w:rPr>
        <w:t>.</w:t>
      </w:r>
      <w:r w:rsidR="00200C18" w:rsidRPr="007D6A05">
        <w:rPr>
          <w:rFonts w:ascii="Times New Roman" w:hAnsi="Times New Roman" w:cs="Times New Roman"/>
          <w:bCs/>
          <w:sz w:val="24"/>
          <w:szCs w:val="24"/>
        </w:rPr>
        <w:t xml:space="preserve"> In developed countries </w:t>
      </w:r>
      <w:r w:rsidR="003B053A" w:rsidRPr="007D6A05">
        <w:rPr>
          <w:rFonts w:ascii="Times New Roman" w:hAnsi="Times New Roman" w:cs="Times New Roman"/>
          <w:bCs/>
          <w:sz w:val="24"/>
          <w:szCs w:val="24"/>
        </w:rPr>
        <w:t xml:space="preserve">participants from younger age groups, mainly student </w:t>
      </w:r>
      <w:r w:rsidR="00421F0A" w:rsidRPr="007D6A05">
        <w:rPr>
          <w:rFonts w:ascii="Times New Roman" w:hAnsi="Times New Roman" w:cs="Times New Roman"/>
          <w:bCs/>
          <w:sz w:val="24"/>
          <w:szCs w:val="24"/>
        </w:rPr>
        <w:t>volunteers’</w:t>
      </w:r>
      <w:r w:rsidR="003B053A" w:rsidRPr="007D6A05">
        <w:rPr>
          <w:rFonts w:ascii="Times New Roman" w:hAnsi="Times New Roman" w:cs="Times New Roman"/>
          <w:bCs/>
          <w:sz w:val="24"/>
          <w:szCs w:val="24"/>
        </w:rPr>
        <w:t xml:space="preserve"> </w:t>
      </w:r>
      <w:r w:rsidR="00200C18" w:rsidRPr="007D6A05">
        <w:rPr>
          <w:rFonts w:ascii="Times New Roman" w:hAnsi="Times New Roman" w:cs="Times New Roman"/>
          <w:bCs/>
          <w:sz w:val="24"/>
          <w:szCs w:val="24"/>
        </w:rPr>
        <w:t xml:space="preserve">tend to be motivated solely by money (9). </w:t>
      </w:r>
      <w:r w:rsidR="00E55C19" w:rsidRPr="007D6A05">
        <w:rPr>
          <w:rFonts w:ascii="Times New Roman" w:hAnsi="Times New Roman" w:cs="Times New Roman"/>
          <w:bCs/>
          <w:sz w:val="24"/>
          <w:szCs w:val="24"/>
        </w:rPr>
        <w:t xml:space="preserve"> In another study </w:t>
      </w:r>
      <w:r w:rsidR="00421F0A" w:rsidRPr="007D6A05">
        <w:rPr>
          <w:rFonts w:ascii="Times New Roman" w:hAnsi="Times New Roman" w:cs="Times New Roman"/>
          <w:bCs/>
          <w:sz w:val="24"/>
          <w:szCs w:val="24"/>
        </w:rPr>
        <w:t>involving 654</w:t>
      </w:r>
      <w:r w:rsidR="00E55C19" w:rsidRPr="007D6A05">
        <w:rPr>
          <w:rFonts w:ascii="Times New Roman" w:hAnsi="Times New Roman" w:cs="Times New Roman"/>
          <w:bCs/>
          <w:sz w:val="24"/>
          <w:szCs w:val="24"/>
        </w:rPr>
        <w:t xml:space="preserve"> volunteers in phase 1 studies, participants were willing to take part in studies with familiar </w:t>
      </w:r>
      <w:r w:rsidR="00421F0A" w:rsidRPr="007D6A05">
        <w:rPr>
          <w:rFonts w:ascii="Times New Roman" w:hAnsi="Times New Roman" w:cs="Times New Roman"/>
          <w:bCs/>
          <w:sz w:val="24"/>
          <w:szCs w:val="24"/>
        </w:rPr>
        <w:t xml:space="preserve">procedures </w:t>
      </w:r>
      <w:proofErr w:type="gramStart"/>
      <w:r w:rsidR="00421F0A" w:rsidRPr="007D6A05">
        <w:rPr>
          <w:rFonts w:ascii="Times New Roman" w:hAnsi="Times New Roman" w:cs="Times New Roman"/>
          <w:bCs/>
          <w:sz w:val="24"/>
          <w:szCs w:val="24"/>
        </w:rPr>
        <w:t>and</w:t>
      </w:r>
      <w:r w:rsidR="00E55C19" w:rsidRPr="007D6A05">
        <w:rPr>
          <w:rFonts w:ascii="Times New Roman" w:hAnsi="Times New Roman" w:cs="Times New Roman"/>
          <w:bCs/>
          <w:sz w:val="24"/>
          <w:szCs w:val="24"/>
        </w:rPr>
        <w:t xml:space="preserve">  low</w:t>
      </w:r>
      <w:proofErr w:type="gramEnd"/>
      <w:r w:rsidR="00E55C19" w:rsidRPr="007D6A05">
        <w:rPr>
          <w:rFonts w:ascii="Times New Roman" w:hAnsi="Times New Roman" w:cs="Times New Roman"/>
          <w:bCs/>
          <w:sz w:val="24"/>
          <w:szCs w:val="24"/>
        </w:rPr>
        <w:t xml:space="preserve"> risks, even though some procedures are painful, and </w:t>
      </w:r>
      <w:r w:rsidR="003B053A" w:rsidRPr="007D6A05">
        <w:rPr>
          <w:rFonts w:ascii="Times New Roman" w:hAnsi="Times New Roman" w:cs="Times New Roman"/>
          <w:bCs/>
          <w:sz w:val="24"/>
          <w:szCs w:val="24"/>
        </w:rPr>
        <w:t xml:space="preserve">these </w:t>
      </w:r>
      <w:r w:rsidR="00E55C19" w:rsidRPr="007D6A05">
        <w:rPr>
          <w:rFonts w:ascii="Times New Roman" w:hAnsi="Times New Roman" w:cs="Times New Roman"/>
          <w:bCs/>
          <w:sz w:val="24"/>
          <w:szCs w:val="24"/>
        </w:rPr>
        <w:t>decisions are partially affected by payment.(</w:t>
      </w:r>
      <w:r w:rsidR="00926995">
        <w:rPr>
          <w:rFonts w:ascii="Times New Roman" w:hAnsi="Times New Roman" w:cs="Times New Roman"/>
          <w:bCs/>
          <w:sz w:val="24"/>
          <w:szCs w:val="24"/>
        </w:rPr>
        <w:t>18</w:t>
      </w:r>
      <w:r w:rsidR="00E55C19" w:rsidRPr="007D6A05">
        <w:rPr>
          <w:rFonts w:ascii="Times New Roman" w:hAnsi="Times New Roman" w:cs="Times New Roman"/>
          <w:bCs/>
          <w:sz w:val="24"/>
          <w:szCs w:val="24"/>
        </w:rPr>
        <w:t xml:space="preserve">).  </w:t>
      </w:r>
      <w:r w:rsidR="003B053A" w:rsidRPr="007D6A05">
        <w:rPr>
          <w:rFonts w:ascii="Times New Roman" w:hAnsi="Times New Roman" w:cs="Times New Roman"/>
          <w:bCs/>
          <w:sz w:val="24"/>
          <w:szCs w:val="24"/>
        </w:rPr>
        <w:t xml:space="preserve">Though many studies have been done to </w:t>
      </w:r>
      <w:r w:rsidR="009A4318" w:rsidRPr="007D6A05">
        <w:rPr>
          <w:rFonts w:ascii="Times New Roman" w:hAnsi="Times New Roman" w:cs="Times New Roman"/>
          <w:bCs/>
          <w:sz w:val="24"/>
          <w:szCs w:val="24"/>
        </w:rPr>
        <w:t>understand participants’</w:t>
      </w:r>
      <w:r w:rsidR="009E6160" w:rsidRPr="007D6A05">
        <w:rPr>
          <w:rFonts w:ascii="Times New Roman" w:hAnsi="Times New Roman" w:cs="Times New Roman"/>
          <w:bCs/>
          <w:sz w:val="24"/>
          <w:szCs w:val="24"/>
        </w:rPr>
        <w:t xml:space="preserve"> reasons for </w:t>
      </w:r>
      <w:r w:rsidR="009A4318" w:rsidRPr="007D6A05">
        <w:rPr>
          <w:rFonts w:ascii="Times New Roman" w:hAnsi="Times New Roman" w:cs="Times New Roman"/>
          <w:bCs/>
          <w:sz w:val="24"/>
          <w:szCs w:val="24"/>
        </w:rPr>
        <w:t>volunteering, further research is needed</w:t>
      </w:r>
      <w:r w:rsidR="003B053A" w:rsidRPr="007D6A05">
        <w:rPr>
          <w:rFonts w:ascii="Times New Roman" w:hAnsi="Times New Roman" w:cs="Times New Roman"/>
          <w:bCs/>
          <w:sz w:val="24"/>
          <w:szCs w:val="24"/>
        </w:rPr>
        <w:t xml:space="preserve"> as </w:t>
      </w:r>
      <w:r w:rsidR="009E6160" w:rsidRPr="007D6A05">
        <w:rPr>
          <w:rFonts w:ascii="Times New Roman" w:hAnsi="Times New Roman" w:cs="Times New Roman"/>
          <w:bCs/>
          <w:sz w:val="24"/>
          <w:szCs w:val="24"/>
        </w:rPr>
        <w:t xml:space="preserve">most of the </w:t>
      </w:r>
      <w:r w:rsidR="003B053A" w:rsidRPr="007D6A05">
        <w:rPr>
          <w:rFonts w:ascii="Times New Roman" w:hAnsi="Times New Roman" w:cs="Times New Roman"/>
          <w:bCs/>
          <w:sz w:val="24"/>
          <w:szCs w:val="24"/>
        </w:rPr>
        <w:t xml:space="preserve">current </w:t>
      </w:r>
      <w:r w:rsidR="009A4318" w:rsidRPr="007D6A05">
        <w:rPr>
          <w:rFonts w:ascii="Times New Roman" w:hAnsi="Times New Roman" w:cs="Times New Roman"/>
          <w:bCs/>
          <w:sz w:val="24"/>
          <w:szCs w:val="24"/>
        </w:rPr>
        <w:t>studies are</w:t>
      </w:r>
      <w:r w:rsidR="003B053A" w:rsidRPr="007D6A05">
        <w:rPr>
          <w:rFonts w:ascii="Times New Roman" w:hAnsi="Times New Roman" w:cs="Times New Roman"/>
          <w:bCs/>
          <w:sz w:val="24"/>
          <w:szCs w:val="24"/>
        </w:rPr>
        <w:t xml:space="preserve"> from </w:t>
      </w:r>
      <w:r w:rsidR="009E6160" w:rsidRPr="007D6A05">
        <w:rPr>
          <w:rFonts w:ascii="Times New Roman" w:hAnsi="Times New Roman" w:cs="Times New Roman"/>
          <w:bCs/>
          <w:sz w:val="24"/>
          <w:szCs w:val="24"/>
        </w:rPr>
        <w:t xml:space="preserve">studies during the conduct of clinical trials or after they have been completed.  </w:t>
      </w:r>
      <w:r w:rsidR="009A4318" w:rsidRPr="007D6A05">
        <w:rPr>
          <w:rFonts w:ascii="Times New Roman" w:hAnsi="Times New Roman" w:cs="Times New Roman"/>
          <w:bCs/>
          <w:sz w:val="24"/>
          <w:szCs w:val="24"/>
        </w:rPr>
        <w:t xml:space="preserve">Also there is a paucity of data on motivation to participate in CHIM studies, though this may be similar to reasons for healthy volunteers to participate in other clinical trials. </w:t>
      </w:r>
    </w:p>
    <w:p w:rsidR="000129A1" w:rsidRPr="007D6A05" w:rsidRDefault="000129A1" w:rsidP="00E55C19">
      <w:pPr>
        <w:rPr>
          <w:rFonts w:ascii="Times New Roman" w:hAnsi="Times New Roman" w:cs="Times New Roman"/>
          <w:bCs/>
          <w:sz w:val="24"/>
          <w:szCs w:val="24"/>
        </w:rPr>
      </w:pPr>
      <w:r w:rsidRPr="007D6A05">
        <w:rPr>
          <w:rFonts w:ascii="Times New Roman" w:hAnsi="Times New Roman" w:cs="Times New Roman"/>
          <w:b/>
          <w:bCs/>
          <w:sz w:val="24"/>
          <w:szCs w:val="24"/>
        </w:rPr>
        <w:t>Criteria for selection of participants:</w:t>
      </w:r>
      <w:r w:rsidR="009E6160" w:rsidRPr="007D6A05">
        <w:rPr>
          <w:rFonts w:ascii="Times New Roman" w:hAnsi="Times New Roman" w:cs="Times New Roman"/>
          <w:bCs/>
          <w:sz w:val="24"/>
          <w:szCs w:val="24"/>
        </w:rPr>
        <w:t xml:space="preserve"> </w:t>
      </w:r>
      <w:r w:rsidRPr="007D6A05">
        <w:rPr>
          <w:rFonts w:ascii="Times New Roman" w:hAnsi="Times New Roman" w:cs="Times New Roman"/>
          <w:bCs/>
          <w:sz w:val="24"/>
          <w:szCs w:val="24"/>
        </w:rPr>
        <w:t xml:space="preserve"> </w:t>
      </w:r>
      <w:r w:rsidR="009A4318" w:rsidRPr="007D6A05">
        <w:rPr>
          <w:rFonts w:ascii="Times New Roman" w:hAnsi="Times New Roman" w:cs="Times New Roman"/>
          <w:bCs/>
          <w:sz w:val="24"/>
          <w:szCs w:val="24"/>
        </w:rPr>
        <w:t>Research on motivation of healthy persons to volunteer in research suggest that there are several factors that influence their decision making, some of them likely to cloud judgement on risks(</w:t>
      </w:r>
      <w:r w:rsidR="00926995">
        <w:rPr>
          <w:rFonts w:ascii="Times New Roman" w:hAnsi="Times New Roman" w:cs="Times New Roman"/>
          <w:bCs/>
          <w:sz w:val="24"/>
          <w:szCs w:val="24"/>
        </w:rPr>
        <w:t>16</w:t>
      </w:r>
      <w:r w:rsidR="009A4318" w:rsidRPr="007D6A05">
        <w:rPr>
          <w:rFonts w:ascii="Times New Roman" w:hAnsi="Times New Roman" w:cs="Times New Roman"/>
          <w:bCs/>
          <w:sz w:val="24"/>
          <w:szCs w:val="24"/>
        </w:rPr>
        <w:t xml:space="preserve"> ).</w:t>
      </w:r>
      <w:r w:rsidR="009E6160" w:rsidRPr="007D6A05">
        <w:rPr>
          <w:rFonts w:ascii="Times New Roman" w:hAnsi="Times New Roman" w:cs="Times New Roman"/>
          <w:bCs/>
          <w:sz w:val="24"/>
          <w:szCs w:val="24"/>
        </w:rPr>
        <w:t xml:space="preserve">Stringent criteria for participation can select participants who </w:t>
      </w:r>
      <w:r w:rsidR="00075124" w:rsidRPr="007D6A05">
        <w:rPr>
          <w:rFonts w:ascii="Times New Roman" w:hAnsi="Times New Roman" w:cs="Times New Roman"/>
          <w:bCs/>
          <w:sz w:val="24"/>
          <w:szCs w:val="24"/>
        </w:rPr>
        <w:t>are less likely to be exploited, with more altruistic motives for participating. Ethical guidelines, codes and regulations in</w:t>
      </w:r>
      <w:r w:rsidR="005B0892" w:rsidRPr="007D6A05">
        <w:rPr>
          <w:rFonts w:ascii="Times New Roman" w:hAnsi="Times New Roman" w:cs="Times New Roman"/>
          <w:bCs/>
          <w:sz w:val="24"/>
          <w:szCs w:val="24"/>
        </w:rPr>
        <w:t xml:space="preserve"> current </w:t>
      </w:r>
      <w:r w:rsidR="00075124" w:rsidRPr="007D6A05">
        <w:rPr>
          <w:rFonts w:ascii="Times New Roman" w:hAnsi="Times New Roman" w:cs="Times New Roman"/>
          <w:bCs/>
          <w:sz w:val="24"/>
          <w:szCs w:val="24"/>
        </w:rPr>
        <w:t xml:space="preserve">use </w:t>
      </w:r>
      <w:proofErr w:type="gramStart"/>
      <w:r w:rsidR="00075124" w:rsidRPr="007D6A05">
        <w:rPr>
          <w:rFonts w:ascii="Times New Roman" w:hAnsi="Times New Roman" w:cs="Times New Roman"/>
          <w:bCs/>
          <w:sz w:val="24"/>
          <w:szCs w:val="24"/>
        </w:rPr>
        <w:t>have  criteria</w:t>
      </w:r>
      <w:proofErr w:type="gramEnd"/>
      <w:r w:rsidR="00075124" w:rsidRPr="007D6A05">
        <w:rPr>
          <w:rFonts w:ascii="Times New Roman" w:hAnsi="Times New Roman" w:cs="Times New Roman"/>
          <w:bCs/>
          <w:sz w:val="24"/>
          <w:szCs w:val="24"/>
        </w:rPr>
        <w:t xml:space="preserve"> for clinical trials. These </w:t>
      </w:r>
      <w:proofErr w:type="gramStart"/>
      <w:r w:rsidR="00075124" w:rsidRPr="007D6A05">
        <w:rPr>
          <w:rFonts w:ascii="Times New Roman" w:hAnsi="Times New Roman" w:cs="Times New Roman"/>
          <w:bCs/>
          <w:sz w:val="24"/>
          <w:szCs w:val="24"/>
        </w:rPr>
        <w:t>include :</w:t>
      </w:r>
      <w:proofErr w:type="gramEnd"/>
    </w:p>
    <w:p w:rsidR="00075124" w:rsidRPr="007D6A05" w:rsidRDefault="00075124"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 </w:t>
      </w:r>
      <w:r w:rsidR="00D90F5D" w:rsidRPr="007D6A05">
        <w:rPr>
          <w:rFonts w:ascii="Times New Roman" w:hAnsi="Times New Roman" w:cs="Times New Roman"/>
          <w:bCs/>
          <w:sz w:val="24"/>
          <w:szCs w:val="24"/>
        </w:rPr>
        <w:t xml:space="preserve"> Participants should be selected because they can provide answers to the scientific goals </w:t>
      </w:r>
      <w:r w:rsidR="00850DC4" w:rsidRPr="007D6A05">
        <w:rPr>
          <w:rFonts w:ascii="Times New Roman" w:hAnsi="Times New Roman" w:cs="Times New Roman"/>
          <w:bCs/>
          <w:sz w:val="24"/>
          <w:szCs w:val="24"/>
        </w:rPr>
        <w:t>of the study</w:t>
      </w:r>
      <w:r w:rsidR="00D90F5D" w:rsidRPr="007D6A05">
        <w:rPr>
          <w:rFonts w:ascii="Times New Roman" w:hAnsi="Times New Roman" w:cs="Times New Roman"/>
          <w:bCs/>
          <w:sz w:val="24"/>
          <w:szCs w:val="24"/>
        </w:rPr>
        <w:t xml:space="preserve"> and not because they are available or convenient </w:t>
      </w:r>
      <w:r w:rsidR="00850DC4" w:rsidRPr="007D6A05">
        <w:rPr>
          <w:rFonts w:ascii="Times New Roman" w:hAnsi="Times New Roman" w:cs="Times New Roman"/>
          <w:bCs/>
          <w:sz w:val="24"/>
          <w:szCs w:val="24"/>
        </w:rPr>
        <w:t>to sample</w:t>
      </w:r>
      <w:r w:rsidR="00D90F5D" w:rsidRPr="007D6A05">
        <w:rPr>
          <w:rFonts w:ascii="Times New Roman" w:hAnsi="Times New Roman" w:cs="Times New Roman"/>
          <w:bCs/>
          <w:sz w:val="24"/>
          <w:szCs w:val="24"/>
        </w:rPr>
        <w:t xml:space="preserve"> </w:t>
      </w:r>
      <w:r w:rsidR="0011433F" w:rsidRPr="007D6A05">
        <w:rPr>
          <w:rFonts w:ascii="Times New Roman" w:hAnsi="Times New Roman" w:cs="Times New Roman"/>
          <w:bCs/>
          <w:sz w:val="24"/>
          <w:szCs w:val="24"/>
        </w:rPr>
        <w:t>(1</w:t>
      </w:r>
      <w:r w:rsidR="00926995">
        <w:rPr>
          <w:rFonts w:ascii="Times New Roman" w:hAnsi="Times New Roman" w:cs="Times New Roman"/>
          <w:bCs/>
          <w:sz w:val="24"/>
          <w:szCs w:val="24"/>
        </w:rPr>
        <w:t>9-21</w:t>
      </w:r>
      <w:r w:rsidR="0028244B" w:rsidRPr="007D6A05">
        <w:rPr>
          <w:rFonts w:ascii="Times New Roman" w:hAnsi="Times New Roman" w:cs="Times New Roman"/>
          <w:bCs/>
          <w:sz w:val="24"/>
          <w:szCs w:val="24"/>
        </w:rPr>
        <w:t>)</w:t>
      </w:r>
      <w:r w:rsidR="00850DC4" w:rsidRPr="007D6A05">
        <w:rPr>
          <w:rFonts w:ascii="Times New Roman" w:hAnsi="Times New Roman" w:cs="Times New Roman"/>
          <w:bCs/>
          <w:sz w:val="24"/>
          <w:szCs w:val="24"/>
        </w:rPr>
        <w:t xml:space="preserve">. </w:t>
      </w:r>
    </w:p>
    <w:p w:rsidR="0011433F" w:rsidRPr="007D6A05" w:rsidRDefault="0011433F" w:rsidP="00E55C19">
      <w:pPr>
        <w:rPr>
          <w:rFonts w:ascii="Times New Roman" w:hAnsi="Times New Roman" w:cs="Times New Roman"/>
          <w:bCs/>
          <w:sz w:val="24"/>
          <w:szCs w:val="24"/>
        </w:rPr>
      </w:pPr>
      <w:r w:rsidRPr="007D6A05">
        <w:rPr>
          <w:rFonts w:ascii="Times New Roman" w:hAnsi="Times New Roman" w:cs="Times New Roman"/>
          <w:bCs/>
          <w:sz w:val="24"/>
          <w:szCs w:val="24"/>
        </w:rPr>
        <w:t>-</w:t>
      </w:r>
      <w:r w:rsidR="00D90F5D" w:rsidRPr="007D6A05">
        <w:rPr>
          <w:rFonts w:ascii="Times New Roman" w:hAnsi="Times New Roman" w:cs="Times New Roman"/>
          <w:bCs/>
          <w:sz w:val="24"/>
          <w:szCs w:val="24"/>
        </w:rPr>
        <w:t xml:space="preserve"> Participants should be from groups that will </w:t>
      </w:r>
      <w:r w:rsidRPr="007D6A05">
        <w:rPr>
          <w:rFonts w:ascii="Times New Roman" w:hAnsi="Times New Roman" w:cs="Times New Roman"/>
          <w:bCs/>
          <w:sz w:val="24"/>
          <w:szCs w:val="24"/>
        </w:rPr>
        <w:t>benefit from the results in the future</w:t>
      </w:r>
      <w:r w:rsidR="00D90F5D" w:rsidRPr="007D6A05">
        <w:rPr>
          <w:rFonts w:ascii="Times New Roman" w:hAnsi="Times New Roman" w:cs="Times New Roman"/>
          <w:bCs/>
          <w:sz w:val="24"/>
          <w:szCs w:val="24"/>
        </w:rPr>
        <w:t xml:space="preserve"> (1</w:t>
      </w:r>
      <w:r w:rsidR="00926995">
        <w:rPr>
          <w:rFonts w:ascii="Times New Roman" w:hAnsi="Times New Roman" w:cs="Times New Roman"/>
          <w:bCs/>
          <w:sz w:val="24"/>
          <w:szCs w:val="24"/>
        </w:rPr>
        <w:t>9, 20</w:t>
      </w:r>
      <w:r w:rsidR="00D90F5D" w:rsidRPr="007D6A05">
        <w:rPr>
          <w:rFonts w:ascii="Times New Roman" w:hAnsi="Times New Roman" w:cs="Times New Roman"/>
          <w:bCs/>
          <w:sz w:val="24"/>
          <w:szCs w:val="24"/>
        </w:rPr>
        <w:t>)</w:t>
      </w:r>
    </w:p>
    <w:p w:rsidR="0011433F" w:rsidRPr="007D6A05" w:rsidRDefault="0011433F"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 </w:t>
      </w:r>
      <w:r w:rsidR="00D90F5D" w:rsidRPr="007D6A05">
        <w:rPr>
          <w:rFonts w:ascii="Times New Roman" w:hAnsi="Times New Roman" w:cs="Times New Roman"/>
          <w:bCs/>
          <w:sz w:val="24"/>
          <w:szCs w:val="24"/>
        </w:rPr>
        <w:t xml:space="preserve"> Among the groups of people who could meet the scientific requirements of the study, the least vulnerable should be selected to participate </w:t>
      </w:r>
      <w:r w:rsidR="00B7115B" w:rsidRPr="007D6A05">
        <w:rPr>
          <w:rFonts w:ascii="Times New Roman" w:hAnsi="Times New Roman" w:cs="Times New Roman"/>
          <w:bCs/>
          <w:sz w:val="24"/>
          <w:szCs w:val="24"/>
        </w:rPr>
        <w:t>(</w:t>
      </w:r>
      <w:r w:rsidR="00926995">
        <w:rPr>
          <w:rFonts w:ascii="Times New Roman" w:hAnsi="Times New Roman" w:cs="Times New Roman"/>
          <w:bCs/>
          <w:sz w:val="24"/>
          <w:szCs w:val="24"/>
        </w:rPr>
        <w:t>22</w:t>
      </w:r>
      <w:r w:rsidR="00B7115B" w:rsidRPr="007D6A05">
        <w:rPr>
          <w:rFonts w:ascii="Times New Roman" w:hAnsi="Times New Roman" w:cs="Times New Roman"/>
          <w:bCs/>
          <w:sz w:val="24"/>
          <w:szCs w:val="24"/>
        </w:rPr>
        <w:t>)</w:t>
      </w:r>
      <w:r w:rsidRPr="007D6A05">
        <w:rPr>
          <w:rFonts w:ascii="Times New Roman" w:hAnsi="Times New Roman" w:cs="Times New Roman"/>
          <w:bCs/>
          <w:sz w:val="24"/>
          <w:szCs w:val="24"/>
        </w:rPr>
        <w:t xml:space="preserve"> </w:t>
      </w:r>
    </w:p>
    <w:p w:rsidR="00B7115B" w:rsidRPr="007D6A05" w:rsidRDefault="0011433F"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 </w:t>
      </w:r>
      <w:r w:rsidR="00B7115B" w:rsidRPr="007D6A05">
        <w:rPr>
          <w:rFonts w:ascii="Times New Roman" w:hAnsi="Times New Roman" w:cs="Times New Roman"/>
          <w:bCs/>
          <w:sz w:val="24"/>
          <w:szCs w:val="24"/>
        </w:rPr>
        <w:t xml:space="preserve">Exclusion of certain groups of people, women or children should have a </w:t>
      </w:r>
      <w:r w:rsidRPr="007D6A05">
        <w:rPr>
          <w:rFonts w:ascii="Times New Roman" w:hAnsi="Times New Roman" w:cs="Times New Roman"/>
          <w:bCs/>
          <w:sz w:val="24"/>
          <w:szCs w:val="24"/>
        </w:rPr>
        <w:t xml:space="preserve">scientific justification </w:t>
      </w:r>
      <w:r w:rsidR="00B7115B" w:rsidRPr="007D6A05">
        <w:rPr>
          <w:rFonts w:ascii="Times New Roman" w:hAnsi="Times New Roman" w:cs="Times New Roman"/>
          <w:bCs/>
          <w:sz w:val="24"/>
          <w:szCs w:val="24"/>
        </w:rPr>
        <w:t>(</w:t>
      </w:r>
      <w:r w:rsidR="00926995">
        <w:rPr>
          <w:rFonts w:ascii="Times New Roman" w:hAnsi="Times New Roman" w:cs="Times New Roman"/>
          <w:bCs/>
          <w:sz w:val="24"/>
          <w:szCs w:val="24"/>
        </w:rPr>
        <w:t>22</w:t>
      </w:r>
      <w:r w:rsidR="00B7115B" w:rsidRPr="007D6A05">
        <w:rPr>
          <w:rFonts w:ascii="Times New Roman" w:hAnsi="Times New Roman" w:cs="Times New Roman"/>
          <w:bCs/>
          <w:sz w:val="24"/>
          <w:szCs w:val="24"/>
        </w:rPr>
        <w:t>,</w:t>
      </w:r>
      <w:r w:rsidR="00926995">
        <w:rPr>
          <w:rFonts w:ascii="Times New Roman" w:hAnsi="Times New Roman" w:cs="Times New Roman"/>
          <w:bCs/>
          <w:sz w:val="24"/>
          <w:szCs w:val="24"/>
        </w:rPr>
        <w:t>23</w:t>
      </w:r>
      <w:r w:rsidR="00B7115B" w:rsidRPr="007D6A05">
        <w:rPr>
          <w:rFonts w:ascii="Times New Roman" w:hAnsi="Times New Roman" w:cs="Times New Roman"/>
          <w:bCs/>
          <w:sz w:val="24"/>
          <w:szCs w:val="24"/>
        </w:rPr>
        <w:t>)</w:t>
      </w:r>
    </w:p>
    <w:p w:rsidR="0011433F" w:rsidRPr="007D6A05" w:rsidRDefault="0011433F"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 </w:t>
      </w:r>
      <w:r w:rsidR="00B7115B" w:rsidRPr="007D6A05">
        <w:rPr>
          <w:rFonts w:ascii="Times New Roman" w:hAnsi="Times New Roman" w:cs="Times New Roman"/>
          <w:bCs/>
          <w:sz w:val="24"/>
          <w:szCs w:val="24"/>
        </w:rPr>
        <w:t>G</w:t>
      </w:r>
      <w:r w:rsidRPr="007D6A05">
        <w:rPr>
          <w:rFonts w:ascii="Times New Roman" w:hAnsi="Times New Roman" w:cs="Times New Roman"/>
          <w:bCs/>
          <w:sz w:val="24"/>
          <w:szCs w:val="24"/>
        </w:rPr>
        <w:t>roups of people who bear the risks of research should also benefit from the findings</w:t>
      </w:r>
      <w:r w:rsidR="00B7115B" w:rsidRPr="007D6A05">
        <w:rPr>
          <w:rFonts w:ascii="Times New Roman" w:hAnsi="Times New Roman" w:cs="Times New Roman"/>
          <w:bCs/>
          <w:sz w:val="24"/>
          <w:szCs w:val="24"/>
        </w:rPr>
        <w:t xml:space="preserve"> (</w:t>
      </w:r>
      <w:r w:rsidR="00926995">
        <w:rPr>
          <w:rFonts w:ascii="Times New Roman" w:hAnsi="Times New Roman" w:cs="Times New Roman"/>
          <w:bCs/>
          <w:sz w:val="24"/>
          <w:szCs w:val="24"/>
        </w:rPr>
        <w:t>24</w:t>
      </w:r>
      <w:r w:rsidR="00B7115B" w:rsidRPr="007D6A05">
        <w:rPr>
          <w:rFonts w:ascii="Times New Roman" w:hAnsi="Times New Roman" w:cs="Times New Roman"/>
          <w:bCs/>
          <w:sz w:val="24"/>
          <w:szCs w:val="24"/>
        </w:rPr>
        <w:t>,</w:t>
      </w:r>
      <w:r w:rsidR="00926995">
        <w:rPr>
          <w:rFonts w:ascii="Times New Roman" w:hAnsi="Times New Roman" w:cs="Times New Roman"/>
          <w:bCs/>
          <w:sz w:val="24"/>
          <w:szCs w:val="24"/>
        </w:rPr>
        <w:t>25</w:t>
      </w:r>
      <w:r w:rsidR="00B7115B" w:rsidRPr="007D6A05">
        <w:rPr>
          <w:rFonts w:ascii="Times New Roman" w:hAnsi="Times New Roman" w:cs="Times New Roman"/>
          <w:bCs/>
          <w:sz w:val="24"/>
          <w:szCs w:val="24"/>
        </w:rPr>
        <w:t>)</w:t>
      </w:r>
    </w:p>
    <w:p w:rsidR="0011433F" w:rsidRPr="007D6A05" w:rsidRDefault="00B7115B" w:rsidP="00E55C19">
      <w:pPr>
        <w:rPr>
          <w:rFonts w:ascii="Times New Roman" w:hAnsi="Times New Roman" w:cs="Times New Roman"/>
          <w:bCs/>
          <w:sz w:val="24"/>
          <w:szCs w:val="24"/>
        </w:rPr>
      </w:pPr>
      <w:r w:rsidRPr="007D6A05">
        <w:rPr>
          <w:rFonts w:ascii="Times New Roman" w:hAnsi="Times New Roman" w:cs="Times New Roman"/>
          <w:bCs/>
          <w:sz w:val="24"/>
          <w:szCs w:val="24"/>
        </w:rPr>
        <w:t>- G</w:t>
      </w:r>
      <w:r w:rsidR="0011433F" w:rsidRPr="007D6A05">
        <w:rPr>
          <w:rFonts w:ascii="Times New Roman" w:hAnsi="Times New Roman" w:cs="Times New Roman"/>
          <w:bCs/>
          <w:sz w:val="24"/>
          <w:szCs w:val="24"/>
        </w:rPr>
        <w:t>roups who will predictably not benefit from the study should not be enrolled and exposed to the risks of the study</w:t>
      </w:r>
      <w:r w:rsidRPr="007D6A05">
        <w:rPr>
          <w:rFonts w:ascii="Times New Roman" w:hAnsi="Times New Roman" w:cs="Times New Roman"/>
          <w:bCs/>
          <w:sz w:val="24"/>
          <w:szCs w:val="24"/>
        </w:rPr>
        <w:t xml:space="preserve"> (</w:t>
      </w:r>
      <w:r w:rsidR="00926995">
        <w:rPr>
          <w:rFonts w:ascii="Times New Roman" w:hAnsi="Times New Roman" w:cs="Times New Roman"/>
          <w:bCs/>
          <w:sz w:val="24"/>
          <w:szCs w:val="24"/>
        </w:rPr>
        <w:t>24</w:t>
      </w:r>
      <w:r w:rsidRPr="007D6A05">
        <w:rPr>
          <w:rFonts w:ascii="Times New Roman" w:hAnsi="Times New Roman" w:cs="Times New Roman"/>
          <w:bCs/>
          <w:sz w:val="24"/>
          <w:szCs w:val="24"/>
        </w:rPr>
        <w:t>,</w:t>
      </w:r>
      <w:r w:rsidR="00926995">
        <w:rPr>
          <w:rFonts w:ascii="Times New Roman" w:hAnsi="Times New Roman" w:cs="Times New Roman"/>
          <w:bCs/>
          <w:sz w:val="24"/>
          <w:szCs w:val="24"/>
        </w:rPr>
        <w:t xml:space="preserve"> 25)</w:t>
      </w:r>
    </w:p>
    <w:p w:rsidR="00B7115B" w:rsidRPr="007D6A05" w:rsidRDefault="00B7115B" w:rsidP="00E55C19">
      <w:pPr>
        <w:rPr>
          <w:rFonts w:ascii="Times New Roman" w:hAnsi="Times New Roman" w:cs="Times New Roman"/>
          <w:bCs/>
          <w:sz w:val="24"/>
          <w:szCs w:val="24"/>
        </w:rPr>
      </w:pPr>
      <w:r w:rsidRPr="007D6A05">
        <w:rPr>
          <w:rFonts w:ascii="Times New Roman" w:hAnsi="Times New Roman" w:cs="Times New Roman"/>
          <w:bCs/>
          <w:sz w:val="24"/>
          <w:szCs w:val="24"/>
        </w:rPr>
        <w:t>In addition to the above recommendations, CHIM studies, by nature of their design and risks, should have additional safeguards for selection.</w:t>
      </w:r>
      <w:r w:rsidR="002919BB" w:rsidRPr="007D6A05">
        <w:rPr>
          <w:rFonts w:ascii="Times New Roman" w:hAnsi="Times New Roman" w:cs="Times New Roman"/>
          <w:bCs/>
          <w:sz w:val="24"/>
          <w:szCs w:val="24"/>
        </w:rPr>
        <w:t xml:space="preserve">  Participants should be able to understand t</w:t>
      </w:r>
      <w:r w:rsidR="006F1C73" w:rsidRPr="007D6A05">
        <w:rPr>
          <w:rFonts w:ascii="Times New Roman" w:hAnsi="Times New Roman" w:cs="Times New Roman"/>
          <w:bCs/>
          <w:sz w:val="24"/>
          <w:szCs w:val="24"/>
        </w:rPr>
        <w:t>he nature of the conduct of CHIM</w:t>
      </w:r>
      <w:r w:rsidR="002919BB" w:rsidRPr="007D6A05">
        <w:rPr>
          <w:rFonts w:ascii="Times New Roman" w:hAnsi="Times New Roman" w:cs="Times New Roman"/>
          <w:bCs/>
          <w:sz w:val="24"/>
          <w:szCs w:val="24"/>
        </w:rPr>
        <w:t xml:space="preserve"> studies, the risks, the safe guards undertaken to protect them</w:t>
      </w:r>
      <w:r w:rsidR="005B0892" w:rsidRPr="007D6A05">
        <w:rPr>
          <w:rFonts w:ascii="Times New Roman" w:hAnsi="Times New Roman" w:cs="Times New Roman"/>
          <w:bCs/>
          <w:sz w:val="24"/>
          <w:szCs w:val="24"/>
        </w:rPr>
        <w:t>, and</w:t>
      </w:r>
      <w:r w:rsidR="002919BB" w:rsidRPr="007D6A05">
        <w:rPr>
          <w:rFonts w:ascii="Times New Roman" w:hAnsi="Times New Roman" w:cs="Times New Roman"/>
          <w:bCs/>
          <w:sz w:val="24"/>
          <w:szCs w:val="24"/>
        </w:rPr>
        <w:t xml:space="preserve"> when to contact the study physician for side effects. In addition, it is necessary to discourage participation motivated purely </w:t>
      </w:r>
      <w:r w:rsidR="006F1C73" w:rsidRPr="007D6A05">
        <w:rPr>
          <w:rFonts w:ascii="Times New Roman" w:hAnsi="Times New Roman" w:cs="Times New Roman"/>
          <w:bCs/>
          <w:sz w:val="24"/>
          <w:szCs w:val="24"/>
        </w:rPr>
        <w:t>by financial</w:t>
      </w:r>
      <w:r w:rsidR="002919BB" w:rsidRPr="007D6A05">
        <w:rPr>
          <w:rFonts w:ascii="Times New Roman" w:hAnsi="Times New Roman" w:cs="Times New Roman"/>
          <w:bCs/>
          <w:sz w:val="24"/>
          <w:szCs w:val="24"/>
        </w:rPr>
        <w:t xml:space="preserve"> gain due to the tendency </w:t>
      </w:r>
      <w:r w:rsidR="006F1C73" w:rsidRPr="007D6A05">
        <w:rPr>
          <w:rFonts w:ascii="Times New Roman" w:hAnsi="Times New Roman" w:cs="Times New Roman"/>
          <w:bCs/>
          <w:sz w:val="24"/>
          <w:szCs w:val="24"/>
        </w:rPr>
        <w:t xml:space="preserve">of such participants </w:t>
      </w:r>
      <w:r w:rsidR="002919BB" w:rsidRPr="007D6A05">
        <w:rPr>
          <w:rFonts w:ascii="Times New Roman" w:hAnsi="Times New Roman" w:cs="Times New Roman"/>
          <w:bCs/>
          <w:sz w:val="24"/>
          <w:szCs w:val="24"/>
        </w:rPr>
        <w:t xml:space="preserve">to </w:t>
      </w:r>
      <w:r w:rsidR="006F1C73" w:rsidRPr="007D6A05">
        <w:rPr>
          <w:rFonts w:ascii="Times New Roman" w:hAnsi="Times New Roman" w:cs="Times New Roman"/>
          <w:bCs/>
          <w:sz w:val="24"/>
          <w:szCs w:val="24"/>
        </w:rPr>
        <w:t>ignore</w:t>
      </w:r>
      <w:r w:rsidR="002919BB" w:rsidRPr="007D6A05">
        <w:rPr>
          <w:rFonts w:ascii="Times New Roman" w:hAnsi="Times New Roman" w:cs="Times New Roman"/>
          <w:bCs/>
          <w:sz w:val="24"/>
          <w:szCs w:val="24"/>
        </w:rPr>
        <w:t xml:space="preserve"> risks, as previous studies have sho</w:t>
      </w:r>
      <w:r w:rsidR="006F1C73" w:rsidRPr="007D6A05">
        <w:rPr>
          <w:rFonts w:ascii="Times New Roman" w:hAnsi="Times New Roman" w:cs="Times New Roman"/>
          <w:bCs/>
          <w:sz w:val="24"/>
          <w:szCs w:val="24"/>
        </w:rPr>
        <w:t>w</w:t>
      </w:r>
      <w:r w:rsidR="002919BB" w:rsidRPr="007D6A05">
        <w:rPr>
          <w:rFonts w:ascii="Times New Roman" w:hAnsi="Times New Roman" w:cs="Times New Roman"/>
          <w:bCs/>
          <w:sz w:val="24"/>
          <w:szCs w:val="24"/>
        </w:rPr>
        <w:t>n.</w:t>
      </w:r>
      <w:r w:rsidR="006F1C73" w:rsidRPr="007D6A05">
        <w:rPr>
          <w:rFonts w:ascii="Times New Roman" w:hAnsi="Times New Roman" w:cs="Times New Roman"/>
          <w:bCs/>
          <w:sz w:val="24"/>
          <w:szCs w:val="24"/>
        </w:rPr>
        <w:t xml:space="preserve"> </w:t>
      </w:r>
    </w:p>
    <w:p w:rsidR="007D056A" w:rsidRPr="007D6A05" w:rsidRDefault="006F1C73" w:rsidP="00030D8A">
      <w:pPr>
        <w:rPr>
          <w:rFonts w:ascii="Times New Roman" w:hAnsi="Times New Roman" w:cs="Times New Roman"/>
          <w:sz w:val="24"/>
          <w:szCs w:val="24"/>
        </w:rPr>
      </w:pPr>
      <w:r w:rsidRPr="007D6A05">
        <w:rPr>
          <w:rFonts w:ascii="Times New Roman" w:hAnsi="Times New Roman" w:cs="Times New Roman"/>
          <w:bCs/>
          <w:sz w:val="24"/>
          <w:szCs w:val="24"/>
        </w:rPr>
        <w:t>Criteria for participating in CHIM studies:</w:t>
      </w:r>
    </w:p>
    <w:tbl>
      <w:tblPr>
        <w:tblStyle w:val="TableGrid"/>
        <w:tblW w:w="0" w:type="auto"/>
        <w:tblLook w:val="04A0" w:firstRow="1" w:lastRow="0" w:firstColumn="1" w:lastColumn="0" w:noHBand="0" w:noVBand="1"/>
      </w:tblPr>
      <w:tblGrid>
        <w:gridCol w:w="396"/>
        <w:gridCol w:w="3054"/>
        <w:gridCol w:w="3735"/>
        <w:gridCol w:w="2391"/>
      </w:tblGrid>
      <w:tr w:rsidR="007D056A" w:rsidRPr="007D6A05" w:rsidTr="008E25D1">
        <w:tc>
          <w:tcPr>
            <w:tcW w:w="384" w:type="dxa"/>
          </w:tcPr>
          <w:p w:rsidR="007D056A" w:rsidRPr="007D6A05" w:rsidRDefault="007D056A" w:rsidP="00030D8A">
            <w:pPr>
              <w:rPr>
                <w:rFonts w:ascii="Times New Roman" w:hAnsi="Times New Roman" w:cs="Times New Roman"/>
                <w:sz w:val="24"/>
                <w:szCs w:val="24"/>
              </w:rPr>
            </w:pPr>
          </w:p>
        </w:tc>
        <w:tc>
          <w:tcPr>
            <w:tcW w:w="3058" w:type="dxa"/>
          </w:tcPr>
          <w:p w:rsidR="007D056A" w:rsidRPr="007D6A05" w:rsidRDefault="007D056A" w:rsidP="00030D8A">
            <w:pPr>
              <w:rPr>
                <w:rFonts w:ascii="Times New Roman" w:hAnsi="Times New Roman" w:cs="Times New Roman"/>
                <w:sz w:val="24"/>
                <w:szCs w:val="24"/>
              </w:rPr>
            </w:pPr>
            <w:r w:rsidRPr="007D6A05">
              <w:rPr>
                <w:rFonts w:ascii="Times New Roman" w:hAnsi="Times New Roman" w:cs="Times New Roman"/>
                <w:sz w:val="24"/>
                <w:szCs w:val="24"/>
              </w:rPr>
              <w:t>Criteria</w:t>
            </w:r>
          </w:p>
        </w:tc>
        <w:tc>
          <w:tcPr>
            <w:tcW w:w="3741" w:type="dxa"/>
          </w:tcPr>
          <w:p w:rsidR="007D056A" w:rsidRPr="007D6A05" w:rsidRDefault="007D056A" w:rsidP="00030D8A">
            <w:pPr>
              <w:rPr>
                <w:rFonts w:ascii="Times New Roman" w:hAnsi="Times New Roman" w:cs="Times New Roman"/>
                <w:sz w:val="24"/>
                <w:szCs w:val="24"/>
              </w:rPr>
            </w:pPr>
            <w:r w:rsidRPr="007D6A05">
              <w:rPr>
                <w:rFonts w:ascii="Times New Roman" w:hAnsi="Times New Roman" w:cs="Times New Roman"/>
                <w:sz w:val="24"/>
                <w:szCs w:val="24"/>
              </w:rPr>
              <w:t xml:space="preserve">Justification </w:t>
            </w:r>
          </w:p>
        </w:tc>
        <w:tc>
          <w:tcPr>
            <w:tcW w:w="2393" w:type="dxa"/>
          </w:tcPr>
          <w:p w:rsidR="007D056A" w:rsidRPr="007D6A05" w:rsidRDefault="007D056A" w:rsidP="00030D8A">
            <w:pPr>
              <w:rPr>
                <w:rFonts w:ascii="Times New Roman" w:hAnsi="Times New Roman" w:cs="Times New Roman"/>
                <w:sz w:val="24"/>
                <w:szCs w:val="24"/>
              </w:rPr>
            </w:pPr>
            <w:r w:rsidRPr="007D6A05">
              <w:rPr>
                <w:rFonts w:ascii="Times New Roman" w:hAnsi="Times New Roman" w:cs="Times New Roman"/>
                <w:sz w:val="24"/>
                <w:szCs w:val="24"/>
              </w:rPr>
              <w:t>Criticism</w:t>
            </w:r>
          </w:p>
        </w:tc>
      </w:tr>
      <w:tr w:rsidR="007D056A" w:rsidRPr="007D6A05" w:rsidTr="007D056A">
        <w:tc>
          <w:tcPr>
            <w:tcW w:w="378" w:type="dxa"/>
          </w:tcPr>
          <w:p w:rsidR="007D056A" w:rsidRPr="007D6A05" w:rsidRDefault="007D056A" w:rsidP="00030D8A">
            <w:pPr>
              <w:rPr>
                <w:rFonts w:ascii="Times New Roman" w:hAnsi="Times New Roman" w:cs="Times New Roman"/>
                <w:sz w:val="24"/>
                <w:szCs w:val="24"/>
              </w:rPr>
            </w:pPr>
            <w:r w:rsidRPr="007D6A05">
              <w:rPr>
                <w:rFonts w:ascii="Times New Roman" w:hAnsi="Times New Roman" w:cs="Times New Roman"/>
                <w:sz w:val="24"/>
                <w:szCs w:val="24"/>
              </w:rPr>
              <w:t>1.</w:t>
            </w:r>
          </w:p>
        </w:tc>
        <w:tc>
          <w:tcPr>
            <w:tcW w:w="3060" w:type="dxa"/>
          </w:tcPr>
          <w:p w:rsidR="007D056A" w:rsidRPr="007D6A05" w:rsidRDefault="007D056A" w:rsidP="00030D8A">
            <w:pPr>
              <w:rPr>
                <w:rFonts w:ascii="Times New Roman" w:hAnsi="Times New Roman" w:cs="Times New Roman"/>
                <w:sz w:val="24"/>
                <w:szCs w:val="24"/>
              </w:rPr>
            </w:pPr>
            <w:r w:rsidRPr="007D6A05">
              <w:rPr>
                <w:rFonts w:ascii="Times New Roman" w:hAnsi="Times New Roman" w:cs="Times New Roman"/>
                <w:sz w:val="24"/>
                <w:szCs w:val="24"/>
              </w:rPr>
              <w:t xml:space="preserve">Participants should belong to the middle and higher socio economic strata of society, so that the compensation offered by the study is not a significant incentive </w:t>
            </w:r>
          </w:p>
        </w:tc>
        <w:tc>
          <w:tcPr>
            <w:tcW w:w="3744" w:type="dxa"/>
          </w:tcPr>
          <w:p w:rsidR="007D056A" w:rsidRPr="007D6A05" w:rsidRDefault="007D056A" w:rsidP="00926995">
            <w:pPr>
              <w:rPr>
                <w:rFonts w:ascii="Times New Roman" w:hAnsi="Times New Roman" w:cs="Times New Roman"/>
                <w:sz w:val="24"/>
                <w:szCs w:val="24"/>
              </w:rPr>
            </w:pPr>
            <w:r w:rsidRPr="007D6A05">
              <w:rPr>
                <w:rFonts w:ascii="Times New Roman" w:hAnsi="Times New Roman" w:cs="Times New Roman"/>
                <w:sz w:val="24"/>
                <w:szCs w:val="24"/>
              </w:rPr>
              <w:t>Previous studies have shown financial gains to be a strong motivator for participating in studies (</w:t>
            </w:r>
            <w:r w:rsidR="00926995">
              <w:rPr>
                <w:rFonts w:ascii="Times New Roman" w:hAnsi="Times New Roman" w:cs="Times New Roman"/>
                <w:sz w:val="24"/>
                <w:szCs w:val="24"/>
              </w:rPr>
              <w:t>14, 6</w:t>
            </w:r>
            <w:r w:rsidRPr="007D6A05">
              <w:rPr>
                <w:rFonts w:ascii="Times New Roman" w:hAnsi="Times New Roman" w:cs="Times New Roman"/>
                <w:sz w:val="24"/>
                <w:szCs w:val="24"/>
              </w:rPr>
              <w:t>).  The prospect of financial gain tends to cloud perception of risk (2</w:t>
            </w:r>
            <w:r w:rsidR="00926995">
              <w:rPr>
                <w:rFonts w:ascii="Times New Roman" w:hAnsi="Times New Roman" w:cs="Times New Roman"/>
                <w:sz w:val="24"/>
                <w:szCs w:val="24"/>
              </w:rPr>
              <w:t>6</w:t>
            </w:r>
            <w:r w:rsidRPr="007D6A05">
              <w:rPr>
                <w:rFonts w:ascii="Times New Roman" w:hAnsi="Times New Roman" w:cs="Times New Roman"/>
                <w:sz w:val="24"/>
                <w:szCs w:val="24"/>
              </w:rPr>
              <w:t>).</w:t>
            </w:r>
          </w:p>
        </w:tc>
        <w:tc>
          <w:tcPr>
            <w:tcW w:w="2394" w:type="dxa"/>
          </w:tcPr>
          <w:p w:rsidR="007D056A" w:rsidRPr="007D6A05" w:rsidRDefault="007D056A" w:rsidP="00030D8A">
            <w:pPr>
              <w:rPr>
                <w:rFonts w:ascii="Times New Roman" w:hAnsi="Times New Roman" w:cs="Times New Roman"/>
                <w:sz w:val="24"/>
                <w:szCs w:val="24"/>
              </w:rPr>
            </w:pPr>
            <w:r w:rsidRPr="007D6A05">
              <w:rPr>
                <w:rFonts w:ascii="Times New Roman" w:hAnsi="Times New Roman" w:cs="Times New Roman"/>
                <w:sz w:val="24"/>
                <w:szCs w:val="24"/>
              </w:rPr>
              <w:t xml:space="preserve">This might be seen as unfairly denying the poor the opportunity to participate. Researchers may be accused of being paternalistic </w:t>
            </w:r>
          </w:p>
        </w:tc>
      </w:tr>
      <w:tr w:rsidR="007D056A" w:rsidRPr="007D6A05" w:rsidTr="007D056A">
        <w:tc>
          <w:tcPr>
            <w:tcW w:w="378" w:type="dxa"/>
          </w:tcPr>
          <w:p w:rsidR="007D056A" w:rsidRPr="007D6A05" w:rsidRDefault="007D056A" w:rsidP="00030D8A">
            <w:pPr>
              <w:rPr>
                <w:rFonts w:ascii="Times New Roman" w:hAnsi="Times New Roman" w:cs="Times New Roman"/>
                <w:sz w:val="24"/>
                <w:szCs w:val="24"/>
              </w:rPr>
            </w:pPr>
            <w:r w:rsidRPr="007D6A05">
              <w:rPr>
                <w:rFonts w:ascii="Times New Roman" w:hAnsi="Times New Roman" w:cs="Times New Roman"/>
                <w:sz w:val="24"/>
                <w:szCs w:val="24"/>
              </w:rPr>
              <w:t>2.</w:t>
            </w:r>
          </w:p>
        </w:tc>
        <w:tc>
          <w:tcPr>
            <w:tcW w:w="3060" w:type="dxa"/>
          </w:tcPr>
          <w:p w:rsidR="007D056A" w:rsidRPr="007D6A05" w:rsidRDefault="007D056A" w:rsidP="007D056A">
            <w:pPr>
              <w:rPr>
                <w:rFonts w:ascii="Times New Roman" w:hAnsi="Times New Roman" w:cs="Times New Roman"/>
                <w:sz w:val="24"/>
                <w:szCs w:val="24"/>
              </w:rPr>
            </w:pPr>
            <w:r w:rsidRPr="007D6A05">
              <w:rPr>
                <w:rFonts w:ascii="Times New Roman" w:hAnsi="Times New Roman" w:cs="Times New Roman"/>
                <w:sz w:val="24"/>
                <w:szCs w:val="24"/>
              </w:rPr>
              <w:t xml:space="preserve">Should be a degree or diploma holder. </w:t>
            </w:r>
          </w:p>
        </w:tc>
        <w:tc>
          <w:tcPr>
            <w:tcW w:w="3744" w:type="dxa"/>
          </w:tcPr>
          <w:p w:rsidR="007D056A" w:rsidRPr="007D6A05" w:rsidRDefault="000B24B3" w:rsidP="00030D8A">
            <w:pPr>
              <w:rPr>
                <w:rFonts w:ascii="Times New Roman" w:hAnsi="Times New Roman" w:cs="Times New Roman"/>
                <w:sz w:val="24"/>
                <w:szCs w:val="24"/>
              </w:rPr>
            </w:pPr>
            <w:r w:rsidRPr="007D6A05">
              <w:rPr>
                <w:rFonts w:ascii="Times New Roman" w:hAnsi="Times New Roman" w:cs="Times New Roman"/>
                <w:sz w:val="24"/>
                <w:szCs w:val="24"/>
              </w:rPr>
              <w:t xml:space="preserve">CHIM </w:t>
            </w:r>
            <w:proofErr w:type="gramStart"/>
            <w:r w:rsidRPr="007D6A05">
              <w:rPr>
                <w:rFonts w:ascii="Times New Roman" w:hAnsi="Times New Roman" w:cs="Times New Roman"/>
                <w:sz w:val="24"/>
                <w:szCs w:val="24"/>
              </w:rPr>
              <w:t xml:space="preserve">studies, </w:t>
            </w:r>
            <w:r w:rsidR="007D056A" w:rsidRPr="007D6A05">
              <w:rPr>
                <w:rFonts w:ascii="Times New Roman" w:hAnsi="Times New Roman" w:cs="Times New Roman"/>
                <w:sz w:val="24"/>
                <w:szCs w:val="24"/>
              </w:rPr>
              <w:t xml:space="preserve"> in</w:t>
            </w:r>
            <w:proofErr w:type="gramEnd"/>
            <w:r w:rsidR="007D056A" w:rsidRPr="007D6A05">
              <w:rPr>
                <w:rFonts w:ascii="Times New Roman" w:hAnsi="Times New Roman" w:cs="Times New Roman"/>
                <w:sz w:val="24"/>
                <w:szCs w:val="24"/>
              </w:rPr>
              <w:t xml:space="preserve"> order to answer the scientific question require deliberate infection of healthy volunteers, and their careful monitoring to diagnose and treat successful infection. Understanding the nature of the study, the risks and steps taken to ensure safety of volunteers is important for a valid consent. Educated </w:t>
            </w:r>
            <w:r w:rsidR="000206B4" w:rsidRPr="007D6A05">
              <w:rPr>
                <w:rFonts w:ascii="Times New Roman" w:hAnsi="Times New Roman" w:cs="Times New Roman"/>
                <w:sz w:val="24"/>
                <w:szCs w:val="24"/>
              </w:rPr>
              <w:t>participants can be tested for in many ways to ensure understanding.</w:t>
            </w:r>
            <w:r w:rsidR="007D056A" w:rsidRPr="007D6A05">
              <w:rPr>
                <w:rFonts w:ascii="Times New Roman" w:hAnsi="Times New Roman" w:cs="Times New Roman"/>
                <w:sz w:val="24"/>
                <w:szCs w:val="24"/>
              </w:rPr>
              <w:t xml:space="preserve"> </w:t>
            </w:r>
          </w:p>
        </w:tc>
        <w:tc>
          <w:tcPr>
            <w:tcW w:w="2394" w:type="dxa"/>
          </w:tcPr>
          <w:p w:rsidR="007D056A" w:rsidRPr="007D6A05" w:rsidRDefault="000206B4" w:rsidP="00030D8A">
            <w:pPr>
              <w:rPr>
                <w:rFonts w:ascii="Times New Roman" w:hAnsi="Times New Roman" w:cs="Times New Roman"/>
                <w:sz w:val="24"/>
                <w:szCs w:val="24"/>
              </w:rPr>
            </w:pPr>
            <w:r w:rsidRPr="007D6A05">
              <w:rPr>
                <w:rFonts w:ascii="Times New Roman" w:hAnsi="Times New Roman" w:cs="Times New Roman"/>
                <w:sz w:val="24"/>
                <w:szCs w:val="24"/>
              </w:rPr>
              <w:t xml:space="preserve">Discrimination due to poor education can be construed as paternalistic and discriminatory. </w:t>
            </w:r>
          </w:p>
        </w:tc>
      </w:tr>
      <w:tr w:rsidR="007D056A" w:rsidRPr="007D6A05" w:rsidTr="007D056A">
        <w:tc>
          <w:tcPr>
            <w:tcW w:w="378" w:type="dxa"/>
          </w:tcPr>
          <w:p w:rsidR="007D056A" w:rsidRPr="007D6A05" w:rsidRDefault="000206B4" w:rsidP="00030D8A">
            <w:pPr>
              <w:rPr>
                <w:rFonts w:ascii="Times New Roman" w:hAnsi="Times New Roman" w:cs="Times New Roman"/>
                <w:sz w:val="24"/>
                <w:szCs w:val="24"/>
              </w:rPr>
            </w:pPr>
            <w:r w:rsidRPr="007D6A05">
              <w:rPr>
                <w:rFonts w:ascii="Times New Roman" w:hAnsi="Times New Roman" w:cs="Times New Roman"/>
                <w:sz w:val="24"/>
                <w:szCs w:val="24"/>
              </w:rPr>
              <w:t xml:space="preserve">3. </w:t>
            </w:r>
          </w:p>
        </w:tc>
        <w:tc>
          <w:tcPr>
            <w:tcW w:w="3060" w:type="dxa"/>
          </w:tcPr>
          <w:p w:rsidR="007D056A" w:rsidRPr="007D6A05" w:rsidRDefault="000206B4" w:rsidP="00030D8A">
            <w:pPr>
              <w:rPr>
                <w:rFonts w:ascii="Times New Roman" w:hAnsi="Times New Roman" w:cs="Times New Roman"/>
                <w:sz w:val="24"/>
                <w:szCs w:val="24"/>
              </w:rPr>
            </w:pPr>
            <w:r w:rsidRPr="007D6A05">
              <w:rPr>
                <w:rFonts w:ascii="Times New Roman" w:hAnsi="Times New Roman" w:cs="Times New Roman"/>
                <w:sz w:val="24"/>
                <w:szCs w:val="24"/>
              </w:rPr>
              <w:t>Access to health care</w:t>
            </w:r>
          </w:p>
        </w:tc>
        <w:tc>
          <w:tcPr>
            <w:tcW w:w="3744" w:type="dxa"/>
          </w:tcPr>
          <w:p w:rsidR="007D056A" w:rsidRPr="007D6A05" w:rsidRDefault="000B24B3" w:rsidP="00926995">
            <w:pPr>
              <w:rPr>
                <w:rFonts w:ascii="Times New Roman" w:hAnsi="Times New Roman" w:cs="Times New Roman"/>
                <w:sz w:val="24"/>
                <w:szCs w:val="24"/>
              </w:rPr>
            </w:pPr>
            <w:r w:rsidRPr="007D6A05">
              <w:rPr>
                <w:rFonts w:ascii="Times New Roman" w:hAnsi="Times New Roman" w:cs="Times New Roman"/>
                <w:sz w:val="24"/>
                <w:szCs w:val="24"/>
              </w:rPr>
              <w:t>Studies show that many participants are motivated by therapeutic options, and this may also cloud judgement</w:t>
            </w:r>
            <w:r w:rsidR="00652EC6" w:rsidRPr="007D6A05">
              <w:rPr>
                <w:rFonts w:ascii="Times New Roman" w:hAnsi="Times New Roman" w:cs="Times New Roman"/>
                <w:sz w:val="24"/>
                <w:szCs w:val="24"/>
              </w:rPr>
              <w:t xml:space="preserve"> </w:t>
            </w:r>
            <w:r w:rsidRPr="007D6A05">
              <w:rPr>
                <w:rFonts w:ascii="Times New Roman" w:hAnsi="Times New Roman" w:cs="Times New Roman"/>
                <w:sz w:val="24"/>
                <w:szCs w:val="24"/>
              </w:rPr>
              <w:t>(</w:t>
            </w:r>
            <w:r w:rsidR="00926995">
              <w:rPr>
                <w:rFonts w:ascii="Times New Roman" w:hAnsi="Times New Roman" w:cs="Times New Roman"/>
                <w:sz w:val="24"/>
                <w:szCs w:val="24"/>
              </w:rPr>
              <w:t>14,6</w:t>
            </w:r>
            <w:r w:rsidRPr="007D6A05">
              <w:rPr>
                <w:rFonts w:ascii="Times New Roman" w:hAnsi="Times New Roman" w:cs="Times New Roman"/>
                <w:sz w:val="24"/>
                <w:szCs w:val="24"/>
              </w:rPr>
              <w:t>,</w:t>
            </w:r>
            <w:r w:rsidR="00926995">
              <w:rPr>
                <w:rFonts w:ascii="Times New Roman" w:hAnsi="Times New Roman" w:cs="Times New Roman"/>
                <w:sz w:val="24"/>
                <w:szCs w:val="24"/>
              </w:rPr>
              <w:t>18</w:t>
            </w:r>
            <w:r w:rsidRPr="007D6A05">
              <w:rPr>
                <w:rFonts w:ascii="Times New Roman" w:hAnsi="Times New Roman" w:cs="Times New Roman"/>
                <w:sz w:val="24"/>
                <w:szCs w:val="24"/>
              </w:rPr>
              <w:t>).</w:t>
            </w:r>
          </w:p>
        </w:tc>
        <w:tc>
          <w:tcPr>
            <w:tcW w:w="2394" w:type="dxa"/>
          </w:tcPr>
          <w:p w:rsidR="00421F0A" w:rsidRDefault="00421F0A" w:rsidP="00030D8A">
            <w:pPr>
              <w:rPr>
                <w:rFonts w:ascii="Times New Roman" w:hAnsi="Times New Roman" w:cs="Times New Roman"/>
                <w:sz w:val="24"/>
                <w:szCs w:val="24"/>
              </w:rPr>
            </w:pPr>
          </w:p>
          <w:p w:rsidR="007D056A" w:rsidRPr="00421F0A" w:rsidRDefault="007D056A" w:rsidP="00421F0A">
            <w:pPr>
              <w:ind w:firstLine="720"/>
              <w:rPr>
                <w:rFonts w:ascii="Times New Roman" w:hAnsi="Times New Roman" w:cs="Times New Roman"/>
                <w:sz w:val="24"/>
                <w:szCs w:val="24"/>
              </w:rPr>
            </w:pPr>
          </w:p>
        </w:tc>
      </w:tr>
      <w:tr w:rsidR="007D056A" w:rsidRPr="007D6A05" w:rsidTr="007D056A">
        <w:tc>
          <w:tcPr>
            <w:tcW w:w="378" w:type="dxa"/>
          </w:tcPr>
          <w:p w:rsidR="007D056A" w:rsidRPr="007D6A05" w:rsidRDefault="000206B4" w:rsidP="00030D8A">
            <w:pPr>
              <w:rPr>
                <w:rFonts w:ascii="Times New Roman" w:hAnsi="Times New Roman" w:cs="Times New Roman"/>
                <w:sz w:val="24"/>
                <w:szCs w:val="24"/>
              </w:rPr>
            </w:pPr>
            <w:r w:rsidRPr="007D6A05">
              <w:rPr>
                <w:rFonts w:ascii="Times New Roman" w:hAnsi="Times New Roman" w:cs="Times New Roman"/>
                <w:sz w:val="24"/>
                <w:szCs w:val="24"/>
              </w:rPr>
              <w:t xml:space="preserve">4. </w:t>
            </w:r>
          </w:p>
        </w:tc>
        <w:tc>
          <w:tcPr>
            <w:tcW w:w="3060" w:type="dxa"/>
          </w:tcPr>
          <w:p w:rsidR="007D056A" w:rsidRPr="007D6A05" w:rsidRDefault="000206B4" w:rsidP="00030D8A">
            <w:pPr>
              <w:rPr>
                <w:rFonts w:ascii="Times New Roman" w:hAnsi="Times New Roman" w:cs="Times New Roman"/>
                <w:sz w:val="24"/>
                <w:szCs w:val="24"/>
              </w:rPr>
            </w:pPr>
            <w:r w:rsidRPr="007D6A05">
              <w:rPr>
                <w:rFonts w:ascii="Times New Roman" w:hAnsi="Times New Roman" w:cs="Times New Roman"/>
                <w:sz w:val="24"/>
                <w:szCs w:val="24"/>
              </w:rPr>
              <w:t>Similar goals as the researcher</w:t>
            </w:r>
          </w:p>
        </w:tc>
        <w:tc>
          <w:tcPr>
            <w:tcW w:w="3744" w:type="dxa"/>
          </w:tcPr>
          <w:p w:rsidR="007D056A" w:rsidRPr="007D6A05" w:rsidRDefault="001C445E" w:rsidP="0082723D">
            <w:pPr>
              <w:rPr>
                <w:rFonts w:ascii="Times New Roman" w:hAnsi="Times New Roman" w:cs="Times New Roman"/>
                <w:sz w:val="24"/>
                <w:szCs w:val="24"/>
              </w:rPr>
            </w:pPr>
            <w:r w:rsidRPr="007D6A05">
              <w:rPr>
                <w:rFonts w:ascii="Times New Roman" w:hAnsi="Times New Roman" w:cs="Times New Roman"/>
                <w:sz w:val="24"/>
                <w:szCs w:val="24"/>
              </w:rPr>
              <w:t>Purely altruistic participants are rare, and research shows that motivation is often complex with several factors being evaluated by participant</w:t>
            </w:r>
            <w:r w:rsidR="0082723D" w:rsidRPr="007D6A05">
              <w:rPr>
                <w:rFonts w:ascii="Times New Roman" w:hAnsi="Times New Roman" w:cs="Times New Roman"/>
                <w:sz w:val="24"/>
                <w:szCs w:val="24"/>
              </w:rPr>
              <w:t xml:space="preserve">s. Participants who are altruistic, are willing to participate in the interest of science or to seek </w:t>
            </w:r>
            <w:proofErr w:type="gramStart"/>
            <w:r w:rsidR="0082723D" w:rsidRPr="007D6A05">
              <w:rPr>
                <w:rFonts w:ascii="Times New Roman" w:hAnsi="Times New Roman" w:cs="Times New Roman"/>
                <w:sz w:val="24"/>
                <w:szCs w:val="24"/>
              </w:rPr>
              <w:t>answers  for</w:t>
            </w:r>
            <w:proofErr w:type="gramEnd"/>
            <w:r w:rsidR="0082723D" w:rsidRPr="007D6A05">
              <w:rPr>
                <w:rFonts w:ascii="Times New Roman" w:hAnsi="Times New Roman" w:cs="Times New Roman"/>
                <w:sz w:val="24"/>
                <w:szCs w:val="24"/>
              </w:rPr>
              <w:t xml:space="preserve"> particular diseases should be recruited. </w:t>
            </w:r>
          </w:p>
        </w:tc>
        <w:tc>
          <w:tcPr>
            <w:tcW w:w="2394" w:type="dxa"/>
          </w:tcPr>
          <w:p w:rsidR="007D056A" w:rsidRPr="007D6A05" w:rsidRDefault="007D056A" w:rsidP="00030D8A">
            <w:pPr>
              <w:rPr>
                <w:rFonts w:ascii="Times New Roman" w:hAnsi="Times New Roman" w:cs="Times New Roman"/>
                <w:sz w:val="24"/>
                <w:szCs w:val="24"/>
              </w:rPr>
            </w:pPr>
          </w:p>
        </w:tc>
      </w:tr>
      <w:tr w:rsidR="008E25D1" w:rsidRPr="007D6A05" w:rsidTr="00695BB3">
        <w:tc>
          <w:tcPr>
            <w:tcW w:w="378" w:type="dxa"/>
          </w:tcPr>
          <w:p w:rsidR="008E25D1" w:rsidRPr="007D6A05" w:rsidRDefault="008E25D1" w:rsidP="00030D8A">
            <w:pPr>
              <w:rPr>
                <w:rFonts w:ascii="Times New Roman" w:hAnsi="Times New Roman" w:cs="Times New Roman"/>
                <w:sz w:val="24"/>
                <w:szCs w:val="24"/>
              </w:rPr>
            </w:pPr>
            <w:r w:rsidRPr="007D6A05">
              <w:rPr>
                <w:rFonts w:ascii="Times New Roman" w:hAnsi="Times New Roman" w:cs="Times New Roman"/>
                <w:sz w:val="24"/>
                <w:szCs w:val="24"/>
              </w:rPr>
              <w:t xml:space="preserve">5. </w:t>
            </w:r>
          </w:p>
        </w:tc>
        <w:tc>
          <w:tcPr>
            <w:tcW w:w="9192" w:type="dxa"/>
            <w:gridSpan w:val="3"/>
          </w:tcPr>
          <w:p w:rsidR="008E25D1" w:rsidRPr="007D6A05" w:rsidRDefault="008E25D1" w:rsidP="00030D8A">
            <w:pPr>
              <w:rPr>
                <w:rFonts w:ascii="Times New Roman" w:hAnsi="Times New Roman" w:cs="Times New Roman"/>
                <w:sz w:val="24"/>
                <w:szCs w:val="24"/>
              </w:rPr>
            </w:pPr>
            <w:r w:rsidRPr="007D6A05">
              <w:rPr>
                <w:rFonts w:ascii="Times New Roman" w:hAnsi="Times New Roman" w:cs="Times New Roman"/>
                <w:sz w:val="24"/>
                <w:szCs w:val="24"/>
              </w:rPr>
              <w:t>Criteria for fair selection of participants from existing guidelines</w:t>
            </w:r>
          </w:p>
        </w:tc>
      </w:tr>
    </w:tbl>
    <w:p w:rsidR="007D056A" w:rsidRPr="007D6A05" w:rsidRDefault="007D056A" w:rsidP="00030D8A">
      <w:pPr>
        <w:rPr>
          <w:rFonts w:ascii="Times New Roman" w:hAnsi="Times New Roman" w:cs="Times New Roman"/>
          <w:sz w:val="24"/>
          <w:szCs w:val="24"/>
        </w:rPr>
      </w:pPr>
    </w:p>
    <w:p w:rsidR="00CD1F42" w:rsidRPr="007D6A05" w:rsidRDefault="005531ED" w:rsidP="00E55C19">
      <w:pPr>
        <w:rPr>
          <w:rFonts w:ascii="Times New Roman" w:hAnsi="Times New Roman" w:cs="Times New Roman"/>
          <w:bCs/>
          <w:sz w:val="24"/>
          <w:szCs w:val="24"/>
        </w:rPr>
      </w:pPr>
      <w:r w:rsidRPr="007D6A05">
        <w:rPr>
          <w:rFonts w:ascii="Times New Roman" w:hAnsi="Times New Roman" w:cs="Times New Roman"/>
          <w:b/>
          <w:bCs/>
          <w:sz w:val="24"/>
          <w:szCs w:val="24"/>
        </w:rPr>
        <w:t>Justification of compensation:</w:t>
      </w:r>
      <w:r w:rsidRPr="007D6A05">
        <w:rPr>
          <w:rFonts w:ascii="Times New Roman" w:hAnsi="Times New Roman" w:cs="Times New Roman"/>
          <w:bCs/>
          <w:sz w:val="24"/>
          <w:szCs w:val="24"/>
        </w:rPr>
        <w:t xml:space="preserve"> </w:t>
      </w:r>
      <w:r w:rsidR="0082723D" w:rsidRPr="007D6A05">
        <w:rPr>
          <w:rFonts w:ascii="Times New Roman" w:hAnsi="Times New Roman" w:cs="Times New Roman"/>
          <w:bCs/>
          <w:sz w:val="24"/>
          <w:szCs w:val="24"/>
        </w:rPr>
        <w:t xml:space="preserve"> </w:t>
      </w:r>
    </w:p>
    <w:p w:rsidR="006F410A" w:rsidRPr="007D6A05" w:rsidRDefault="0076621F"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There is much debate on the </w:t>
      </w:r>
      <w:r w:rsidR="005B0892" w:rsidRPr="007D6A05">
        <w:rPr>
          <w:rFonts w:ascii="Times New Roman" w:hAnsi="Times New Roman" w:cs="Times New Roman"/>
          <w:bCs/>
          <w:sz w:val="24"/>
          <w:szCs w:val="24"/>
        </w:rPr>
        <w:t xml:space="preserve">ethics of </w:t>
      </w:r>
      <w:r w:rsidRPr="007D6A05">
        <w:rPr>
          <w:rFonts w:ascii="Times New Roman" w:hAnsi="Times New Roman" w:cs="Times New Roman"/>
          <w:bCs/>
          <w:sz w:val="24"/>
          <w:szCs w:val="24"/>
        </w:rPr>
        <w:t xml:space="preserve">payment </w:t>
      </w:r>
      <w:r w:rsidR="005B0892" w:rsidRPr="007D6A05">
        <w:rPr>
          <w:rFonts w:ascii="Times New Roman" w:hAnsi="Times New Roman" w:cs="Times New Roman"/>
          <w:bCs/>
          <w:sz w:val="24"/>
          <w:szCs w:val="24"/>
        </w:rPr>
        <w:t>of participants</w:t>
      </w:r>
      <w:r w:rsidRPr="007D6A05">
        <w:rPr>
          <w:rFonts w:ascii="Times New Roman" w:hAnsi="Times New Roman" w:cs="Times New Roman"/>
          <w:bCs/>
          <w:sz w:val="24"/>
          <w:szCs w:val="24"/>
        </w:rPr>
        <w:t xml:space="preserve"> in research. Ethical issues rise when payment is seen as an inducement, sometimes at the expense of judgement of risks of research.</w:t>
      </w:r>
      <w:r w:rsidR="005B0892" w:rsidRPr="007D6A05">
        <w:rPr>
          <w:rFonts w:ascii="Times New Roman" w:hAnsi="Times New Roman" w:cs="Times New Roman"/>
          <w:bCs/>
          <w:sz w:val="24"/>
          <w:szCs w:val="24"/>
        </w:rPr>
        <w:t xml:space="preserve"> </w:t>
      </w:r>
      <w:r w:rsidR="00CD1F42" w:rsidRPr="007D6A05">
        <w:rPr>
          <w:rFonts w:ascii="Times New Roman" w:hAnsi="Times New Roman" w:cs="Times New Roman"/>
          <w:bCs/>
          <w:sz w:val="24"/>
          <w:szCs w:val="24"/>
        </w:rPr>
        <w:t xml:space="preserve">The history of paying research participants is almost as </w:t>
      </w:r>
      <w:r w:rsidR="00421F0A">
        <w:rPr>
          <w:rFonts w:ascii="Times New Roman" w:hAnsi="Times New Roman" w:cs="Times New Roman"/>
          <w:bCs/>
          <w:sz w:val="24"/>
          <w:szCs w:val="24"/>
        </w:rPr>
        <w:t>old as research itself. Walter R</w:t>
      </w:r>
      <w:r w:rsidR="00CD1F42" w:rsidRPr="007D6A05">
        <w:rPr>
          <w:rFonts w:ascii="Times New Roman" w:hAnsi="Times New Roman" w:cs="Times New Roman"/>
          <w:bCs/>
          <w:sz w:val="24"/>
          <w:szCs w:val="24"/>
        </w:rPr>
        <w:t>eed paid healthy volunteers $100 in gold to be bitten by mosquitoes infected with yellow fever, and another $100 if they were infected (</w:t>
      </w:r>
      <w:r w:rsidR="00926995">
        <w:rPr>
          <w:rFonts w:ascii="Times New Roman" w:hAnsi="Times New Roman" w:cs="Times New Roman"/>
          <w:bCs/>
          <w:sz w:val="24"/>
          <w:szCs w:val="24"/>
        </w:rPr>
        <w:t>27</w:t>
      </w:r>
      <w:r w:rsidR="00CD1F42" w:rsidRPr="007D6A05">
        <w:rPr>
          <w:rFonts w:ascii="Times New Roman" w:hAnsi="Times New Roman" w:cs="Times New Roman"/>
          <w:bCs/>
          <w:sz w:val="24"/>
          <w:szCs w:val="24"/>
        </w:rPr>
        <w:t xml:space="preserve">). Payment for participant is common, though the reasons and amounts may vary.  IRBs recommend paying participants </w:t>
      </w:r>
      <w:r w:rsidR="006F410A" w:rsidRPr="007D6A05">
        <w:rPr>
          <w:rFonts w:ascii="Times New Roman" w:hAnsi="Times New Roman" w:cs="Times New Roman"/>
          <w:bCs/>
          <w:sz w:val="24"/>
          <w:szCs w:val="24"/>
        </w:rPr>
        <w:t>for the following reasons:</w:t>
      </w:r>
    </w:p>
    <w:p w:rsidR="00CD1F42" w:rsidRPr="007D6A05" w:rsidRDefault="006F410A"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 to reimburse expenses due to participation such as travel, refreshments on participation days etc; </w:t>
      </w:r>
    </w:p>
    <w:p w:rsidR="006F410A" w:rsidRPr="007D6A05" w:rsidRDefault="006F410A"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-to compensate for wages lost for those paid on a daily basis such as daily wages laborers, taxi drivers etc. </w:t>
      </w:r>
    </w:p>
    <w:p w:rsidR="006F410A" w:rsidRPr="007D6A05" w:rsidRDefault="006F410A" w:rsidP="006F410A">
      <w:pPr>
        <w:rPr>
          <w:rFonts w:ascii="Times New Roman" w:hAnsi="Times New Roman" w:cs="Times New Roman"/>
          <w:bCs/>
          <w:sz w:val="24"/>
          <w:szCs w:val="24"/>
        </w:rPr>
      </w:pPr>
      <w:r w:rsidRPr="007D6A05">
        <w:rPr>
          <w:rFonts w:ascii="Times New Roman" w:hAnsi="Times New Roman" w:cs="Times New Roman"/>
          <w:bCs/>
          <w:sz w:val="24"/>
          <w:szCs w:val="24"/>
        </w:rPr>
        <w:t>Guidelines suggest that participants be compensated for expenses incurred. The CIOMS guidelines state that, “Subjects may be paid for inconvenience and time spent, and should be reimbursed for expenses incurred, in connection with their participation in research; they may also receive free medical services. However, the payments should not be so large or the medical services so extensive as to induce prospective subjects to consent to participate in the research against their better judgment ("undue inducement")” (</w:t>
      </w:r>
      <w:r w:rsidR="00926995">
        <w:rPr>
          <w:rFonts w:ascii="Times New Roman" w:hAnsi="Times New Roman" w:cs="Times New Roman"/>
          <w:bCs/>
          <w:sz w:val="24"/>
          <w:szCs w:val="24"/>
        </w:rPr>
        <w:t>28</w:t>
      </w:r>
      <w:r w:rsidRPr="007D6A05">
        <w:rPr>
          <w:rFonts w:ascii="Times New Roman" w:hAnsi="Times New Roman" w:cs="Times New Roman"/>
          <w:bCs/>
          <w:sz w:val="24"/>
          <w:szCs w:val="24"/>
        </w:rPr>
        <w:t xml:space="preserve">). </w:t>
      </w:r>
    </w:p>
    <w:p w:rsidR="008E25D1" w:rsidRPr="007D6A05" w:rsidRDefault="006F410A"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Ethical concerns over payments are due to several reasons. </w:t>
      </w:r>
      <w:r w:rsidR="004A59A8" w:rsidRPr="007D6A05">
        <w:rPr>
          <w:rFonts w:ascii="Times New Roman" w:hAnsi="Times New Roman" w:cs="Times New Roman"/>
          <w:bCs/>
          <w:sz w:val="24"/>
          <w:szCs w:val="24"/>
        </w:rPr>
        <w:t xml:space="preserve"> Payment of participants leads to commodification of research, and makes the relationship between the researcher and participant a</w:t>
      </w:r>
      <w:r w:rsidRPr="007D6A05">
        <w:rPr>
          <w:rFonts w:ascii="Times New Roman" w:hAnsi="Times New Roman" w:cs="Times New Roman"/>
          <w:bCs/>
          <w:sz w:val="24"/>
          <w:szCs w:val="24"/>
        </w:rPr>
        <w:t xml:space="preserve">kin to a </w:t>
      </w:r>
      <w:r w:rsidR="00926995">
        <w:rPr>
          <w:rFonts w:ascii="Times New Roman" w:hAnsi="Times New Roman" w:cs="Times New Roman"/>
          <w:bCs/>
          <w:sz w:val="24"/>
          <w:szCs w:val="24"/>
        </w:rPr>
        <w:t>business transaction (29</w:t>
      </w:r>
      <w:r w:rsidR="004A59A8" w:rsidRPr="007D6A05">
        <w:rPr>
          <w:rFonts w:ascii="Times New Roman" w:hAnsi="Times New Roman" w:cs="Times New Roman"/>
          <w:bCs/>
          <w:sz w:val="24"/>
          <w:szCs w:val="24"/>
        </w:rPr>
        <w:t>). Payment of money can skew the selection process. Studies have shown that payment attracts participants from poorer sections of society</w:t>
      </w:r>
      <w:r w:rsidRPr="007D6A05">
        <w:rPr>
          <w:rFonts w:ascii="Times New Roman" w:hAnsi="Times New Roman" w:cs="Times New Roman"/>
          <w:bCs/>
          <w:sz w:val="24"/>
          <w:szCs w:val="24"/>
        </w:rPr>
        <w:t xml:space="preserve">, </w:t>
      </w:r>
      <w:r w:rsidR="005B0892" w:rsidRPr="007D6A05">
        <w:rPr>
          <w:rFonts w:ascii="Times New Roman" w:hAnsi="Times New Roman" w:cs="Times New Roman"/>
          <w:bCs/>
          <w:sz w:val="24"/>
          <w:szCs w:val="24"/>
        </w:rPr>
        <w:t xml:space="preserve">younger people, </w:t>
      </w:r>
      <w:r w:rsidRPr="007D6A05">
        <w:rPr>
          <w:rFonts w:ascii="Times New Roman" w:hAnsi="Times New Roman" w:cs="Times New Roman"/>
          <w:bCs/>
          <w:sz w:val="24"/>
          <w:szCs w:val="24"/>
        </w:rPr>
        <w:t>placing undue burdens of research risks on the poor</w:t>
      </w:r>
      <w:r w:rsidR="004A59A8" w:rsidRPr="007D6A05">
        <w:rPr>
          <w:rFonts w:ascii="Times New Roman" w:hAnsi="Times New Roman" w:cs="Times New Roman"/>
          <w:bCs/>
          <w:sz w:val="24"/>
          <w:szCs w:val="24"/>
        </w:rPr>
        <w:t xml:space="preserve"> or younger participants such as students. Payment can be a strong motivating factor and inducement to participate, sometimes at the </w:t>
      </w:r>
      <w:r w:rsidR="00926995">
        <w:rPr>
          <w:rFonts w:ascii="Times New Roman" w:hAnsi="Times New Roman" w:cs="Times New Roman"/>
          <w:bCs/>
          <w:sz w:val="24"/>
          <w:szCs w:val="24"/>
        </w:rPr>
        <w:t>cost</w:t>
      </w:r>
      <w:r w:rsidR="004A59A8" w:rsidRPr="007D6A05">
        <w:rPr>
          <w:rFonts w:ascii="Times New Roman" w:hAnsi="Times New Roman" w:cs="Times New Roman"/>
          <w:bCs/>
          <w:sz w:val="24"/>
          <w:szCs w:val="24"/>
        </w:rPr>
        <w:t xml:space="preserve"> of negating risks</w:t>
      </w:r>
      <w:r w:rsidRPr="007D6A05">
        <w:rPr>
          <w:rFonts w:ascii="Times New Roman" w:hAnsi="Times New Roman" w:cs="Times New Roman"/>
          <w:bCs/>
          <w:sz w:val="24"/>
          <w:szCs w:val="24"/>
        </w:rPr>
        <w:t xml:space="preserve"> (</w:t>
      </w:r>
      <w:r w:rsidR="00926995">
        <w:rPr>
          <w:rFonts w:ascii="Times New Roman" w:hAnsi="Times New Roman" w:cs="Times New Roman"/>
          <w:bCs/>
          <w:sz w:val="24"/>
          <w:szCs w:val="24"/>
        </w:rPr>
        <w:t>17</w:t>
      </w:r>
      <w:r w:rsidRPr="007D6A05">
        <w:rPr>
          <w:rFonts w:ascii="Times New Roman" w:hAnsi="Times New Roman" w:cs="Times New Roman"/>
          <w:bCs/>
          <w:sz w:val="24"/>
          <w:szCs w:val="24"/>
        </w:rPr>
        <w:t>)</w:t>
      </w:r>
      <w:r w:rsidR="004A59A8" w:rsidRPr="007D6A05">
        <w:rPr>
          <w:rFonts w:ascii="Times New Roman" w:hAnsi="Times New Roman" w:cs="Times New Roman"/>
          <w:bCs/>
          <w:sz w:val="24"/>
          <w:szCs w:val="24"/>
        </w:rPr>
        <w:t>.</w:t>
      </w:r>
      <w:r w:rsidR="005437E5" w:rsidRPr="007D6A05">
        <w:rPr>
          <w:rFonts w:ascii="Times New Roman" w:hAnsi="Times New Roman" w:cs="Times New Roman"/>
          <w:bCs/>
          <w:sz w:val="24"/>
          <w:szCs w:val="24"/>
        </w:rPr>
        <w:t xml:space="preserve"> </w:t>
      </w:r>
    </w:p>
    <w:p w:rsidR="006F410A" w:rsidRPr="007D6A05" w:rsidRDefault="005437E5"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Grady and </w:t>
      </w:r>
      <w:proofErr w:type="spellStart"/>
      <w:r w:rsidRPr="007D6A05">
        <w:rPr>
          <w:rFonts w:ascii="Times New Roman" w:hAnsi="Times New Roman" w:cs="Times New Roman"/>
          <w:bCs/>
          <w:sz w:val="24"/>
          <w:szCs w:val="24"/>
        </w:rPr>
        <w:t>Dickert</w:t>
      </w:r>
      <w:proofErr w:type="spellEnd"/>
      <w:r w:rsidRPr="007D6A05">
        <w:rPr>
          <w:rFonts w:ascii="Times New Roman" w:hAnsi="Times New Roman" w:cs="Times New Roman"/>
          <w:bCs/>
          <w:sz w:val="24"/>
          <w:szCs w:val="24"/>
        </w:rPr>
        <w:t xml:space="preserve"> suggest three models for </w:t>
      </w:r>
      <w:r w:rsidR="00926995">
        <w:rPr>
          <w:rFonts w:ascii="Times New Roman" w:hAnsi="Times New Roman" w:cs="Times New Roman"/>
          <w:bCs/>
          <w:sz w:val="24"/>
          <w:szCs w:val="24"/>
        </w:rPr>
        <w:t>paying research participants (30</w:t>
      </w:r>
      <w:r w:rsidRPr="007D6A05">
        <w:rPr>
          <w:rFonts w:ascii="Times New Roman" w:hAnsi="Times New Roman" w:cs="Times New Roman"/>
          <w:bCs/>
          <w:sz w:val="24"/>
          <w:szCs w:val="24"/>
        </w:rPr>
        <w:t xml:space="preserve">). The Market model pays incentives to facilitate participation, and allows escalation of payment to meet recruitment needs. The Wage payment model recommends payment for time, effort and uncomfortable procedures and risks. The Reimbursement model recommends reimbursement for out of pocket expenses.  </w:t>
      </w:r>
      <w:r w:rsidR="007F798B" w:rsidRPr="007D6A05">
        <w:rPr>
          <w:rFonts w:ascii="Times New Roman" w:hAnsi="Times New Roman" w:cs="Times New Roman"/>
          <w:bCs/>
          <w:sz w:val="24"/>
          <w:szCs w:val="24"/>
        </w:rPr>
        <w:t>The Wage model has the least potential to be an inducement and allows standardization across studies.</w:t>
      </w:r>
    </w:p>
    <w:p w:rsidR="007F798B" w:rsidRPr="007D6A05" w:rsidRDefault="007F798B" w:rsidP="00E55C19">
      <w:pPr>
        <w:rPr>
          <w:rFonts w:ascii="Times New Roman" w:hAnsi="Times New Roman" w:cs="Times New Roman"/>
          <w:bCs/>
          <w:sz w:val="24"/>
          <w:szCs w:val="24"/>
        </w:rPr>
      </w:pPr>
      <w:r w:rsidRPr="007D6A05">
        <w:rPr>
          <w:rFonts w:ascii="Times New Roman" w:hAnsi="Times New Roman" w:cs="Times New Roman"/>
          <w:bCs/>
          <w:sz w:val="24"/>
          <w:szCs w:val="24"/>
        </w:rPr>
        <w:t>Participants in clinical trials had different opinions on the role of money paid to them. Some thought it appropriate to be paid to compensate for time spent and discomforts experienced in research (</w:t>
      </w:r>
      <w:r w:rsidR="00926995">
        <w:rPr>
          <w:rFonts w:ascii="Times New Roman" w:hAnsi="Times New Roman" w:cs="Times New Roman"/>
          <w:bCs/>
          <w:sz w:val="24"/>
          <w:szCs w:val="24"/>
        </w:rPr>
        <w:t>31</w:t>
      </w:r>
      <w:r w:rsidRPr="007D6A05">
        <w:rPr>
          <w:rFonts w:ascii="Times New Roman" w:hAnsi="Times New Roman" w:cs="Times New Roman"/>
          <w:bCs/>
          <w:sz w:val="24"/>
          <w:szCs w:val="24"/>
        </w:rPr>
        <w:t>).</w:t>
      </w:r>
      <w:r w:rsidR="00FD713B" w:rsidRPr="007D6A05">
        <w:rPr>
          <w:rFonts w:ascii="Times New Roman" w:hAnsi="Times New Roman" w:cs="Times New Roman"/>
          <w:bCs/>
          <w:sz w:val="24"/>
          <w:szCs w:val="24"/>
        </w:rPr>
        <w:t xml:space="preserve"> </w:t>
      </w:r>
      <w:r w:rsidRPr="007D6A05">
        <w:rPr>
          <w:rFonts w:ascii="Times New Roman" w:hAnsi="Times New Roman" w:cs="Times New Roman"/>
          <w:bCs/>
          <w:sz w:val="24"/>
          <w:szCs w:val="24"/>
        </w:rPr>
        <w:t>Other suggestions were for payment to be proportional to time spent, number of procedures the participant had t</w:t>
      </w:r>
      <w:r w:rsidR="00FD713B" w:rsidRPr="007D6A05">
        <w:rPr>
          <w:rFonts w:ascii="Times New Roman" w:hAnsi="Times New Roman" w:cs="Times New Roman"/>
          <w:bCs/>
          <w:sz w:val="24"/>
          <w:szCs w:val="24"/>
        </w:rPr>
        <w:t>o</w:t>
      </w:r>
      <w:r w:rsidRPr="007D6A05">
        <w:rPr>
          <w:rFonts w:ascii="Times New Roman" w:hAnsi="Times New Roman" w:cs="Times New Roman"/>
          <w:bCs/>
          <w:sz w:val="24"/>
          <w:szCs w:val="24"/>
        </w:rPr>
        <w:t xml:space="preserve"> undergo and</w:t>
      </w:r>
      <w:r w:rsidR="00FD713B" w:rsidRPr="007D6A05">
        <w:rPr>
          <w:rFonts w:ascii="Times New Roman" w:hAnsi="Times New Roman" w:cs="Times New Roman"/>
          <w:bCs/>
          <w:sz w:val="24"/>
          <w:szCs w:val="24"/>
        </w:rPr>
        <w:t xml:space="preserve"> </w:t>
      </w:r>
      <w:r w:rsidRPr="007D6A05">
        <w:rPr>
          <w:rFonts w:ascii="Times New Roman" w:hAnsi="Times New Roman" w:cs="Times New Roman"/>
          <w:bCs/>
          <w:sz w:val="24"/>
          <w:szCs w:val="24"/>
        </w:rPr>
        <w:t>severity or potential adverse events (</w:t>
      </w:r>
      <w:r w:rsidR="00926995">
        <w:rPr>
          <w:rFonts w:ascii="Times New Roman" w:hAnsi="Times New Roman" w:cs="Times New Roman"/>
          <w:bCs/>
          <w:sz w:val="24"/>
          <w:szCs w:val="24"/>
        </w:rPr>
        <w:t>32</w:t>
      </w:r>
      <w:r w:rsidRPr="007D6A05">
        <w:rPr>
          <w:rFonts w:ascii="Times New Roman" w:hAnsi="Times New Roman" w:cs="Times New Roman"/>
          <w:bCs/>
          <w:sz w:val="24"/>
          <w:szCs w:val="24"/>
        </w:rPr>
        <w:t>).</w:t>
      </w:r>
    </w:p>
    <w:p w:rsidR="0076621F" w:rsidRPr="007D6A05" w:rsidRDefault="0076621F"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CHIM studies are subject to the same ethical concerns over payment of participants. In addition to the acceptable reasons to pay participants, such as in clinical trials, CHIM studies have certain other processes that might warrant additional compensation. Some studies require participants to be isolated during the period they may be infective to the community or for better monitoring of their physical health. This enforced isolation and its psychological and economic effects will have to be compensated. </w:t>
      </w:r>
      <w:r w:rsidR="0064371A" w:rsidRPr="007D6A05">
        <w:rPr>
          <w:rFonts w:ascii="Times New Roman" w:hAnsi="Times New Roman" w:cs="Times New Roman"/>
          <w:bCs/>
          <w:sz w:val="24"/>
          <w:szCs w:val="24"/>
        </w:rPr>
        <w:t xml:space="preserve">Participants who are successfully infected and who are allowed to go on to the disease stage may be compensated for the discomforts experienced by the illness itself and due to its treatment.  </w:t>
      </w:r>
      <w:r w:rsidR="003C228C" w:rsidRPr="007D6A05">
        <w:rPr>
          <w:rFonts w:ascii="Times New Roman" w:hAnsi="Times New Roman" w:cs="Times New Roman"/>
          <w:bCs/>
          <w:sz w:val="24"/>
          <w:szCs w:val="24"/>
        </w:rPr>
        <w:t>This does not include compensation of any side effect or adverse event due to the study.</w:t>
      </w:r>
    </w:p>
    <w:p w:rsidR="003C228C" w:rsidRPr="007D6A05" w:rsidRDefault="003C228C" w:rsidP="00E55C19">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738"/>
        <w:gridCol w:w="3960"/>
        <w:gridCol w:w="4878"/>
      </w:tblGrid>
      <w:tr w:rsidR="003C228C" w:rsidRPr="007D6A05" w:rsidTr="003C228C">
        <w:tc>
          <w:tcPr>
            <w:tcW w:w="738" w:type="dxa"/>
          </w:tcPr>
          <w:p w:rsidR="003C228C" w:rsidRPr="007D6A05" w:rsidRDefault="003C228C" w:rsidP="00E55C19">
            <w:pPr>
              <w:rPr>
                <w:rFonts w:ascii="Times New Roman" w:hAnsi="Times New Roman" w:cs="Times New Roman"/>
                <w:bCs/>
                <w:sz w:val="24"/>
                <w:szCs w:val="24"/>
              </w:rPr>
            </w:pPr>
          </w:p>
        </w:tc>
        <w:tc>
          <w:tcPr>
            <w:tcW w:w="3960" w:type="dxa"/>
          </w:tcPr>
          <w:p w:rsidR="003C228C" w:rsidRPr="007D6A05" w:rsidRDefault="003C228C" w:rsidP="00E55C19">
            <w:pPr>
              <w:rPr>
                <w:rFonts w:ascii="Times New Roman" w:hAnsi="Times New Roman" w:cs="Times New Roman"/>
                <w:bCs/>
                <w:sz w:val="24"/>
                <w:szCs w:val="24"/>
              </w:rPr>
            </w:pPr>
            <w:r w:rsidRPr="007D6A05">
              <w:rPr>
                <w:rFonts w:ascii="Times New Roman" w:hAnsi="Times New Roman" w:cs="Times New Roman"/>
                <w:bCs/>
                <w:sz w:val="24"/>
                <w:szCs w:val="24"/>
              </w:rPr>
              <w:t>Compensation criteria</w:t>
            </w:r>
          </w:p>
        </w:tc>
        <w:tc>
          <w:tcPr>
            <w:tcW w:w="4878" w:type="dxa"/>
          </w:tcPr>
          <w:p w:rsidR="003C228C" w:rsidRPr="007D6A05" w:rsidRDefault="003C228C" w:rsidP="00E55C19">
            <w:pPr>
              <w:rPr>
                <w:rFonts w:ascii="Times New Roman" w:hAnsi="Times New Roman" w:cs="Times New Roman"/>
                <w:bCs/>
                <w:sz w:val="24"/>
                <w:szCs w:val="24"/>
              </w:rPr>
            </w:pPr>
          </w:p>
        </w:tc>
      </w:tr>
      <w:tr w:rsidR="003C228C" w:rsidRPr="007D6A05" w:rsidTr="003C228C">
        <w:tc>
          <w:tcPr>
            <w:tcW w:w="738" w:type="dxa"/>
          </w:tcPr>
          <w:p w:rsidR="003C228C" w:rsidRPr="007D6A05" w:rsidRDefault="003C228C" w:rsidP="00E55C19">
            <w:pPr>
              <w:rPr>
                <w:rFonts w:ascii="Times New Roman" w:hAnsi="Times New Roman" w:cs="Times New Roman"/>
                <w:bCs/>
                <w:sz w:val="24"/>
                <w:szCs w:val="24"/>
              </w:rPr>
            </w:pPr>
          </w:p>
        </w:tc>
        <w:tc>
          <w:tcPr>
            <w:tcW w:w="3960" w:type="dxa"/>
          </w:tcPr>
          <w:p w:rsidR="003C228C" w:rsidRPr="007D6A05" w:rsidRDefault="002476CB"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 Specific to </w:t>
            </w:r>
            <w:r w:rsidR="003C228C" w:rsidRPr="007D6A05">
              <w:rPr>
                <w:rFonts w:ascii="Times New Roman" w:hAnsi="Times New Roman" w:cs="Times New Roman"/>
                <w:bCs/>
                <w:sz w:val="24"/>
                <w:szCs w:val="24"/>
              </w:rPr>
              <w:t>Clinical trials</w:t>
            </w:r>
          </w:p>
        </w:tc>
        <w:tc>
          <w:tcPr>
            <w:tcW w:w="4878" w:type="dxa"/>
          </w:tcPr>
          <w:p w:rsidR="003C228C" w:rsidRPr="007D6A05" w:rsidRDefault="003C228C" w:rsidP="00E55C19">
            <w:pPr>
              <w:rPr>
                <w:rFonts w:ascii="Times New Roman" w:hAnsi="Times New Roman" w:cs="Times New Roman"/>
                <w:bCs/>
                <w:sz w:val="24"/>
                <w:szCs w:val="24"/>
              </w:rPr>
            </w:pPr>
            <w:r w:rsidRPr="007D6A05">
              <w:rPr>
                <w:rFonts w:ascii="Times New Roman" w:hAnsi="Times New Roman" w:cs="Times New Roman"/>
                <w:bCs/>
                <w:sz w:val="24"/>
                <w:szCs w:val="24"/>
              </w:rPr>
              <w:t>Reimbursement of out of pocket expenses such as travel, refreshments,</w:t>
            </w:r>
          </w:p>
          <w:p w:rsidR="003C228C" w:rsidRPr="007D6A05" w:rsidRDefault="003C228C"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Loss of wages, </w:t>
            </w:r>
          </w:p>
          <w:p w:rsidR="003C228C" w:rsidRPr="007D6A05" w:rsidRDefault="003C228C" w:rsidP="00E55C19">
            <w:pPr>
              <w:rPr>
                <w:rFonts w:ascii="Times New Roman" w:hAnsi="Times New Roman" w:cs="Times New Roman"/>
                <w:bCs/>
                <w:sz w:val="24"/>
                <w:szCs w:val="24"/>
              </w:rPr>
            </w:pPr>
            <w:r w:rsidRPr="007D6A05">
              <w:rPr>
                <w:rFonts w:ascii="Times New Roman" w:hAnsi="Times New Roman" w:cs="Times New Roman"/>
                <w:bCs/>
                <w:sz w:val="24"/>
                <w:szCs w:val="24"/>
              </w:rPr>
              <w:t>Costs for bystander including loss of wages,</w:t>
            </w:r>
          </w:p>
          <w:p w:rsidR="003C228C" w:rsidRPr="007D6A05" w:rsidRDefault="003C228C" w:rsidP="00E55C19">
            <w:pPr>
              <w:rPr>
                <w:rFonts w:ascii="Times New Roman" w:hAnsi="Times New Roman" w:cs="Times New Roman"/>
                <w:bCs/>
                <w:sz w:val="24"/>
                <w:szCs w:val="24"/>
              </w:rPr>
            </w:pPr>
          </w:p>
        </w:tc>
      </w:tr>
      <w:tr w:rsidR="003C228C" w:rsidRPr="007D6A05" w:rsidTr="003C228C">
        <w:tc>
          <w:tcPr>
            <w:tcW w:w="738" w:type="dxa"/>
          </w:tcPr>
          <w:p w:rsidR="003C228C" w:rsidRPr="007D6A05" w:rsidRDefault="003C228C" w:rsidP="00E55C19">
            <w:pPr>
              <w:rPr>
                <w:rFonts w:ascii="Times New Roman" w:hAnsi="Times New Roman" w:cs="Times New Roman"/>
                <w:bCs/>
                <w:sz w:val="24"/>
                <w:szCs w:val="24"/>
              </w:rPr>
            </w:pPr>
          </w:p>
        </w:tc>
        <w:tc>
          <w:tcPr>
            <w:tcW w:w="3960" w:type="dxa"/>
          </w:tcPr>
          <w:p w:rsidR="003C228C" w:rsidRPr="007D6A05" w:rsidRDefault="002476CB" w:rsidP="002476CB">
            <w:pPr>
              <w:rPr>
                <w:rFonts w:ascii="Times New Roman" w:hAnsi="Times New Roman" w:cs="Times New Roman"/>
                <w:bCs/>
                <w:sz w:val="24"/>
                <w:szCs w:val="24"/>
              </w:rPr>
            </w:pPr>
            <w:r w:rsidRPr="007D6A05">
              <w:rPr>
                <w:rFonts w:ascii="Times New Roman" w:hAnsi="Times New Roman" w:cs="Times New Roman"/>
                <w:bCs/>
                <w:sz w:val="24"/>
                <w:szCs w:val="24"/>
              </w:rPr>
              <w:t xml:space="preserve">Additional criteria for </w:t>
            </w:r>
            <w:r w:rsidR="003C228C" w:rsidRPr="007D6A05">
              <w:rPr>
                <w:rFonts w:ascii="Times New Roman" w:hAnsi="Times New Roman" w:cs="Times New Roman"/>
                <w:bCs/>
                <w:sz w:val="24"/>
                <w:szCs w:val="24"/>
              </w:rPr>
              <w:t>CHIM studies</w:t>
            </w:r>
          </w:p>
        </w:tc>
        <w:tc>
          <w:tcPr>
            <w:tcW w:w="4878" w:type="dxa"/>
          </w:tcPr>
          <w:p w:rsidR="003C228C" w:rsidRPr="007D6A05" w:rsidRDefault="003C228C" w:rsidP="00E55C19">
            <w:pPr>
              <w:rPr>
                <w:rFonts w:ascii="Times New Roman" w:hAnsi="Times New Roman" w:cs="Times New Roman"/>
                <w:bCs/>
                <w:sz w:val="24"/>
                <w:szCs w:val="24"/>
              </w:rPr>
            </w:pPr>
            <w:r w:rsidRPr="007D6A05">
              <w:rPr>
                <w:rFonts w:ascii="Times New Roman" w:hAnsi="Times New Roman" w:cs="Times New Roman"/>
                <w:bCs/>
                <w:sz w:val="24"/>
                <w:szCs w:val="24"/>
              </w:rPr>
              <w:t>Isolation</w:t>
            </w:r>
            <w:r w:rsidR="002476CB" w:rsidRPr="007D6A05">
              <w:rPr>
                <w:rFonts w:ascii="Times New Roman" w:hAnsi="Times New Roman" w:cs="Times New Roman"/>
                <w:bCs/>
                <w:sz w:val="24"/>
                <w:szCs w:val="24"/>
              </w:rPr>
              <w:t xml:space="preserve"> of participants</w:t>
            </w:r>
            <w:r w:rsidRPr="007D6A05">
              <w:rPr>
                <w:rFonts w:ascii="Times New Roman" w:hAnsi="Times New Roman" w:cs="Times New Roman"/>
                <w:bCs/>
                <w:sz w:val="24"/>
                <w:szCs w:val="24"/>
              </w:rPr>
              <w:t xml:space="preserve">, </w:t>
            </w:r>
          </w:p>
          <w:p w:rsidR="003C228C" w:rsidRPr="007D6A05" w:rsidRDefault="003C228C" w:rsidP="00E55C19">
            <w:pPr>
              <w:rPr>
                <w:rFonts w:ascii="Times New Roman" w:hAnsi="Times New Roman" w:cs="Times New Roman"/>
                <w:bCs/>
                <w:sz w:val="24"/>
                <w:szCs w:val="24"/>
              </w:rPr>
            </w:pPr>
            <w:r w:rsidRPr="007D6A05">
              <w:rPr>
                <w:rFonts w:ascii="Times New Roman" w:hAnsi="Times New Roman" w:cs="Times New Roman"/>
                <w:bCs/>
                <w:sz w:val="24"/>
                <w:szCs w:val="24"/>
              </w:rPr>
              <w:t>Discomforts experienced due to research procedures</w:t>
            </w:r>
          </w:p>
          <w:p w:rsidR="003C228C" w:rsidRPr="007D6A05" w:rsidRDefault="003C228C" w:rsidP="00E55C19">
            <w:pPr>
              <w:rPr>
                <w:rFonts w:ascii="Times New Roman" w:hAnsi="Times New Roman" w:cs="Times New Roman"/>
                <w:bCs/>
                <w:sz w:val="24"/>
                <w:szCs w:val="24"/>
              </w:rPr>
            </w:pPr>
            <w:r w:rsidRPr="007D6A05">
              <w:rPr>
                <w:rFonts w:ascii="Times New Roman" w:hAnsi="Times New Roman" w:cs="Times New Roman"/>
                <w:bCs/>
                <w:sz w:val="24"/>
                <w:szCs w:val="24"/>
              </w:rPr>
              <w:t xml:space="preserve">Infection and illness </w:t>
            </w:r>
            <w:r w:rsidR="002476CB" w:rsidRPr="007D6A05">
              <w:rPr>
                <w:rFonts w:ascii="Times New Roman" w:hAnsi="Times New Roman" w:cs="Times New Roman"/>
                <w:bCs/>
                <w:sz w:val="24"/>
                <w:szCs w:val="24"/>
              </w:rPr>
              <w:t>and follow up</w:t>
            </w:r>
          </w:p>
          <w:p w:rsidR="003C228C" w:rsidRPr="007D6A05" w:rsidRDefault="003C228C" w:rsidP="00E55C19">
            <w:pPr>
              <w:rPr>
                <w:rFonts w:ascii="Times New Roman" w:hAnsi="Times New Roman" w:cs="Times New Roman"/>
                <w:bCs/>
                <w:sz w:val="24"/>
                <w:szCs w:val="24"/>
              </w:rPr>
            </w:pPr>
          </w:p>
        </w:tc>
      </w:tr>
    </w:tbl>
    <w:p w:rsidR="0076621F" w:rsidRPr="007D6A05" w:rsidRDefault="0076621F" w:rsidP="00E55C19">
      <w:pPr>
        <w:rPr>
          <w:rFonts w:ascii="Times New Roman" w:hAnsi="Times New Roman" w:cs="Times New Roman"/>
          <w:bCs/>
          <w:sz w:val="24"/>
          <w:szCs w:val="24"/>
        </w:rPr>
      </w:pPr>
    </w:p>
    <w:p w:rsidR="00E55C19" w:rsidRDefault="005531ED" w:rsidP="00E55C19">
      <w:pPr>
        <w:rPr>
          <w:rFonts w:ascii="Times New Roman" w:hAnsi="Times New Roman" w:cs="Times New Roman"/>
          <w:bCs/>
          <w:sz w:val="24"/>
          <w:szCs w:val="24"/>
        </w:rPr>
      </w:pPr>
      <w:r w:rsidRPr="007D6A05">
        <w:rPr>
          <w:rFonts w:ascii="Times New Roman" w:hAnsi="Times New Roman" w:cs="Times New Roman"/>
          <w:b/>
          <w:bCs/>
          <w:sz w:val="24"/>
          <w:szCs w:val="24"/>
        </w:rPr>
        <w:t>Conclusions:</w:t>
      </w:r>
      <w:r w:rsidRPr="007D6A05">
        <w:rPr>
          <w:rFonts w:ascii="Times New Roman" w:hAnsi="Times New Roman" w:cs="Times New Roman"/>
          <w:bCs/>
          <w:sz w:val="24"/>
          <w:szCs w:val="24"/>
        </w:rPr>
        <w:t xml:space="preserve"> </w:t>
      </w:r>
      <w:r w:rsidR="00372AD2" w:rsidRPr="007D6A05">
        <w:rPr>
          <w:rFonts w:ascii="Times New Roman" w:hAnsi="Times New Roman" w:cs="Times New Roman"/>
          <w:bCs/>
          <w:sz w:val="24"/>
          <w:szCs w:val="24"/>
        </w:rPr>
        <w:t>CHIM studies are different from other clinical trials and entail deliberate infection of health volunteers with virulent organisms. Careful selection of participants with stringent inclusion criteria is essential to avoid exploitation of participants vulnerable to temptation by payments, or who do not understand the peculiar nature of these studies. Compensation for participation is essential, but should be justifiable, with the rationale for payment explained by the researcher. Further research is needed to describe criteria for selection and payment of participants in CHIM studies</w:t>
      </w:r>
      <w:r w:rsidR="00B0387D" w:rsidRPr="007D6A05">
        <w:rPr>
          <w:rFonts w:ascii="Times New Roman" w:hAnsi="Times New Roman" w:cs="Times New Roman"/>
          <w:bCs/>
          <w:sz w:val="24"/>
          <w:szCs w:val="24"/>
        </w:rPr>
        <w:t>, especially in the Indian context</w:t>
      </w:r>
      <w:r w:rsidR="00372AD2" w:rsidRPr="007D6A05">
        <w:rPr>
          <w:rFonts w:ascii="Times New Roman" w:hAnsi="Times New Roman" w:cs="Times New Roman"/>
          <w:bCs/>
          <w:sz w:val="24"/>
          <w:szCs w:val="24"/>
        </w:rPr>
        <w:t>.</w:t>
      </w:r>
    </w:p>
    <w:p w:rsidR="007D6A05" w:rsidRDefault="007D6A05" w:rsidP="00E55C19">
      <w:pPr>
        <w:rPr>
          <w:rFonts w:ascii="Times New Roman" w:hAnsi="Times New Roman" w:cs="Times New Roman"/>
          <w:bCs/>
          <w:sz w:val="24"/>
          <w:szCs w:val="24"/>
        </w:rPr>
      </w:pP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References: </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1. </w:t>
      </w:r>
      <w:r w:rsidRPr="004F0E63">
        <w:rPr>
          <w:rFonts w:ascii="Times New Roman" w:hAnsi="Times New Roman" w:cs="Times New Roman"/>
          <w:bCs/>
          <w:sz w:val="24"/>
          <w:szCs w:val="24"/>
          <w:lang w:val="en"/>
        </w:rPr>
        <w:t xml:space="preserve">Ben </w:t>
      </w:r>
      <w:proofErr w:type="spellStart"/>
      <w:r w:rsidRPr="004F0E63">
        <w:rPr>
          <w:rFonts w:ascii="Times New Roman" w:hAnsi="Times New Roman" w:cs="Times New Roman"/>
          <w:bCs/>
          <w:sz w:val="24"/>
          <w:szCs w:val="24"/>
          <w:lang w:val="en"/>
        </w:rPr>
        <w:t>Bambery</w:t>
      </w:r>
      <w:proofErr w:type="spellEnd"/>
      <w:r w:rsidRPr="004F0E63">
        <w:rPr>
          <w:rFonts w:ascii="Times New Roman" w:hAnsi="Times New Roman" w:cs="Times New Roman"/>
          <w:bCs/>
          <w:sz w:val="24"/>
          <w:szCs w:val="24"/>
          <w:lang w:val="en"/>
        </w:rPr>
        <w:t xml:space="preserve">, Michael </w:t>
      </w:r>
      <w:proofErr w:type="spellStart"/>
      <w:r w:rsidRPr="004F0E63">
        <w:rPr>
          <w:rFonts w:ascii="Times New Roman" w:hAnsi="Times New Roman" w:cs="Times New Roman"/>
          <w:bCs/>
          <w:sz w:val="24"/>
          <w:szCs w:val="24"/>
          <w:lang w:val="en"/>
        </w:rPr>
        <w:t>Selgelid</w:t>
      </w:r>
      <w:proofErr w:type="spellEnd"/>
      <w:r w:rsidRPr="004F0E63">
        <w:rPr>
          <w:rFonts w:ascii="Times New Roman" w:hAnsi="Times New Roman" w:cs="Times New Roman"/>
          <w:bCs/>
          <w:sz w:val="24"/>
          <w:szCs w:val="24"/>
          <w:lang w:val="en"/>
        </w:rPr>
        <w:t xml:space="preserve">, Charles </w:t>
      </w:r>
      <w:proofErr w:type="spellStart"/>
      <w:r w:rsidRPr="004F0E63">
        <w:rPr>
          <w:rFonts w:ascii="Times New Roman" w:hAnsi="Times New Roman" w:cs="Times New Roman"/>
          <w:bCs/>
          <w:sz w:val="24"/>
          <w:szCs w:val="24"/>
          <w:lang w:val="en"/>
        </w:rPr>
        <w:t>Weijer</w:t>
      </w:r>
      <w:proofErr w:type="spellEnd"/>
      <w:r w:rsidRPr="004F0E63">
        <w:rPr>
          <w:rFonts w:ascii="Times New Roman" w:hAnsi="Times New Roman" w:cs="Times New Roman"/>
          <w:bCs/>
          <w:sz w:val="24"/>
          <w:szCs w:val="24"/>
          <w:lang w:val="en"/>
        </w:rPr>
        <w:t xml:space="preserve">, Julian </w:t>
      </w:r>
      <w:proofErr w:type="spellStart"/>
      <w:r w:rsidRPr="004F0E63">
        <w:rPr>
          <w:rFonts w:ascii="Times New Roman" w:hAnsi="Times New Roman" w:cs="Times New Roman"/>
          <w:bCs/>
          <w:sz w:val="24"/>
          <w:szCs w:val="24"/>
          <w:lang w:val="en"/>
        </w:rPr>
        <w:t>Savulescu</w:t>
      </w:r>
      <w:proofErr w:type="spellEnd"/>
      <w:r w:rsidRPr="004F0E63">
        <w:rPr>
          <w:rFonts w:ascii="Times New Roman" w:hAnsi="Times New Roman" w:cs="Times New Roman"/>
          <w:bCs/>
          <w:sz w:val="24"/>
          <w:szCs w:val="24"/>
          <w:lang w:val="en"/>
        </w:rPr>
        <w:t xml:space="preserve">. Andrew J. Pollard.  Ethical Criteria for Human Challenge Studies in Infectious Diseases. </w:t>
      </w:r>
      <w:r w:rsidRPr="004F0E63">
        <w:rPr>
          <w:rFonts w:ascii="Times New Roman" w:hAnsi="Times New Roman" w:cs="Times New Roman"/>
          <w:bCs/>
          <w:i/>
          <w:iCs/>
          <w:sz w:val="24"/>
          <w:szCs w:val="24"/>
          <w:lang w:val="en"/>
        </w:rPr>
        <w:t>Public Health Ethics</w:t>
      </w:r>
      <w:r w:rsidRPr="004F0E63">
        <w:rPr>
          <w:rFonts w:ascii="Times New Roman" w:hAnsi="Times New Roman" w:cs="Times New Roman"/>
          <w:bCs/>
          <w:sz w:val="24"/>
          <w:szCs w:val="24"/>
          <w:lang w:val="en"/>
        </w:rPr>
        <w:t xml:space="preserve">, Volume 9, Issue 1, 1 April 2016, Pages 92–103, </w:t>
      </w:r>
      <w:hyperlink r:id="rId4" w:history="1">
        <w:r w:rsidRPr="004F0E63">
          <w:rPr>
            <w:rStyle w:val="Hyperlink"/>
            <w:rFonts w:ascii="Times New Roman" w:hAnsi="Times New Roman" w:cs="Times New Roman"/>
            <w:bCs/>
            <w:color w:val="auto"/>
            <w:sz w:val="24"/>
            <w:szCs w:val="24"/>
            <w:u w:val="none"/>
            <w:lang w:val="en"/>
          </w:rPr>
          <w:t>https://doi.org/10.1093/phe/phv026</w:t>
        </w:r>
      </w:hyperlink>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2. World Medical Association (2013).WMA Declaration of Helsinki - Ethical Principles for Medical Research Involving Human Subjects [Online]. World Medical Association, Inc., available from: </w:t>
      </w:r>
      <w:hyperlink r:id="rId5" w:history="1">
        <w:r w:rsidRPr="004F0E63">
          <w:rPr>
            <w:rStyle w:val="Hyperlink"/>
            <w:rFonts w:ascii="Times New Roman" w:hAnsi="Times New Roman" w:cs="Times New Roman"/>
            <w:bCs/>
            <w:color w:val="auto"/>
            <w:sz w:val="24"/>
            <w:szCs w:val="24"/>
            <w:u w:val="none"/>
          </w:rPr>
          <w:t>http://www.wma</w:t>
        </w:r>
      </w:hyperlink>
      <w:r w:rsidRPr="004F0E63">
        <w:rPr>
          <w:rFonts w:ascii="Times New Roman" w:hAnsi="Times New Roman" w:cs="Times New Roman"/>
          <w:bCs/>
          <w:sz w:val="24"/>
          <w:szCs w:val="24"/>
        </w:rPr>
        <w:t>.net/en/30publications/10policies/b3/ [accessed 20 November 2013].</w:t>
      </w:r>
    </w:p>
    <w:p w:rsidR="004F0E63" w:rsidRPr="004F0E63" w:rsidRDefault="004F0E63" w:rsidP="004F0E63">
      <w:pPr>
        <w:rPr>
          <w:rFonts w:ascii="Times New Roman" w:hAnsi="Times New Roman" w:cs="Times New Roman"/>
          <w:bCs/>
          <w:sz w:val="24"/>
          <w:szCs w:val="24"/>
          <w:lang w:val="en"/>
        </w:rPr>
      </w:pPr>
      <w:r w:rsidRPr="004F0E63">
        <w:rPr>
          <w:rFonts w:ascii="Times New Roman" w:hAnsi="Times New Roman" w:cs="Times New Roman"/>
          <w:bCs/>
          <w:sz w:val="24"/>
          <w:szCs w:val="24"/>
        </w:rPr>
        <w:t>3.</w:t>
      </w:r>
      <w:r w:rsidRPr="004F0E63">
        <w:rPr>
          <w:rFonts w:ascii="Times New Roman" w:hAnsi="Times New Roman" w:cs="Times New Roman"/>
          <w:bCs/>
          <w:i/>
          <w:iCs/>
          <w:sz w:val="24"/>
          <w:szCs w:val="24"/>
          <w:lang w:val="en"/>
        </w:rPr>
        <w:t xml:space="preserve"> </w:t>
      </w:r>
      <w:r w:rsidRPr="004F0E63">
        <w:rPr>
          <w:rFonts w:ascii="Times New Roman" w:hAnsi="Times New Roman" w:cs="Times New Roman"/>
          <w:bCs/>
          <w:sz w:val="24"/>
          <w:szCs w:val="24"/>
          <w:lang w:val="en"/>
        </w:rPr>
        <w:t xml:space="preserve">Pollard, Andrew J et al. Human microbial challenge: the ultimate animal model. The Lancet Infectious </w:t>
      </w:r>
      <w:proofErr w:type="gramStart"/>
      <w:r w:rsidRPr="004F0E63">
        <w:rPr>
          <w:rFonts w:ascii="Times New Roman" w:hAnsi="Times New Roman" w:cs="Times New Roman"/>
          <w:bCs/>
          <w:sz w:val="24"/>
          <w:szCs w:val="24"/>
          <w:lang w:val="en"/>
        </w:rPr>
        <w:t>Diseases ,</w:t>
      </w:r>
      <w:proofErr w:type="gramEnd"/>
      <w:r w:rsidRPr="004F0E63">
        <w:rPr>
          <w:rFonts w:ascii="Times New Roman" w:hAnsi="Times New Roman" w:cs="Times New Roman"/>
          <w:bCs/>
          <w:sz w:val="24"/>
          <w:szCs w:val="24"/>
          <w:lang w:val="en"/>
        </w:rPr>
        <w:t xml:space="preserve"> Volume 12 , Issue 12 , 903 - 905 </w:t>
      </w:r>
    </w:p>
    <w:p w:rsidR="004F0E63" w:rsidRPr="004F0E63" w:rsidRDefault="004F0E63" w:rsidP="004F0E63">
      <w:pPr>
        <w:rPr>
          <w:rFonts w:ascii="Times New Roman" w:hAnsi="Times New Roman" w:cs="Times New Roman"/>
          <w:bCs/>
          <w:sz w:val="24"/>
          <w:szCs w:val="24"/>
          <w:lang w:val="en"/>
        </w:rPr>
      </w:pPr>
      <w:r w:rsidRPr="004F0E63">
        <w:rPr>
          <w:rFonts w:ascii="Times New Roman" w:hAnsi="Times New Roman" w:cs="Times New Roman"/>
          <w:bCs/>
          <w:sz w:val="24"/>
          <w:szCs w:val="24"/>
          <w:lang w:val="en"/>
        </w:rPr>
        <w:t xml:space="preserve">4. Susan </w:t>
      </w:r>
      <w:proofErr w:type="spellStart"/>
      <w:r w:rsidRPr="004F0E63">
        <w:rPr>
          <w:rFonts w:ascii="Times New Roman" w:hAnsi="Times New Roman" w:cs="Times New Roman"/>
          <w:bCs/>
          <w:sz w:val="24"/>
          <w:szCs w:val="24"/>
          <w:lang w:val="en"/>
        </w:rPr>
        <w:t>Reverby</w:t>
      </w:r>
      <w:proofErr w:type="spellEnd"/>
      <w:r w:rsidRPr="004F0E63">
        <w:rPr>
          <w:rFonts w:ascii="Times New Roman" w:hAnsi="Times New Roman" w:cs="Times New Roman"/>
          <w:bCs/>
          <w:sz w:val="24"/>
          <w:szCs w:val="24"/>
          <w:lang w:val="en"/>
        </w:rPr>
        <w:t xml:space="preserve">.  </w:t>
      </w:r>
      <w:r w:rsidRPr="004F0E63">
        <w:rPr>
          <w:rFonts w:ascii="Times New Roman" w:hAnsi="Times New Roman" w:cs="Times New Roman"/>
          <w:bCs/>
          <w:iCs/>
          <w:sz w:val="24"/>
          <w:szCs w:val="24"/>
          <w:lang w:val="en"/>
        </w:rPr>
        <w:t>Examining Tuskegee: the infamous syphilis study and its legacy.</w:t>
      </w:r>
      <w:r w:rsidRPr="004F0E63">
        <w:rPr>
          <w:rFonts w:ascii="Times New Roman" w:hAnsi="Times New Roman" w:cs="Times New Roman"/>
          <w:bCs/>
          <w:sz w:val="24"/>
          <w:szCs w:val="24"/>
          <w:lang w:val="en"/>
        </w:rPr>
        <w:t xml:space="preserve"> (Chapel Hill: University of North Carolina Press, 2009), 189.</w:t>
      </w:r>
    </w:p>
    <w:p w:rsidR="004F0E63" w:rsidRPr="004F0E63" w:rsidRDefault="004F0E63" w:rsidP="004F0E63">
      <w:pPr>
        <w:rPr>
          <w:rFonts w:ascii="Times New Roman" w:hAnsi="Times New Roman" w:cs="Times New Roman"/>
          <w:bCs/>
          <w:sz w:val="24"/>
          <w:szCs w:val="24"/>
          <w:lang w:val="en"/>
        </w:rPr>
      </w:pPr>
      <w:r w:rsidRPr="004F0E63">
        <w:rPr>
          <w:rFonts w:ascii="Times New Roman" w:hAnsi="Times New Roman" w:cs="Times New Roman"/>
          <w:bCs/>
          <w:sz w:val="24"/>
          <w:szCs w:val="24"/>
          <w:lang w:val="en"/>
        </w:rPr>
        <w:t>5.</w:t>
      </w:r>
      <w:r w:rsidRPr="004F0E63">
        <w:rPr>
          <w:rFonts w:ascii="Times New Roman" w:hAnsi="Times New Roman" w:cs="Times New Roman"/>
          <w:bCs/>
          <w:sz w:val="24"/>
          <w:szCs w:val="24"/>
        </w:rPr>
        <w:t xml:space="preserve"> Brandt, Allan M. 1978. “Racism and Research: The Case of the Tuskegee Syphilis Study”. </w:t>
      </w:r>
      <w:r w:rsidRPr="004F0E63">
        <w:rPr>
          <w:rFonts w:ascii="Times New Roman" w:hAnsi="Times New Roman" w:cs="Times New Roman"/>
          <w:bCs/>
          <w:i/>
          <w:iCs/>
          <w:sz w:val="24"/>
          <w:szCs w:val="24"/>
        </w:rPr>
        <w:t>Hasting Centre Magazine</w:t>
      </w:r>
      <w:r w:rsidRPr="004F0E63">
        <w:rPr>
          <w:rFonts w:ascii="Times New Roman" w:hAnsi="Times New Roman" w:cs="Times New Roman"/>
          <w:bCs/>
          <w:sz w:val="24"/>
          <w:szCs w:val="24"/>
        </w:rPr>
        <w:t>, December, 1978, pp.1-13.</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lang w:val="en"/>
        </w:rPr>
        <w:t>6.</w:t>
      </w:r>
      <w:r w:rsidRPr="004F0E63">
        <w:rPr>
          <w:rFonts w:ascii="Times New Roman" w:hAnsi="Times New Roman" w:cs="Times New Roman"/>
          <w:bCs/>
          <w:sz w:val="24"/>
          <w:szCs w:val="24"/>
        </w:rPr>
        <w:t xml:space="preserve"> Leanne </w:t>
      </w:r>
      <w:proofErr w:type="spellStart"/>
      <w:r w:rsidRPr="004F0E63">
        <w:rPr>
          <w:rFonts w:ascii="Times New Roman" w:hAnsi="Times New Roman" w:cs="Times New Roman"/>
          <w:bCs/>
          <w:sz w:val="24"/>
          <w:szCs w:val="24"/>
        </w:rPr>
        <w:t>Stunkel</w:t>
      </w:r>
      <w:proofErr w:type="spellEnd"/>
      <w:r w:rsidRPr="004F0E63">
        <w:rPr>
          <w:rFonts w:ascii="Times New Roman" w:hAnsi="Times New Roman" w:cs="Times New Roman"/>
          <w:bCs/>
          <w:sz w:val="24"/>
          <w:szCs w:val="24"/>
        </w:rPr>
        <w:t xml:space="preserve">, Christine Grady. More than Money. </w:t>
      </w:r>
      <w:proofErr w:type="spellStart"/>
      <w:r w:rsidRPr="004F0E63">
        <w:rPr>
          <w:rFonts w:ascii="Times New Roman" w:hAnsi="Times New Roman" w:cs="Times New Roman"/>
          <w:bCs/>
          <w:sz w:val="24"/>
          <w:szCs w:val="24"/>
        </w:rPr>
        <w:t>Contemp</w:t>
      </w:r>
      <w:proofErr w:type="spellEnd"/>
      <w:r w:rsidRPr="004F0E63">
        <w:rPr>
          <w:rFonts w:ascii="Times New Roman" w:hAnsi="Times New Roman" w:cs="Times New Roman"/>
          <w:bCs/>
          <w:sz w:val="24"/>
          <w:szCs w:val="24"/>
        </w:rPr>
        <w:t xml:space="preserve"> </w:t>
      </w:r>
      <w:proofErr w:type="spellStart"/>
      <w:r w:rsidRPr="004F0E63">
        <w:rPr>
          <w:rFonts w:ascii="Times New Roman" w:hAnsi="Times New Roman" w:cs="Times New Roman"/>
          <w:bCs/>
          <w:sz w:val="24"/>
          <w:szCs w:val="24"/>
        </w:rPr>
        <w:t>Clin</w:t>
      </w:r>
      <w:proofErr w:type="spellEnd"/>
      <w:r w:rsidRPr="004F0E63">
        <w:rPr>
          <w:rFonts w:ascii="Times New Roman" w:hAnsi="Times New Roman" w:cs="Times New Roman"/>
          <w:bCs/>
          <w:sz w:val="24"/>
          <w:szCs w:val="24"/>
        </w:rPr>
        <w:t xml:space="preserve"> Trials. 2011 </w:t>
      </w:r>
      <w:proofErr w:type="gramStart"/>
      <w:r w:rsidRPr="004F0E63">
        <w:rPr>
          <w:rFonts w:ascii="Times New Roman" w:hAnsi="Times New Roman" w:cs="Times New Roman"/>
          <w:bCs/>
          <w:sz w:val="24"/>
          <w:szCs w:val="24"/>
        </w:rPr>
        <w:t>May ;</w:t>
      </w:r>
      <w:proofErr w:type="gramEnd"/>
      <w:r w:rsidRPr="004F0E63">
        <w:rPr>
          <w:rFonts w:ascii="Times New Roman" w:hAnsi="Times New Roman" w:cs="Times New Roman"/>
          <w:bCs/>
          <w:sz w:val="24"/>
          <w:szCs w:val="24"/>
        </w:rPr>
        <w:t xml:space="preserve"> 32(3): 342–352. doi:10.1016/j.cct.2010.12.003</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7. Agrawal M, Grady C, Fairclough DL, </w:t>
      </w:r>
      <w:proofErr w:type="spellStart"/>
      <w:r w:rsidRPr="004F0E63">
        <w:rPr>
          <w:rFonts w:ascii="Times New Roman" w:hAnsi="Times New Roman" w:cs="Times New Roman"/>
          <w:bCs/>
          <w:sz w:val="24"/>
          <w:szCs w:val="24"/>
        </w:rPr>
        <w:t>Meropol</w:t>
      </w:r>
      <w:proofErr w:type="spellEnd"/>
      <w:r w:rsidRPr="004F0E63">
        <w:rPr>
          <w:rFonts w:ascii="Times New Roman" w:hAnsi="Times New Roman" w:cs="Times New Roman"/>
          <w:bCs/>
          <w:sz w:val="24"/>
          <w:szCs w:val="24"/>
        </w:rPr>
        <w:t xml:space="preserve"> NJ, Maynard K, Emanuel EJ. Patients' decision-making process regarding participation in phase I oncology research. J </w:t>
      </w:r>
      <w:proofErr w:type="spellStart"/>
      <w:r w:rsidRPr="004F0E63">
        <w:rPr>
          <w:rFonts w:ascii="Times New Roman" w:hAnsi="Times New Roman" w:cs="Times New Roman"/>
          <w:bCs/>
          <w:sz w:val="24"/>
          <w:szCs w:val="24"/>
        </w:rPr>
        <w:t>Clin</w:t>
      </w:r>
      <w:proofErr w:type="spellEnd"/>
      <w:r w:rsidRPr="004F0E63">
        <w:rPr>
          <w:rFonts w:ascii="Times New Roman" w:hAnsi="Times New Roman" w:cs="Times New Roman"/>
          <w:bCs/>
          <w:sz w:val="24"/>
          <w:szCs w:val="24"/>
        </w:rPr>
        <w:t xml:space="preserve"> Oncol. Sep 20; 2006 24(27):4479–4484. [PubMed: 16983117]</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8. </w:t>
      </w:r>
      <w:hyperlink r:id="rId6" w:history="1">
        <w:r w:rsidRPr="004F0E63">
          <w:rPr>
            <w:rStyle w:val="Hyperlink"/>
            <w:rFonts w:ascii="Times New Roman" w:hAnsi="Times New Roman" w:cs="Times New Roman"/>
            <w:bCs/>
            <w:color w:val="auto"/>
            <w:sz w:val="24"/>
            <w:szCs w:val="24"/>
            <w:u w:val="none"/>
          </w:rPr>
          <w:t>Grady C</w:t>
        </w:r>
      </w:hyperlink>
      <w:r w:rsidRPr="004F0E63">
        <w:rPr>
          <w:rFonts w:ascii="Times New Roman" w:hAnsi="Times New Roman" w:cs="Times New Roman"/>
          <w:bCs/>
          <w:sz w:val="24"/>
          <w:szCs w:val="24"/>
        </w:rPr>
        <w:t xml:space="preserve">, </w:t>
      </w:r>
      <w:hyperlink r:id="rId7" w:history="1">
        <w:proofErr w:type="spellStart"/>
        <w:r w:rsidRPr="004F0E63">
          <w:rPr>
            <w:rStyle w:val="Hyperlink"/>
            <w:rFonts w:ascii="Times New Roman" w:hAnsi="Times New Roman" w:cs="Times New Roman"/>
            <w:bCs/>
            <w:color w:val="auto"/>
            <w:sz w:val="24"/>
            <w:szCs w:val="24"/>
            <w:u w:val="none"/>
          </w:rPr>
          <w:t>Bedarida</w:t>
        </w:r>
        <w:proofErr w:type="spellEnd"/>
        <w:r w:rsidRPr="004F0E63">
          <w:rPr>
            <w:rStyle w:val="Hyperlink"/>
            <w:rFonts w:ascii="Times New Roman" w:hAnsi="Times New Roman" w:cs="Times New Roman"/>
            <w:bCs/>
            <w:color w:val="auto"/>
            <w:sz w:val="24"/>
            <w:szCs w:val="24"/>
            <w:u w:val="none"/>
          </w:rPr>
          <w:t xml:space="preserve"> G</w:t>
        </w:r>
      </w:hyperlink>
      <w:r w:rsidRPr="004F0E63">
        <w:rPr>
          <w:rFonts w:ascii="Times New Roman" w:hAnsi="Times New Roman" w:cs="Times New Roman"/>
          <w:bCs/>
          <w:sz w:val="24"/>
          <w:szCs w:val="24"/>
        </w:rPr>
        <w:t xml:space="preserve">, </w:t>
      </w:r>
      <w:hyperlink r:id="rId8" w:history="1">
        <w:proofErr w:type="spellStart"/>
        <w:r w:rsidRPr="004F0E63">
          <w:rPr>
            <w:rStyle w:val="Hyperlink"/>
            <w:rFonts w:ascii="Times New Roman" w:hAnsi="Times New Roman" w:cs="Times New Roman"/>
            <w:bCs/>
            <w:color w:val="auto"/>
            <w:sz w:val="24"/>
            <w:szCs w:val="24"/>
            <w:u w:val="none"/>
          </w:rPr>
          <w:t>Sinaii</w:t>
        </w:r>
        <w:proofErr w:type="spellEnd"/>
        <w:r w:rsidRPr="004F0E63">
          <w:rPr>
            <w:rStyle w:val="Hyperlink"/>
            <w:rFonts w:ascii="Times New Roman" w:hAnsi="Times New Roman" w:cs="Times New Roman"/>
            <w:bCs/>
            <w:color w:val="auto"/>
            <w:sz w:val="24"/>
            <w:szCs w:val="24"/>
            <w:u w:val="none"/>
          </w:rPr>
          <w:t xml:space="preserve"> N</w:t>
        </w:r>
      </w:hyperlink>
      <w:r w:rsidRPr="004F0E63">
        <w:rPr>
          <w:rFonts w:ascii="Times New Roman" w:hAnsi="Times New Roman" w:cs="Times New Roman"/>
          <w:bCs/>
          <w:sz w:val="24"/>
          <w:szCs w:val="24"/>
        </w:rPr>
        <w:t xml:space="preserve">, </w:t>
      </w:r>
      <w:hyperlink r:id="rId9" w:history="1">
        <w:r w:rsidRPr="004F0E63">
          <w:rPr>
            <w:rStyle w:val="Hyperlink"/>
            <w:rFonts w:ascii="Times New Roman" w:hAnsi="Times New Roman" w:cs="Times New Roman"/>
            <w:bCs/>
            <w:color w:val="auto"/>
            <w:sz w:val="24"/>
            <w:szCs w:val="24"/>
            <w:u w:val="none"/>
          </w:rPr>
          <w:t>Gregorio MA</w:t>
        </w:r>
      </w:hyperlink>
      <w:r w:rsidRPr="004F0E63">
        <w:rPr>
          <w:rFonts w:ascii="Times New Roman" w:hAnsi="Times New Roman" w:cs="Times New Roman"/>
          <w:bCs/>
          <w:sz w:val="24"/>
          <w:szCs w:val="24"/>
        </w:rPr>
        <w:t xml:space="preserve">, </w:t>
      </w:r>
      <w:hyperlink r:id="rId10" w:history="1">
        <w:r w:rsidRPr="004F0E63">
          <w:rPr>
            <w:rStyle w:val="Hyperlink"/>
            <w:rFonts w:ascii="Times New Roman" w:hAnsi="Times New Roman" w:cs="Times New Roman"/>
            <w:bCs/>
            <w:color w:val="auto"/>
            <w:sz w:val="24"/>
            <w:szCs w:val="24"/>
            <w:u w:val="none"/>
          </w:rPr>
          <w:t>Emanuel EJ</w:t>
        </w:r>
      </w:hyperlink>
      <w:r w:rsidRPr="004F0E63">
        <w:rPr>
          <w:rFonts w:ascii="Times New Roman" w:hAnsi="Times New Roman" w:cs="Times New Roman"/>
          <w:bCs/>
          <w:sz w:val="24"/>
          <w:szCs w:val="24"/>
        </w:rPr>
        <w:t xml:space="preserve"> .Motivations, enrollment decisions, and socio-demographic characteristics of healthy volunteers in phase 1 research. </w:t>
      </w:r>
      <w:hyperlink r:id="rId11" w:tooltip="Clinical trials (London, England)." w:history="1">
        <w:proofErr w:type="spellStart"/>
        <w:r w:rsidRPr="004F0E63">
          <w:rPr>
            <w:rStyle w:val="Hyperlink"/>
            <w:rFonts w:ascii="Times New Roman" w:hAnsi="Times New Roman" w:cs="Times New Roman"/>
            <w:bCs/>
            <w:color w:val="auto"/>
            <w:sz w:val="24"/>
            <w:szCs w:val="24"/>
            <w:u w:val="none"/>
          </w:rPr>
          <w:t>Clin</w:t>
        </w:r>
        <w:proofErr w:type="spellEnd"/>
        <w:r w:rsidRPr="004F0E63">
          <w:rPr>
            <w:rStyle w:val="Hyperlink"/>
            <w:rFonts w:ascii="Times New Roman" w:hAnsi="Times New Roman" w:cs="Times New Roman"/>
            <w:bCs/>
            <w:color w:val="auto"/>
            <w:sz w:val="24"/>
            <w:szCs w:val="24"/>
            <w:u w:val="none"/>
          </w:rPr>
          <w:t xml:space="preserve"> Trials.</w:t>
        </w:r>
      </w:hyperlink>
      <w:r w:rsidRPr="004F0E63">
        <w:rPr>
          <w:rFonts w:ascii="Times New Roman" w:hAnsi="Times New Roman" w:cs="Times New Roman"/>
          <w:bCs/>
          <w:sz w:val="24"/>
          <w:szCs w:val="24"/>
        </w:rPr>
        <w:t xml:space="preserve"> 2017 Oct;14(5):526-536. doi: 10.1177/1740774517722130. Epub 2017 Aug 8</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9. Kass NE, Myers R, Fuchs EJ, Carson KA, Flexner C. Balancing justice and autonomy in clinical research with healthy volunteers. </w:t>
      </w:r>
      <w:proofErr w:type="spellStart"/>
      <w:r w:rsidRPr="004F0E63">
        <w:rPr>
          <w:rFonts w:ascii="Times New Roman" w:hAnsi="Times New Roman" w:cs="Times New Roman"/>
          <w:bCs/>
          <w:sz w:val="24"/>
          <w:szCs w:val="24"/>
        </w:rPr>
        <w:t>Clin</w:t>
      </w:r>
      <w:proofErr w:type="spellEnd"/>
      <w:r w:rsidRPr="004F0E63">
        <w:rPr>
          <w:rFonts w:ascii="Times New Roman" w:hAnsi="Times New Roman" w:cs="Times New Roman"/>
          <w:bCs/>
          <w:sz w:val="24"/>
          <w:szCs w:val="24"/>
        </w:rPr>
        <w:t xml:space="preserve"> Pharmacol </w:t>
      </w:r>
      <w:proofErr w:type="spellStart"/>
      <w:r w:rsidRPr="004F0E63">
        <w:rPr>
          <w:rFonts w:ascii="Times New Roman" w:hAnsi="Times New Roman" w:cs="Times New Roman"/>
          <w:bCs/>
          <w:sz w:val="24"/>
          <w:szCs w:val="24"/>
        </w:rPr>
        <w:t>Ther</w:t>
      </w:r>
      <w:proofErr w:type="spellEnd"/>
      <w:r w:rsidRPr="004F0E63">
        <w:rPr>
          <w:rFonts w:ascii="Times New Roman" w:hAnsi="Times New Roman" w:cs="Times New Roman"/>
          <w:bCs/>
          <w:sz w:val="24"/>
          <w:szCs w:val="24"/>
        </w:rPr>
        <w:t>. Aug; 2007 82(2):219–227. [PubMed: 17410122]</w:t>
      </w:r>
    </w:p>
    <w:p w:rsidR="004F0E63" w:rsidRPr="004F0E63" w:rsidRDefault="004F0E63" w:rsidP="004F0E63">
      <w:pPr>
        <w:rPr>
          <w:rFonts w:ascii="Times New Roman" w:hAnsi="Times New Roman" w:cs="Times New Roman"/>
          <w:bCs/>
          <w:sz w:val="24"/>
          <w:szCs w:val="24"/>
          <w:lang w:val="en"/>
        </w:rPr>
      </w:pPr>
      <w:r w:rsidRPr="004F0E63">
        <w:rPr>
          <w:rFonts w:ascii="Times New Roman" w:hAnsi="Times New Roman" w:cs="Times New Roman"/>
          <w:bCs/>
          <w:sz w:val="24"/>
          <w:szCs w:val="24"/>
        </w:rPr>
        <w:t xml:space="preserve">10. </w:t>
      </w:r>
      <w:r w:rsidRPr="004F0E63">
        <w:rPr>
          <w:rFonts w:ascii="Times New Roman" w:hAnsi="Times New Roman" w:cs="Times New Roman"/>
          <w:bCs/>
          <w:sz w:val="24"/>
          <w:szCs w:val="24"/>
          <w:lang w:val="en"/>
        </w:rPr>
        <w:t xml:space="preserve">Cheung AM, Lee Y, </w:t>
      </w:r>
      <w:proofErr w:type="spellStart"/>
      <w:r w:rsidRPr="004F0E63">
        <w:rPr>
          <w:rFonts w:ascii="Times New Roman" w:hAnsi="Times New Roman" w:cs="Times New Roman"/>
          <w:bCs/>
          <w:sz w:val="24"/>
          <w:szCs w:val="24"/>
          <w:lang w:val="en"/>
        </w:rPr>
        <w:t>Kapral</w:t>
      </w:r>
      <w:proofErr w:type="spellEnd"/>
      <w:r w:rsidRPr="004F0E63">
        <w:rPr>
          <w:rFonts w:ascii="Times New Roman" w:hAnsi="Times New Roman" w:cs="Times New Roman"/>
          <w:bCs/>
          <w:sz w:val="24"/>
          <w:szCs w:val="24"/>
          <w:lang w:val="en"/>
        </w:rPr>
        <w:t xml:space="preserve"> M, </w:t>
      </w:r>
      <w:proofErr w:type="spellStart"/>
      <w:r w:rsidRPr="004F0E63">
        <w:rPr>
          <w:rFonts w:ascii="Times New Roman" w:hAnsi="Times New Roman" w:cs="Times New Roman"/>
          <w:bCs/>
          <w:sz w:val="24"/>
          <w:szCs w:val="24"/>
          <w:lang w:val="en"/>
        </w:rPr>
        <w:t>Scher</w:t>
      </w:r>
      <w:proofErr w:type="spellEnd"/>
      <w:r w:rsidRPr="004F0E63">
        <w:rPr>
          <w:rFonts w:ascii="Times New Roman" w:hAnsi="Times New Roman" w:cs="Times New Roman"/>
          <w:bCs/>
          <w:sz w:val="24"/>
          <w:szCs w:val="24"/>
          <w:lang w:val="en"/>
        </w:rPr>
        <w:t xml:space="preserve"> J, Ho I, </w:t>
      </w:r>
      <w:proofErr w:type="spellStart"/>
      <w:r w:rsidRPr="004F0E63">
        <w:rPr>
          <w:rFonts w:ascii="Times New Roman" w:hAnsi="Times New Roman" w:cs="Times New Roman"/>
          <w:bCs/>
          <w:sz w:val="24"/>
          <w:szCs w:val="24"/>
          <w:lang w:val="en"/>
        </w:rPr>
        <w:t>Lui</w:t>
      </w:r>
      <w:proofErr w:type="spellEnd"/>
      <w:r w:rsidRPr="004F0E63">
        <w:rPr>
          <w:rFonts w:ascii="Times New Roman" w:hAnsi="Times New Roman" w:cs="Times New Roman"/>
          <w:bCs/>
          <w:sz w:val="24"/>
          <w:szCs w:val="24"/>
          <w:lang w:val="en"/>
        </w:rPr>
        <w:t xml:space="preserve">-Yee D, Stewart DE. Barriers and motivations for women to participate in cardiovascular trials. J Obstet Gynaecol Can. </w:t>
      </w:r>
      <w:proofErr w:type="gramStart"/>
      <w:r w:rsidRPr="004F0E63">
        <w:rPr>
          <w:rFonts w:ascii="Times New Roman" w:hAnsi="Times New Roman" w:cs="Times New Roman"/>
          <w:bCs/>
          <w:sz w:val="24"/>
          <w:szCs w:val="24"/>
          <w:lang w:val="en"/>
        </w:rPr>
        <w:t>2008;30:332</w:t>
      </w:r>
      <w:proofErr w:type="gramEnd"/>
      <w:r w:rsidRPr="004F0E63">
        <w:rPr>
          <w:rFonts w:ascii="Times New Roman" w:hAnsi="Times New Roman" w:cs="Times New Roman"/>
          <w:bCs/>
          <w:sz w:val="24"/>
          <w:szCs w:val="24"/>
          <w:lang w:val="en"/>
        </w:rPr>
        <w:t>–337. [</w:t>
      </w:r>
      <w:hyperlink r:id="rId12" w:tgtFrame="pmc_ext" w:history="1">
        <w:r w:rsidRPr="004F0E63">
          <w:rPr>
            <w:rStyle w:val="Hyperlink"/>
            <w:rFonts w:ascii="Times New Roman" w:hAnsi="Times New Roman" w:cs="Times New Roman"/>
            <w:bCs/>
            <w:color w:val="auto"/>
            <w:sz w:val="24"/>
            <w:szCs w:val="24"/>
            <w:u w:val="none"/>
            <w:lang w:val="en"/>
          </w:rPr>
          <w:t>PubMed</w:t>
        </w:r>
      </w:hyperlink>
      <w:r w:rsidRPr="004F0E63">
        <w:rPr>
          <w:rFonts w:ascii="Times New Roman" w:hAnsi="Times New Roman" w:cs="Times New Roman"/>
          <w:bCs/>
          <w:sz w:val="24"/>
          <w:szCs w:val="24"/>
          <w:lang w:val="en"/>
        </w:rPr>
        <w:t>]</w:t>
      </w:r>
    </w:p>
    <w:p w:rsidR="004F0E63" w:rsidRPr="004F0E63" w:rsidRDefault="004F0E63" w:rsidP="004F0E63">
      <w:pPr>
        <w:rPr>
          <w:rFonts w:ascii="Times New Roman" w:hAnsi="Times New Roman" w:cs="Times New Roman"/>
          <w:bCs/>
          <w:sz w:val="24"/>
          <w:szCs w:val="24"/>
          <w:lang w:val="en"/>
        </w:rPr>
      </w:pPr>
      <w:r w:rsidRPr="004F0E63">
        <w:rPr>
          <w:rFonts w:ascii="Times New Roman" w:hAnsi="Times New Roman" w:cs="Times New Roman"/>
          <w:bCs/>
          <w:sz w:val="24"/>
          <w:szCs w:val="24"/>
          <w:lang w:val="en"/>
        </w:rPr>
        <w:t xml:space="preserve">11. Colfax G, Buchbinder S, </w:t>
      </w:r>
      <w:proofErr w:type="spellStart"/>
      <w:r w:rsidRPr="004F0E63">
        <w:rPr>
          <w:rFonts w:ascii="Times New Roman" w:hAnsi="Times New Roman" w:cs="Times New Roman"/>
          <w:bCs/>
          <w:sz w:val="24"/>
          <w:szCs w:val="24"/>
          <w:lang w:val="en"/>
        </w:rPr>
        <w:t>Vamshidar</w:t>
      </w:r>
      <w:proofErr w:type="spellEnd"/>
      <w:r w:rsidRPr="004F0E63">
        <w:rPr>
          <w:rFonts w:ascii="Times New Roman" w:hAnsi="Times New Roman" w:cs="Times New Roman"/>
          <w:bCs/>
          <w:sz w:val="24"/>
          <w:szCs w:val="24"/>
          <w:lang w:val="en"/>
        </w:rPr>
        <w:t xml:space="preserve"> G, </w:t>
      </w:r>
      <w:proofErr w:type="spellStart"/>
      <w:r w:rsidRPr="004F0E63">
        <w:rPr>
          <w:rFonts w:ascii="Times New Roman" w:hAnsi="Times New Roman" w:cs="Times New Roman"/>
          <w:bCs/>
          <w:sz w:val="24"/>
          <w:szCs w:val="24"/>
          <w:lang w:val="en"/>
        </w:rPr>
        <w:t>Celum</w:t>
      </w:r>
      <w:proofErr w:type="spellEnd"/>
      <w:r w:rsidRPr="004F0E63">
        <w:rPr>
          <w:rFonts w:ascii="Times New Roman" w:hAnsi="Times New Roman" w:cs="Times New Roman"/>
          <w:bCs/>
          <w:sz w:val="24"/>
          <w:szCs w:val="24"/>
          <w:lang w:val="en"/>
        </w:rPr>
        <w:t xml:space="preserve"> C, </w:t>
      </w:r>
      <w:proofErr w:type="spellStart"/>
      <w:r w:rsidRPr="004F0E63">
        <w:rPr>
          <w:rFonts w:ascii="Times New Roman" w:hAnsi="Times New Roman" w:cs="Times New Roman"/>
          <w:bCs/>
          <w:sz w:val="24"/>
          <w:szCs w:val="24"/>
          <w:lang w:val="en"/>
        </w:rPr>
        <w:t>McKirnan</w:t>
      </w:r>
      <w:proofErr w:type="spellEnd"/>
      <w:r w:rsidRPr="004F0E63">
        <w:rPr>
          <w:rFonts w:ascii="Times New Roman" w:hAnsi="Times New Roman" w:cs="Times New Roman"/>
          <w:bCs/>
          <w:sz w:val="24"/>
          <w:szCs w:val="24"/>
          <w:lang w:val="en"/>
        </w:rPr>
        <w:t xml:space="preserve"> D, </w:t>
      </w:r>
      <w:proofErr w:type="spellStart"/>
      <w:r w:rsidRPr="004F0E63">
        <w:rPr>
          <w:rFonts w:ascii="Times New Roman" w:hAnsi="Times New Roman" w:cs="Times New Roman"/>
          <w:bCs/>
          <w:sz w:val="24"/>
          <w:szCs w:val="24"/>
          <w:lang w:val="en"/>
        </w:rPr>
        <w:t>Neidig</w:t>
      </w:r>
      <w:proofErr w:type="spellEnd"/>
      <w:r w:rsidRPr="004F0E63">
        <w:rPr>
          <w:rFonts w:ascii="Times New Roman" w:hAnsi="Times New Roman" w:cs="Times New Roman"/>
          <w:bCs/>
          <w:sz w:val="24"/>
          <w:szCs w:val="24"/>
          <w:lang w:val="en"/>
        </w:rPr>
        <w:t xml:space="preserve"> J, </w:t>
      </w:r>
      <w:proofErr w:type="spellStart"/>
      <w:r w:rsidRPr="004F0E63">
        <w:rPr>
          <w:rFonts w:ascii="Times New Roman" w:hAnsi="Times New Roman" w:cs="Times New Roman"/>
          <w:bCs/>
          <w:sz w:val="24"/>
          <w:szCs w:val="24"/>
          <w:lang w:val="en"/>
        </w:rPr>
        <w:t>Koblin</w:t>
      </w:r>
      <w:proofErr w:type="spellEnd"/>
      <w:r w:rsidRPr="004F0E63">
        <w:rPr>
          <w:rFonts w:ascii="Times New Roman" w:hAnsi="Times New Roman" w:cs="Times New Roman"/>
          <w:bCs/>
          <w:sz w:val="24"/>
          <w:szCs w:val="24"/>
          <w:lang w:val="en"/>
        </w:rPr>
        <w:t xml:space="preserve"> B, </w:t>
      </w:r>
      <w:proofErr w:type="spellStart"/>
      <w:r w:rsidRPr="004F0E63">
        <w:rPr>
          <w:rFonts w:ascii="Times New Roman" w:hAnsi="Times New Roman" w:cs="Times New Roman"/>
          <w:bCs/>
          <w:sz w:val="24"/>
          <w:szCs w:val="24"/>
          <w:lang w:val="en"/>
        </w:rPr>
        <w:t>Gurwith</w:t>
      </w:r>
      <w:proofErr w:type="spellEnd"/>
      <w:r w:rsidRPr="004F0E63">
        <w:rPr>
          <w:rFonts w:ascii="Times New Roman" w:hAnsi="Times New Roman" w:cs="Times New Roman"/>
          <w:bCs/>
          <w:sz w:val="24"/>
          <w:szCs w:val="24"/>
          <w:lang w:val="en"/>
        </w:rPr>
        <w:t xml:space="preserve"> M, </w:t>
      </w:r>
      <w:proofErr w:type="spellStart"/>
      <w:r w:rsidRPr="004F0E63">
        <w:rPr>
          <w:rFonts w:ascii="Times New Roman" w:hAnsi="Times New Roman" w:cs="Times New Roman"/>
          <w:bCs/>
          <w:sz w:val="24"/>
          <w:szCs w:val="24"/>
          <w:lang w:val="en"/>
        </w:rPr>
        <w:t>Bartholow</w:t>
      </w:r>
      <w:proofErr w:type="spellEnd"/>
      <w:r w:rsidRPr="004F0E63">
        <w:rPr>
          <w:rFonts w:ascii="Times New Roman" w:hAnsi="Times New Roman" w:cs="Times New Roman"/>
          <w:bCs/>
          <w:sz w:val="24"/>
          <w:szCs w:val="24"/>
          <w:lang w:val="en"/>
        </w:rPr>
        <w:t xml:space="preserve"> B. Motivations for participating in an HIV vaccine efficacy trial. J </w:t>
      </w:r>
      <w:proofErr w:type="spellStart"/>
      <w:r w:rsidRPr="004F0E63">
        <w:rPr>
          <w:rFonts w:ascii="Times New Roman" w:hAnsi="Times New Roman" w:cs="Times New Roman"/>
          <w:bCs/>
          <w:sz w:val="24"/>
          <w:szCs w:val="24"/>
          <w:lang w:val="en"/>
        </w:rPr>
        <w:t>Acquir</w:t>
      </w:r>
      <w:proofErr w:type="spellEnd"/>
      <w:r w:rsidRPr="004F0E63">
        <w:rPr>
          <w:rFonts w:ascii="Times New Roman" w:hAnsi="Times New Roman" w:cs="Times New Roman"/>
          <w:bCs/>
          <w:sz w:val="24"/>
          <w:szCs w:val="24"/>
          <w:lang w:val="en"/>
        </w:rPr>
        <w:t xml:space="preserve"> Immune </w:t>
      </w:r>
      <w:proofErr w:type="spellStart"/>
      <w:r w:rsidRPr="004F0E63">
        <w:rPr>
          <w:rFonts w:ascii="Times New Roman" w:hAnsi="Times New Roman" w:cs="Times New Roman"/>
          <w:bCs/>
          <w:sz w:val="24"/>
          <w:szCs w:val="24"/>
          <w:lang w:val="en"/>
        </w:rPr>
        <w:t>Defic</w:t>
      </w:r>
      <w:proofErr w:type="spellEnd"/>
      <w:r w:rsidRPr="004F0E63">
        <w:rPr>
          <w:rFonts w:ascii="Times New Roman" w:hAnsi="Times New Roman" w:cs="Times New Roman"/>
          <w:bCs/>
          <w:sz w:val="24"/>
          <w:szCs w:val="24"/>
          <w:lang w:val="en"/>
        </w:rPr>
        <w:t xml:space="preserve"> </w:t>
      </w:r>
      <w:proofErr w:type="spellStart"/>
      <w:r w:rsidRPr="004F0E63">
        <w:rPr>
          <w:rFonts w:ascii="Times New Roman" w:hAnsi="Times New Roman" w:cs="Times New Roman"/>
          <w:bCs/>
          <w:sz w:val="24"/>
          <w:szCs w:val="24"/>
          <w:lang w:val="en"/>
        </w:rPr>
        <w:t>Syndr</w:t>
      </w:r>
      <w:proofErr w:type="spellEnd"/>
      <w:r w:rsidRPr="004F0E63">
        <w:rPr>
          <w:rFonts w:ascii="Times New Roman" w:hAnsi="Times New Roman" w:cs="Times New Roman"/>
          <w:bCs/>
          <w:sz w:val="24"/>
          <w:szCs w:val="24"/>
          <w:lang w:val="en"/>
        </w:rPr>
        <w:t xml:space="preserve">. </w:t>
      </w:r>
      <w:proofErr w:type="gramStart"/>
      <w:r w:rsidRPr="004F0E63">
        <w:rPr>
          <w:rFonts w:ascii="Times New Roman" w:hAnsi="Times New Roman" w:cs="Times New Roman"/>
          <w:bCs/>
          <w:sz w:val="24"/>
          <w:szCs w:val="24"/>
          <w:lang w:val="en"/>
        </w:rPr>
        <w:t>2005;39:359</w:t>
      </w:r>
      <w:proofErr w:type="gramEnd"/>
      <w:r w:rsidRPr="004F0E63">
        <w:rPr>
          <w:rFonts w:ascii="Times New Roman" w:hAnsi="Times New Roman" w:cs="Times New Roman"/>
          <w:bCs/>
          <w:sz w:val="24"/>
          <w:szCs w:val="24"/>
          <w:lang w:val="en"/>
        </w:rPr>
        <w:t>–364. doi: 10.1097/01.qai.</w:t>
      </w:r>
      <w:proofErr w:type="gramStart"/>
      <w:r w:rsidRPr="004F0E63">
        <w:rPr>
          <w:rFonts w:ascii="Times New Roman" w:hAnsi="Times New Roman" w:cs="Times New Roman"/>
          <w:bCs/>
          <w:sz w:val="24"/>
          <w:szCs w:val="24"/>
          <w:lang w:val="en"/>
        </w:rPr>
        <w:t>0000152039.88422.ec</w:t>
      </w:r>
      <w:proofErr w:type="gramEnd"/>
      <w:r w:rsidRPr="004F0E63">
        <w:rPr>
          <w:rFonts w:ascii="Times New Roman" w:hAnsi="Times New Roman" w:cs="Times New Roman"/>
          <w:bCs/>
          <w:sz w:val="24"/>
          <w:szCs w:val="24"/>
          <w:lang w:val="en"/>
        </w:rPr>
        <w:t>. [</w:t>
      </w:r>
      <w:hyperlink r:id="rId13" w:tgtFrame="pmc_ext" w:history="1">
        <w:r w:rsidRPr="004F0E63">
          <w:rPr>
            <w:rStyle w:val="Hyperlink"/>
            <w:rFonts w:ascii="Times New Roman" w:hAnsi="Times New Roman" w:cs="Times New Roman"/>
            <w:bCs/>
            <w:color w:val="auto"/>
            <w:sz w:val="24"/>
            <w:szCs w:val="24"/>
            <w:u w:val="none"/>
            <w:lang w:val="en"/>
          </w:rPr>
          <w:t>PubMed</w:t>
        </w:r>
      </w:hyperlink>
      <w:r w:rsidRPr="004F0E63">
        <w:rPr>
          <w:rFonts w:ascii="Times New Roman" w:hAnsi="Times New Roman" w:cs="Times New Roman"/>
          <w:bCs/>
          <w:sz w:val="24"/>
          <w:szCs w:val="24"/>
          <w:lang w:val="en"/>
        </w:rPr>
        <w:t>]</w:t>
      </w:r>
    </w:p>
    <w:p w:rsidR="004F0E63" w:rsidRPr="004F0E63" w:rsidRDefault="004F0E63" w:rsidP="004F0E63">
      <w:pPr>
        <w:rPr>
          <w:rFonts w:ascii="Times New Roman" w:hAnsi="Times New Roman" w:cs="Times New Roman"/>
          <w:bCs/>
          <w:sz w:val="24"/>
          <w:szCs w:val="24"/>
          <w:lang w:val="en"/>
        </w:rPr>
      </w:pPr>
      <w:r w:rsidRPr="004F0E63">
        <w:rPr>
          <w:rFonts w:ascii="Times New Roman" w:hAnsi="Times New Roman" w:cs="Times New Roman"/>
          <w:bCs/>
          <w:sz w:val="24"/>
          <w:szCs w:val="24"/>
          <w:lang w:val="en"/>
        </w:rPr>
        <w:t xml:space="preserve">12. Halpern SD, </w:t>
      </w:r>
      <w:proofErr w:type="spellStart"/>
      <w:r w:rsidRPr="004F0E63">
        <w:rPr>
          <w:rFonts w:ascii="Times New Roman" w:hAnsi="Times New Roman" w:cs="Times New Roman"/>
          <w:bCs/>
          <w:sz w:val="24"/>
          <w:szCs w:val="24"/>
          <w:lang w:val="en"/>
        </w:rPr>
        <w:t>Karlawish</w:t>
      </w:r>
      <w:proofErr w:type="spellEnd"/>
      <w:r w:rsidRPr="004F0E63">
        <w:rPr>
          <w:rFonts w:ascii="Times New Roman" w:hAnsi="Times New Roman" w:cs="Times New Roman"/>
          <w:bCs/>
          <w:sz w:val="24"/>
          <w:szCs w:val="24"/>
          <w:lang w:val="en"/>
        </w:rPr>
        <w:t xml:space="preserve"> JH, </w:t>
      </w:r>
      <w:proofErr w:type="spellStart"/>
      <w:r w:rsidRPr="004F0E63">
        <w:rPr>
          <w:rFonts w:ascii="Times New Roman" w:hAnsi="Times New Roman" w:cs="Times New Roman"/>
          <w:bCs/>
          <w:sz w:val="24"/>
          <w:szCs w:val="24"/>
          <w:lang w:val="en"/>
        </w:rPr>
        <w:t>Casarett</w:t>
      </w:r>
      <w:proofErr w:type="spellEnd"/>
      <w:r w:rsidRPr="004F0E63">
        <w:rPr>
          <w:rFonts w:ascii="Times New Roman" w:hAnsi="Times New Roman" w:cs="Times New Roman"/>
          <w:bCs/>
          <w:sz w:val="24"/>
          <w:szCs w:val="24"/>
          <w:lang w:val="en"/>
        </w:rPr>
        <w:t xml:space="preserve"> D, Berlin JA, Townsend RR, Asch DA. Hypertensive patients' willingness to participate in placebo-controlled trials: implications for recruitment efficiency. Am Heart J. </w:t>
      </w:r>
      <w:proofErr w:type="gramStart"/>
      <w:r w:rsidRPr="004F0E63">
        <w:rPr>
          <w:rFonts w:ascii="Times New Roman" w:hAnsi="Times New Roman" w:cs="Times New Roman"/>
          <w:bCs/>
          <w:sz w:val="24"/>
          <w:szCs w:val="24"/>
          <w:lang w:val="en"/>
        </w:rPr>
        <w:t>2003;146:985</w:t>
      </w:r>
      <w:proofErr w:type="gramEnd"/>
      <w:r w:rsidRPr="004F0E63">
        <w:rPr>
          <w:rFonts w:ascii="Times New Roman" w:hAnsi="Times New Roman" w:cs="Times New Roman"/>
          <w:bCs/>
          <w:sz w:val="24"/>
          <w:szCs w:val="24"/>
          <w:lang w:val="en"/>
        </w:rPr>
        <w:t>–992. doi: 10.1016/S0002-8703(03)00507-6. [</w:t>
      </w:r>
      <w:hyperlink r:id="rId14" w:tgtFrame="pmc_ext" w:history="1">
        <w:r w:rsidRPr="004F0E63">
          <w:rPr>
            <w:rStyle w:val="Hyperlink"/>
            <w:rFonts w:ascii="Times New Roman" w:hAnsi="Times New Roman" w:cs="Times New Roman"/>
            <w:bCs/>
            <w:color w:val="auto"/>
            <w:sz w:val="24"/>
            <w:szCs w:val="24"/>
            <w:u w:val="none"/>
            <w:lang w:val="en"/>
          </w:rPr>
          <w:t>PubMed</w:t>
        </w:r>
      </w:hyperlink>
      <w:r>
        <w:rPr>
          <w:rFonts w:ascii="Times New Roman" w:hAnsi="Times New Roman" w:cs="Times New Roman"/>
          <w:bCs/>
          <w:sz w:val="24"/>
          <w:szCs w:val="24"/>
          <w:lang w:val="en"/>
        </w:rPr>
        <w:t xml:space="preserve">] </w:t>
      </w:r>
    </w:p>
    <w:p w:rsidR="004F0E63" w:rsidRPr="004F0E63" w:rsidRDefault="004F0E63" w:rsidP="004F0E63">
      <w:pPr>
        <w:rPr>
          <w:rFonts w:ascii="Times New Roman" w:hAnsi="Times New Roman" w:cs="Times New Roman"/>
          <w:bCs/>
          <w:sz w:val="24"/>
          <w:szCs w:val="24"/>
        </w:rPr>
      </w:pPr>
      <w:proofErr w:type="gramStart"/>
      <w:r w:rsidRPr="004F0E63">
        <w:rPr>
          <w:rFonts w:ascii="Times New Roman" w:hAnsi="Times New Roman" w:cs="Times New Roman"/>
          <w:bCs/>
          <w:sz w:val="24"/>
          <w:szCs w:val="24"/>
          <w:lang w:val="en"/>
        </w:rPr>
        <w:t xml:space="preserve">13. </w:t>
      </w:r>
      <w:r w:rsidRPr="004F0E63">
        <w:rPr>
          <w:rFonts w:ascii="Times New Roman" w:hAnsi="Times New Roman" w:cs="Times New Roman"/>
          <w:bCs/>
          <w:sz w:val="24"/>
          <w:szCs w:val="24"/>
        </w:rPr>
        <w:t>.</w:t>
      </w:r>
      <w:proofErr w:type="gramEnd"/>
      <w:r w:rsidRPr="004F0E63">
        <w:rPr>
          <w:rFonts w:ascii="Times New Roman" w:hAnsi="Times New Roman" w:cs="Times New Roman"/>
          <w:bCs/>
          <w:sz w:val="24"/>
          <w:szCs w:val="24"/>
        </w:rPr>
        <w:t xml:space="preserve"> Almeida L, Azevedo B, Nunes T, Vaz-da-Silva M, Soares-da-Silva P. Why healthy subjects volunteer for phase I studies and how they perceive their participation? </w:t>
      </w:r>
      <w:proofErr w:type="spellStart"/>
      <w:r w:rsidRPr="004F0E63">
        <w:rPr>
          <w:rFonts w:ascii="Times New Roman" w:hAnsi="Times New Roman" w:cs="Times New Roman"/>
          <w:bCs/>
          <w:sz w:val="24"/>
          <w:szCs w:val="24"/>
        </w:rPr>
        <w:t>Eur</w:t>
      </w:r>
      <w:proofErr w:type="spellEnd"/>
      <w:r w:rsidRPr="004F0E63">
        <w:rPr>
          <w:rFonts w:ascii="Times New Roman" w:hAnsi="Times New Roman" w:cs="Times New Roman"/>
          <w:bCs/>
          <w:sz w:val="24"/>
          <w:szCs w:val="24"/>
        </w:rPr>
        <w:t xml:space="preserve"> J </w:t>
      </w:r>
      <w:proofErr w:type="spellStart"/>
      <w:r w:rsidRPr="004F0E63">
        <w:rPr>
          <w:rFonts w:ascii="Times New Roman" w:hAnsi="Times New Roman" w:cs="Times New Roman"/>
          <w:bCs/>
          <w:sz w:val="24"/>
          <w:szCs w:val="24"/>
        </w:rPr>
        <w:t>Clin</w:t>
      </w:r>
      <w:proofErr w:type="spellEnd"/>
      <w:r w:rsidRPr="004F0E63">
        <w:rPr>
          <w:rFonts w:ascii="Times New Roman" w:hAnsi="Times New Roman" w:cs="Times New Roman"/>
          <w:bCs/>
          <w:sz w:val="24"/>
          <w:szCs w:val="24"/>
        </w:rPr>
        <w:t xml:space="preserve"> Pharmacol. Nov; 2007 63(11):1085–1094. [PubMed: 17891536]</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lang w:val="en"/>
        </w:rPr>
        <w:t xml:space="preserve">14. </w:t>
      </w:r>
      <w:r w:rsidRPr="004F0E63">
        <w:rPr>
          <w:rFonts w:ascii="Times New Roman" w:hAnsi="Times New Roman" w:cs="Times New Roman"/>
          <w:bCs/>
          <w:sz w:val="24"/>
          <w:szCs w:val="24"/>
        </w:rPr>
        <w:t xml:space="preserve">Solange A </w:t>
      </w:r>
      <w:proofErr w:type="spellStart"/>
      <w:r w:rsidRPr="004F0E63">
        <w:rPr>
          <w:rFonts w:ascii="Times New Roman" w:hAnsi="Times New Roman" w:cs="Times New Roman"/>
          <w:bCs/>
          <w:sz w:val="24"/>
          <w:szCs w:val="24"/>
        </w:rPr>
        <w:t>Nappo</w:t>
      </w:r>
      <w:proofErr w:type="spellEnd"/>
      <w:r w:rsidRPr="004F0E63">
        <w:rPr>
          <w:rFonts w:ascii="Times New Roman" w:hAnsi="Times New Roman" w:cs="Times New Roman"/>
          <w:bCs/>
          <w:sz w:val="24"/>
          <w:szCs w:val="24"/>
        </w:rPr>
        <w:t xml:space="preserve">. Giovanna B </w:t>
      </w:r>
      <w:proofErr w:type="spellStart"/>
      <w:r w:rsidRPr="004F0E63">
        <w:rPr>
          <w:rFonts w:ascii="Times New Roman" w:hAnsi="Times New Roman" w:cs="Times New Roman"/>
          <w:bCs/>
          <w:sz w:val="24"/>
          <w:szCs w:val="24"/>
        </w:rPr>
        <w:t>Lafrate</w:t>
      </w:r>
      <w:proofErr w:type="spellEnd"/>
      <w:r w:rsidRPr="004F0E63">
        <w:rPr>
          <w:rFonts w:ascii="Times New Roman" w:hAnsi="Times New Roman" w:cs="Times New Roman"/>
          <w:bCs/>
          <w:sz w:val="24"/>
          <w:szCs w:val="24"/>
        </w:rPr>
        <w:t xml:space="preserve">, </w:t>
      </w:r>
      <w:proofErr w:type="spellStart"/>
      <w:r w:rsidRPr="004F0E63">
        <w:rPr>
          <w:rFonts w:ascii="Times New Roman" w:hAnsi="Times New Roman" w:cs="Times New Roman"/>
          <w:bCs/>
          <w:sz w:val="24"/>
          <w:szCs w:val="24"/>
        </w:rPr>
        <w:t>Zila</w:t>
      </w:r>
      <w:proofErr w:type="spellEnd"/>
      <w:r w:rsidRPr="004F0E63">
        <w:rPr>
          <w:rFonts w:ascii="Times New Roman" w:hAnsi="Times New Roman" w:cs="Times New Roman"/>
          <w:bCs/>
          <w:sz w:val="24"/>
          <w:szCs w:val="24"/>
        </w:rPr>
        <w:t xml:space="preserve"> M Sanchez.  Motives for participating in a clinical research </w:t>
      </w:r>
      <w:proofErr w:type="spellStart"/>
      <w:proofErr w:type="gramStart"/>
      <w:r w:rsidRPr="004F0E63">
        <w:rPr>
          <w:rFonts w:ascii="Times New Roman" w:hAnsi="Times New Roman" w:cs="Times New Roman"/>
          <w:bCs/>
          <w:sz w:val="24"/>
          <w:szCs w:val="24"/>
        </w:rPr>
        <w:t>trial:a</w:t>
      </w:r>
      <w:proofErr w:type="spellEnd"/>
      <w:proofErr w:type="gramEnd"/>
      <w:r w:rsidRPr="004F0E63">
        <w:rPr>
          <w:rFonts w:ascii="Times New Roman" w:hAnsi="Times New Roman" w:cs="Times New Roman"/>
          <w:bCs/>
          <w:sz w:val="24"/>
          <w:szCs w:val="24"/>
        </w:rPr>
        <w:t xml:space="preserve"> pilot study in Brazil. BMC Public Health:</w:t>
      </w:r>
      <w:proofErr w:type="gramStart"/>
      <w:r w:rsidRPr="004F0E63">
        <w:rPr>
          <w:rFonts w:ascii="Times New Roman" w:hAnsi="Times New Roman" w:cs="Times New Roman"/>
          <w:bCs/>
          <w:sz w:val="24"/>
          <w:szCs w:val="24"/>
        </w:rPr>
        <w:t>2013;13:19</w:t>
      </w:r>
      <w:proofErr w:type="gramEnd"/>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15. Christine Grady. Payment of clinical research subjects. J </w:t>
      </w:r>
      <w:proofErr w:type="spellStart"/>
      <w:r w:rsidRPr="004F0E63">
        <w:rPr>
          <w:rFonts w:ascii="Times New Roman" w:hAnsi="Times New Roman" w:cs="Times New Roman"/>
          <w:bCs/>
          <w:sz w:val="24"/>
          <w:szCs w:val="24"/>
        </w:rPr>
        <w:t>Clin</w:t>
      </w:r>
      <w:proofErr w:type="spellEnd"/>
      <w:r w:rsidRPr="004F0E63">
        <w:rPr>
          <w:rFonts w:ascii="Times New Roman" w:hAnsi="Times New Roman" w:cs="Times New Roman"/>
          <w:bCs/>
          <w:sz w:val="24"/>
          <w:szCs w:val="24"/>
        </w:rPr>
        <w:t xml:space="preserve"> invest.2005 Jul 1; 115(7):1681-1687.</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16.  </w:t>
      </w:r>
      <w:proofErr w:type="spellStart"/>
      <w:r w:rsidRPr="004F0E63">
        <w:rPr>
          <w:rFonts w:ascii="Times New Roman" w:hAnsi="Times New Roman" w:cs="Times New Roman"/>
          <w:bCs/>
          <w:sz w:val="24"/>
          <w:szCs w:val="24"/>
        </w:rPr>
        <w:t>Jatin</w:t>
      </w:r>
      <w:proofErr w:type="spellEnd"/>
      <w:r w:rsidRPr="004F0E63">
        <w:rPr>
          <w:rFonts w:ascii="Times New Roman" w:hAnsi="Times New Roman" w:cs="Times New Roman"/>
          <w:bCs/>
          <w:sz w:val="24"/>
          <w:szCs w:val="24"/>
        </w:rPr>
        <w:t xml:space="preserve"> Y Shah, Amruta </w:t>
      </w:r>
      <w:proofErr w:type="spellStart"/>
      <w:r w:rsidRPr="004F0E63">
        <w:rPr>
          <w:rFonts w:ascii="Times New Roman" w:hAnsi="Times New Roman" w:cs="Times New Roman"/>
          <w:bCs/>
          <w:sz w:val="24"/>
          <w:szCs w:val="24"/>
        </w:rPr>
        <w:t>Phadtare</w:t>
      </w:r>
      <w:proofErr w:type="spellEnd"/>
      <w:r w:rsidRPr="004F0E63">
        <w:rPr>
          <w:rFonts w:ascii="Times New Roman" w:hAnsi="Times New Roman" w:cs="Times New Roman"/>
          <w:bCs/>
          <w:sz w:val="24"/>
          <w:szCs w:val="24"/>
        </w:rPr>
        <w:t xml:space="preserve">, Dimple </w:t>
      </w:r>
      <w:proofErr w:type="spellStart"/>
      <w:r w:rsidRPr="004F0E63">
        <w:rPr>
          <w:rFonts w:ascii="Times New Roman" w:hAnsi="Times New Roman" w:cs="Times New Roman"/>
          <w:bCs/>
          <w:sz w:val="24"/>
          <w:szCs w:val="24"/>
        </w:rPr>
        <w:t>Rajgor</w:t>
      </w:r>
      <w:proofErr w:type="spellEnd"/>
      <w:r w:rsidRPr="004F0E63">
        <w:rPr>
          <w:rFonts w:ascii="Times New Roman" w:hAnsi="Times New Roman" w:cs="Times New Roman"/>
          <w:bCs/>
          <w:sz w:val="24"/>
          <w:szCs w:val="24"/>
        </w:rPr>
        <w:t xml:space="preserve">, Meenakshi </w:t>
      </w:r>
      <w:proofErr w:type="spellStart"/>
      <w:r w:rsidRPr="004F0E63">
        <w:rPr>
          <w:rFonts w:ascii="Times New Roman" w:hAnsi="Times New Roman" w:cs="Times New Roman"/>
          <w:bCs/>
          <w:sz w:val="24"/>
          <w:szCs w:val="24"/>
        </w:rPr>
        <w:t>Vaghasia</w:t>
      </w:r>
      <w:proofErr w:type="spellEnd"/>
      <w:r w:rsidRPr="004F0E63">
        <w:rPr>
          <w:rFonts w:ascii="Times New Roman" w:hAnsi="Times New Roman" w:cs="Times New Roman"/>
          <w:bCs/>
          <w:sz w:val="24"/>
          <w:szCs w:val="24"/>
        </w:rPr>
        <w:t xml:space="preserve">, </w:t>
      </w:r>
      <w:proofErr w:type="spellStart"/>
      <w:r w:rsidRPr="004F0E63">
        <w:rPr>
          <w:rFonts w:ascii="Times New Roman" w:hAnsi="Times New Roman" w:cs="Times New Roman"/>
          <w:bCs/>
          <w:sz w:val="24"/>
          <w:szCs w:val="24"/>
        </w:rPr>
        <w:t>Shreyashree</w:t>
      </w:r>
      <w:proofErr w:type="spellEnd"/>
      <w:r w:rsidRPr="004F0E63">
        <w:rPr>
          <w:rFonts w:ascii="Times New Roman" w:hAnsi="Times New Roman" w:cs="Times New Roman"/>
          <w:bCs/>
          <w:sz w:val="24"/>
          <w:szCs w:val="24"/>
        </w:rPr>
        <w:t xml:space="preserve"> Pradhan, Hilary </w:t>
      </w:r>
      <w:proofErr w:type="spellStart"/>
      <w:r w:rsidRPr="004F0E63">
        <w:rPr>
          <w:rFonts w:ascii="Times New Roman" w:hAnsi="Times New Roman" w:cs="Times New Roman"/>
          <w:bCs/>
          <w:sz w:val="24"/>
          <w:szCs w:val="24"/>
        </w:rPr>
        <w:t>Zeiko</w:t>
      </w:r>
      <w:proofErr w:type="spellEnd"/>
      <w:r w:rsidRPr="004F0E63">
        <w:rPr>
          <w:rFonts w:ascii="Times New Roman" w:hAnsi="Times New Roman" w:cs="Times New Roman"/>
          <w:bCs/>
          <w:sz w:val="24"/>
          <w:szCs w:val="24"/>
        </w:rPr>
        <w:t xml:space="preserve">, </w:t>
      </w:r>
      <w:proofErr w:type="spellStart"/>
      <w:r w:rsidRPr="004F0E63">
        <w:rPr>
          <w:rFonts w:ascii="Times New Roman" w:hAnsi="Times New Roman" w:cs="Times New Roman"/>
          <w:bCs/>
          <w:sz w:val="24"/>
          <w:szCs w:val="24"/>
        </w:rPr>
        <w:t>RIchardo</w:t>
      </w:r>
      <w:proofErr w:type="spellEnd"/>
      <w:r w:rsidRPr="004F0E63">
        <w:rPr>
          <w:rFonts w:ascii="Times New Roman" w:hAnsi="Times New Roman" w:cs="Times New Roman"/>
          <w:bCs/>
          <w:sz w:val="24"/>
          <w:szCs w:val="24"/>
        </w:rPr>
        <w:t xml:space="preserve"> </w:t>
      </w:r>
      <w:proofErr w:type="spellStart"/>
      <w:r w:rsidRPr="004F0E63">
        <w:rPr>
          <w:rFonts w:ascii="Times New Roman" w:hAnsi="Times New Roman" w:cs="Times New Roman"/>
          <w:bCs/>
          <w:sz w:val="24"/>
          <w:szCs w:val="24"/>
        </w:rPr>
        <w:t>Pietrobon</w:t>
      </w:r>
      <w:proofErr w:type="spellEnd"/>
      <w:r w:rsidRPr="004F0E63">
        <w:rPr>
          <w:rFonts w:ascii="Times New Roman" w:hAnsi="Times New Roman" w:cs="Times New Roman"/>
          <w:bCs/>
          <w:sz w:val="24"/>
          <w:szCs w:val="24"/>
        </w:rPr>
        <w:t xml:space="preserve">. What leads Indians to participate in clinical trials? A meta- analysis of qualitative studies. </w:t>
      </w:r>
      <w:proofErr w:type="spellStart"/>
      <w:r w:rsidRPr="004F0E63">
        <w:rPr>
          <w:rFonts w:ascii="Times New Roman" w:hAnsi="Times New Roman" w:cs="Times New Roman"/>
          <w:bCs/>
          <w:sz w:val="24"/>
          <w:szCs w:val="24"/>
        </w:rPr>
        <w:t>Plos</w:t>
      </w:r>
      <w:proofErr w:type="spellEnd"/>
      <w:r w:rsidRPr="004F0E63">
        <w:rPr>
          <w:rFonts w:ascii="Times New Roman" w:hAnsi="Times New Roman" w:cs="Times New Roman"/>
          <w:bCs/>
          <w:sz w:val="24"/>
          <w:szCs w:val="24"/>
        </w:rPr>
        <w:t xml:space="preserve"> One 5(5):e10730</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17. </w:t>
      </w:r>
      <w:hyperlink r:id="rId15" w:history="1">
        <w:r w:rsidRPr="004F0E63">
          <w:rPr>
            <w:rStyle w:val="Hyperlink"/>
            <w:rFonts w:ascii="Times New Roman" w:hAnsi="Times New Roman" w:cs="Times New Roman"/>
            <w:bCs/>
            <w:color w:val="auto"/>
            <w:sz w:val="24"/>
            <w:szCs w:val="24"/>
            <w:u w:val="none"/>
          </w:rPr>
          <w:t>Bentley JP</w:t>
        </w:r>
      </w:hyperlink>
      <w:r w:rsidRPr="004F0E63">
        <w:rPr>
          <w:rFonts w:ascii="Times New Roman" w:hAnsi="Times New Roman" w:cs="Times New Roman"/>
          <w:bCs/>
          <w:sz w:val="24"/>
          <w:szCs w:val="24"/>
        </w:rPr>
        <w:t xml:space="preserve">, </w:t>
      </w:r>
      <w:hyperlink r:id="rId16" w:history="1">
        <w:r w:rsidRPr="004F0E63">
          <w:rPr>
            <w:rStyle w:val="Hyperlink"/>
            <w:rFonts w:ascii="Times New Roman" w:hAnsi="Times New Roman" w:cs="Times New Roman"/>
            <w:bCs/>
            <w:color w:val="auto"/>
            <w:sz w:val="24"/>
            <w:szCs w:val="24"/>
            <w:u w:val="none"/>
          </w:rPr>
          <w:t>Thacker PG</w:t>
        </w:r>
      </w:hyperlink>
      <w:r w:rsidRPr="004F0E63">
        <w:rPr>
          <w:rFonts w:ascii="Times New Roman" w:hAnsi="Times New Roman" w:cs="Times New Roman"/>
          <w:bCs/>
          <w:sz w:val="24"/>
          <w:szCs w:val="24"/>
        </w:rPr>
        <w:t xml:space="preserve">. The influence of risk and monetary payment on the research participation decision making </w:t>
      </w:r>
      <w:proofErr w:type="gramStart"/>
      <w:r w:rsidRPr="004F0E63">
        <w:rPr>
          <w:rFonts w:ascii="Times New Roman" w:hAnsi="Times New Roman" w:cs="Times New Roman"/>
          <w:bCs/>
          <w:sz w:val="24"/>
          <w:szCs w:val="24"/>
        </w:rPr>
        <w:t>process..</w:t>
      </w:r>
      <w:proofErr w:type="gramEnd"/>
      <w:r w:rsidRPr="004F0E63">
        <w:rPr>
          <w:rFonts w:ascii="Times New Roman" w:hAnsi="Times New Roman" w:cs="Times New Roman"/>
          <w:bCs/>
          <w:sz w:val="24"/>
          <w:szCs w:val="24"/>
        </w:rPr>
        <w:t xml:space="preserve"> </w:t>
      </w:r>
      <w:hyperlink r:id="rId17" w:tooltip="Journal of medical ethics." w:history="1">
        <w:r w:rsidRPr="004F0E63">
          <w:rPr>
            <w:rStyle w:val="Hyperlink"/>
            <w:rFonts w:ascii="Times New Roman" w:hAnsi="Times New Roman" w:cs="Times New Roman"/>
            <w:bCs/>
            <w:color w:val="auto"/>
            <w:sz w:val="24"/>
            <w:szCs w:val="24"/>
            <w:u w:val="none"/>
          </w:rPr>
          <w:t>J Med Ethics.</w:t>
        </w:r>
      </w:hyperlink>
      <w:r w:rsidRPr="004F0E63">
        <w:rPr>
          <w:rFonts w:ascii="Times New Roman" w:hAnsi="Times New Roman" w:cs="Times New Roman"/>
          <w:bCs/>
          <w:sz w:val="24"/>
          <w:szCs w:val="24"/>
        </w:rPr>
        <w:t xml:space="preserve"> 2004 Jun;30(3):293-8.</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18. </w:t>
      </w:r>
      <w:hyperlink r:id="rId18" w:history="1">
        <w:r w:rsidRPr="004F0E63">
          <w:rPr>
            <w:rStyle w:val="Hyperlink"/>
            <w:rFonts w:ascii="Times New Roman" w:hAnsi="Times New Roman" w:cs="Times New Roman"/>
            <w:bCs/>
            <w:color w:val="auto"/>
            <w:sz w:val="24"/>
            <w:szCs w:val="24"/>
            <w:u w:val="none"/>
          </w:rPr>
          <w:t>Chen SC</w:t>
        </w:r>
      </w:hyperlink>
      <w:r w:rsidRPr="004F0E63">
        <w:rPr>
          <w:rFonts w:ascii="Times New Roman" w:hAnsi="Times New Roman" w:cs="Times New Roman"/>
          <w:bCs/>
          <w:sz w:val="24"/>
          <w:szCs w:val="24"/>
        </w:rPr>
        <w:t xml:space="preserve">, </w:t>
      </w:r>
      <w:hyperlink r:id="rId19" w:history="1">
        <w:proofErr w:type="spellStart"/>
        <w:r w:rsidRPr="004F0E63">
          <w:rPr>
            <w:rStyle w:val="Hyperlink"/>
            <w:rFonts w:ascii="Times New Roman" w:hAnsi="Times New Roman" w:cs="Times New Roman"/>
            <w:bCs/>
            <w:color w:val="auto"/>
            <w:sz w:val="24"/>
            <w:szCs w:val="24"/>
            <w:u w:val="none"/>
          </w:rPr>
          <w:t>Sinaii</w:t>
        </w:r>
        <w:proofErr w:type="spellEnd"/>
        <w:r w:rsidRPr="004F0E63">
          <w:rPr>
            <w:rStyle w:val="Hyperlink"/>
            <w:rFonts w:ascii="Times New Roman" w:hAnsi="Times New Roman" w:cs="Times New Roman"/>
            <w:bCs/>
            <w:color w:val="auto"/>
            <w:sz w:val="24"/>
            <w:szCs w:val="24"/>
            <w:u w:val="none"/>
          </w:rPr>
          <w:t xml:space="preserve"> N</w:t>
        </w:r>
      </w:hyperlink>
      <w:r w:rsidRPr="004F0E63">
        <w:rPr>
          <w:rFonts w:ascii="Times New Roman" w:hAnsi="Times New Roman" w:cs="Times New Roman"/>
          <w:bCs/>
          <w:sz w:val="24"/>
          <w:szCs w:val="24"/>
        </w:rPr>
        <w:t xml:space="preserve">, </w:t>
      </w:r>
      <w:hyperlink r:id="rId20" w:history="1">
        <w:proofErr w:type="spellStart"/>
        <w:r w:rsidRPr="004F0E63">
          <w:rPr>
            <w:rStyle w:val="Hyperlink"/>
            <w:rFonts w:ascii="Times New Roman" w:hAnsi="Times New Roman" w:cs="Times New Roman"/>
            <w:bCs/>
            <w:color w:val="auto"/>
            <w:sz w:val="24"/>
            <w:szCs w:val="24"/>
            <w:u w:val="none"/>
          </w:rPr>
          <w:t>Bedarida</w:t>
        </w:r>
        <w:proofErr w:type="spellEnd"/>
        <w:r w:rsidRPr="004F0E63">
          <w:rPr>
            <w:rStyle w:val="Hyperlink"/>
            <w:rFonts w:ascii="Times New Roman" w:hAnsi="Times New Roman" w:cs="Times New Roman"/>
            <w:bCs/>
            <w:color w:val="auto"/>
            <w:sz w:val="24"/>
            <w:szCs w:val="24"/>
            <w:u w:val="none"/>
          </w:rPr>
          <w:t xml:space="preserve"> G</w:t>
        </w:r>
      </w:hyperlink>
      <w:r w:rsidRPr="004F0E63">
        <w:rPr>
          <w:rFonts w:ascii="Times New Roman" w:hAnsi="Times New Roman" w:cs="Times New Roman"/>
          <w:bCs/>
          <w:sz w:val="24"/>
          <w:szCs w:val="24"/>
        </w:rPr>
        <w:t xml:space="preserve">, </w:t>
      </w:r>
      <w:hyperlink r:id="rId21" w:history="1">
        <w:r w:rsidRPr="004F0E63">
          <w:rPr>
            <w:rStyle w:val="Hyperlink"/>
            <w:rFonts w:ascii="Times New Roman" w:hAnsi="Times New Roman" w:cs="Times New Roman"/>
            <w:bCs/>
            <w:color w:val="auto"/>
            <w:sz w:val="24"/>
            <w:szCs w:val="24"/>
            <w:u w:val="none"/>
          </w:rPr>
          <w:t>Gregorio MA</w:t>
        </w:r>
      </w:hyperlink>
      <w:r w:rsidRPr="004F0E63">
        <w:rPr>
          <w:rFonts w:ascii="Times New Roman" w:hAnsi="Times New Roman" w:cs="Times New Roman"/>
          <w:bCs/>
          <w:sz w:val="24"/>
          <w:szCs w:val="24"/>
        </w:rPr>
        <w:t xml:space="preserve">, </w:t>
      </w:r>
      <w:hyperlink r:id="rId22" w:history="1">
        <w:r w:rsidRPr="004F0E63">
          <w:rPr>
            <w:rStyle w:val="Hyperlink"/>
            <w:rFonts w:ascii="Times New Roman" w:hAnsi="Times New Roman" w:cs="Times New Roman"/>
            <w:bCs/>
            <w:color w:val="auto"/>
            <w:sz w:val="24"/>
            <w:szCs w:val="24"/>
            <w:u w:val="none"/>
          </w:rPr>
          <w:t>Emanuel E</w:t>
        </w:r>
      </w:hyperlink>
      <w:r w:rsidRPr="004F0E63">
        <w:rPr>
          <w:rFonts w:ascii="Times New Roman" w:hAnsi="Times New Roman" w:cs="Times New Roman"/>
          <w:bCs/>
          <w:sz w:val="24"/>
          <w:szCs w:val="24"/>
        </w:rPr>
        <w:t xml:space="preserve">, </w:t>
      </w:r>
      <w:hyperlink r:id="rId23" w:history="1">
        <w:r w:rsidRPr="004F0E63">
          <w:rPr>
            <w:rStyle w:val="Hyperlink"/>
            <w:rFonts w:ascii="Times New Roman" w:hAnsi="Times New Roman" w:cs="Times New Roman"/>
            <w:bCs/>
            <w:color w:val="auto"/>
            <w:sz w:val="24"/>
            <w:szCs w:val="24"/>
            <w:u w:val="none"/>
          </w:rPr>
          <w:t>Grady C</w:t>
        </w:r>
      </w:hyperlink>
      <w:r w:rsidRPr="004F0E63">
        <w:rPr>
          <w:rFonts w:ascii="Times New Roman" w:hAnsi="Times New Roman" w:cs="Times New Roman"/>
          <w:bCs/>
          <w:sz w:val="24"/>
          <w:szCs w:val="24"/>
        </w:rPr>
        <w:t xml:space="preserve">. </w:t>
      </w:r>
      <w:proofErr w:type="gramStart"/>
      <w:r w:rsidRPr="004F0E63">
        <w:rPr>
          <w:rFonts w:ascii="Times New Roman" w:hAnsi="Times New Roman" w:cs="Times New Roman"/>
          <w:bCs/>
          <w:sz w:val="24"/>
          <w:szCs w:val="24"/>
          <w:vertAlign w:val="superscript"/>
        </w:rPr>
        <w:t>.</w:t>
      </w:r>
      <w:r w:rsidRPr="004F0E63">
        <w:rPr>
          <w:rFonts w:ascii="Times New Roman" w:hAnsi="Times New Roman" w:cs="Times New Roman"/>
          <w:bCs/>
          <w:sz w:val="24"/>
          <w:szCs w:val="24"/>
        </w:rPr>
        <w:t>Phase</w:t>
      </w:r>
      <w:proofErr w:type="gramEnd"/>
      <w:r w:rsidRPr="004F0E63">
        <w:rPr>
          <w:rFonts w:ascii="Times New Roman" w:hAnsi="Times New Roman" w:cs="Times New Roman"/>
          <w:bCs/>
          <w:sz w:val="24"/>
          <w:szCs w:val="24"/>
        </w:rPr>
        <w:t xml:space="preserve"> 1 healthy volunteer willingness to participate and enrollment preferences. </w:t>
      </w:r>
      <w:hyperlink r:id="rId24" w:tooltip="Clinical trials (London, England)." w:history="1">
        <w:proofErr w:type="spellStart"/>
        <w:r w:rsidRPr="004F0E63">
          <w:rPr>
            <w:rStyle w:val="Hyperlink"/>
            <w:rFonts w:ascii="Times New Roman" w:hAnsi="Times New Roman" w:cs="Times New Roman"/>
            <w:bCs/>
            <w:color w:val="auto"/>
            <w:sz w:val="24"/>
            <w:szCs w:val="24"/>
            <w:u w:val="none"/>
          </w:rPr>
          <w:t>Clin</w:t>
        </w:r>
        <w:proofErr w:type="spellEnd"/>
        <w:r w:rsidRPr="004F0E63">
          <w:rPr>
            <w:rStyle w:val="Hyperlink"/>
            <w:rFonts w:ascii="Times New Roman" w:hAnsi="Times New Roman" w:cs="Times New Roman"/>
            <w:bCs/>
            <w:color w:val="auto"/>
            <w:sz w:val="24"/>
            <w:szCs w:val="24"/>
            <w:u w:val="none"/>
          </w:rPr>
          <w:t xml:space="preserve"> Trials.</w:t>
        </w:r>
      </w:hyperlink>
      <w:r w:rsidRPr="004F0E63">
        <w:rPr>
          <w:rFonts w:ascii="Times New Roman" w:hAnsi="Times New Roman" w:cs="Times New Roman"/>
          <w:bCs/>
          <w:sz w:val="24"/>
          <w:szCs w:val="24"/>
        </w:rPr>
        <w:t xml:space="preserve"> 2017 Oct;14(5):537-546. doi: 10.1177/1740774517722131. Epub 2017 Aug 2</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19. Beauchamp TL, Childress J. </w:t>
      </w:r>
      <w:r w:rsidRPr="004F0E63">
        <w:rPr>
          <w:rFonts w:ascii="Times New Roman" w:hAnsi="Times New Roman" w:cs="Times New Roman"/>
          <w:bCs/>
          <w:i/>
          <w:iCs/>
          <w:sz w:val="24"/>
          <w:szCs w:val="24"/>
        </w:rPr>
        <w:t>The Principles of Biomedical Ethics</w:t>
      </w:r>
      <w:r w:rsidRPr="004F0E63">
        <w:rPr>
          <w:rFonts w:ascii="Times New Roman" w:hAnsi="Times New Roman" w:cs="Times New Roman"/>
          <w:bCs/>
          <w:sz w:val="24"/>
          <w:szCs w:val="24"/>
        </w:rPr>
        <w:t xml:space="preserve">. New York, NY: Oxford University Press; </w:t>
      </w:r>
      <w:proofErr w:type="gramStart"/>
      <w:r w:rsidRPr="004F0E63">
        <w:rPr>
          <w:rFonts w:ascii="Times New Roman" w:hAnsi="Times New Roman" w:cs="Times New Roman"/>
          <w:bCs/>
          <w:sz w:val="24"/>
          <w:szCs w:val="24"/>
        </w:rPr>
        <w:t>1996:chap</w:t>
      </w:r>
      <w:proofErr w:type="gramEnd"/>
      <w:r w:rsidRPr="004F0E63">
        <w:rPr>
          <w:rFonts w:ascii="Times New Roman" w:hAnsi="Times New Roman" w:cs="Times New Roman"/>
          <w:bCs/>
          <w:sz w:val="24"/>
          <w:szCs w:val="24"/>
        </w:rPr>
        <w:t xml:space="preserve"> 3.</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20. Levine RJ. </w:t>
      </w:r>
      <w:r w:rsidRPr="004F0E63">
        <w:rPr>
          <w:rFonts w:ascii="Times New Roman" w:hAnsi="Times New Roman" w:cs="Times New Roman"/>
          <w:bCs/>
          <w:i/>
          <w:iCs/>
          <w:sz w:val="24"/>
          <w:szCs w:val="24"/>
        </w:rPr>
        <w:t>Ethics and Regulation of Clinical Research</w:t>
      </w:r>
      <w:r w:rsidRPr="004F0E63">
        <w:rPr>
          <w:rFonts w:ascii="Times New Roman" w:hAnsi="Times New Roman" w:cs="Times New Roman"/>
          <w:bCs/>
          <w:sz w:val="24"/>
          <w:szCs w:val="24"/>
        </w:rPr>
        <w:t>. 2nd ed. New Haven, Conn: Yale University Press; 1988.</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21. National Commission for the Protection of Human Subjects of Biomedical and Behavioral Research. </w:t>
      </w:r>
      <w:r w:rsidRPr="004F0E63">
        <w:rPr>
          <w:rFonts w:ascii="Times New Roman" w:hAnsi="Times New Roman" w:cs="Times New Roman"/>
          <w:bCs/>
          <w:i/>
          <w:iCs/>
          <w:sz w:val="24"/>
          <w:szCs w:val="24"/>
        </w:rPr>
        <w:t>The Belmont Report</w:t>
      </w:r>
      <w:r w:rsidRPr="004F0E63">
        <w:rPr>
          <w:rFonts w:ascii="Times New Roman" w:hAnsi="Times New Roman" w:cs="Times New Roman"/>
          <w:bCs/>
          <w:sz w:val="24"/>
          <w:szCs w:val="24"/>
        </w:rPr>
        <w:t>. Washington, DC: US Government Printing Office; 1979.</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22. </w:t>
      </w:r>
      <w:proofErr w:type="spellStart"/>
      <w:r w:rsidRPr="004F0E63">
        <w:rPr>
          <w:rFonts w:ascii="Times New Roman" w:hAnsi="Times New Roman" w:cs="Times New Roman"/>
          <w:bCs/>
          <w:sz w:val="24"/>
          <w:szCs w:val="24"/>
        </w:rPr>
        <w:t>Weijer</w:t>
      </w:r>
      <w:proofErr w:type="spellEnd"/>
      <w:r w:rsidRPr="004F0E63">
        <w:rPr>
          <w:rFonts w:ascii="Times New Roman" w:hAnsi="Times New Roman" w:cs="Times New Roman"/>
          <w:bCs/>
          <w:sz w:val="24"/>
          <w:szCs w:val="24"/>
        </w:rPr>
        <w:t xml:space="preserve"> C, </w:t>
      </w:r>
      <w:proofErr w:type="spellStart"/>
      <w:r w:rsidRPr="004F0E63">
        <w:rPr>
          <w:rFonts w:ascii="Times New Roman" w:hAnsi="Times New Roman" w:cs="Times New Roman"/>
          <w:bCs/>
          <w:sz w:val="24"/>
          <w:szCs w:val="24"/>
        </w:rPr>
        <w:t>Fuks</w:t>
      </w:r>
      <w:proofErr w:type="spellEnd"/>
      <w:r w:rsidRPr="004F0E63">
        <w:rPr>
          <w:rFonts w:ascii="Times New Roman" w:hAnsi="Times New Roman" w:cs="Times New Roman"/>
          <w:bCs/>
          <w:sz w:val="24"/>
          <w:szCs w:val="24"/>
        </w:rPr>
        <w:t xml:space="preserve"> A. The duty to exclude. </w:t>
      </w:r>
      <w:proofErr w:type="spellStart"/>
      <w:r w:rsidRPr="004F0E63">
        <w:rPr>
          <w:rFonts w:ascii="Times New Roman" w:hAnsi="Times New Roman" w:cs="Times New Roman"/>
          <w:bCs/>
          <w:i/>
          <w:iCs/>
          <w:sz w:val="24"/>
          <w:szCs w:val="24"/>
        </w:rPr>
        <w:t>Clin</w:t>
      </w:r>
      <w:proofErr w:type="spellEnd"/>
      <w:r w:rsidRPr="004F0E63">
        <w:rPr>
          <w:rFonts w:ascii="Times New Roman" w:hAnsi="Times New Roman" w:cs="Times New Roman"/>
          <w:bCs/>
          <w:i/>
          <w:iCs/>
          <w:sz w:val="24"/>
          <w:szCs w:val="24"/>
        </w:rPr>
        <w:t xml:space="preserve"> Invest Med</w:t>
      </w:r>
      <w:r w:rsidRPr="004F0E63">
        <w:rPr>
          <w:rFonts w:ascii="Times New Roman" w:hAnsi="Times New Roman" w:cs="Times New Roman"/>
          <w:bCs/>
          <w:sz w:val="24"/>
          <w:szCs w:val="24"/>
        </w:rPr>
        <w:t xml:space="preserve">. </w:t>
      </w:r>
      <w:proofErr w:type="gramStart"/>
      <w:r w:rsidRPr="004F0E63">
        <w:rPr>
          <w:rFonts w:ascii="Times New Roman" w:hAnsi="Times New Roman" w:cs="Times New Roman"/>
          <w:bCs/>
          <w:sz w:val="24"/>
          <w:szCs w:val="24"/>
        </w:rPr>
        <w:t>1994;17:115</w:t>
      </w:r>
      <w:proofErr w:type="gramEnd"/>
      <w:r w:rsidRPr="004F0E63">
        <w:rPr>
          <w:rFonts w:ascii="Times New Roman" w:hAnsi="Times New Roman" w:cs="Times New Roman"/>
          <w:bCs/>
          <w:sz w:val="24"/>
          <w:szCs w:val="24"/>
        </w:rPr>
        <w:t>-122.</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23. National Institutes of Health. NIH policy and guidelines on the inclusion of children as participants in research involving human subjects. Available at: http:// grants.nih.gov/grants/guide/notice-files/not98- 024.html. Accessed April 28, 2000.</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24. Grady C. Science in the service of healing. </w:t>
      </w:r>
      <w:r w:rsidRPr="004F0E63">
        <w:rPr>
          <w:rFonts w:ascii="Times New Roman" w:hAnsi="Times New Roman" w:cs="Times New Roman"/>
          <w:bCs/>
          <w:i/>
          <w:iCs/>
          <w:sz w:val="24"/>
          <w:szCs w:val="24"/>
        </w:rPr>
        <w:t>Hastings Cent Rep</w:t>
      </w:r>
      <w:r w:rsidRPr="004F0E63">
        <w:rPr>
          <w:rFonts w:ascii="Times New Roman" w:hAnsi="Times New Roman" w:cs="Times New Roman"/>
          <w:bCs/>
          <w:sz w:val="24"/>
          <w:szCs w:val="24"/>
        </w:rPr>
        <w:t xml:space="preserve">. </w:t>
      </w:r>
      <w:proofErr w:type="gramStart"/>
      <w:r w:rsidRPr="004F0E63">
        <w:rPr>
          <w:rFonts w:ascii="Times New Roman" w:hAnsi="Times New Roman" w:cs="Times New Roman"/>
          <w:bCs/>
          <w:sz w:val="24"/>
          <w:szCs w:val="24"/>
        </w:rPr>
        <w:t>1998;28:34</w:t>
      </w:r>
      <w:proofErr w:type="gramEnd"/>
      <w:r w:rsidRPr="004F0E63">
        <w:rPr>
          <w:rFonts w:ascii="Times New Roman" w:hAnsi="Times New Roman" w:cs="Times New Roman"/>
          <w:bCs/>
          <w:sz w:val="24"/>
          <w:szCs w:val="24"/>
        </w:rPr>
        <w:t>-38.</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 xml:space="preserve">25. </w:t>
      </w:r>
      <w:r w:rsidRPr="004F0E63">
        <w:rPr>
          <w:rFonts w:ascii="Times New Roman" w:hAnsi="Times New Roman" w:cs="Times New Roman"/>
          <w:b/>
          <w:bCs/>
          <w:sz w:val="24"/>
          <w:szCs w:val="24"/>
        </w:rPr>
        <w:t xml:space="preserve"> </w:t>
      </w:r>
      <w:r w:rsidRPr="004F0E63">
        <w:rPr>
          <w:rFonts w:ascii="Times New Roman" w:hAnsi="Times New Roman" w:cs="Times New Roman"/>
          <w:bCs/>
          <w:sz w:val="24"/>
          <w:szCs w:val="24"/>
        </w:rPr>
        <w:t xml:space="preserve">Crouch R, Arras J. AZT trials and tribulations. </w:t>
      </w:r>
      <w:r w:rsidRPr="004F0E63">
        <w:rPr>
          <w:rFonts w:ascii="Times New Roman" w:hAnsi="Times New Roman" w:cs="Times New Roman"/>
          <w:bCs/>
          <w:i/>
          <w:iCs/>
          <w:sz w:val="24"/>
          <w:szCs w:val="24"/>
        </w:rPr>
        <w:t>Hastings Cent Rep</w:t>
      </w:r>
      <w:r w:rsidRPr="004F0E63">
        <w:rPr>
          <w:rFonts w:ascii="Times New Roman" w:hAnsi="Times New Roman" w:cs="Times New Roman"/>
          <w:bCs/>
          <w:sz w:val="24"/>
          <w:szCs w:val="24"/>
        </w:rPr>
        <w:t xml:space="preserve">. </w:t>
      </w:r>
      <w:proofErr w:type="gramStart"/>
      <w:r w:rsidRPr="004F0E63">
        <w:rPr>
          <w:rFonts w:ascii="Times New Roman" w:hAnsi="Times New Roman" w:cs="Times New Roman"/>
          <w:bCs/>
          <w:sz w:val="24"/>
          <w:szCs w:val="24"/>
        </w:rPr>
        <w:t>1998;28:26</w:t>
      </w:r>
      <w:proofErr w:type="gramEnd"/>
      <w:r w:rsidRPr="004F0E63">
        <w:rPr>
          <w:rFonts w:ascii="Times New Roman" w:hAnsi="Times New Roman" w:cs="Times New Roman"/>
          <w:bCs/>
          <w:sz w:val="24"/>
          <w:szCs w:val="24"/>
        </w:rPr>
        <w:t>-34.</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rPr>
        <w:t>26. McNeill P. Paying people to participate in research: why not? A response to Wilkinson and Moore. Bioethics. Oct; 1997 11(5):390–396. [PubMed: 11655118]</w:t>
      </w:r>
    </w:p>
    <w:p w:rsidR="004F0E63" w:rsidRPr="004F0E63" w:rsidRDefault="004F0E63" w:rsidP="004F0E63">
      <w:pPr>
        <w:rPr>
          <w:rFonts w:ascii="Times New Roman" w:hAnsi="Times New Roman" w:cs="Times New Roman"/>
          <w:bCs/>
          <w:sz w:val="24"/>
          <w:szCs w:val="24"/>
          <w:lang w:val="en"/>
        </w:rPr>
      </w:pPr>
      <w:r w:rsidRPr="004F0E63">
        <w:rPr>
          <w:rFonts w:ascii="Times New Roman" w:hAnsi="Times New Roman" w:cs="Times New Roman"/>
          <w:bCs/>
          <w:sz w:val="24"/>
          <w:szCs w:val="24"/>
        </w:rPr>
        <w:t xml:space="preserve">27. </w:t>
      </w:r>
      <w:r w:rsidRPr="004F0E63">
        <w:rPr>
          <w:rFonts w:ascii="Times New Roman" w:hAnsi="Times New Roman" w:cs="Times New Roman"/>
          <w:bCs/>
          <w:sz w:val="24"/>
          <w:szCs w:val="24"/>
          <w:lang w:val="en"/>
        </w:rPr>
        <w:t xml:space="preserve">Lederer, S. 1995. </w:t>
      </w:r>
      <w:r w:rsidRPr="004F0E63">
        <w:rPr>
          <w:rFonts w:ascii="Times New Roman" w:hAnsi="Times New Roman" w:cs="Times New Roman"/>
          <w:bCs/>
          <w:i/>
          <w:iCs/>
          <w:sz w:val="24"/>
          <w:szCs w:val="24"/>
          <w:lang w:val="en"/>
        </w:rPr>
        <w:t>Subjected to science: human experimentation in America before the Second World War.</w:t>
      </w:r>
      <w:r w:rsidRPr="004F0E63">
        <w:rPr>
          <w:rFonts w:ascii="Times New Roman" w:hAnsi="Times New Roman" w:cs="Times New Roman"/>
          <w:bCs/>
          <w:sz w:val="24"/>
          <w:szCs w:val="24"/>
          <w:lang w:val="en"/>
        </w:rPr>
        <w:t xml:space="preserve"> The Johns Hopkins University Press. Baltimore, Maryland, USA. 192 pp. [</w:t>
      </w:r>
      <w:hyperlink r:id="rId25" w:tgtFrame="pmc_ext" w:history="1">
        <w:r w:rsidRPr="004F0E63">
          <w:rPr>
            <w:rStyle w:val="Hyperlink"/>
            <w:rFonts w:ascii="Times New Roman" w:hAnsi="Times New Roman" w:cs="Times New Roman"/>
            <w:bCs/>
            <w:color w:val="auto"/>
            <w:sz w:val="24"/>
            <w:szCs w:val="24"/>
            <w:u w:val="none"/>
            <w:lang w:val="en"/>
          </w:rPr>
          <w:t>PubMed</w:t>
        </w:r>
      </w:hyperlink>
      <w:r w:rsidRPr="004F0E63">
        <w:rPr>
          <w:rFonts w:ascii="Times New Roman" w:hAnsi="Times New Roman" w:cs="Times New Roman"/>
          <w:bCs/>
          <w:sz w:val="24"/>
          <w:szCs w:val="24"/>
          <w:lang w:val="en"/>
        </w:rPr>
        <w:t>]</w:t>
      </w:r>
    </w:p>
    <w:p w:rsidR="004F0E63" w:rsidRPr="004F0E63" w:rsidRDefault="004F0E63" w:rsidP="004F0E63">
      <w:pPr>
        <w:rPr>
          <w:rFonts w:ascii="Times New Roman" w:hAnsi="Times New Roman" w:cs="Times New Roman"/>
          <w:bCs/>
          <w:sz w:val="24"/>
          <w:szCs w:val="24"/>
          <w:lang w:val="en"/>
        </w:rPr>
      </w:pPr>
      <w:r w:rsidRPr="004F0E63">
        <w:rPr>
          <w:rFonts w:ascii="Times New Roman" w:hAnsi="Times New Roman" w:cs="Times New Roman"/>
          <w:bCs/>
          <w:sz w:val="24"/>
          <w:szCs w:val="24"/>
          <w:lang w:val="en"/>
        </w:rPr>
        <w:t xml:space="preserve">28.  International Ethical guidelines for health related research </w:t>
      </w:r>
      <w:proofErr w:type="gramStart"/>
      <w:r w:rsidRPr="004F0E63">
        <w:rPr>
          <w:rFonts w:ascii="Times New Roman" w:hAnsi="Times New Roman" w:cs="Times New Roman"/>
          <w:bCs/>
          <w:sz w:val="24"/>
          <w:szCs w:val="24"/>
          <w:lang w:val="en"/>
        </w:rPr>
        <w:t>involving  Humans</w:t>
      </w:r>
      <w:proofErr w:type="gramEnd"/>
      <w:r w:rsidRPr="004F0E63">
        <w:rPr>
          <w:rFonts w:ascii="Times New Roman" w:hAnsi="Times New Roman" w:cs="Times New Roman"/>
          <w:bCs/>
          <w:sz w:val="24"/>
          <w:szCs w:val="24"/>
          <w:lang w:val="en"/>
        </w:rPr>
        <w:t xml:space="preserve">. </w:t>
      </w:r>
      <w:hyperlink r:id="rId26" w:history="1">
        <w:r w:rsidRPr="004F0E63">
          <w:rPr>
            <w:rStyle w:val="Hyperlink"/>
            <w:rFonts w:ascii="Times New Roman" w:hAnsi="Times New Roman" w:cs="Times New Roman"/>
            <w:bCs/>
            <w:color w:val="auto"/>
            <w:sz w:val="24"/>
            <w:szCs w:val="24"/>
            <w:u w:val="none"/>
            <w:lang w:val="en"/>
          </w:rPr>
          <w:t>https://cioms.ch/wp-content/uploads/2017/01/WEB-CIOMS-EthicalGuidelines.pdf</w:t>
        </w:r>
      </w:hyperlink>
      <w:r w:rsidRPr="004F0E63">
        <w:rPr>
          <w:rFonts w:ascii="Times New Roman" w:hAnsi="Times New Roman" w:cs="Times New Roman"/>
          <w:bCs/>
          <w:sz w:val="24"/>
          <w:szCs w:val="24"/>
          <w:lang w:val="en"/>
        </w:rPr>
        <w:t xml:space="preserve"> </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lang w:val="en"/>
        </w:rPr>
        <w:t>29.</w:t>
      </w:r>
      <w:r w:rsidRPr="004F0E63">
        <w:rPr>
          <w:rFonts w:ascii="Times New Roman" w:hAnsi="Times New Roman" w:cs="Times New Roman"/>
          <w:bCs/>
          <w:sz w:val="24"/>
          <w:szCs w:val="24"/>
        </w:rPr>
        <w:t xml:space="preserve"> Elliot C. Guinea-Pigging: Healthy human subjects for drug-safety trials are in demand. But is it a living? The New Yorker. 2008:36–41. [PubMed: 18265451]</w:t>
      </w:r>
    </w:p>
    <w:p w:rsidR="004F0E63" w:rsidRPr="004F0E63" w:rsidRDefault="004F0E63" w:rsidP="004F0E63">
      <w:pPr>
        <w:rPr>
          <w:rFonts w:ascii="Times New Roman" w:hAnsi="Times New Roman" w:cs="Times New Roman"/>
          <w:bCs/>
          <w:sz w:val="24"/>
          <w:szCs w:val="24"/>
          <w:lang w:val="en"/>
        </w:rPr>
      </w:pPr>
      <w:r w:rsidRPr="004F0E63">
        <w:rPr>
          <w:rFonts w:ascii="Times New Roman" w:hAnsi="Times New Roman" w:cs="Times New Roman"/>
          <w:bCs/>
          <w:sz w:val="24"/>
          <w:szCs w:val="24"/>
        </w:rPr>
        <w:t xml:space="preserve">30. </w:t>
      </w:r>
      <w:r w:rsidRPr="004F0E63">
        <w:rPr>
          <w:rFonts w:ascii="Times New Roman" w:hAnsi="Times New Roman" w:cs="Times New Roman"/>
          <w:bCs/>
          <w:sz w:val="24"/>
          <w:szCs w:val="24"/>
          <w:lang w:val="en"/>
        </w:rPr>
        <w:t xml:space="preserve">Neal </w:t>
      </w:r>
      <w:proofErr w:type="spellStart"/>
      <w:r w:rsidRPr="004F0E63">
        <w:rPr>
          <w:rFonts w:ascii="Times New Roman" w:hAnsi="Times New Roman" w:cs="Times New Roman"/>
          <w:bCs/>
          <w:sz w:val="24"/>
          <w:szCs w:val="24"/>
          <w:lang w:val="en"/>
        </w:rPr>
        <w:t>Dickert</w:t>
      </w:r>
      <w:proofErr w:type="spellEnd"/>
      <w:r w:rsidRPr="004F0E63">
        <w:rPr>
          <w:rFonts w:ascii="Times New Roman" w:hAnsi="Times New Roman" w:cs="Times New Roman"/>
          <w:bCs/>
          <w:sz w:val="24"/>
          <w:szCs w:val="24"/>
          <w:lang w:val="en"/>
        </w:rPr>
        <w:t>, Christine Grady. What's the Price of a Research Subject? Approaches to Payment for Research Participation.</w:t>
      </w:r>
      <w:r w:rsidRPr="004F0E63">
        <w:rPr>
          <w:rFonts w:ascii="Times New Roman" w:hAnsi="Times New Roman" w:cs="Times New Roman"/>
          <w:b/>
          <w:bCs/>
          <w:sz w:val="24"/>
          <w:szCs w:val="24"/>
          <w:lang w:val="en"/>
        </w:rPr>
        <w:t xml:space="preserve"> </w:t>
      </w:r>
      <w:r w:rsidRPr="004F0E63">
        <w:rPr>
          <w:rFonts w:ascii="Times New Roman" w:hAnsi="Times New Roman" w:cs="Times New Roman"/>
          <w:bCs/>
          <w:sz w:val="24"/>
          <w:szCs w:val="24"/>
          <w:lang w:val="en"/>
        </w:rPr>
        <w:t>NEJM 341(3): 198-203.</w:t>
      </w:r>
    </w:p>
    <w:p w:rsidR="004F0E63" w:rsidRPr="004F0E63" w:rsidRDefault="004F0E63" w:rsidP="004F0E63">
      <w:pPr>
        <w:rPr>
          <w:rFonts w:ascii="Times New Roman" w:hAnsi="Times New Roman" w:cs="Times New Roman"/>
          <w:bCs/>
          <w:sz w:val="24"/>
          <w:szCs w:val="24"/>
        </w:rPr>
      </w:pPr>
      <w:r w:rsidRPr="004F0E63">
        <w:rPr>
          <w:rFonts w:ascii="Times New Roman" w:hAnsi="Times New Roman" w:cs="Times New Roman"/>
          <w:bCs/>
          <w:sz w:val="24"/>
          <w:szCs w:val="24"/>
          <w:lang w:val="en"/>
        </w:rPr>
        <w:t xml:space="preserve">31. </w:t>
      </w:r>
      <w:proofErr w:type="spellStart"/>
      <w:r w:rsidRPr="004F0E63">
        <w:rPr>
          <w:rFonts w:ascii="Times New Roman" w:hAnsi="Times New Roman" w:cs="Times New Roman"/>
          <w:bCs/>
          <w:sz w:val="24"/>
          <w:szCs w:val="24"/>
        </w:rPr>
        <w:t>Bigorra</w:t>
      </w:r>
      <w:proofErr w:type="spellEnd"/>
      <w:r w:rsidRPr="004F0E63">
        <w:rPr>
          <w:rFonts w:ascii="Times New Roman" w:hAnsi="Times New Roman" w:cs="Times New Roman"/>
          <w:bCs/>
          <w:sz w:val="24"/>
          <w:szCs w:val="24"/>
        </w:rPr>
        <w:t xml:space="preserve"> J, </w:t>
      </w:r>
      <w:proofErr w:type="spellStart"/>
      <w:r w:rsidRPr="004F0E63">
        <w:rPr>
          <w:rFonts w:ascii="Times New Roman" w:hAnsi="Times New Roman" w:cs="Times New Roman"/>
          <w:bCs/>
          <w:sz w:val="24"/>
          <w:szCs w:val="24"/>
        </w:rPr>
        <w:t>Banos</w:t>
      </w:r>
      <w:proofErr w:type="spellEnd"/>
      <w:r w:rsidRPr="004F0E63">
        <w:rPr>
          <w:rFonts w:ascii="Times New Roman" w:hAnsi="Times New Roman" w:cs="Times New Roman"/>
          <w:bCs/>
          <w:sz w:val="24"/>
          <w:szCs w:val="24"/>
        </w:rPr>
        <w:t xml:space="preserve"> JE. Weight of financial reward in the decision by medical students and experienced healthy volunteers to participate in clinical trials. </w:t>
      </w:r>
      <w:proofErr w:type="spellStart"/>
      <w:r w:rsidRPr="004F0E63">
        <w:rPr>
          <w:rFonts w:ascii="Times New Roman" w:hAnsi="Times New Roman" w:cs="Times New Roman"/>
          <w:bCs/>
          <w:sz w:val="24"/>
          <w:szCs w:val="24"/>
        </w:rPr>
        <w:t>Eur</w:t>
      </w:r>
      <w:proofErr w:type="spellEnd"/>
      <w:r w:rsidRPr="004F0E63">
        <w:rPr>
          <w:rFonts w:ascii="Times New Roman" w:hAnsi="Times New Roman" w:cs="Times New Roman"/>
          <w:bCs/>
          <w:sz w:val="24"/>
          <w:szCs w:val="24"/>
        </w:rPr>
        <w:t xml:space="preserve"> J </w:t>
      </w:r>
      <w:proofErr w:type="spellStart"/>
      <w:r w:rsidRPr="004F0E63">
        <w:rPr>
          <w:rFonts w:ascii="Times New Roman" w:hAnsi="Times New Roman" w:cs="Times New Roman"/>
          <w:bCs/>
          <w:sz w:val="24"/>
          <w:szCs w:val="24"/>
        </w:rPr>
        <w:t>Clin</w:t>
      </w:r>
      <w:proofErr w:type="spellEnd"/>
      <w:r w:rsidRPr="004F0E63">
        <w:rPr>
          <w:rFonts w:ascii="Times New Roman" w:hAnsi="Times New Roman" w:cs="Times New Roman"/>
          <w:bCs/>
          <w:sz w:val="24"/>
          <w:szCs w:val="24"/>
        </w:rPr>
        <w:t xml:space="preserve"> Pharmacol. 1990; 38(5):443–446. [PubMed: 2379528]</w:t>
      </w:r>
    </w:p>
    <w:p w:rsidR="004F0E63" w:rsidRPr="004F0E63" w:rsidRDefault="004F0E63" w:rsidP="004F0E63">
      <w:pPr>
        <w:rPr>
          <w:rFonts w:ascii="Times New Roman" w:hAnsi="Times New Roman" w:cs="Times New Roman"/>
          <w:bCs/>
          <w:sz w:val="24"/>
          <w:szCs w:val="24"/>
          <w:lang w:val="en"/>
        </w:rPr>
      </w:pPr>
      <w:r w:rsidRPr="004F0E63">
        <w:rPr>
          <w:rFonts w:ascii="Times New Roman" w:hAnsi="Times New Roman" w:cs="Times New Roman"/>
          <w:bCs/>
          <w:sz w:val="24"/>
          <w:szCs w:val="24"/>
        </w:rPr>
        <w:t xml:space="preserve">32. </w:t>
      </w:r>
      <w:proofErr w:type="spellStart"/>
      <w:r w:rsidRPr="004F0E63">
        <w:rPr>
          <w:rFonts w:ascii="Times New Roman" w:hAnsi="Times New Roman" w:cs="Times New Roman"/>
          <w:bCs/>
          <w:sz w:val="24"/>
          <w:szCs w:val="24"/>
        </w:rPr>
        <w:t>Vrhovac</w:t>
      </w:r>
      <w:proofErr w:type="spellEnd"/>
      <w:r w:rsidRPr="004F0E63">
        <w:rPr>
          <w:rFonts w:ascii="Times New Roman" w:hAnsi="Times New Roman" w:cs="Times New Roman"/>
          <w:bCs/>
          <w:sz w:val="24"/>
          <w:szCs w:val="24"/>
        </w:rPr>
        <w:t xml:space="preserve"> R, </w:t>
      </w:r>
      <w:proofErr w:type="spellStart"/>
      <w:r w:rsidRPr="004F0E63">
        <w:rPr>
          <w:rFonts w:ascii="Times New Roman" w:hAnsi="Times New Roman" w:cs="Times New Roman"/>
          <w:bCs/>
          <w:sz w:val="24"/>
          <w:szCs w:val="24"/>
        </w:rPr>
        <w:t>Francetic</w:t>
      </w:r>
      <w:proofErr w:type="spellEnd"/>
      <w:r w:rsidRPr="004F0E63">
        <w:rPr>
          <w:rFonts w:ascii="Times New Roman" w:hAnsi="Times New Roman" w:cs="Times New Roman"/>
          <w:bCs/>
          <w:sz w:val="24"/>
          <w:szCs w:val="24"/>
        </w:rPr>
        <w:t xml:space="preserve"> I, </w:t>
      </w:r>
      <w:proofErr w:type="spellStart"/>
      <w:r w:rsidRPr="004F0E63">
        <w:rPr>
          <w:rFonts w:ascii="Times New Roman" w:hAnsi="Times New Roman" w:cs="Times New Roman"/>
          <w:bCs/>
          <w:sz w:val="24"/>
          <w:szCs w:val="24"/>
        </w:rPr>
        <w:t>Rotim</w:t>
      </w:r>
      <w:proofErr w:type="spellEnd"/>
      <w:r w:rsidRPr="004F0E63">
        <w:rPr>
          <w:rFonts w:ascii="Times New Roman" w:hAnsi="Times New Roman" w:cs="Times New Roman"/>
          <w:bCs/>
          <w:sz w:val="24"/>
          <w:szCs w:val="24"/>
        </w:rPr>
        <w:t xml:space="preserve"> K. Drug trials on healthy volunteers in Yugoslavia. Int J </w:t>
      </w:r>
      <w:proofErr w:type="spellStart"/>
      <w:r w:rsidRPr="004F0E63">
        <w:rPr>
          <w:rFonts w:ascii="Times New Roman" w:hAnsi="Times New Roman" w:cs="Times New Roman"/>
          <w:bCs/>
          <w:sz w:val="24"/>
          <w:szCs w:val="24"/>
        </w:rPr>
        <w:t>Clin</w:t>
      </w:r>
      <w:proofErr w:type="spellEnd"/>
      <w:r w:rsidRPr="004F0E63">
        <w:rPr>
          <w:rFonts w:ascii="Times New Roman" w:hAnsi="Times New Roman" w:cs="Times New Roman"/>
          <w:bCs/>
          <w:sz w:val="24"/>
          <w:szCs w:val="24"/>
        </w:rPr>
        <w:t xml:space="preserve"> Pharmacol </w:t>
      </w:r>
      <w:proofErr w:type="spellStart"/>
      <w:r w:rsidRPr="004F0E63">
        <w:rPr>
          <w:rFonts w:ascii="Times New Roman" w:hAnsi="Times New Roman" w:cs="Times New Roman"/>
          <w:bCs/>
          <w:sz w:val="24"/>
          <w:szCs w:val="24"/>
        </w:rPr>
        <w:t>Ther</w:t>
      </w:r>
      <w:proofErr w:type="spellEnd"/>
      <w:r w:rsidRPr="004F0E63">
        <w:rPr>
          <w:rFonts w:ascii="Times New Roman" w:hAnsi="Times New Roman" w:cs="Times New Roman"/>
          <w:bCs/>
          <w:sz w:val="24"/>
          <w:szCs w:val="24"/>
        </w:rPr>
        <w:t xml:space="preserve"> Toxicol. Sep; 1990 28(9):375–379. [PubMed: 2228323]</w:t>
      </w:r>
    </w:p>
    <w:p w:rsidR="007D6A05" w:rsidRPr="007D6A05" w:rsidRDefault="007D6A05" w:rsidP="00E55C19">
      <w:pPr>
        <w:rPr>
          <w:rFonts w:ascii="Times New Roman" w:hAnsi="Times New Roman" w:cs="Times New Roman"/>
          <w:bCs/>
          <w:sz w:val="24"/>
          <w:szCs w:val="24"/>
        </w:rPr>
      </w:pPr>
    </w:p>
    <w:p w:rsidR="00E55C19" w:rsidRPr="007D6A05" w:rsidRDefault="00E55C19" w:rsidP="005808E3">
      <w:pPr>
        <w:rPr>
          <w:rFonts w:ascii="Times New Roman" w:hAnsi="Times New Roman" w:cs="Times New Roman"/>
          <w:bCs/>
          <w:sz w:val="24"/>
          <w:szCs w:val="24"/>
        </w:rPr>
      </w:pPr>
    </w:p>
    <w:p w:rsidR="00894C60" w:rsidRPr="007D6A05" w:rsidRDefault="00894C60">
      <w:pPr>
        <w:rPr>
          <w:rFonts w:ascii="Times New Roman" w:hAnsi="Times New Roman" w:cs="Times New Roman"/>
          <w:sz w:val="24"/>
          <w:szCs w:val="24"/>
        </w:rPr>
      </w:pPr>
    </w:p>
    <w:sectPr w:rsidR="00894C60" w:rsidRPr="007D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0B"/>
    <w:rsid w:val="000129A1"/>
    <w:rsid w:val="000206B4"/>
    <w:rsid w:val="00030D8A"/>
    <w:rsid w:val="000642E6"/>
    <w:rsid w:val="00075124"/>
    <w:rsid w:val="000B24B3"/>
    <w:rsid w:val="000D6156"/>
    <w:rsid w:val="0011433F"/>
    <w:rsid w:val="001C445E"/>
    <w:rsid w:val="00200C18"/>
    <w:rsid w:val="002476CB"/>
    <w:rsid w:val="0028244B"/>
    <w:rsid w:val="002919BB"/>
    <w:rsid w:val="002A23AD"/>
    <w:rsid w:val="002D0C8C"/>
    <w:rsid w:val="0035735A"/>
    <w:rsid w:val="00372AD2"/>
    <w:rsid w:val="003B053A"/>
    <w:rsid w:val="003C228C"/>
    <w:rsid w:val="00421F0A"/>
    <w:rsid w:val="004A59A8"/>
    <w:rsid w:val="004F0E63"/>
    <w:rsid w:val="005437E5"/>
    <w:rsid w:val="005531ED"/>
    <w:rsid w:val="005808E3"/>
    <w:rsid w:val="005B0892"/>
    <w:rsid w:val="0064371A"/>
    <w:rsid w:val="00652EC6"/>
    <w:rsid w:val="00662455"/>
    <w:rsid w:val="006F1C73"/>
    <w:rsid w:val="006F410A"/>
    <w:rsid w:val="0076621F"/>
    <w:rsid w:val="007B3C0B"/>
    <w:rsid w:val="007D056A"/>
    <w:rsid w:val="007D6A05"/>
    <w:rsid w:val="007F798B"/>
    <w:rsid w:val="0082723D"/>
    <w:rsid w:val="00850DC4"/>
    <w:rsid w:val="00894C60"/>
    <w:rsid w:val="008E25D1"/>
    <w:rsid w:val="00926995"/>
    <w:rsid w:val="009A4318"/>
    <w:rsid w:val="009E350E"/>
    <w:rsid w:val="009E6160"/>
    <w:rsid w:val="00AF289F"/>
    <w:rsid w:val="00B0387D"/>
    <w:rsid w:val="00B7115B"/>
    <w:rsid w:val="00C0272F"/>
    <w:rsid w:val="00CD1F42"/>
    <w:rsid w:val="00D27D49"/>
    <w:rsid w:val="00D90F5D"/>
    <w:rsid w:val="00E55C19"/>
    <w:rsid w:val="00EA6727"/>
    <w:rsid w:val="00FD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49746-C8A0-4204-B66C-127A82B4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30D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D8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D0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E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Sinaii%20N%5BAuthor%5D&amp;cauthor=true&amp;cauthor_uid=28783972" TargetMode="External"/><Relationship Id="rId13" Type="http://schemas.openxmlformats.org/officeDocument/2006/relationships/hyperlink" Target="https://www.ncbi.nlm.nih.gov/pubmed/15980699" TargetMode="External"/><Relationship Id="rId18" Type="http://schemas.openxmlformats.org/officeDocument/2006/relationships/hyperlink" Target="https://www.ncbi.nlm.nih.gov/pubmed/?term=Chen%20SC%5BAuthor%5D&amp;cauthor=true&amp;cauthor_uid=28766409" TargetMode="External"/><Relationship Id="rId26" Type="http://schemas.openxmlformats.org/officeDocument/2006/relationships/hyperlink" Target="https://cioms.ch/wp-content/uploads/2017/01/WEB-CIOMS-EthicalGuidelines.pdf" TargetMode="External"/><Relationship Id="rId3" Type="http://schemas.openxmlformats.org/officeDocument/2006/relationships/webSettings" Target="webSettings.xml"/><Relationship Id="rId21" Type="http://schemas.openxmlformats.org/officeDocument/2006/relationships/hyperlink" Target="https://www.ncbi.nlm.nih.gov/pubmed/?term=Gregorio%20MA%5BAuthor%5D&amp;cauthor=true&amp;cauthor_uid=28766409" TargetMode="External"/><Relationship Id="rId7" Type="http://schemas.openxmlformats.org/officeDocument/2006/relationships/hyperlink" Target="https://www.ncbi.nlm.nih.gov/pubmed/?term=Bedarida%20G%5BAuthor%5D&amp;cauthor=true&amp;cauthor_uid=28783972" TargetMode="External"/><Relationship Id="rId12" Type="http://schemas.openxmlformats.org/officeDocument/2006/relationships/hyperlink" Target="https://www.ncbi.nlm.nih.gov/pubmed/18430383" TargetMode="External"/><Relationship Id="rId17" Type="http://schemas.openxmlformats.org/officeDocument/2006/relationships/hyperlink" Target="https://www.ncbi.nlm.nih.gov/pubmed/15173366" TargetMode="External"/><Relationship Id="rId25" Type="http://schemas.openxmlformats.org/officeDocument/2006/relationships/hyperlink" Target="https://www.ncbi.nlm.nih.gov/pubmed/11618486" TargetMode="External"/><Relationship Id="rId2" Type="http://schemas.openxmlformats.org/officeDocument/2006/relationships/settings" Target="settings.xml"/><Relationship Id="rId16" Type="http://schemas.openxmlformats.org/officeDocument/2006/relationships/hyperlink" Target="https://www.ncbi.nlm.nih.gov/pubmed/?term=Thacker%20PG%5BAuthor%5D&amp;cauthor=true&amp;cauthor_uid=15173366" TargetMode="External"/><Relationship Id="rId20" Type="http://schemas.openxmlformats.org/officeDocument/2006/relationships/hyperlink" Target="https://www.ncbi.nlm.nih.gov/pubmed/?term=Bedarida%20G%5BAuthor%5D&amp;cauthor=true&amp;cauthor_uid=28766409" TargetMode="External"/><Relationship Id="rId1" Type="http://schemas.openxmlformats.org/officeDocument/2006/relationships/styles" Target="styles.xml"/><Relationship Id="rId6" Type="http://schemas.openxmlformats.org/officeDocument/2006/relationships/hyperlink" Target="https://www.ncbi.nlm.nih.gov/pubmed/?term=Grady%20C%5BAuthor%5D&amp;cauthor=true&amp;cauthor_uid=28783972" TargetMode="External"/><Relationship Id="rId11" Type="http://schemas.openxmlformats.org/officeDocument/2006/relationships/hyperlink" Target="https://www.ncbi.nlm.nih.gov/pubmed/28783972" TargetMode="External"/><Relationship Id="rId24" Type="http://schemas.openxmlformats.org/officeDocument/2006/relationships/hyperlink" Target="https://www.ncbi.nlm.nih.gov/pubmed/28766409" TargetMode="External"/><Relationship Id="rId5" Type="http://schemas.openxmlformats.org/officeDocument/2006/relationships/hyperlink" Target="http://www.wma" TargetMode="External"/><Relationship Id="rId15" Type="http://schemas.openxmlformats.org/officeDocument/2006/relationships/hyperlink" Target="https://www.ncbi.nlm.nih.gov/pubmed/?term=Bentley%20JP%5BAuthor%5D&amp;cauthor=true&amp;cauthor_uid=15173366" TargetMode="External"/><Relationship Id="rId23" Type="http://schemas.openxmlformats.org/officeDocument/2006/relationships/hyperlink" Target="https://www.ncbi.nlm.nih.gov/pubmed/?term=Grady%20C%5BAuthor%5D&amp;cauthor=true&amp;cauthor_uid=28766409" TargetMode="External"/><Relationship Id="rId28" Type="http://schemas.openxmlformats.org/officeDocument/2006/relationships/theme" Target="theme/theme1.xml"/><Relationship Id="rId10" Type="http://schemas.openxmlformats.org/officeDocument/2006/relationships/hyperlink" Target="https://www.ncbi.nlm.nih.gov/pubmed/?term=Emanuel%20EJ%5BAuthor%5D&amp;cauthor=true&amp;cauthor_uid=28783972" TargetMode="External"/><Relationship Id="rId19" Type="http://schemas.openxmlformats.org/officeDocument/2006/relationships/hyperlink" Target="https://www.ncbi.nlm.nih.gov/pubmed/?term=Sinaii%20N%5BAuthor%5D&amp;cauthor=true&amp;cauthor_uid=28766409" TargetMode="External"/><Relationship Id="rId4" Type="http://schemas.openxmlformats.org/officeDocument/2006/relationships/hyperlink" Target="https://doi.org/10.1093/phe/phv026" TargetMode="External"/><Relationship Id="rId9" Type="http://schemas.openxmlformats.org/officeDocument/2006/relationships/hyperlink" Target="https://www.ncbi.nlm.nih.gov/pubmed/?term=Gregorio%20MA%5BAuthor%5D&amp;cauthor=true&amp;cauthor_uid=28783972" TargetMode="External"/><Relationship Id="rId14" Type="http://schemas.openxmlformats.org/officeDocument/2006/relationships/hyperlink" Target="https://www.ncbi.nlm.nih.gov/pubmed/14660989" TargetMode="External"/><Relationship Id="rId22" Type="http://schemas.openxmlformats.org/officeDocument/2006/relationships/hyperlink" Target="https://www.ncbi.nlm.nih.gov/pubmed/?term=Emanuel%20E%5BAuthor%5D&amp;cauthor=true&amp;cauthor_uid=2876640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Rose</dc:creator>
  <cp:lastModifiedBy>Admin</cp:lastModifiedBy>
  <cp:revision>2</cp:revision>
  <dcterms:created xsi:type="dcterms:W3CDTF">2018-03-19T08:16:00Z</dcterms:created>
  <dcterms:modified xsi:type="dcterms:W3CDTF">2018-03-19T08:16:00Z</dcterms:modified>
</cp:coreProperties>
</file>