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A2D" w:rsidRPr="00500281" w:rsidRDefault="00293BAE" w:rsidP="00CC40C2">
      <w:pPr>
        <w:shd w:val="clear" w:color="auto" w:fill="000000" w:themeFill="text1"/>
        <w:spacing w:after="0" w:line="360" w:lineRule="auto"/>
        <w:jc w:val="center"/>
        <w:rPr>
          <w:rFonts w:ascii="Times New Roman" w:hAnsi="Times New Roman" w:cs="Times New Roman"/>
          <w:sz w:val="16"/>
          <w:szCs w:val="16"/>
        </w:rPr>
      </w:pPr>
      <w:bookmarkStart w:id="0" w:name="_GoBack"/>
      <w:bookmarkEnd w:id="0"/>
      <w:r w:rsidRPr="00500281">
        <w:rPr>
          <w:rFonts w:ascii="Times New Roman" w:hAnsi="Times New Roman" w:cs="Times New Roman"/>
        </w:rPr>
        <w:t>RESEARCH ARTICLE</w:t>
      </w:r>
    </w:p>
    <w:p w:rsidR="0045108F" w:rsidRPr="00500281" w:rsidRDefault="0045108F" w:rsidP="001F5A7B">
      <w:pPr>
        <w:spacing w:after="0" w:line="360" w:lineRule="auto"/>
        <w:rPr>
          <w:rFonts w:ascii="Times New Roman" w:hAnsi="Times New Roman" w:cs="Times New Roman"/>
          <w:sz w:val="14"/>
          <w:szCs w:val="14"/>
        </w:rPr>
      </w:pPr>
    </w:p>
    <w:p w:rsidR="0045108F" w:rsidRPr="004A1337" w:rsidRDefault="00CF3299" w:rsidP="004A1337">
      <w:pPr>
        <w:spacing w:line="360" w:lineRule="auto"/>
        <w:jc w:val="both"/>
        <w:rPr>
          <w:rFonts w:ascii="Times New Roman" w:hAnsi="Times New Roman" w:cs="Times New Roman"/>
          <w:b/>
          <w:color w:val="000000"/>
          <w:sz w:val="24"/>
          <w:szCs w:val="24"/>
          <w:u w:val="single"/>
        </w:rPr>
      </w:pPr>
      <w:r w:rsidRPr="004A1337">
        <w:rPr>
          <w:rFonts w:ascii="Times New Roman" w:hAnsi="Times New Roman" w:cs="Times New Roman"/>
          <w:color w:val="000000"/>
          <w:sz w:val="24"/>
          <w:szCs w:val="24"/>
        </w:rPr>
        <w:t xml:space="preserve">Awareness regarding informed consent of Assisted Reproductive Techniques among nurse of selected Private fertility Clinics </w:t>
      </w:r>
      <w:r w:rsidR="00CC40C2" w:rsidRPr="004A1337">
        <w:rPr>
          <w:rFonts w:ascii="Times New Roman" w:hAnsi="Times New Roman" w:cs="Times New Roman"/>
          <w:color w:val="000000"/>
          <w:sz w:val="24"/>
          <w:szCs w:val="24"/>
        </w:rPr>
        <w:t>– A Pilot S</w:t>
      </w:r>
      <w:r w:rsidRPr="004A1337">
        <w:rPr>
          <w:rFonts w:ascii="Times New Roman" w:hAnsi="Times New Roman" w:cs="Times New Roman"/>
          <w:color w:val="000000"/>
          <w:sz w:val="24"/>
          <w:szCs w:val="24"/>
        </w:rPr>
        <w:t>tudy</w:t>
      </w:r>
      <w:r w:rsidR="006F1B6F" w:rsidRPr="004A1337">
        <w:rPr>
          <w:rFonts w:ascii="Times New Roman" w:hAnsi="Times New Roman" w:cs="Times New Roman"/>
          <w:b/>
          <w:sz w:val="24"/>
          <w:szCs w:val="24"/>
        </w:rPr>
        <w:t>.</w:t>
      </w:r>
    </w:p>
    <w:p w:rsidR="001E5BCF" w:rsidRPr="00500281" w:rsidRDefault="001E5BCF" w:rsidP="004A1337">
      <w:pPr>
        <w:spacing w:after="0"/>
        <w:jc w:val="both"/>
        <w:rPr>
          <w:rFonts w:ascii="Times New Roman" w:hAnsi="Times New Roman" w:cs="Times New Roman"/>
          <w:b/>
          <w:sz w:val="20"/>
          <w:szCs w:val="20"/>
        </w:rPr>
      </w:pPr>
      <w:r w:rsidRPr="00500281">
        <w:rPr>
          <w:rFonts w:ascii="Times New Roman" w:hAnsi="Times New Roman" w:cs="Times New Roman"/>
          <w:b/>
          <w:sz w:val="20"/>
          <w:szCs w:val="20"/>
        </w:rPr>
        <w:t>ABSTRACT</w:t>
      </w:r>
    </w:p>
    <w:p w:rsidR="002269F1" w:rsidRPr="00500281" w:rsidRDefault="002269F1" w:rsidP="004A1337">
      <w:pPr>
        <w:spacing w:after="0"/>
        <w:jc w:val="both"/>
        <w:rPr>
          <w:rFonts w:ascii="Times New Roman" w:hAnsi="Times New Roman" w:cs="Times New Roman"/>
          <w:b/>
          <w:i/>
          <w:iCs/>
          <w:sz w:val="20"/>
          <w:szCs w:val="20"/>
        </w:rPr>
      </w:pPr>
    </w:p>
    <w:p w:rsidR="00CF3299" w:rsidRDefault="00CF3299" w:rsidP="004A1337">
      <w:pPr>
        <w:spacing w:after="0" w:line="360" w:lineRule="auto"/>
        <w:jc w:val="both"/>
        <w:rPr>
          <w:rFonts w:ascii="Times New Roman" w:hAnsi="Times New Roman" w:cs="Times New Roman"/>
          <w:sz w:val="24"/>
          <w:szCs w:val="24"/>
        </w:rPr>
      </w:pPr>
      <w:r w:rsidRPr="005E6F0C">
        <w:rPr>
          <w:rFonts w:ascii="Times New Roman" w:hAnsi="Times New Roman" w:cs="Times New Roman"/>
          <w:b/>
          <w:sz w:val="24"/>
          <w:szCs w:val="24"/>
        </w:rPr>
        <w:t>Introduction</w:t>
      </w:r>
      <w:r w:rsidRPr="005E6F0C">
        <w:rPr>
          <w:rFonts w:ascii="Times New Roman" w:hAnsi="Times New Roman" w:cs="Times New Roman"/>
          <w:sz w:val="24"/>
          <w:szCs w:val="24"/>
        </w:rPr>
        <w:t xml:space="preserve">: The use of ART is now becoming a popular experience in developing countries. Existing institutional and legal regulations on patient rights imposes duties and responsibilities for all health </w:t>
      </w:r>
      <w:r w:rsidR="001B5485">
        <w:rPr>
          <w:rFonts w:ascii="Times New Roman" w:hAnsi="Times New Roman" w:cs="Times New Roman"/>
          <w:sz w:val="24"/>
          <w:szCs w:val="24"/>
        </w:rPr>
        <w:t xml:space="preserve">care </w:t>
      </w:r>
      <w:r w:rsidRPr="005E6F0C">
        <w:rPr>
          <w:rFonts w:ascii="Times New Roman" w:hAnsi="Times New Roman" w:cs="Times New Roman"/>
          <w:sz w:val="24"/>
          <w:szCs w:val="24"/>
        </w:rPr>
        <w:t>personnel on this issue. Awareness regarding informed conse</w:t>
      </w:r>
      <w:r w:rsidR="001B5485">
        <w:rPr>
          <w:rFonts w:ascii="Times New Roman" w:hAnsi="Times New Roman" w:cs="Times New Roman"/>
          <w:sz w:val="24"/>
          <w:szCs w:val="24"/>
        </w:rPr>
        <w:t xml:space="preserve">nt of ART helps to prevent ethical </w:t>
      </w:r>
      <w:r w:rsidRPr="005E6F0C">
        <w:rPr>
          <w:rFonts w:ascii="Times New Roman" w:hAnsi="Times New Roman" w:cs="Times New Roman"/>
          <w:sz w:val="24"/>
          <w:szCs w:val="24"/>
        </w:rPr>
        <w:t>problems that might arise.</w:t>
      </w:r>
    </w:p>
    <w:p w:rsidR="00CF3299" w:rsidRPr="005E6F0C" w:rsidRDefault="00CF3299" w:rsidP="004A1337">
      <w:pPr>
        <w:spacing w:after="0" w:line="360" w:lineRule="auto"/>
        <w:jc w:val="both"/>
        <w:rPr>
          <w:rFonts w:ascii="Times New Roman" w:hAnsi="Times New Roman" w:cs="Times New Roman"/>
          <w:sz w:val="24"/>
          <w:szCs w:val="24"/>
        </w:rPr>
      </w:pPr>
      <w:r w:rsidRPr="005E6F0C">
        <w:rPr>
          <w:rFonts w:ascii="Times New Roman" w:hAnsi="Times New Roman" w:cs="Times New Roman"/>
          <w:b/>
          <w:sz w:val="24"/>
          <w:szCs w:val="24"/>
        </w:rPr>
        <w:t>Aim of Study</w:t>
      </w:r>
      <w:r>
        <w:rPr>
          <w:rFonts w:ascii="Times New Roman" w:hAnsi="Times New Roman" w:cs="Times New Roman"/>
          <w:sz w:val="24"/>
          <w:szCs w:val="24"/>
        </w:rPr>
        <w:t xml:space="preserve">: </w:t>
      </w:r>
      <w:r w:rsidRPr="005E6F0C">
        <w:rPr>
          <w:rFonts w:ascii="Times New Roman" w:hAnsi="Times New Roman" w:cs="Times New Roman"/>
          <w:sz w:val="24"/>
          <w:szCs w:val="24"/>
        </w:rPr>
        <w:t xml:space="preserve"> The aim of study was to assess awareness regarding informed consent of ART among nurses working in fertility clinics</w:t>
      </w:r>
      <w:r>
        <w:rPr>
          <w:rFonts w:ascii="Times New Roman" w:hAnsi="Times New Roman" w:cs="Times New Roman"/>
          <w:sz w:val="24"/>
          <w:szCs w:val="24"/>
        </w:rPr>
        <w:t xml:space="preserve"> of Chandigarh. </w:t>
      </w:r>
    </w:p>
    <w:p w:rsidR="00CF3299" w:rsidRPr="005E6F0C" w:rsidRDefault="00CF3299" w:rsidP="004A1337">
      <w:pPr>
        <w:spacing w:line="360" w:lineRule="auto"/>
        <w:jc w:val="both"/>
        <w:rPr>
          <w:rFonts w:ascii="Times New Roman" w:hAnsi="Times New Roman" w:cs="Times New Roman"/>
          <w:sz w:val="24"/>
          <w:szCs w:val="24"/>
        </w:rPr>
      </w:pPr>
      <w:r w:rsidRPr="005E6F0C">
        <w:rPr>
          <w:rFonts w:ascii="Times New Roman" w:hAnsi="Times New Roman" w:cs="Times New Roman"/>
          <w:b/>
          <w:sz w:val="24"/>
          <w:szCs w:val="24"/>
        </w:rPr>
        <w:t>Material and methods:</w:t>
      </w:r>
      <w:r w:rsidRPr="005E6F0C">
        <w:rPr>
          <w:rFonts w:ascii="Times New Roman" w:hAnsi="Times New Roman" w:cs="Times New Roman"/>
          <w:sz w:val="24"/>
          <w:szCs w:val="24"/>
        </w:rPr>
        <w:t xml:space="preserve"> </w:t>
      </w:r>
      <w:r w:rsidR="001B5485" w:rsidRPr="005E6F0C">
        <w:rPr>
          <w:rFonts w:ascii="Times New Roman" w:hAnsi="Times New Roman" w:cs="Times New Roman"/>
          <w:sz w:val="24"/>
          <w:szCs w:val="24"/>
        </w:rPr>
        <w:t xml:space="preserve">A quantitative </w:t>
      </w:r>
      <w:r w:rsidR="001B5485">
        <w:rPr>
          <w:rFonts w:ascii="Times New Roman" w:hAnsi="Times New Roman" w:cs="Times New Roman"/>
          <w:sz w:val="24"/>
          <w:szCs w:val="24"/>
        </w:rPr>
        <w:t xml:space="preserve">cross sectional </w:t>
      </w:r>
      <w:r w:rsidR="001B5485" w:rsidRPr="005E6F0C">
        <w:rPr>
          <w:rFonts w:ascii="Times New Roman" w:hAnsi="Times New Roman" w:cs="Times New Roman"/>
          <w:sz w:val="24"/>
          <w:szCs w:val="24"/>
        </w:rPr>
        <w:t>study was conducted among 30 nurses selected through enumerates</w:t>
      </w:r>
      <w:r w:rsidRPr="005E6F0C">
        <w:rPr>
          <w:rFonts w:ascii="Times New Roman" w:hAnsi="Times New Roman" w:cs="Times New Roman"/>
          <w:sz w:val="24"/>
          <w:szCs w:val="24"/>
        </w:rPr>
        <w:t xml:space="preserve"> sampling technique working in </w:t>
      </w:r>
      <w:r w:rsidR="00CC40C2">
        <w:rPr>
          <w:rFonts w:ascii="Times New Roman" w:hAnsi="Times New Roman" w:cs="Times New Roman"/>
          <w:sz w:val="24"/>
          <w:szCs w:val="24"/>
        </w:rPr>
        <w:t xml:space="preserve">selected </w:t>
      </w:r>
      <w:r w:rsidRPr="005E6F0C">
        <w:rPr>
          <w:rFonts w:ascii="Times New Roman" w:hAnsi="Times New Roman" w:cs="Times New Roman"/>
          <w:sz w:val="24"/>
          <w:szCs w:val="24"/>
        </w:rPr>
        <w:t>fertility clinics of Chandigarh. Self-Administered questionnaire was used to collect the data. Data Analysis was done by using SPSS version 15.</w:t>
      </w:r>
    </w:p>
    <w:p w:rsidR="00CF3299" w:rsidRPr="00CB6A8E" w:rsidRDefault="00CF3299" w:rsidP="004A1337">
      <w:pPr>
        <w:spacing w:after="0" w:line="360" w:lineRule="auto"/>
        <w:jc w:val="both"/>
        <w:rPr>
          <w:rFonts w:ascii="Times New Roman" w:hAnsi="Times New Roman" w:cs="Times New Roman"/>
          <w:bCs/>
        </w:rPr>
      </w:pPr>
      <w:r w:rsidRPr="00CB6A8E">
        <w:rPr>
          <w:rFonts w:ascii="Times New Roman" w:hAnsi="Times New Roman" w:cs="Times New Roman"/>
          <w:b/>
          <w:sz w:val="24"/>
          <w:szCs w:val="24"/>
        </w:rPr>
        <w:t>Results:</w:t>
      </w:r>
      <w:r w:rsidRPr="00CB6A8E">
        <w:rPr>
          <w:rFonts w:ascii="Times New Roman" w:hAnsi="Times New Roman" w:cs="Times New Roman"/>
          <w:sz w:val="24"/>
          <w:szCs w:val="24"/>
        </w:rPr>
        <w:t xml:space="preserve"> The findings of </w:t>
      </w:r>
      <w:r w:rsidR="001B5485">
        <w:rPr>
          <w:rFonts w:ascii="Times New Roman" w:hAnsi="Times New Roman" w:cs="Times New Roman"/>
          <w:sz w:val="24"/>
          <w:szCs w:val="24"/>
        </w:rPr>
        <w:t>d</w:t>
      </w:r>
      <w:r w:rsidR="001B5485" w:rsidRPr="00CB6A8E">
        <w:rPr>
          <w:rFonts w:ascii="Times New Roman" w:hAnsi="Times New Roman" w:cs="Times New Roman"/>
          <w:sz w:val="24"/>
          <w:szCs w:val="24"/>
        </w:rPr>
        <w:t>emographic data showed that</w:t>
      </w:r>
      <w:r w:rsidR="001B5485">
        <w:rPr>
          <w:rFonts w:ascii="Times New Roman" w:hAnsi="Times New Roman" w:cs="Times New Roman"/>
          <w:sz w:val="24"/>
          <w:szCs w:val="24"/>
        </w:rPr>
        <w:t xml:space="preserve"> </w:t>
      </w:r>
      <w:r w:rsidR="001B5485" w:rsidRPr="00CB6A8E">
        <w:rPr>
          <w:rFonts w:ascii="Times New Roman" w:hAnsi="Times New Roman" w:cs="Times New Roman"/>
          <w:sz w:val="24"/>
          <w:szCs w:val="24"/>
        </w:rPr>
        <w:t>18 (60%) nurses belong to 21-30 yrs of age and completed GNM diploma.</w:t>
      </w:r>
      <w:r w:rsidR="001B5485" w:rsidRPr="001B5485">
        <w:rPr>
          <w:rFonts w:ascii="Times New Roman" w:hAnsi="Times New Roman" w:cs="Times New Roman"/>
          <w:sz w:val="24"/>
          <w:szCs w:val="24"/>
        </w:rPr>
        <w:t xml:space="preserve"> </w:t>
      </w:r>
      <w:r w:rsidR="001B5485" w:rsidRPr="00CB6A8E">
        <w:rPr>
          <w:rFonts w:ascii="Times New Roman" w:hAnsi="Times New Roman" w:cs="Times New Roman"/>
          <w:sz w:val="24"/>
          <w:szCs w:val="24"/>
        </w:rPr>
        <w:t>Majority 17(56.67%) had less than 5 yrs experience of working. Most o</w:t>
      </w:r>
      <w:r w:rsidR="001B5485">
        <w:rPr>
          <w:rFonts w:ascii="Times New Roman" w:hAnsi="Times New Roman" w:cs="Times New Roman"/>
          <w:sz w:val="24"/>
          <w:szCs w:val="24"/>
        </w:rPr>
        <w:t xml:space="preserve">f them </w:t>
      </w:r>
      <w:r w:rsidR="001B5485">
        <w:rPr>
          <w:rFonts w:ascii="Times New Roman" w:hAnsi="Times New Roman" w:cs="Times New Roman"/>
          <w:sz w:val="24"/>
          <w:szCs w:val="24"/>
        </w:rPr>
        <w:t xml:space="preserve">16(53.33%) were married. </w:t>
      </w:r>
      <w:r w:rsidR="001B5485" w:rsidRPr="00CB6A8E">
        <w:rPr>
          <w:rFonts w:ascii="Times New Roman" w:hAnsi="Times New Roman" w:cs="Times New Roman"/>
          <w:sz w:val="24"/>
          <w:szCs w:val="24"/>
        </w:rPr>
        <w:t>Majority</w:t>
      </w:r>
      <w:r w:rsidRPr="00CB6A8E">
        <w:rPr>
          <w:rFonts w:ascii="Times New Roman" w:hAnsi="Times New Roman" w:cs="Times New Roman"/>
          <w:sz w:val="24"/>
          <w:szCs w:val="24"/>
        </w:rPr>
        <w:t xml:space="preserve"> of staff nurses had average knowledge 17(56.66%) reg</w:t>
      </w:r>
      <w:r w:rsidR="00CC40C2">
        <w:rPr>
          <w:rFonts w:ascii="Times New Roman" w:hAnsi="Times New Roman" w:cs="Times New Roman"/>
          <w:sz w:val="24"/>
          <w:szCs w:val="24"/>
        </w:rPr>
        <w:t xml:space="preserve">arding informed consent of ART. </w:t>
      </w:r>
      <w:r w:rsidRPr="00CB6A8E">
        <w:rPr>
          <w:rFonts w:ascii="Times New Roman" w:hAnsi="Times New Roman" w:cs="Times New Roman"/>
          <w:sz w:val="24"/>
          <w:szCs w:val="24"/>
        </w:rPr>
        <w:t xml:space="preserve">12(8.34%) nurses had below average knowledge followed by only 1(3-34%) </w:t>
      </w:r>
      <w:r w:rsidR="00D27FCF">
        <w:rPr>
          <w:rFonts w:ascii="Times New Roman" w:hAnsi="Times New Roman" w:cs="Times New Roman"/>
          <w:sz w:val="24"/>
          <w:szCs w:val="24"/>
        </w:rPr>
        <w:t xml:space="preserve">staff nurse had good knowledge </w:t>
      </w:r>
      <w:r w:rsidRPr="00CB6A8E">
        <w:rPr>
          <w:rFonts w:ascii="Times New Roman" w:hAnsi="Times New Roman" w:cs="Times New Roman"/>
          <w:sz w:val="24"/>
          <w:szCs w:val="24"/>
        </w:rPr>
        <w:t>reg</w:t>
      </w:r>
      <w:r w:rsidR="00D27FCF">
        <w:rPr>
          <w:rFonts w:ascii="Times New Roman" w:hAnsi="Times New Roman" w:cs="Times New Roman"/>
          <w:sz w:val="24"/>
          <w:szCs w:val="24"/>
        </w:rPr>
        <w:t xml:space="preserve">arding informed consent of ART. </w:t>
      </w:r>
      <w:r w:rsidRPr="00CB6A8E">
        <w:rPr>
          <w:rFonts w:ascii="Times New Roman" w:hAnsi="Times New Roman" w:cs="Times New Roman"/>
          <w:bCs/>
          <w:sz w:val="24"/>
          <w:szCs w:val="24"/>
        </w:rPr>
        <w:t>7(23%) staff nurses had achieved maximum score of understanding about informed consent.</w:t>
      </w:r>
      <w:r w:rsidR="00CC40C2">
        <w:rPr>
          <w:rFonts w:ascii="Times New Roman" w:hAnsi="Times New Roman" w:cs="Times New Roman"/>
          <w:bCs/>
          <w:sz w:val="24"/>
          <w:szCs w:val="24"/>
        </w:rPr>
        <w:t xml:space="preserve"> </w:t>
      </w:r>
      <w:r w:rsidRPr="00CB6A8E">
        <w:rPr>
          <w:rFonts w:ascii="Times New Roman" w:hAnsi="Times New Roman" w:cs="Times New Roman"/>
          <w:bCs/>
          <w:sz w:val="24"/>
          <w:szCs w:val="24"/>
        </w:rPr>
        <w:t>2(6.67%) staff nurses had scored maximum regarding ethical principles and only 1(3.33%) staff nurses had scored maximum regarding role &amp; responsibilities. So above findings revealed that they had very less awareness of definition, purposes, ethical principles and responsibilities of informed consent of ART.</w:t>
      </w:r>
      <w:r>
        <w:rPr>
          <w:rFonts w:ascii="Times New Roman" w:hAnsi="Times New Roman" w:cs="Times New Roman"/>
          <w:bCs/>
          <w:sz w:val="24"/>
          <w:szCs w:val="24"/>
        </w:rPr>
        <w:t xml:space="preserve"> </w:t>
      </w:r>
      <w:r w:rsidRPr="00CB6A8E">
        <w:rPr>
          <w:rFonts w:ascii="Times New Roman" w:hAnsi="Times New Roman" w:cs="Times New Roman"/>
          <w:sz w:val="24"/>
          <w:szCs w:val="24"/>
        </w:rPr>
        <w:t>There is no significant association of knowledge score with selected demographic variables. It was concluded that there is need to create awareness among staff nurses working in fertility clinics regarding ethical consideration of patient using various educational programs, booklets etc</w:t>
      </w:r>
      <w:r w:rsidRPr="005E6F0C">
        <w:rPr>
          <w:rFonts w:ascii="Times New Roman" w:hAnsi="Times New Roman" w:cs="Times New Roman"/>
          <w:sz w:val="24"/>
          <w:szCs w:val="24"/>
        </w:rPr>
        <w:t>.</w:t>
      </w:r>
    </w:p>
    <w:p w:rsidR="00CF3299" w:rsidRDefault="00CF3299" w:rsidP="00CF3299">
      <w:pPr>
        <w:spacing w:line="360" w:lineRule="auto"/>
        <w:jc w:val="both"/>
        <w:rPr>
          <w:rFonts w:ascii="Times New Roman" w:hAnsi="Times New Roman" w:cs="Times New Roman"/>
          <w:sz w:val="24"/>
          <w:szCs w:val="24"/>
        </w:rPr>
      </w:pPr>
      <w:r w:rsidRPr="005E6F0C">
        <w:rPr>
          <w:rFonts w:ascii="Times New Roman" w:hAnsi="Times New Roman" w:cs="Times New Roman"/>
          <w:b/>
          <w:sz w:val="24"/>
          <w:szCs w:val="24"/>
          <w:u w:val="single"/>
        </w:rPr>
        <w:t>Key words</w:t>
      </w:r>
      <w:r w:rsidRPr="005E6F0C">
        <w:rPr>
          <w:rFonts w:ascii="Times New Roman" w:hAnsi="Times New Roman" w:cs="Times New Roman"/>
          <w:sz w:val="24"/>
          <w:szCs w:val="24"/>
        </w:rPr>
        <w:t>: Awareness, informed consent, Assisted Reproductive Technology</w:t>
      </w:r>
    </w:p>
    <w:p w:rsidR="007D77CD" w:rsidRPr="003D06CB" w:rsidRDefault="00B34E70" w:rsidP="00500281">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91440</wp:posOffset>
                </wp:positionV>
                <wp:extent cx="5886450" cy="0"/>
                <wp:effectExtent l="23495" t="27305" r="24130" b="203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B72482" id="_x0000_t32" coordsize="21600,21600" o:spt="32" o:oned="t" path="m,l21600,21600e" filled="f">
                <v:path arrowok="t" fillok="f" o:connecttype="none"/>
                <o:lock v:ext="edit" shapetype="t"/>
              </v:shapetype>
              <v:shape id="AutoShape 4" o:spid="_x0000_s1026" type="#_x0000_t32" style="position:absolute;margin-left:.75pt;margin-top:7.2pt;width:46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CmHwIAADwEAAAOAAAAZHJzL2Uyb0RvYy54bWysU01v2zAMvQ/YfxB0T22nTuYacYrCTnbp&#10;1gDtfoAiybYwWRIkJU4w7L+PUj6QbpdhWA4KZZKPj3zU4vEwSLTn1gmtKpzdpRhxRTUTqqvwt7f1&#10;pMDIeaIYkVrxCh+5w4/Ljx8Woyn5VPdaMm4RgChXjqbCvfemTBJHez4Qd6cNV+BstR2Ih6vtEmbJ&#10;COiDTKZpOk9GbZmxmnLn4GtzcuJlxG9bTv1L2zrukawwcPPxtPHchjNZLkjZWWJ6Qc80yD+wGIhQ&#10;UPQK1RBP0M6KP6AGQa12uvV3VA+JbltBeewBusnS37p57YnhsRcYjjPXMbn/B0u/7jcWCQbaYaTI&#10;ABI97byOlVEexjMaV0JUrTY2NEgP6tU8a/rdIaXrnqiOx+C3o4HcLGQk71LCxRkosh2/aAYxBPDj&#10;rA6tHQIkTAEdoiTHqyT84BGFj7OimOczUI5efAkpL4nGOv+Z6wEFo8LOWyK63tdaKRBe2yyWIftn&#10;5wMtUl4SQlWl10LKqL9UaKzwfZGlacxwWgoWvCHO2W5bS4v2JKxQ/MUmwXMbZvVOsYjWc8JWZ9sT&#10;IU82VJcq4EFnwOdsnXbkx0P6sCpWRT7Jp/PVJE+bZvK0rvPJfJ19mjX3TV032c9ALcvLXjDGVWB3&#10;2dcs/7t9OL+c06ZdN/Y6h+Q9ehwYkL38R9JR2qDmaS+2mh039iI5rGgMPj+n8AZu72DfPvrlLwAA&#10;AP//AwBQSwMEFAAGAAgAAAAhAP2/1UTYAAAABwEAAA8AAABkcnMvZG93bnJldi54bWxMjstOwzAQ&#10;RfdI/IM1SOyoQ1RQGuJUiMeORVuQ2E7jIYmwxyF2m/D3DGJBV6P70J1TrWfv1JHG2Ac2cL3IQBE3&#10;wfbcGnh7fb4qQMWEbNEFJgPfFGFdn59VWNow8ZaOu9QqGeFYooEupaHUOjYdeYyLMBBL9hFGj0nk&#10;2Go74iTj3uk8y261x57lQ4cDPXTUfO4O3kBmaTO0L49PRVq9b5svNzmXb4y5vJjv70AlmtN/GX7x&#10;BR1qYdqHA9uonOgbKcpZLkFJvMoLMfZ/hq4rfcpf/wAAAP//AwBQSwECLQAUAAYACAAAACEAtoM4&#10;kv4AAADhAQAAEwAAAAAAAAAAAAAAAAAAAAAAW0NvbnRlbnRfVHlwZXNdLnhtbFBLAQItABQABgAI&#10;AAAAIQA4/SH/1gAAAJQBAAALAAAAAAAAAAAAAAAAAC8BAABfcmVscy8ucmVsc1BLAQItABQABgAI&#10;AAAAIQCj34CmHwIAADwEAAAOAAAAAAAAAAAAAAAAAC4CAABkcnMvZTJvRG9jLnhtbFBLAQItABQA&#10;BgAIAAAAIQD9v9VE2AAAAAcBAAAPAAAAAAAAAAAAAAAAAHkEAABkcnMvZG93bnJldi54bWxQSwUG&#10;AAAAAAQABADzAAAAfgUAAAAA&#10;" strokeweight="3pt"/>
            </w:pict>
          </mc:Fallback>
        </mc:AlternateContent>
      </w:r>
    </w:p>
    <w:p w:rsidR="007D77CD" w:rsidRPr="003D06CB" w:rsidRDefault="007D77CD" w:rsidP="00500281">
      <w:pPr>
        <w:spacing w:after="0" w:line="240" w:lineRule="auto"/>
        <w:rPr>
          <w:rFonts w:ascii="Times New Roman" w:hAnsi="Times New Roman" w:cs="Times New Roman"/>
          <w:b/>
          <w:sz w:val="24"/>
          <w:szCs w:val="24"/>
          <w:vertAlign w:val="superscript"/>
        </w:rPr>
      </w:pPr>
      <w:r w:rsidRPr="003D06CB">
        <w:rPr>
          <w:rFonts w:ascii="Times New Roman" w:hAnsi="Times New Roman" w:cs="Times New Roman"/>
          <w:b/>
          <w:sz w:val="24"/>
          <w:szCs w:val="24"/>
        </w:rPr>
        <w:t>KAUR SIMARJEET</w:t>
      </w:r>
      <w:r w:rsidRPr="003D06CB">
        <w:rPr>
          <w:rFonts w:ascii="Times New Roman" w:hAnsi="Times New Roman" w:cs="Times New Roman"/>
          <w:b/>
          <w:sz w:val="24"/>
          <w:szCs w:val="24"/>
          <w:vertAlign w:val="superscript"/>
        </w:rPr>
        <w:t>1</w:t>
      </w:r>
    </w:p>
    <w:p w:rsidR="00CC40C2" w:rsidRDefault="00CF3299" w:rsidP="00CF3299">
      <w:pPr>
        <w:rPr>
          <w:rFonts w:ascii="Times New Roman" w:hAnsi="Times New Roman" w:cs="Times New Roman"/>
          <w:b/>
          <w:sz w:val="24"/>
          <w:szCs w:val="24"/>
        </w:rPr>
      </w:pPr>
      <w:r>
        <w:rPr>
          <w:rFonts w:ascii="Times New Roman" w:hAnsi="Times New Roman" w:cs="Times New Roman"/>
          <w:b/>
          <w:sz w:val="24"/>
          <w:szCs w:val="24"/>
          <w:vertAlign w:val="superscript"/>
        </w:rPr>
        <w:t>1</w:t>
      </w:r>
      <w:r w:rsidR="00CC40C2">
        <w:rPr>
          <w:rFonts w:ascii="Times New Roman" w:hAnsi="Times New Roman" w:cs="Times New Roman"/>
          <w:b/>
          <w:sz w:val="24"/>
          <w:szCs w:val="24"/>
        </w:rPr>
        <w:t>PhD Scholar, Akal College o</w:t>
      </w:r>
      <w:r>
        <w:rPr>
          <w:rFonts w:ascii="Times New Roman" w:hAnsi="Times New Roman" w:cs="Times New Roman"/>
          <w:b/>
          <w:sz w:val="24"/>
          <w:szCs w:val="24"/>
        </w:rPr>
        <w:t>f Nursing, Eternal University, Baru sahib (HP)</w:t>
      </w:r>
    </w:p>
    <w:p w:rsidR="00500281" w:rsidRPr="00CC40C2" w:rsidRDefault="007D77CD" w:rsidP="00CF3299">
      <w:pPr>
        <w:rPr>
          <w:rFonts w:ascii="Times New Roman" w:hAnsi="Times New Roman" w:cs="Times New Roman"/>
          <w:b/>
          <w:sz w:val="24"/>
          <w:szCs w:val="24"/>
        </w:rPr>
      </w:pPr>
      <w:r w:rsidRPr="003D06CB">
        <w:rPr>
          <w:rFonts w:ascii="Times New Roman" w:hAnsi="Times New Roman" w:cs="Times New Roman"/>
          <w:sz w:val="24"/>
          <w:szCs w:val="24"/>
        </w:rPr>
        <w:t>Email id:-simarjeet3011@gmail.com</w:t>
      </w:r>
    </w:p>
    <w:p w:rsidR="004A1337" w:rsidRDefault="004A1337" w:rsidP="007D77CD">
      <w:pPr>
        <w:jc w:val="both"/>
        <w:rPr>
          <w:rFonts w:ascii="Times New Roman" w:hAnsi="Times New Roman" w:cs="Times New Roman"/>
          <w:b/>
          <w:sz w:val="24"/>
          <w:szCs w:val="24"/>
        </w:rPr>
      </w:pPr>
    </w:p>
    <w:p w:rsidR="00CF3299" w:rsidRDefault="00500281" w:rsidP="00DE324D">
      <w:pPr>
        <w:jc w:val="center"/>
        <w:rPr>
          <w:rFonts w:ascii="Times New Roman" w:hAnsi="Times New Roman" w:cs="Times New Roman"/>
          <w:b/>
          <w:sz w:val="24"/>
          <w:szCs w:val="24"/>
        </w:rPr>
      </w:pPr>
      <w:r w:rsidRPr="00500281">
        <w:rPr>
          <w:rFonts w:ascii="Times New Roman" w:hAnsi="Times New Roman" w:cs="Times New Roman"/>
          <w:b/>
          <w:sz w:val="24"/>
          <w:szCs w:val="24"/>
        </w:rPr>
        <w:t>INTRODUCTION</w:t>
      </w:r>
    </w:p>
    <w:p w:rsidR="00CF3299" w:rsidRPr="00CC40C2" w:rsidRDefault="00CF3299" w:rsidP="00CC40C2">
      <w:pPr>
        <w:autoSpaceDE w:val="0"/>
        <w:autoSpaceDN w:val="0"/>
        <w:adjustRightInd w:val="0"/>
        <w:spacing w:after="0" w:line="360" w:lineRule="auto"/>
        <w:jc w:val="both"/>
        <w:rPr>
          <w:rFonts w:ascii="Times New Roman" w:hAnsi="Times New Roman" w:cs="Times New Roman"/>
          <w:sz w:val="24"/>
          <w:szCs w:val="24"/>
          <w:vertAlign w:val="superscript"/>
        </w:rPr>
      </w:pPr>
      <w:r w:rsidRPr="00CC40C2">
        <w:rPr>
          <w:rFonts w:ascii="Times New Roman" w:hAnsi="Times New Roman" w:cs="Times New Roman"/>
          <w:i/>
          <w:sz w:val="24"/>
          <w:szCs w:val="24"/>
        </w:rPr>
        <w:lastRenderedPageBreak/>
        <w:t>Infertility</w:t>
      </w:r>
      <w:r w:rsidRPr="00CC40C2">
        <w:rPr>
          <w:rFonts w:ascii="Times New Roman" w:hAnsi="Times New Roman" w:cs="Times New Roman"/>
          <w:b/>
          <w:sz w:val="24"/>
          <w:szCs w:val="24"/>
        </w:rPr>
        <w:t xml:space="preserve"> </w:t>
      </w:r>
      <w:r w:rsidRPr="00CC40C2">
        <w:rPr>
          <w:rFonts w:ascii="Times New Roman" w:hAnsi="Times New Roman" w:cs="Times New Roman"/>
          <w:sz w:val="24"/>
          <w:szCs w:val="24"/>
        </w:rPr>
        <w:t>is a serious medical concern that affects the quality of life and is a problem for 10% to 15% of reproductive age couples (American Society for reproductive medicine).</w:t>
      </w:r>
      <w:r w:rsidRPr="00CC40C2">
        <w:rPr>
          <w:rFonts w:ascii="Times New Roman" w:hAnsi="Times New Roman" w:cs="Times New Roman"/>
          <w:sz w:val="24"/>
          <w:szCs w:val="24"/>
          <w:vertAlign w:val="superscript"/>
        </w:rPr>
        <w:t xml:space="preserve"> </w:t>
      </w:r>
      <w:r w:rsidRPr="00CC40C2">
        <w:rPr>
          <w:rFonts w:ascii="Times New Roman" w:hAnsi="Times New Roman" w:cs="Times New Roman"/>
          <w:sz w:val="24"/>
          <w:szCs w:val="24"/>
        </w:rPr>
        <w:t>Infertility is ‘a disease of the reproductive system defined by the failure to achieve a clinical pregnancy after 12 months or more of regular unprotected sexual intercourse.</w:t>
      </w:r>
      <w:r w:rsidR="007A79B2">
        <w:rPr>
          <w:rFonts w:ascii="Times New Roman" w:hAnsi="Times New Roman" w:cs="Times New Roman"/>
          <w:sz w:val="24"/>
          <w:szCs w:val="24"/>
          <w:vertAlign w:val="superscript"/>
        </w:rPr>
        <w:t>1</w:t>
      </w:r>
    </w:p>
    <w:p w:rsidR="00CF3299" w:rsidRPr="00AA2C77" w:rsidRDefault="00CF3299" w:rsidP="00CC40C2">
      <w:pPr>
        <w:autoSpaceDE w:val="0"/>
        <w:autoSpaceDN w:val="0"/>
        <w:adjustRightInd w:val="0"/>
        <w:spacing w:after="0" w:line="360" w:lineRule="auto"/>
        <w:jc w:val="both"/>
        <w:rPr>
          <w:rFonts w:ascii="Times New Roman" w:hAnsi="Times New Roman" w:cs="Times New Roman"/>
          <w:sz w:val="24"/>
          <w:szCs w:val="24"/>
          <w:vertAlign w:val="superscript"/>
        </w:rPr>
      </w:pPr>
      <w:r w:rsidRPr="00CC40C2">
        <w:rPr>
          <w:rFonts w:ascii="Times New Roman" w:hAnsi="Times New Roman" w:cs="Times New Roman"/>
          <w:sz w:val="24"/>
          <w:szCs w:val="24"/>
        </w:rPr>
        <w:t>Normally a fertile couple has approximately a 20% chance of conception in each ovulatory cycle. Primary infertile applies to a woman who has never been pregnant; secondary infertility applies to a woman who has at least one prior conception.</w:t>
      </w:r>
      <w:r w:rsidR="007A79B2">
        <w:rPr>
          <w:rFonts w:ascii="Times New Roman" w:hAnsi="Times New Roman" w:cs="Times New Roman"/>
          <w:sz w:val="24"/>
          <w:szCs w:val="24"/>
          <w:vertAlign w:val="superscript"/>
        </w:rPr>
        <w:t>2</w:t>
      </w:r>
    </w:p>
    <w:p w:rsidR="007A7942" w:rsidRPr="00AA2C77" w:rsidRDefault="007A7942" w:rsidP="007A7942">
      <w:pPr>
        <w:spacing w:after="0" w:line="360" w:lineRule="auto"/>
        <w:jc w:val="both"/>
        <w:rPr>
          <w:rFonts w:ascii="Times New Roman" w:hAnsi="Times New Roman" w:cs="Times New Roman"/>
          <w:color w:val="000000"/>
          <w:sz w:val="24"/>
          <w:szCs w:val="24"/>
          <w:vertAlign w:val="superscript"/>
        </w:rPr>
      </w:pPr>
      <w:r w:rsidRPr="00CC40C2">
        <w:rPr>
          <w:rFonts w:ascii="Times New Roman" w:eastAsia="Times New Roman" w:hAnsi="Times New Roman" w:cs="Times New Roman"/>
          <w:sz w:val="24"/>
          <w:szCs w:val="24"/>
          <w:shd w:val="clear" w:color="auto" w:fill="FFFFFF"/>
        </w:rPr>
        <w:t>According to National survey of family growth (2011-2013), India faces a high burden of infertility, with an estimated 27 to 30 million couples in the reproductive age suffering from lifetime infertility. Out of this Female factor accounts for 40%-50% of infertility, while male factor, which is on the rise in India, accounts for 30%-40%.</w:t>
      </w:r>
      <w:r w:rsidRPr="00CC40C2">
        <w:rPr>
          <w:rFonts w:ascii="Times New Roman" w:hAnsi="Times New Roman" w:cs="Times New Roman"/>
          <w:color w:val="000000"/>
          <w:sz w:val="24"/>
          <w:szCs w:val="24"/>
        </w:rPr>
        <w:t>10 million married women aged 15-44yrs are infertile.11.3% women aged 15-44yrs have ever used infertility services.</w:t>
      </w:r>
      <w:r w:rsidR="007A79B2">
        <w:rPr>
          <w:rFonts w:ascii="Times New Roman" w:hAnsi="Times New Roman" w:cs="Times New Roman"/>
          <w:b/>
          <w:color w:val="000000"/>
          <w:sz w:val="24"/>
          <w:szCs w:val="24"/>
          <w:vertAlign w:val="superscript"/>
        </w:rPr>
        <w:t>3</w:t>
      </w:r>
      <w:r w:rsidRPr="00CC40C2">
        <w:rPr>
          <w:rFonts w:ascii="Times New Roman" w:hAnsi="Times New Roman" w:cs="Times New Roman"/>
          <w:color w:val="000000"/>
          <w:sz w:val="24"/>
          <w:szCs w:val="24"/>
        </w:rPr>
        <w:t>Union territories of Delhi, Lakshadweep, Daman and Diu and Chandigarh registered a low fertility rate below the cruc</w:t>
      </w:r>
      <w:r w:rsidR="00AA2C77">
        <w:rPr>
          <w:rFonts w:ascii="Times New Roman" w:hAnsi="Times New Roman" w:cs="Times New Roman"/>
          <w:color w:val="000000"/>
          <w:sz w:val="24"/>
          <w:szCs w:val="24"/>
        </w:rPr>
        <w:t>ial 2.1.</w:t>
      </w:r>
      <w:r w:rsidR="007A79B2">
        <w:rPr>
          <w:rFonts w:ascii="Times New Roman" w:hAnsi="Times New Roman" w:cs="Times New Roman"/>
          <w:color w:val="000000"/>
          <w:sz w:val="24"/>
          <w:szCs w:val="24"/>
          <w:vertAlign w:val="superscript"/>
        </w:rPr>
        <w:t>4</w:t>
      </w:r>
    </w:p>
    <w:p w:rsidR="007A7942" w:rsidRPr="00AA2C77" w:rsidRDefault="007A7942" w:rsidP="00DE324D">
      <w:pPr>
        <w:spacing w:line="360" w:lineRule="auto"/>
        <w:jc w:val="both"/>
        <w:rPr>
          <w:rFonts w:ascii="Times New Roman" w:eastAsia="Times New Roman" w:hAnsi="Times New Roman" w:cs="Times New Roman"/>
          <w:sz w:val="24"/>
          <w:szCs w:val="24"/>
          <w:shd w:val="clear" w:color="auto" w:fill="FFFFFF"/>
          <w:vertAlign w:val="superscript"/>
        </w:rPr>
      </w:pPr>
      <w:r w:rsidRPr="00CC40C2">
        <w:rPr>
          <w:rFonts w:ascii="Times New Roman" w:eastAsia="Times New Roman" w:hAnsi="Times New Roman" w:cs="Times New Roman"/>
          <w:sz w:val="24"/>
          <w:szCs w:val="24"/>
          <w:shd w:val="clear" w:color="auto" w:fill="FFFFFF"/>
        </w:rPr>
        <w:t>According to a 2013 World Bank estimate, the drop in fertility started about 10 years ago in India, with a steady 17% decline from the year 2000. Today the incidence is around 10% of all those couples who may be trying to have a baby.</w:t>
      </w:r>
      <w:r w:rsidRPr="00CC40C2">
        <w:rPr>
          <w:rFonts w:ascii="Times New Roman" w:hAnsi="Times New Roman" w:cs="Times New Roman"/>
          <w:sz w:val="24"/>
          <w:szCs w:val="24"/>
        </w:rPr>
        <w:t xml:space="preserve"> </w:t>
      </w:r>
      <w:r w:rsidRPr="00CC40C2">
        <w:rPr>
          <w:rFonts w:ascii="Times New Roman" w:eastAsia="Times New Roman" w:hAnsi="Times New Roman" w:cs="Times New Roman"/>
          <w:sz w:val="24"/>
          <w:szCs w:val="24"/>
          <w:shd w:val="clear" w:color="auto" w:fill="FFFFFF"/>
        </w:rPr>
        <w:t>However, today the male factor is prevalent in 50% cases. In every 100 couples, 40% males suffer from infertility compared to 50% women.</w:t>
      </w:r>
      <w:r w:rsidR="00DE324D" w:rsidRPr="00DE324D">
        <w:rPr>
          <w:rFonts w:ascii="Times New Roman" w:eastAsia="Times New Roman" w:hAnsi="Times New Roman" w:cs="Times New Roman"/>
          <w:sz w:val="24"/>
          <w:szCs w:val="24"/>
          <w:shd w:val="clear" w:color="auto" w:fill="FFFFFF"/>
        </w:rPr>
        <w:t xml:space="preserve"> </w:t>
      </w:r>
      <w:r w:rsidR="00DE324D" w:rsidRPr="00CC40C2">
        <w:rPr>
          <w:rFonts w:ascii="Times New Roman" w:eastAsia="Times New Roman" w:hAnsi="Times New Roman" w:cs="Times New Roman"/>
          <w:sz w:val="24"/>
          <w:szCs w:val="24"/>
          <w:shd w:val="clear" w:color="auto" w:fill="FFFFFF"/>
        </w:rPr>
        <w:t>In the remaining 5%, the causes are common in both men and women.</w:t>
      </w:r>
      <w:r w:rsidR="007A79B2">
        <w:rPr>
          <w:rFonts w:ascii="Times New Roman" w:eastAsia="Times New Roman" w:hAnsi="Times New Roman" w:cs="Times New Roman"/>
          <w:sz w:val="24"/>
          <w:szCs w:val="24"/>
          <w:shd w:val="clear" w:color="auto" w:fill="FFFFFF"/>
          <w:vertAlign w:val="superscript"/>
        </w:rPr>
        <w:t>5</w:t>
      </w:r>
    </w:p>
    <w:p w:rsidR="00CF3299" w:rsidRPr="00CC40C2" w:rsidRDefault="00CF3299" w:rsidP="007A7942">
      <w:pPr>
        <w:autoSpaceDE w:val="0"/>
        <w:autoSpaceDN w:val="0"/>
        <w:adjustRightInd w:val="0"/>
        <w:spacing w:after="0" w:line="360" w:lineRule="auto"/>
        <w:jc w:val="both"/>
        <w:rPr>
          <w:rStyle w:val="Hyperlink"/>
          <w:rFonts w:ascii="Times New Roman" w:hAnsi="Times New Roman" w:cs="Times New Roman"/>
          <w:sz w:val="24"/>
          <w:szCs w:val="24"/>
          <w:vertAlign w:val="superscript"/>
        </w:rPr>
      </w:pPr>
      <w:r w:rsidRPr="00CC40C2">
        <w:rPr>
          <w:rFonts w:ascii="Times New Roman" w:hAnsi="Times New Roman" w:cs="Times New Roman"/>
          <w:i/>
          <w:sz w:val="24"/>
          <w:szCs w:val="24"/>
        </w:rPr>
        <w:t>Assisted reproductive technology</w:t>
      </w:r>
      <w:r w:rsidRPr="00CC40C2">
        <w:rPr>
          <w:rFonts w:ascii="Times New Roman" w:hAnsi="Times New Roman" w:cs="Times New Roman"/>
          <w:sz w:val="24"/>
          <w:szCs w:val="24"/>
        </w:rPr>
        <w:t xml:space="preserve"> (ART) is used to treat infertility. Assisted Reproductive Techniques (ART) describes clinical and laboratory techniques used to achieve pregnancy in infertile couples for whom direct corrections of underlying causes are not feasible.</w:t>
      </w:r>
      <w:r w:rsidR="00287E12">
        <w:rPr>
          <w:rFonts w:ascii="Times New Roman" w:hAnsi="Times New Roman" w:cs="Times New Roman"/>
          <w:sz w:val="24"/>
          <w:szCs w:val="24"/>
        </w:rPr>
        <w:t xml:space="preserve"> </w:t>
      </w:r>
      <w:r w:rsidRPr="00CC40C2">
        <w:rPr>
          <w:rFonts w:ascii="Times New Roman" w:hAnsi="Times New Roman" w:cs="Times New Roman"/>
          <w:sz w:val="24"/>
          <w:szCs w:val="24"/>
        </w:rPr>
        <w:t>ART procedures use donor eggs, donor sperm, or previously frozen embryos.</w:t>
      </w:r>
      <w:r w:rsidR="007A79B2">
        <w:rPr>
          <w:rFonts w:ascii="Times New Roman" w:hAnsi="Times New Roman" w:cs="Times New Roman"/>
          <w:sz w:val="24"/>
          <w:szCs w:val="24"/>
          <w:vertAlign w:val="superscript"/>
        </w:rPr>
        <w:t>6</w:t>
      </w:r>
    </w:p>
    <w:p w:rsidR="00287E12" w:rsidRDefault="00287E12" w:rsidP="00287E12">
      <w:pPr>
        <w:autoSpaceDE w:val="0"/>
        <w:autoSpaceDN w:val="0"/>
        <w:adjustRightInd w:val="0"/>
        <w:spacing w:after="0" w:line="360" w:lineRule="auto"/>
        <w:jc w:val="both"/>
        <w:rPr>
          <w:rFonts w:ascii="Times New Roman" w:hAnsi="Times New Roman" w:cs="Times New Roman"/>
          <w:sz w:val="24"/>
          <w:szCs w:val="24"/>
          <w:vertAlign w:val="superscript"/>
        </w:rPr>
      </w:pPr>
      <w:r w:rsidRPr="00CC40C2">
        <w:rPr>
          <w:rFonts w:ascii="Times New Roman" w:hAnsi="Times New Roman" w:cs="Times New Roman"/>
          <w:sz w:val="24"/>
          <w:szCs w:val="24"/>
        </w:rPr>
        <w:t>New technologies are very helpful for couples. Assisted reproductive technologies include IVF, GIFT, ZIFT, ICSI, egg donation, gestational carrier surrogacy and micromanipulation. Additional ART associated techniques include egg and embryo cryopreservation, testicular sperm extraction, in vitro maturation of oocytes( IVM) and pre implantation genetic diagnosis (PGD).</w:t>
      </w:r>
      <w:r w:rsidR="007A79B2">
        <w:rPr>
          <w:rFonts w:ascii="Times New Roman" w:hAnsi="Times New Roman" w:cs="Times New Roman"/>
          <w:sz w:val="24"/>
          <w:szCs w:val="24"/>
          <w:vertAlign w:val="superscript"/>
        </w:rPr>
        <w:t>7</w:t>
      </w:r>
    </w:p>
    <w:p w:rsidR="00A438A7" w:rsidRPr="00AA2C77" w:rsidRDefault="00A438A7" w:rsidP="00287E12">
      <w:pPr>
        <w:autoSpaceDE w:val="0"/>
        <w:autoSpaceDN w:val="0"/>
        <w:adjustRightInd w:val="0"/>
        <w:spacing w:after="0" w:line="360" w:lineRule="auto"/>
        <w:jc w:val="both"/>
        <w:rPr>
          <w:rFonts w:ascii="Times New Roman" w:hAnsi="Times New Roman" w:cs="Times New Roman"/>
          <w:sz w:val="24"/>
          <w:szCs w:val="24"/>
          <w:vertAlign w:val="superscript"/>
        </w:rPr>
      </w:pPr>
      <w:r w:rsidRPr="00CC40C2">
        <w:rPr>
          <w:rFonts w:ascii="Times New Roman" w:eastAsia="Times New Roman" w:hAnsi="Times New Roman" w:cs="Times New Roman"/>
          <w:iCs/>
          <w:sz w:val="24"/>
          <w:szCs w:val="24"/>
        </w:rPr>
        <w:t>The ICMR has provided “National guidelines for accreditation, supervision, and regulation of ART Clinics” in India and Assisted Reproductive technologies bill 2013 is currently under review. Legislations serves to draw the attention of doctors and public to serious medical, legal and social issues involved in ART</w:t>
      </w:r>
      <w:r w:rsidR="00AA2C77">
        <w:rPr>
          <w:rFonts w:ascii="Times New Roman" w:eastAsia="Times New Roman" w:hAnsi="Times New Roman" w:cs="Times New Roman"/>
          <w:b/>
          <w:iCs/>
          <w:sz w:val="24"/>
          <w:szCs w:val="24"/>
        </w:rPr>
        <w:t>.</w:t>
      </w:r>
      <w:r w:rsidR="007A79B2">
        <w:rPr>
          <w:rFonts w:ascii="Times New Roman" w:eastAsia="Times New Roman" w:hAnsi="Times New Roman" w:cs="Times New Roman"/>
          <w:b/>
          <w:iCs/>
          <w:sz w:val="24"/>
          <w:szCs w:val="24"/>
          <w:vertAlign w:val="superscript"/>
        </w:rPr>
        <w:t>8</w:t>
      </w:r>
    </w:p>
    <w:p w:rsidR="007A7942" w:rsidRPr="00652770" w:rsidRDefault="00A438A7" w:rsidP="00CC40C2">
      <w:pPr>
        <w:spacing w:line="360" w:lineRule="auto"/>
        <w:jc w:val="both"/>
        <w:rPr>
          <w:rFonts w:ascii="Times New Roman" w:eastAsia="Times New Roman" w:hAnsi="Times New Roman" w:cs="Times New Roman"/>
          <w:iCs/>
          <w:vertAlign w:val="superscript"/>
        </w:rPr>
      </w:pPr>
      <w:r w:rsidRPr="00CC40C2">
        <w:rPr>
          <w:rFonts w:ascii="Times New Roman" w:eastAsia="Times New Roman" w:hAnsi="Times New Roman" w:cs="Times New Roman"/>
          <w:iCs/>
          <w:sz w:val="24"/>
          <w:szCs w:val="24"/>
        </w:rPr>
        <w:t xml:space="preserve">Assisted reproductive technology clinics shall ensure that patients, donors of gametes and surrogate mothers are eligible to avail of </w:t>
      </w:r>
      <w:r w:rsidR="00AA2C77">
        <w:rPr>
          <w:rFonts w:ascii="Times New Roman" w:eastAsia="Times New Roman" w:hAnsi="Times New Roman" w:cs="Times New Roman"/>
          <w:iCs/>
          <w:sz w:val="24"/>
          <w:szCs w:val="24"/>
        </w:rPr>
        <w:t>ART.</w:t>
      </w:r>
      <w:r w:rsidR="00415632">
        <w:rPr>
          <w:rFonts w:ascii="Times New Roman" w:eastAsia="Times New Roman" w:hAnsi="Times New Roman" w:cs="Times New Roman"/>
          <w:iCs/>
          <w:sz w:val="24"/>
          <w:szCs w:val="24"/>
        </w:rPr>
        <w:t xml:space="preserve"> </w:t>
      </w:r>
      <w:r w:rsidRPr="00415632">
        <w:rPr>
          <w:rFonts w:ascii="Times New Roman" w:eastAsia="Times New Roman" w:hAnsi="Times New Roman" w:cs="Times New Roman"/>
          <w:iCs/>
        </w:rPr>
        <w:t>Duty of the assisted reproductive technology cl</w:t>
      </w:r>
      <w:r w:rsidR="00652770">
        <w:rPr>
          <w:rFonts w:ascii="Times New Roman" w:eastAsia="Times New Roman" w:hAnsi="Times New Roman" w:cs="Times New Roman"/>
          <w:iCs/>
        </w:rPr>
        <w:t>inic to obtain written consent.</w:t>
      </w:r>
      <w:r w:rsidR="00652770">
        <w:rPr>
          <w:rFonts w:ascii="Times New Roman" w:eastAsia="Times New Roman" w:hAnsi="Times New Roman" w:cs="Times New Roman"/>
          <w:iCs/>
          <w:vertAlign w:val="superscript"/>
        </w:rPr>
        <w:t>9</w:t>
      </w:r>
    </w:p>
    <w:p w:rsidR="00A438A7" w:rsidRPr="00DE324D" w:rsidRDefault="00A438A7" w:rsidP="007A7942">
      <w:pPr>
        <w:spacing w:line="360" w:lineRule="auto"/>
        <w:jc w:val="both"/>
        <w:rPr>
          <w:rFonts w:ascii="Times New Roman" w:hAnsi="Times New Roman" w:cs="Times New Roman"/>
          <w:sz w:val="24"/>
          <w:szCs w:val="24"/>
        </w:rPr>
      </w:pPr>
      <w:r w:rsidRPr="007A7942">
        <w:rPr>
          <w:rFonts w:ascii="Times New Roman" w:hAnsi="Times New Roman" w:cs="Times New Roman"/>
          <w:sz w:val="24"/>
          <w:szCs w:val="24"/>
        </w:rPr>
        <w:t xml:space="preserve">According to </w:t>
      </w:r>
      <w:r w:rsidR="007A7942">
        <w:rPr>
          <w:rFonts w:ascii="Times New Roman" w:hAnsi="Times New Roman" w:cs="Times New Roman"/>
          <w:b/>
          <w:sz w:val="24"/>
          <w:szCs w:val="24"/>
        </w:rPr>
        <w:t xml:space="preserve">ICMR, </w:t>
      </w:r>
      <w:r w:rsidRPr="007A7942">
        <w:rPr>
          <w:rFonts w:ascii="Times New Roman" w:hAnsi="Times New Roman" w:cs="Times New Roman"/>
          <w:b/>
          <w:sz w:val="24"/>
          <w:szCs w:val="24"/>
        </w:rPr>
        <w:t>Informed consent</w:t>
      </w:r>
      <w:r w:rsidR="007A7942">
        <w:rPr>
          <w:rFonts w:ascii="Times New Roman" w:hAnsi="Times New Roman" w:cs="Times New Roman"/>
          <w:sz w:val="24"/>
          <w:szCs w:val="24"/>
        </w:rPr>
        <w:t xml:space="preserve"> f</w:t>
      </w:r>
      <w:r w:rsidRPr="007A7942">
        <w:rPr>
          <w:rFonts w:ascii="Times New Roman" w:hAnsi="Times New Roman" w:cs="Times New Roman"/>
          <w:sz w:val="24"/>
          <w:szCs w:val="24"/>
        </w:rPr>
        <w:t>o</w:t>
      </w:r>
      <w:r w:rsidR="007A7942">
        <w:rPr>
          <w:rFonts w:ascii="Times New Roman" w:hAnsi="Times New Roman" w:cs="Times New Roman"/>
          <w:sz w:val="24"/>
          <w:szCs w:val="24"/>
        </w:rPr>
        <w:t>r</w:t>
      </w:r>
      <w:r w:rsidRPr="007A7942">
        <w:rPr>
          <w:rFonts w:ascii="Times New Roman" w:hAnsi="Times New Roman" w:cs="Times New Roman"/>
          <w:sz w:val="24"/>
          <w:szCs w:val="24"/>
        </w:rPr>
        <w:t xml:space="preserve"> treatment is an ethical requirement often misunderstood or not fully appreciated by physicians. The purpose of obtaining informed consent is to ensure that patients know what doctors propose to do and freely grant their permission.</w:t>
      </w:r>
      <w:r w:rsidR="00652770">
        <w:rPr>
          <w:rFonts w:ascii="Times New Roman" w:hAnsi="Times New Roman" w:cs="Times New Roman"/>
          <w:sz w:val="24"/>
          <w:szCs w:val="24"/>
          <w:vertAlign w:val="superscript"/>
        </w:rPr>
        <w:t xml:space="preserve">10 </w:t>
      </w:r>
      <w:r w:rsidRPr="00CC40C2">
        <w:rPr>
          <w:rFonts w:ascii="Times New Roman" w:hAnsi="Times New Roman" w:cs="Times New Roman"/>
          <w:sz w:val="24"/>
          <w:szCs w:val="24"/>
        </w:rPr>
        <w:t>Today, infertility clients receive the information and emotional support they need. The health care professional best qualified to provide the service is</w:t>
      </w:r>
      <w:r w:rsidR="007A7942">
        <w:rPr>
          <w:rFonts w:ascii="Times New Roman" w:hAnsi="Times New Roman" w:cs="Times New Roman"/>
          <w:sz w:val="24"/>
          <w:szCs w:val="24"/>
        </w:rPr>
        <w:t>,</w:t>
      </w:r>
      <w:r w:rsidRPr="00CC40C2">
        <w:rPr>
          <w:rFonts w:ascii="Times New Roman" w:hAnsi="Times New Roman" w:cs="Times New Roman"/>
          <w:sz w:val="24"/>
          <w:szCs w:val="24"/>
        </w:rPr>
        <w:t xml:space="preserve"> the female nurse. She is more capable of inventing therapeutically, i</w:t>
      </w:r>
      <w:r w:rsidR="007A7942">
        <w:rPr>
          <w:rFonts w:ascii="Times New Roman" w:hAnsi="Times New Roman" w:cs="Times New Roman"/>
          <w:sz w:val="24"/>
          <w:szCs w:val="24"/>
        </w:rPr>
        <w:t xml:space="preserve">nsensitive and empathic manner. </w:t>
      </w:r>
      <w:r w:rsidRPr="00CC40C2">
        <w:rPr>
          <w:rFonts w:ascii="Times New Roman" w:hAnsi="Times New Roman" w:cs="Times New Roman"/>
          <w:sz w:val="24"/>
          <w:szCs w:val="24"/>
        </w:rPr>
        <w:t>Nurses can provide anticipatory guidance about moral and ethical dilemmas regarding use of ARTs</w:t>
      </w:r>
      <w:r w:rsidRPr="00CC40C2">
        <w:rPr>
          <w:rFonts w:ascii="Times New Roman" w:hAnsi="Times New Roman" w:cs="Times New Roman"/>
          <w:b/>
          <w:sz w:val="24"/>
          <w:szCs w:val="24"/>
        </w:rPr>
        <w:t>.</w:t>
      </w:r>
      <w:r w:rsidR="00652770">
        <w:rPr>
          <w:b/>
          <w:sz w:val="24"/>
          <w:szCs w:val="24"/>
          <w:vertAlign w:val="superscript"/>
        </w:rPr>
        <w:t>11</w:t>
      </w:r>
    </w:p>
    <w:p w:rsidR="00CF3299" w:rsidRPr="00CC40C2" w:rsidRDefault="00A438A7" w:rsidP="00CC40C2">
      <w:pPr>
        <w:spacing w:line="360" w:lineRule="auto"/>
        <w:jc w:val="both"/>
        <w:rPr>
          <w:rFonts w:ascii="Times New Roman" w:hAnsi="Times New Roman" w:cs="Times New Roman"/>
          <w:b/>
          <w:sz w:val="24"/>
          <w:szCs w:val="24"/>
        </w:rPr>
      </w:pPr>
      <w:r w:rsidRPr="00CC40C2">
        <w:rPr>
          <w:rFonts w:ascii="Times New Roman" w:hAnsi="Times New Roman" w:cs="Times New Roman"/>
          <w:color w:val="000000"/>
          <w:sz w:val="24"/>
          <w:szCs w:val="24"/>
        </w:rPr>
        <w:t xml:space="preserve">Nurses as healthcare personnel have to deal with various ethical issues of treatment.  Awareness regarding informed consent of ART will help the nurses to find out their lacunas which further motivate them to enhance their professional knowledge and skills. </w:t>
      </w:r>
      <w:r w:rsidR="00500281" w:rsidRPr="00CC40C2">
        <w:rPr>
          <w:rFonts w:ascii="Times New Roman" w:hAnsi="Times New Roman" w:cs="Times New Roman"/>
          <w:b/>
          <w:sz w:val="24"/>
          <w:szCs w:val="24"/>
        </w:rPr>
        <w:t xml:space="preserve"> </w:t>
      </w:r>
    </w:p>
    <w:p w:rsidR="007D77CD" w:rsidRPr="003D06CB" w:rsidRDefault="007D77CD" w:rsidP="007D77CD">
      <w:pPr>
        <w:jc w:val="both"/>
        <w:rPr>
          <w:rFonts w:ascii="Times New Roman" w:eastAsia="Calibri" w:hAnsi="Times New Roman" w:cs="Times New Roman"/>
          <w:b/>
          <w:sz w:val="24"/>
          <w:szCs w:val="24"/>
          <w:lang w:val="en-US"/>
        </w:rPr>
      </w:pPr>
      <w:r w:rsidRPr="003D06CB">
        <w:rPr>
          <w:rFonts w:ascii="Times New Roman" w:eastAsia="Calibri" w:hAnsi="Times New Roman" w:cs="Times New Roman"/>
          <w:b/>
          <w:sz w:val="24"/>
          <w:szCs w:val="24"/>
          <w:lang w:val="en-US"/>
        </w:rPr>
        <w:t>OBJECTIVES</w:t>
      </w:r>
    </w:p>
    <w:p w:rsidR="00A438A7" w:rsidRPr="00F93EF9" w:rsidRDefault="00A438A7" w:rsidP="00A438A7">
      <w:pPr>
        <w:pStyle w:val="ListParagraph"/>
        <w:numPr>
          <w:ilvl w:val="0"/>
          <w:numId w:val="16"/>
        </w:numPr>
        <w:spacing w:line="360" w:lineRule="auto"/>
        <w:jc w:val="both"/>
        <w:rPr>
          <w:rFonts w:ascii="Times New Roman" w:hAnsi="Times New Roman" w:cs="Times New Roman"/>
          <w:b/>
          <w:color w:val="000000"/>
          <w:u w:val="single"/>
        </w:rPr>
      </w:pPr>
      <w:r w:rsidRPr="00CB0008">
        <w:rPr>
          <w:rFonts w:ascii="Times New Roman" w:hAnsi="Times New Roman" w:cs="Times New Roman"/>
        </w:rPr>
        <w:t xml:space="preserve">To assess the awareness regarding informed consent of </w:t>
      </w:r>
      <w:r w:rsidRPr="00CB0008">
        <w:rPr>
          <w:rFonts w:ascii="Times New Roman" w:hAnsi="Times New Roman" w:cs="Times New Roman"/>
          <w:color w:val="000000"/>
        </w:rPr>
        <w:t>Assisted Reproductive Techniques</w:t>
      </w:r>
      <w:r>
        <w:rPr>
          <w:rFonts w:ascii="Times New Roman" w:hAnsi="Times New Roman" w:cs="Times New Roman"/>
        </w:rPr>
        <w:t xml:space="preserve"> among nurses of selected P</w:t>
      </w:r>
      <w:r w:rsidRPr="00CB0008">
        <w:rPr>
          <w:rFonts w:ascii="Times New Roman" w:hAnsi="Times New Roman" w:cs="Times New Roman"/>
        </w:rPr>
        <w:t>rivate Fertility Clinics</w:t>
      </w:r>
    </w:p>
    <w:p w:rsidR="00A438A7" w:rsidRPr="00F93EF9" w:rsidRDefault="00A438A7" w:rsidP="00A438A7">
      <w:pPr>
        <w:pStyle w:val="ListParagraph"/>
        <w:numPr>
          <w:ilvl w:val="0"/>
          <w:numId w:val="16"/>
        </w:numPr>
        <w:spacing w:line="360" w:lineRule="auto"/>
        <w:jc w:val="both"/>
        <w:rPr>
          <w:rFonts w:ascii="Times New Roman" w:hAnsi="Times New Roman" w:cs="Times New Roman"/>
          <w:b/>
          <w:color w:val="000000"/>
          <w:u w:val="single"/>
        </w:rPr>
      </w:pPr>
      <w:r w:rsidRPr="00F93EF9">
        <w:rPr>
          <w:rFonts w:ascii="Times New Roman" w:hAnsi="Times New Roman" w:cs="Times New Roman"/>
        </w:rPr>
        <w:t xml:space="preserve">To find out the association between awareness </w:t>
      </w:r>
      <w:r w:rsidRPr="00F93EF9">
        <w:rPr>
          <w:rFonts w:ascii="Times New Roman" w:hAnsi="Times New Roman" w:cs="Times New Roman"/>
          <w:color w:val="000000"/>
        </w:rPr>
        <w:t>regarding informed consent of Assisted Reproductive Techniques among nurses of selected Private fertility Clinics</w:t>
      </w:r>
      <w:r w:rsidRPr="00F93EF9">
        <w:rPr>
          <w:rFonts w:ascii="Times New Roman" w:hAnsi="Times New Roman" w:cs="Times New Roman"/>
        </w:rPr>
        <w:t xml:space="preserve"> with selected demographic variables</w:t>
      </w:r>
    </w:p>
    <w:p w:rsidR="00365991" w:rsidRDefault="00365991" w:rsidP="004803FF">
      <w:pPr>
        <w:jc w:val="both"/>
        <w:rPr>
          <w:rFonts w:ascii="Times New Roman" w:eastAsia="Calibri" w:hAnsi="Times New Roman" w:cs="Times New Roman"/>
          <w:b/>
          <w:sz w:val="24"/>
          <w:szCs w:val="24"/>
        </w:rPr>
      </w:pPr>
      <w:r w:rsidRPr="003D06CB">
        <w:rPr>
          <w:rFonts w:ascii="Times New Roman" w:eastAsia="Calibri" w:hAnsi="Times New Roman" w:cs="Times New Roman"/>
          <w:b/>
          <w:sz w:val="24"/>
          <w:szCs w:val="24"/>
        </w:rPr>
        <w:t>MATERIALS AND METHODS</w:t>
      </w:r>
    </w:p>
    <w:p w:rsidR="00415632" w:rsidRDefault="00A438A7" w:rsidP="009F6876">
      <w:pPr>
        <w:spacing w:line="360" w:lineRule="auto"/>
        <w:jc w:val="both"/>
        <w:rPr>
          <w:rFonts w:ascii="Times New Roman" w:hAnsi="Times New Roman" w:cs="Times New Roman"/>
          <w:sz w:val="24"/>
          <w:szCs w:val="24"/>
        </w:rPr>
      </w:pPr>
      <w:r w:rsidRPr="004803FF">
        <w:rPr>
          <w:rFonts w:ascii="Times New Roman" w:hAnsi="Times New Roman" w:cs="Times New Roman"/>
          <w:sz w:val="24"/>
          <w:szCs w:val="24"/>
        </w:rPr>
        <w:t xml:space="preserve">A quantitative descriptive pilot study was conducted among 30 nurses selected through enumerate sampling technique working in selected fertility clinics of </w:t>
      </w:r>
      <w:r w:rsidR="004803FF">
        <w:rPr>
          <w:rFonts w:ascii="Times New Roman" w:hAnsi="Times New Roman" w:cs="Times New Roman"/>
          <w:sz w:val="24"/>
          <w:szCs w:val="24"/>
        </w:rPr>
        <w:t>Chandigarh.</w:t>
      </w:r>
      <w:r w:rsidR="00415632">
        <w:rPr>
          <w:rFonts w:ascii="Times New Roman" w:hAnsi="Times New Roman" w:cs="Times New Roman"/>
          <w:sz w:val="24"/>
          <w:szCs w:val="24"/>
        </w:rPr>
        <w:t xml:space="preserve"> </w:t>
      </w:r>
      <w:r w:rsidR="004803FF">
        <w:rPr>
          <w:rFonts w:ascii="Times New Roman" w:hAnsi="Times New Roman" w:cs="Times New Roman"/>
          <w:sz w:val="24"/>
          <w:szCs w:val="24"/>
        </w:rPr>
        <w:t xml:space="preserve"> </w:t>
      </w:r>
    </w:p>
    <w:p w:rsidR="009F092B" w:rsidRDefault="004803FF" w:rsidP="009F09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Self-administered </w:t>
      </w:r>
      <w:r w:rsidR="00A438A7" w:rsidRPr="004803FF">
        <w:rPr>
          <w:rFonts w:ascii="Times New Roman" w:hAnsi="Times New Roman" w:cs="Times New Roman"/>
          <w:sz w:val="24"/>
          <w:szCs w:val="24"/>
        </w:rPr>
        <w:t>questionnaire was used to collect the data.</w:t>
      </w:r>
      <w:r w:rsidR="009F6876">
        <w:rPr>
          <w:rFonts w:ascii="Times New Roman" w:hAnsi="Times New Roman" w:cs="Times New Roman"/>
          <w:sz w:val="24"/>
          <w:szCs w:val="24"/>
        </w:rPr>
        <w:t xml:space="preserve"> </w:t>
      </w:r>
      <w:r w:rsidR="009F092B">
        <w:rPr>
          <w:rFonts w:ascii="Times New Roman" w:hAnsi="Times New Roman" w:cs="Times New Roman"/>
          <w:sz w:val="24"/>
          <w:szCs w:val="24"/>
        </w:rPr>
        <w:t xml:space="preserve">Validity of tool </w:t>
      </w:r>
      <w:r w:rsidR="009F092B" w:rsidRPr="009F092B">
        <w:rPr>
          <w:rFonts w:ascii="Times New Roman" w:hAnsi="Times New Roman" w:cs="Times New Roman"/>
          <w:sz w:val="24"/>
          <w:szCs w:val="24"/>
        </w:rPr>
        <w:t xml:space="preserve">Content was established by submitting it to experts from the field of Nursing and </w:t>
      </w:r>
      <w:r w:rsidR="009F092B">
        <w:rPr>
          <w:rFonts w:ascii="Times New Roman" w:hAnsi="Times New Roman" w:cs="Times New Roman"/>
          <w:sz w:val="24"/>
          <w:szCs w:val="24"/>
        </w:rPr>
        <w:t xml:space="preserve">Gynaecologist </w:t>
      </w:r>
      <w:r w:rsidR="009F092B" w:rsidRPr="009F092B">
        <w:rPr>
          <w:rFonts w:ascii="Times New Roman" w:hAnsi="Times New Roman" w:cs="Times New Roman"/>
          <w:sz w:val="24"/>
          <w:szCs w:val="24"/>
        </w:rPr>
        <w:t>Medicine</w:t>
      </w:r>
      <w:r w:rsidR="009F092B">
        <w:rPr>
          <w:rFonts w:ascii="Times New Roman" w:hAnsi="Times New Roman" w:cs="Times New Roman"/>
          <w:sz w:val="24"/>
          <w:szCs w:val="24"/>
        </w:rPr>
        <w:t>.</w:t>
      </w:r>
      <w:r w:rsidR="009F092B" w:rsidRPr="009F092B">
        <w:t xml:space="preserve"> </w:t>
      </w:r>
      <w:r w:rsidR="009F092B" w:rsidRPr="009F092B">
        <w:rPr>
          <w:rFonts w:ascii="Times New Roman" w:hAnsi="Times New Roman" w:cs="Times New Roman"/>
          <w:sz w:val="24"/>
          <w:szCs w:val="24"/>
        </w:rPr>
        <w:t xml:space="preserve">The reliability co-efficient for the </w:t>
      </w:r>
      <w:r w:rsidR="009F092B">
        <w:rPr>
          <w:rFonts w:ascii="Times New Roman" w:hAnsi="Times New Roman" w:cs="Times New Roman"/>
          <w:sz w:val="24"/>
          <w:szCs w:val="24"/>
        </w:rPr>
        <w:t xml:space="preserve">questionnaire </w:t>
      </w:r>
      <w:r w:rsidR="009F092B" w:rsidRPr="009F092B">
        <w:rPr>
          <w:rFonts w:ascii="Times New Roman" w:hAnsi="Times New Roman" w:cs="Times New Roman"/>
          <w:sz w:val="24"/>
          <w:szCs w:val="24"/>
        </w:rPr>
        <w:t>was calculated by using split half formula, it was found to be .</w:t>
      </w:r>
      <w:r w:rsidR="009F092B">
        <w:rPr>
          <w:rFonts w:ascii="Times New Roman" w:hAnsi="Times New Roman" w:cs="Times New Roman"/>
          <w:sz w:val="24"/>
          <w:szCs w:val="24"/>
        </w:rPr>
        <w:t>80</w:t>
      </w:r>
      <w:r w:rsidR="009F092B" w:rsidRPr="009F092B">
        <w:rPr>
          <w:rFonts w:ascii="Times New Roman" w:hAnsi="Times New Roman" w:cs="Times New Roman"/>
          <w:sz w:val="24"/>
          <w:szCs w:val="24"/>
        </w:rPr>
        <w:t xml:space="preserve">.  </w:t>
      </w:r>
    </w:p>
    <w:p w:rsidR="00A438A7" w:rsidRPr="004803FF" w:rsidRDefault="009F092B" w:rsidP="009F09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A438A7" w:rsidRPr="004803FF">
        <w:rPr>
          <w:rFonts w:ascii="Times New Roman" w:hAnsi="Times New Roman" w:cs="Times New Roman"/>
          <w:sz w:val="24"/>
          <w:szCs w:val="24"/>
        </w:rPr>
        <w:t>was consisted of two parts:</w:t>
      </w:r>
    </w:p>
    <w:p w:rsidR="00A438A7" w:rsidRPr="004803FF" w:rsidRDefault="00A438A7" w:rsidP="009F092B">
      <w:pPr>
        <w:pStyle w:val="ListParagraph"/>
        <w:spacing w:after="0" w:line="360" w:lineRule="auto"/>
        <w:ind w:left="0"/>
        <w:jc w:val="both"/>
        <w:rPr>
          <w:rFonts w:ascii="Times New Roman" w:hAnsi="Times New Roman" w:cs="Times New Roman"/>
          <w:sz w:val="24"/>
          <w:szCs w:val="24"/>
        </w:rPr>
      </w:pPr>
      <w:r w:rsidRPr="004803FF">
        <w:rPr>
          <w:rFonts w:ascii="Times New Roman" w:hAnsi="Times New Roman" w:cs="Times New Roman"/>
          <w:b/>
          <w:sz w:val="24"/>
          <w:szCs w:val="24"/>
        </w:rPr>
        <w:t xml:space="preserve">Part –A – </w:t>
      </w:r>
      <w:r w:rsidRPr="004803FF">
        <w:rPr>
          <w:rFonts w:ascii="Times New Roman" w:hAnsi="Times New Roman" w:cs="Times New Roman"/>
          <w:sz w:val="24"/>
          <w:szCs w:val="24"/>
        </w:rPr>
        <w:t>Selected</w:t>
      </w:r>
      <w:r w:rsidRPr="004803FF">
        <w:rPr>
          <w:rFonts w:ascii="Times New Roman" w:hAnsi="Times New Roman" w:cs="Times New Roman"/>
          <w:b/>
          <w:sz w:val="24"/>
          <w:szCs w:val="24"/>
        </w:rPr>
        <w:t xml:space="preserve"> </w:t>
      </w:r>
      <w:r w:rsidRPr="004803FF">
        <w:rPr>
          <w:rFonts w:ascii="Times New Roman" w:hAnsi="Times New Roman" w:cs="Times New Roman"/>
          <w:sz w:val="24"/>
          <w:szCs w:val="24"/>
        </w:rPr>
        <w:t xml:space="preserve">Demographic variables </w:t>
      </w:r>
    </w:p>
    <w:p w:rsidR="00A438A7" w:rsidRDefault="004803FF" w:rsidP="009F092B">
      <w:pPr>
        <w:pStyle w:val="ListParagraph"/>
        <w:spacing w:after="0" w:line="360" w:lineRule="auto"/>
        <w:ind w:left="0"/>
        <w:jc w:val="both"/>
        <w:rPr>
          <w:rFonts w:ascii="Times New Roman" w:hAnsi="Times New Roman" w:cs="Times New Roman"/>
          <w:color w:val="000000"/>
          <w:sz w:val="24"/>
          <w:szCs w:val="24"/>
        </w:rPr>
      </w:pPr>
      <w:r w:rsidRPr="004803FF">
        <w:rPr>
          <w:rFonts w:ascii="Times New Roman" w:hAnsi="Times New Roman" w:cs="Times New Roman"/>
          <w:b/>
          <w:sz w:val="24"/>
          <w:szCs w:val="24"/>
        </w:rPr>
        <w:t>Part–B-</w:t>
      </w:r>
      <w:r w:rsidR="00A438A7" w:rsidRPr="004803FF">
        <w:rPr>
          <w:rFonts w:ascii="Times New Roman" w:hAnsi="Times New Roman" w:cs="Times New Roman"/>
          <w:sz w:val="24"/>
          <w:szCs w:val="24"/>
        </w:rPr>
        <w:t xml:space="preserve">Assessment of the awareness regarding informed consent of Assisted Reproductive </w:t>
      </w:r>
      <w:r w:rsidR="00A438A7" w:rsidRPr="004803FF">
        <w:rPr>
          <w:rFonts w:ascii="Times New Roman" w:hAnsi="Times New Roman" w:cs="Times New Roman"/>
          <w:color w:val="000000"/>
          <w:sz w:val="24"/>
          <w:szCs w:val="24"/>
        </w:rPr>
        <w:t>Techniques.</w:t>
      </w:r>
    </w:p>
    <w:p w:rsidR="009F092B" w:rsidRPr="004803FF" w:rsidRDefault="009F092B" w:rsidP="009F092B">
      <w:pPr>
        <w:pStyle w:val="ListParagraph"/>
        <w:spacing w:after="0" w:line="360" w:lineRule="auto"/>
        <w:ind w:left="0"/>
        <w:jc w:val="both"/>
        <w:rPr>
          <w:rFonts w:ascii="Times New Roman" w:hAnsi="Times New Roman" w:cs="Times New Roman"/>
          <w:color w:val="000000"/>
          <w:sz w:val="24"/>
          <w:szCs w:val="24"/>
        </w:rPr>
      </w:pPr>
    </w:p>
    <w:tbl>
      <w:tblPr>
        <w:tblStyle w:val="TableGrid"/>
        <w:tblW w:w="4111" w:type="dxa"/>
        <w:tblInd w:w="108" w:type="dxa"/>
        <w:tblLayout w:type="fixed"/>
        <w:tblLook w:val="04A0" w:firstRow="1" w:lastRow="0" w:firstColumn="1" w:lastColumn="0" w:noHBand="0" w:noVBand="1"/>
      </w:tblPr>
      <w:tblGrid>
        <w:gridCol w:w="628"/>
        <w:gridCol w:w="2633"/>
        <w:gridCol w:w="850"/>
      </w:tblGrid>
      <w:tr w:rsidR="00A438A7" w:rsidRPr="004803FF" w:rsidTr="004803FF">
        <w:tc>
          <w:tcPr>
            <w:tcW w:w="628" w:type="dxa"/>
          </w:tcPr>
          <w:p w:rsidR="004803FF" w:rsidRPr="004803FF" w:rsidRDefault="00DC0E0A" w:rsidP="004803FF">
            <w:pPr>
              <w:pStyle w:val="ListParagraph"/>
              <w:spacing w:line="360" w:lineRule="auto"/>
              <w:ind w:left="0"/>
              <w:jc w:val="center"/>
              <w:rPr>
                <w:rFonts w:ascii="Times New Roman" w:hAnsi="Times New Roman" w:cs="Times New Roman"/>
                <w:b/>
                <w:sz w:val="24"/>
                <w:szCs w:val="24"/>
              </w:rPr>
            </w:pPr>
            <w:r w:rsidRPr="004803FF">
              <w:rPr>
                <w:rFonts w:ascii="Times New Roman" w:hAnsi="Times New Roman" w:cs="Times New Roman"/>
                <w:b/>
                <w:sz w:val="24"/>
                <w:szCs w:val="24"/>
              </w:rPr>
              <w:t>S.</w:t>
            </w:r>
          </w:p>
          <w:p w:rsidR="00A438A7" w:rsidRPr="004803FF" w:rsidRDefault="00DC0E0A" w:rsidP="004803FF">
            <w:pPr>
              <w:pStyle w:val="ListParagraph"/>
              <w:spacing w:line="360" w:lineRule="auto"/>
              <w:ind w:left="0"/>
              <w:jc w:val="center"/>
              <w:rPr>
                <w:rFonts w:ascii="Times New Roman" w:hAnsi="Times New Roman" w:cs="Times New Roman"/>
                <w:b/>
                <w:sz w:val="24"/>
                <w:szCs w:val="24"/>
              </w:rPr>
            </w:pPr>
            <w:r w:rsidRPr="004803FF">
              <w:rPr>
                <w:rFonts w:ascii="Times New Roman" w:hAnsi="Times New Roman" w:cs="Times New Roman"/>
                <w:b/>
                <w:sz w:val="24"/>
                <w:szCs w:val="24"/>
              </w:rPr>
              <w:t>No</w:t>
            </w:r>
            <w:r w:rsidR="004803FF" w:rsidRPr="004803FF">
              <w:rPr>
                <w:rFonts w:ascii="Times New Roman" w:hAnsi="Times New Roman" w:cs="Times New Roman"/>
                <w:b/>
                <w:sz w:val="24"/>
                <w:szCs w:val="24"/>
              </w:rPr>
              <w:t>.</w:t>
            </w:r>
          </w:p>
        </w:tc>
        <w:tc>
          <w:tcPr>
            <w:tcW w:w="2633" w:type="dxa"/>
          </w:tcPr>
          <w:p w:rsidR="00A438A7" w:rsidRPr="004803FF" w:rsidRDefault="00A438A7" w:rsidP="004803FF">
            <w:pPr>
              <w:pStyle w:val="ListParagraph"/>
              <w:spacing w:line="360" w:lineRule="auto"/>
              <w:ind w:left="0"/>
              <w:jc w:val="center"/>
              <w:rPr>
                <w:rFonts w:ascii="Times New Roman" w:hAnsi="Times New Roman" w:cs="Times New Roman"/>
                <w:sz w:val="24"/>
                <w:szCs w:val="24"/>
              </w:rPr>
            </w:pPr>
            <w:r w:rsidRPr="004803FF">
              <w:rPr>
                <w:rFonts w:ascii="Times New Roman" w:hAnsi="Times New Roman" w:cs="Times New Roman"/>
                <w:b/>
                <w:sz w:val="24"/>
                <w:szCs w:val="24"/>
              </w:rPr>
              <w:t>Domains of Measurement</w:t>
            </w:r>
          </w:p>
        </w:tc>
        <w:tc>
          <w:tcPr>
            <w:tcW w:w="850" w:type="dxa"/>
          </w:tcPr>
          <w:p w:rsidR="00A438A7" w:rsidRPr="004803FF" w:rsidRDefault="004803FF" w:rsidP="004803FF">
            <w:pPr>
              <w:pStyle w:val="ListParagraph"/>
              <w:spacing w:line="360" w:lineRule="auto"/>
              <w:ind w:left="0"/>
              <w:jc w:val="center"/>
              <w:rPr>
                <w:rFonts w:ascii="Times New Roman" w:hAnsi="Times New Roman" w:cs="Times New Roman"/>
                <w:sz w:val="24"/>
                <w:szCs w:val="24"/>
              </w:rPr>
            </w:pPr>
            <w:r w:rsidRPr="004803FF">
              <w:rPr>
                <w:rFonts w:ascii="Times New Roman" w:hAnsi="Times New Roman" w:cs="Times New Roman"/>
                <w:b/>
                <w:sz w:val="24"/>
                <w:szCs w:val="24"/>
              </w:rPr>
              <w:t>Q. No</w:t>
            </w:r>
          </w:p>
        </w:tc>
      </w:tr>
      <w:tr w:rsidR="00A438A7" w:rsidRPr="004803FF" w:rsidTr="004803FF">
        <w:tc>
          <w:tcPr>
            <w:tcW w:w="628" w:type="dxa"/>
          </w:tcPr>
          <w:p w:rsidR="00A438A7" w:rsidRPr="004803FF" w:rsidRDefault="00A438A7" w:rsidP="004803FF">
            <w:pPr>
              <w:pStyle w:val="ListParagraph"/>
              <w:spacing w:line="360" w:lineRule="auto"/>
              <w:ind w:left="0"/>
              <w:jc w:val="center"/>
              <w:rPr>
                <w:rFonts w:ascii="Times New Roman" w:hAnsi="Times New Roman" w:cs="Times New Roman"/>
                <w:b/>
                <w:sz w:val="24"/>
                <w:szCs w:val="24"/>
              </w:rPr>
            </w:pPr>
            <w:r w:rsidRPr="004803FF">
              <w:rPr>
                <w:rFonts w:ascii="Times New Roman" w:hAnsi="Times New Roman" w:cs="Times New Roman"/>
                <w:b/>
                <w:sz w:val="24"/>
                <w:szCs w:val="24"/>
              </w:rPr>
              <w:t>1.</w:t>
            </w:r>
          </w:p>
        </w:tc>
        <w:tc>
          <w:tcPr>
            <w:tcW w:w="2633" w:type="dxa"/>
          </w:tcPr>
          <w:p w:rsidR="00A438A7" w:rsidRPr="004803FF" w:rsidRDefault="004803FF"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 xml:space="preserve">Understanding </w:t>
            </w:r>
            <w:r w:rsidR="00A438A7" w:rsidRPr="004803FF">
              <w:rPr>
                <w:rFonts w:ascii="Times New Roman" w:hAnsi="Times New Roman" w:cs="Times New Roman"/>
                <w:sz w:val="24"/>
                <w:szCs w:val="24"/>
              </w:rPr>
              <w:t xml:space="preserve">of Informed Consent                         </w:t>
            </w:r>
          </w:p>
        </w:tc>
        <w:tc>
          <w:tcPr>
            <w:tcW w:w="850" w:type="dxa"/>
          </w:tcPr>
          <w:p w:rsidR="00A438A7" w:rsidRPr="004803FF" w:rsidRDefault="00A438A7"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1-5</w:t>
            </w:r>
          </w:p>
        </w:tc>
      </w:tr>
      <w:tr w:rsidR="00A438A7" w:rsidRPr="004803FF" w:rsidTr="004803FF">
        <w:tc>
          <w:tcPr>
            <w:tcW w:w="628" w:type="dxa"/>
          </w:tcPr>
          <w:p w:rsidR="00A438A7" w:rsidRPr="004803FF" w:rsidRDefault="00A438A7" w:rsidP="004803FF">
            <w:pPr>
              <w:pStyle w:val="ListParagraph"/>
              <w:spacing w:line="360" w:lineRule="auto"/>
              <w:ind w:left="0"/>
              <w:jc w:val="center"/>
              <w:rPr>
                <w:rFonts w:ascii="Times New Roman" w:hAnsi="Times New Roman" w:cs="Times New Roman"/>
                <w:b/>
                <w:sz w:val="24"/>
                <w:szCs w:val="24"/>
              </w:rPr>
            </w:pPr>
            <w:r w:rsidRPr="004803FF">
              <w:rPr>
                <w:rFonts w:ascii="Times New Roman" w:hAnsi="Times New Roman" w:cs="Times New Roman"/>
                <w:b/>
                <w:sz w:val="24"/>
                <w:szCs w:val="24"/>
              </w:rPr>
              <w:t>2.</w:t>
            </w:r>
          </w:p>
        </w:tc>
        <w:tc>
          <w:tcPr>
            <w:tcW w:w="2633" w:type="dxa"/>
          </w:tcPr>
          <w:p w:rsidR="00A438A7" w:rsidRPr="004803FF" w:rsidRDefault="00A438A7"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 xml:space="preserve">Ethical Principles                                                     </w:t>
            </w:r>
          </w:p>
        </w:tc>
        <w:tc>
          <w:tcPr>
            <w:tcW w:w="850" w:type="dxa"/>
          </w:tcPr>
          <w:p w:rsidR="00A438A7" w:rsidRPr="004803FF" w:rsidRDefault="00A438A7"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6-10</w:t>
            </w:r>
          </w:p>
        </w:tc>
      </w:tr>
      <w:tr w:rsidR="00A438A7" w:rsidRPr="004803FF" w:rsidTr="004803FF">
        <w:tc>
          <w:tcPr>
            <w:tcW w:w="628" w:type="dxa"/>
          </w:tcPr>
          <w:p w:rsidR="00A438A7" w:rsidRPr="004803FF" w:rsidRDefault="00A438A7" w:rsidP="004803FF">
            <w:pPr>
              <w:pStyle w:val="ListParagraph"/>
              <w:spacing w:line="360" w:lineRule="auto"/>
              <w:ind w:left="0"/>
              <w:jc w:val="center"/>
              <w:rPr>
                <w:rFonts w:ascii="Times New Roman" w:hAnsi="Times New Roman" w:cs="Times New Roman"/>
                <w:b/>
                <w:sz w:val="24"/>
                <w:szCs w:val="24"/>
              </w:rPr>
            </w:pPr>
            <w:r w:rsidRPr="004803FF">
              <w:rPr>
                <w:rFonts w:ascii="Times New Roman" w:hAnsi="Times New Roman" w:cs="Times New Roman"/>
                <w:b/>
                <w:sz w:val="24"/>
                <w:szCs w:val="24"/>
              </w:rPr>
              <w:t>3.</w:t>
            </w:r>
          </w:p>
        </w:tc>
        <w:tc>
          <w:tcPr>
            <w:tcW w:w="2633" w:type="dxa"/>
          </w:tcPr>
          <w:p w:rsidR="00A438A7" w:rsidRPr="004803FF" w:rsidRDefault="00A438A7"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 xml:space="preserve">Role and responsibilities                                          </w:t>
            </w:r>
          </w:p>
        </w:tc>
        <w:tc>
          <w:tcPr>
            <w:tcW w:w="850" w:type="dxa"/>
          </w:tcPr>
          <w:p w:rsidR="00A438A7" w:rsidRPr="004803FF" w:rsidRDefault="00A438A7" w:rsidP="00A438A7">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11-18</w:t>
            </w:r>
          </w:p>
        </w:tc>
      </w:tr>
    </w:tbl>
    <w:p w:rsidR="00A438A7" w:rsidRPr="009F6876" w:rsidRDefault="00A438A7" w:rsidP="009F092B">
      <w:pPr>
        <w:spacing w:after="0" w:line="360" w:lineRule="auto"/>
        <w:jc w:val="both"/>
        <w:rPr>
          <w:rFonts w:ascii="Times New Roman" w:hAnsi="Times New Roman" w:cs="Times New Roman"/>
          <w:sz w:val="24"/>
          <w:szCs w:val="24"/>
        </w:rPr>
      </w:pPr>
      <w:r w:rsidRPr="004803FF">
        <w:rPr>
          <w:rFonts w:ascii="Times New Roman" w:eastAsia="Times New Roman" w:hAnsi="Times New Roman" w:cs="Times New Roman"/>
          <w:bCs/>
          <w:sz w:val="24"/>
          <w:szCs w:val="24"/>
        </w:rPr>
        <w:t>The data analysis was done by using descriptive and inferential statistics by calculating the frequency pe</w:t>
      </w:r>
      <w:r w:rsidR="007153B7" w:rsidRPr="004803FF">
        <w:rPr>
          <w:rFonts w:ascii="Times New Roman" w:eastAsia="Times New Roman" w:hAnsi="Times New Roman" w:cs="Times New Roman"/>
          <w:bCs/>
          <w:sz w:val="24"/>
          <w:szCs w:val="24"/>
        </w:rPr>
        <w:t xml:space="preserve">rcentage and ‘chi square’ test </w:t>
      </w:r>
      <w:r w:rsidRPr="004803FF">
        <w:rPr>
          <w:rFonts w:ascii="Times New Roman" w:hAnsi="Times New Roman" w:cs="Times New Roman"/>
          <w:sz w:val="24"/>
          <w:szCs w:val="24"/>
        </w:rPr>
        <w:t xml:space="preserve">using SPSS version 15. </w:t>
      </w:r>
      <w:r w:rsidR="004803FF" w:rsidRPr="004803FF">
        <w:rPr>
          <w:rFonts w:ascii="Times New Roman" w:hAnsi="Times New Roman" w:cs="Times New Roman"/>
          <w:b/>
          <w:sz w:val="24"/>
          <w:szCs w:val="24"/>
        </w:rPr>
        <w:t>ETHICAL CONSIDERATIONS</w:t>
      </w:r>
    </w:p>
    <w:p w:rsidR="00A438A7" w:rsidRPr="004803FF" w:rsidRDefault="004803FF" w:rsidP="009F092B">
      <w:pPr>
        <w:pStyle w:val="ListParagraph"/>
        <w:spacing w:after="0"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 xml:space="preserve">1. </w:t>
      </w:r>
      <w:r w:rsidR="00A438A7" w:rsidRPr="004803FF">
        <w:rPr>
          <w:rFonts w:ascii="Times New Roman" w:hAnsi="Times New Roman" w:cs="Times New Roman"/>
          <w:sz w:val="24"/>
          <w:szCs w:val="24"/>
        </w:rPr>
        <w:t xml:space="preserve">Administrative permission and </w:t>
      </w:r>
      <w:r w:rsidRPr="004803FF">
        <w:rPr>
          <w:rFonts w:ascii="Times New Roman" w:hAnsi="Times New Roman" w:cs="Times New Roman"/>
          <w:sz w:val="24"/>
          <w:szCs w:val="24"/>
        </w:rPr>
        <w:t>e</w:t>
      </w:r>
      <w:r w:rsidR="00A438A7" w:rsidRPr="004803FF">
        <w:rPr>
          <w:rFonts w:ascii="Times New Roman" w:hAnsi="Times New Roman" w:cs="Times New Roman"/>
          <w:sz w:val="24"/>
          <w:szCs w:val="24"/>
        </w:rPr>
        <w:t>thical clearance with regard to study was obtained from Research</w:t>
      </w:r>
      <w:r w:rsidR="007153B7" w:rsidRPr="004803FF">
        <w:rPr>
          <w:rFonts w:ascii="Times New Roman" w:hAnsi="Times New Roman" w:cs="Times New Roman"/>
          <w:sz w:val="24"/>
          <w:szCs w:val="24"/>
        </w:rPr>
        <w:t xml:space="preserve"> C</w:t>
      </w:r>
      <w:r w:rsidR="00A438A7" w:rsidRPr="004803FF">
        <w:rPr>
          <w:rFonts w:ascii="Times New Roman" w:hAnsi="Times New Roman" w:cs="Times New Roman"/>
          <w:sz w:val="24"/>
          <w:szCs w:val="24"/>
        </w:rPr>
        <w:t>ommittee of Akal College of Nursing, Eternal University, Baru Sahib (HP).</w:t>
      </w:r>
    </w:p>
    <w:p w:rsidR="00A438A7" w:rsidRPr="004803FF" w:rsidRDefault="00A438A7" w:rsidP="009F092B">
      <w:pPr>
        <w:pStyle w:val="ListParagraph"/>
        <w:spacing w:after="0"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2. Permission was taken from Heads (HOD) of Clinics for conducting study.</w:t>
      </w:r>
    </w:p>
    <w:p w:rsidR="00A438A7" w:rsidRPr="004803FF" w:rsidRDefault="00A438A7" w:rsidP="009F092B">
      <w:pPr>
        <w:pStyle w:val="ListParagraph"/>
        <w:spacing w:after="0"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3. Written Informed consent was taken from Nurses.</w:t>
      </w:r>
    </w:p>
    <w:p w:rsidR="009F6876" w:rsidRDefault="00A438A7" w:rsidP="009F092B">
      <w:pPr>
        <w:pStyle w:val="ListParagraph"/>
        <w:spacing w:after="0"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4. The purpose for carrying out research project was explained to the Nurses and assurance for confidentiality was given.</w:t>
      </w:r>
    </w:p>
    <w:p w:rsidR="009F092B" w:rsidRDefault="009F092B" w:rsidP="009F092B">
      <w:pPr>
        <w:pStyle w:val="ListParagraph"/>
        <w:spacing w:line="360" w:lineRule="auto"/>
        <w:ind w:left="0"/>
        <w:jc w:val="both"/>
        <w:rPr>
          <w:rFonts w:ascii="Times New Roman" w:hAnsi="Times New Roman" w:cs="Times New Roman"/>
          <w:sz w:val="24"/>
          <w:szCs w:val="24"/>
        </w:rPr>
      </w:pPr>
      <w:r w:rsidRPr="004803FF">
        <w:rPr>
          <w:rFonts w:ascii="Times New Roman" w:eastAsia="Times New Roman" w:hAnsi="Times New Roman" w:cs="Times New Roman"/>
          <w:b/>
          <w:bCs/>
          <w:sz w:val="24"/>
          <w:szCs w:val="24"/>
        </w:rPr>
        <w:t>RESULT</w:t>
      </w:r>
      <w:r>
        <w:rPr>
          <w:rFonts w:ascii="Times New Roman" w:eastAsia="Times New Roman" w:hAnsi="Times New Roman" w:cs="Times New Roman"/>
          <w:b/>
          <w:bCs/>
          <w:sz w:val="24"/>
          <w:szCs w:val="24"/>
        </w:rPr>
        <w:t>S</w:t>
      </w:r>
      <w:r w:rsidR="009F6876">
        <w:rPr>
          <w:rFonts w:ascii="Times New Roman" w:eastAsia="Times New Roman" w:hAnsi="Times New Roman" w:cs="Times New Roman"/>
          <w:b/>
          <w:bCs/>
          <w:sz w:val="24"/>
          <w:szCs w:val="24"/>
        </w:rPr>
        <w:t xml:space="preserve">: </w:t>
      </w:r>
      <w:r w:rsidR="009F6876" w:rsidRPr="004803FF">
        <w:rPr>
          <w:rFonts w:ascii="Times New Roman" w:hAnsi="Times New Roman" w:cs="Times New Roman"/>
          <w:sz w:val="24"/>
          <w:szCs w:val="24"/>
        </w:rPr>
        <w:t>According</w:t>
      </w:r>
      <w:r w:rsidR="007153B7" w:rsidRPr="004803FF">
        <w:rPr>
          <w:rFonts w:ascii="Times New Roman" w:hAnsi="Times New Roman" w:cs="Times New Roman"/>
          <w:sz w:val="24"/>
          <w:szCs w:val="24"/>
        </w:rPr>
        <w:t xml:space="preserve"> to age distribution, the majority of staff nurses 18(60%) were in the age group of 21-30 yrs followed by 7(23.34%) in age group of 31-40 yrs, 4(13.33%) in age group of 51-60 yrs and 01(3.33%) in 41-50 yrs of age group respectively. All</w:t>
      </w:r>
      <w:r w:rsidR="007153B7" w:rsidRPr="004803FF">
        <w:rPr>
          <w:rFonts w:ascii="Times New Roman" w:hAnsi="Times New Roman" w:cs="Times New Roman"/>
          <w:i/>
          <w:sz w:val="24"/>
          <w:szCs w:val="24"/>
        </w:rPr>
        <w:t xml:space="preserve"> </w:t>
      </w:r>
      <w:r w:rsidR="007153B7" w:rsidRPr="004803FF">
        <w:rPr>
          <w:rFonts w:ascii="Times New Roman" w:hAnsi="Times New Roman" w:cs="Times New Roman"/>
          <w:sz w:val="24"/>
          <w:szCs w:val="24"/>
        </w:rPr>
        <w:t>30(100%) staff nurses were females. According to marital status, Out of total sample, 16 (53.33%) staff nurses were married and 14(46.67%) staff nurses were single.</w:t>
      </w:r>
    </w:p>
    <w:p w:rsidR="007153B7" w:rsidRDefault="007153B7" w:rsidP="009F092B">
      <w:pPr>
        <w:pStyle w:val="ListParagraph"/>
        <w:spacing w:line="360" w:lineRule="auto"/>
        <w:ind w:left="0"/>
        <w:jc w:val="both"/>
        <w:rPr>
          <w:rFonts w:ascii="Times New Roman" w:hAnsi="Times New Roman" w:cs="Times New Roman"/>
          <w:sz w:val="24"/>
          <w:szCs w:val="24"/>
        </w:rPr>
      </w:pPr>
      <w:r w:rsidRPr="004803FF">
        <w:rPr>
          <w:rFonts w:ascii="Times New Roman" w:hAnsi="Times New Roman" w:cs="Times New Roman"/>
          <w:sz w:val="24"/>
          <w:szCs w:val="24"/>
        </w:rPr>
        <w:t>According to Educational status, majority of staff nurses 18 (60%) had completed GNM followed by 6(20%) B.Sc. Nursing, 06(20%) other diploma holder and none of them had completed MSC Nursing respectively. According to distribution of duration of service, most of them 17(56.67%) had less than 5 yrs experience followed by 7(23.33%) had 6-10 yrs, 3(10%) had 11-15 yrs and 3(10%) had &gt;16 yrs experience respectively.</w:t>
      </w:r>
      <w:r w:rsidR="009F6876">
        <w:rPr>
          <w:rFonts w:ascii="Times New Roman" w:hAnsi="Times New Roman" w:cs="Times New Roman"/>
          <w:sz w:val="24"/>
          <w:szCs w:val="24"/>
        </w:rPr>
        <w:t>(table 1)</w:t>
      </w:r>
    </w:p>
    <w:p w:rsidR="009F6876" w:rsidRPr="009F6876" w:rsidRDefault="009F092B" w:rsidP="009F687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Table-1: F</w:t>
      </w:r>
      <w:r w:rsidR="009F6876" w:rsidRPr="009F6876">
        <w:rPr>
          <w:rFonts w:ascii="Times New Roman" w:hAnsi="Times New Roman" w:cs="Times New Roman"/>
          <w:b/>
          <w:sz w:val="24"/>
          <w:szCs w:val="24"/>
        </w:rPr>
        <w:t>requency and percentage distribution of sample characteristics of study subjects.</w:t>
      </w:r>
    </w:p>
    <w:tbl>
      <w:tblPr>
        <w:tblStyle w:val="TableGrid"/>
        <w:tblpPr w:leftFromText="180" w:rightFromText="180" w:vertAnchor="page" w:horzAnchor="margin" w:tblpXSpec="right" w:tblpY="8504"/>
        <w:tblW w:w="4423" w:type="dxa"/>
        <w:tblLayout w:type="fixed"/>
        <w:tblLook w:val="04A0" w:firstRow="1" w:lastRow="0" w:firstColumn="1" w:lastColumn="0" w:noHBand="0" w:noVBand="1"/>
      </w:tblPr>
      <w:tblGrid>
        <w:gridCol w:w="635"/>
        <w:gridCol w:w="2229"/>
        <w:gridCol w:w="708"/>
        <w:gridCol w:w="851"/>
      </w:tblGrid>
      <w:tr w:rsidR="009F092B" w:rsidRPr="009F6876" w:rsidTr="009F092B">
        <w:trPr>
          <w:trHeight w:val="383"/>
        </w:trPr>
        <w:tc>
          <w:tcPr>
            <w:tcW w:w="635" w:type="dxa"/>
          </w:tcPr>
          <w:p w:rsidR="009F092B" w:rsidRPr="009F6876" w:rsidRDefault="009F092B" w:rsidP="009F092B">
            <w:pPr>
              <w:jc w:val="center"/>
              <w:rPr>
                <w:rFonts w:ascii="Times New Roman" w:hAnsi="Times New Roman" w:cs="Times New Roman"/>
                <w:b/>
                <w:bCs/>
                <w:i/>
                <w:sz w:val="20"/>
                <w:szCs w:val="20"/>
              </w:rPr>
            </w:pPr>
            <w:r w:rsidRPr="009F6876">
              <w:rPr>
                <w:rFonts w:ascii="Times New Roman" w:hAnsi="Times New Roman" w:cs="Times New Roman"/>
                <w:b/>
                <w:sz w:val="20"/>
                <w:szCs w:val="20"/>
              </w:rPr>
              <w:t>S. NO</w:t>
            </w:r>
          </w:p>
        </w:tc>
        <w:tc>
          <w:tcPr>
            <w:tcW w:w="2229" w:type="dxa"/>
          </w:tcPr>
          <w:p w:rsidR="009F092B" w:rsidRPr="009F6876" w:rsidRDefault="009F092B" w:rsidP="009F092B">
            <w:pPr>
              <w:jc w:val="center"/>
              <w:rPr>
                <w:rFonts w:ascii="Times New Roman" w:hAnsi="Times New Roman" w:cs="Times New Roman"/>
                <w:b/>
                <w:bCs/>
                <w:i/>
                <w:sz w:val="20"/>
                <w:szCs w:val="20"/>
              </w:rPr>
            </w:pPr>
            <w:r w:rsidRPr="009F6876">
              <w:rPr>
                <w:rFonts w:ascii="Times New Roman" w:hAnsi="Times New Roman" w:cs="Times New Roman"/>
                <w:b/>
                <w:sz w:val="20"/>
                <w:szCs w:val="20"/>
              </w:rPr>
              <w:t>DEMOGRAPHIC VARIABLES</w:t>
            </w:r>
          </w:p>
        </w:tc>
        <w:tc>
          <w:tcPr>
            <w:tcW w:w="708" w:type="dxa"/>
          </w:tcPr>
          <w:p w:rsidR="009F092B" w:rsidRPr="009F6876" w:rsidRDefault="009F092B" w:rsidP="009F092B">
            <w:pPr>
              <w:tabs>
                <w:tab w:val="left" w:pos="930"/>
              </w:tabs>
              <w:jc w:val="center"/>
              <w:rPr>
                <w:rFonts w:ascii="Times New Roman" w:hAnsi="Times New Roman" w:cs="Times New Roman"/>
                <w:bCs/>
                <w:i/>
                <w:sz w:val="20"/>
                <w:szCs w:val="20"/>
              </w:rPr>
            </w:pPr>
            <w:r w:rsidRPr="009F6876">
              <w:rPr>
                <w:rFonts w:ascii="Times New Roman" w:hAnsi="Times New Roman" w:cs="Times New Roman"/>
                <w:b/>
                <w:bCs/>
                <w:sz w:val="20"/>
                <w:szCs w:val="20"/>
              </w:rPr>
              <w:t>(n)</w:t>
            </w:r>
          </w:p>
        </w:tc>
        <w:tc>
          <w:tcPr>
            <w:tcW w:w="851" w:type="dxa"/>
          </w:tcPr>
          <w:p w:rsidR="009F092B" w:rsidRPr="009F6876" w:rsidRDefault="009F092B" w:rsidP="009F092B">
            <w:pPr>
              <w:jc w:val="center"/>
              <w:rPr>
                <w:rFonts w:ascii="Times New Roman" w:hAnsi="Times New Roman" w:cs="Times New Roman"/>
                <w:bCs/>
                <w:i/>
                <w:sz w:val="20"/>
                <w:szCs w:val="20"/>
              </w:rPr>
            </w:pPr>
            <w:r w:rsidRPr="009F6876">
              <w:rPr>
                <w:rFonts w:ascii="Times New Roman" w:hAnsi="Times New Roman" w:cs="Times New Roman"/>
                <w:b/>
                <w:bCs/>
                <w:sz w:val="20"/>
                <w:szCs w:val="20"/>
              </w:rPr>
              <w:t>(%)</w:t>
            </w:r>
          </w:p>
        </w:tc>
      </w:tr>
      <w:tr w:rsidR="009F092B" w:rsidRPr="009F6876" w:rsidTr="009F092B">
        <w:trPr>
          <w:trHeight w:val="1215"/>
        </w:trPr>
        <w:tc>
          <w:tcPr>
            <w:tcW w:w="635" w:type="dxa"/>
          </w:tcPr>
          <w:p w:rsidR="009F092B" w:rsidRPr="009F6876" w:rsidRDefault="009F092B" w:rsidP="009F092B">
            <w:pPr>
              <w:jc w:val="both"/>
              <w:rPr>
                <w:rFonts w:ascii="Times New Roman" w:hAnsi="Times New Roman" w:cs="Times New Roman"/>
                <w:b/>
                <w:bCs/>
                <w:i/>
                <w:sz w:val="20"/>
                <w:szCs w:val="20"/>
              </w:rPr>
            </w:pPr>
            <w:r w:rsidRPr="009F6876">
              <w:rPr>
                <w:rFonts w:ascii="Times New Roman" w:hAnsi="Times New Roman" w:cs="Times New Roman"/>
                <w:sz w:val="20"/>
                <w:szCs w:val="20"/>
              </w:rPr>
              <w:t>1)</w:t>
            </w:r>
          </w:p>
          <w:p w:rsidR="009F092B" w:rsidRPr="009F6876" w:rsidRDefault="009F092B" w:rsidP="009F092B">
            <w:pPr>
              <w:jc w:val="both"/>
              <w:rPr>
                <w:rFonts w:ascii="Times New Roman" w:hAnsi="Times New Roman" w:cs="Times New Roman"/>
                <w:i/>
                <w:sz w:val="20"/>
                <w:szCs w:val="20"/>
              </w:rPr>
            </w:pPr>
          </w:p>
        </w:tc>
        <w:tc>
          <w:tcPr>
            <w:tcW w:w="2229" w:type="dxa"/>
          </w:tcPr>
          <w:p w:rsidR="009F092B" w:rsidRPr="009F6876" w:rsidRDefault="009F092B" w:rsidP="009F092B">
            <w:pPr>
              <w:tabs>
                <w:tab w:val="left" w:pos="1905"/>
              </w:tabs>
              <w:jc w:val="both"/>
              <w:rPr>
                <w:rFonts w:ascii="Times New Roman" w:hAnsi="Times New Roman" w:cs="Times New Roman"/>
                <w:b/>
                <w:bCs/>
                <w:i/>
                <w:sz w:val="20"/>
                <w:szCs w:val="20"/>
              </w:rPr>
            </w:pPr>
            <w:r w:rsidRPr="009F6876">
              <w:rPr>
                <w:rFonts w:ascii="Times New Roman" w:hAnsi="Times New Roman" w:cs="Times New Roman"/>
                <w:b/>
                <w:bCs/>
                <w:sz w:val="20"/>
                <w:szCs w:val="20"/>
              </w:rPr>
              <w:t>Age (in yrs)</w:t>
            </w:r>
            <w:r w:rsidRPr="009F6876">
              <w:rPr>
                <w:rFonts w:ascii="Times New Roman" w:hAnsi="Times New Roman" w:cs="Times New Roman"/>
                <w:b/>
                <w:bCs/>
                <w:sz w:val="20"/>
                <w:szCs w:val="20"/>
              </w:rPr>
              <w:tab/>
            </w:r>
          </w:p>
          <w:p w:rsidR="009F092B" w:rsidRPr="009F6876" w:rsidRDefault="009F092B" w:rsidP="009F092B">
            <w:pPr>
              <w:pStyle w:val="ListParagraph"/>
              <w:numPr>
                <w:ilvl w:val="0"/>
                <w:numId w:val="17"/>
              </w:numPr>
              <w:jc w:val="both"/>
              <w:rPr>
                <w:rFonts w:ascii="Times New Roman" w:hAnsi="Times New Roman" w:cs="Times New Roman"/>
                <w:sz w:val="20"/>
                <w:szCs w:val="20"/>
              </w:rPr>
            </w:pPr>
            <w:r w:rsidRPr="009F6876">
              <w:rPr>
                <w:rFonts w:ascii="Times New Roman" w:hAnsi="Times New Roman" w:cs="Times New Roman"/>
                <w:sz w:val="20"/>
                <w:szCs w:val="20"/>
              </w:rPr>
              <w:t>21-30</w:t>
            </w:r>
          </w:p>
          <w:p w:rsidR="009F092B" w:rsidRPr="009F6876" w:rsidRDefault="009F092B" w:rsidP="009F092B">
            <w:pPr>
              <w:pStyle w:val="ListParagraph"/>
              <w:numPr>
                <w:ilvl w:val="0"/>
                <w:numId w:val="17"/>
              </w:numPr>
              <w:jc w:val="both"/>
              <w:rPr>
                <w:rFonts w:ascii="Times New Roman" w:hAnsi="Times New Roman" w:cs="Times New Roman"/>
                <w:sz w:val="20"/>
                <w:szCs w:val="20"/>
              </w:rPr>
            </w:pPr>
            <w:r w:rsidRPr="009F6876">
              <w:rPr>
                <w:rFonts w:ascii="Times New Roman" w:hAnsi="Times New Roman" w:cs="Times New Roman"/>
                <w:sz w:val="20"/>
                <w:szCs w:val="20"/>
              </w:rPr>
              <w:t>31-40</w:t>
            </w:r>
          </w:p>
          <w:p w:rsidR="009F092B" w:rsidRPr="009F6876" w:rsidRDefault="009F092B" w:rsidP="009F092B">
            <w:pPr>
              <w:pStyle w:val="ListParagraph"/>
              <w:numPr>
                <w:ilvl w:val="0"/>
                <w:numId w:val="17"/>
              </w:numPr>
              <w:jc w:val="both"/>
              <w:rPr>
                <w:rFonts w:ascii="Times New Roman" w:hAnsi="Times New Roman" w:cs="Times New Roman"/>
                <w:sz w:val="20"/>
                <w:szCs w:val="20"/>
              </w:rPr>
            </w:pPr>
            <w:r w:rsidRPr="009F6876">
              <w:rPr>
                <w:rFonts w:ascii="Times New Roman" w:hAnsi="Times New Roman" w:cs="Times New Roman"/>
                <w:sz w:val="20"/>
                <w:szCs w:val="20"/>
              </w:rPr>
              <w:t>41-50</w:t>
            </w:r>
          </w:p>
          <w:p w:rsidR="009F092B" w:rsidRPr="009F6876" w:rsidRDefault="009F092B" w:rsidP="009F092B">
            <w:pPr>
              <w:pStyle w:val="ListParagraph"/>
              <w:numPr>
                <w:ilvl w:val="0"/>
                <w:numId w:val="17"/>
              </w:numPr>
              <w:jc w:val="both"/>
              <w:rPr>
                <w:rFonts w:ascii="Times New Roman" w:hAnsi="Times New Roman" w:cs="Times New Roman"/>
                <w:sz w:val="20"/>
                <w:szCs w:val="20"/>
              </w:rPr>
            </w:pPr>
            <w:r w:rsidRPr="009F6876">
              <w:rPr>
                <w:rFonts w:ascii="Times New Roman" w:hAnsi="Times New Roman" w:cs="Times New Roman"/>
                <w:sz w:val="20"/>
                <w:szCs w:val="20"/>
              </w:rPr>
              <w:t>51-60</w:t>
            </w:r>
          </w:p>
        </w:tc>
        <w:tc>
          <w:tcPr>
            <w:tcW w:w="708"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18</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07</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01</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04</w:t>
            </w:r>
          </w:p>
        </w:tc>
        <w:tc>
          <w:tcPr>
            <w:tcW w:w="851"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60</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23.34</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3.33</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13.33</w:t>
            </w:r>
          </w:p>
        </w:tc>
      </w:tr>
      <w:tr w:rsidR="009F092B" w:rsidRPr="009F6876" w:rsidTr="009F092B">
        <w:trPr>
          <w:trHeight w:val="707"/>
        </w:trPr>
        <w:tc>
          <w:tcPr>
            <w:tcW w:w="635" w:type="dxa"/>
          </w:tcPr>
          <w:p w:rsidR="009F092B" w:rsidRPr="009F6876" w:rsidRDefault="009F092B" w:rsidP="009F092B">
            <w:pPr>
              <w:jc w:val="both"/>
              <w:rPr>
                <w:rFonts w:ascii="Times New Roman" w:hAnsi="Times New Roman" w:cs="Times New Roman"/>
                <w:b/>
                <w:bCs/>
                <w:i/>
                <w:sz w:val="20"/>
                <w:szCs w:val="20"/>
              </w:rPr>
            </w:pPr>
            <w:r w:rsidRPr="009F6876">
              <w:rPr>
                <w:rFonts w:ascii="Times New Roman" w:hAnsi="Times New Roman" w:cs="Times New Roman"/>
                <w:sz w:val="20"/>
                <w:szCs w:val="20"/>
              </w:rPr>
              <w:t>2)</w:t>
            </w:r>
          </w:p>
        </w:tc>
        <w:tc>
          <w:tcPr>
            <w:tcW w:w="2229" w:type="dxa"/>
          </w:tcPr>
          <w:p w:rsidR="009F092B" w:rsidRPr="009F6876" w:rsidRDefault="009F092B" w:rsidP="009F092B">
            <w:pPr>
              <w:jc w:val="both"/>
              <w:rPr>
                <w:rFonts w:ascii="Times New Roman" w:hAnsi="Times New Roman" w:cs="Times New Roman"/>
                <w:i/>
                <w:sz w:val="20"/>
                <w:szCs w:val="20"/>
              </w:rPr>
            </w:pPr>
            <w:r w:rsidRPr="009F6876">
              <w:rPr>
                <w:rFonts w:ascii="Times New Roman" w:hAnsi="Times New Roman" w:cs="Times New Roman"/>
                <w:b/>
                <w:bCs/>
                <w:sz w:val="20"/>
                <w:szCs w:val="20"/>
              </w:rPr>
              <w:t>Gender</w:t>
            </w:r>
          </w:p>
          <w:p w:rsidR="009F092B" w:rsidRPr="009F6876" w:rsidRDefault="009F092B" w:rsidP="009F092B">
            <w:pPr>
              <w:pStyle w:val="ListParagraph"/>
              <w:numPr>
                <w:ilvl w:val="0"/>
                <w:numId w:val="18"/>
              </w:numPr>
              <w:jc w:val="both"/>
              <w:rPr>
                <w:rFonts w:ascii="Times New Roman" w:hAnsi="Times New Roman" w:cs="Times New Roman"/>
                <w:sz w:val="20"/>
                <w:szCs w:val="20"/>
              </w:rPr>
            </w:pPr>
            <w:r w:rsidRPr="009F6876">
              <w:rPr>
                <w:rFonts w:ascii="Times New Roman" w:hAnsi="Times New Roman" w:cs="Times New Roman"/>
                <w:sz w:val="20"/>
                <w:szCs w:val="20"/>
              </w:rPr>
              <w:t xml:space="preserve">Male </w:t>
            </w:r>
          </w:p>
          <w:p w:rsidR="009F092B" w:rsidRPr="009F6876" w:rsidRDefault="009F092B" w:rsidP="009F092B">
            <w:pPr>
              <w:pStyle w:val="ListParagraph"/>
              <w:numPr>
                <w:ilvl w:val="0"/>
                <w:numId w:val="18"/>
              </w:numPr>
              <w:jc w:val="both"/>
              <w:rPr>
                <w:rFonts w:ascii="Times New Roman" w:hAnsi="Times New Roman" w:cs="Times New Roman"/>
                <w:sz w:val="20"/>
                <w:szCs w:val="20"/>
              </w:rPr>
            </w:pPr>
            <w:r w:rsidRPr="009F6876">
              <w:rPr>
                <w:rFonts w:ascii="Times New Roman" w:hAnsi="Times New Roman" w:cs="Times New Roman"/>
                <w:sz w:val="20"/>
                <w:szCs w:val="20"/>
              </w:rPr>
              <w:t>Female</w:t>
            </w:r>
          </w:p>
        </w:tc>
        <w:tc>
          <w:tcPr>
            <w:tcW w:w="708"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30</w:t>
            </w:r>
          </w:p>
        </w:tc>
        <w:tc>
          <w:tcPr>
            <w:tcW w:w="851"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100</w:t>
            </w:r>
          </w:p>
        </w:tc>
      </w:tr>
      <w:tr w:rsidR="009F092B" w:rsidRPr="009F6876" w:rsidTr="009F092B">
        <w:trPr>
          <w:trHeight w:val="703"/>
        </w:trPr>
        <w:tc>
          <w:tcPr>
            <w:tcW w:w="635" w:type="dxa"/>
          </w:tcPr>
          <w:p w:rsidR="009F092B" w:rsidRPr="009F6876" w:rsidRDefault="009F092B" w:rsidP="009F092B">
            <w:pPr>
              <w:jc w:val="both"/>
              <w:rPr>
                <w:rFonts w:ascii="Times New Roman" w:hAnsi="Times New Roman" w:cs="Times New Roman"/>
                <w:sz w:val="20"/>
                <w:szCs w:val="20"/>
              </w:rPr>
            </w:pPr>
            <w:r w:rsidRPr="009F6876">
              <w:rPr>
                <w:rFonts w:ascii="Times New Roman" w:hAnsi="Times New Roman" w:cs="Times New Roman"/>
                <w:sz w:val="20"/>
                <w:szCs w:val="20"/>
              </w:rPr>
              <w:t>3)</w:t>
            </w:r>
          </w:p>
        </w:tc>
        <w:tc>
          <w:tcPr>
            <w:tcW w:w="2229" w:type="dxa"/>
          </w:tcPr>
          <w:p w:rsidR="009F092B" w:rsidRPr="009F6876" w:rsidRDefault="009F092B" w:rsidP="009F092B">
            <w:pPr>
              <w:jc w:val="both"/>
              <w:rPr>
                <w:rFonts w:ascii="Times New Roman" w:hAnsi="Times New Roman" w:cs="Times New Roman"/>
                <w:b/>
                <w:bCs/>
                <w:sz w:val="20"/>
                <w:szCs w:val="20"/>
              </w:rPr>
            </w:pPr>
            <w:r w:rsidRPr="009F6876">
              <w:rPr>
                <w:rFonts w:ascii="Times New Roman" w:hAnsi="Times New Roman" w:cs="Times New Roman"/>
                <w:b/>
                <w:bCs/>
                <w:sz w:val="20"/>
                <w:szCs w:val="20"/>
              </w:rPr>
              <w:t>Marital Status</w:t>
            </w:r>
          </w:p>
          <w:p w:rsidR="009F092B" w:rsidRPr="009F6876" w:rsidRDefault="009F092B" w:rsidP="009F092B">
            <w:pPr>
              <w:jc w:val="both"/>
              <w:rPr>
                <w:rFonts w:ascii="Times New Roman" w:hAnsi="Times New Roman" w:cs="Times New Roman"/>
                <w:bCs/>
                <w:sz w:val="20"/>
                <w:szCs w:val="20"/>
              </w:rPr>
            </w:pPr>
            <w:r w:rsidRPr="009F6876">
              <w:rPr>
                <w:rFonts w:ascii="Times New Roman" w:hAnsi="Times New Roman" w:cs="Times New Roman"/>
                <w:bCs/>
                <w:sz w:val="20"/>
                <w:szCs w:val="20"/>
              </w:rPr>
              <w:t>a) Single</w:t>
            </w:r>
          </w:p>
          <w:p w:rsidR="009F092B" w:rsidRPr="009F6876" w:rsidRDefault="009F092B" w:rsidP="009F092B">
            <w:pPr>
              <w:jc w:val="both"/>
              <w:rPr>
                <w:rFonts w:ascii="Times New Roman" w:hAnsi="Times New Roman" w:cs="Times New Roman"/>
                <w:b/>
                <w:bCs/>
                <w:sz w:val="20"/>
                <w:szCs w:val="20"/>
              </w:rPr>
            </w:pPr>
            <w:r w:rsidRPr="009F6876">
              <w:rPr>
                <w:rFonts w:ascii="Times New Roman" w:hAnsi="Times New Roman" w:cs="Times New Roman"/>
                <w:bCs/>
                <w:sz w:val="20"/>
                <w:szCs w:val="20"/>
              </w:rPr>
              <w:t>b) Married</w:t>
            </w:r>
          </w:p>
        </w:tc>
        <w:tc>
          <w:tcPr>
            <w:tcW w:w="708" w:type="dxa"/>
          </w:tcPr>
          <w:p w:rsidR="009F092B" w:rsidRPr="009F6876" w:rsidRDefault="009F092B" w:rsidP="009F092B">
            <w:pPr>
              <w:jc w:val="center"/>
              <w:rPr>
                <w:rFonts w:ascii="Times New Roman" w:hAnsi="Times New Roman" w:cs="Times New Roman"/>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14</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16</w:t>
            </w:r>
          </w:p>
        </w:tc>
        <w:tc>
          <w:tcPr>
            <w:tcW w:w="851" w:type="dxa"/>
          </w:tcPr>
          <w:p w:rsidR="009F092B" w:rsidRPr="009F6876" w:rsidRDefault="009F092B" w:rsidP="009F092B">
            <w:pPr>
              <w:jc w:val="center"/>
              <w:rPr>
                <w:rFonts w:ascii="Times New Roman" w:hAnsi="Times New Roman" w:cs="Times New Roman"/>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46.67</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53.33</w:t>
            </w:r>
          </w:p>
        </w:tc>
      </w:tr>
      <w:tr w:rsidR="009F092B" w:rsidRPr="009F6876" w:rsidTr="009F092B">
        <w:trPr>
          <w:trHeight w:val="1110"/>
        </w:trPr>
        <w:tc>
          <w:tcPr>
            <w:tcW w:w="635" w:type="dxa"/>
          </w:tcPr>
          <w:p w:rsidR="009F092B" w:rsidRPr="009F6876" w:rsidRDefault="009F092B" w:rsidP="009F092B">
            <w:pPr>
              <w:jc w:val="both"/>
              <w:rPr>
                <w:rFonts w:ascii="Times New Roman" w:hAnsi="Times New Roman" w:cs="Times New Roman"/>
                <w:b/>
                <w:bCs/>
                <w:i/>
                <w:sz w:val="20"/>
                <w:szCs w:val="20"/>
              </w:rPr>
            </w:pPr>
            <w:r w:rsidRPr="009F6876">
              <w:rPr>
                <w:rFonts w:ascii="Times New Roman" w:hAnsi="Times New Roman" w:cs="Times New Roman"/>
                <w:sz w:val="20"/>
                <w:szCs w:val="20"/>
              </w:rPr>
              <w:t>4)</w:t>
            </w:r>
          </w:p>
          <w:p w:rsidR="009F092B" w:rsidRPr="009F6876" w:rsidRDefault="009F092B" w:rsidP="009F092B">
            <w:pPr>
              <w:jc w:val="both"/>
              <w:rPr>
                <w:rFonts w:ascii="Times New Roman" w:hAnsi="Times New Roman" w:cs="Times New Roman"/>
                <w:i/>
                <w:sz w:val="20"/>
                <w:szCs w:val="20"/>
              </w:rPr>
            </w:pPr>
          </w:p>
        </w:tc>
        <w:tc>
          <w:tcPr>
            <w:tcW w:w="2229" w:type="dxa"/>
          </w:tcPr>
          <w:p w:rsidR="009F092B" w:rsidRPr="009F6876" w:rsidRDefault="009F092B" w:rsidP="009F092B">
            <w:pPr>
              <w:jc w:val="both"/>
              <w:rPr>
                <w:rFonts w:ascii="Times New Roman" w:hAnsi="Times New Roman" w:cs="Times New Roman"/>
                <w:b/>
                <w:bCs/>
                <w:i/>
                <w:sz w:val="20"/>
                <w:szCs w:val="20"/>
              </w:rPr>
            </w:pPr>
            <w:r w:rsidRPr="009F6876">
              <w:rPr>
                <w:rFonts w:ascii="Times New Roman" w:hAnsi="Times New Roman" w:cs="Times New Roman"/>
                <w:b/>
                <w:bCs/>
                <w:sz w:val="20"/>
                <w:szCs w:val="20"/>
              </w:rPr>
              <w:t>Educational Status</w:t>
            </w:r>
          </w:p>
          <w:p w:rsidR="009F092B" w:rsidRPr="009F6876" w:rsidRDefault="009F092B" w:rsidP="009F092B">
            <w:pPr>
              <w:pStyle w:val="ListParagraph"/>
              <w:numPr>
                <w:ilvl w:val="0"/>
                <w:numId w:val="19"/>
              </w:numPr>
              <w:jc w:val="both"/>
              <w:rPr>
                <w:rFonts w:ascii="Times New Roman" w:hAnsi="Times New Roman" w:cs="Times New Roman"/>
                <w:sz w:val="20"/>
                <w:szCs w:val="20"/>
              </w:rPr>
            </w:pPr>
            <w:r w:rsidRPr="009F6876">
              <w:rPr>
                <w:rFonts w:ascii="Times New Roman" w:hAnsi="Times New Roman" w:cs="Times New Roman"/>
                <w:sz w:val="20"/>
                <w:szCs w:val="20"/>
              </w:rPr>
              <w:t>GNM</w:t>
            </w:r>
          </w:p>
          <w:p w:rsidR="009F092B" w:rsidRPr="009F6876" w:rsidRDefault="009F092B" w:rsidP="009F092B">
            <w:pPr>
              <w:pStyle w:val="ListParagraph"/>
              <w:numPr>
                <w:ilvl w:val="0"/>
                <w:numId w:val="19"/>
              </w:numPr>
              <w:jc w:val="both"/>
              <w:rPr>
                <w:rFonts w:ascii="Times New Roman" w:hAnsi="Times New Roman" w:cs="Times New Roman"/>
                <w:sz w:val="20"/>
                <w:szCs w:val="20"/>
              </w:rPr>
            </w:pPr>
            <w:r w:rsidRPr="009F6876">
              <w:rPr>
                <w:rFonts w:ascii="Times New Roman" w:hAnsi="Times New Roman" w:cs="Times New Roman"/>
                <w:sz w:val="20"/>
                <w:szCs w:val="20"/>
              </w:rPr>
              <w:t>B.Sc. Nursing</w:t>
            </w:r>
          </w:p>
          <w:p w:rsidR="009F092B" w:rsidRPr="009F6876" w:rsidRDefault="009F092B" w:rsidP="009F092B">
            <w:pPr>
              <w:pStyle w:val="ListParagraph"/>
              <w:numPr>
                <w:ilvl w:val="0"/>
                <w:numId w:val="19"/>
              </w:numPr>
              <w:jc w:val="both"/>
              <w:rPr>
                <w:rFonts w:ascii="Times New Roman" w:hAnsi="Times New Roman" w:cs="Times New Roman"/>
                <w:sz w:val="20"/>
                <w:szCs w:val="20"/>
              </w:rPr>
            </w:pPr>
            <w:r w:rsidRPr="009F6876">
              <w:rPr>
                <w:rFonts w:ascii="Times New Roman" w:hAnsi="Times New Roman" w:cs="Times New Roman"/>
                <w:sz w:val="20"/>
                <w:szCs w:val="20"/>
              </w:rPr>
              <w:t>M.Sc. Nursing</w:t>
            </w:r>
          </w:p>
          <w:p w:rsidR="009F092B" w:rsidRPr="009F6876" w:rsidRDefault="009F092B" w:rsidP="009F092B">
            <w:pPr>
              <w:pStyle w:val="ListParagraph"/>
              <w:numPr>
                <w:ilvl w:val="0"/>
                <w:numId w:val="19"/>
              </w:numPr>
              <w:jc w:val="both"/>
              <w:rPr>
                <w:rFonts w:ascii="Times New Roman" w:hAnsi="Times New Roman" w:cs="Times New Roman"/>
                <w:sz w:val="20"/>
                <w:szCs w:val="20"/>
              </w:rPr>
            </w:pPr>
            <w:r w:rsidRPr="009F6876">
              <w:rPr>
                <w:rFonts w:ascii="Times New Roman" w:hAnsi="Times New Roman" w:cs="Times New Roman"/>
                <w:sz w:val="20"/>
                <w:szCs w:val="20"/>
              </w:rPr>
              <w:t xml:space="preserve">Any other diploma  </w:t>
            </w:r>
          </w:p>
        </w:tc>
        <w:tc>
          <w:tcPr>
            <w:tcW w:w="708" w:type="dxa"/>
          </w:tcPr>
          <w:p w:rsidR="009F092B" w:rsidRPr="009F6876" w:rsidRDefault="009F092B" w:rsidP="009F092B">
            <w:pPr>
              <w:jc w:val="center"/>
              <w:rPr>
                <w:rFonts w:ascii="Times New Roman" w:hAnsi="Times New Roman" w:cs="Times New Roman"/>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18</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06</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06</w:t>
            </w:r>
          </w:p>
        </w:tc>
        <w:tc>
          <w:tcPr>
            <w:tcW w:w="851"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60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20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00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20</w:t>
            </w:r>
          </w:p>
        </w:tc>
      </w:tr>
      <w:tr w:rsidR="009F092B" w:rsidRPr="009F6876" w:rsidTr="009F092B">
        <w:trPr>
          <w:trHeight w:val="20"/>
        </w:trPr>
        <w:tc>
          <w:tcPr>
            <w:tcW w:w="635" w:type="dxa"/>
          </w:tcPr>
          <w:p w:rsidR="009F092B" w:rsidRPr="009F6876" w:rsidRDefault="009F092B" w:rsidP="009F092B">
            <w:pPr>
              <w:jc w:val="both"/>
              <w:rPr>
                <w:rFonts w:ascii="Times New Roman" w:hAnsi="Times New Roman" w:cs="Times New Roman"/>
                <w:b/>
                <w:bCs/>
                <w:i/>
                <w:sz w:val="20"/>
                <w:szCs w:val="20"/>
              </w:rPr>
            </w:pPr>
            <w:r w:rsidRPr="009F6876">
              <w:rPr>
                <w:rFonts w:ascii="Times New Roman" w:hAnsi="Times New Roman" w:cs="Times New Roman"/>
                <w:sz w:val="20"/>
                <w:szCs w:val="20"/>
              </w:rPr>
              <w:t>5)</w:t>
            </w:r>
          </w:p>
          <w:p w:rsidR="009F092B" w:rsidRPr="009F6876" w:rsidRDefault="009F092B" w:rsidP="009F092B">
            <w:pPr>
              <w:jc w:val="both"/>
              <w:rPr>
                <w:rFonts w:ascii="Times New Roman" w:hAnsi="Times New Roman" w:cs="Times New Roman"/>
                <w:i/>
                <w:sz w:val="20"/>
                <w:szCs w:val="20"/>
              </w:rPr>
            </w:pPr>
          </w:p>
        </w:tc>
        <w:tc>
          <w:tcPr>
            <w:tcW w:w="2229" w:type="dxa"/>
          </w:tcPr>
          <w:p w:rsidR="009F092B" w:rsidRPr="009F6876" w:rsidRDefault="009F092B" w:rsidP="009F092B">
            <w:pPr>
              <w:tabs>
                <w:tab w:val="left" w:pos="945"/>
              </w:tabs>
              <w:jc w:val="both"/>
              <w:rPr>
                <w:rFonts w:ascii="Times New Roman" w:hAnsi="Times New Roman" w:cs="Times New Roman"/>
                <w:b/>
                <w:bCs/>
                <w:i/>
                <w:sz w:val="20"/>
                <w:szCs w:val="20"/>
              </w:rPr>
            </w:pPr>
            <w:r w:rsidRPr="009F6876">
              <w:rPr>
                <w:rFonts w:ascii="Times New Roman" w:hAnsi="Times New Roman" w:cs="Times New Roman"/>
                <w:b/>
                <w:bCs/>
                <w:sz w:val="20"/>
                <w:szCs w:val="20"/>
              </w:rPr>
              <w:t>Total Duration of service(in yrs)</w:t>
            </w:r>
          </w:p>
          <w:p w:rsidR="009F092B" w:rsidRPr="009F6876" w:rsidRDefault="009F092B" w:rsidP="009F092B">
            <w:pPr>
              <w:pStyle w:val="ListParagraph"/>
              <w:numPr>
                <w:ilvl w:val="0"/>
                <w:numId w:val="20"/>
              </w:numPr>
              <w:tabs>
                <w:tab w:val="left" w:pos="945"/>
              </w:tabs>
              <w:jc w:val="both"/>
              <w:rPr>
                <w:rFonts w:ascii="Times New Roman" w:hAnsi="Times New Roman" w:cs="Times New Roman"/>
                <w:sz w:val="20"/>
                <w:szCs w:val="20"/>
              </w:rPr>
            </w:pPr>
            <w:r w:rsidRPr="009F6876">
              <w:rPr>
                <w:rFonts w:ascii="Times New Roman" w:hAnsi="Times New Roman" w:cs="Times New Roman"/>
                <w:sz w:val="20"/>
                <w:szCs w:val="20"/>
              </w:rPr>
              <w:t xml:space="preserve">≤5 </w:t>
            </w:r>
          </w:p>
          <w:p w:rsidR="009F092B" w:rsidRPr="009F6876" w:rsidRDefault="009F092B" w:rsidP="009F092B">
            <w:pPr>
              <w:pStyle w:val="ListParagraph"/>
              <w:numPr>
                <w:ilvl w:val="0"/>
                <w:numId w:val="20"/>
              </w:numPr>
              <w:tabs>
                <w:tab w:val="left" w:pos="945"/>
              </w:tabs>
              <w:jc w:val="both"/>
              <w:rPr>
                <w:rFonts w:ascii="Times New Roman" w:hAnsi="Times New Roman" w:cs="Times New Roman"/>
                <w:sz w:val="20"/>
                <w:szCs w:val="20"/>
              </w:rPr>
            </w:pPr>
            <w:r w:rsidRPr="009F6876">
              <w:rPr>
                <w:rFonts w:ascii="Times New Roman" w:hAnsi="Times New Roman" w:cs="Times New Roman"/>
                <w:sz w:val="20"/>
                <w:szCs w:val="20"/>
              </w:rPr>
              <w:t>6-10</w:t>
            </w:r>
          </w:p>
          <w:p w:rsidR="009F092B" w:rsidRPr="009F6876" w:rsidRDefault="009F092B" w:rsidP="009F092B">
            <w:pPr>
              <w:pStyle w:val="ListParagraph"/>
              <w:numPr>
                <w:ilvl w:val="0"/>
                <w:numId w:val="20"/>
              </w:numPr>
              <w:tabs>
                <w:tab w:val="left" w:pos="945"/>
              </w:tabs>
              <w:jc w:val="both"/>
              <w:rPr>
                <w:rFonts w:ascii="Times New Roman" w:hAnsi="Times New Roman" w:cs="Times New Roman"/>
                <w:sz w:val="20"/>
                <w:szCs w:val="20"/>
              </w:rPr>
            </w:pPr>
            <w:r w:rsidRPr="009F6876">
              <w:rPr>
                <w:rFonts w:ascii="Times New Roman" w:hAnsi="Times New Roman" w:cs="Times New Roman"/>
                <w:sz w:val="20"/>
                <w:szCs w:val="20"/>
              </w:rPr>
              <w:t>11-15</w:t>
            </w:r>
          </w:p>
          <w:p w:rsidR="009F092B" w:rsidRPr="009F6876" w:rsidRDefault="009F092B" w:rsidP="009F092B">
            <w:pPr>
              <w:pStyle w:val="ListParagraph"/>
              <w:numPr>
                <w:ilvl w:val="0"/>
                <w:numId w:val="20"/>
              </w:numPr>
              <w:tabs>
                <w:tab w:val="left" w:pos="945"/>
              </w:tabs>
              <w:jc w:val="both"/>
              <w:rPr>
                <w:rFonts w:ascii="Times New Roman" w:hAnsi="Times New Roman" w:cs="Times New Roman"/>
                <w:sz w:val="20"/>
                <w:szCs w:val="20"/>
              </w:rPr>
            </w:pPr>
            <w:r w:rsidRPr="009F6876">
              <w:rPr>
                <w:rFonts w:ascii="Times New Roman" w:hAnsi="Times New Roman" w:cs="Times New Roman"/>
                <w:sz w:val="20"/>
                <w:szCs w:val="20"/>
              </w:rPr>
              <w:t>≥16</w:t>
            </w:r>
          </w:p>
        </w:tc>
        <w:tc>
          <w:tcPr>
            <w:tcW w:w="708"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18</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7</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1</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4</w:t>
            </w:r>
          </w:p>
        </w:tc>
        <w:tc>
          <w:tcPr>
            <w:tcW w:w="851" w:type="dxa"/>
          </w:tcPr>
          <w:p w:rsidR="009F092B" w:rsidRPr="009F6876" w:rsidRDefault="009F092B" w:rsidP="009F092B">
            <w:pPr>
              <w:jc w:val="center"/>
              <w:rPr>
                <w:rFonts w:ascii="Times New Roman" w:hAnsi="Times New Roman" w:cs="Times New Roman"/>
                <w:i/>
                <w:sz w:val="20"/>
                <w:szCs w:val="20"/>
              </w:rPr>
            </w:pPr>
          </w:p>
          <w:p w:rsidR="009F092B" w:rsidRPr="009F6876" w:rsidRDefault="009F092B" w:rsidP="009F092B">
            <w:pPr>
              <w:jc w:val="center"/>
              <w:rPr>
                <w:rFonts w:ascii="Times New Roman" w:hAnsi="Times New Roman" w:cs="Times New Roman"/>
                <w:sz w:val="20"/>
                <w:szCs w:val="20"/>
              </w:rPr>
            </w:pP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60</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23.34</w:t>
            </w:r>
          </w:p>
          <w:p w:rsidR="009F092B" w:rsidRPr="009F6876" w:rsidRDefault="009F092B" w:rsidP="009F092B">
            <w:pPr>
              <w:jc w:val="center"/>
              <w:rPr>
                <w:rFonts w:ascii="Times New Roman" w:hAnsi="Times New Roman" w:cs="Times New Roman"/>
                <w:sz w:val="20"/>
                <w:szCs w:val="20"/>
              </w:rPr>
            </w:pPr>
            <w:r w:rsidRPr="009F6876">
              <w:rPr>
                <w:rFonts w:ascii="Times New Roman" w:hAnsi="Times New Roman" w:cs="Times New Roman"/>
                <w:sz w:val="20"/>
                <w:szCs w:val="20"/>
              </w:rPr>
              <w:t>3.33</w:t>
            </w:r>
          </w:p>
          <w:p w:rsidR="009F092B" w:rsidRPr="009F6876" w:rsidRDefault="009F092B" w:rsidP="009F092B">
            <w:pPr>
              <w:jc w:val="center"/>
              <w:rPr>
                <w:rFonts w:ascii="Times New Roman" w:hAnsi="Times New Roman" w:cs="Times New Roman"/>
                <w:i/>
                <w:sz w:val="20"/>
                <w:szCs w:val="20"/>
              </w:rPr>
            </w:pPr>
            <w:r w:rsidRPr="009F6876">
              <w:rPr>
                <w:rFonts w:ascii="Times New Roman" w:hAnsi="Times New Roman" w:cs="Times New Roman"/>
                <w:sz w:val="20"/>
                <w:szCs w:val="20"/>
              </w:rPr>
              <w:t>13.33</w:t>
            </w:r>
          </w:p>
        </w:tc>
      </w:tr>
    </w:tbl>
    <w:p w:rsidR="009F092B" w:rsidRDefault="009F092B" w:rsidP="009F092B">
      <w:pPr>
        <w:spacing w:after="0"/>
        <w:jc w:val="both"/>
        <w:rPr>
          <w:rFonts w:ascii="Times New Roman" w:hAnsi="Times New Roman" w:cs="Times New Roman"/>
          <w:b/>
          <w:sz w:val="24"/>
          <w:szCs w:val="24"/>
        </w:rPr>
      </w:pPr>
    </w:p>
    <w:p w:rsidR="009F092B" w:rsidRDefault="009F092B" w:rsidP="009F092B">
      <w:pPr>
        <w:spacing w:after="0"/>
        <w:jc w:val="both"/>
        <w:rPr>
          <w:rFonts w:ascii="Times New Roman" w:hAnsi="Times New Roman" w:cs="Times New Roman"/>
          <w:b/>
          <w:sz w:val="24"/>
          <w:szCs w:val="24"/>
        </w:rPr>
      </w:pPr>
    </w:p>
    <w:p w:rsidR="009F092B" w:rsidRDefault="009F092B" w:rsidP="009F092B">
      <w:pPr>
        <w:spacing w:after="0"/>
        <w:jc w:val="both"/>
        <w:rPr>
          <w:rFonts w:ascii="Times New Roman" w:hAnsi="Times New Roman" w:cs="Times New Roman"/>
          <w:b/>
          <w:sz w:val="24"/>
          <w:szCs w:val="24"/>
        </w:rPr>
      </w:pPr>
    </w:p>
    <w:p w:rsidR="007153B7" w:rsidRPr="004803FF" w:rsidRDefault="004803FF" w:rsidP="009F092B">
      <w:pPr>
        <w:spacing w:after="0"/>
        <w:jc w:val="both"/>
        <w:rPr>
          <w:rFonts w:ascii="Times New Roman" w:hAnsi="Times New Roman" w:cs="Times New Roman"/>
          <w:sz w:val="24"/>
          <w:szCs w:val="24"/>
        </w:rPr>
      </w:pPr>
      <w:r w:rsidRPr="004803FF">
        <w:rPr>
          <w:rFonts w:ascii="Times New Roman" w:hAnsi="Times New Roman" w:cs="Times New Roman"/>
          <w:b/>
          <w:sz w:val="24"/>
          <w:szCs w:val="24"/>
        </w:rPr>
        <w:t>Objective-1</w:t>
      </w:r>
      <w:r w:rsidRPr="004803FF">
        <w:rPr>
          <w:rFonts w:ascii="Times New Roman" w:hAnsi="Times New Roman" w:cs="Times New Roman"/>
          <w:sz w:val="24"/>
          <w:szCs w:val="24"/>
        </w:rPr>
        <w:t>: To assess the awareness regarding informed consent of Assisted Reproductive Techniques among nurses of selected Private Fertility Clinics</w:t>
      </w:r>
    </w:p>
    <w:p w:rsidR="007153B7" w:rsidRPr="004803FF" w:rsidRDefault="009F6876" w:rsidP="009F092B">
      <w:pPr>
        <w:spacing w:after="0"/>
        <w:jc w:val="center"/>
        <w:rPr>
          <w:rFonts w:ascii="Times New Roman" w:hAnsi="Times New Roman" w:cs="Times New Roman"/>
          <w:i/>
          <w:sz w:val="24"/>
          <w:szCs w:val="24"/>
        </w:rPr>
      </w:pPr>
      <w:r>
        <w:rPr>
          <w:rFonts w:ascii="Times New Roman" w:hAnsi="Times New Roman" w:cs="Times New Roman"/>
          <w:b/>
          <w:bCs/>
          <w:color w:val="000000" w:themeColor="text1"/>
          <w:sz w:val="24"/>
          <w:szCs w:val="24"/>
        </w:rPr>
        <w:t>Table- 2</w:t>
      </w:r>
    </w:p>
    <w:p w:rsidR="007153B7" w:rsidRPr="00146070" w:rsidRDefault="007153B7" w:rsidP="009F092B">
      <w:pPr>
        <w:spacing w:after="0"/>
        <w:jc w:val="center"/>
        <w:rPr>
          <w:rFonts w:ascii="Times New Roman" w:hAnsi="Times New Roman" w:cs="Times New Roman"/>
          <w:b/>
          <w:bCs/>
          <w:i/>
          <w:sz w:val="24"/>
          <w:szCs w:val="24"/>
        </w:rPr>
      </w:pPr>
      <w:r w:rsidRPr="00146070">
        <w:rPr>
          <w:rFonts w:ascii="Times New Roman" w:hAnsi="Times New Roman" w:cs="Times New Roman"/>
          <w:b/>
          <w:bCs/>
          <w:sz w:val="24"/>
          <w:szCs w:val="24"/>
        </w:rPr>
        <w:t xml:space="preserve">Frequency and Percentage Distribution of staff nurses according to level of knowledge regarding </w:t>
      </w:r>
      <w:r w:rsidRPr="00146070">
        <w:rPr>
          <w:rFonts w:ascii="Times New Roman" w:hAnsi="Times New Roman" w:cs="Times New Roman"/>
          <w:b/>
          <w:sz w:val="24"/>
          <w:szCs w:val="24"/>
        </w:rPr>
        <w:t>informed consent of Assisted Reproductive Techniques</w:t>
      </w:r>
    </w:p>
    <w:p w:rsidR="007153B7" w:rsidRPr="004803FF" w:rsidRDefault="007153B7" w:rsidP="009F092B">
      <w:pPr>
        <w:spacing w:after="0"/>
        <w:jc w:val="right"/>
        <w:rPr>
          <w:rFonts w:ascii="Times New Roman" w:hAnsi="Times New Roman" w:cs="Times New Roman"/>
          <w:b/>
          <w:bCs/>
          <w:sz w:val="24"/>
          <w:szCs w:val="24"/>
        </w:rPr>
      </w:pPr>
      <w:r w:rsidRPr="004803FF">
        <w:rPr>
          <w:rFonts w:ascii="Times New Roman" w:hAnsi="Times New Roman" w:cs="Times New Roman"/>
          <w:b/>
          <w:bCs/>
          <w:sz w:val="24"/>
          <w:szCs w:val="24"/>
        </w:rPr>
        <w:t>N=30</w:t>
      </w:r>
    </w:p>
    <w:tbl>
      <w:tblPr>
        <w:tblStyle w:val="TableGrid"/>
        <w:tblW w:w="0" w:type="auto"/>
        <w:tblLook w:val="04A0" w:firstRow="1" w:lastRow="0" w:firstColumn="1" w:lastColumn="0" w:noHBand="0" w:noVBand="1"/>
      </w:tblPr>
      <w:tblGrid>
        <w:gridCol w:w="1363"/>
        <w:gridCol w:w="1439"/>
        <w:gridCol w:w="700"/>
        <w:gridCol w:w="756"/>
      </w:tblGrid>
      <w:tr w:rsidR="007153B7" w:rsidRPr="004803FF" w:rsidTr="00146070">
        <w:trPr>
          <w:trHeight w:val="427"/>
        </w:trPr>
        <w:tc>
          <w:tcPr>
            <w:tcW w:w="1363" w:type="dxa"/>
          </w:tcPr>
          <w:p w:rsidR="007153B7" w:rsidRPr="004803FF" w:rsidRDefault="007153B7" w:rsidP="00DC0E0A">
            <w:pPr>
              <w:jc w:val="center"/>
              <w:rPr>
                <w:rFonts w:ascii="Times New Roman" w:hAnsi="Times New Roman" w:cs="Times New Roman"/>
                <w:b/>
                <w:bCs/>
                <w:i/>
                <w:sz w:val="24"/>
                <w:szCs w:val="24"/>
              </w:rPr>
            </w:pPr>
            <w:r w:rsidRPr="004803FF">
              <w:rPr>
                <w:rFonts w:ascii="Times New Roman" w:hAnsi="Times New Roman" w:cs="Times New Roman"/>
                <w:b/>
                <w:sz w:val="24"/>
                <w:szCs w:val="24"/>
              </w:rPr>
              <w:t>Level of Knowledge</w:t>
            </w:r>
          </w:p>
        </w:tc>
        <w:tc>
          <w:tcPr>
            <w:tcW w:w="1439" w:type="dxa"/>
          </w:tcPr>
          <w:p w:rsidR="007153B7" w:rsidRPr="004803FF" w:rsidRDefault="007153B7" w:rsidP="00DC0E0A">
            <w:pPr>
              <w:jc w:val="center"/>
              <w:rPr>
                <w:rFonts w:ascii="Times New Roman" w:hAnsi="Times New Roman" w:cs="Times New Roman"/>
                <w:b/>
                <w:bCs/>
                <w:i/>
                <w:sz w:val="24"/>
                <w:szCs w:val="24"/>
              </w:rPr>
            </w:pPr>
            <w:r w:rsidRPr="004803FF">
              <w:rPr>
                <w:rFonts w:ascii="Times New Roman" w:hAnsi="Times New Roman" w:cs="Times New Roman"/>
                <w:b/>
                <w:sz w:val="24"/>
                <w:szCs w:val="24"/>
              </w:rPr>
              <w:t>Knowledge Score</w:t>
            </w:r>
          </w:p>
        </w:tc>
        <w:tc>
          <w:tcPr>
            <w:tcW w:w="700" w:type="dxa"/>
          </w:tcPr>
          <w:p w:rsidR="007153B7" w:rsidRPr="004803FF" w:rsidRDefault="007153B7" w:rsidP="00DC0E0A">
            <w:pPr>
              <w:jc w:val="center"/>
              <w:rPr>
                <w:rFonts w:ascii="Times New Roman" w:hAnsi="Times New Roman" w:cs="Times New Roman"/>
                <w:b/>
                <w:bCs/>
                <w:i/>
                <w:sz w:val="24"/>
                <w:szCs w:val="24"/>
              </w:rPr>
            </w:pPr>
            <w:r w:rsidRPr="004803FF">
              <w:rPr>
                <w:rFonts w:ascii="Times New Roman" w:hAnsi="Times New Roman" w:cs="Times New Roman"/>
                <w:b/>
                <w:sz w:val="24"/>
                <w:szCs w:val="24"/>
              </w:rPr>
              <w:t>n</w:t>
            </w:r>
          </w:p>
        </w:tc>
        <w:tc>
          <w:tcPr>
            <w:tcW w:w="756" w:type="dxa"/>
          </w:tcPr>
          <w:p w:rsidR="007153B7" w:rsidRPr="004803FF" w:rsidRDefault="007153B7" w:rsidP="00DC0E0A">
            <w:pPr>
              <w:jc w:val="center"/>
              <w:rPr>
                <w:rFonts w:ascii="Times New Roman" w:hAnsi="Times New Roman" w:cs="Times New Roman"/>
                <w:b/>
                <w:sz w:val="24"/>
                <w:szCs w:val="24"/>
              </w:rPr>
            </w:pPr>
            <w:r w:rsidRPr="004803FF">
              <w:rPr>
                <w:rFonts w:ascii="Times New Roman" w:hAnsi="Times New Roman" w:cs="Times New Roman"/>
                <w:b/>
                <w:sz w:val="24"/>
                <w:szCs w:val="24"/>
              </w:rPr>
              <w:t>%</w:t>
            </w:r>
          </w:p>
        </w:tc>
      </w:tr>
      <w:tr w:rsidR="007153B7" w:rsidRPr="004803FF" w:rsidTr="00146070">
        <w:trPr>
          <w:trHeight w:val="373"/>
        </w:trPr>
        <w:tc>
          <w:tcPr>
            <w:tcW w:w="1363" w:type="dxa"/>
          </w:tcPr>
          <w:p w:rsidR="007153B7" w:rsidRPr="004803FF" w:rsidRDefault="007153B7" w:rsidP="00DC0E0A">
            <w:pPr>
              <w:jc w:val="center"/>
              <w:rPr>
                <w:rFonts w:ascii="Times New Roman" w:hAnsi="Times New Roman" w:cs="Times New Roman"/>
                <w:b/>
                <w:i/>
                <w:sz w:val="24"/>
                <w:szCs w:val="24"/>
              </w:rPr>
            </w:pPr>
            <w:r w:rsidRPr="004803FF">
              <w:rPr>
                <w:rFonts w:ascii="Times New Roman" w:hAnsi="Times New Roman" w:cs="Times New Roman"/>
                <w:b/>
                <w:sz w:val="24"/>
                <w:szCs w:val="24"/>
              </w:rPr>
              <w:t>Good</w:t>
            </w:r>
          </w:p>
        </w:tc>
        <w:tc>
          <w:tcPr>
            <w:tcW w:w="1439"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14-18</w:t>
            </w:r>
          </w:p>
        </w:tc>
        <w:tc>
          <w:tcPr>
            <w:tcW w:w="700"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1</w:t>
            </w:r>
          </w:p>
        </w:tc>
        <w:tc>
          <w:tcPr>
            <w:tcW w:w="756"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3.34</w:t>
            </w:r>
          </w:p>
        </w:tc>
      </w:tr>
      <w:tr w:rsidR="007153B7" w:rsidRPr="004803FF" w:rsidTr="00146070">
        <w:trPr>
          <w:trHeight w:val="407"/>
        </w:trPr>
        <w:tc>
          <w:tcPr>
            <w:tcW w:w="1363" w:type="dxa"/>
          </w:tcPr>
          <w:p w:rsidR="007153B7" w:rsidRPr="004803FF" w:rsidRDefault="007153B7" w:rsidP="00DC0E0A">
            <w:pPr>
              <w:jc w:val="center"/>
              <w:rPr>
                <w:rFonts w:ascii="Times New Roman" w:hAnsi="Times New Roman" w:cs="Times New Roman"/>
                <w:b/>
                <w:i/>
                <w:sz w:val="24"/>
                <w:szCs w:val="24"/>
              </w:rPr>
            </w:pPr>
            <w:r w:rsidRPr="004803FF">
              <w:rPr>
                <w:rFonts w:ascii="Times New Roman" w:hAnsi="Times New Roman" w:cs="Times New Roman"/>
                <w:b/>
                <w:sz w:val="24"/>
                <w:szCs w:val="24"/>
              </w:rPr>
              <w:t>Average</w:t>
            </w:r>
          </w:p>
        </w:tc>
        <w:tc>
          <w:tcPr>
            <w:tcW w:w="1439"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9-13</w:t>
            </w:r>
          </w:p>
        </w:tc>
        <w:tc>
          <w:tcPr>
            <w:tcW w:w="700"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17</w:t>
            </w:r>
          </w:p>
        </w:tc>
        <w:tc>
          <w:tcPr>
            <w:tcW w:w="756"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56.66</w:t>
            </w:r>
          </w:p>
        </w:tc>
      </w:tr>
      <w:tr w:rsidR="007153B7" w:rsidRPr="004803FF" w:rsidTr="00146070">
        <w:trPr>
          <w:trHeight w:val="598"/>
        </w:trPr>
        <w:tc>
          <w:tcPr>
            <w:tcW w:w="1363" w:type="dxa"/>
          </w:tcPr>
          <w:p w:rsidR="007153B7" w:rsidRPr="004803FF" w:rsidRDefault="007153B7" w:rsidP="00DC0E0A">
            <w:pPr>
              <w:jc w:val="center"/>
              <w:rPr>
                <w:rFonts w:ascii="Times New Roman" w:hAnsi="Times New Roman" w:cs="Times New Roman"/>
                <w:b/>
                <w:i/>
                <w:sz w:val="24"/>
                <w:szCs w:val="24"/>
              </w:rPr>
            </w:pPr>
            <w:r w:rsidRPr="004803FF">
              <w:rPr>
                <w:rFonts w:ascii="Times New Roman" w:hAnsi="Times New Roman" w:cs="Times New Roman"/>
                <w:b/>
                <w:sz w:val="24"/>
                <w:szCs w:val="24"/>
              </w:rPr>
              <w:t>Below Average</w:t>
            </w:r>
          </w:p>
        </w:tc>
        <w:tc>
          <w:tcPr>
            <w:tcW w:w="1439"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&lt; 9</w:t>
            </w:r>
          </w:p>
        </w:tc>
        <w:tc>
          <w:tcPr>
            <w:tcW w:w="700"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12</w:t>
            </w:r>
          </w:p>
        </w:tc>
        <w:tc>
          <w:tcPr>
            <w:tcW w:w="756" w:type="dxa"/>
          </w:tcPr>
          <w:p w:rsidR="007153B7" w:rsidRPr="004803FF" w:rsidRDefault="007153B7" w:rsidP="00DC0E0A">
            <w:pPr>
              <w:jc w:val="center"/>
              <w:rPr>
                <w:rFonts w:ascii="Times New Roman" w:hAnsi="Times New Roman" w:cs="Times New Roman"/>
                <w:sz w:val="24"/>
                <w:szCs w:val="24"/>
              </w:rPr>
            </w:pPr>
            <w:r w:rsidRPr="004803FF">
              <w:rPr>
                <w:rFonts w:ascii="Times New Roman" w:hAnsi="Times New Roman" w:cs="Times New Roman"/>
                <w:sz w:val="24"/>
                <w:szCs w:val="24"/>
              </w:rPr>
              <w:t>40.00</w:t>
            </w:r>
          </w:p>
        </w:tc>
      </w:tr>
    </w:tbl>
    <w:p w:rsidR="007153B7" w:rsidRPr="004803FF" w:rsidRDefault="00146070" w:rsidP="007153B7">
      <w:pPr>
        <w:spacing w:after="0" w:line="240" w:lineRule="auto"/>
        <w:jc w:val="both"/>
        <w:rPr>
          <w:rFonts w:ascii="Times New Roman" w:hAnsi="Times New Roman" w:cs="Times New Roman"/>
          <w:bCs/>
          <w:i/>
          <w:sz w:val="24"/>
          <w:szCs w:val="24"/>
        </w:rPr>
      </w:pPr>
      <w:r>
        <w:rPr>
          <w:rFonts w:ascii="Times New Roman" w:hAnsi="Times New Roman" w:cs="Times New Roman"/>
          <w:b/>
          <w:bCs/>
          <w:sz w:val="24"/>
          <w:szCs w:val="24"/>
        </w:rPr>
        <w:t xml:space="preserve">Max </w:t>
      </w:r>
      <w:r w:rsidR="007153B7" w:rsidRPr="004803FF">
        <w:rPr>
          <w:rFonts w:ascii="Times New Roman" w:hAnsi="Times New Roman" w:cs="Times New Roman"/>
          <w:b/>
          <w:bCs/>
          <w:sz w:val="24"/>
          <w:szCs w:val="24"/>
        </w:rPr>
        <w:t>Score=</w:t>
      </w:r>
      <w:r w:rsidR="007153B7" w:rsidRPr="004803FF">
        <w:rPr>
          <w:rFonts w:ascii="Times New Roman" w:hAnsi="Times New Roman" w:cs="Times New Roman"/>
          <w:b/>
          <w:sz w:val="24"/>
          <w:szCs w:val="24"/>
        </w:rPr>
        <w:t>18</w:t>
      </w:r>
      <w:r>
        <w:rPr>
          <w:rFonts w:ascii="Times New Roman" w:hAnsi="Times New Roman" w:cs="Times New Roman"/>
          <w:b/>
          <w:sz w:val="24"/>
          <w:szCs w:val="24"/>
        </w:rPr>
        <w:t xml:space="preserve">              </w:t>
      </w:r>
      <w:r>
        <w:rPr>
          <w:rFonts w:ascii="Times New Roman" w:hAnsi="Times New Roman" w:cs="Times New Roman"/>
          <w:b/>
          <w:bCs/>
          <w:sz w:val="24"/>
          <w:szCs w:val="24"/>
        </w:rPr>
        <w:t xml:space="preserve">Min </w:t>
      </w:r>
      <w:r w:rsidRPr="004803FF">
        <w:rPr>
          <w:rFonts w:ascii="Times New Roman" w:hAnsi="Times New Roman" w:cs="Times New Roman"/>
          <w:b/>
          <w:bCs/>
          <w:sz w:val="24"/>
          <w:szCs w:val="24"/>
        </w:rPr>
        <w:t>Score=</w:t>
      </w:r>
      <w:r w:rsidRPr="004803FF">
        <w:rPr>
          <w:rFonts w:ascii="Times New Roman" w:hAnsi="Times New Roman" w:cs="Times New Roman"/>
          <w:b/>
          <w:sz w:val="24"/>
          <w:szCs w:val="24"/>
        </w:rPr>
        <w:t>0</w:t>
      </w:r>
      <w:r w:rsidR="007153B7" w:rsidRPr="004803FF">
        <w:rPr>
          <w:rFonts w:ascii="Times New Roman" w:hAnsi="Times New Roman" w:cs="Times New Roman"/>
          <w:bCs/>
          <w:sz w:val="24"/>
          <w:szCs w:val="24"/>
        </w:rPr>
        <w:tab/>
      </w:r>
      <w:r w:rsidR="007153B7" w:rsidRPr="004803FF">
        <w:rPr>
          <w:rFonts w:ascii="Times New Roman" w:hAnsi="Times New Roman" w:cs="Times New Roman"/>
          <w:bCs/>
          <w:i/>
          <w:sz w:val="24"/>
          <w:szCs w:val="24"/>
        </w:rPr>
        <w:t xml:space="preserve">                                      </w:t>
      </w:r>
      <w:r>
        <w:rPr>
          <w:rFonts w:ascii="Times New Roman" w:hAnsi="Times New Roman" w:cs="Times New Roman"/>
          <w:bCs/>
          <w:i/>
          <w:sz w:val="24"/>
          <w:szCs w:val="24"/>
        </w:rPr>
        <w:t xml:space="preserve">                             </w:t>
      </w:r>
    </w:p>
    <w:p w:rsidR="007153B7" w:rsidRPr="004803FF" w:rsidRDefault="007153B7" w:rsidP="007153B7">
      <w:pPr>
        <w:spacing w:after="0" w:line="360" w:lineRule="auto"/>
        <w:jc w:val="both"/>
        <w:rPr>
          <w:rFonts w:ascii="Times New Roman" w:hAnsi="Times New Roman" w:cs="Times New Roman"/>
          <w:sz w:val="24"/>
          <w:szCs w:val="24"/>
        </w:rPr>
      </w:pPr>
      <w:r w:rsidRPr="004803FF">
        <w:rPr>
          <w:rFonts w:ascii="Times New Roman" w:hAnsi="Times New Roman" w:cs="Times New Roman"/>
          <w:sz w:val="24"/>
          <w:szCs w:val="24"/>
        </w:rPr>
        <w:t>The data revealed that majority of staff nurses had average knowledge 17(56.66%) regarding informed consent of ART. 12(8.34%) nurses had below average knowledge followed by only 1(3-34%) staff nurse had good knowledge  regarding informed consent of ART.</w:t>
      </w:r>
      <w:r w:rsidR="009F092B">
        <w:rPr>
          <w:rFonts w:ascii="Times New Roman" w:hAnsi="Times New Roman" w:cs="Times New Roman"/>
          <w:sz w:val="24"/>
          <w:szCs w:val="24"/>
        </w:rPr>
        <w:t>(Table-2)</w:t>
      </w:r>
    </w:p>
    <w:p w:rsidR="007153B7" w:rsidRPr="004803FF" w:rsidRDefault="009F092B" w:rsidP="007153B7">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w:t>
      </w:r>
      <w:r w:rsidR="00657246">
        <w:rPr>
          <w:rFonts w:ascii="Times New Roman" w:hAnsi="Times New Roman" w:cs="Times New Roman"/>
          <w:bCs/>
          <w:sz w:val="24"/>
          <w:szCs w:val="24"/>
        </w:rPr>
        <w:t>ig 1</w:t>
      </w:r>
      <w:r w:rsidR="007153B7" w:rsidRPr="004803FF">
        <w:rPr>
          <w:rFonts w:ascii="Times New Roman" w:hAnsi="Times New Roman" w:cs="Times New Roman"/>
          <w:bCs/>
          <w:sz w:val="24"/>
          <w:szCs w:val="24"/>
        </w:rPr>
        <w:t>- showed that</w:t>
      </w:r>
      <w:r w:rsidR="00FB5699">
        <w:rPr>
          <w:rFonts w:ascii="Times New Roman" w:hAnsi="Times New Roman" w:cs="Times New Roman"/>
          <w:bCs/>
          <w:sz w:val="24"/>
          <w:szCs w:val="24"/>
        </w:rPr>
        <w:t xml:space="preserve"> Out of Total(30 Nurses)</w:t>
      </w:r>
      <w:r w:rsidR="007153B7" w:rsidRPr="004803FF">
        <w:rPr>
          <w:rFonts w:ascii="Times New Roman" w:hAnsi="Times New Roman" w:cs="Times New Roman"/>
          <w:bCs/>
          <w:sz w:val="24"/>
          <w:szCs w:val="24"/>
        </w:rPr>
        <w:t>7(23%) staff nurses had achieved maximum score of understanding about informed consent.2(6.67%) staff nurses had scored maximum regarding ethical principles and only 1(3.33%) staff nurses had scored maximum regarding role &amp; responsibilities. So above findings revealed that they had very less awareness of definition, purposes, ethical principles and responsibilities of informed consent of ART.</w:t>
      </w:r>
    </w:p>
    <w:p w:rsidR="00657246" w:rsidRDefault="00657246" w:rsidP="00657246">
      <w:pPr>
        <w:spacing w:after="0" w:line="360" w:lineRule="auto"/>
        <w:jc w:val="both"/>
        <w:rPr>
          <w:rFonts w:ascii="Times New Roman" w:hAnsi="Times New Roman" w:cs="Times New Roman"/>
          <w:b/>
          <w:bCs/>
          <w:sz w:val="24"/>
          <w:szCs w:val="24"/>
        </w:rPr>
      </w:pPr>
    </w:p>
    <w:p w:rsidR="00657246" w:rsidRDefault="00657246" w:rsidP="00657246">
      <w:pPr>
        <w:spacing w:after="0" w:line="360" w:lineRule="auto"/>
        <w:jc w:val="both"/>
        <w:rPr>
          <w:rFonts w:ascii="Times New Roman" w:hAnsi="Times New Roman" w:cs="Times New Roman"/>
          <w:b/>
          <w:bCs/>
          <w:sz w:val="24"/>
          <w:szCs w:val="24"/>
        </w:rPr>
      </w:pPr>
      <w:r w:rsidRPr="004803FF">
        <w:rPr>
          <w:rFonts w:ascii="Times New Roman" w:hAnsi="Times New Roman" w:cs="Times New Roman"/>
          <w:bCs/>
          <w:noProof/>
          <w:sz w:val="24"/>
          <w:szCs w:val="24"/>
        </w:rPr>
        <w:drawing>
          <wp:inline distT="0" distB="0" distL="0" distR="0" wp14:anchorId="775146CF" wp14:editId="04166CD0">
            <wp:extent cx="3239814" cy="327922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57246" w:rsidRDefault="00657246" w:rsidP="0065724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Fig 1 showing percentage distribution of knowledge score according to domains of measurement.</w:t>
      </w:r>
    </w:p>
    <w:p w:rsidR="00657246" w:rsidRDefault="00EE1AB1" w:rsidP="00657246">
      <w:pPr>
        <w:spacing w:after="0" w:line="360" w:lineRule="auto"/>
        <w:jc w:val="both"/>
        <w:rPr>
          <w:rFonts w:ascii="Times New Roman" w:hAnsi="Times New Roman" w:cs="Times New Roman"/>
          <w:sz w:val="24"/>
          <w:szCs w:val="24"/>
        </w:rPr>
      </w:pPr>
      <w:r w:rsidRPr="004803FF">
        <w:rPr>
          <w:rFonts w:ascii="Times New Roman" w:hAnsi="Times New Roman" w:cs="Times New Roman"/>
          <w:b/>
          <w:bCs/>
          <w:sz w:val="24"/>
          <w:szCs w:val="24"/>
        </w:rPr>
        <w:t xml:space="preserve">Objectives: 2 </w:t>
      </w:r>
      <w:r w:rsidRPr="004803FF">
        <w:rPr>
          <w:rFonts w:ascii="Times New Roman" w:hAnsi="Times New Roman" w:cs="Times New Roman"/>
          <w:sz w:val="24"/>
          <w:szCs w:val="24"/>
        </w:rPr>
        <w:t xml:space="preserve">To find out the association between awareness regarding informed consent of Assisted Reproductive Techniques among nurses of selected Private fertility Clinics regarding selected demographic variables </w:t>
      </w:r>
    </w:p>
    <w:p w:rsidR="00657246" w:rsidRPr="004803FF" w:rsidRDefault="009F092B" w:rsidP="00657246">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Table 3</w:t>
      </w:r>
      <w:r w:rsidR="00657246" w:rsidRPr="004803FF">
        <w:rPr>
          <w:rFonts w:ascii="Times New Roman" w:hAnsi="Times New Roman" w:cs="Times New Roman"/>
          <w:sz w:val="24"/>
          <w:szCs w:val="24"/>
        </w:rPr>
        <w:t xml:space="preserve"> revealed that there is no significant association of knowledge score with selected demographic variables as there p value is greater </w:t>
      </w:r>
      <w:r w:rsidR="00657246">
        <w:rPr>
          <w:rFonts w:ascii="Times New Roman" w:hAnsi="Times New Roman" w:cs="Times New Roman"/>
          <w:sz w:val="24"/>
          <w:szCs w:val="24"/>
        </w:rPr>
        <w:t xml:space="preserve">than </w:t>
      </w:r>
      <w:r w:rsidR="00657246" w:rsidRPr="004803FF">
        <w:rPr>
          <w:rFonts w:ascii="Times New Roman" w:hAnsi="Times New Roman" w:cs="Times New Roman"/>
          <w:sz w:val="24"/>
          <w:szCs w:val="24"/>
        </w:rPr>
        <w:t>0.05 level of significance.</w:t>
      </w:r>
    </w:p>
    <w:p w:rsidR="00657246" w:rsidRDefault="00657246" w:rsidP="00657246">
      <w:pPr>
        <w:jc w:val="both"/>
        <w:rPr>
          <w:rFonts w:ascii="Times New Roman" w:hAnsi="Times New Roman" w:cs="Times New Roman"/>
          <w:sz w:val="24"/>
          <w:szCs w:val="24"/>
        </w:rPr>
      </w:pPr>
    </w:p>
    <w:p w:rsidR="00657246" w:rsidRDefault="00EE1AB1" w:rsidP="00657246">
      <w:pPr>
        <w:spacing w:after="0" w:line="360" w:lineRule="auto"/>
        <w:jc w:val="both"/>
        <w:rPr>
          <w:rFonts w:ascii="Times New Roman" w:hAnsi="Times New Roman" w:cs="Times New Roman"/>
          <w:sz w:val="24"/>
          <w:szCs w:val="24"/>
        </w:rPr>
      </w:pPr>
      <w:r w:rsidRPr="004803FF">
        <w:rPr>
          <w:rFonts w:ascii="Times New Roman" w:hAnsi="Times New Roman" w:cs="Times New Roman"/>
          <w:sz w:val="24"/>
          <w:szCs w:val="24"/>
        </w:rPr>
        <w:t xml:space="preserve">                           </w:t>
      </w:r>
    </w:p>
    <w:p w:rsidR="00657246" w:rsidRDefault="00657246" w:rsidP="00657246">
      <w:pPr>
        <w:spacing w:after="0" w:line="360" w:lineRule="auto"/>
        <w:jc w:val="both"/>
        <w:rPr>
          <w:rFonts w:ascii="Times New Roman" w:hAnsi="Times New Roman" w:cs="Times New Roman"/>
          <w:sz w:val="24"/>
          <w:szCs w:val="24"/>
        </w:rPr>
      </w:pPr>
    </w:p>
    <w:p w:rsidR="00657246" w:rsidRDefault="00657246" w:rsidP="00657246">
      <w:pPr>
        <w:spacing w:after="0" w:line="360" w:lineRule="auto"/>
        <w:jc w:val="both"/>
        <w:rPr>
          <w:rFonts w:ascii="Times New Roman" w:hAnsi="Times New Roman" w:cs="Times New Roman"/>
          <w:sz w:val="24"/>
          <w:szCs w:val="24"/>
        </w:rPr>
      </w:pPr>
    </w:p>
    <w:p w:rsidR="00657246" w:rsidRDefault="00657246" w:rsidP="00657246">
      <w:pPr>
        <w:spacing w:after="0" w:line="240" w:lineRule="auto"/>
        <w:jc w:val="center"/>
        <w:rPr>
          <w:rFonts w:ascii="Times New Roman" w:hAnsi="Times New Roman" w:cs="Times New Roman"/>
          <w:b/>
          <w:sz w:val="24"/>
          <w:szCs w:val="24"/>
        </w:rPr>
      </w:pPr>
    </w:p>
    <w:p w:rsidR="00657246" w:rsidRDefault="00657246" w:rsidP="00657246">
      <w:pPr>
        <w:spacing w:after="0" w:line="240" w:lineRule="auto"/>
        <w:jc w:val="center"/>
        <w:rPr>
          <w:rFonts w:ascii="Times New Roman" w:hAnsi="Times New Roman" w:cs="Times New Roman"/>
          <w:b/>
          <w:sz w:val="24"/>
          <w:szCs w:val="24"/>
        </w:rPr>
      </w:pPr>
    </w:p>
    <w:p w:rsidR="009F092B" w:rsidRDefault="009F092B" w:rsidP="00657246">
      <w:pPr>
        <w:spacing w:after="0" w:line="240" w:lineRule="auto"/>
        <w:jc w:val="center"/>
        <w:rPr>
          <w:rFonts w:ascii="Times New Roman" w:hAnsi="Times New Roman" w:cs="Times New Roman"/>
          <w:b/>
          <w:sz w:val="24"/>
          <w:szCs w:val="24"/>
        </w:rPr>
      </w:pPr>
    </w:p>
    <w:p w:rsidR="00657246" w:rsidRPr="004803FF" w:rsidRDefault="009F092B" w:rsidP="00657246">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Table 3</w:t>
      </w:r>
    </w:p>
    <w:p w:rsidR="00657246" w:rsidRDefault="00657246" w:rsidP="00657246">
      <w:pPr>
        <w:spacing w:after="0" w:line="240" w:lineRule="auto"/>
        <w:jc w:val="center"/>
        <w:rPr>
          <w:rFonts w:ascii="Times New Roman" w:hAnsi="Times New Roman" w:cs="Times New Roman"/>
          <w:b/>
          <w:bCs/>
          <w:sz w:val="24"/>
          <w:szCs w:val="24"/>
        </w:rPr>
      </w:pPr>
      <w:r w:rsidRPr="004803FF">
        <w:rPr>
          <w:rFonts w:ascii="Times New Roman" w:hAnsi="Times New Roman" w:cs="Times New Roman"/>
          <w:b/>
          <w:bCs/>
          <w:sz w:val="24"/>
          <w:szCs w:val="24"/>
        </w:rPr>
        <w:t>Association of Awareness Score with selected Demographic Variables</w:t>
      </w:r>
    </w:p>
    <w:p w:rsidR="00657246" w:rsidRPr="00657246" w:rsidRDefault="00657246" w:rsidP="00657246">
      <w:pPr>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N=30</w:t>
      </w:r>
      <w:r>
        <w:rPr>
          <w:rFonts w:ascii="Times New Roman" w:hAnsi="Times New Roman" w:cs="Times New Roman"/>
          <w:b/>
          <w:bCs/>
          <w:sz w:val="24"/>
          <w:szCs w:val="24"/>
        </w:rPr>
        <w:tab/>
      </w:r>
      <w:r w:rsidRPr="004803FF">
        <w:rPr>
          <w:rFonts w:ascii="Times New Roman" w:hAnsi="Times New Roman" w:cs="Times New Roman"/>
          <w:b/>
          <w:bCs/>
          <w:sz w:val="24"/>
          <w:szCs w:val="24"/>
        </w:rPr>
        <w:t xml:space="preserve"> </w:t>
      </w:r>
    </w:p>
    <w:p w:rsidR="00146070" w:rsidRPr="00657246" w:rsidRDefault="00EE1AB1" w:rsidP="00657246">
      <w:pPr>
        <w:spacing w:after="0" w:line="240" w:lineRule="auto"/>
        <w:jc w:val="both"/>
        <w:rPr>
          <w:rFonts w:ascii="Times New Roman" w:hAnsi="Times New Roman" w:cs="Times New Roman"/>
          <w:b/>
          <w:bCs/>
          <w:sz w:val="24"/>
          <w:szCs w:val="24"/>
        </w:rPr>
      </w:pPr>
      <w:r w:rsidRPr="004803FF">
        <w:rPr>
          <w:rFonts w:ascii="Times New Roman" w:hAnsi="Times New Roman" w:cs="Times New Roman"/>
          <w:sz w:val="24"/>
          <w:szCs w:val="24"/>
        </w:rPr>
        <w:t xml:space="preserve">                                            </w:t>
      </w:r>
      <w:r w:rsidR="00657246">
        <w:rPr>
          <w:rFonts w:ascii="Times New Roman" w:hAnsi="Times New Roman" w:cs="Times New Roman"/>
          <w:sz w:val="24"/>
          <w:szCs w:val="24"/>
        </w:rPr>
        <w:t xml:space="preserve">                               </w:t>
      </w:r>
    </w:p>
    <w:p w:rsidR="00256355" w:rsidRPr="00500281" w:rsidRDefault="00256355" w:rsidP="00657246">
      <w:pPr>
        <w:spacing w:after="0" w:line="240" w:lineRule="auto"/>
        <w:jc w:val="both"/>
        <w:rPr>
          <w:rFonts w:ascii="Times New Roman" w:hAnsi="Times New Roman" w:cs="Times New Roman"/>
          <w:sz w:val="24"/>
          <w:szCs w:val="24"/>
        </w:rPr>
      </w:pPr>
    </w:p>
    <w:p w:rsidR="00256355" w:rsidRPr="00500281" w:rsidRDefault="00256355" w:rsidP="00657246">
      <w:pPr>
        <w:spacing w:after="0" w:line="240" w:lineRule="auto"/>
        <w:jc w:val="both"/>
        <w:rPr>
          <w:rFonts w:ascii="Times New Roman" w:hAnsi="Times New Roman" w:cs="Times New Roman"/>
          <w:sz w:val="24"/>
          <w:szCs w:val="24"/>
        </w:rPr>
      </w:pPr>
    </w:p>
    <w:p w:rsidR="00D105F2" w:rsidRPr="00500281" w:rsidRDefault="00D105F2" w:rsidP="00657246">
      <w:pPr>
        <w:spacing w:after="0" w:line="240" w:lineRule="auto"/>
        <w:jc w:val="both"/>
        <w:rPr>
          <w:rFonts w:ascii="Times New Roman" w:hAnsi="Times New Roman" w:cs="Times New Roman"/>
          <w:sz w:val="24"/>
          <w:szCs w:val="24"/>
        </w:rPr>
        <w:sectPr w:rsidR="00D105F2" w:rsidRPr="00500281" w:rsidSect="00FC569D">
          <w:type w:val="continuous"/>
          <w:pgSz w:w="11906" w:h="16838"/>
          <w:pgMar w:top="1440" w:right="1440" w:bottom="1440" w:left="1440" w:header="708" w:footer="708" w:gutter="0"/>
          <w:cols w:num="2" w:space="709"/>
          <w:docGrid w:linePitch="360"/>
        </w:sectPr>
      </w:pPr>
    </w:p>
    <w:tbl>
      <w:tblPr>
        <w:tblStyle w:val="TableGrid"/>
        <w:tblpPr w:leftFromText="180" w:rightFromText="180" w:vertAnchor="text" w:horzAnchor="page" w:tblpX="725" w:tblpY="190"/>
        <w:tblW w:w="5211" w:type="dxa"/>
        <w:tblLayout w:type="fixed"/>
        <w:tblLook w:val="04A0" w:firstRow="1" w:lastRow="0" w:firstColumn="1" w:lastColumn="0" w:noHBand="0" w:noVBand="1"/>
      </w:tblPr>
      <w:tblGrid>
        <w:gridCol w:w="1134"/>
        <w:gridCol w:w="1060"/>
        <w:gridCol w:w="1033"/>
        <w:gridCol w:w="526"/>
        <w:gridCol w:w="642"/>
        <w:gridCol w:w="816"/>
      </w:tblGrid>
      <w:tr w:rsidR="00657246" w:rsidRPr="00CF3429" w:rsidTr="00657246">
        <w:tc>
          <w:tcPr>
            <w:tcW w:w="1134" w:type="dxa"/>
          </w:tcPr>
          <w:p w:rsidR="00657246" w:rsidRPr="00CF3429" w:rsidRDefault="00657246" w:rsidP="00CF3429">
            <w:pPr>
              <w:tabs>
                <w:tab w:val="left" w:pos="1569"/>
              </w:tabs>
              <w:rPr>
                <w:rFonts w:ascii="Times New Roman" w:hAnsi="Times New Roman" w:cs="Times New Roman"/>
                <w:b/>
                <w:bCs/>
                <w:sz w:val="20"/>
                <w:szCs w:val="20"/>
              </w:rPr>
            </w:pPr>
            <w:r w:rsidRPr="00CF3429">
              <w:rPr>
                <w:rFonts w:ascii="Times New Roman" w:hAnsi="Times New Roman" w:cs="Times New Roman"/>
                <w:b/>
                <w:bCs/>
                <w:sz w:val="20"/>
                <w:szCs w:val="20"/>
              </w:rPr>
              <w:t xml:space="preserve">Variables </w:t>
            </w:r>
          </w:p>
        </w:tc>
        <w:tc>
          <w:tcPr>
            <w:tcW w:w="1060" w:type="dxa"/>
          </w:tcPr>
          <w:p w:rsidR="00657246" w:rsidRPr="00CF3429" w:rsidRDefault="00657246" w:rsidP="00CF3429">
            <w:pPr>
              <w:rPr>
                <w:rFonts w:ascii="Times New Roman" w:hAnsi="Times New Roman" w:cs="Times New Roman"/>
                <w:b/>
                <w:bCs/>
                <w:sz w:val="20"/>
                <w:szCs w:val="20"/>
              </w:rPr>
            </w:pPr>
          </w:p>
        </w:tc>
        <w:tc>
          <w:tcPr>
            <w:tcW w:w="1033" w:type="dxa"/>
          </w:tcPr>
          <w:p w:rsidR="00657246" w:rsidRPr="00CF3429" w:rsidRDefault="00657246" w:rsidP="00CF3429">
            <w:pPr>
              <w:rPr>
                <w:rFonts w:ascii="Times New Roman" w:hAnsi="Times New Roman" w:cs="Times New Roman"/>
                <w:b/>
                <w:bCs/>
                <w:sz w:val="20"/>
                <w:szCs w:val="20"/>
              </w:rPr>
            </w:pPr>
            <w:r w:rsidRPr="00CF3429">
              <w:rPr>
                <w:rFonts w:ascii="Times New Roman" w:hAnsi="Times New Roman" w:cs="Times New Roman"/>
                <w:b/>
                <w:bCs/>
                <w:sz w:val="20"/>
                <w:szCs w:val="20"/>
              </w:rPr>
              <w:t>Sum of squares</w:t>
            </w:r>
          </w:p>
        </w:tc>
        <w:tc>
          <w:tcPr>
            <w:tcW w:w="526" w:type="dxa"/>
          </w:tcPr>
          <w:p w:rsidR="00657246" w:rsidRPr="00CF3429" w:rsidRDefault="00657246" w:rsidP="00CF3429">
            <w:pPr>
              <w:rPr>
                <w:rFonts w:ascii="Times New Roman" w:hAnsi="Times New Roman" w:cs="Times New Roman"/>
                <w:b/>
                <w:bCs/>
                <w:sz w:val="20"/>
                <w:szCs w:val="20"/>
              </w:rPr>
            </w:pPr>
            <w:r w:rsidRPr="00CF3429">
              <w:rPr>
                <w:rFonts w:ascii="Times New Roman" w:hAnsi="Times New Roman" w:cs="Times New Roman"/>
                <w:b/>
                <w:bCs/>
                <w:sz w:val="20"/>
                <w:szCs w:val="20"/>
              </w:rPr>
              <w:t>df</w:t>
            </w:r>
          </w:p>
        </w:tc>
        <w:tc>
          <w:tcPr>
            <w:tcW w:w="642" w:type="dxa"/>
          </w:tcPr>
          <w:p w:rsidR="00657246" w:rsidRPr="00CF3429" w:rsidRDefault="00657246" w:rsidP="00CF3429">
            <w:pPr>
              <w:rPr>
                <w:rFonts w:ascii="Times New Roman" w:hAnsi="Times New Roman" w:cs="Times New Roman"/>
                <w:b/>
                <w:bCs/>
                <w:sz w:val="20"/>
                <w:szCs w:val="20"/>
              </w:rPr>
            </w:pPr>
            <w:r w:rsidRPr="00CF3429">
              <w:rPr>
                <w:rFonts w:ascii="Times New Roman" w:hAnsi="Times New Roman" w:cs="Times New Roman"/>
                <w:b/>
                <w:bCs/>
                <w:sz w:val="20"/>
                <w:szCs w:val="20"/>
              </w:rPr>
              <w:t>F</w:t>
            </w:r>
          </w:p>
        </w:tc>
        <w:tc>
          <w:tcPr>
            <w:tcW w:w="816" w:type="dxa"/>
          </w:tcPr>
          <w:p w:rsidR="00657246" w:rsidRPr="00CF3429" w:rsidRDefault="00657246" w:rsidP="00CF3429">
            <w:pPr>
              <w:rPr>
                <w:rFonts w:ascii="Times New Roman" w:hAnsi="Times New Roman" w:cs="Times New Roman"/>
                <w:b/>
                <w:bCs/>
                <w:sz w:val="20"/>
                <w:szCs w:val="20"/>
              </w:rPr>
            </w:pPr>
            <w:r w:rsidRPr="00CF3429">
              <w:rPr>
                <w:rFonts w:ascii="Times New Roman" w:hAnsi="Times New Roman" w:cs="Times New Roman"/>
                <w:b/>
                <w:bCs/>
                <w:sz w:val="20"/>
                <w:szCs w:val="20"/>
              </w:rPr>
              <w:t>Sig.</w:t>
            </w:r>
          </w:p>
        </w:tc>
      </w:tr>
      <w:tr w:rsidR="00657246" w:rsidRPr="00CF3429" w:rsidTr="00657246">
        <w:tc>
          <w:tcPr>
            <w:tcW w:w="1134" w:type="dxa"/>
          </w:tcPr>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1.Age</w:t>
            </w:r>
          </w:p>
          <w:p w:rsidR="00657246" w:rsidRPr="00CF3429" w:rsidRDefault="00657246" w:rsidP="00CF3429">
            <w:pPr>
              <w:tabs>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a)21-30</w:t>
            </w:r>
          </w:p>
          <w:p w:rsidR="00657246" w:rsidRPr="00CF3429" w:rsidRDefault="00657246" w:rsidP="00CF3429">
            <w:pPr>
              <w:tabs>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b)31-40</w:t>
            </w:r>
          </w:p>
          <w:p w:rsidR="00657246" w:rsidRPr="00CF3429" w:rsidRDefault="00657246" w:rsidP="00CF3429">
            <w:pPr>
              <w:tabs>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c) 41-50</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sz w:val="20"/>
                <w:szCs w:val="20"/>
              </w:rPr>
              <w:t>d) 51-60</w:t>
            </w:r>
          </w:p>
        </w:tc>
        <w:tc>
          <w:tcPr>
            <w:tcW w:w="1060" w:type="dxa"/>
          </w:tcPr>
          <w:p w:rsidR="00657246" w:rsidRPr="00CF3429" w:rsidRDefault="00657246" w:rsidP="00CF3429">
            <w:pPr>
              <w:rPr>
                <w:rFonts w:ascii="Times New Roman" w:hAnsi="Times New Roman" w:cs="Times New Roman"/>
                <w:bCs/>
                <w:sz w:val="20"/>
                <w:szCs w:val="20"/>
              </w:rPr>
            </w:pP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Between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Within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Total</w:t>
            </w:r>
          </w:p>
        </w:tc>
        <w:tc>
          <w:tcPr>
            <w:tcW w:w="1033" w:type="dxa"/>
          </w:tcPr>
          <w:p w:rsidR="00657246" w:rsidRPr="00CF3429" w:rsidRDefault="00657246"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10.5</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21.8</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32.3</w:t>
            </w:r>
          </w:p>
        </w:tc>
        <w:tc>
          <w:tcPr>
            <w:tcW w:w="526" w:type="dxa"/>
          </w:tcPr>
          <w:p w:rsidR="00657246" w:rsidRPr="00CF3429" w:rsidRDefault="00657246"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9</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20</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29</w:t>
            </w:r>
          </w:p>
        </w:tc>
        <w:tc>
          <w:tcPr>
            <w:tcW w:w="642" w:type="dxa"/>
          </w:tcPr>
          <w:p w:rsidR="00657246" w:rsidRPr="00CF3429" w:rsidRDefault="00657246"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1.07</w:t>
            </w:r>
          </w:p>
        </w:tc>
        <w:tc>
          <w:tcPr>
            <w:tcW w:w="816" w:type="dxa"/>
          </w:tcPr>
          <w:p w:rsidR="00657246" w:rsidRPr="00CF3429" w:rsidRDefault="00657246"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vertAlign w:val="superscript"/>
              </w:rPr>
            </w:pPr>
            <w:r w:rsidRPr="00CF3429">
              <w:rPr>
                <w:rFonts w:ascii="Times New Roman" w:hAnsi="Times New Roman" w:cs="Times New Roman"/>
                <w:bCs/>
                <w:sz w:val="20"/>
                <w:szCs w:val="20"/>
              </w:rPr>
              <w:t>.424</w:t>
            </w:r>
            <w:r w:rsidRPr="00CF3429">
              <w:rPr>
                <w:rFonts w:ascii="Times New Roman" w:hAnsi="Times New Roman" w:cs="Times New Roman"/>
                <w:bCs/>
                <w:sz w:val="20"/>
                <w:szCs w:val="20"/>
                <w:vertAlign w:val="superscript"/>
              </w:rPr>
              <w:t>NS</w:t>
            </w:r>
          </w:p>
        </w:tc>
      </w:tr>
      <w:tr w:rsidR="00657246" w:rsidRPr="00CF3429" w:rsidTr="00657246">
        <w:tc>
          <w:tcPr>
            <w:tcW w:w="1134" w:type="dxa"/>
          </w:tcPr>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2.Marital status</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a)Single</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b)Married</w:t>
            </w:r>
          </w:p>
        </w:tc>
        <w:tc>
          <w:tcPr>
            <w:tcW w:w="1060"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Between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Within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Total</w:t>
            </w:r>
          </w:p>
        </w:tc>
        <w:tc>
          <w:tcPr>
            <w:tcW w:w="1033"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3.01</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4.45</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7.46</w:t>
            </w:r>
          </w:p>
        </w:tc>
        <w:tc>
          <w:tcPr>
            <w:tcW w:w="526"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9</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20</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29</w:t>
            </w:r>
          </w:p>
        </w:tc>
        <w:tc>
          <w:tcPr>
            <w:tcW w:w="642"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1.50</w:t>
            </w:r>
          </w:p>
        </w:tc>
        <w:tc>
          <w:tcPr>
            <w:tcW w:w="816" w:type="dxa"/>
          </w:tcPr>
          <w:p w:rsidR="00657246" w:rsidRPr="00CF3429" w:rsidRDefault="00657246" w:rsidP="00CF3429">
            <w:pPr>
              <w:jc w:val="center"/>
              <w:rPr>
                <w:rFonts w:ascii="Times New Roman" w:hAnsi="Times New Roman" w:cs="Times New Roman"/>
                <w:bCs/>
                <w:sz w:val="20"/>
                <w:szCs w:val="20"/>
                <w:vertAlign w:val="superscript"/>
              </w:rPr>
            </w:pPr>
            <w:r w:rsidRPr="00CF3429">
              <w:rPr>
                <w:rFonts w:ascii="Times New Roman" w:hAnsi="Times New Roman" w:cs="Times New Roman"/>
                <w:bCs/>
                <w:sz w:val="20"/>
                <w:szCs w:val="20"/>
              </w:rPr>
              <w:t>.213</w:t>
            </w:r>
            <w:r w:rsidRPr="00CF3429">
              <w:rPr>
                <w:rFonts w:ascii="Times New Roman" w:hAnsi="Times New Roman" w:cs="Times New Roman"/>
                <w:bCs/>
                <w:sz w:val="20"/>
                <w:szCs w:val="20"/>
                <w:vertAlign w:val="superscript"/>
              </w:rPr>
              <w:t>NS</w:t>
            </w:r>
          </w:p>
        </w:tc>
      </w:tr>
      <w:tr w:rsidR="00657246" w:rsidRPr="00CF3429" w:rsidTr="00657246">
        <w:tc>
          <w:tcPr>
            <w:tcW w:w="1134" w:type="dxa"/>
          </w:tcPr>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3.Educational status</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a) GNM</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b)B.Sc. Nursing</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c)M.Sc. Nursing</w:t>
            </w:r>
          </w:p>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d) Any other diploma</w:t>
            </w:r>
          </w:p>
        </w:tc>
        <w:tc>
          <w:tcPr>
            <w:tcW w:w="1060"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Between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Within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Total</w:t>
            </w:r>
          </w:p>
        </w:tc>
        <w:tc>
          <w:tcPr>
            <w:tcW w:w="1033"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11.43</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29.37</w:t>
            </w:r>
          </w:p>
          <w:p w:rsidR="00CF3429" w:rsidRDefault="00CF3429" w:rsidP="00CF3429">
            <w:pPr>
              <w:jc w:val="center"/>
              <w:rPr>
                <w:rFonts w:ascii="Times New Roman" w:hAnsi="Times New Roman" w:cs="Times New Roman"/>
                <w:bCs/>
                <w:sz w:val="20"/>
                <w:szCs w:val="20"/>
              </w:rPr>
            </w:pP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40.80</w:t>
            </w:r>
          </w:p>
        </w:tc>
        <w:tc>
          <w:tcPr>
            <w:tcW w:w="526"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9</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20</w:t>
            </w:r>
          </w:p>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29</w:t>
            </w:r>
          </w:p>
        </w:tc>
        <w:tc>
          <w:tcPr>
            <w:tcW w:w="642" w:type="dxa"/>
          </w:tcPr>
          <w:p w:rsidR="00657246" w:rsidRPr="00CF3429" w:rsidRDefault="00657246" w:rsidP="00CF3429">
            <w:pPr>
              <w:jc w:val="center"/>
              <w:rPr>
                <w:rFonts w:ascii="Times New Roman" w:hAnsi="Times New Roman" w:cs="Times New Roman"/>
                <w:bCs/>
                <w:sz w:val="20"/>
                <w:szCs w:val="20"/>
              </w:rPr>
            </w:pPr>
            <w:r w:rsidRPr="00CF3429">
              <w:rPr>
                <w:rFonts w:ascii="Times New Roman" w:hAnsi="Times New Roman" w:cs="Times New Roman"/>
                <w:bCs/>
                <w:sz w:val="20"/>
                <w:szCs w:val="20"/>
              </w:rPr>
              <w:t>.865</w:t>
            </w:r>
          </w:p>
        </w:tc>
        <w:tc>
          <w:tcPr>
            <w:tcW w:w="816" w:type="dxa"/>
          </w:tcPr>
          <w:p w:rsidR="00657246" w:rsidRPr="00CF3429" w:rsidRDefault="00657246" w:rsidP="00CF3429">
            <w:pPr>
              <w:jc w:val="center"/>
              <w:rPr>
                <w:rFonts w:ascii="Times New Roman" w:hAnsi="Times New Roman" w:cs="Times New Roman"/>
                <w:bCs/>
                <w:sz w:val="20"/>
                <w:szCs w:val="20"/>
                <w:vertAlign w:val="superscript"/>
              </w:rPr>
            </w:pPr>
            <w:r w:rsidRPr="00CF3429">
              <w:rPr>
                <w:rFonts w:ascii="Times New Roman" w:hAnsi="Times New Roman" w:cs="Times New Roman"/>
                <w:bCs/>
                <w:sz w:val="20"/>
                <w:szCs w:val="20"/>
              </w:rPr>
              <w:t>.570</w:t>
            </w:r>
            <w:r w:rsidRPr="00CF3429">
              <w:rPr>
                <w:rFonts w:ascii="Times New Roman" w:hAnsi="Times New Roman" w:cs="Times New Roman"/>
                <w:bCs/>
                <w:sz w:val="20"/>
                <w:szCs w:val="20"/>
                <w:vertAlign w:val="superscript"/>
              </w:rPr>
              <w:t>NS</w:t>
            </w:r>
          </w:p>
        </w:tc>
      </w:tr>
      <w:tr w:rsidR="00657246" w:rsidRPr="00CF3429" w:rsidTr="00657246">
        <w:tc>
          <w:tcPr>
            <w:tcW w:w="1134" w:type="dxa"/>
          </w:tcPr>
          <w:p w:rsidR="00657246" w:rsidRPr="00CF3429" w:rsidRDefault="00657246" w:rsidP="00CF3429">
            <w:pPr>
              <w:tabs>
                <w:tab w:val="left" w:pos="1569"/>
              </w:tabs>
              <w:rPr>
                <w:rFonts w:ascii="Times New Roman" w:hAnsi="Times New Roman" w:cs="Times New Roman"/>
                <w:bCs/>
                <w:sz w:val="20"/>
                <w:szCs w:val="20"/>
              </w:rPr>
            </w:pPr>
            <w:r w:rsidRPr="00CF3429">
              <w:rPr>
                <w:rFonts w:ascii="Times New Roman" w:hAnsi="Times New Roman" w:cs="Times New Roman"/>
                <w:bCs/>
                <w:sz w:val="20"/>
                <w:szCs w:val="20"/>
              </w:rPr>
              <w:t>4.Experience of services</w:t>
            </w:r>
          </w:p>
          <w:p w:rsidR="00657246" w:rsidRPr="00CF3429" w:rsidRDefault="00657246" w:rsidP="00CF3429">
            <w:pPr>
              <w:tabs>
                <w:tab w:val="left" w:pos="945"/>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 xml:space="preserve">a)≤5 </w:t>
            </w:r>
          </w:p>
          <w:p w:rsidR="00657246" w:rsidRPr="00CF3429" w:rsidRDefault="00657246" w:rsidP="00CF3429">
            <w:pPr>
              <w:tabs>
                <w:tab w:val="left" w:pos="945"/>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b)6-10</w:t>
            </w:r>
          </w:p>
          <w:p w:rsidR="00657246" w:rsidRPr="00CF3429" w:rsidRDefault="00657246" w:rsidP="00CF3429">
            <w:pPr>
              <w:tabs>
                <w:tab w:val="left" w:pos="945"/>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c)11-15</w:t>
            </w:r>
          </w:p>
          <w:p w:rsidR="00657246" w:rsidRPr="00CF3429" w:rsidRDefault="00657246" w:rsidP="00CF3429">
            <w:pPr>
              <w:tabs>
                <w:tab w:val="left" w:pos="945"/>
                <w:tab w:val="left" w:pos="1569"/>
              </w:tabs>
              <w:jc w:val="both"/>
              <w:rPr>
                <w:rFonts w:ascii="Times New Roman" w:hAnsi="Times New Roman" w:cs="Times New Roman"/>
                <w:sz w:val="20"/>
                <w:szCs w:val="20"/>
              </w:rPr>
            </w:pPr>
            <w:r w:rsidRPr="00CF3429">
              <w:rPr>
                <w:rFonts w:ascii="Times New Roman" w:hAnsi="Times New Roman" w:cs="Times New Roman"/>
                <w:sz w:val="20"/>
                <w:szCs w:val="20"/>
              </w:rPr>
              <w:t>d)≥16</w:t>
            </w:r>
          </w:p>
        </w:tc>
        <w:tc>
          <w:tcPr>
            <w:tcW w:w="1060"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Between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Within Groups</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Total</w:t>
            </w:r>
          </w:p>
        </w:tc>
        <w:tc>
          <w:tcPr>
            <w:tcW w:w="1033"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10.28</w:t>
            </w:r>
          </w:p>
          <w:p w:rsidR="00CF3429" w:rsidRDefault="00CF3429" w:rsidP="00CF3429">
            <w:pPr>
              <w:rPr>
                <w:rFonts w:ascii="Times New Roman" w:hAnsi="Times New Roman" w:cs="Times New Roman"/>
                <w:bCs/>
                <w:sz w:val="20"/>
                <w:szCs w:val="20"/>
              </w:rPr>
            </w:pP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19.58</w:t>
            </w:r>
          </w:p>
          <w:p w:rsidR="00CF3429" w:rsidRDefault="00CF3429" w:rsidP="00CF3429">
            <w:pPr>
              <w:rPr>
                <w:rFonts w:ascii="Times New Roman" w:hAnsi="Times New Roman" w:cs="Times New Roman"/>
                <w:bCs/>
                <w:sz w:val="20"/>
                <w:szCs w:val="20"/>
              </w:rPr>
            </w:pP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29.86</w:t>
            </w:r>
          </w:p>
        </w:tc>
        <w:tc>
          <w:tcPr>
            <w:tcW w:w="526"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9</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20</w:t>
            </w:r>
          </w:p>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29</w:t>
            </w:r>
          </w:p>
        </w:tc>
        <w:tc>
          <w:tcPr>
            <w:tcW w:w="642" w:type="dxa"/>
          </w:tcPr>
          <w:p w:rsidR="00657246" w:rsidRPr="00CF3429" w:rsidRDefault="00657246" w:rsidP="00CF3429">
            <w:pPr>
              <w:rPr>
                <w:rFonts w:ascii="Times New Roman" w:hAnsi="Times New Roman" w:cs="Times New Roman"/>
                <w:bCs/>
                <w:sz w:val="20"/>
                <w:szCs w:val="20"/>
              </w:rPr>
            </w:pPr>
            <w:r w:rsidRPr="00CF3429">
              <w:rPr>
                <w:rFonts w:ascii="Times New Roman" w:hAnsi="Times New Roman" w:cs="Times New Roman"/>
                <w:bCs/>
                <w:sz w:val="20"/>
                <w:szCs w:val="20"/>
              </w:rPr>
              <w:t>1.167</w:t>
            </w:r>
          </w:p>
        </w:tc>
        <w:tc>
          <w:tcPr>
            <w:tcW w:w="816" w:type="dxa"/>
          </w:tcPr>
          <w:p w:rsidR="00657246" w:rsidRPr="00CF3429" w:rsidRDefault="00657246" w:rsidP="00CF3429">
            <w:pPr>
              <w:rPr>
                <w:rFonts w:ascii="Times New Roman" w:hAnsi="Times New Roman" w:cs="Times New Roman"/>
                <w:bCs/>
                <w:sz w:val="20"/>
                <w:szCs w:val="20"/>
                <w:vertAlign w:val="superscript"/>
              </w:rPr>
            </w:pPr>
            <w:r w:rsidRPr="00CF3429">
              <w:rPr>
                <w:rFonts w:ascii="Times New Roman" w:hAnsi="Times New Roman" w:cs="Times New Roman"/>
                <w:bCs/>
                <w:sz w:val="20"/>
                <w:szCs w:val="20"/>
              </w:rPr>
              <w:t>.366</w:t>
            </w:r>
            <w:r w:rsidRPr="00CF3429">
              <w:rPr>
                <w:rFonts w:ascii="Times New Roman" w:hAnsi="Times New Roman" w:cs="Times New Roman"/>
                <w:bCs/>
                <w:sz w:val="20"/>
                <w:szCs w:val="20"/>
                <w:vertAlign w:val="superscript"/>
              </w:rPr>
              <w:t>NS</w:t>
            </w:r>
          </w:p>
        </w:tc>
      </w:tr>
    </w:tbl>
    <w:p w:rsidR="00657246" w:rsidRPr="00CF3429" w:rsidRDefault="00657246" w:rsidP="00657246">
      <w:pPr>
        <w:jc w:val="both"/>
        <w:rPr>
          <w:rFonts w:ascii="Times New Roman" w:hAnsi="Times New Roman" w:cs="Times New Roman"/>
          <w:sz w:val="18"/>
          <w:szCs w:val="18"/>
        </w:rPr>
      </w:pPr>
      <w:r w:rsidRPr="00CF3429">
        <w:rPr>
          <w:rFonts w:ascii="Times New Roman" w:hAnsi="Times New Roman" w:cs="Times New Roman"/>
          <w:b/>
          <w:bCs/>
          <w:sz w:val="18"/>
          <w:szCs w:val="18"/>
        </w:rPr>
        <w:t>NS-Non sig</w:t>
      </w:r>
      <w:r w:rsidR="00CF3429">
        <w:rPr>
          <w:rFonts w:ascii="Times New Roman" w:hAnsi="Times New Roman" w:cs="Times New Roman"/>
          <w:b/>
          <w:bCs/>
          <w:sz w:val="18"/>
          <w:szCs w:val="18"/>
        </w:rPr>
        <w:t>nificant at p&gt;.05 level of significance</w:t>
      </w:r>
    </w:p>
    <w:p w:rsidR="00D27FCF" w:rsidRPr="00CF3429" w:rsidRDefault="00CF3429" w:rsidP="00D076C6">
      <w:pPr>
        <w:tabs>
          <w:tab w:val="left" w:pos="1035"/>
        </w:tabs>
        <w:spacing w:after="0"/>
        <w:jc w:val="both"/>
        <w:rPr>
          <w:rFonts w:ascii="Times New Roman" w:hAnsi="Times New Roman" w:cs="Times New Roman"/>
          <w:sz w:val="24"/>
          <w:szCs w:val="24"/>
          <w:vertAlign w:val="superscript"/>
        </w:rPr>
      </w:pPr>
      <w:r>
        <w:rPr>
          <w:rFonts w:ascii="Times New Roman" w:hAnsi="Times New Roman" w:cs="Times New Roman"/>
          <w:b/>
          <w:sz w:val="24"/>
          <w:szCs w:val="24"/>
        </w:rPr>
        <w:t>Discussion:</w:t>
      </w:r>
      <w:r w:rsidRPr="00CF3429">
        <w:t xml:space="preserve"> </w:t>
      </w:r>
      <w:r w:rsidRPr="00CF3429">
        <w:rPr>
          <w:rFonts w:ascii="Times New Roman" w:hAnsi="Times New Roman" w:cs="Times New Roman"/>
          <w:sz w:val="24"/>
          <w:szCs w:val="24"/>
        </w:rPr>
        <w:t xml:space="preserve">Observing patient’s rights is the most important ethical issue in a hospital which should absolutely be considered. Implementing ethical principles and respecting them are two main factors for patients’ care. It is important that medical staff pay enough attention to its various aspects. The findings of this study revealed that majority of nurses 56.66% had average knowledge regarding informed consent of ART followed by 40% had below average and 3.34% had good knowledge respectively. They have vey less awareness regarding understanding, ethical principles and responsibilities of Informed consent procedure of ART. Nejad Esmaeil (2011) had conducted study on 156 nurses selected randomly from teaching hospitals in Tehran which also revealed that 41.6% of nurses have weak knowledge regarding patients’ rights and </w:t>
      </w:r>
      <w:r>
        <w:rPr>
          <w:rFonts w:ascii="Times New Roman" w:hAnsi="Times New Roman" w:cs="Times New Roman"/>
          <w:sz w:val="24"/>
          <w:szCs w:val="24"/>
        </w:rPr>
        <w:t>ethical considerations</w:t>
      </w:r>
      <w:r w:rsidRPr="00CF3429">
        <w:rPr>
          <w:rFonts w:ascii="Times New Roman" w:hAnsi="Times New Roman" w:cs="Times New Roman"/>
          <w:sz w:val="24"/>
          <w:szCs w:val="24"/>
        </w:rPr>
        <w:t>.</w:t>
      </w:r>
      <w:r w:rsidR="00652770">
        <w:rPr>
          <w:rFonts w:ascii="Times New Roman" w:hAnsi="Times New Roman" w:cs="Times New Roman"/>
          <w:sz w:val="24"/>
          <w:szCs w:val="24"/>
          <w:vertAlign w:val="superscript"/>
        </w:rPr>
        <w:t>12</w:t>
      </w:r>
    </w:p>
    <w:p w:rsidR="00CF3429" w:rsidRPr="00CF3429" w:rsidRDefault="00CF3429" w:rsidP="00D076C6">
      <w:pPr>
        <w:tabs>
          <w:tab w:val="left" w:pos="1035"/>
        </w:tabs>
        <w:spacing w:after="0"/>
        <w:jc w:val="both"/>
        <w:rPr>
          <w:rFonts w:ascii="Times New Roman" w:hAnsi="Times New Roman" w:cs="Times New Roman"/>
          <w:b/>
          <w:sz w:val="24"/>
          <w:szCs w:val="24"/>
        </w:rPr>
      </w:pPr>
      <w:r w:rsidRPr="00CF3429">
        <w:rPr>
          <w:rFonts w:ascii="Times New Roman" w:hAnsi="Times New Roman" w:cs="Times New Roman"/>
          <w:b/>
          <w:sz w:val="24"/>
          <w:szCs w:val="24"/>
        </w:rPr>
        <w:t>CONCLUSION</w:t>
      </w:r>
    </w:p>
    <w:p w:rsidR="00CF3429" w:rsidRPr="00CF3429" w:rsidRDefault="00CF3429" w:rsidP="00D076C6">
      <w:pPr>
        <w:tabs>
          <w:tab w:val="left" w:pos="1035"/>
        </w:tabs>
        <w:spacing w:after="0"/>
        <w:jc w:val="both"/>
        <w:rPr>
          <w:rFonts w:ascii="Times New Roman" w:hAnsi="Times New Roman" w:cs="Times New Roman"/>
          <w:sz w:val="24"/>
          <w:szCs w:val="24"/>
        </w:rPr>
      </w:pPr>
      <w:r w:rsidRPr="00CF3429">
        <w:rPr>
          <w:rFonts w:ascii="Times New Roman" w:hAnsi="Times New Roman" w:cs="Times New Roman"/>
          <w:sz w:val="24"/>
          <w:szCs w:val="24"/>
        </w:rPr>
        <w:t>In conclusion, the results of the present study demonstrated that nurses who participated in this study had insufficient knowledge about the definition, techniques, purposes, ethical principles, role &amp; responsibilities of ART.</w:t>
      </w:r>
    </w:p>
    <w:p w:rsidR="00CF3429" w:rsidRDefault="00CF3429" w:rsidP="00D076C6">
      <w:pPr>
        <w:tabs>
          <w:tab w:val="left" w:pos="1035"/>
        </w:tabs>
        <w:spacing w:after="0"/>
        <w:jc w:val="both"/>
        <w:rPr>
          <w:rFonts w:ascii="Times New Roman" w:hAnsi="Times New Roman" w:cs="Times New Roman"/>
          <w:sz w:val="24"/>
          <w:szCs w:val="24"/>
        </w:rPr>
      </w:pPr>
      <w:r w:rsidRPr="00CF3429">
        <w:rPr>
          <w:rFonts w:ascii="Times New Roman" w:hAnsi="Times New Roman" w:cs="Times New Roman"/>
          <w:sz w:val="24"/>
          <w:szCs w:val="24"/>
        </w:rPr>
        <w:t>Generally, 40% nurses had below average knowledge regarding informed consent and considering the fact that awareness and knowledge can be the base of nurses’ performance, the implementation of awareness program regarding informed consent procedure of ART is highly recommend. Holding educational conferences, seminars, workshops and academic panels for nurses and nursing students will help to overcome difficulties in implementation of ethical principles during ART.</w:t>
      </w:r>
    </w:p>
    <w:p w:rsidR="00657246" w:rsidRPr="00CF3429" w:rsidRDefault="00657246" w:rsidP="00D076C6">
      <w:pPr>
        <w:pStyle w:val="ListParagraph"/>
        <w:numPr>
          <w:ilvl w:val="0"/>
          <w:numId w:val="21"/>
        </w:numPr>
        <w:tabs>
          <w:tab w:val="left" w:pos="1035"/>
        </w:tabs>
        <w:spacing w:after="0"/>
        <w:jc w:val="both"/>
        <w:rPr>
          <w:rFonts w:ascii="Times New Roman" w:hAnsi="Times New Roman" w:cs="Times New Roman"/>
          <w:sz w:val="24"/>
          <w:szCs w:val="24"/>
        </w:rPr>
      </w:pPr>
      <w:r w:rsidRPr="00CF3429">
        <w:rPr>
          <w:rFonts w:ascii="Times New Roman" w:hAnsi="Times New Roman" w:cs="Times New Roman"/>
          <w:b/>
          <w:sz w:val="24"/>
          <w:szCs w:val="24"/>
        </w:rPr>
        <w:t>REFERENCES</w:t>
      </w:r>
    </w:p>
    <w:p w:rsidR="0020281E" w:rsidRDefault="00CF3429" w:rsidP="00D076C6">
      <w:pPr>
        <w:pStyle w:val="ListParagraph"/>
        <w:numPr>
          <w:ilvl w:val="0"/>
          <w:numId w:val="24"/>
        </w:numPr>
        <w:spacing w:after="0"/>
        <w:jc w:val="both"/>
        <w:rPr>
          <w:rFonts w:ascii="Times New Roman" w:hAnsi="Times New Roman" w:cs="Times New Roman"/>
          <w:sz w:val="24"/>
          <w:szCs w:val="24"/>
        </w:rPr>
      </w:pPr>
      <w:r w:rsidRPr="0020281E">
        <w:rPr>
          <w:rFonts w:ascii="Times New Roman" w:hAnsi="Times New Roman" w:cs="Times New Roman"/>
          <w:sz w:val="24"/>
          <w:szCs w:val="24"/>
        </w:rPr>
        <w:t>Lowdermilk, Perry, Cashion, Alden. Maternity &amp; Women’s Health Care.10th ed. USA: Elsevier Mosby;2012.Pp-201-9</w:t>
      </w:r>
    </w:p>
    <w:p w:rsidR="00CF3429" w:rsidRDefault="00CF3429" w:rsidP="00D076C6">
      <w:pPr>
        <w:pStyle w:val="ListParagraph"/>
        <w:numPr>
          <w:ilvl w:val="0"/>
          <w:numId w:val="24"/>
        </w:numPr>
        <w:spacing w:after="0"/>
        <w:jc w:val="both"/>
        <w:rPr>
          <w:rFonts w:ascii="Times New Roman" w:hAnsi="Times New Roman" w:cs="Times New Roman"/>
          <w:sz w:val="24"/>
          <w:szCs w:val="24"/>
        </w:rPr>
      </w:pPr>
      <w:r w:rsidRPr="0020281E">
        <w:rPr>
          <w:rFonts w:ascii="Times New Roman" w:hAnsi="Times New Roman" w:cs="Times New Roman"/>
          <w:sz w:val="24"/>
          <w:szCs w:val="24"/>
        </w:rPr>
        <w:t>Barbara L.Hoffman, Joseph O, Lisa M, Karen D. Williams Genecology.2nd ed. Newzork: McGraw Hill Medical;.201.Pp-506-550</w:t>
      </w:r>
    </w:p>
    <w:p w:rsidR="00776619" w:rsidRPr="00776619" w:rsidRDefault="00776619" w:rsidP="00776619">
      <w:pPr>
        <w:pStyle w:val="ListParagraph"/>
        <w:numPr>
          <w:ilvl w:val="0"/>
          <w:numId w:val="24"/>
        </w:numPr>
        <w:spacing w:after="0"/>
        <w:jc w:val="both"/>
        <w:rPr>
          <w:rFonts w:ascii="Times New Roman" w:hAnsi="Times New Roman" w:cs="Times New Roman"/>
          <w:sz w:val="24"/>
          <w:szCs w:val="24"/>
        </w:rPr>
      </w:pPr>
      <w:r w:rsidRPr="00776619">
        <w:rPr>
          <w:rFonts w:ascii="Times New Roman" w:hAnsi="Times New Roman" w:cs="Times New Roman"/>
          <w:sz w:val="24"/>
          <w:szCs w:val="24"/>
        </w:rPr>
        <w:t>National S</w:t>
      </w:r>
      <w:r>
        <w:rPr>
          <w:rFonts w:ascii="Times New Roman" w:hAnsi="Times New Roman" w:cs="Times New Roman"/>
          <w:sz w:val="24"/>
          <w:szCs w:val="24"/>
        </w:rPr>
        <w:t>urvey of Family Growth Available at:</w:t>
      </w:r>
      <w:r w:rsidRPr="00776619">
        <w:t xml:space="preserve"> </w:t>
      </w:r>
      <w:r w:rsidRPr="00776619">
        <w:rPr>
          <w:rFonts w:ascii="Times New Roman" w:hAnsi="Times New Roman" w:cs="Times New Roman"/>
          <w:sz w:val="24"/>
          <w:szCs w:val="24"/>
        </w:rPr>
        <w:t>https://www.cdc.gov/nchs/data/nsfg/NSFG_2013-2015_Summary_Design_Data_Collection.pdf</w:t>
      </w:r>
    </w:p>
    <w:p w:rsidR="00776619" w:rsidRPr="00EA4539" w:rsidRDefault="00776619" w:rsidP="00EA4539">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Census of India, 2011. Available at </w:t>
      </w:r>
      <w:r w:rsidRPr="00AA2C77">
        <w:rPr>
          <w:rFonts w:ascii="Times New Roman" w:hAnsi="Times New Roman" w:cs="Times New Roman"/>
          <w:sz w:val="24"/>
          <w:szCs w:val="24"/>
        </w:rPr>
        <w:t>http://censusindia.gov.in/2011-prov-results/data_files/chandigarh/Provisional%20Pop.%20Paper-I-Chandigarh%20U.T.pdf</w:t>
      </w:r>
    </w:p>
    <w:p w:rsidR="0020281E" w:rsidRPr="0020281E" w:rsidRDefault="0020281E" w:rsidP="00D076C6">
      <w:pPr>
        <w:pStyle w:val="ListParagraph"/>
        <w:numPr>
          <w:ilvl w:val="0"/>
          <w:numId w:val="24"/>
        </w:numPr>
        <w:spacing w:after="0"/>
        <w:jc w:val="both"/>
        <w:rPr>
          <w:rFonts w:ascii="Times New Roman" w:hAnsi="Times New Roman" w:cs="Times New Roman"/>
          <w:sz w:val="24"/>
          <w:szCs w:val="24"/>
        </w:rPr>
      </w:pPr>
      <w:r w:rsidRPr="0020281E">
        <w:rPr>
          <w:rFonts w:ascii="Times New Roman" w:hAnsi="Times New Roman" w:cs="Times New Roman"/>
          <w:sz w:val="24"/>
          <w:szCs w:val="24"/>
        </w:rPr>
        <w:t>Adele Pillitteri. Maternal &amp; Child Health</w:t>
      </w:r>
      <w:r w:rsidR="00D076C6">
        <w:rPr>
          <w:rFonts w:ascii="Times New Roman" w:hAnsi="Times New Roman" w:cs="Times New Roman"/>
          <w:sz w:val="24"/>
          <w:szCs w:val="24"/>
        </w:rPr>
        <w:t xml:space="preserve"> Nursing. 7th edi. Philadelphia; USA</w:t>
      </w:r>
      <w:r w:rsidRPr="0020281E">
        <w:rPr>
          <w:rFonts w:ascii="Times New Roman" w:hAnsi="Times New Roman" w:cs="Times New Roman"/>
          <w:sz w:val="24"/>
          <w:szCs w:val="24"/>
        </w:rPr>
        <w:t>:2014.Pp-163-7</w:t>
      </w:r>
    </w:p>
    <w:p w:rsidR="0020281E" w:rsidRPr="0020281E" w:rsidRDefault="0020281E" w:rsidP="00D076C6">
      <w:pPr>
        <w:pStyle w:val="ListParagraph"/>
        <w:numPr>
          <w:ilvl w:val="0"/>
          <w:numId w:val="24"/>
        </w:numPr>
        <w:spacing w:after="0"/>
        <w:jc w:val="both"/>
        <w:rPr>
          <w:rFonts w:ascii="Times New Roman" w:hAnsi="Times New Roman" w:cs="Times New Roman"/>
          <w:sz w:val="24"/>
          <w:szCs w:val="24"/>
        </w:rPr>
      </w:pPr>
      <w:r w:rsidRPr="0020281E">
        <w:rPr>
          <w:rFonts w:ascii="Times New Roman" w:hAnsi="Times New Roman" w:cs="Times New Roman"/>
          <w:sz w:val="24"/>
          <w:szCs w:val="24"/>
        </w:rPr>
        <w:t>Reeder,Martin,Koniak-Griffin. Maternity Nursing. 19th Ed. India:Wolters Kluwer/Lippincott Wiliams; 2014.Pp-951-970.</w:t>
      </w:r>
    </w:p>
    <w:p w:rsidR="0020281E" w:rsidRDefault="00D076C6" w:rsidP="00D076C6">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Fraser Diane, Cooper Margret. Myles Textbook of Midwives.14</w:t>
      </w:r>
      <w:r w:rsidRPr="00D076C6">
        <w:rPr>
          <w:rFonts w:ascii="Times New Roman" w:hAnsi="Times New Roman" w:cs="Times New Roman"/>
          <w:sz w:val="24"/>
          <w:szCs w:val="24"/>
          <w:vertAlign w:val="superscript"/>
        </w:rPr>
        <w:t>th</w:t>
      </w:r>
      <w:r>
        <w:rPr>
          <w:rFonts w:ascii="Times New Roman" w:hAnsi="Times New Roman" w:cs="Times New Roman"/>
          <w:sz w:val="24"/>
          <w:szCs w:val="24"/>
        </w:rPr>
        <w:t xml:space="preserve">  ed. London: Churchill livingstone;2007.Pp-174-80</w:t>
      </w:r>
    </w:p>
    <w:p w:rsidR="00652770" w:rsidRPr="00652770" w:rsidRDefault="00652770" w:rsidP="00652770">
      <w:pPr>
        <w:pStyle w:val="ListParagraph"/>
        <w:numPr>
          <w:ilvl w:val="0"/>
          <w:numId w:val="24"/>
        </w:numPr>
        <w:spacing w:after="0"/>
        <w:jc w:val="both"/>
        <w:rPr>
          <w:rFonts w:ascii="Times New Roman" w:hAnsi="Times New Roman" w:cs="Times New Roman"/>
          <w:sz w:val="24"/>
          <w:szCs w:val="24"/>
        </w:rPr>
      </w:pPr>
      <w:r w:rsidRPr="00D076C6">
        <w:rPr>
          <w:rFonts w:ascii="Times New Roman" w:hAnsi="Times New Roman" w:cs="Times New Roman"/>
          <w:sz w:val="24"/>
          <w:szCs w:val="24"/>
        </w:rPr>
        <w:t>Olinda Timms. Biomedical Ethics.2nd ed. India: Elsevier Publishers;2016.Pp-125-6</w:t>
      </w:r>
    </w:p>
    <w:p w:rsidR="007A79B2" w:rsidRDefault="00652770" w:rsidP="00D076C6">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Raman AV. Maternity Nursing.19</w:t>
      </w:r>
      <w:r w:rsidRPr="00652770">
        <w:rPr>
          <w:rFonts w:ascii="Times New Roman" w:hAnsi="Times New Roman" w:cs="Times New Roman"/>
          <w:sz w:val="24"/>
          <w:szCs w:val="24"/>
          <w:vertAlign w:val="superscript"/>
        </w:rPr>
        <w:t>th</w:t>
      </w:r>
      <w:r w:rsidR="00776619">
        <w:rPr>
          <w:rFonts w:ascii="Times New Roman" w:hAnsi="Times New Roman" w:cs="Times New Roman"/>
          <w:sz w:val="24"/>
          <w:szCs w:val="24"/>
        </w:rPr>
        <w:t xml:space="preserve"> Ed. New Delhi: </w:t>
      </w:r>
      <w:r>
        <w:rPr>
          <w:rFonts w:ascii="Times New Roman" w:hAnsi="Times New Roman" w:cs="Times New Roman"/>
          <w:sz w:val="24"/>
          <w:szCs w:val="24"/>
        </w:rPr>
        <w:t>Wolter Kluwer;2014.Pp-</w:t>
      </w:r>
      <w:r w:rsidR="00EF77A7">
        <w:rPr>
          <w:rFonts w:ascii="Times New Roman" w:hAnsi="Times New Roman" w:cs="Times New Roman"/>
          <w:sz w:val="24"/>
          <w:szCs w:val="24"/>
        </w:rPr>
        <w:t>172-84</w:t>
      </w:r>
    </w:p>
    <w:p w:rsidR="00776619" w:rsidRPr="00776619" w:rsidRDefault="00776619" w:rsidP="00776619">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National ethical guidelines </w:t>
      </w:r>
      <w:r w:rsidRPr="00776619">
        <w:rPr>
          <w:rFonts w:ascii="Times New Roman" w:hAnsi="Times New Roman" w:cs="Times New Roman"/>
          <w:sz w:val="24"/>
          <w:szCs w:val="24"/>
        </w:rPr>
        <w:t>for biomedical and health research. involving human</w:t>
      </w:r>
      <w:r>
        <w:rPr>
          <w:rFonts w:ascii="Times New Roman" w:hAnsi="Times New Roman" w:cs="Times New Roman"/>
          <w:sz w:val="24"/>
          <w:szCs w:val="24"/>
        </w:rPr>
        <w:t>. Available at:</w:t>
      </w:r>
      <w:r w:rsidRPr="00776619">
        <w:rPr>
          <w:rFonts w:ascii="Arial" w:hAnsi="Arial" w:cs="Arial"/>
          <w:color w:val="006621"/>
          <w:sz w:val="21"/>
          <w:szCs w:val="21"/>
          <w:shd w:val="clear" w:color="auto" w:fill="FFFFFF"/>
        </w:rPr>
        <w:t xml:space="preserve"> </w:t>
      </w:r>
      <w:r w:rsidRPr="00776619">
        <w:rPr>
          <w:rFonts w:ascii="Times New Roman" w:hAnsi="Times New Roman" w:cs="Times New Roman"/>
          <w:sz w:val="24"/>
          <w:szCs w:val="24"/>
          <w:shd w:val="clear" w:color="auto" w:fill="FFFFFF"/>
        </w:rPr>
        <w:t>icmr.nic.in/guidelines/ICMR_Ethical_Guidelines_2017.pdf</w:t>
      </w:r>
    </w:p>
    <w:p w:rsidR="00A26BE8" w:rsidRPr="00A26BE8" w:rsidRDefault="00A26BE8" w:rsidP="00D076C6">
      <w:pPr>
        <w:pStyle w:val="ListParagraph"/>
        <w:numPr>
          <w:ilvl w:val="0"/>
          <w:numId w:val="24"/>
        </w:numPr>
        <w:spacing w:after="0"/>
        <w:jc w:val="both"/>
        <w:rPr>
          <w:rFonts w:ascii="Times New Roman" w:hAnsi="Times New Roman" w:cs="Times New Roman"/>
          <w:sz w:val="24"/>
          <w:szCs w:val="24"/>
        </w:rPr>
      </w:pPr>
      <w:r w:rsidRPr="00A26BE8">
        <w:rPr>
          <w:rFonts w:ascii="Times New Roman" w:hAnsi="Times New Roman" w:cs="Times New Roman"/>
          <w:sz w:val="24"/>
          <w:szCs w:val="24"/>
        </w:rPr>
        <w:t>Annamma Jacob. Textbook of Midwifery &amp; Gynecological Nursing. 3rd Ed. New Delhi: Jaypee Publishers;2012.Pp-716-24</w:t>
      </w:r>
    </w:p>
    <w:p w:rsidR="00A26BE8" w:rsidRDefault="00A26BE8" w:rsidP="00D076C6">
      <w:pPr>
        <w:pStyle w:val="ListParagraph"/>
        <w:numPr>
          <w:ilvl w:val="0"/>
          <w:numId w:val="24"/>
        </w:numPr>
        <w:spacing w:after="0"/>
        <w:jc w:val="both"/>
        <w:rPr>
          <w:rFonts w:ascii="Times New Roman" w:hAnsi="Times New Roman" w:cs="Times New Roman"/>
          <w:sz w:val="24"/>
          <w:szCs w:val="24"/>
        </w:rPr>
      </w:pPr>
      <w:r w:rsidRPr="00CF3429">
        <w:rPr>
          <w:rFonts w:ascii="Times New Roman" w:hAnsi="Times New Roman" w:cs="Times New Roman"/>
          <w:sz w:val="24"/>
          <w:szCs w:val="24"/>
        </w:rPr>
        <w:t>Nejad Esmaeil, Jamaloddin Begjani, Seyyedeh Roghayeh Eshani.JMed ethics Hist Med.2011;4(2).Available:www.ncbi.nlm.nih.gov/pmc/article PMC371395</w:t>
      </w:r>
    </w:p>
    <w:p w:rsidR="00454B05" w:rsidRPr="00454B05" w:rsidRDefault="00454B05" w:rsidP="00454B05">
      <w:pPr>
        <w:pStyle w:val="ListParagraph"/>
        <w:numPr>
          <w:ilvl w:val="0"/>
          <w:numId w:val="24"/>
        </w:numPr>
        <w:rPr>
          <w:rFonts w:ascii="Times New Roman" w:hAnsi="Times New Roman" w:cs="Times New Roman"/>
          <w:sz w:val="24"/>
          <w:szCs w:val="24"/>
        </w:rPr>
      </w:pPr>
      <w:r w:rsidRPr="00454B05">
        <w:rPr>
          <w:rFonts w:ascii="Times New Roman" w:hAnsi="Times New Roman" w:cs="Times New Roman"/>
          <w:sz w:val="24"/>
          <w:szCs w:val="24"/>
        </w:rPr>
        <w:t xml:space="preserve">Polit Denis Fand </w:t>
      </w:r>
      <w:r>
        <w:rPr>
          <w:rFonts w:ascii="Times New Roman" w:hAnsi="Times New Roman" w:cs="Times New Roman"/>
          <w:sz w:val="24"/>
          <w:szCs w:val="24"/>
        </w:rPr>
        <w:t>,</w:t>
      </w:r>
      <w:r w:rsidRPr="00454B05">
        <w:rPr>
          <w:rFonts w:ascii="Times New Roman" w:hAnsi="Times New Roman" w:cs="Times New Roman"/>
          <w:sz w:val="24"/>
          <w:szCs w:val="24"/>
        </w:rPr>
        <w:t xml:space="preserve">Beck Churchill Tatano. Nursing research-generating and assessing evidence for nursing Practice.8th ed. New Delhi: </w:t>
      </w:r>
      <w:r>
        <w:rPr>
          <w:rFonts w:ascii="Times New Roman" w:hAnsi="Times New Roman" w:cs="Times New Roman"/>
          <w:sz w:val="24"/>
          <w:szCs w:val="24"/>
        </w:rPr>
        <w:t>Wolters Kluwer publishers</w:t>
      </w:r>
      <w:r w:rsidR="00652770">
        <w:rPr>
          <w:rFonts w:ascii="Times New Roman" w:hAnsi="Times New Roman" w:cs="Times New Roman"/>
          <w:sz w:val="24"/>
          <w:szCs w:val="24"/>
        </w:rPr>
        <w:t>; 2008.Pp</w:t>
      </w:r>
      <w:r w:rsidRPr="00454B05">
        <w:rPr>
          <w:rFonts w:ascii="Times New Roman" w:hAnsi="Times New Roman" w:cs="Times New Roman"/>
          <w:sz w:val="24"/>
          <w:szCs w:val="24"/>
        </w:rPr>
        <w:t>-65,105-6.</w:t>
      </w:r>
    </w:p>
    <w:p w:rsidR="00D076C6" w:rsidRPr="00454B05" w:rsidRDefault="00D076C6" w:rsidP="00454B05">
      <w:pPr>
        <w:spacing w:after="0"/>
        <w:ind w:left="360"/>
        <w:jc w:val="both"/>
        <w:rPr>
          <w:rFonts w:ascii="Times New Roman" w:hAnsi="Times New Roman" w:cs="Times New Roman"/>
          <w:sz w:val="24"/>
          <w:szCs w:val="24"/>
        </w:rPr>
      </w:pPr>
    </w:p>
    <w:p w:rsidR="00500281" w:rsidRPr="00500281" w:rsidRDefault="00500281" w:rsidP="00D076C6">
      <w:pPr>
        <w:spacing w:after="0"/>
        <w:jc w:val="both"/>
        <w:rPr>
          <w:rFonts w:ascii="Times New Roman" w:hAnsi="Times New Roman" w:cs="Times New Roman"/>
          <w:sz w:val="24"/>
          <w:szCs w:val="24"/>
        </w:rPr>
      </w:pPr>
    </w:p>
    <w:sectPr w:rsidR="00500281" w:rsidRPr="00500281" w:rsidSect="00250E4B">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2D4"/>
    <w:multiLevelType w:val="hybridMultilevel"/>
    <w:tmpl w:val="08FADD6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653A3E"/>
    <w:multiLevelType w:val="hybridMultilevel"/>
    <w:tmpl w:val="CB1A3DD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1259B3"/>
    <w:multiLevelType w:val="hybridMultilevel"/>
    <w:tmpl w:val="F3DC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61E68"/>
    <w:multiLevelType w:val="hybridMultilevel"/>
    <w:tmpl w:val="885A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71C15"/>
    <w:multiLevelType w:val="hybridMultilevel"/>
    <w:tmpl w:val="FD622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F07E8C"/>
    <w:multiLevelType w:val="hybridMultilevel"/>
    <w:tmpl w:val="5DE205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5C1330"/>
    <w:multiLevelType w:val="hybridMultilevel"/>
    <w:tmpl w:val="1FA2F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E638CD"/>
    <w:multiLevelType w:val="hybridMultilevel"/>
    <w:tmpl w:val="4BE4D2A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56825B9"/>
    <w:multiLevelType w:val="hybridMultilevel"/>
    <w:tmpl w:val="CC927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9E26DE"/>
    <w:multiLevelType w:val="hybridMultilevel"/>
    <w:tmpl w:val="7A464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8D5112"/>
    <w:multiLevelType w:val="hybridMultilevel"/>
    <w:tmpl w:val="0102271E"/>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1" w15:restartNumberingAfterBreak="0">
    <w:nsid w:val="3D5538B4"/>
    <w:multiLevelType w:val="hybridMultilevel"/>
    <w:tmpl w:val="4D4CE6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2B370B"/>
    <w:multiLevelType w:val="hybridMultilevel"/>
    <w:tmpl w:val="9CE0B23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40D7B46"/>
    <w:multiLevelType w:val="hybridMultilevel"/>
    <w:tmpl w:val="1CB813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9B42FF9"/>
    <w:multiLevelType w:val="hybridMultilevel"/>
    <w:tmpl w:val="4E7A33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A5E4772"/>
    <w:multiLevelType w:val="hybridMultilevel"/>
    <w:tmpl w:val="517EC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C2206C5"/>
    <w:multiLevelType w:val="hybridMultilevel"/>
    <w:tmpl w:val="CCC059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665A3"/>
    <w:multiLevelType w:val="hybridMultilevel"/>
    <w:tmpl w:val="BF1E8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CA4290D"/>
    <w:multiLevelType w:val="hybridMultilevel"/>
    <w:tmpl w:val="30360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0DE40BD"/>
    <w:multiLevelType w:val="hybridMultilevel"/>
    <w:tmpl w:val="AA2ABBE4"/>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0" w15:restartNumberingAfterBreak="0">
    <w:nsid w:val="733B003E"/>
    <w:multiLevelType w:val="hybridMultilevel"/>
    <w:tmpl w:val="9586D4D8"/>
    <w:lvl w:ilvl="0" w:tplc="EFB80C84">
      <w:start w:val="1"/>
      <w:numFmt w:val="decimal"/>
      <w:lvlText w:val="%1."/>
      <w:lvlJc w:val="left"/>
      <w:pPr>
        <w:ind w:left="360" w:hanging="360"/>
      </w:pPr>
      <w:rPr>
        <w:b w:val="0"/>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21" w15:restartNumberingAfterBreak="0">
    <w:nsid w:val="73501B0B"/>
    <w:multiLevelType w:val="hybridMultilevel"/>
    <w:tmpl w:val="7B82D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6DE7464"/>
    <w:multiLevelType w:val="hybridMultilevel"/>
    <w:tmpl w:val="F0FC9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E2C3D5D"/>
    <w:multiLevelType w:val="hybridMultilevel"/>
    <w:tmpl w:val="AFCEF5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2"/>
  </w:num>
  <w:num w:numId="2">
    <w:abstractNumId w:val="16"/>
  </w:num>
  <w:num w:numId="3">
    <w:abstractNumId w:val="15"/>
  </w:num>
  <w:num w:numId="4">
    <w:abstractNumId w:val="14"/>
  </w:num>
  <w:num w:numId="5">
    <w:abstractNumId w:val="5"/>
  </w:num>
  <w:num w:numId="6">
    <w:abstractNumId w:val="9"/>
  </w:num>
  <w:num w:numId="7">
    <w:abstractNumId w:val="19"/>
  </w:num>
  <w:num w:numId="8">
    <w:abstractNumId w:val="10"/>
  </w:num>
  <w:num w:numId="9">
    <w:abstractNumId w:val="17"/>
  </w:num>
  <w:num w:numId="10">
    <w:abstractNumId w:val="2"/>
  </w:num>
  <w:num w:numId="11">
    <w:abstractNumId w:val="21"/>
  </w:num>
  <w:num w:numId="12">
    <w:abstractNumId w:val="4"/>
  </w:num>
  <w:num w:numId="13">
    <w:abstractNumId w:val="3"/>
  </w:num>
  <w:num w:numId="14">
    <w:abstractNumId w:val="13"/>
  </w:num>
  <w:num w:numId="15">
    <w:abstractNumId w:val="20"/>
  </w:num>
  <w:num w:numId="16">
    <w:abstractNumId w:val="6"/>
  </w:num>
  <w:num w:numId="17">
    <w:abstractNumId w:val="1"/>
  </w:num>
  <w:num w:numId="18">
    <w:abstractNumId w:val="7"/>
  </w:num>
  <w:num w:numId="19">
    <w:abstractNumId w:val="12"/>
  </w:num>
  <w:num w:numId="20">
    <w:abstractNumId w:val="0"/>
  </w:num>
  <w:num w:numId="21">
    <w:abstractNumId w:val="11"/>
  </w:num>
  <w:num w:numId="22">
    <w:abstractNumId w:val="18"/>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CF"/>
    <w:rsid w:val="0009337E"/>
    <w:rsid w:val="001242CA"/>
    <w:rsid w:val="00146070"/>
    <w:rsid w:val="001B5485"/>
    <w:rsid w:val="001D7F11"/>
    <w:rsid w:val="001E14C9"/>
    <w:rsid w:val="001E5BCF"/>
    <w:rsid w:val="001F5A7B"/>
    <w:rsid w:val="0020281E"/>
    <w:rsid w:val="002269F1"/>
    <w:rsid w:val="00250E4B"/>
    <w:rsid w:val="00256355"/>
    <w:rsid w:val="00287E12"/>
    <w:rsid w:val="00293BAE"/>
    <w:rsid w:val="002B0E82"/>
    <w:rsid w:val="002E16DF"/>
    <w:rsid w:val="00304240"/>
    <w:rsid w:val="00365991"/>
    <w:rsid w:val="0038025F"/>
    <w:rsid w:val="00385261"/>
    <w:rsid w:val="003D06CB"/>
    <w:rsid w:val="00415632"/>
    <w:rsid w:val="0043634F"/>
    <w:rsid w:val="0045108F"/>
    <w:rsid w:val="00454B05"/>
    <w:rsid w:val="0046356E"/>
    <w:rsid w:val="0046491A"/>
    <w:rsid w:val="004660DF"/>
    <w:rsid w:val="00473196"/>
    <w:rsid w:val="004803FF"/>
    <w:rsid w:val="004A1337"/>
    <w:rsid w:val="004A359A"/>
    <w:rsid w:val="004A7428"/>
    <w:rsid w:val="00500281"/>
    <w:rsid w:val="00504AD1"/>
    <w:rsid w:val="00593F38"/>
    <w:rsid w:val="005B54E9"/>
    <w:rsid w:val="006001CA"/>
    <w:rsid w:val="006030FD"/>
    <w:rsid w:val="00640970"/>
    <w:rsid w:val="00652770"/>
    <w:rsid w:val="00657246"/>
    <w:rsid w:val="00680137"/>
    <w:rsid w:val="00684B79"/>
    <w:rsid w:val="006C27FD"/>
    <w:rsid w:val="006F1B6F"/>
    <w:rsid w:val="006F3F5E"/>
    <w:rsid w:val="007153B7"/>
    <w:rsid w:val="0074680A"/>
    <w:rsid w:val="00776619"/>
    <w:rsid w:val="007A7942"/>
    <w:rsid w:val="007A79B2"/>
    <w:rsid w:val="007D240A"/>
    <w:rsid w:val="007D77CD"/>
    <w:rsid w:val="00831F94"/>
    <w:rsid w:val="00897716"/>
    <w:rsid w:val="008E424F"/>
    <w:rsid w:val="008F61BD"/>
    <w:rsid w:val="009F092B"/>
    <w:rsid w:val="009F103A"/>
    <w:rsid w:val="009F33A0"/>
    <w:rsid w:val="009F6876"/>
    <w:rsid w:val="00A022B0"/>
    <w:rsid w:val="00A116BB"/>
    <w:rsid w:val="00A128A0"/>
    <w:rsid w:val="00A26BE8"/>
    <w:rsid w:val="00A438A7"/>
    <w:rsid w:val="00A43B3E"/>
    <w:rsid w:val="00AA2C77"/>
    <w:rsid w:val="00B221E8"/>
    <w:rsid w:val="00B34E70"/>
    <w:rsid w:val="00CC40C2"/>
    <w:rsid w:val="00CF3299"/>
    <w:rsid w:val="00CF3429"/>
    <w:rsid w:val="00D076C6"/>
    <w:rsid w:val="00D105F2"/>
    <w:rsid w:val="00D27FCF"/>
    <w:rsid w:val="00D50ACC"/>
    <w:rsid w:val="00D62E77"/>
    <w:rsid w:val="00D64414"/>
    <w:rsid w:val="00DC0E0A"/>
    <w:rsid w:val="00DE324D"/>
    <w:rsid w:val="00E00A60"/>
    <w:rsid w:val="00E62D9D"/>
    <w:rsid w:val="00EA4539"/>
    <w:rsid w:val="00EE1AB1"/>
    <w:rsid w:val="00EF77A7"/>
    <w:rsid w:val="00F01092"/>
    <w:rsid w:val="00FA67CD"/>
    <w:rsid w:val="00FB5699"/>
    <w:rsid w:val="00FC569D"/>
    <w:rsid w:val="00FC6A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35C16-BD1C-4A8F-B5FE-321ADE32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7B"/>
    <w:pPr>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45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8F"/>
    <w:rPr>
      <w:rFonts w:ascii="Tahoma" w:hAnsi="Tahoma" w:cs="Tahoma"/>
      <w:sz w:val="16"/>
      <w:szCs w:val="16"/>
    </w:rPr>
  </w:style>
  <w:style w:type="paragraph" w:styleId="NormalWeb">
    <w:name w:val="Normal (Web)"/>
    <w:basedOn w:val="Normal"/>
    <w:uiPriority w:val="99"/>
    <w:unhideWhenUsed/>
    <w:rsid w:val="00A128A0"/>
    <w:pPr>
      <w:spacing w:before="100" w:beforeAutospacing="1" w:after="100" w:afterAutospacing="1"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6001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D62E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9F103A"/>
    <w:rPr>
      <w:color w:val="0000FF"/>
      <w:u w:val="single"/>
    </w:rPr>
  </w:style>
  <w:style w:type="paragraph" w:styleId="EndnoteText">
    <w:name w:val="endnote text"/>
    <w:basedOn w:val="Normal"/>
    <w:link w:val="EndnoteTextChar"/>
    <w:uiPriority w:val="99"/>
    <w:unhideWhenUsed/>
    <w:rsid w:val="009F103A"/>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rsid w:val="009F103A"/>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latin typeface="Times New Roman" pitchFamily="18" charset="0"/>
                <a:cs typeface="Times New Roman" pitchFamily="18" charset="0"/>
              </a:rPr>
              <a:t>Percentage Distribution According to Domains of Measurement</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1164266583860576"/>
          <c:y val="0.18248854104693352"/>
          <c:w val="0.88835733416139429"/>
          <c:h val="0.4396663691466009"/>
        </c:manualLayout>
      </c:layout>
      <c:bar3DChart>
        <c:barDir val="col"/>
        <c:grouping val="clustered"/>
        <c:varyColors val="0"/>
        <c:ser>
          <c:idx val="1"/>
          <c:order val="0"/>
          <c:tx>
            <c:strRef>
              <c:f>Sheet1!$C$1</c:f>
              <c:strCache>
                <c:ptCount val="1"/>
                <c:pt idx="0">
                  <c:v>Max Score</c:v>
                </c:pt>
              </c:strCache>
            </c:strRef>
          </c:tx>
          <c:invertIfNegative val="0"/>
          <c:dLbls>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Understanding of IC</c:v>
                </c:pt>
                <c:pt idx="1">
                  <c:v>Ethical principles</c:v>
                </c:pt>
                <c:pt idx="2">
                  <c:v>Role &amp; Responsibilities</c:v>
                </c:pt>
              </c:strCache>
            </c:strRef>
          </c:cat>
          <c:val>
            <c:numRef>
              <c:f>Sheet1!$C$2:$C$4</c:f>
              <c:numCache>
                <c:formatCode>0.00%</c:formatCode>
                <c:ptCount val="3"/>
                <c:pt idx="0" formatCode="0%">
                  <c:v>0.23</c:v>
                </c:pt>
                <c:pt idx="1">
                  <c:v>6.6699999999999995E-2</c:v>
                </c:pt>
                <c:pt idx="2">
                  <c:v>3.3300000000000003E-2</c:v>
                </c:pt>
              </c:numCache>
            </c:numRef>
          </c:val>
          <c:extLst>
            <c:ext xmlns:c16="http://schemas.microsoft.com/office/drawing/2014/chart" uri="{C3380CC4-5D6E-409C-BE32-E72D297353CC}">
              <c16:uniqueId val="{00000000-85F7-49B5-B393-29AF2BEA9FA1}"/>
            </c:ext>
          </c:extLst>
        </c:ser>
        <c:dLbls>
          <c:showLegendKey val="0"/>
          <c:showVal val="1"/>
          <c:showCatName val="0"/>
          <c:showSerName val="0"/>
          <c:showPercent val="0"/>
          <c:showBubbleSize val="0"/>
        </c:dLbls>
        <c:gapWidth val="150"/>
        <c:shape val="cylinder"/>
        <c:axId val="64658432"/>
        <c:axId val="121922688"/>
        <c:axId val="0"/>
      </c:bar3DChart>
      <c:catAx>
        <c:axId val="64658432"/>
        <c:scaling>
          <c:orientation val="minMax"/>
        </c:scaling>
        <c:delete val="0"/>
        <c:axPos val="b"/>
        <c:title>
          <c:tx>
            <c:rich>
              <a:bodyPr/>
              <a:lstStyle/>
              <a:p>
                <a:pPr>
                  <a:defRPr/>
                </a:pPr>
                <a:r>
                  <a:rPr lang="en-IN" sz="1200" b="1">
                    <a:latin typeface="Times New Roman" pitchFamily="18" charset="0"/>
                    <a:cs typeface="Times New Roman" pitchFamily="18" charset="0"/>
                  </a:rPr>
                  <a:t>Domains</a:t>
                </a:r>
                <a:r>
                  <a:rPr lang="en-IN" sz="1200" b="1" baseline="0">
                    <a:latin typeface="Times New Roman" pitchFamily="18" charset="0"/>
                    <a:cs typeface="Times New Roman" pitchFamily="18" charset="0"/>
                  </a:rPr>
                  <a:t> of </a:t>
                </a:r>
                <a:r>
                  <a:rPr lang="en-IN" sz="1200" baseline="0">
                    <a:latin typeface="Times New Roman" pitchFamily="18" charset="0"/>
                    <a:cs typeface="Times New Roman" pitchFamily="18" charset="0"/>
                  </a:rPr>
                  <a:t>measurement</a:t>
                </a:r>
                <a:endParaRPr lang="en-IN" sz="1200">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sz="900" b="1">
                <a:latin typeface="Times New Roman" pitchFamily="18" charset="0"/>
                <a:cs typeface="Times New Roman" pitchFamily="18" charset="0"/>
              </a:defRPr>
            </a:pPr>
            <a:endParaRPr lang="en-US"/>
          </a:p>
        </c:txPr>
        <c:crossAx val="121922688"/>
        <c:crosses val="autoZero"/>
        <c:auto val="1"/>
        <c:lblAlgn val="ctr"/>
        <c:lblOffset val="100"/>
        <c:noMultiLvlLbl val="0"/>
      </c:catAx>
      <c:valAx>
        <c:axId val="121922688"/>
        <c:scaling>
          <c:orientation val="minMax"/>
        </c:scaling>
        <c:delete val="0"/>
        <c:axPos val="l"/>
        <c:title>
          <c:tx>
            <c:rich>
              <a:bodyPr rot="-5400000" vert="horz"/>
              <a:lstStyle/>
              <a:p>
                <a:pPr>
                  <a:defRPr/>
                </a:pPr>
                <a:r>
                  <a:rPr lang="en-IN"/>
                  <a:t>Percentage</a:t>
                </a:r>
              </a:p>
            </c:rich>
          </c:tx>
          <c:layout>
            <c:manualLayout>
              <c:xMode val="edge"/>
              <c:yMode val="edge"/>
              <c:x val="1.0695062367418748E-2"/>
              <c:y val="0.33792762736571175"/>
            </c:manualLayout>
          </c:layout>
          <c:overlay val="0"/>
        </c:title>
        <c:numFmt formatCode="0%" sourceLinked="1"/>
        <c:majorTickMark val="out"/>
        <c:minorTickMark val="none"/>
        <c:tickLblPos val="nextTo"/>
        <c:crossAx val="64658432"/>
        <c:crosses val="autoZero"/>
        <c:crossBetween val="between"/>
      </c:valAx>
      <c:spPr>
        <a:noFill/>
        <a:ln w="25400">
          <a:noFill/>
        </a:ln>
      </c:spPr>
    </c:plotArea>
    <c:legend>
      <c:legendPos val="r"/>
      <c:layout>
        <c:manualLayout>
          <c:xMode val="edge"/>
          <c:yMode val="edge"/>
          <c:x val="0.73912990239012721"/>
          <c:y val="0.2473555192393404"/>
          <c:w val="0.26087009760987273"/>
          <c:h val="8.9778166969962922E-2"/>
        </c:manualLayout>
      </c:layout>
      <c:overlay val="0"/>
      <c:txPr>
        <a:bodyPr/>
        <a:lstStyle/>
        <a:p>
          <a:pPr>
            <a:defRPr b="1"/>
          </a:pPr>
          <a:endParaRPr lang="en-US"/>
        </a:p>
      </c:txPr>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2018-03-20T13:47:00Z</dcterms:created>
  <dcterms:modified xsi:type="dcterms:W3CDTF">2018-03-20T13:47:00Z</dcterms:modified>
</cp:coreProperties>
</file>