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7722B" w14:textId="7704AF8E" w:rsidR="00E46C6C" w:rsidRPr="000B7552" w:rsidRDefault="00054165" w:rsidP="00866EF7">
      <w:pPr>
        <w:spacing w:after="0" w:line="240" w:lineRule="auto"/>
        <w:rPr>
          <w:rFonts w:ascii="Times New Roman" w:hAnsi="Times New Roman" w:cs="Arial"/>
          <w:b/>
          <w:sz w:val="24"/>
          <w:szCs w:val="19"/>
          <w:shd w:val="clear" w:color="auto" w:fill="FFFFFF"/>
        </w:rPr>
      </w:pPr>
      <w:r w:rsidRPr="000B7552">
        <w:rPr>
          <w:rFonts w:ascii="Times New Roman" w:hAnsi="Times New Roman" w:cs="Arial"/>
          <w:b/>
          <w:sz w:val="24"/>
          <w:szCs w:val="19"/>
          <w:shd w:val="clear" w:color="auto" w:fill="FFFFFF"/>
        </w:rPr>
        <w:t xml:space="preserve">Public communication about CHIMs: </w:t>
      </w:r>
      <w:r w:rsidR="001C5F4C" w:rsidRPr="000B7552">
        <w:rPr>
          <w:rFonts w:ascii="Times New Roman" w:hAnsi="Times New Roman" w:cs="Arial"/>
          <w:b/>
          <w:sz w:val="24"/>
          <w:szCs w:val="19"/>
          <w:shd w:val="clear" w:color="auto" w:fill="FFFFFF"/>
        </w:rPr>
        <w:t xml:space="preserve">what is </w:t>
      </w:r>
      <w:r w:rsidRPr="000B7552">
        <w:rPr>
          <w:rFonts w:ascii="Times New Roman" w:hAnsi="Times New Roman" w:cs="Arial"/>
          <w:b/>
          <w:sz w:val="24"/>
          <w:szCs w:val="19"/>
          <w:shd w:val="clear" w:color="auto" w:fill="FFFFFF"/>
        </w:rPr>
        <w:t xml:space="preserve">the </w:t>
      </w:r>
      <w:r w:rsidR="001C5F4C" w:rsidRPr="000B7552">
        <w:rPr>
          <w:rFonts w:ascii="Times New Roman" w:hAnsi="Times New Roman" w:cs="Arial"/>
          <w:b/>
          <w:sz w:val="24"/>
          <w:szCs w:val="19"/>
          <w:shd w:val="clear" w:color="auto" w:fill="FFFFFF"/>
        </w:rPr>
        <w:t xml:space="preserve">role of the </w:t>
      </w:r>
      <w:r w:rsidRPr="000B7552">
        <w:rPr>
          <w:rFonts w:ascii="Times New Roman" w:hAnsi="Times New Roman" w:cs="Arial"/>
          <w:b/>
          <w:sz w:val="24"/>
          <w:szCs w:val="19"/>
          <w:shd w:val="clear" w:color="auto" w:fill="FFFFFF"/>
        </w:rPr>
        <w:t>media?</w:t>
      </w:r>
    </w:p>
    <w:p w14:paraId="250BE2CF" w14:textId="77777777" w:rsidR="00054165" w:rsidRPr="000B7552" w:rsidRDefault="00054165" w:rsidP="00866EF7">
      <w:pPr>
        <w:spacing w:after="0" w:line="240" w:lineRule="auto"/>
        <w:rPr>
          <w:rFonts w:ascii="Times New Roman" w:hAnsi="Times New Roman" w:cs="Arial"/>
          <w:sz w:val="24"/>
          <w:szCs w:val="19"/>
          <w:shd w:val="clear" w:color="auto" w:fill="FFFFFF"/>
        </w:rPr>
      </w:pPr>
    </w:p>
    <w:p w14:paraId="5A49C24B" w14:textId="0E90FB23" w:rsidR="00BE38B9" w:rsidRPr="000B7552" w:rsidRDefault="0055559F" w:rsidP="00866EF7">
      <w:pPr>
        <w:spacing w:after="0" w:line="240" w:lineRule="auto"/>
        <w:rPr>
          <w:rFonts w:ascii="Times New Roman" w:hAnsi="Times New Roman"/>
          <w:sz w:val="24"/>
        </w:rPr>
      </w:pPr>
      <w:r w:rsidRPr="000B7552">
        <w:rPr>
          <w:rFonts w:ascii="Times New Roman" w:hAnsi="Times New Roman"/>
          <w:sz w:val="24"/>
        </w:rPr>
        <w:t xml:space="preserve">The basic concept behind </w:t>
      </w:r>
      <w:r w:rsidR="00BE38B9" w:rsidRPr="000B7552">
        <w:rPr>
          <w:rFonts w:ascii="Times New Roman" w:hAnsi="Times New Roman"/>
          <w:sz w:val="24"/>
        </w:rPr>
        <w:t xml:space="preserve">the </w:t>
      </w:r>
      <w:r w:rsidR="00F053A1" w:rsidRPr="000B7552">
        <w:rPr>
          <w:rFonts w:ascii="Times New Roman" w:hAnsi="Times New Roman"/>
          <w:sz w:val="24"/>
        </w:rPr>
        <w:t xml:space="preserve">Controlled Human Infection Model </w:t>
      </w:r>
      <w:r w:rsidR="00BE38B9" w:rsidRPr="000B7552">
        <w:rPr>
          <w:rFonts w:ascii="Times New Roman" w:hAnsi="Times New Roman"/>
          <w:sz w:val="24"/>
        </w:rPr>
        <w:t xml:space="preserve">for research </w:t>
      </w:r>
      <w:r w:rsidRPr="000B7552">
        <w:rPr>
          <w:rFonts w:ascii="Times New Roman" w:hAnsi="Times New Roman"/>
          <w:sz w:val="24"/>
        </w:rPr>
        <w:t xml:space="preserve">– infecting a healthy person with a disease in order to observe its progression, or </w:t>
      </w:r>
      <w:r w:rsidR="00A82CCF" w:rsidRPr="000B7552">
        <w:rPr>
          <w:rFonts w:ascii="Times New Roman" w:hAnsi="Times New Roman"/>
          <w:sz w:val="24"/>
        </w:rPr>
        <w:t xml:space="preserve">in order </w:t>
      </w:r>
      <w:r w:rsidRPr="000B7552">
        <w:rPr>
          <w:rFonts w:ascii="Times New Roman" w:hAnsi="Times New Roman"/>
          <w:sz w:val="24"/>
        </w:rPr>
        <w:t>to test potential</w:t>
      </w:r>
      <w:r w:rsidR="00083400" w:rsidRPr="000B7552">
        <w:rPr>
          <w:rFonts w:ascii="Times New Roman" w:hAnsi="Times New Roman"/>
          <w:sz w:val="24"/>
        </w:rPr>
        <w:t xml:space="preserve"> treatments </w:t>
      </w:r>
      <w:r w:rsidRPr="000B7552">
        <w:rPr>
          <w:rFonts w:ascii="Times New Roman" w:hAnsi="Times New Roman"/>
          <w:sz w:val="24"/>
        </w:rPr>
        <w:t xml:space="preserve">for </w:t>
      </w:r>
      <w:r w:rsidR="00083400" w:rsidRPr="000B7552">
        <w:rPr>
          <w:rFonts w:ascii="Times New Roman" w:hAnsi="Times New Roman"/>
          <w:sz w:val="24"/>
        </w:rPr>
        <w:t xml:space="preserve">(or vaccines against) </w:t>
      </w:r>
      <w:r w:rsidRPr="000B7552">
        <w:rPr>
          <w:rFonts w:ascii="Times New Roman" w:hAnsi="Times New Roman"/>
          <w:sz w:val="24"/>
        </w:rPr>
        <w:t xml:space="preserve">that disease – is </w:t>
      </w:r>
      <w:r w:rsidR="00EC05C7" w:rsidRPr="000B7552">
        <w:rPr>
          <w:rFonts w:ascii="Times New Roman" w:hAnsi="Times New Roman"/>
          <w:sz w:val="24"/>
        </w:rPr>
        <w:t xml:space="preserve">frightening </w:t>
      </w:r>
      <w:r w:rsidRPr="000B7552">
        <w:rPr>
          <w:rFonts w:ascii="Times New Roman" w:hAnsi="Times New Roman"/>
          <w:sz w:val="24"/>
        </w:rPr>
        <w:t xml:space="preserve">to the general public. </w:t>
      </w:r>
    </w:p>
    <w:p w14:paraId="1DDEF956" w14:textId="77777777" w:rsidR="00BE38B9" w:rsidRPr="000B7552" w:rsidRDefault="00BE38B9" w:rsidP="00866EF7">
      <w:pPr>
        <w:spacing w:after="0" w:line="240" w:lineRule="auto"/>
        <w:rPr>
          <w:rFonts w:ascii="Times New Roman" w:hAnsi="Times New Roman"/>
          <w:sz w:val="24"/>
        </w:rPr>
      </w:pPr>
    </w:p>
    <w:p w14:paraId="0BDAFB21" w14:textId="151DACFD" w:rsidR="00461736" w:rsidRPr="000B7552" w:rsidRDefault="00CF63A9" w:rsidP="00866EF7">
      <w:pPr>
        <w:spacing w:after="0" w:line="240" w:lineRule="auto"/>
        <w:rPr>
          <w:rFonts w:ascii="Times New Roman" w:hAnsi="Times New Roman"/>
          <w:sz w:val="24"/>
        </w:rPr>
      </w:pPr>
      <w:r w:rsidRPr="000B7552">
        <w:rPr>
          <w:rFonts w:ascii="Times New Roman" w:hAnsi="Times New Roman"/>
          <w:sz w:val="24"/>
        </w:rPr>
        <w:t>Of course, w</w:t>
      </w:r>
      <w:r w:rsidR="0055559F" w:rsidRPr="000B7552">
        <w:rPr>
          <w:rFonts w:ascii="Times New Roman" w:hAnsi="Times New Roman"/>
          <w:sz w:val="24"/>
        </w:rPr>
        <w:t xml:space="preserve">e are told that the CHIM model </w:t>
      </w:r>
      <w:r w:rsidR="00657C88" w:rsidRPr="000B7552">
        <w:rPr>
          <w:rFonts w:ascii="Times New Roman" w:hAnsi="Times New Roman"/>
          <w:sz w:val="24"/>
        </w:rPr>
        <w:t xml:space="preserve">is at present </w:t>
      </w:r>
      <w:r w:rsidR="00534A1B" w:rsidRPr="000B7552">
        <w:rPr>
          <w:rFonts w:ascii="Times New Roman" w:hAnsi="Times New Roman"/>
          <w:sz w:val="24"/>
        </w:rPr>
        <w:t xml:space="preserve">used </w:t>
      </w:r>
      <w:r w:rsidR="0055559F" w:rsidRPr="000B7552">
        <w:rPr>
          <w:rFonts w:ascii="Times New Roman" w:hAnsi="Times New Roman"/>
          <w:sz w:val="24"/>
        </w:rPr>
        <w:t>only in specific circumstances</w:t>
      </w:r>
      <w:r w:rsidR="00534A1B" w:rsidRPr="000B7552">
        <w:rPr>
          <w:rFonts w:ascii="Times New Roman" w:hAnsi="Times New Roman"/>
          <w:sz w:val="24"/>
        </w:rPr>
        <w:t xml:space="preserve">: </w:t>
      </w:r>
      <w:r w:rsidR="00657C88" w:rsidRPr="000B7552">
        <w:rPr>
          <w:rFonts w:ascii="Times New Roman" w:hAnsi="Times New Roman"/>
          <w:sz w:val="24"/>
        </w:rPr>
        <w:t xml:space="preserve">the disease strain used would not cause more than mild infection. CHIM </w:t>
      </w:r>
      <w:r w:rsidR="003D12D3" w:rsidRPr="000B7552">
        <w:rPr>
          <w:rFonts w:ascii="Times New Roman" w:hAnsi="Times New Roman"/>
          <w:sz w:val="24"/>
        </w:rPr>
        <w:t xml:space="preserve">has been </w:t>
      </w:r>
      <w:r w:rsidR="00657C88" w:rsidRPr="000B7552">
        <w:rPr>
          <w:rFonts w:ascii="Times New Roman" w:hAnsi="Times New Roman"/>
          <w:sz w:val="24"/>
        </w:rPr>
        <w:t>used on d</w:t>
      </w:r>
      <w:r w:rsidR="0055559F" w:rsidRPr="000B7552">
        <w:rPr>
          <w:rFonts w:ascii="Times New Roman" w:hAnsi="Times New Roman"/>
          <w:sz w:val="24"/>
        </w:rPr>
        <w:t xml:space="preserve">iseases that have effective treatments </w:t>
      </w:r>
      <w:r w:rsidR="00083400" w:rsidRPr="000B7552">
        <w:rPr>
          <w:rFonts w:ascii="Times New Roman" w:hAnsi="Times New Roman"/>
          <w:sz w:val="24"/>
        </w:rPr>
        <w:t xml:space="preserve">so that the infection </w:t>
      </w:r>
      <w:r w:rsidR="00477ADA" w:rsidRPr="000B7552">
        <w:rPr>
          <w:rFonts w:ascii="Times New Roman" w:hAnsi="Times New Roman"/>
          <w:sz w:val="24"/>
        </w:rPr>
        <w:t xml:space="preserve">would be </w:t>
      </w:r>
      <w:r w:rsidR="00083400" w:rsidRPr="000B7552">
        <w:rPr>
          <w:rFonts w:ascii="Times New Roman" w:hAnsi="Times New Roman"/>
          <w:sz w:val="24"/>
        </w:rPr>
        <w:t>treated before the volunteer experience</w:t>
      </w:r>
      <w:r w:rsidR="00477ADA" w:rsidRPr="000B7552">
        <w:rPr>
          <w:rFonts w:ascii="Times New Roman" w:hAnsi="Times New Roman"/>
          <w:sz w:val="24"/>
        </w:rPr>
        <w:t>d</w:t>
      </w:r>
      <w:r w:rsidR="00083400" w:rsidRPr="000B7552">
        <w:rPr>
          <w:rFonts w:ascii="Times New Roman" w:hAnsi="Times New Roman"/>
          <w:sz w:val="24"/>
        </w:rPr>
        <w:t xml:space="preserve"> </w:t>
      </w:r>
      <w:r w:rsidR="00657C88" w:rsidRPr="000B7552">
        <w:rPr>
          <w:rFonts w:ascii="Times New Roman" w:hAnsi="Times New Roman"/>
          <w:sz w:val="24"/>
        </w:rPr>
        <w:t xml:space="preserve">severe disease. Volunteers receive extensive counselling before being admitted into a study, the </w:t>
      </w:r>
      <w:r w:rsidR="00643A0C" w:rsidRPr="000B7552">
        <w:rPr>
          <w:rFonts w:ascii="Times New Roman" w:hAnsi="Times New Roman"/>
          <w:sz w:val="24"/>
        </w:rPr>
        <w:t xml:space="preserve">studies are </w:t>
      </w:r>
      <w:r w:rsidR="00657C88" w:rsidRPr="000B7552">
        <w:rPr>
          <w:rFonts w:ascii="Times New Roman" w:hAnsi="Times New Roman"/>
          <w:sz w:val="24"/>
        </w:rPr>
        <w:t xml:space="preserve">conducted </w:t>
      </w:r>
      <w:r w:rsidR="00643A0C" w:rsidRPr="000B7552">
        <w:rPr>
          <w:rFonts w:ascii="Times New Roman" w:hAnsi="Times New Roman"/>
          <w:sz w:val="24"/>
        </w:rPr>
        <w:t xml:space="preserve">by highly trained scientists using sophisticated and well run research facilities and carefully monitored (1). </w:t>
      </w:r>
    </w:p>
    <w:p w14:paraId="4EED4346" w14:textId="77777777" w:rsidR="00461736" w:rsidRPr="000B7552" w:rsidRDefault="00461736" w:rsidP="00866EF7">
      <w:pPr>
        <w:spacing w:after="0" w:line="240" w:lineRule="auto"/>
        <w:rPr>
          <w:rFonts w:ascii="Times New Roman" w:hAnsi="Times New Roman"/>
          <w:sz w:val="24"/>
        </w:rPr>
      </w:pPr>
    </w:p>
    <w:p w14:paraId="59419405" w14:textId="5AA526DE" w:rsidR="00CF63A9" w:rsidRPr="000B7552" w:rsidRDefault="00BE38B9" w:rsidP="00866EF7">
      <w:pPr>
        <w:spacing w:after="0" w:line="240" w:lineRule="auto"/>
        <w:rPr>
          <w:rFonts w:ascii="Times New Roman" w:hAnsi="Times New Roman"/>
          <w:sz w:val="24"/>
        </w:rPr>
      </w:pPr>
      <w:r w:rsidRPr="000B7552">
        <w:rPr>
          <w:rFonts w:ascii="Times New Roman" w:hAnsi="Times New Roman"/>
          <w:sz w:val="24"/>
        </w:rPr>
        <w:t xml:space="preserve">We are also told that CHIM </w:t>
      </w:r>
      <w:r w:rsidR="00C83814" w:rsidRPr="000B7552">
        <w:rPr>
          <w:rFonts w:ascii="Times New Roman" w:hAnsi="Times New Roman"/>
          <w:sz w:val="24"/>
        </w:rPr>
        <w:t xml:space="preserve">will immensely benefit </w:t>
      </w:r>
      <w:r w:rsidRPr="000B7552">
        <w:rPr>
          <w:rFonts w:ascii="Times New Roman" w:hAnsi="Times New Roman"/>
          <w:sz w:val="24"/>
        </w:rPr>
        <w:t>the research enterprise</w:t>
      </w:r>
      <w:r w:rsidR="00534A1B" w:rsidRPr="000B7552">
        <w:rPr>
          <w:rFonts w:ascii="Times New Roman" w:hAnsi="Times New Roman"/>
          <w:sz w:val="24"/>
        </w:rPr>
        <w:t>.</w:t>
      </w:r>
      <w:r w:rsidR="00D42009" w:rsidRPr="000B7552">
        <w:rPr>
          <w:rFonts w:ascii="Times New Roman" w:hAnsi="Times New Roman"/>
          <w:sz w:val="24"/>
        </w:rPr>
        <w:t xml:space="preserve"> </w:t>
      </w:r>
      <w:r w:rsidR="00B3556B" w:rsidRPr="000B7552">
        <w:rPr>
          <w:rFonts w:ascii="Times New Roman" w:hAnsi="Times New Roman"/>
          <w:sz w:val="24"/>
        </w:rPr>
        <w:t xml:space="preserve">Promising vaccine candidates are tested on animals </w:t>
      </w:r>
      <w:r w:rsidR="00AE69E3" w:rsidRPr="000B7552">
        <w:rPr>
          <w:rFonts w:ascii="Times New Roman" w:hAnsi="Times New Roman"/>
          <w:sz w:val="24"/>
        </w:rPr>
        <w:t xml:space="preserve">which have been infected, </w:t>
      </w:r>
      <w:r w:rsidR="00B3556B" w:rsidRPr="000B7552">
        <w:rPr>
          <w:rFonts w:ascii="Times New Roman" w:hAnsi="Times New Roman"/>
          <w:sz w:val="24"/>
        </w:rPr>
        <w:t xml:space="preserve">to </w:t>
      </w:r>
      <w:r w:rsidR="00D42009" w:rsidRPr="000B7552">
        <w:rPr>
          <w:rFonts w:ascii="Times New Roman" w:hAnsi="Times New Roman"/>
          <w:sz w:val="24"/>
        </w:rPr>
        <w:t xml:space="preserve">see which of them – if any </w:t>
      </w:r>
      <w:r w:rsidR="00B3556B" w:rsidRPr="000B7552">
        <w:rPr>
          <w:rFonts w:ascii="Times New Roman" w:hAnsi="Times New Roman"/>
          <w:sz w:val="24"/>
        </w:rPr>
        <w:t>–</w:t>
      </w:r>
      <w:r w:rsidR="00D42009" w:rsidRPr="000B7552">
        <w:rPr>
          <w:rFonts w:ascii="Times New Roman" w:hAnsi="Times New Roman"/>
          <w:sz w:val="24"/>
        </w:rPr>
        <w:t xml:space="preserve"> </w:t>
      </w:r>
      <w:r w:rsidR="00B3556B" w:rsidRPr="000B7552">
        <w:rPr>
          <w:rFonts w:ascii="Times New Roman" w:hAnsi="Times New Roman"/>
          <w:sz w:val="24"/>
        </w:rPr>
        <w:t xml:space="preserve">is </w:t>
      </w:r>
      <w:r w:rsidR="00AE69E3" w:rsidRPr="000B7552">
        <w:rPr>
          <w:rFonts w:ascii="Times New Roman" w:hAnsi="Times New Roman"/>
          <w:sz w:val="24"/>
        </w:rPr>
        <w:t xml:space="preserve">safe, and </w:t>
      </w:r>
      <w:r w:rsidR="00B3556B" w:rsidRPr="000B7552">
        <w:rPr>
          <w:rFonts w:ascii="Times New Roman" w:hAnsi="Times New Roman"/>
          <w:sz w:val="24"/>
        </w:rPr>
        <w:t>effective</w:t>
      </w:r>
      <w:r w:rsidR="00AE69E3" w:rsidRPr="000B7552">
        <w:rPr>
          <w:rFonts w:ascii="Times New Roman" w:hAnsi="Times New Roman"/>
          <w:sz w:val="24"/>
        </w:rPr>
        <w:t xml:space="preserve">. Effective candidates are then tested on volunteers for efficacy against </w:t>
      </w:r>
      <w:r w:rsidR="00B3556B" w:rsidRPr="000B7552">
        <w:rPr>
          <w:rFonts w:ascii="Times New Roman" w:hAnsi="Times New Roman"/>
          <w:sz w:val="24"/>
        </w:rPr>
        <w:t xml:space="preserve">naturally acquired </w:t>
      </w:r>
      <w:r w:rsidR="00D42009" w:rsidRPr="000B7552">
        <w:rPr>
          <w:rFonts w:ascii="Times New Roman" w:hAnsi="Times New Roman"/>
          <w:sz w:val="24"/>
        </w:rPr>
        <w:t xml:space="preserve">infection. </w:t>
      </w:r>
      <w:r w:rsidR="009B5CCF" w:rsidRPr="000B7552">
        <w:rPr>
          <w:rFonts w:ascii="Times New Roman" w:hAnsi="Times New Roman"/>
          <w:sz w:val="24"/>
        </w:rPr>
        <w:t xml:space="preserve">But a </w:t>
      </w:r>
      <w:r w:rsidR="00AE69E3" w:rsidRPr="000B7552">
        <w:rPr>
          <w:rFonts w:ascii="Times New Roman" w:hAnsi="Times New Roman"/>
          <w:sz w:val="24"/>
        </w:rPr>
        <w:t>vaccine candidate effective on a mouse may turn out not to work as well on human</w:t>
      </w:r>
      <w:r w:rsidR="00273BA5">
        <w:rPr>
          <w:rFonts w:ascii="Times New Roman" w:hAnsi="Times New Roman"/>
          <w:sz w:val="24"/>
        </w:rPr>
        <w:t>s</w:t>
      </w:r>
      <w:r w:rsidR="009B5CCF" w:rsidRPr="000B7552">
        <w:rPr>
          <w:rFonts w:ascii="Times New Roman" w:hAnsi="Times New Roman"/>
          <w:sz w:val="24"/>
        </w:rPr>
        <w:t xml:space="preserve">. Using </w:t>
      </w:r>
      <w:r w:rsidR="00534A1B" w:rsidRPr="000B7552">
        <w:rPr>
          <w:rFonts w:ascii="Times New Roman" w:hAnsi="Times New Roman"/>
          <w:sz w:val="24"/>
        </w:rPr>
        <w:t>CHIM</w:t>
      </w:r>
      <w:r w:rsidR="009B5CCF" w:rsidRPr="000B7552">
        <w:rPr>
          <w:rFonts w:ascii="Times New Roman" w:hAnsi="Times New Roman"/>
          <w:sz w:val="24"/>
        </w:rPr>
        <w:t>, i</w:t>
      </w:r>
      <w:r w:rsidR="00553BB6" w:rsidRPr="000B7552">
        <w:rPr>
          <w:rFonts w:ascii="Times New Roman" w:hAnsi="Times New Roman"/>
          <w:sz w:val="24"/>
        </w:rPr>
        <w:t xml:space="preserve">f you infect the volunteer before administering the vaccine candidate, you will learn much faster which of the vaccine candidates have some efficacy, so that you can concentrate only on those which have been proved to have some efficacy. </w:t>
      </w:r>
      <w:r w:rsidR="009B5CCF" w:rsidRPr="000B7552">
        <w:rPr>
          <w:rFonts w:ascii="Times New Roman" w:hAnsi="Times New Roman"/>
          <w:sz w:val="24"/>
        </w:rPr>
        <w:t xml:space="preserve">You also learn much more about the disease itself. </w:t>
      </w:r>
      <w:r w:rsidR="00461736" w:rsidRPr="000B7552">
        <w:rPr>
          <w:rFonts w:ascii="Times New Roman" w:hAnsi="Times New Roman"/>
          <w:sz w:val="24"/>
        </w:rPr>
        <w:t xml:space="preserve">We are also told that </w:t>
      </w:r>
      <w:r w:rsidR="001C4C78" w:rsidRPr="000B7552">
        <w:rPr>
          <w:rFonts w:ascii="Times New Roman" w:hAnsi="Times New Roman"/>
          <w:sz w:val="24"/>
        </w:rPr>
        <w:t xml:space="preserve">most studies using </w:t>
      </w:r>
      <w:r w:rsidR="006500E1" w:rsidRPr="000B7552">
        <w:rPr>
          <w:rFonts w:ascii="Times New Roman" w:hAnsi="Times New Roman"/>
          <w:sz w:val="24"/>
        </w:rPr>
        <w:t xml:space="preserve">CHIM </w:t>
      </w:r>
      <w:r w:rsidR="001C4C78" w:rsidRPr="000B7552">
        <w:rPr>
          <w:rFonts w:ascii="Times New Roman" w:hAnsi="Times New Roman"/>
          <w:sz w:val="24"/>
        </w:rPr>
        <w:t>are conducted in high income countries (2)</w:t>
      </w:r>
      <w:r w:rsidR="00273BA5">
        <w:rPr>
          <w:rFonts w:ascii="Times New Roman" w:hAnsi="Times New Roman"/>
          <w:sz w:val="24"/>
        </w:rPr>
        <w:t>, even those for vaccines more relevant in low income countries</w:t>
      </w:r>
      <w:r w:rsidR="001C4C78" w:rsidRPr="000B7552">
        <w:rPr>
          <w:rFonts w:ascii="Times New Roman" w:hAnsi="Times New Roman"/>
          <w:sz w:val="24"/>
        </w:rPr>
        <w:t xml:space="preserve">. </w:t>
      </w:r>
      <w:r w:rsidR="00273BA5">
        <w:rPr>
          <w:rFonts w:ascii="Times New Roman" w:hAnsi="Times New Roman"/>
          <w:sz w:val="24"/>
        </w:rPr>
        <w:t>For example, r</w:t>
      </w:r>
      <w:r w:rsidR="00477ADA" w:rsidRPr="000B7552">
        <w:rPr>
          <w:rFonts w:ascii="Times New Roman" w:hAnsi="Times New Roman"/>
          <w:sz w:val="24"/>
        </w:rPr>
        <w:t xml:space="preserve">ecently, a </w:t>
      </w:r>
      <w:r w:rsidR="00534A1B" w:rsidRPr="000B7552">
        <w:rPr>
          <w:rFonts w:ascii="Times New Roman" w:hAnsi="Times New Roman"/>
          <w:sz w:val="24"/>
        </w:rPr>
        <w:t>typhoid vaccine candidate</w:t>
      </w:r>
      <w:r w:rsidR="00477ADA" w:rsidRPr="000B7552">
        <w:rPr>
          <w:rFonts w:ascii="Times New Roman" w:hAnsi="Times New Roman"/>
          <w:sz w:val="24"/>
        </w:rPr>
        <w:t xml:space="preserve"> developed by an Indian company was tested in the UK though Indians are more likely to benefit from such a vaccine</w:t>
      </w:r>
      <w:r w:rsidR="00643A0C" w:rsidRPr="000B7552">
        <w:rPr>
          <w:rFonts w:ascii="Times New Roman" w:hAnsi="Times New Roman"/>
          <w:sz w:val="24"/>
        </w:rPr>
        <w:t xml:space="preserve"> (1)</w:t>
      </w:r>
      <w:r w:rsidR="00477ADA" w:rsidRPr="000B7552">
        <w:rPr>
          <w:rFonts w:ascii="Times New Roman" w:hAnsi="Times New Roman"/>
          <w:sz w:val="24"/>
        </w:rPr>
        <w:t>.</w:t>
      </w:r>
      <w:r w:rsidR="00461736" w:rsidRPr="000B7552">
        <w:rPr>
          <w:rFonts w:ascii="Times New Roman" w:hAnsi="Times New Roman"/>
          <w:sz w:val="24"/>
        </w:rPr>
        <w:t xml:space="preserve"> </w:t>
      </w:r>
    </w:p>
    <w:p w14:paraId="61C9A275" w14:textId="77777777" w:rsidR="00CF63A9" w:rsidRPr="000B7552" w:rsidRDefault="00CF63A9" w:rsidP="00866EF7">
      <w:pPr>
        <w:spacing w:after="0" w:line="240" w:lineRule="auto"/>
        <w:rPr>
          <w:rFonts w:ascii="Times New Roman" w:hAnsi="Times New Roman"/>
          <w:sz w:val="24"/>
        </w:rPr>
      </w:pPr>
    </w:p>
    <w:p w14:paraId="528810C3" w14:textId="6916C693" w:rsidR="00F053A1" w:rsidRPr="000B7552" w:rsidRDefault="00CF63A9" w:rsidP="00866EF7">
      <w:pPr>
        <w:spacing w:after="0" w:line="240" w:lineRule="auto"/>
        <w:rPr>
          <w:rFonts w:ascii="Times New Roman" w:hAnsi="Times New Roman"/>
          <w:sz w:val="24"/>
        </w:rPr>
      </w:pPr>
      <w:r w:rsidRPr="000B7552">
        <w:rPr>
          <w:rFonts w:ascii="Times New Roman" w:hAnsi="Times New Roman"/>
          <w:sz w:val="24"/>
        </w:rPr>
        <w:t xml:space="preserve">And, finally, we are told that </w:t>
      </w:r>
      <w:r w:rsidR="00EF3244" w:rsidRPr="000B7552">
        <w:rPr>
          <w:rFonts w:ascii="Times New Roman" w:hAnsi="Times New Roman"/>
          <w:sz w:val="24"/>
        </w:rPr>
        <w:t>CHIM would be of immense value to research in India</w:t>
      </w:r>
      <w:r w:rsidR="009B5CCF" w:rsidRPr="000B7552">
        <w:rPr>
          <w:rFonts w:ascii="Times New Roman" w:hAnsi="Times New Roman"/>
          <w:sz w:val="24"/>
        </w:rPr>
        <w:t>, to help develop vaccines specific to the local conditions</w:t>
      </w:r>
      <w:r w:rsidR="00643A0C" w:rsidRPr="000B7552">
        <w:rPr>
          <w:rFonts w:ascii="Times New Roman" w:hAnsi="Times New Roman"/>
          <w:sz w:val="24"/>
        </w:rPr>
        <w:t>.</w:t>
      </w:r>
      <w:r w:rsidR="00EF3244" w:rsidRPr="000B7552">
        <w:rPr>
          <w:rFonts w:ascii="Times New Roman" w:hAnsi="Times New Roman"/>
          <w:sz w:val="24"/>
        </w:rPr>
        <w:t xml:space="preserve"> </w:t>
      </w:r>
      <w:r w:rsidR="00643A0C" w:rsidRPr="000B7552">
        <w:rPr>
          <w:rFonts w:ascii="Times New Roman" w:hAnsi="Times New Roman"/>
          <w:sz w:val="24"/>
        </w:rPr>
        <w:t>Currently</w:t>
      </w:r>
      <w:r w:rsidR="009B5CCF" w:rsidRPr="000B7552">
        <w:rPr>
          <w:rFonts w:ascii="Times New Roman" w:hAnsi="Times New Roman"/>
          <w:sz w:val="24"/>
        </w:rPr>
        <w:t xml:space="preserve">, </w:t>
      </w:r>
      <w:r w:rsidR="00643A0C" w:rsidRPr="000B7552">
        <w:rPr>
          <w:rFonts w:ascii="Times New Roman" w:hAnsi="Times New Roman"/>
          <w:sz w:val="24"/>
        </w:rPr>
        <w:t xml:space="preserve">CHIM </w:t>
      </w:r>
      <w:r w:rsidR="001C4C78" w:rsidRPr="000B7552">
        <w:rPr>
          <w:rFonts w:ascii="Times New Roman" w:hAnsi="Times New Roman"/>
          <w:sz w:val="24"/>
        </w:rPr>
        <w:t xml:space="preserve">may be </w:t>
      </w:r>
      <w:r w:rsidR="00643A0C" w:rsidRPr="000B7552">
        <w:rPr>
          <w:rFonts w:ascii="Times New Roman" w:hAnsi="Times New Roman"/>
          <w:sz w:val="24"/>
        </w:rPr>
        <w:t xml:space="preserve">considered to test </w:t>
      </w:r>
      <w:r w:rsidR="00EF3244" w:rsidRPr="000B7552">
        <w:rPr>
          <w:rFonts w:ascii="Times New Roman" w:hAnsi="Times New Roman"/>
          <w:sz w:val="24"/>
        </w:rPr>
        <w:t xml:space="preserve">vaccine candidates for </w:t>
      </w:r>
      <w:r w:rsidR="00461736" w:rsidRPr="000B7552">
        <w:rPr>
          <w:rFonts w:ascii="Times New Roman" w:hAnsi="Times New Roman"/>
          <w:sz w:val="24"/>
        </w:rPr>
        <w:t>malaria</w:t>
      </w:r>
      <w:r w:rsidR="00643A0C" w:rsidRPr="000B7552">
        <w:rPr>
          <w:rFonts w:ascii="Times New Roman" w:hAnsi="Times New Roman"/>
          <w:sz w:val="24"/>
        </w:rPr>
        <w:t xml:space="preserve"> (</w:t>
      </w:r>
      <w:r w:rsidR="00F04383" w:rsidRPr="000B7552">
        <w:rPr>
          <w:rFonts w:ascii="Times New Roman" w:hAnsi="Times New Roman"/>
          <w:sz w:val="24"/>
        </w:rPr>
        <w:t>3</w:t>
      </w:r>
      <w:r w:rsidR="00643A0C" w:rsidRPr="000B7552">
        <w:rPr>
          <w:rFonts w:ascii="Times New Roman" w:hAnsi="Times New Roman"/>
          <w:sz w:val="24"/>
        </w:rPr>
        <w:t>)</w:t>
      </w:r>
      <w:r w:rsidR="00461736" w:rsidRPr="000B7552">
        <w:rPr>
          <w:rFonts w:ascii="Times New Roman" w:hAnsi="Times New Roman"/>
          <w:sz w:val="24"/>
        </w:rPr>
        <w:t xml:space="preserve">, a disease which </w:t>
      </w:r>
      <w:r w:rsidR="001C1255" w:rsidRPr="000B7552">
        <w:rPr>
          <w:rFonts w:ascii="Times New Roman" w:hAnsi="Times New Roman"/>
          <w:sz w:val="24"/>
        </w:rPr>
        <w:t xml:space="preserve">kills </w:t>
      </w:r>
      <w:r w:rsidR="00EC05C7" w:rsidRPr="000B7552">
        <w:rPr>
          <w:rFonts w:ascii="Times New Roman" w:hAnsi="Times New Roman"/>
          <w:sz w:val="24"/>
        </w:rPr>
        <w:t xml:space="preserve">hundreds of thousands of </w:t>
      </w:r>
      <w:r w:rsidR="001C1255" w:rsidRPr="000B7552">
        <w:rPr>
          <w:rFonts w:ascii="Times New Roman" w:hAnsi="Times New Roman"/>
          <w:sz w:val="24"/>
        </w:rPr>
        <w:t>people in India every year</w:t>
      </w:r>
      <w:r w:rsidR="00477ADA" w:rsidRPr="000B7552">
        <w:rPr>
          <w:rFonts w:ascii="Times New Roman" w:hAnsi="Times New Roman"/>
          <w:sz w:val="24"/>
        </w:rPr>
        <w:t xml:space="preserve">. </w:t>
      </w:r>
    </w:p>
    <w:p w14:paraId="313B1160" w14:textId="77777777" w:rsidR="006500E1" w:rsidRPr="000B7552" w:rsidRDefault="006500E1" w:rsidP="00866EF7">
      <w:pPr>
        <w:spacing w:after="0" w:line="240" w:lineRule="auto"/>
        <w:rPr>
          <w:rFonts w:ascii="Times New Roman" w:hAnsi="Times New Roman"/>
          <w:sz w:val="24"/>
        </w:rPr>
      </w:pPr>
    </w:p>
    <w:p w14:paraId="496188C2" w14:textId="76974329" w:rsidR="00CF63A9" w:rsidRPr="000B7552" w:rsidRDefault="00F73FBB" w:rsidP="00866EF7">
      <w:pPr>
        <w:spacing w:after="0" w:line="240" w:lineRule="auto"/>
        <w:rPr>
          <w:rFonts w:ascii="Times New Roman" w:hAnsi="Times New Roman"/>
          <w:sz w:val="24"/>
        </w:rPr>
      </w:pPr>
      <w:r w:rsidRPr="000B7552">
        <w:rPr>
          <w:rFonts w:ascii="Times New Roman" w:hAnsi="Times New Roman"/>
          <w:sz w:val="24"/>
        </w:rPr>
        <w:t xml:space="preserve">However, </w:t>
      </w:r>
      <w:r w:rsidR="00CF63A9" w:rsidRPr="000B7552">
        <w:rPr>
          <w:rFonts w:ascii="Times New Roman" w:hAnsi="Times New Roman"/>
          <w:sz w:val="24"/>
        </w:rPr>
        <w:t xml:space="preserve">before CHIM can be introduced in India, </w:t>
      </w:r>
      <w:r w:rsidRPr="000B7552">
        <w:rPr>
          <w:rFonts w:ascii="Times New Roman" w:hAnsi="Times New Roman"/>
          <w:sz w:val="24"/>
        </w:rPr>
        <w:t>the public may need to be convinced of the necessity for this research model,</w:t>
      </w:r>
      <w:r w:rsidR="00891143" w:rsidRPr="000B7552">
        <w:rPr>
          <w:rFonts w:ascii="Times New Roman" w:hAnsi="Times New Roman"/>
          <w:sz w:val="24"/>
        </w:rPr>
        <w:t xml:space="preserve"> </w:t>
      </w:r>
      <w:r w:rsidRPr="000B7552">
        <w:rPr>
          <w:rFonts w:ascii="Times New Roman" w:hAnsi="Times New Roman"/>
          <w:sz w:val="24"/>
        </w:rPr>
        <w:t xml:space="preserve">and assured that it will not harm volunteers or the larger community. </w:t>
      </w:r>
      <w:r w:rsidR="00CF63A9" w:rsidRPr="000B7552">
        <w:rPr>
          <w:rFonts w:ascii="Times New Roman" w:hAnsi="Times New Roman"/>
          <w:sz w:val="24"/>
        </w:rPr>
        <w:t xml:space="preserve">The media would play an important role in this activity. </w:t>
      </w:r>
    </w:p>
    <w:p w14:paraId="64543C3D" w14:textId="77777777" w:rsidR="00680972" w:rsidRPr="000B7552" w:rsidRDefault="00680972" w:rsidP="00866EF7">
      <w:pPr>
        <w:spacing w:after="0" w:line="240" w:lineRule="auto"/>
        <w:rPr>
          <w:rFonts w:ascii="Times New Roman" w:hAnsi="Times New Roman"/>
          <w:sz w:val="24"/>
        </w:rPr>
      </w:pPr>
    </w:p>
    <w:p w14:paraId="149B73D8" w14:textId="011C9D1B" w:rsidR="00D06B5A" w:rsidRPr="000B7552" w:rsidRDefault="00D06B5A" w:rsidP="00866EF7">
      <w:pPr>
        <w:autoSpaceDE w:val="0"/>
        <w:autoSpaceDN w:val="0"/>
        <w:adjustRightInd w:val="0"/>
        <w:spacing w:after="0" w:line="240" w:lineRule="auto"/>
        <w:rPr>
          <w:rFonts w:ascii="Times New Roman" w:hAnsi="Times New Roman" w:cs="Tahoma"/>
          <w:sz w:val="24"/>
          <w:szCs w:val="18"/>
          <w:lang w:val="en-GB"/>
        </w:rPr>
      </w:pPr>
      <w:r w:rsidRPr="000B7552">
        <w:rPr>
          <w:rFonts w:ascii="Times New Roman" w:hAnsi="Times New Roman" w:cs="Tahoma"/>
          <w:sz w:val="24"/>
          <w:szCs w:val="18"/>
          <w:lang w:val="en-GB"/>
        </w:rPr>
        <w:t xml:space="preserve">Of course, we should consider if, from the point of view of the research community, why there is a need to engage in public discussion of this particular research technology. </w:t>
      </w:r>
      <w:r w:rsidR="000D43F7" w:rsidRPr="000B7552">
        <w:rPr>
          <w:rFonts w:ascii="Times New Roman" w:hAnsi="Times New Roman" w:cs="Tahoma"/>
          <w:sz w:val="24"/>
          <w:szCs w:val="18"/>
          <w:lang w:val="en-GB"/>
        </w:rPr>
        <w:t xml:space="preserve">What is special about CHIM, when </w:t>
      </w:r>
      <w:r w:rsidRPr="000B7552">
        <w:rPr>
          <w:rFonts w:ascii="Times New Roman" w:hAnsi="Times New Roman" w:cs="Tahoma"/>
          <w:sz w:val="24"/>
          <w:szCs w:val="18"/>
          <w:lang w:val="en-GB"/>
        </w:rPr>
        <w:t xml:space="preserve">other forms of research have never been taken before the general public? Is there any more need for public communication on CHIM </w:t>
      </w:r>
      <w:r w:rsidR="00285479" w:rsidRPr="000B7552">
        <w:rPr>
          <w:rFonts w:ascii="Times New Roman" w:hAnsi="Times New Roman" w:cs="Tahoma"/>
          <w:sz w:val="24"/>
          <w:szCs w:val="18"/>
          <w:lang w:val="en-GB"/>
        </w:rPr>
        <w:t xml:space="preserve">in India </w:t>
      </w:r>
      <w:r w:rsidRPr="000B7552">
        <w:rPr>
          <w:rFonts w:ascii="Times New Roman" w:hAnsi="Times New Roman" w:cs="Tahoma"/>
          <w:sz w:val="24"/>
          <w:szCs w:val="18"/>
          <w:lang w:val="en-GB"/>
        </w:rPr>
        <w:t xml:space="preserve">than there is on other aspects of research – such as, for example, phase 1 trials of cancer drugs on terminally ill people, or conducting research on patients in </w:t>
      </w:r>
      <w:r w:rsidR="000D43F7" w:rsidRPr="000B7552">
        <w:rPr>
          <w:rFonts w:ascii="Times New Roman" w:hAnsi="Times New Roman" w:cs="Tahoma"/>
          <w:sz w:val="24"/>
          <w:szCs w:val="18"/>
          <w:lang w:val="en-GB"/>
        </w:rPr>
        <w:t xml:space="preserve">intensive care? </w:t>
      </w:r>
      <w:r w:rsidR="00285479" w:rsidRPr="000B7552">
        <w:rPr>
          <w:rFonts w:ascii="Times New Roman" w:hAnsi="Times New Roman" w:cs="Tahoma"/>
          <w:sz w:val="24"/>
          <w:szCs w:val="18"/>
          <w:lang w:val="en-GB"/>
        </w:rPr>
        <w:t xml:space="preserve">Or is it time for us to promote public communication on all health research? </w:t>
      </w:r>
    </w:p>
    <w:p w14:paraId="53E85F43" w14:textId="77777777" w:rsidR="00D06B5A" w:rsidRPr="000B7552" w:rsidRDefault="00D06B5A" w:rsidP="00866EF7">
      <w:pPr>
        <w:spacing w:after="0" w:line="240" w:lineRule="auto"/>
        <w:rPr>
          <w:rFonts w:ascii="Times New Roman" w:hAnsi="Times New Roman"/>
          <w:sz w:val="24"/>
        </w:rPr>
      </w:pPr>
    </w:p>
    <w:p w14:paraId="53AB60F5" w14:textId="11AEB1A4" w:rsidR="00126985" w:rsidRPr="000B7552" w:rsidRDefault="00126985" w:rsidP="00866EF7">
      <w:pPr>
        <w:spacing w:after="0" w:line="240" w:lineRule="auto"/>
        <w:rPr>
          <w:rFonts w:ascii="Times New Roman" w:hAnsi="Times New Roman"/>
          <w:b/>
          <w:sz w:val="24"/>
        </w:rPr>
      </w:pPr>
      <w:r w:rsidRPr="000B7552">
        <w:rPr>
          <w:rFonts w:ascii="Times New Roman" w:hAnsi="Times New Roman"/>
          <w:b/>
          <w:sz w:val="24"/>
        </w:rPr>
        <w:t>Communication in health</w:t>
      </w:r>
    </w:p>
    <w:p w14:paraId="0414DE2F" w14:textId="55226B94" w:rsidR="00EC05C7" w:rsidRPr="000B7552" w:rsidRDefault="00CF63A9" w:rsidP="00866EF7">
      <w:pPr>
        <w:spacing w:after="0" w:line="240" w:lineRule="auto"/>
        <w:rPr>
          <w:rFonts w:ascii="Times New Roman" w:hAnsi="Times New Roman"/>
          <w:sz w:val="24"/>
        </w:rPr>
      </w:pPr>
      <w:r w:rsidRPr="000B7552">
        <w:rPr>
          <w:rFonts w:ascii="Times New Roman" w:hAnsi="Times New Roman"/>
          <w:sz w:val="24"/>
        </w:rPr>
        <w:t>Communication is an integral part of public health programmes. For example, a</w:t>
      </w:r>
      <w:r w:rsidR="00680972" w:rsidRPr="000B7552">
        <w:rPr>
          <w:rFonts w:ascii="Times New Roman" w:hAnsi="Times New Roman"/>
          <w:sz w:val="24"/>
        </w:rPr>
        <w:t xml:space="preserve">ccording to the </w:t>
      </w:r>
      <w:r w:rsidR="00EC05C7" w:rsidRPr="000B7552">
        <w:rPr>
          <w:rFonts w:ascii="Times New Roman" w:hAnsi="Times New Roman"/>
          <w:sz w:val="24"/>
        </w:rPr>
        <w:t xml:space="preserve">World Health Organization’s </w:t>
      </w:r>
      <w:r w:rsidR="00680972" w:rsidRPr="000B7552">
        <w:rPr>
          <w:rFonts w:ascii="Times New Roman" w:hAnsi="Times New Roman"/>
          <w:sz w:val="24"/>
        </w:rPr>
        <w:t xml:space="preserve">2017 document </w:t>
      </w:r>
      <w:r w:rsidR="00680972" w:rsidRPr="000B7552">
        <w:rPr>
          <w:rFonts w:ascii="Times New Roman" w:hAnsi="Times New Roman"/>
          <w:i/>
          <w:sz w:val="24"/>
        </w:rPr>
        <w:t xml:space="preserve">Strategic communications framework for effective </w:t>
      </w:r>
      <w:r w:rsidR="00680972" w:rsidRPr="000B7552">
        <w:rPr>
          <w:rFonts w:ascii="Times New Roman" w:hAnsi="Times New Roman"/>
          <w:i/>
          <w:sz w:val="24"/>
        </w:rPr>
        <w:lastRenderedPageBreak/>
        <w:t xml:space="preserve">communications, </w:t>
      </w:r>
      <w:r w:rsidR="00680972" w:rsidRPr="000B7552">
        <w:rPr>
          <w:rFonts w:ascii="Times New Roman" w:hAnsi="Times New Roman"/>
          <w:sz w:val="24"/>
        </w:rPr>
        <w:t>the purpose of such communication is</w:t>
      </w:r>
      <w:r w:rsidR="00680972" w:rsidRPr="000B7552">
        <w:rPr>
          <w:rFonts w:ascii="Times New Roman" w:hAnsi="Times New Roman"/>
          <w:i/>
          <w:sz w:val="24"/>
        </w:rPr>
        <w:t xml:space="preserve"> </w:t>
      </w:r>
      <w:r w:rsidR="00680972" w:rsidRPr="000B7552">
        <w:rPr>
          <w:rFonts w:ascii="Times New Roman" w:hAnsi="Times New Roman"/>
          <w:sz w:val="24"/>
        </w:rPr>
        <w:t>“</w:t>
      </w:r>
      <w:r w:rsidR="00680972" w:rsidRPr="000B7552">
        <w:rPr>
          <w:rFonts w:ascii="Times New Roman" w:hAnsi="Times New Roman"/>
          <w:iCs/>
          <w:sz w:val="24"/>
        </w:rPr>
        <w:t>To provide information, advice, and guidance to decision-makers (key audiences) to prompt action that will protect the health of individuals, families, communities and nations</w:t>
      </w:r>
      <w:r w:rsidR="00F04383" w:rsidRPr="000B7552">
        <w:rPr>
          <w:rFonts w:ascii="Times New Roman" w:hAnsi="Times New Roman"/>
          <w:iCs/>
          <w:sz w:val="24"/>
        </w:rPr>
        <w:t>.” The decision makers are: individuals, healthcare providers, policy makers, communities, international organisations and WHO staff.</w:t>
      </w:r>
      <w:r w:rsidR="008001EF" w:rsidRPr="000B7552">
        <w:rPr>
          <w:rFonts w:ascii="Times New Roman" w:hAnsi="Times New Roman"/>
          <w:sz w:val="24"/>
        </w:rPr>
        <w:t xml:space="preserve"> </w:t>
      </w:r>
      <w:r w:rsidR="00F04383" w:rsidRPr="000B7552">
        <w:rPr>
          <w:rFonts w:ascii="Times New Roman" w:hAnsi="Times New Roman"/>
          <w:sz w:val="24"/>
        </w:rPr>
        <w:t>S</w:t>
      </w:r>
      <w:r w:rsidR="00EC05C7" w:rsidRPr="000B7552">
        <w:rPr>
          <w:rFonts w:ascii="Times New Roman" w:hAnsi="Times New Roman"/>
          <w:sz w:val="24"/>
        </w:rPr>
        <w:t xml:space="preserve">uch </w:t>
      </w:r>
      <w:r w:rsidRPr="000B7552">
        <w:rPr>
          <w:rFonts w:ascii="Times New Roman" w:hAnsi="Times New Roman"/>
          <w:sz w:val="24"/>
        </w:rPr>
        <w:t xml:space="preserve">communication </w:t>
      </w:r>
      <w:r w:rsidR="00EC05C7" w:rsidRPr="000B7552">
        <w:rPr>
          <w:rFonts w:ascii="Times New Roman" w:hAnsi="Times New Roman"/>
          <w:sz w:val="24"/>
        </w:rPr>
        <w:t xml:space="preserve">is </w:t>
      </w:r>
      <w:r w:rsidR="00F04383" w:rsidRPr="000B7552">
        <w:rPr>
          <w:rFonts w:ascii="Times New Roman" w:hAnsi="Times New Roman"/>
          <w:sz w:val="24"/>
        </w:rPr>
        <w:t xml:space="preserve">often for </w:t>
      </w:r>
      <w:r w:rsidRPr="000B7552">
        <w:rPr>
          <w:rFonts w:ascii="Times New Roman" w:hAnsi="Times New Roman"/>
          <w:sz w:val="24"/>
        </w:rPr>
        <w:t>education</w:t>
      </w:r>
      <w:r w:rsidR="00EC05C7" w:rsidRPr="000B7552">
        <w:rPr>
          <w:rFonts w:ascii="Times New Roman" w:hAnsi="Times New Roman"/>
          <w:sz w:val="24"/>
        </w:rPr>
        <w:t xml:space="preserve">, </w:t>
      </w:r>
      <w:r w:rsidR="00EF3244" w:rsidRPr="000B7552">
        <w:rPr>
          <w:rFonts w:ascii="Times New Roman" w:hAnsi="Times New Roman"/>
          <w:sz w:val="24"/>
        </w:rPr>
        <w:t xml:space="preserve">such as </w:t>
      </w:r>
      <w:r w:rsidR="00EC05C7" w:rsidRPr="000B7552">
        <w:rPr>
          <w:rFonts w:ascii="Times New Roman" w:hAnsi="Times New Roman"/>
          <w:sz w:val="24"/>
        </w:rPr>
        <w:t xml:space="preserve">on good </w:t>
      </w:r>
      <w:r w:rsidRPr="000B7552">
        <w:rPr>
          <w:rFonts w:ascii="Times New Roman" w:hAnsi="Times New Roman"/>
          <w:sz w:val="24"/>
        </w:rPr>
        <w:t>feeding practices</w:t>
      </w:r>
      <w:r w:rsidR="00EF3244" w:rsidRPr="000B7552">
        <w:rPr>
          <w:rFonts w:ascii="Times New Roman" w:hAnsi="Times New Roman"/>
          <w:sz w:val="24"/>
        </w:rPr>
        <w:t xml:space="preserve"> and</w:t>
      </w:r>
      <w:r w:rsidRPr="000B7552">
        <w:rPr>
          <w:rFonts w:ascii="Times New Roman" w:hAnsi="Times New Roman"/>
          <w:sz w:val="24"/>
        </w:rPr>
        <w:t xml:space="preserve"> hygiene</w:t>
      </w:r>
      <w:r w:rsidR="00F04383" w:rsidRPr="000B7552">
        <w:rPr>
          <w:rFonts w:ascii="Times New Roman" w:hAnsi="Times New Roman"/>
          <w:sz w:val="24"/>
        </w:rPr>
        <w:t xml:space="preserve">, </w:t>
      </w:r>
      <w:r w:rsidR="00285479" w:rsidRPr="000B7552">
        <w:rPr>
          <w:rFonts w:ascii="Times New Roman" w:hAnsi="Times New Roman"/>
          <w:sz w:val="24"/>
        </w:rPr>
        <w:t xml:space="preserve">and information and </w:t>
      </w:r>
      <w:r w:rsidR="00F04383" w:rsidRPr="000B7552">
        <w:rPr>
          <w:rFonts w:ascii="Times New Roman" w:hAnsi="Times New Roman"/>
          <w:sz w:val="24"/>
        </w:rPr>
        <w:t>protective action against</w:t>
      </w:r>
      <w:r w:rsidR="00285479" w:rsidRPr="000B7552">
        <w:rPr>
          <w:rFonts w:ascii="Times New Roman" w:hAnsi="Times New Roman"/>
          <w:sz w:val="24"/>
        </w:rPr>
        <w:t xml:space="preserve"> disease outbreaks (4)</w:t>
      </w:r>
      <w:r w:rsidR="00EF3244" w:rsidRPr="000B7552">
        <w:rPr>
          <w:rFonts w:ascii="Times New Roman" w:hAnsi="Times New Roman"/>
          <w:sz w:val="24"/>
        </w:rPr>
        <w:t xml:space="preserve">. </w:t>
      </w:r>
    </w:p>
    <w:p w14:paraId="1D5A2BF1" w14:textId="77777777" w:rsidR="00EC05C7" w:rsidRPr="000B7552" w:rsidRDefault="00EC05C7" w:rsidP="00866EF7">
      <w:pPr>
        <w:spacing w:after="0" w:line="240" w:lineRule="auto"/>
        <w:rPr>
          <w:rFonts w:ascii="Times New Roman" w:hAnsi="Times New Roman"/>
          <w:sz w:val="24"/>
        </w:rPr>
      </w:pPr>
    </w:p>
    <w:p w14:paraId="37C27B64" w14:textId="23A1AB33" w:rsidR="000A20A6" w:rsidRPr="000B7552" w:rsidRDefault="000A20A6" w:rsidP="00866EF7">
      <w:pPr>
        <w:spacing w:after="0" w:line="240" w:lineRule="auto"/>
        <w:rPr>
          <w:rFonts w:ascii="Times New Roman" w:hAnsi="Times New Roman"/>
          <w:sz w:val="24"/>
        </w:rPr>
      </w:pPr>
      <w:r w:rsidRPr="000B7552">
        <w:rPr>
          <w:rFonts w:ascii="Times New Roman" w:hAnsi="Times New Roman"/>
          <w:sz w:val="24"/>
        </w:rPr>
        <w:t xml:space="preserve">Public communication of science is also a way for </w:t>
      </w:r>
      <w:r w:rsidR="005A3AC8" w:rsidRPr="000B7552">
        <w:rPr>
          <w:rFonts w:ascii="Times New Roman" w:hAnsi="Times New Roman"/>
          <w:sz w:val="24"/>
        </w:rPr>
        <w:t xml:space="preserve">(government and private) </w:t>
      </w:r>
      <w:r w:rsidRPr="000B7552">
        <w:rPr>
          <w:rFonts w:ascii="Times New Roman" w:hAnsi="Times New Roman"/>
          <w:sz w:val="24"/>
        </w:rPr>
        <w:t xml:space="preserve">research institutions to share their work with the </w:t>
      </w:r>
      <w:r w:rsidR="005073AA" w:rsidRPr="000B7552">
        <w:rPr>
          <w:rFonts w:ascii="Times New Roman" w:hAnsi="Times New Roman"/>
          <w:sz w:val="24"/>
        </w:rPr>
        <w:t xml:space="preserve">general public </w:t>
      </w:r>
      <w:r w:rsidRPr="000B7552">
        <w:rPr>
          <w:rFonts w:ascii="Times New Roman" w:hAnsi="Times New Roman"/>
          <w:sz w:val="24"/>
        </w:rPr>
        <w:t>through the media, to alert them of new information and technologies</w:t>
      </w:r>
      <w:r w:rsidR="005A3AC8" w:rsidRPr="000B7552">
        <w:rPr>
          <w:rFonts w:ascii="Times New Roman" w:hAnsi="Times New Roman"/>
          <w:sz w:val="24"/>
        </w:rPr>
        <w:t xml:space="preserve"> that could improve their lives</w:t>
      </w:r>
      <w:r w:rsidRPr="000B7552">
        <w:rPr>
          <w:rFonts w:ascii="Times New Roman" w:hAnsi="Times New Roman"/>
          <w:sz w:val="24"/>
        </w:rPr>
        <w:t>. For example, research on how cancerous cells multiply could help in the development of more effective treatments</w:t>
      </w:r>
      <w:r w:rsidR="00285479" w:rsidRPr="000B7552">
        <w:rPr>
          <w:rFonts w:ascii="Times New Roman" w:hAnsi="Times New Roman"/>
          <w:sz w:val="24"/>
        </w:rPr>
        <w:t xml:space="preserve"> (5). </w:t>
      </w:r>
      <w:r w:rsidRPr="000B7552">
        <w:rPr>
          <w:rFonts w:ascii="Times New Roman" w:hAnsi="Times New Roman"/>
          <w:sz w:val="24"/>
        </w:rPr>
        <w:t>The science journalist, who makes science accessible to the public, is often treated as a key intermediary between the research institution and the reading public. Of course, there is a self-serving aspect to this, as media coverage helps generate more funding as well as a potential market for the commodity developed in this research</w:t>
      </w:r>
      <w:r w:rsidR="00A90DF7" w:rsidRPr="000B7552">
        <w:rPr>
          <w:rFonts w:ascii="Times New Roman" w:hAnsi="Times New Roman"/>
          <w:sz w:val="24"/>
        </w:rPr>
        <w:t xml:space="preserve">. Journalists </w:t>
      </w:r>
      <w:r w:rsidR="00CE2699" w:rsidRPr="000B7552">
        <w:rPr>
          <w:rFonts w:ascii="Times New Roman" w:hAnsi="Times New Roman"/>
          <w:sz w:val="24"/>
        </w:rPr>
        <w:t>quoting experts’ opinions on new research must ensure that these experts have no hidden conflicts of interest</w:t>
      </w:r>
      <w:r w:rsidR="00A90DF7" w:rsidRPr="000B7552">
        <w:rPr>
          <w:rFonts w:ascii="Times New Roman" w:hAnsi="Times New Roman"/>
          <w:sz w:val="24"/>
        </w:rPr>
        <w:t xml:space="preserve"> (6</w:t>
      </w:r>
      <w:r w:rsidR="00CE2699" w:rsidRPr="000B7552">
        <w:rPr>
          <w:rFonts w:ascii="Times New Roman" w:hAnsi="Times New Roman"/>
          <w:sz w:val="24"/>
        </w:rPr>
        <w:t>) that bias their views.</w:t>
      </w:r>
      <w:r w:rsidRPr="000B7552">
        <w:rPr>
          <w:rFonts w:ascii="Times New Roman" w:hAnsi="Times New Roman"/>
          <w:sz w:val="24"/>
        </w:rPr>
        <w:t xml:space="preserve"> </w:t>
      </w:r>
    </w:p>
    <w:p w14:paraId="05B2CF2C" w14:textId="77777777" w:rsidR="000A20A6" w:rsidRPr="000B7552" w:rsidRDefault="000A20A6" w:rsidP="00866EF7">
      <w:pPr>
        <w:spacing w:after="0" w:line="240" w:lineRule="auto"/>
        <w:rPr>
          <w:rFonts w:ascii="Times New Roman" w:hAnsi="Times New Roman"/>
          <w:sz w:val="24"/>
        </w:rPr>
      </w:pPr>
    </w:p>
    <w:p w14:paraId="5201EBD9" w14:textId="0967B5B3" w:rsidR="002840D5" w:rsidRPr="000B7552" w:rsidRDefault="00E708C1" w:rsidP="00866EF7">
      <w:pPr>
        <w:autoSpaceDE w:val="0"/>
        <w:autoSpaceDN w:val="0"/>
        <w:adjustRightInd w:val="0"/>
        <w:spacing w:after="0" w:line="240" w:lineRule="auto"/>
        <w:rPr>
          <w:rFonts w:ascii="Times New Roman" w:hAnsi="Times New Roman"/>
          <w:sz w:val="24"/>
        </w:rPr>
      </w:pPr>
      <w:r w:rsidRPr="000B7552">
        <w:rPr>
          <w:rFonts w:ascii="Times New Roman" w:hAnsi="Times New Roman"/>
          <w:sz w:val="24"/>
        </w:rPr>
        <w:t>Good p</w:t>
      </w:r>
      <w:r w:rsidR="00EC05C7" w:rsidRPr="000B7552">
        <w:rPr>
          <w:rFonts w:ascii="Times New Roman" w:hAnsi="Times New Roman"/>
          <w:sz w:val="24"/>
        </w:rPr>
        <w:t>ublic communication</w:t>
      </w:r>
      <w:r w:rsidR="00B60731" w:rsidRPr="000B7552">
        <w:rPr>
          <w:rFonts w:ascii="Times New Roman" w:hAnsi="Times New Roman"/>
          <w:sz w:val="24"/>
        </w:rPr>
        <w:t xml:space="preserve"> </w:t>
      </w:r>
      <w:r w:rsidR="00EC05C7" w:rsidRPr="000B7552">
        <w:rPr>
          <w:rFonts w:ascii="Times New Roman" w:hAnsi="Times New Roman"/>
          <w:sz w:val="24"/>
        </w:rPr>
        <w:t xml:space="preserve">is </w:t>
      </w:r>
      <w:r w:rsidR="00EF3244" w:rsidRPr="000B7552">
        <w:rPr>
          <w:rFonts w:ascii="Times New Roman" w:hAnsi="Times New Roman"/>
          <w:sz w:val="24"/>
        </w:rPr>
        <w:t xml:space="preserve">critical to </w:t>
      </w:r>
      <w:r w:rsidR="00EC05C7" w:rsidRPr="000B7552">
        <w:rPr>
          <w:rFonts w:ascii="Times New Roman" w:hAnsi="Times New Roman"/>
          <w:sz w:val="24"/>
        </w:rPr>
        <w:t xml:space="preserve">crisis settings, such as for </w:t>
      </w:r>
      <w:r w:rsidR="00EF3244" w:rsidRPr="000B7552">
        <w:rPr>
          <w:rFonts w:ascii="Times New Roman" w:hAnsi="Times New Roman"/>
          <w:sz w:val="24"/>
        </w:rPr>
        <w:t xml:space="preserve">epidemic preparedness. </w:t>
      </w:r>
      <w:r w:rsidR="00517CDE" w:rsidRPr="000B7552">
        <w:rPr>
          <w:rFonts w:ascii="Times New Roman" w:hAnsi="Times New Roman"/>
          <w:sz w:val="24"/>
        </w:rPr>
        <w:t>In India, t</w:t>
      </w:r>
      <w:r w:rsidR="00EF3244" w:rsidRPr="000B7552">
        <w:rPr>
          <w:rFonts w:ascii="Times New Roman" w:hAnsi="Times New Roman"/>
          <w:sz w:val="24"/>
        </w:rPr>
        <w:t xml:space="preserve">he H1N1 pandemic is one example of where poor public communication </w:t>
      </w:r>
      <w:r w:rsidR="00126985" w:rsidRPr="000B7552">
        <w:rPr>
          <w:rFonts w:ascii="Times New Roman" w:hAnsi="Times New Roman"/>
          <w:sz w:val="24"/>
        </w:rPr>
        <w:t xml:space="preserve">– and </w:t>
      </w:r>
      <w:r w:rsidR="009770C7" w:rsidRPr="000B7552">
        <w:rPr>
          <w:rFonts w:ascii="Times New Roman" w:hAnsi="Times New Roman"/>
          <w:sz w:val="24"/>
        </w:rPr>
        <w:t xml:space="preserve">to some extent </w:t>
      </w:r>
      <w:r w:rsidR="00126985" w:rsidRPr="000B7552">
        <w:rPr>
          <w:rFonts w:ascii="Times New Roman" w:hAnsi="Times New Roman"/>
          <w:sz w:val="24"/>
        </w:rPr>
        <w:t xml:space="preserve">an irresponsible media -- </w:t>
      </w:r>
      <w:r w:rsidR="00EF3244" w:rsidRPr="000B7552">
        <w:rPr>
          <w:rFonts w:ascii="Times New Roman" w:hAnsi="Times New Roman"/>
          <w:sz w:val="24"/>
        </w:rPr>
        <w:t xml:space="preserve">exacerbated the </w:t>
      </w:r>
      <w:r w:rsidR="000228E3" w:rsidRPr="000B7552">
        <w:rPr>
          <w:rFonts w:ascii="Times New Roman" w:hAnsi="Times New Roman"/>
          <w:sz w:val="24"/>
        </w:rPr>
        <w:t xml:space="preserve">crisis created by </w:t>
      </w:r>
      <w:r w:rsidR="00EF3244" w:rsidRPr="000B7552">
        <w:rPr>
          <w:rFonts w:ascii="Times New Roman" w:hAnsi="Times New Roman"/>
          <w:sz w:val="24"/>
        </w:rPr>
        <w:t>an inadequate public health response</w:t>
      </w:r>
      <w:r w:rsidR="00517CDE" w:rsidRPr="000B7552">
        <w:rPr>
          <w:rFonts w:ascii="Times New Roman" w:hAnsi="Times New Roman"/>
          <w:sz w:val="24"/>
        </w:rPr>
        <w:t>, and hospitals were overwhelmed by an anxious public while the seriously ill sometimes did not receive life-saving treatment</w:t>
      </w:r>
      <w:r w:rsidR="00866EF7" w:rsidRPr="000B7552">
        <w:rPr>
          <w:rFonts w:ascii="Times New Roman" w:hAnsi="Times New Roman"/>
          <w:sz w:val="24"/>
        </w:rPr>
        <w:t xml:space="preserve"> </w:t>
      </w:r>
      <w:r w:rsidR="00B970E4" w:rsidRPr="000B7552">
        <w:rPr>
          <w:rFonts w:ascii="Times New Roman" w:hAnsi="Times New Roman"/>
          <w:sz w:val="24"/>
        </w:rPr>
        <w:t>(7</w:t>
      </w:r>
      <w:r w:rsidR="00866EF7" w:rsidRPr="000B7552">
        <w:rPr>
          <w:rFonts w:ascii="Times New Roman" w:hAnsi="Times New Roman"/>
          <w:sz w:val="24"/>
        </w:rPr>
        <w:t>)</w:t>
      </w:r>
      <w:r w:rsidR="00517CDE" w:rsidRPr="000B7552">
        <w:rPr>
          <w:rFonts w:ascii="Times New Roman" w:hAnsi="Times New Roman"/>
          <w:sz w:val="24"/>
        </w:rPr>
        <w:t>.</w:t>
      </w:r>
      <w:r w:rsidR="00EF3244" w:rsidRPr="000B7552">
        <w:rPr>
          <w:rFonts w:ascii="Times New Roman" w:hAnsi="Times New Roman"/>
          <w:sz w:val="24"/>
        </w:rPr>
        <w:t xml:space="preserve"> </w:t>
      </w:r>
      <w:r w:rsidR="00B970E4" w:rsidRPr="000B7552">
        <w:rPr>
          <w:rFonts w:ascii="Times New Roman" w:hAnsi="Times New Roman"/>
          <w:sz w:val="24"/>
        </w:rPr>
        <w:t>The media has often contributed to the public panic (8</w:t>
      </w:r>
      <w:r w:rsidR="005A0AC6" w:rsidRPr="000B7552">
        <w:rPr>
          <w:rFonts w:ascii="Times New Roman" w:hAnsi="Times New Roman"/>
          <w:sz w:val="24"/>
        </w:rPr>
        <w:t>, 9</w:t>
      </w:r>
      <w:r w:rsidR="00B970E4" w:rsidRPr="000B7552">
        <w:rPr>
          <w:rFonts w:ascii="Times New Roman" w:hAnsi="Times New Roman"/>
          <w:sz w:val="24"/>
        </w:rPr>
        <w:t xml:space="preserve">). </w:t>
      </w:r>
      <w:r w:rsidR="00866EF7" w:rsidRPr="000B7552">
        <w:rPr>
          <w:rFonts w:ascii="Times New Roman" w:hAnsi="Times New Roman"/>
          <w:sz w:val="24"/>
        </w:rPr>
        <w:t>A</w:t>
      </w:r>
      <w:r w:rsidRPr="000B7552">
        <w:rPr>
          <w:rFonts w:ascii="Times New Roman" w:hAnsi="Times New Roman"/>
          <w:sz w:val="24"/>
        </w:rPr>
        <w:t xml:space="preserve">n </w:t>
      </w:r>
      <w:r w:rsidR="002840D5" w:rsidRPr="000B7552">
        <w:rPr>
          <w:rFonts w:ascii="Times New Roman" w:hAnsi="Times New Roman"/>
          <w:sz w:val="24"/>
        </w:rPr>
        <w:t>analysis of media coverage on the H1N1 pandemic</w:t>
      </w:r>
      <w:r w:rsidRPr="000B7552">
        <w:rPr>
          <w:rFonts w:ascii="Times New Roman" w:hAnsi="Times New Roman"/>
          <w:sz w:val="24"/>
        </w:rPr>
        <w:t xml:space="preserve"> notes</w:t>
      </w:r>
      <w:r w:rsidR="00CE2699" w:rsidRPr="000B7552">
        <w:rPr>
          <w:rFonts w:ascii="Times New Roman" w:hAnsi="Times New Roman"/>
          <w:sz w:val="24"/>
        </w:rPr>
        <w:t xml:space="preserve"> that this </w:t>
      </w:r>
      <w:r w:rsidR="00866EF7" w:rsidRPr="000B7552">
        <w:rPr>
          <w:rFonts w:ascii="Times New Roman" w:hAnsi="Times New Roman"/>
          <w:sz w:val="24"/>
        </w:rPr>
        <w:t xml:space="preserve">problem </w:t>
      </w:r>
      <w:r w:rsidR="00CE2699" w:rsidRPr="000B7552">
        <w:rPr>
          <w:rFonts w:ascii="Times New Roman" w:hAnsi="Times New Roman"/>
          <w:sz w:val="24"/>
        </w:rPr>
        <w:t xml:space="preserve">is </w:t>
      </w:r>
      <w:r w:rsidR="00866EF7" w:rsidRPr="000B7552">
        <w:rPr>
          <w:rFonts w:ascii="Times New Roman" w:hAnsi="Times New Roman"/>
          <w:sz w:val="24"/>
        </w:rPr>
        <w:t>common to such public communication all over the world</w:t>
      </w:r>
      <w:r w:rsidRPr="000B7552">
        <w:rPr>
          <w:rFonts w:ascii="Times New Roman" w:hAnsi="Times New Roman"/>
          <w:sz w:val="24"/>
        </w:rPr>
        <w:t xml:space="preserve">: </w:t>
      </w:r>
      <w:r w:rsidR="002840D5" w:rsidRPr="000B7552">
        <w:rPr>
          <w:rFonts w:ascii="Times New Roman" w:hAnsi="Times New Roman"/>
          <w:sz w:val="24"/>
        </w:rPr>
        <w:t>“The management of the global response, the conditions under which vaccination campaigns have been launched, alleged conflicts of interest between government agencies and pharmaceutical firms</w:t>
      </w:r>
      <w:r w:rsidR="00CE2699" w:rsidRPr="000B7552">
        <w:rPr>
          <w:rFonts w:ascii="Times New Roman" w:hAnsi="Times New Roman"/>
          <w:sz w:val="24"/>
        </w:rPr>
        <w:t>,</w:t>
      </w:r>
      <w:r w:rsidR="002840D5" w:rsidRPr="000B7552">
        <w:rPr>
          <w:rFonts w:ascii="Times New Roman" w:hAnsi="Times New Roman"/>
          <w:sz w:val="24"/>
        </w:rPr>
        <w:t xml:space="preserve"> distrust of official messages, and emergence of recurrent rumors in the media and over the Internet brought to light challenges that health officials at all levels typically have to face during and after such pandemic episodes.</w:t>
      </w:r>
      <w:r w:rsidRPr="000B7552">
        <w:rPr>
          <w:rFonts w:ascii="Times New Roman" w:hAnsi="Times New Roman"/>
          <w:sz w:val="24"/>
        </w:rPr>
        <w:t>”</w:t>
      </w:r>
      <w:r w:rsidR="002840D5" w:rsidRPr="000B7552">
        <w:rPr>
          <w:rFonts w:ascii="Times New Roman" w:hAnsi="Times New Roman"/>
          <w:i/>
          <w:sz w:val="24"/>
        </w:rPr>
        <w:t xml:space="preserve"> </w:t>
      </w:r>
      <w:r w:rsidR="00866EF7" w:rsidRPr="000B7552">
        <w:rPr>
          <w:rFonts w:ascii="Times New Roman" w:hAnsi="Times New Roman"/>
          <w:sz w:val="24"/>
        </w:rPr>
        <w:t xml:space="preserve"> (</w:t>
      </w:r>
      <w:r w:rsidR="000B7552" w:rsidRPr="000B7552">
        <w:rPr>
          <w:rFonts w:ascii="Times New Roman" w:hAnsi="Times New Roman"/>
          <w:sz w:val="24"/>
        </w:rPr>
        <w:t>10</w:t>
      </w:r>
      <w:r w:rsidR="00866EF7" w:rsidRPr="000B7552">
        <w:rPr>
          <w:rFonts w:ascii="Times New Roman" w:hAnsi="Times New Roman"/>
          <w:sz w:val="24"/>
        </w:rPr>
        <w:t>)</w:t>
      </w:r>
    </w:p>
    <w:p w14:paraId="1DEAC12F" w14:textId="77777777" w:rsidR="002840D5" w:rsidRPr="000B7552" w:rsidRDefault="002840D5" w:rsidP="00866EF7">
      <w:pPr>
        <w:autoSpaceDE w:val="0"/>
        <w:autoSpaceDN w:val="0"/>
        <w:adjustRightInd w:val="0"/>
        <w:spacing w:after="0" w:line="240" w:lineRule="auto"/>
        <w:rPr>
          <w:rFonts w:ascii="Times New Roman" w:hAnsi="Times New Roman"/>
          <w:sz w:val="24"/>
        </w:rPr>
      </w:pPr>
    </w:p>
    <w:p w14:paraId="6CDD3475" w14:textId="7FE095B5" w:rsidR="00BF2F3D" w:rsidRPr="000B7552" w:rsidRDefault="00EC0DD4" w:rsidP="00866EF7">
      <w:pPr>
        <w:spacing w:after="0" w:line="240" w:lineRule="auto"/>
        <w:rPr>
          <w:rFonts w:ascii="Times New Roman" w:hAnsi="Times New Roman"/>
          <w:sz w:val="24"/>
        </w:rPr>
      </w:pPr>
      <w:r w:rsidRPr="000B7552">
        <w:rPr>
          <w:rFonts w:ascii="Times New Roman" w:hAnsi="Times New Roman"/>
          <w:sz w:val="24"/>
        </w:rPr>
        <w:t xml:space="preserve">This has regularly affected </w:t>
      </w:r>
      <w:r w:rsidR="00BF2F3D" w:rsidRPr="000B7552">
        <w:rPr>
          <w:rFonts w:ascii="Times New Roman" w:hAnsi="Times New Roman"/>
          <w:sz w:val="24"/>
        </w:rPr>
        <w:t xml:space="preserve">vaccination campaigns. For example, </w:t>
      </w:r>
      <w:r w:rsidR="00642111" w:rsidRPr="000B7552">
        <w:rPr>
          <w:rFonts w:ascii="Times New Roman" w:hAnsi="Times New Roman"/>
          <w:sz w:val="24"/>
        </w:rPr>
        <w:t xml:space="preserve">a 2000 analysis of the </w:t>
      </w:r>
      <w:r w:rsidR="00BF2F3D" w:rsidRPr="000B7552">
        <w:rPr>
          <w:rFonts w:ascii="Times New Roman" w:hAnsi="Times New Roman"/>
          <w:sz w:val="24"/>
        </w:rPr>
        <w:t>government</w:t>
      </w:r>
      <w:r w:rsidR="00642111" w:rsidRPr="000B7552">
        <w:rPr>
          <w:rFonts w:ascii="Times New Roman" w:hAnsi="Times New Roman"/>
          <w:sz w:val="24"/>
        </w:rPr>
        <w:t xml:space="preserve">’s response to illness and deaths following OPV concluded that the government first dismissed </w:t>
      </w:r>
      <w:r w:rsidRPr="000B7552">
        <w:rPr>
          <w:rFonts w:ascii="Times New Roman" w:hAnsi="Times New Roman"/>
          <w:sz w:val="24"/>
        </w:rPr>
        <w:t xml:space="preserve">cases of diarrhea </w:t>
      </w:r>
      <w:r w:rsidR="00642111" w:rsidRPr="000B7552">
        <w:rPr>
          <w:rFonts w:ascii="Times New Roman" w:hAnsi="Times New Roman"/>
          <w:sz w:val="24"/>
        </w:rPr>
        <w:t xml:space="preserve">as </w:t>
      </w:r>
      <w:r w:rsidRPr="000B7552">
        <w:rPr>
          <w:rFonts w:ascii="Times New Roman" w:hAnsi="Times New Roman"/>
          <w:sz w:val="24"/>
        </w:rPr>
        <w:t xml:space="preserve">common </w:t>
      </w:r>
      <w:r w:rsidR="00642111" w:rsidRPr="000B7552">
        <w:rPr>
          <w:rFonts w:ascii="Times New Roman" w:hAnsi="Times New Roman"/>
          <w:sz w:val="24"/>
        </w:rPr>
        <w:t>side effects and</w:t>
      </w:r>
      <w:r w:rsidRPr="000B7552">
        <w:rPr>
          <w:rFonts w:ascii="Times New Roman" w:hAnsi="Times New Roman"/>
          <w:sz w:val="24"/>
        </w:rPr>
        <w:t>,</w:t>
      </w:r>
      <w:r w:rsidR="00642111" w:rsidRPr="000B7552">
        <w:rPr>
          <w:rFonts w:ascii="Times New Roman" w:hAnsi="Times New Roman"/>
          <w:sz w:val="24"/>
        </w:rPr>
        <w:t xml:space="preserve"> in response to a community demand for a medical inquiry, sent a combined police and medical </w:t>
      </w:r>
      <w:r w:rsidRPr="000B7552">
        <w:rPr>
          <w:rFonts w:ascii="Times New Roman" w:hAnsi="Times New Roman"/>
          <w:sz w:val="24"/>
        </w:rPr>
        <w:t>team</w:t>
      </w:r>
      <w:r w:rsidR="00642111" w:rsidRPr="000B7552">
        <w:rPr>
          <w:rFonts w:ascii="Times New Roman" w:hAnsi="Times New Roman"/>
          <w:sz w:val="24"/>
        </w:rPr>
        <w:t xml:space="preserve">, treating it </w:t>
      </w:r>
      <w:r w:rsidR="00DE1CC7" w:rsidRPr="000B7552">
        <w:rPr>
          <w:rFonts w:ascii="Times New Roman" w:hAnsi="Times New Roman"/>
          <w:sz w:val="24"/>
        </w:rPr>
        <w:t xml:space="preserve">as a </w:t>
      </w:r>
      <w:r w:rsidR="00642111" w:rsidRPr="000B7552">
        <w:rPr>
          <w:rFonts w:ascii="Times New Roman" w:hAnsi="Times New Roman"/>
          <w:sz w:val="24"/>
        </w:rPr>
        <w:t>“law and order” issue</w:t>
      </w:r>
      <w:r w:rsidR="005A0AC6" w:rsidRPr="000B7552">
        <w:rPr>
          <w:rFonts w:ascii="Times New Roman" w:hAnsi="Times New Roman"/>
          <w:sz w:val="24"/>
        </w:rPr>
        <w:t xml:space="preserve"> (1</w:t>
      </w:r>
      <w:r w:rsidR="000B7552" w:rsidRPr="000B7552">
        <w:rPr>
          <w:rFonts w:ascii="Times New Roman" w:hAnsi="Times New Roman"/>
          <w:sz w:val="24"/>
        </w:rPr>
        <w:t>1</w:t>
      </w:r>
      <w:r w:rsidR="005A0AC6" w:rsidRPr="000B7552">
        <w:rPr>
          <w:rFonts w:ascii="Times New Roman" w:hAnsi="Times New Roman"/>
          <w:sz w:val="24"/>
        </w:rPr>
        <w:t>)</w:t>
      </w:r>
      <w:r w:rsidR="00642111" w:rsidRPr="000B7552">
        <w:rPr>
          <w:rFonts w:ascii="Times New Roman" w:hAnsi="Times New Roman"/>
          <w:sz w:val="24"/>
        </w:rPr>
        <w:t xml:space="preserve">. </w:t>
      </w:r>
      <w:r w:rsidR="00DE1CC7" w:rsidRPr="000B7552">
        <w:rPr>
          <w:rFonts w:ascii="Times New Roman" w:hAnsi="Times New Roman"/>
          <w:sz w:val="24"/>
        </w:rPr>
        <w:t xml:space="preserve">Such government responses, and poor public communication in adverse events following vaccination, threaten public trust in all immunization programmes.  </w:t>
      </w:r>
      <w:r w:rsidR="00BF2F3D" w:rsidRPr="000B7552">
        <w:rPr>
          <w:rFonts w:ascii="Times New Roman" w:hAnsi="Times New Roman"/>
          <w:sz w:val="24"/>
        </w:rPr>
        <w:t xml:space="preserve">Zika is another example of deception </w:t>
      </w:r>
      <w:r w:rsidR="00642111" w:rsidRPr="000B7552">
        <w:rPr>
          <w:rFonts w:ascii="Times New Roman" w:hAnsi="Times New Roman"/>
          <w:sz w:val="24"/>
        </w:rPr>
        <w:t xml:space="preserve">– health officials tested </w:t>
      </w:r>
      <w:r w:rsidR="00DE1CC7" w:rsidRPr="000B7552">
        <w:rPr>
          <w:rFonts w:ascii="Times New Roman" w:hAnsi="Times New Roman"/>
          <w:sz w:val="24"/>
        </w:rPr>
        <w:t xml:space="preserve">fever patients’ </w:t>
      </w:r>
      <w:r w:rsidR="00642111" w:rsidRPr="000B7552">
        <w:rPr>
          <w:rFonts w:ascii="Times New Roman" w:hAnsi="Times New Roman"/>
          <w:sz w:val="24"/>
        </w:rPr>
        <w:t xml:space="preserve">blood samples for the zika virus without telling </w:t>
      </w:r>
      <w:r w:rsidR="00DE1CC7" w:rsidRPr="000B7552">
        <w:rPr>
          <w:rFonts w:ascii="Times New Roman" w:hAnsi="Times New Roman"/>
          <w:sz w:val="24"/>
        </w:rPr>
        <w:t xml:space="preserve">them – or the local government officials -- what the test was for, something that </w:t>
      </w:r>
      <w:r w:rsidR="00BF2F3D" w:rsidRPr="000B7552">
        <w:rPr>
          <w:rFonts w:ascii="Times New Roman" w:hAnsi="Times New Roman"/>
          <w:sz w:val="24"/>
        </w:rPr>
        <w:t xml:space="preserve">could </w:t>
      </w:r>
      <w:r w:rsidR="005A3AC8" w:rsidRPr="000B7552">
        <w:rPr>
          <w:rFonts w:ascii="Times New Roman" w:hAnsi="Times New Roman"/>
          <w:sz w:val="24"/>
        </w:rPr>
        <w:t xml:space="preserve">well </w:t>
      </w:r>
      <w:r w:rsidR="00BF2F3D" w:rsidRPr="000B7552">
        <w:rPr>
          <w:rFonts w:ascii="Times New Roman" w:hAnsi="Times New Roman"/>
          <w:sz w:val="24"/>
        </w:rPr>
        <w:t>have had a backlash</w:t>
      </w:r>
      <w:r w:rsidR="005A0AC6" w:rsidRPr="000B7552">
        <w:rPr>
          <w:rFonts w:ascii="Times New Roman" w:hAnsi="Times New Roman"/>
          <w:sz w:val="24"/>
        </w:rPr>
        <w:t xml:space="preserve"> (1</w:t>
      </w:r>
      <w:r w:rsidR="000B7552" w:rsidRPr="000B7552">
        <w:rPr>
          <w:rFonts w:ascii="Times New Roman" w:hAnsi="Times New Roman"/>
          <w:sz w:val="24"/>
        </w:rPr>
        <w:t>2</w:t>
      </w:r>
      <w:r w:rsidR="005A0AC6" w:rsidRPr="000B7552">
        <w:rPr>
          <w:rFonts w:ascii="Times New Roman" w:hAnsi="Times New Roman"/>
          <w:sz w:val="24"/>
        </w:rPr>
        <w:t>)</w:t>
      </w:r>
      <w:r w:rsidR="00BF2F3D" w:rsidRPr="000B7552">
        <w:rPr>
          <w:rFonts w:ascii="Times New Roman" w:hAnsi="Times New Roman"/>
          <w:sz w:val="24"/>
        </w:rPr>
        <w:t xml:space="preserve">.  </w:t>
      </w:r>
    </w:p>
    <w:p w14:paraId="1850BFDD" w14:textId="77777777" w:rsidR="00BF2F3D" w:rsidRPr="000B7552" w:rsidRDefault="00BF2F3D" w:rsidP="00866EF7">
      <w:pPr>
        <w:autoSpaceDE w:val="0"/>
        <w:autoSpaceDN w:val="0"/>
        <w:adjustRightInd w:val="0"/>
        <w:spacing w:after="0" w:line="240" w:lineRule="auto"/>
        <w:rPr>
          <w:rFonts w:ascii="Times New Roman" w:hAnsi="Times New Roman"/>
          <w:sz w:val="24"/>
        </w:rPr>
      </w:pPr>
    </w:p>
    <w:p w14:paraId="12F36B48" w14:textId="568BA492" w:rsidR="00683AA1" w:rsidRPr="000B7552" w:rsidRDefault="00683AA1" w:rsidP="00866EF7">
      <w:pPr>
        <w:spacing w:after="0" w:line="240" w:lineRule="auto"/>
        <w:rPr>
          <w:rFonts w:ascii="Times New Roman" w:hAnsi="Times New Roman"/>
          <w:sz w:val="24"/>
        </w:rPr>
      </w:pPr>
      <w:r w:rsidRPr="000B7552">
        <w:rPr>
          <w:rFonts w:ascii="Times New Roman" w:hAnsi="Times New Roman"/>
          <w:sz w:val="24"/>
        </w:rPr>
        <w:t xml:space="preserve">In the case of CHIM, </w:t>
      </w:r>
      <w:r w:rsidR="00D34BBB" w:rsidRPr="000B7552">
        <w:rPr>
          <w:rFonts w:ascii="Times New Roman" w:hAnsi="Times New Roman"/>
          <w:sz w:val="24"/>
        </w:rPr>
        <w:t xml:space="preserve">the objective of public communication </w:t>
      </w:r>
      <w:r w:rsidRPr="000B7552">
        <w:rPr>
          <w:rFonts w:ascii="Times New Roman" w:hAnsi="Times New Roman"/>
          <w:sz w:val="24"/>
        </w:rPr>
        <w:t xml:space="preserve">would </w:t>
      </w:r>
      <w:r w:rsidR="00126985" w:rsidRPr="000B7552">
        <w:rPr>
          <w:rFonts w:ascii="Times New Roman" w:hAnsi="Times New Roman"/>
          <w:sz w:val="24"/>
        </w:rPr>
        <w:t xml:space="preserve">presumably </w:t>
      </w:r>
      <w:r w:rsidR="00D34BBB" w:rsidRPr="000B7552">
        <w:rPr>
          <w:rFonts w:ascii="Times New Roman" w:hAnsi="Times New Roman"/>
          <w:sz w:val="24"/>
        </w:rPr>
        <w:t>be to inform the public and allay any fears</w:t>
      </w:r>
      <w:r w:rsidR="005A3AC8" w:rsidRPr="000B7552">
        <w:rPr>
          <w:rFonts w:ascii="Times New Roman" w:hAnsi="Times New Roman"/>
          <w:sz w:val="24"/>
        </w:rPr>
        <w:t xml:space="preserve"> about its risks</w:t>
      </w:r>
      <w:r w:rsidR="00D34BBB" w:rsidRPr="000B7552">
        <w:rPr>
          <w:rFonts w:ascii="Times New Roman" w:hAnsi="Times New Roman"/>
          <w:sz w:val="24"/>
        </w:rPr>
        <w:t xml:space="preserve">. </w:t>
      </w:r>
      <w:r w:rsidR="00517CDE" w:rsidRPr="000B7552">
        <w:rPr>
          <w:rFonts w:ascii="Times New Roman" w:hAnsi="Times New Roman"/>
          <w:sz w:val="24"/>
        </w:rPr>
        <w:t xml:space="preserve">The institution </w:t>
      </w:r>
      <w:r w:rsidR="00D34BBB" w:rsidRPr="000B7552">
        <w:rPr>
          <w:rFonts w:ascii="Times New Roman" w:hAnsi="Times New Roman"/>
          <w:sz w:val="24"/>
        </w:rPr>
        <w:t xml:space="preserve">planning to use this model would be expected to </w:t>
      </w:r>
      <w:r w:rsidRPr="000B7552">
        <w:rPr>
          <w:rFonts w:ascii="Times New Roman" w:hAnsi="Times New Roman"/>
          <w:sz w:val="24"/>
        </w:rPr>
        <w:t xml:space="preserve">develop </w:t>
      </w:r>
      <w:r w:rsidR="00D34BBB" w:rsidRPr="000B7552">
        <w:rPr>
          <w:rFonts w:ascii="Times New Roman" w:hAnsi="Times New Roman"/>
          <w:sz w:val="24"/>
        </w:rPr>
        <w:t>m</w:t>
      </w:r>
      <w:r w:rsidR="00CB0DD4" w:rsidRPr="000B7552">
        <w:rPr>
          <w:rFonts w:ascii="Times New Roman" w:hAnsi="Times New Roman"/>
          <w:sz w:val="24"/>
        </w:rPr>
        <w:t>e</w:t>
      </w:r>
      <w:r w:rsidR="00D34BBB" w:rsidRPr="000B7552">
        <w:rPr>
          <w:rFonts w:ascii="Times New Roman" w:hAnsi="Times New Roman"/>
          <w:sz w:val="24"/>
        </w:rPr>
        <w:t xml:space="preserve">dia </w:t>
      </w:r>
      <w:r w:rsidRPr="000B7552">
        <w:rPr>
          <w:rFonts w:ascii="Times New Roman" w:hAnsi="Times New Roman"/>
          <w:sz w:val="24"/>
        </w:rPr>
        <w:t>briefs on CHIM, with information on what it consists of, what it will be used for, examples of where it is being used currently, and measures that would be taken to prevent harm to individual participants and the community</w:t>
      </w:r>
      <w:r w:rsidR="00D34BBB" w:rsidRPr="000B7552">
        <w:rPr>
          <w:rFonts w:ascii="Times New Roman" w:hAnsi="Times New Roman"/>
          <w:sz w:val="24"/>
        </w:rPr>
        <w:t>,</w:t>
      </w:r>
      <w:r w:rsidRPr="000B7552">
        <w:rPr>
          <w:rFonts w:ascii="Times New Roman" w:hAnsi="Times New Roman"/>
          <w:sz w:val="24"/>
        </w:rPr>
        <w:t xml:space="preserve"> as well as to dispel any fears about it.</w:t>
      </w:r>
      <w:r w:rsidR="00D34BBB" w:rsidRPr="000B7552">
        <w:rPr>
          <w:rFonts w:ascii="Times New Roman" w:hAnsi="Times New Roman"/>
          <w:sz w:val="24"/>
        </w:rPr>
        <w:t xml:space="preserve"> Journalists would be contacted to disseminate this information</w:t>
      </w:r>
      <w:r w:rsidR="0035608D" w:rsidRPr="000B7552">
        <w:rPr>
          <w:rFonts w:ascii="Times New Roman" w:hAnsi="Times New Roman"/>
          <w:sz w:val="24"/>
        </w:rPr>
        <w:t xml:space="preserve"> in the media.</w:t>
      </w:r>
    </w:p>
    <w:p w14:paraId="33DA0E31" w14:textId="77777777" w:rsidR="00683AA1" w:rsidRPr="000B7552" w:rsidRDefault="00683AA1" w:rsidP="00866EF7">
      <w:pPr>
        <w:autoSpaceDE w:val="0"/>
        <w:autoSpaceDN w:val="0"/>
        <w:adjustRightInd w:val="0"/>
        <w:spacing w:after="0" w:line="240" w:lineRule="auto"/>
        <w:rPr>
          <w:rFonts w:ascii="Times New Roman" w:hAnsi="Times New Roman"/>
          <w:sz w:val="24"/>
        </w:rPr>
      </w:pPr>
    </w:p>
    <w:p w14:paraId="74E8A212" w14:textId="77777777" w:rsidR="00E708C1" w:rsidRPr="000B7552" w:rsidRDefault="00E708C1" w:rsidP="00866EF7">
      <w:pPr>
        <w:spacing w:after="0" w:line="240" w:lineRule="auto"/>
        <w:rPr>
          <w:rFonts w:ascii="Times New Roman" w:hAnsi="Times New Roman"/>
          <w:b/>
          <w:sz w:val="24"/>
        </w:rPr>
      </w:pPr>
      <w:r w:rsidRPr="000B7552">
        <w:rPr>
          <w:rFonts w:ascii="Times New Roman" w:hAnsi="Times New Roman"/>
          <w:b/>
          <w:sz w:val="24"/>
        </w:rPr>
        <w:t>Communication and the role of the media</w:t>
      </w:r>
    </w:p>
    <w:p w14:paraId="7B07E890" w14:textId="4BEBBD3D" w:rsidR="00A630A7" w:rsidRPr="000B7552" w:rsidRDefault="00640912" w:rsidP="00866EF7">
      <w:pPr>
        <w:autoSpaceDE w:val="0"/>
        <w:autoSpaceDN w:val="0"/>
        <w:adjustRightInd w:val="0"/>
        <w:spacing w:after="0" w:line="240" w:lineRule="auto"/>
        <w:rPr>
          <w:rFonts w:ascii="Times New Roman" w:hAnsi="Times New Roman" w:cs="AdvTNR"/>
          <w:sz w:val="24"/>
          <w:szCs w:val="21"/>
          <w:lang w:val="en-GB"/>
        </w:rPr>
      </w:pPr>
      <w:r w:rsidRPr="000B7552">
        <w:rPr>
          <w:rFonts w:ascii="Times New Roman" w:hAnsi="Times New Roman" w:cs="AdvTNR"/>
          <w:sz w:val="24"/>
          <w:szCs w:val="21"/>
          <w:lang w:val="en-GB"/>
        </w:rPr>
        <w:t xml:space="preserve">In the case of vaccine-related issues, a UNICEF working paper’s suggestions include that the government programme work with communication </w:t>
      </w:r>
      <w:r w:rsidR="00517CDE" w:rsidRPr="000B7552">
        <w:rPr>
          <w:rFonts w:ascii="Times New Roman" w:hAnsi="Times New Roman" w:cs="AdvTNR"/>
          <w:sz w:val="24"/>
          <w:szCs w:val="21"/>
          <w:lang w:val="en-GB"/>
        </w:rPr>
        <w:t>professionals</w:t>
      </w:r>
      <w:r w:rsidR="000D43F7" w:rsidRPr="000B7552">
        <w:rPr>
          <w:rFonts w:ascii="Times New Roman" w:hAnsi="Times New Roman" w:cs="AdvTNR"/>
          <w:sz w:val="24"/>
          <w:szCs w:val="21"/>
          <w:lang w:val="en-GB"/>
        </w:rPr>
        <w:t xml:space="preserve"> </w:t>
      </w:r>
      <w:r w:rsidRPr="000B7552">
        <w:rPr>
          <w:rFonts w:ascii="Times New Roman" w:hAnsi="Times New Roman" w:cs="AdvTNR"/>
          <w:sz w:val="24"/>
          <w:szCs w:val="21"/>
          <w:lang w:val="en-GB"/>
        </w:rPr>
        <w:t xml:space="preserve">to answer general questions about vaccine safety, respond </w:t>
      </w:r>
      <w:r w:rsidR="00A630A7" w:rsidRPr="000B7552">
        <w:rPr>
          <w:rFonts w:ascii="Times New Roman" w:hAnsi="Times New Roman" w:cs="AdvTNR"/>
          <w:sz w:val="24"/>
          <w:szCs w:val="21"/>
          <w:lang w:val="en-GB"/>
        </w:rPr>
        <w:t xml:space="preserve">fast </w:t>
      </w:r>
      <w:r w:rsidRPr="000B7552">
        <w:rPr>
          <w:rFonts w:ascii="Times New Roman" w:hAnsi="Times New Roman" w:cs="AdvTNR"/>
          <w:sz w:val="24"/>
          <w:szCs w:val="21"/>
          <w:lang w:val="en-GB"/>
        </w:rPr>
        <w:t>to any cases of illness or death following immunisation</w:t>
      </w:r>
      <w:r w:rsidR="00A630A7" w:rsidRPr="000B7552">
        <w:rPr>
          <w:rFonts w:ascii="Times New Roman" w:hAnsi="Times New Roman" w:cs="AdvTNR"/>
          <w:sz w:val="24"/>
          <w:szCs w:val="21"/>
          <w:lang w:val="en-GB"/>
        </w:rPr>
        <w:t xml:space="preserve"> (which would include investigating the incident, making full findings public and taking the appropriate action) </w:t>
      </w:r>
      <w:r w:rsidRPr="000B7552">
        <w:rPr>
          <w:rFonts w:ascii="Times New Roman" w:hAnsi="Times New Roman" w:cs="AdvTNR"/>
          <w:sz w:val="24"/>
          <w:szCs w:val="21"/>
          <w:lang w:val="en-GB"/>
        </w:rPr>
        <w:t xml:space="preserve"> have a plan on how to deal with rumours, develop long-term “partnerships” with the media, and overall build public trust in immunisation</w:t>
      </w:r>
      <w:r w:rsidR="005A0AC6" w:rsidRPr="000B7552">
        <w:rPr>
          <w:rFonts w:ascii="Times New Roman" w:hAnsi="Times New Roman" w:cs="AdvTNR"/>
          <w:sz w:val="24"/>
          <w:szCs w:val="21"/>
          <w:lang w:val="en-GB"/>
        </w:rPr>
        <w:t xml:space="preserve"> (1</w:t>
      </w:r>
      <w:r w:rsidR="000B7552" w:rsidRPr="000B7552">
        <w:rPr>
          <w:rFonts w:ascii="Times New Roman" w:hAnsi="Times New Roman" w:cs="AdvTNR"/>
          <w:sz w:val="24"/>
          <w:szCs w:val="21"/>
          <w:lang w:val="en-GB"/>
        </w:rPr>
        <w:t>3</w:t>
      </w:r>
      <w:r w:rsidR="005A0AC6" w:rsidRPr="000B7552">
        <w:rPr>
          <w:rFonts w:ascii="Times New Roman" w:hAnsi="Times New Roman" w:cs="AdvTNR"/>
          <w:sz w:val="24"/>
          <w:szCs w:val="21"/>
          <w:lang w:val="en-GB"/>
        </w:rPr>
        <w:t>)</w:t>
      </w:r>
      <w:r w:rsidRPr="000B7552">
        <w:rPr>
          <w:rFonts w:ascii="Times New Roman" w:hAnsi="Times New Roman" w:cs="AdvTNR"/>
          <w:sz w:val="24"/>
          <w:szCs w:val="21"/>
          <w:lang w:val="en-GB"/>
        </w:rPr>
        <w:t xml:space="preserve">. </w:t>
      </w:r>
      <w:r w:rsidR="00B60731" w:rsidRPr="000B7552">
        <w:rPr>
          <w:rFonts w:ascii="Times New Roman" w:hAnsi="Times New Roman" w:cs="AdvTNR"/>
          <w:sz w:val="24"/>
          <w:szCs w:val="21"/>
          <w:lang w:val="en-GB"/>
        </w:rPr>
        <w:t xml:space="preserve">n </w:t>
      </w:r>
      <w:r w:rsidR="00A630A7" w:rsidRPr="000B7552">
        <w:rPr>
          <w:rFonts w:ascii="Times New Roman" w:hAnsi="Times New Roman" w:cs="AdvTNR"/>
          <w:sz w:val="24"/>
          <w:szCs w:val="21"/>
          <w:lang w:val="en-GB"/>
        </w:rPr>
        <w:t xml:space="preserve"> </w:t>
      </w:r>
    </w:p>
    <w:p w14:paraId="201A0638" w14:textId="77777777" w:rsidR="00A630A7" w:rsidRPr="000B7552" w:rsidRDefault="00A630A7" w:rsidP="00866EF7">
      <w:pPr>
        <w:autoSpaceDE w:val="0"/>
        <w:autoSpaceDN w:val="0"/>
        <w:adjustRightInd w:val="0"/>
        <w:spacing w:after="0" w:line="240" w:lineRule="auto"/>
        <w:rPr>
          <w:rFonts w:ascii="Times New Roman" w:hAnsi="Times New Roman" w:cs="AdvTNR"/>
          <w:sz w:val="24"/>
          <w:szCs w:val="21"/>
          <w:lang w:val="en-GB"/>
        </w:rPr>
      </w:pPr>
    </w:p>
    <w:p w14:paraId="7B1956F5" w14:textId="5BE10381" w:rsidR="00B60731" w:rsidRPr="000B7552" w:rsidRDefault="00A630A7" w:rsidP="00866EF7">
      <w:pPr>
        <w:autoSpaceDE w:val="0"/>
        <w:autoSpaceDN w:val="0"/>
        <w:adjustRightInd w:val="0"/>
        <w:spacing w:after="0" w:line="240" w:lineRule="auto"/>
        <w:rPr>
          <w:rFonts w:ascii="Times New Roman" w:hAnsi="Times New Roman" w:cs="Tahoma"/>
          <w:sz w:val="24"/>
          <w:szCs w:val="18"/>
          <w:lang w:val="en-GB"/>
        </w:rPr>
      </w:pPr>
      <w:r w:rsidRPr="000B7552">
        <w:rPr>
          <w:rFonts w:ascii="Times New Roman" w:hAnsi="Times New Roman" w:cs="AdvTNR"/>
          <w:sz w:val="24"/>
          <w:szCs w:val="21"/>
          <w:lang w:val="en-GB"/>
        </w:rPr>
        <w:t xml:space="preserve">The most important and the best organised programmes will fail if the public does not trust the government. </w:t>
      </w:r>
    </w:p>
    <w:p w14:paraId="646F909B" w14:textId="77777777" w:rsidR="00B60731" w:rsidRPr="000B7552" w:rsidRDefault="00B60731" w:rsidP="00866EF7">
      <w:pPr>
        <w:autoSpaceDE w:val="0"/>
        <w:autoSpaceDN w:val="0"/>
        <w:adjustRightInd w:val="0"/>
        <w:spacing w:after="0" w:line="240" w:lineRule="auto"/>
        <w:rPr>
          <w:rFonts w:ascii="Times New Roman" w:hAnsi="Times New Roman"/>
          <w:sz w:val="24"/>
        </w:rPr>
      </w:pPr>
    </w:p>
    <w:p w14:paraId="1CA971B3" w14:textId="151A90B9" w:rsidR="009E1D49" w:rsidRPr="000B7552" w:rsidRDefault="00273BA5" w:rsidP="00866EF7">
      <w:pPr>
        <w:autoSpaceDE w:val="0"/>
        <w:autoSpaceDN w:val="0"/>
        <w:adjustRightInd w:val="0"/>
        <w:spacing w:after="0" w:line="240" w:lineRule="auto"/>
        <w:rPr>
          <w:rFonts w:ascii="Times New Roman" w:hAnsi="Times New Roman"/>
          <w:sz w:val="24"/>
        </w:rPr>
      </w:pPr>
      <w:r>
        <w:rPr>
          <w:rFonts w:ascii="Times New Roman" w:hAnsi="Times New Roman"/>
          <w:sz w:val="24"/>
        </w:rPr>
        <w:t>T</w:t>
      </w:r>
      <w:r w:rsidR="009E1D49" w:rsidRPr="000B7552">
        <w:rPr>
          <w:rFonts w:ascii="Times New Roman" w:hAnsi="Times New Roman"/>
          <w:sz w:val="24"/>
        </w:rPr>
        <w:t>he journalist</w:t>
      </w:r>
      <w:r w:rsidR="00E708C1" w:rsidRPr="000B7552">
        <w:rPr>
          <w:rFonts w:ascii="Times New Roman" w:hAnsi="Times New Roman"/>
          <w:sz w:val="24"/>
        </w:rPr>
        <w:t xml:space="preserve"> </w:t>
      </w:r>
      <w:r w:rsidR="00517CDE" w:rsidRPr="000B7552">
        <w:rPr>
          <w:rFonts w:ascii="Times New Roman" w:hAnsi="Times New Roman"/>
          <w:sz w:val="24"/>
        </w:rPr>
        <w:t xml:space="preserve">will </w:t>
      </w:r>
      <w:r w:rsidR="00E708C1" w:rsidRPr="000B7552">
        <w:rPr>
          <w:rFonts w:ascii="Times New Roman" w:hAnsi="Times New Roman"/>
          <w:sz w:val="24"/>
        </w:rPr>
        <w:t xml:space="preserve">demand more. </w:t>
      </w:r>
      <w:r w:rsidR="00B60731" w:rsidRPr="000B7552">
        <w:rPr>
          <w:rFonts w:ascii="Times New Roman" w:eastAsia="Times New Roman" w:hAnsi="Times New Roman" w:cs="Times New Roman"/>
          <w:sz w:val="24"/>
          <w:szCs w:val="24"/>
          <w:lang w:val="en-IN" w:eastAsia="en-GB"/>
        </w:rPr>
        <w:t xml:space="preserve">The </w:t>
      </w:r>
      <w:r w:rsidR="00E708C1" w:rsidRPr="000B7552">
        <w:rPr>
          <w:rFonts w:ascii="Times New Roman" w:eastAsia="Times New Roman" w:hAnsi="Times New Roman" w:cs="Times New Roman"/>
          <w:sz w:val="24"/>
          <w:szCs w:val="24"/>
          <w:lang w:val="en-IN" w:eastAsia="en-GB"/>
        </w:rPr>
        <w:t xml:space="preserve">media’s role </w:t>
      </w:r>
      <w:r w:rsidR="00B60731" w:rsidRPr="000B7552">
        <w:rPr>
          <w:rFonts w:ascii="Times New Roman" w:eastAsia="Times New Roman" w:hAnsi="Times New Roman" w:cs="Times New Roman"/>
          <w:sz w:val="24"/>
          <w:szCs w:val="24"/>
          <w:lang w:val="en-IN" w:eastAsia="en-GB"/>
        </w:rPr>
        <w:t>is not to convince the public of the need for CHIM – or any other aspect of research and science</w:t>
      </w:r>
      <w:r w:rsidR="00E708C1" w:rsidRPr="000B7552">
        <w:rPr>
          <w:rFonts w:ascii="Times New Roman" w:eastAsia="Times New Roman" w:hAnsi="Times New Roman" w:cs="Times New Roman"/>
          <w:sz w:val="24"/>
          <w:szCs w:val="24"/>
          <w:lang w:val="en-IN" w:eastAsia="en-GB"/>
        </w:rPr>
        <w:t xml:space="preserve"> but to </w:t>
      </w:r>
      <w:r>
        <w:rPr>
          <w:rFonts w:ascii="Times New Roman" w:eastAsia="Times New Roman" w:hAnsi="Times New Roman" w:cs="Times New Roman"/>
          <w:sz w:val="24"/>
          <w:szCs w:val="24"/>
          <w:lang w:val="en-IN" w:eastAsia="en-GB"/>
        </w:rPr>
        <w:t xml:space="preserve">represent </w:t>
      </w:r>
      <w:r w:rsidR="007C60DD" w:rsidRPr="000B7552">
        <w:rPr>
          <w:rFonts w:ascii="Times New Roman" w:hAnsi="Times New Roman"/>
          <w:sz w:val="24"/>
        </w:rPr>
        <w:t>the public’s interest</w:t>
      </w:r>
      <w:r>
        <w:rPr>
          <w:rFonts w:ascii="Times New Roman" w:hAnsi="Times New Roman"/>
          <w:sz w:val="24"/>
        </w:rPr>
        <w:t>s, and enable the public to make informed decisions</w:t>
      </w:r>
      <w:r w:rsidR="00601DE1" w:rsidRPr="000B7552">
        <w:rPr>
          <w:rFonts w:ascii="Times New Roman" w:hAnsi="Times New Roman"/>
          <w:sz w:val="24"/>
        </w:rPr>
        <w:t xml:space="preserve">. </w:t>
      </w:r>
    </w:p>
    <w:p w14:paraId="2714937F" w14:textId="77777777" w:rsidR="0016227C" w:rsidRPr="000B7552" w:rsidRDefault="0016227C" w:rsidP="00866EF7">
      <w:pPr>
        <w:spacing w:after="0" w:line="240" w:lineRule="auto"/>
        <w:rPr>
          <w:rFonts w:ascii="Times New Roman" w:hAnsi="Times New Roman"/>
          <w:sz w:val="24"/>
        </w:rPr>
      </w:pPr>
    </w:p>
    <w:p w14:paraId="1A2EB423" w14:textId="72F4D0F5" w:rsidR="0016227C" w:rsidRPr="000B7552" w:rsidRDefault="00D90EA3" w:rsidP="00866EF7">
      <w:pPr>
        <w:shd w:val="clear" w:color="auto" w:fill="FFFFFF"/>
        <w:spacing w:after="0" w:line="240" w:lineRule="auto"/>
        <w:rPr>
          <w:rFonts w:ascii="Times New Roman" w:eastAsia="Times New Roman" w:hAnsi="Times New Roman" w:cs="Arial"/>
          <w:sz w:val="24"/>
          <w:szCs w:val="19"/>
          <w:lang w:val="en-GB" w:eastAsia="en-GB"/>
        </w:rPr>
      </w:pPr>
      <w:r w:rsidRPr="000B7552">
        <w:rPr>
          <w:rFonts w:ascii="Times New Roman" w:eastAsia="Times New Roman" w:hAnsi="Times New Roman" w:cs="Times New Roman"/>
          <w:sz w:val="24"/>
          <w:szCs w:val="24"/>
          <w:lang w:val="en-IN" w:eastAsia="en-GB"/>
        </w:rPr>
        <w:t xml:space="preserve">Very little has been written on CHIM in India so far. </w:t>
      </w:r>
      <w:r w:rsidR="006A21F1" w:rsidRPr="000B7552">
        <w:rPr>
          <w:rFonts w:ascii="Times New Roman" w:eastAsia="Times New Roman" w:hAnsi="Times New Roman" w:cs="Times New Roman"/>
          <w:sz w:val="24"/>
          <w:szCs w:val="24"/>
          <w:lang w:val="en-IN" w:eastAsia="en-GB"/>
        </w:rPr>
        <w:t xml:space="preserve">The starting point for journalists writing about CHIM </w:t>
      </w:r>
      <w:r w:rsidR="004F07AE" w:rsidRPr="000B7552">
        <w:rPr>
          <w:rFonts w:ascii="Times New Roman" w:eastAsia="Times New Roman" w:hAnsi="Times New Roman" w:cs="Times New Roman"/>
          <w:sz w:val="24"/>
          <w:szCs w:val="24"/>
          <w:lang w:val="en-IN" w:eastAsia="en-GB"/>
        </w:rPr>
        <w:t xml:space="preserve">is the </w:t>
      </w:r>
      <w:r w:rsidR="0016227C" w:rsidRPr="000B7552">
        <w:rPr>
          <w:rFonts w:ascii="Times New Roman" w:eastAsia="Times New Roman" w:hAnsi="Times New Roman" w:cs="Times New Roman"/>
          <w:sz w:val="24"/>
          <w:szCs w:val="24"/>
          <w:lang w:val="en-IN" w:eastAsia="en-GB"/>
        </w:rPr>
        <w:t xml:space="preserve">environment </w:t>
      </w:r>
      <w:r w:rsidR="004F07AE" w:rsidRPr="000B7552">
        <w:rPr>
          <w:rFonts w:ascii="Times New Roman" w:eastAsia="Times New Roman" w:hAnsi="Times New Roman" w:cs="Times New Roman"/>
          <w:sz w:val="24"/>
          <w:szCs w:val="24"/>
          <w:lang w:val="en-IN" w:eastAsia="en-GB"/>
        </w:rPr>
        <w:t xml:space="preserve">in which it would be conducted in India: </w:t>
      </w:r>
      <w:r w:rsidR="0016227C" w:rsidRPr="000B7552">
        <w:rPr>
          <w:rFonts w:ascii="Times New Roman" w:eastAsia="Times New Roman" w:hAnsi="Times New Roman" w:cs="Times New Roman"/>
          <w:sz w:val="24"/>
          <w:szCs w:val="24"/>
          <w:lang w:val="en-IN" w:eastAsia="en-GB"/>
        </w:rPr>
        <w:t>poor healthcare infrastructure, poverty, vulnerability of various kinds. In medical research,</w:t>
      </w:r>
      <w:r w:rsidR="004F07AE" w:rsidRPr="000B7552">
        <w:rPr>
          <w:rFonts w:ascii="Times New Roman" w:eastAsia="Times New Roman" w:hAnsi="Times New Roman" w:cs="Times New Roman"/>
          <w:sz w:val="24"/>
          <w:szCs w:val="24"/>
          <w:lang w:val="en-IN" w:eastAsia="en-GB"/>
        </w:rPr>
        <w:t xml:space="preserve"> there is</w:t>
      </w:r>
      <w:r w:rsidR="0016227C" w:rsidRPr="000B7552">
        <w:rPr>
          <w:rFonts w:ascii="Times New Roman" w:eastAsia="Times New Roman" w:hAnsi="Times New Roman" w:cs="Times New Roman"/>
          <w:sz w:val="24"/>
          <w:szCs w:val="24"/>
          <w:lang w:val="en-IN" w:eastAsia="en-GB"/>
        </w:rPr>
        <w:t xml:space="preserve"> extensively documented ethical violations, weak </w:t>
      </w:r>
      <w:r w:rsidR="004F07AE" w:rsidRPr="000B7552">
        <w:rPr>
          <w:rFonts w:ascii="Times New Roman" w:eastAsia="Times New Roman" w:hAnsi="Times New Roman" w:cs="Times New Roman"/>
          <w:sz w:val="24"/>
          <w:szCs w:val="24"/>
          <w:lang w:val="en-IN" w:eastAsia="en-GB"/>
        </w:rPr>
        <w:t xml:space="preserve">regulation, </w:t>
      </w:r>
      <w:r w:rsidR="000A20A6" w:rsidRPr="000B7552">
        <w:rPr>
          <w:rFonts w:ascii="Times New Roman" w:eastAsia="Times New Roman" w:hAnsi="Times New Roman" w:cs="Times New Roman"/>
          <w:sz w:val="24"/>
          <w:szCs w:val="24"/>
          <w:lang w:val="en-IN" w:eastAsia="en-GB"/>
        </w:rPr>
        <w:t xml:space="preserve">and </w:t>
      </w:r>
      <w:r w:rsidR="004F07AE" w:rsidRPr="000B7552">
        <w:rPr>
          <w:rFonts w:ascii="Times New Roman" w:eastAsia="Times New Roman" w:hAnsi="Times New Roman" w:cs="Times New Roman"/>
          <w:sz w:val="24"/>
          <w:szCs w:val="24"/>
          <w:lang w:val="en-IN" w:eastAsia="en-GB"/>
        </w:rPr>
        <w:t>industry’s</w:t>
      </w:r>
      <w:r w:rsidR="0016227C" w:rsidRPr="000B7552">
        <w:rPr>
          <w:rFonts w:ascii="Times New Roman" w:eastAsia="Times New Roman" w:hAnsi="Times New Roman" w:cs="Times New Roman"/>
          <w:sz w:val="24"/>
          <w:szCs w:val="24"/>
          <w:lang w:val="en-IN" w:eastAsia="en-GB"/>
        </w:rPr>
        <w:t xml:space="preserve"> impunity. </w:t>
      </w:r>
    </w:p>
    <w:p w14:paraId="0CC1542C" w14:textId="77777777" w:rsidR="0016227C" w:rsidRPr="000B7552" w:rsidRDefault="0016227C" w:rsidP="00866EF7">
      <w:pPr>
        <w:shd w:val="clear" w:color="auto" w:fill="FFFFFF"/>
        <w:spacing w:after="0" w:line="240" w:lineRule="auto"/>
        <w:rPr>
          <w:rFonts w:ascii="Times New Roman" w:eastAsia="Times New Roman" w:hAnsi="Times New Roman" w:cs="Arial"/>
          <w:sz w:val="24"/>
          <w:szCs w:val="19"/>
          <w:lang w:val="en-GB" w:eastAsia="en-GB"/>
        </w:rPr>
      </w:pPr>
      <w:r w:rsidRPr="000B7552">
        <w:rPr>
          <w:rFonts w:ascii="Times New Roman" w:eastAsia="Times New Roman" w:hAnsi="Times New Roman" w:cs="Times New Roman"/>
          <w:sz w:val="24"/>
          <w:szCs w:val="24"/>
          <w:lang w:val="en-IN" w:eastAsia="en-GB"/>
        </w:rPr>
        <w:t> </w:t>
      </w:r>
    </w:p>
    <w:p w14:paraId="6FC6CAF6" w14:textId="0E4CCC45" w:rsidR="0016227C" w:rsidRPr="000B7552" w:rsidRDefault="001A475A" w:rsidP="00866EF7">
      <w:pPr>
        <w:shd w:val="clear" w:color="auto" w:fill="FFFFFF"/>
        <w:spacing w:after="0" w:line="240" w:lineRule="auto"/>
        <w:rPr>
          <w:rFonts w:ascii="Times New Roman" w:eastAsia="Times New Roman" w:hAnsi="Times New Roman" w:cs="Arial"/>
          <w:sz w:val="24"/>
          <w:szCs w:val="19"/>
          <w:lang w:val="en-GB" w:eastAsia="en-GB"/>
        </w:rPr>
      </w:pPr>
      <w:r w:rsidRPr="000B7552">
        <w:rPr>
          <w:rFonts w:ascii="Times New Roman" w:eastAsia="Times New Roman" w:hAnsi="Times New Roman" w:cs="Times New Roman"/>
          <w:sz w:val="24"/>
          <w:szCs w:val="24"/>
          <w:lang w:val="en-IN" w:eastAsia="en-GB"/>
        </w:rPr>
        <w:t xml:space="preserve">Among the </w:t>
      </w:r>
      <w:r w:rsidR="004F07AE" w:rsidRPr="000B7552">
        <w:rPr>
          <w:rFonts w:ascii="Times New Roman" w:eastAsia="Times New Roman" w:hAnsi="Times New Roman" w:cs="Times New Roman"/>
          <w:sz w:val="24"/>
          <w:szCs w:val="24"/>
          <w:lang w:val="en-IN" w:eastAsia="en-GB"/>
        </w:rPr>
        <w:t>questions that journalists will ask</w:t>
      </w:r>
      <w:r w:rsidR="005073AA" w:rsidRPr="000B7552">
        <w:rPr>
          <w:rFonts w:ascii="Times New Roman" w:eastAsia="Times New Roman" w:hAnsi="Times New Roman" w:cs="Times New Roman"/>
          <w:sz w:val="24"/>
          <w:szCs w:val="24"/>
          <w:lang w:val="en-IN" w:eastAsia="en-GB"/>
        </w:rPr>
        <w:t xml:space="preserve"> are:</w:t>
      </w:r>
    </w:p>
    <w:p w14:paraId="6A11005D" w14:textId="77777777" w:rsidR="00D90EA3" w:rsidRPr="000B7552" w:rsidRDefault="00D90EA3" w:rsidP="00866EF7">
      <w:pPr>
        <w:shd w:val="clear" w:color="auto" w:fill="FFFFFF"/>
        <w:spacing w:after="0" w:line="240" w:lineRule="auto"/>
        <w:rPr>
          <w:rFonts w:ascii="Times New Roman" w:eastAsia="Times New Roman" w:hAnsi="Times New Roman" w:cs="Times New Roman"/>
          <w:iCs/>
          <w:sz w:val="24"/>
          <w:szCs w:val="24"/>
          <w:lang w:val="en-IN" w:eastAsia="en-GB"/>
        </w:rPr>
      </w:pPr>
    </w:p>
    <w:p w14:paraId="305A03A2" w14:textId="211248EC" w:rsidR="001A475A" w:rsidRPr="000B7552" w:rsidRDefault="00814327" w:rsidP="00866EF7">
      <w:pPr>
        <w:shd w:val="clear" w:color="auto" w:fill="FFFFFF"/>
        <w:spacing w:after="0" w:line="240" w:lineRule="auto"/>
        <w:rPr>
          <w:rFonts w:ascii="Times New Roman" w:eastAsia="Times New Roman" w:hAnsi="Times New Roman" w:cs="Times New Roman"/>
          <w:sz w:val="24"/>
          <w:szCs w:val="24"/>
          <w:lang w:val="en-IN" w:eastAsia="en-GB"/>
        </w:rPr>
      </w:pPr>
      <w:r w:rsidRPr="000B7552">
        <w:rPr>
          <w:rFonts w:ascii="Times New Roman" w:eastAsia="Times New Roman" w:hAnsi="Times New Roman" w:cs="Times New Roman"/>
          <w:iCs/>
          <w:sz w:val="24"/>
          <w:szCs w:val="24"/>
          <w:lang w:val="en-IN" w:eastAsia="en-GB"/>
        </w:rPr>
        <w:t xml:space="preserve">What is the </w:t>
      </w:r>
      <w:r w:rsidR="0016227C" w:rsidRPr="000B7552">
        <w:rPr>
          <w:rFonts w:ascii="Times New Roman" w:eastAsia="Times New Roman" w:hAnsi="Times New Roman" w:cs="Times New Roman"/>
          <w:sz w:val="24"/>
          <w:szCs w:val="24"/>
          <w:lang w:val="en-IN" w:eastAsia="en-GB"/>
        </w:rPr>
        <w:t xml:space="preserve">scientific necessity </w:t>
      </w:r>
      <w:r w:rsidRPr="000B7552">
        <w:rPr>
          <w:rFonts w:ascii="Times New Roman" w:eastAsia="Times New Roman" w:hAnsi="Times New Roman" w:cs="Times New Roman"/>
          <w:sz w:val="24"/>
          <w:szCs w:val="24"/>
          <w:lang w:val="en-IN" w:eastAsia="en-GB"/>
        </w:rPr>
        <w:t xml:space="preserve">of this technique </w:t>
      </w:r>
      <w:r w:rsidR="0016227C" w:rsidRPr="000B7552">
        <w:rPr>
          <w:rFonts w:ascii="Times New Roman" w:eastAsia="Times New Roman" w:hAnsi="Times New Roman" w:cs="Times New Roman"/>
          <w:sz w:val="24"/>
          <w:szCs w:val="24"/>
          <w:lang w:val="en-IN" w:eastAsia="en-GB"/>
        </w:rPr>
        <w:t>in medical research</w:t>
      </w:r>
      <w:r w:rsidR="000A20A6" w:rsidRPr="000B7552">
        <w:rPr>
          <w:rFonts w:ascii="Times New Roman" w:eastAsia="Times New Roman" w:hAnsi="Times New Roman" w:cs="Times New Roman"/>
          <w:sz w:val="24"/>
          <w:szCs w:val="24"/>
          <w:lang w:val="en-IN" w:eastAsia="en-GB"/>
        </w:rPr>
        <w:t>?</w:t>
      </w:r>
      <w:r w:rsidR="0016227C" w:rsidRPr="000B7552">
        <w:rPr>
          <w:rFonts w:ascii="Times New Roman" w:eastAsia="Times New Roman" w:hAnsi="Times New Roman" w:cs="Times New Roman"/>
          <w:sz w:val="24"/>
          <w:szCs w:val="24"/>
          <w:lang w:val="en-IN" w:eastAsia="en-GB"/>
        </w:rPr>
        <w:t xml:space="preserve"> Why has it come up for discussion in India now?</w:t>
      </w:r>
      <w:r w:rsidR="000D43F7" w:rsidRPr="000B7552">
        <w:rPr>
          <w:rFonts w:ascii="Times New Roman" w:eastAsia="Times New Roman" w:hAnsi="Times New Roman" w:cs="Times New Roman"/>
          <w:sz w:val="24"/>
          <w:szCs w:val="24"/>
          <w:lang w:val="en-IN" w:eastAsia="en-GB"/>
        </w:rPr>
        <w:t xml:space="preserve"> </w:t>
      </w:r>
      <w:r w:rsidR="0016227C" w:rsidRPr="000B7552">
        <w:rPr>
          <w:rFonts w:ascii="Times New Roman" w:eastAsia="Times New Roman" w:hAnsi="Times New Roman" w:cs="Times New Roman"/>
          <w:iCs/>
          <w:sz w:val="24"/>
          <w:szCs w:val="24"/>
          <w:lang w:val="en-IN" w:eastAsia="en-GB"/>
        </w:rPr>
        <w:t>What exactly does it involve </w:t>
      </w:r>
      <w:r w:rsidR="0016227C" w:rsidRPr="000B7552">
        <w:rPr>
          <w:rFonts w:ascii="Times New Roman" w:eastAsia="Times New Roman" w:hAnsi="Times New Roman" w:cs="Times New Roman"/>
          <w:sz w:val="24"/>
          <w:szCs w:val="24"/>
          <w:lang w:val="en-IN" w:eastAsia="en-GB"/>
        </w:rPr>
        <w:t>and what are the different uses</w:t>
      </w:r>
      <w:r w:rsidR="00DA0DC3" w:rsidRPr="000B7552">
        <w:rPr>
          <w:rFonts w:ascii="Times New Roman" w:eastAsia="Times New Roman" w:hAnsi="Times New Roman" w:cs="Times New Roman"/>
          <w:sz w:val="24"/>
          <w:szCs w:val="24"/>
          <w:lang w:val="en-IN" w:eastAsia="en-GB"/>
        </w:rPr>
        <w:t>?</w:t>
      </w:r>
      <w:r w:rsidR="000D43F7" w:rsidRPr="000B7552">
        <w:rPr>
          <w:rFonts w:ascii="Times New Roman" w:eastAsia="Times New Roman" w:hAnsi="Times New Roman" w:cs="Times New Roman"/>
          <w:sz w:val="24"/>
          <w:szCs w:val="24"/>
          <w:lang w:val="en-IN" w:eastAsia="en-GB"/>
        </w:rPr>
        <w:t xml:space="preserve"> </w:t>
      </w:r>
      <w:r w:rsidR="0016227C" w:rsidRPr="000B7552">
        <w:rPr>
          <w:rFonts w:ascii="Times New Roman" w:eastAsia="Times New Roman" w:hAnsi="Times New Roman" w:cs="Times New Roman"/>
          <w:iCs/>
          <w:sz w:val="24"/>
          <w:szCs w:val="24"/>
          <w:lang w:val="en-GB" w:eastAsia="en-GB"/>
        </w:rPr>
        <w:t>Wh</w:t>
      </w:r>
      <w:r w:rsidR="000D43F7" w:rsidRPr="000B7552">
        <w:rPr>
          <w:rFonts w:ascii="Times New Roman" w:eastAsia="Times New Roman" w:hAnsi="Times New Roman" w:cs="Times New Roman"/>
          <w:iCs/>
          <w:sz w:val="24"/>
          <w:szCs w:val="24"/>
          <w:lang w:val="en-GB" w:eastAsia="en-GB"/>
        </w:rPr>
        <w:t xml:space="preserve">o are the potential participants, and what </w:t>
      </w:r>
      <w:r w:rsidR="0016227C" w:rsidRPr="000B7552">
        <w:rPr>
          <w:rFonts w:ascii="Times New Roman" w:eastAsia="Times New Roman" w:hAnsi="Times New Roman" w:cs="Times New Roman"/>
          <w:iCs/>
          <w:sz w:val="24"/>
          <w:szCs w:val="24"/>
          <w:lang w:val="en-GB" w:eastAsia="en-GB"/>
        </w:rPr>
        <w:t xml:space="preserve">measures will be taken to protect </w:t>
      </w:r>
      <w:r w:rsidR="000D43F7" w:rsidRPr="000B7552">
        <w:rPr>
          <w:rFonts w:ascii="Times New Roman" w:eastAsia="Times New Roman" w:hAnsi="Times New Roman" w:cs="Times New Roman"/>
          <w:iCs/>
          <w:sz w:val="24"/>
          <w:szCs w:val="24"/>
          <w:lang w:val="en-GB" w:eastAsia="en-GB"/>
        </w:rPr>
        <w:t xml:space="preserve">them? </w:t>
      </w:r>
      <w:r w:rsidRPr="000B7552">
        <w:rPr>
          <w:rFonts w:ascii="Times New Roman" w:eastAsia="Times New Roman" w:hAnsi="Times New Roman" w:cs="Times New Roman"/>
          <w:sz w:val="24"/>
          <w:szCs w:val="24"/>
          <w:lang w:val="en-IN" w:eastAsia="en-GB"/>
        </w:rPr>
        <w:t xml:space="preserve">What steps will be taken to ensure that the </w:t>
      </w:r>
      <w:r w:rsidR="001A475A" w:rsidRPr="000B7552">
        <w:rPr>
          <w:rFonts w:ascii="Times New Roman" w:eastAsia="Times New Roman" w:hAnsi="Times New Roman" w:cs="Times New Roman"/>
          <w:sz w:val="24"/>
          <w:szCs w:val="24"/>
          <w:lang w:val="en-IN" w:eastAsia="en-GB"/>
        </w:rPr>
        <w:t>research is properly regulated</w:t>
      </w:r>
      <w:r w:rsidRPr="000B7552">
        <w:rPr>
          <w:rFonts w:ascii="Times New Roman" w:eastAsia="Times New Roman" w:hAnsi="Times New Roman" w:cs="Times New Roman"/>
          <w:sz w:val="24"/>
          <w:szCs w:val="24"/>
          <w:lang w:val="en-IN" w:eastAsia="en-GB"/>
        </w:rPr>
        <w:t xml:space="preserve">? How much of </w:t>
      </w:r>
      <w:r w:rsidR="000D43F7" w:rsidRPr="000B7552">
        <w:rPr>
          <w:rFonts w:ascii="Times New Roman" w:eastAsia="Times New Roman" w:hAnsi="Times New Roman" w:cs="Times New Roman"/>
          <w:sz w:val="24"/>
          <w:szCs w:val="24"/>
          <w:lang w:val="en-IN" w:eastAsia="en-GB"/>
        </w:rPr>
        <w:t xml:space="preserve">all </w:t>
      </w:r>
      <w:r w:rsidRPr="000B7552">
        <w:rPr>
          <w:rFonts w:ascii="Times New Roman" w:eastAsia="Times New Roman" w:hAnsi="Times New Roman" w:cs="Times New Roman"/>
          <w:sz w:val="24"/>
          <w:szCs w:val="24"/>
          <w:lang w:val="en-IN" w:eastAsia="en-GB"/>
        </w:rPr>
        <w:t>this will be in the public domain?</w:t>
      </w:r>
    </w:p>
    <w:p w14:paraId="4D31B72D" w14:textId="77777777" w:rsidR="000D43F7" w:rsidRPr="000B7552" w:rsidRDefault="000D43F7" w:rsidP="00866EF7">
      <w:pPr>
        <w:shd w:val="clear" w:color="auto" w:fill="FFFFFF"/>
        <w:spacing w:after="0" w:line="240" w:lineRule="auto"/>
        <w:rPr>
          <w:rFonts w:ascii="Times New Roman" w:eastAsia="Times New Roman" w:hAnsi="Times New Roman" w:cs="Times New Roman"/>
          <w:iCs/>
          <w:sz w:val="24"/>
          <w:szCs w:val="24"/>
          <w:lang w:val="en-GB" w:eastAsia="en-GB"/>
        </w:rPr>
      </w:pPr>
    </w:p>
    <w:p w14:paraId="2F5245C4" w14:textId="78840DF0" w:rsidR="002840D5" w:rsidRPr="000B7552" w:rsidRDefault="001A475A" w:rsidP="00866EF7">
      <w:pPr>
        <w:shd w:val="clear" w:color="auto" w:fill="FFFFFF"/>
        <w:spacing w:after="0" w:line="240" w:lineRule="auto"/>
        <w:rPr>
          <w:rFonts w:ascii="Times New Roman" w:eastAsia="Times New Roman" w:hAnsi="Times New Roman" w:cs="Arial"/>
          <w:sz w:val="24"/>
          <w:szCs w:val="19"/>
          <w:lang w:val="en-GB" w:eastAsia="en-GB"/>
        </w:rPr>
      </w:pPr>
      <w:r w:rsidRPr="000B7552">
        <w:rPr>
          <w:rFonts w:ascii="Times New Roman" w:eastAsia="Times New Roman" w:hAnsi="Times New Roman" w:cs="Times New Roman"/>
          <w:sz w:val="24"/>
          <w:szCs w:val="24"/>
          <w:lang w:val="en-IN" w:eastAsia="en-GB"/>
        </w:rPr>
        <w:t xml:space="preserve">There are concerns </w:t>
      </w:r>
      <w:r w:rsidR="002840D5" w:rsidRPr="000B7552">
        <w:rPr>
          <w:rFonts w:ascii="Times New Roman" w:eastAsia="Times New Roman" w:hAnsi="Times New Roman" w:cs="Times New Roman"/>
          <w:sz w:val="24"/>
          <w:szCs w:val="24"/>
          <w:lang w:val="en-IN" w:eastAsia="en-GB"/>
        </w:rPr>
        <w:t>that research agenda</w:t>
      </w:r>
      <w:r w:rsidR="009B3064">
        <w:rPr>
          <w:rFonts w:ascii="Times New Roman" w:eastAsia="Times New Roman" w:hAnsi="Times New Roman" w:cs="Times New Roman"/>
          <w:sz w:val="24"/>
          <w:szCs w:val="24"/>
          <w:lang w:val="en-IN" w:eastAsia="en-GB"/>
        </w:rPr>
        <w:t>s</w:t>
      </w:r>
      <w:r w:rsidR="002840D5" w:rsidRPr="000B7552">
        <w:rPr>
          <w:rFonts w:ascii="Times New Roman" w:eastAsia="Times New Roman" w:hAnsi="Times New Roman" w:cs="Times New Roman"/>
          <w:sz w:val="24"/>
          <w:szCs w:val="24"/>
          <w:lang w:val="en-IN" w:eastAsia="en-GB"/>
        </w:rPr>
        <w:t xml:space="preserve"> </w:t>
      </w:r>
      <w:r w:rsidR="009B3064">
        <w:rPr>
          <w:rFonts w:ascii="Times New Roman" w:eastAsia="Times New Roman" w:hAnsi="Times New Roman" w:cs="Times New Roman"/>
          <w:sz w:val="24"/>
          <w:szCs w:val="24"/>
          <w:lang w:val="en-IN" w:eastAsia="en-GB"/>
        </w:rPr>
        <w:t xml:space="preserve">are </w:t>
      </w:r>
      <w:r w:rsidR="002840D5" w:rsidRPr="000B7552">
        <w:rPr>
          <w:rFonts w:ascii="Times New Roman" w:eastAsia="Times New Roman" w:hAnsi="Times New Roman" w:cs="Times New Roman"/>
          <w:sz w:val="24"/>
          <w:szCs w:val="24"/>
          <w:lang w:val="en-IN" w:eastAsia="en-GB"/>
        </w:rPr>
        <w:t xml:space="preserve">driven by funding organisations </w:t>
      </w:r>
      <w:r w:rsidR="009B3064">
        <w:rPr>
          <w:rFonts w:ascii="Times New Roman" w:eastAsia="Times New Roman" w:hAnsi="Times New Roman" w:cs="Times New Roman"/>
          <w:sz w:val="24"/>
          <w:szCs w:val="24"/>
          <w:lang w:val="en-IN" w:eastAsia="en-GB"/>
        </w:rPr>
        <w:t xml:space="preserve">which </w:t>
      </w:r>
      <w:r w:rsidR="002840D5" w:rsidRPr="000B7552">
        <w:rPr>
          <w:rFonts w:ascii="Times New Roman" w:eastAsia="Times New Roman" w:hAnsi="Times New Roman" w:cs="Times New Roman"/>
          <w:sz w:val="24"/>
          <w:szCs w:val="24"/>
          <w:lang w:val="en-IN" w:eastAsia="en-GB"/>
        </w:rPr>
        <w:t>focus</w:t>
      </w:r>
      <w:r w:rsidR="009B3064">
        <w:rPr>
          <w:rFonts w:ascii="Times New Roman" w:eastAsia="Times New Roman" w:hAnsi="Times New Roman" w:cs="Times New Roman"/>
          <w:sz w:val="24"/>
          <w:szCs w:val="24"/>
          <w:lang w:val="en-IN" w:eastAsia="en-GB"/>
        </w:rPr>
        <w:t xml:space="preserve"> </w:t>
      </w:r>
      <w:r w:rsidRPr="000B7552">
        <w:rPr>
          <w:rFonts w:ascii="Times New Roman" w:eastAsia="Times New Roman" w:hAnsi="Times New Roman" w:cs="Times New Roman"/>
          <w:sz w:val="24"/>
          <w:szCs w:val="24"/>
          <w:lang w:val="en-IN" w:eastAsia="en-GB"/>
        </w:rPr>
        <w:t xml:space="preserve">technological solution to </w:t>
      </w:r>
      <w:r w:rsidR="009B3064">
        <w:rPr>
          <w:rFonts w:ascii="Times New Roman" w:eastAsia="Times New Roman" w:hAnsi="Times New Roman" w:cs="Times New Roman"/>
          <w:sz w:val="24"/>
          <w:szCs w:val="24"/>
          <w:lang w:val="en-IN" w:eastAsia="en-GB"/>
        </w:rPr>
        <w:t xml:space="preserve">complex </w:t>
      </w:r>
      <w:r w:rsidRPr="000B7552">
        <w:rPr>
          <w:rFonts w:ascii="Times New Roman" w:eastAsia="Times New Roman" w:hAnsi="Times New Roman" w:cs="Times New Roman"/>
          <w:sz w:val="24"/>
          <w:szCs w:val="24"/>
          <w:lang w:val="en-IN" w:eastAsia="en-GB"/>
        </w:rPr>
        <w:t>problems</w:t>
      </w:r>
      <w:r w:rsidR="009B3064">
        <w:rPr>
          <w:rFonts w:ascii="Times New Roman" w:eastAsia="Times New Roman" w:hAnsi="Times New Roman" w:cs="Times New Roman"/>
          <w:sz w:val="24"/>
          <w:szCs w:val="24"/>
          <w:lang w:val="en-IN" w:eastAsia="en-GB"/>
        </w:rPr>
        <w:t>.</w:t>
      </w:r>
      <w:r w:rsidRPr="000B7552">
        <w:rPr>
          <w:rFonts w:ascii="Times New Roman" w:eastAsia="Times New Roman" w:hAnsi="Times New Roman" w:cs="Times New Roman"/>
          <w:sz w:val="24"/>
          <w:szCs w:val="24"/>
          <w:lang w:val="en-IN" w:eastAsia="en-GB"/>
        </w:rPr>
        <w:t xml:space="preserve"> </w:t>
      </w:r>
      <w:r w:rsidR="009B3064">
        <w:rPr>
          <w:rFonts w:ascii="Times New Roman" w:eastAsia="Times New Roman" w:hAnsi="Times New Roman" w:cs="Times New Roman"/>
          <w:sz w:val="24"/>
          <w:szCs w:val="24"/>
          <w:lang w:val="en-IN" w:eastAsia="en-GB"/>
        </w:rPr>
        <w:t>Such emphasis on technology “can detract attention from the social determinants of health while promoting an approach to health that is heavily dependent on clinical technologies. The support of vertical, disease-based programmes can undermine coherent and long-term</w:t>
      </w:r>
      <w:r w:rsidR="00E659A1">
        <w:rPr>
          <w:rFonts w:ascii="Times New Roman" w:eastAsia="Times New Roman" w:hAnsi="Times New Roman" w:cs="Times New Roman"/>
          <w:sz w:val="24"/>
          <w:szCs w:val="24"/>
          <w:lang w:val="en-IN" w:eastAsia="en-GB"/>
        </w:rPr>
        <w:t xml:space="preserve"> development of health systems…” (14) </w:t>
      </w:r>
      <w:r w:rsidR="000D43F7" w:rsidRPr="000B7552">
        <w:rPr>
          <w:rFonts w:ascii="Times New Roman" w:eastAsia="Times New Roman" w:hAnsi="Times New Roman" w:cs="Times New Roman"/>
          <w:sz w:val="24"/>
          <w:szCs w:val="24"/>
          <w:lang w:val="en-IN" w:eastAsia="en-GB"/>
        </w:rPr>
        <w:t xml:space="preserve">The public-private model for vaccine research has been criticised for </w:t>
      </w:r>
      <w:r w:rsidR="00E659A1">
        <w:rPr>
          <w:rFonts w:ascii="Times New Roman" w:eastAsia="Times New Roman" w:hAnsi="Times New Roman" w:cs="Times New Roman"/>
          <w:sz w:val="24"/>
          <w:szCs w:val="24"/>
          <w:lang w:val="en-IN" w:eastAsia="en-GB"/>
        </w:rPr>
        <w:t xml:space="preserve">developing and promoting unnecessary vaccines and </w:t>
      </w:r>
      <w:r w:rsidR="002840D5" w:rsidRPr="000B7552">
        <w:rPr>
          <w:rFonts w:ascii="Times New Roman" w:eastAsia="Times New Roman" w:hAnsi="Times New Roman" w:cs="Times New Roman"/>
          <w:sz w:val="24"/>
          <w:szCs w:val="24"/>
          <w:lang w:val="en-IN" w:eastAsia="en-GB"/>
        </w:rPr>
        <w:t>subsidising the private sector vaccine industry</w:t>
      </w:r>
      <w:r w:rsidR="009B3064">
        <w:rPr>
          <w:rFonts w:ascii="Times New Roman" w:eastAsia="Times New Roman" w:hAnsi="Times New Roman" w:cs="Times New Roman"/>
          <w:sz w:val="24"/>
          <w:szCs w:val="24"/>
          <w:lang w:val="en-IN" w:eastAsia="en-GB"/>
        </w:rPr>
        <w:t xml:space="preserve"> (</w:t>
      </w:r>
      <w:r w:rsidR="00E659A1">
        <w:rPr>
          <w:rFonts w:ascii="Times New Roman" w:eastAsia="Times New Roman" w:hAnsi="Times New Roman" w:cs="Times New Roman"/>
          <w:sz w:val="24"/>
          <w:szCs w:val="24"/>
          <w:lang w:val="en-IN" w:eastAsia="en-GB"/>
        </w:rPr>
        <w:t>15</w:t>
      </w:r>
      <w:r w:rsidR="009B3064">
        <w:rPr>
          <w:rFonts w:ascii="Times New Roman" w:eastAsia="Times New Roman" w:hAnsi="Times New Roman" w:cs="Times New Roman"/>
          <w:sz w:val="24"/>
          <w:szCs w:val="24"/>
          <w:lang w:val="en-IN" w:eastAsia="en-GB"/>
        </w:rPr>
        <w:t>)</w:t>
      </w:r>
      <w:r w:rsidR="000D43F7" w:rsidRPr="000B7552">
        <w:rPr>
          <w:rFonts w:ascii="Times New Roman" w:eastAsia="Times New Roman" w:hAnsi="Times New Roman" w:cs="Times New Roman"/>
          <w:sz w:val="24"/>
          <w:szCs w:val="24"/>
          <w:lang w:val="en-IN" w:eastAsia="en-GB"/>
        </w:rPr>
        <w:t xml:space="preserve">. </w:t>
      </w:r>
      <w:r w:rsidR="005073AA" w:rsidRPr="000B7552">
        <w:rPr>
          <w:rFonts w:ascii="Times New Roman" w:eastAsia="Times New Roman" w:hAnsi="Times New Roman" w:cs="Times New Roman"/>
          <w:iCs/>
          <w:sz w:val="24"/>
          <w:szCs w:val="24"/>
          <w:lang w:val="en-GB" w:eastAsia="en-GB"/>
        </w:rPr>
        <w:t xml:space="preserve">Who will be conducting CHIM-related research? Will the design and data from the research be in the public domain?  </w:t>
      </w:r>
      <w:r w:rsidR="000D43F7" w:rsidRPr="000B7552">
        <w:rPr>
          <w:rFonts w:ascii="Times New Roman" w:eastAsia="Times New Roman" w:hAnsi="Times New Roman" w:cs="Times New Roman"/>
          <w:sz w:val="24"/>
          <w:szCs w:val="24"/>
          <w:lang w:val="en-IN" w:eastAsia="en-GB"/>
        </w:rPr>
        <w:t xml:space="preserve">Will vaccines developed using </w:t>
      </w:r>
      <w:r w:rsidR="002840D5" w:rsidRPr="000B7552">
        <w:rPr>
          <w:rFonts w:ascii="Times New Roman" w:eastAsia="Times New Roman" w:hAnsi="Times New Roman" w:cs="Times New Roman"/>
          <w:sz w:val="24"/>
          <w:szCs w:val="24"/>
          <w:lang w:val="en-IN" w:eastAsia="en-GB"/>
        </w:rPr>
        <w:t>CHIM be made available to the government, for use in the public system, free?</w:t>
      </w:r>
    </w:p>
    <w:p w14:paraId="43B55FAA" w14:textId="77777777" w:rsidR="009B3064" w:rsidRPr="000B7552" w:rsidRDefault="009B3064" w:rsidP="00866EF7">
      <w:pPr>
        <w:autoSpaceDE w:val="0"/>
        <w:autoSpaceDN w:val="0"/>
        <w:adjustRightInd w:val="0"/>
        <w:spacing w:after="0" w:line="240" w:lineRule="auto"/>
        <w:rPr>
          <w:rFonts w:ascii="Times New Roman" w:hAnsi="Times New Roman"/>
          <w:i/>
          <w:sz w:val="24"/>
        </w:rPr>
      </w:pPr>
    </w:p>
    <w:p w14:paraId="3DB6F097" w14:textId="77777777" w:rsidR="001A475A" w:rsidRPr="000B7552" w:rsidRDefault="001A475A" w:rsidP="00866EF7">
      <w:pPr>
        <w:shd w:val="clear" w:color="auto" w:fill="FFFFFF"/>
        <w:spacing w:after="0" w:line="240" w:lineRule="auto"/>
        <w:rPr>
          <w:rFonts w:ascii="Times New Roman" w:eastAsia="Times New Roman" w:hAnsi="Times New Roman" w:cs="Arial"/>
          <w:b/>
          <w:sz w:val="24"/>
          <w:szCs w:val="19"/>
          <w:lang w:val="en-GB" w:eastAsia="en-GB"/>
        </w:rPr>
      </w:pPr>
      <w:r w:rsidRPr="000B7552">
        <w:rPr>
          <w:rFonts w:ascii="Times New Roman" w:eastAsia="Times New Roman" w:hAnsi="Times New Roman" w:cs="Times New Roman"/>
          <w:b/>
          <w:sz w:val="24"/>
          <w:szCs w:val="24"/>
          <w:lang w:val="en-IN" w:eastAsia="en-GB"/>
        </w:rPr>
        <w:t>Challenges to the research community </w:t>
      </w:r>
    </w:p>
    <w:p w14:paraId="4F3CE89F" w14:textId="49216E8E" w:rsidR="00477ADA" w:rsidRPr="000B7552" w:rsidRDefault="001A475A" w:rsidP="00866EF7">
      <w:pPr>
        <w:spacing w:after="0" w:line="240" w:lineRule="auto"/>
        <w:rPr>
          <w:rFonts w:ascii="Times New Roman" w:hAnsi="Times New Roman"/>
          <w:sz w:val="24"/>
        </w:rPr>
      </w:pPr>
      <w:r w:rsidRPr="000B7552">
        <w:rPr>
          <w:rFonts w:ascii="Times New Roman" w:hAnsi="Times New Roman"/>
          <w:sz w:val="24"/>
        </w:rPr>
        <w:t xml:space="preserve">For </w:t>
      </w:r>
      <w:r w:rsidR="00A630A7" w:rsidRPr="000B7552">
        <w:rPr>
          <w:rFonts w:ascii="Times New Roman" w:hAnsi="Times New Roman"/>
          <w:sz w:val="24"/>
        </w:rPr>
        <w:t xml:space="preserve">some parts of the </w:t>
      </w:r>
      <w:r w:rsidR="00477ADA" w:rsidRPr="000B7552">
        <w:rPr>
          <w:rFonts w:ascii="Times New Roman" w:hAnsi="Times New Roman"/>
          <w:sz w:val="24"/>
        </w:rPr>
        <w:t>public</w:t>
      </w:r>
      <w:r w:rsidRPr="000B7552">
        <w:rPr>
          <w:rFonts w:ascii="Times New Roman" w:hAnsi="Times New Roman"/>
          <w:sz w:val="24"/>
        </w:rPr>
        <w:t>,</w:t>
      </w:r>
      <w:r w:rsidR="00477ADA" w:rsidRPr="000B7552">
        <w:rPr>
          <w:rFonts w:ascii="Times New Roman" w:hAnsi="Times New Roman"/>
          <w:sz w:val="24"/>
        </w:rPr>
        <w:t xml:space="preserve"> CHIM is likely to evoke images of experiments by Nazi doctors on prisoners, or the Tuskegee study on poor African Americans.  They might also be reminded of horror stories closer home. Like Indian women on whom contraceptives were tested in government studies. Or even more recently, the reports of patients dying in drug trials. </w:t>
      </w:r>
    </w:p>
    <w:p w14:paraId="7094DB1D" w14:textId="77777777" w:rsidR="00126985" w:rsidRPr="000B7552" w:rsidRDefault="00126985" w:rsidP="00866EF7">
      <w:pPr>
        <w:shd w:val="clear" w:color="auto" w:fill="FFFFFF"/>
        <w:spacing w:after="0" w:line="240" w:lineRule="auto"/>
        <w:rPr>
          <w:rFonts w:ascii="Times New Roman" w:eastAsia="Times New Roman" w:hAnsi="Times New Roman" w:cs="Times New Roman"/>
          <w:sz w:val="24"/>
          <w:szCs w:val="24"/>
          <w:lang w:val="en-IN" w:eastAsia="en-GB"/>
        </w:rPr>
      </w:pPr>
    </w:p>
    <w:p w14:paraId="52C6F9BF" w14:textId="13CE7728" w:rsidR="00457177" w:rsidRPr="000B7552" w:rsidRDefault="00B60731" w:rsidP="00866EF7">
      <w:pPr>
        <w:spacing w:after="0" w:line="240" w:lineRule="auto"/>
        <w:rPr>
          <w:rFonts w:ascii="Times New Roman" w:hAnsi="Times New Roman"/>
          <w:sz w:val="24"/>
        </w:rPr>
      </w:pPr>
      <w:r w:rsidRPr="000B7552">
        <w:rPr>
          <w:rFonts w:ascii="Times New Roman" w:hAnsi="Times New Roman"/>
          <w:sz w:val="24"/>
        </w:rPr>
        <w:t>T</w:t>
      </w:r>
      <w:r w:rsidR="00457177" w:rsidRPr="000B7552">
        <w:rPr>
          <w:rFonts w:ascii="Times New Roman" w:hAnsi="Times New Roman"/>
          <w:sz w:val="24"/>
        </w:rPr>
        <w:t xml:space="preserve">he general public knows almost nothing of what goes on in </w:t>
      </w:r>
      <w:r w:rsidR="00517CDE" w:rsidRPr="000B7552">
        <w:rPr>
          <w:rFonts w:ascii="Times New Roman" w:hAnsi="Times New Roman"/>
          <w:sz w:val="24"/>
        </w:rPr>
        <w:t xml:space="preserve">medical research on </w:t>
      </w:r>
      <w:r w:rsidR="000D43F7" w:rsidRPr="000B7552">
        <w:rPr>
          <w:rFonts w:ascii="Times New Roman" w:hAnsi="Times New Roman"/>
          <w:sz w:val="24"/>
        </w:rPr>
        <w:t>humans</w:t>
      </w:r>
      <w:r w:rsidR="00517CDE" w:rsidRPr="000B7552">
        <w:rPr>
          <w:rFonts w:ascii="Times New Roman" w:hAnsi="Times New Roman"/>
          <w:sz w:val="24"/>
        </w:rPr>
        <w:t xml:space="preserve">. </w:t>
      </w:r>
      <w:r w:rsidR="00457177" w:rsidRPr="000B7552">
        <w:rPr>
          <w:rFonts w:ascii="Times New Roman" w:hAnsi="Times New Roman"/>
          <w:sz w:val="24"/>
        </w:rPr>
        <w:t>They don’t know who participates in these trials, their socioeconomic backgrounds, their motivations.  All this is very much a part of what the media should be doing to inform the public on research. So</w:t>
      </w:r>
      <w:r w:rsidR="00D463CD" w:rsidRPr="000B7552">
        <w:rPr>
          <w:rFonts w:ascii="Times New Roman" w:hAnsi="Times New Roman"/>
          <w:sz w:val="24"/>
        </w:rPr>
        <w:t>,</w:t>
      </w:r>
      <w:r w:rsidR="00457177" w:rsidRPr="000B7552">
        <w:rPr>
          <w:rFonts w:ascii="Times New Roman" w:hAnsi="Times New Roman"/>
          <w:sz w:val="24"/>
        </w:rPr>
        <w:t xml:space="preserve"> in a way, for the media to talk about CHIM separately is incomplete.  The journalist will write about CHIM within the context of all this research. </w:t>
      </w:r>
    </w:p>
    <w:p w14:paraId="3667E4B6" w14:textId="77777777" w:rsidR="00457177" w:rsidRPr="000B7552" w:rsidRDefault="00457177" w:rsidP="00866EF7">
      <w:pPr>
        <w:spacing w:after="0" w:line="240" w:lineRule="auto"/>
        <w:rPr>
          <w:rFonts w:ascii="Times New Roman" w:hAnsi="Times New Roman"/>
          <w:sz w:val="24"/>
        </w:rPr>
      </w:pPr>
    </w:p>
    <w:p w14:paraId="2691F55C" w14:textId="5FF47330" w:rsidR="005B7655" w:rsidRPr="000B7552" w:rsidRDefault="00DA0DC3" w:rsidP="00866EF7">
      <w:pPr>
        <w:spacing w:after="0" w:line="240" w:lineRule="auto"/>
        <w:rPr>
          <w:rFonts w:ascii="Times New Roman" w:hAnsi="Times New Roman" w:cs="Tahoma"/>
          <w:sz w:val="24"/>
          <w:szCs w:val="18"/>
          <w:lang w:val="en-GB"/>
        </w:rPr>
      </w:pPr>
      <w:r w:rsidRPr="000B7552">
        <w:rPr>
          <w:rFonts w:ascii="Times New Roman" w:hAnsi="Times New Roman"/>
          <w:sz w:val="24"/>
        </w:rPr>
        <w:t>W</w:t>
      </w:r>
      <w:r w:rsidR="009770C7" w:rsidRPr="000B7552">
        <w:rPr>
          <w:rFonts w:ascii="Times New Roman" w:hAnsi="Times New Roman"/>
          <w:sz w:val="24"/>
        </w:rPr>
        <w:t xml:space="preserve">hen talking about the media and CHIM, the research community will have to be ready to be honest about its plans, transparent in </w:t>
      </w:r>
      <w:r w:rsidRPr="000B7552">
        <w:rPr>
          <w:rFonts w:ascii="Times New Roman" w:hAnsi="Times New Roman"/>
          <w:sz w:val="24"/>
        </w:rPr>
        <w:t xml:space="preserve">its </w:t>
      </w:r>
      <w:r w:rsidR="009770C7" w:rsidRPr="000B7552">
        <w:rPr>
          <w:rFonts w:ascii="Times New Roman" w:hAnsi="Times New Roman"/>
          <w:sz w:val="24"/>
        </w:rPr>
        <w:t xml:space="preserve">functioning, and democratic in that it should be ready to admit </w:t>
      </w:r>
      <w:r w:rsidR="00446019" w:rsidRPr="000B7552">
        <w:rPr>
          <w:rFonts w:ascii="Times New Roman" w:hAnsi="Times New Roman"/>
          <w:sz w:val="24"/>
        </w:rPr>
        <w:t xml:space="preserve">the possibility </w:t>
      </w:r>
      <w:r w:rsidR="009770C7" w:rsidRPr="000B7552">
        <w:rPr>
          <w:rFonts w:ascii="Times New Roman" w:hAnsi="Times New Roman"/>
          <w:sz w:val="24"/>
        </w:rPr>
        <w:t xml:space="preserve">that we’re not ready for CHIM today. . </w:t>
      </w:r>
    </w:p>
    <w:p w14:paraId="2559B5DA" w14:textId="247C6106" w:rsidR="00495E54" w:rsidRDefault="00495E54" w:rsidP="00866EF7">
      <w:pPr>
        <w:autoSpaceDE w:val="0"/>
        <w:autoSpaceDN w:val="0"/>
        <w:adjustRightInd w:val="0"/>
        <w:spacing w:after="0" w:line="240" w:lineRule="auto"/>
        <w:rPr>
          <w:rFonts w:ascii="Times New Roman" w:hAnsi="Times New Roman"/>
          <w:i/>
          <w:sz w:val="24"/>
        </w:rPr>
      </w:pPr>
    </w:p>
    <w:p w14:paraId="52A2F0E1" w14:textId="77777777" w:rsidR="00E8704E" w:rsidRPr="000B7552" w:rsidRDefault="00E8704E" w:rsidP="00866EF7">
      <w:pPr>
        <w:autoSpaceDE w:val="0"/>
        <w:autoSpaceDN w:val="0"/>
        <w:adjustRightInd w:val="0"/>
        <w:spacing w:after="0" w:line="240" w:lineRule="auto"/>
        <w:rPr>
          <w:rFonts w:ascii="Times New Roman" w:hAnsi="Times New Roman"/>
          <w:i/>
          <w:sz w:val="24"/>
        </w:rPr>
      </w:pPr>
    </w:p>
    <w:p w14:paraId="50096FBA" w14:textId="77777777" w:rsidR="00E8704E" w:rsidRPr="000C45BF" w:rsidRDefault="00E8704E" w:rsidP="00E8704E">
      <w:pPr>
        <w:pStyle w:val="CommentText"/>
        <w:spacing w:after="0"/>
        <w:rPr>
          <w:rStyle w:val="CommentReference"/>
          <w:rFonts w:ascii="Times New Roman" w:hAnsi="Times New Roman"/>
          <w:i/>
          <w:sz w:val="24"/>
        </w:rPr>
      </w:pPr>
      <w:r w:rsidRPr="000C45BF">
        <w:rPr>
          <w:rStyle w:val="CommentReference"/>
          <w:rFonts w:ascii="Times New Roman" w:hAnsi="Times New Roman"/>
          <w:b/>
          <w:i/>
          <w:sz w:val="24"/>
        </w:rPr>
        <w:t>Acknowledgements:</w:t>
      </w:r>
      <w:r w:rsidRPr="000C45BF">
        <w:rPr>
          <w:rStyle w:val="CommentReference"/>
          <w:rFonts w:ascii="Times New Roman" w:hAnsi="Times New Roman"/>
          <w:i/>
          <w:sz w:val="24"/>
        </w:rPr>
        <w:t xml:space="preserve"> This comment draws on discussions among the media group (members: R Prasad, Priyanka Vora, Manjulika Vaz, Sandhya Srinivasan and Anant Bhan) at the stakeholder meeting on CHIM studies, Tata Institute of Social Sciences, Mumbai, January 7-8, 2018.</w:t>
      </w:r>
    </w:p>
    <w:p w14:paraId="15101182" w14:textId="77777777" w:rsidR="00E8704E" w:rsidRDefault="00E8704E" w:rsidP="00E8704E">
      <w:pPr>
        <w:pStyle w:val="CommentText"/>
        <w:spacing w:after="0"/>
        <w:rPr>
          <w:rStyle w:val="CommentReference"/>
          <w:rFonts w:ascii="Times New Roman" w:hAnsi="Times New Roman"/>
          <w:sz w:val="24"/>
        </w:rPr>
      </w:pPr>
    </w:p>
    <w:p w14:paraId="054B25C4" w14:textId="77777777" w:rsidR="00E8704E" w:rsidRDefault="00E8704E" w:rsidP="00866EF7">
      <w:pPr>
        <w:autoSpaceDE w:val="0"/>
        <w:autoSpaceDN w:val="0"/>
        <w:adjustRightInd w:val="0"/>
        <w:spacing w:after="0" w:line="240" w:lineRule="auto"/>
        <w:rPr>
          <w:rFonts w:ascii="Times New Roman" w:hAnsi="Times New Roman"/>
          <w:b/>
          <w:sz w:val="24"/>
        </w:rPr>
      </w:pPr>
    </w:p>
    <w:p w14:paraId="577F2006" w14:textId="6A8B83C6" w:rsidR="00E8704E" w:rsidRPr="00E8704E" w:rsidRDefault="00E8704E" w:rsidP="00866EF7">
      <w:pPr>
        <w:autoSpaceDE w:val="0"/>
        <w:autoSpaceDN w:val="0"/>
        <w:adjustRightInd w:val="0"/>
        <w:spacing w:after="0" w:line="240" w:lineRule="auto"/>
        <w:rPr>
          <w:rFonts w:ascii="Times New Roman" w:hAnsi="Times New Roman"/>
          <w:b/>
          <w:sz w:val="24"/>
        </w:rPr>
      </w:pPr>
      <w:bookmarkStart w:id="0" w:name="_GoBack"/>
      <w:bookmarkEnd w:id="0"/>
      <w:r w:rsidRPr="00E8704E">
        <w:rPr>
          <w:rFonts w:ascii="Times New Roman" w:hAnsi="Times New Roman"/>
          <w:b/>
          <w:sz w:val="24"/>
        </w:rPr>
        <w:t>References</w:t>
      </w:r>
    </w:p>
    <w:p w14:paraId="43F555BD" w14:textId="77777777" w:rsidR="003D12D3" w:rsidRPr="000B7552" w:rsidRDefault="003D12D3" w:rsidP="00866EF7">
      <w:pPr>
        <w:pStyle w:val="CommentText"/>
        <w:spacing w:after="0"/>
        <w:rPr>
          <w:rStyle w:val="CommentReference"/>
          <w:rFonts w:ascii="Times New Roman" w:hAnsi="Times New Roman"/>
          <w:sz w:val="24"/>
        </w:rPr>
      </w:pPr>
      <w:r w:rsidRPr="000B7552">
        <w:rPr>
          <w:rStyle w:val="CommentReference"/>
          <w:rFonts w:ascii="Times New Roman" w:hAnsi="Times New Roman"/>
          <w:sz w:val="24"/>
        </w:rPr>
        <w:t/>
      </w:r>
    </w:p>
    <w:p w14:paraId="45F9692B" w14:textId="2B3E762A" w:rsidR="003D12D3" w:rsidRPr="000B7552" w:rsidRDefault="003D12D3" w:rsidP="00866EF7">
      <w:pPr>
        <w:pStyle w:val="Heading1"/>
        <w:shd w:val="clear" w:color="auto" w:fill="FFFFFF"/>
        <w:spacing w:before="0" w:beforeAutospacing="0" w:after="0" w:afterAutospacing="0"/>
        <w:rPr>
          <w:b w:val="0"/>
          <w:sz w:val="24"/>
        </w:rPr>
      </w:pPr>
      <w:r w:rsidRPr="000B7552">
        <w:rPr>
          <w:rStyle w:val="CommentReference"/>
          <w:b w:val="0"/>
          <w:sz w:val="24"/>
        </w:rPr>
        <w:t/>
      </w:r>
      <w:r w:rsidR="001C4C78" w:rsidRPr="000B7552">
        <w:rPr>
          <w:b w:val="0"/>
          <w:sz w:val="24"/>
        </w:rPr>
        <w:t xml:space="preserve">1. </w:t>
      </w:r>
      <w:r w:rsidRPr="000B7552">
        <w:rPr>
          <w:b w:val="0"/>
          <w:sz w:val="24"/>
        </w:rPr>
        <w:t xml:space="preserve">Vora P. Interview: What safeguards does India need before it can move to a faster way of developing drugs? 2018 Feb 15 </w:t>
      </w:r>
      <w:r w:rsidRPr="000B7552">
        <w:rPr>
          <w:b w:val="0"/>
          <w:i/>
          <w:sz w:val="24"/>
        </w:rPr>
        <w:t>acces</w:t>
      </w:r>
      <w:r w:rsidR="005A0AC6" w:rsidRPr="000B7552">
        <w:rPr>
          <w:b w:val="0"/>
          <w:i/>
          <w:sz w:val="24"/>
        </w:rPr>
        <w:t>s</w:t>
      </w:r>
      <w:r w:rsidRPr="000B7552">
        <w:rPr>
          <w:b w:val="0"/>
          <w:i/>
          <w:sz w:val="24"/>
        </w:rPr>
        <w:t>ed 2018 Apr 22</w:t>
      </w:r>
    </w:p>
    <w:p w14:paraId="03C91464" w14:textId="79DDD35D" w:rsidR="001C4C78" w:rsidRPr="000B7552" w:rsidRDefault="001C4C78" w:rsidP="00866EF7">
      <w:pPr>
        <w:autoSpaceDE w:val="0"/>
        <w:autoSpaceDN w:val="0"/>
        <w:adjustRightInd w:val="0"/>
        <w:spacing w:after="0" w:line="240" w:lineRule="auto"/>
        <w:rPr>
          <w:rFonts w:ascii="Times New Roman" w:hAnsi="Times New Roman"/>
          <w:sz w:val="24"/>
        </w:rPr>
      </w:pPr>
      <w:r w:rsidRPr="000B7552">
        <w:rPr>
          <w:rFonts w:ascii="Times New Roman" w:hAnsi="Times New Roman"/>
          <w:sz w:val="24"/>
        </w:rPr>
        <w:t xml:space="preserve">https://scroll.in/pulse/868784/interview-is-india-ready-to-safely-adopt-a-faster-way-of-developing-medicines </w:t>
      </w:r>
    </w:p>
    <w:p w14:paraId="2C42FEB5" w14:textId="6A63642E" w:rsidR="00F04383" w:rsidRPr="000B7552" w:rsidRDefault="001C4C78" w:rsidP="00866EF7">
      <w:pPr>
        <w:autoSpaceDE w:val="0"/>
        <w:autoSpaceDN w:val="0"/>
        <w:adjustRightInd w:val="0"/>
        <w:spacing w:after="0" w:line="240" w:lineRule="auto"/>
        <w:rPr>
          <w:rFonts w:ascii="Times New Roman" w:hAnsi="Times New Roman"/>
          <w:sz w:val="24"/>
        </w:rPr>
      </w:pPr>
      <w:r w:rsidRPr="000B7552">
        <w:rPr>
          <w:rFonts w:ascii="Times New Roman" w:hAnsi="Times New Roman"/>
          <w:sz w:val="24"/>
        </w:rPr>
        <w:t>2.</w:t>
      </w:r>
      <w:r w:rsidR="00F04383" w:rsidRPr="000B7552">
        <w:rPr>
          <w:rFonts w:ascii="Times New Roman" w:hAnsi="Times New Roman"/>
          <w:sz w:val="24"/>
        </w:rPr>
        <w:t xml:space="preserve"> </w:t>
      </w:r>
      <w:r w:rsidR="00F04383" w:rsidRPr="000B7552">
        <w:rPr>
          <w:rStyle w:val="article-title-and-info"/>
          <w:rFonts w:ascii="Times New Roman" w:hAnsi="Times New Roman" w:cs="Arial"/>
          <w:spacing w:val="3"/>
          <w:sz w:val="24"/>
          <w:szCs w:val="17"/>
          <w:shd w:val="clear" w:color="auto" w:fill="FFFFFF"/>
        </w:rPr>
        <w:t>Gordon SB, Rylance J, Luck A </w:t>
      </w:r>
      <w:r w:rsidR="00F04383" w:rsidRPr="000B7552">
        <w:rPr>
          <w:rStyle w:val="Emphasis"/>
          <w:rFonts w:ascii="Times New Roman" w:hAnsi="Times New Roman" w:cs="Arial"/>
          <w:spacing w:val="3"/>
          <w:sz w:val="24"/>
          <w:szCs w:val="17"/>
          <w:shd w:val="clear" w:color="auto" w:fill="FFFFFF"/>
        </w:rPr>
        <w:t>et al.</w:t>
      </w:r>
      <w:r w:rsidR="00F04383" w:rsidRPr="000B7552">
        <w:rPr>
          <w:rStyle w:val="article-title-and-info"/>
          <w:rFonts w:ascii="Times New Roman" w:hAnsi="Times New Roman" w:cs="Arial"/>
          <w:spacing w:val="3"/>
          <w:sz w:val="24"/>
          <w:szCs w:val="17"/>
          <w:shd w:val="clear" w:color="auto" w:fill="FFFFFF"/>
        </w:rPr>
        <w:t> A framework for Controlled Human Infection Model (CHIM) studies in Malawi: Report of a Wellcome Trust workshop on CHIM in Low Income Countries held in Blantyre, Malawi [version 1; referees: 2 approved]</w:t>
      </w:r>
      <w:r w:rsidR="00F04383" w:rsidRPr="000B7552">
        <w:rPr>
          <w:rFonts w:ascii="Times New Roman" w:hAnsi="Times New Roman" w:cs="Arial"/>
          <w:spacing w:val="3"/>
          <w:sz w:val="24"/>
          <w:szCs w:val="17"/>
          <w:shd w:val="clear" w:color="auto" w:fill="FFFFFF"/>
        </w:rPr>
        <w:t>. </w:t>
      </w:r>
      <w:r w:rsidR="00F04383" w:rsidRPr="000B7552">
        <w:rPr>
          <w:rFonts w:ascii="Times New Roman" w:hAnsi="Times New Roman" w:cs="Arial"/>
          <w:i/>
          <w:iCs/>
          <w:spacing w:val="3"/>
          <w:sz w:val="24"/>
          <w:szCs w:val="17"/>
          <w:shd w:val="clear" w:color="auto" w:fill="FFFFFF"/>
        </w:rPr>
        <w:t>Wellcome Open Res</w:t>
      </w:r>
      <w:r w:rsidR="00F04383" w:rsidRPr="000B7552">
        <w:rPr>
          <w:rFonts w:ascii="Times New Roman" w:hAnsi="Times New Roman" w:cs="Arial"/>
          <w:spacing w:val="3"/>
          <w:sz w:val="24"/>
          <w:szCs w:val="17"/>
          <w:shd w:val="clear" w:color="auto" w:fill="FFFFFF"/>
        </w:rPr>
        <w:t>2017, 2:70 https://wellcomeopenresearch.org/articles/2-70/v1</w:t>
      </w:r>
    </w:p>
    <w:p w14:paraId="3D14808A" w14:textId="507EE6A9" w:rsidR="003D12D3" w:rsidRPr="000B7552" w:rsidRDefault="00F04383" w:rsidP="00866EF7">
      <w:pPr>
        <w:pStyle w:val="Heading1"/>
        <w:shd w:val="clear" w:color="auto" w:fill="F5F5F5"/>
        <w:spacing w:before="0" w:beforeAutospacing="0" w:after="0" w:afterAutospacing="0"/>
        <w:rPr>
          <w:b w:val="0"/>
          <w:spacing w:val="-8"/>
          <w:sz w:val="24"/>
          <w:szCs w:val="54"/>
        </w:rPr>
      </w:pPr>
      <w:r w:rsidRPr="000B7552">
        <w:rPr>
          <w:b w:val="0"/>
          <w:sz w:val="24"/>
        </w:rPr>
        <w:t xml:space="preserve">3. </w:t>
      </w:r>
      <w:r w:rsidR="001C4C78" w:rsidRPr="000B7552">
        <w:rPr>
          <w:b w:val="0"/>
          <w:sz w:val="24"/>
        </w:rPr>
        <w:t xml:space="preserve"> </w:t>
      </w:r>
      <w:r w:rsidR="003D12D3" w:rsidRPr="000B7552">
        <w:rPr>
          <w:b w:val="0"/>
          <w:sz w:val="24"/>
        </w:rPr>
        <w:t xml:space="preserve">Jacob Koshy, </w:t>
      </w:r>
      <w:r w:rsidR="003D12D3" w:rsidRPr="000B7552">
        <w:rPr>
          <w:b w:val="0"/>
          <w:spacing w:val="-8"/>
          <w:sz w:val="24"/>
          <w:szCs w:val="54"/>
        </w:rPr>
        <w:t>Central labs moot ‘human first’ approach to test malaria vaccine</w:t>
      </w:r>
    </w:p>
    <w:p w14:paraId="672D2F81" w14:textId="1EFAAB73" w:rsidR="003D12D3" w:rsidRPr="000B7552" w:rsidRDefault="003D12D3" w:rsidP="00866EF7">
      <w:pPr>
        <w:autoSpaceDE w:val="0"/>
        <w:autoSpaceDN w:val="0"/>
        <w:adjustRightInd w:val="0"/>
        <w:spacing w:after="0" w:line="240" w:lineRule="auto"/>
        <w:rPr>
          <w:rFonts w:ascii="Times New Roman" w:hAnsi="Times New Roman"/>
          <w:sz w:val="24"/>
        </w:rPr>
      </w:pPr>
      <w:r w:rsidRPr="000B7552">
        <w:rPr>
          <w:rFonts w:ascii="Times New Roman" w:hAnsi="Times New Roman"/>
          <w:sz w:val="24"/>
        </w:rPr>
        <w:t xml:space="preserve"> The Hindu 2017 Jul 27. </w:t>
      </w:r>
      <w:hyperlink r:id="rId7" w:history="1">
        <w:r w:rsidRPr="000B7552">
          <w:rPr>
            <w:rStyle w:val="Hyperlink"/>
            <w:rFonts w:ascii="Times New Roman" w:hAnsi="Times New Roman"/>
            <w:color w:val="auto"/>
            <w:sz w:val="24"/>
            <w:u w:val="none"/>
          </w:rPr>
          <w:t>http://www.thehindu.com/sci-tech/health/central-labs-moot-human-first-approach-to-test-malaria-vaccine/article19235713.ece</w:t>
        </w:r>
      </w:hyperlink>
      <w:r w:rsidRPr="000B7552">
        <w:rPr>
          <w:rFonts w:ascii="Times New Roman" w:hAnsi="Times New Roman"/>
          <w:sz w:val="24"/>
        </w:rPr>
        <w:t xml:space="preserve"> accessed on 2018 Apr 22.</w:t>
      </w:r>
    </w:p>
    <w:p w14:paraId="2865C8F8" w14:textId="53A621B2" w:rsidR="003D12D3" w:rsidRPr="000B7552" w:rsidRDefault="00285479" w:rsidP="00866EF7">
      <w:pPr>
        <w:pStyle w:val="CommentText"/>
        <w:spacing w:after="0"/>
        <w:rPr>
          <w:rFonts w:ascii="Times New Roman" w:hAnsi="Times New Roman"/>
          <w:sz w:val="24"/>
        </w:rPr>
      </w:pPr>
      <w:r w:rsidRPr="000B7552">
        <w:rPr>
          <w:rFonts w:ascii="Times New Roman" w:hAnsi="Times New Roman"/>
          <w:sz w:val="24"/>
        </w:rPr>
        <w:t>4. Department of communications, WHO. WHO Strategic communications framework for effective communications. Geneva, WHO: 2017. http://www.who.int/mediacentre/communication-framework.pdf</w:t>
      </w:r>
    </w:p>
    <w:p w14:paraId="787EBE1F" w14:textId="65FA8D07" w:rsidR="000A20A6" w:rsidRPr="000B7552" w:rsidRDefault="00285479" w:rsidP="00866EF7">
      <w:pPr>
        <w:autoSpaceDE w:val="0"/>
        <w:autoSpaceDN w:val="0"/>
        <w:adjustRightInd w:val="0"/>
        <w:spacing w:after="0" w:line="240" w:lineRule="auto"/>
        <w:rPr>
          <w:rFonts w:ascii="Times New Roman" w:hAnsi="Times New Roman"/>
          <w:sz w:val="24"/>
        </w:rPr>
      </w:pPr>
      <w:r w:rsidRPr="000B7552">
        <w:rPr>
          <w:rFonts w:ascii="Times New Roman" w:hAnsi="Times New Roman"/>
          <w:sz w:val="24"/>
        </w:rPr>
        <w:t xml:space="preserve">5. Filipp FV. </w:t>
      </w:r>
      <w:r w:rsidRPr="000B7552">
        <w:rPr>
          <w:rStyle w:val="Strong"/>
          <w:rFonts w:ascii="Times New Roman" w:hAnsi="Times New Roman"/>
          <w:b w:val="0"/>
          <w:sz w:val="24"/>
          <w:szCs w:val="54"/>
          <w:bdr w:val="none" w:sz="0" w:space="0" w:color="auto" w:frame="1"/>
        </w:rPr>
        <w:t>Sure, cancer mutates, but it has other ways to resist treatment</w:t>
      </w:r>
      <w:r w:rsidRPr="000B7552">
        <w:rPr>
          <w:rFonts w:ascii="Times New Roman" w:hAnsi="Times New Roman"/>
          <w:sz w:val="24"/>
        </w:rPr>
        <w:t>. The Conversation, 2018 Apr 4. https://theconversation.com/sure-cancer-mutates-but-it-has-other-ways-to-resist-treatment-93633</w:t>
      </w:r>
    </w:p>
    <w:p w14:paraId="241A1FD0" w14:textId="6EF61CF2" w:rsidR="00CE2699" w:rsidRPr="000B7552" w:rsidRDefault="00A90DF7" w:rsidP="00866EF7">
      <w:pPr>
        <w:shd w:val="clear" w:color="auto" w:fill="FFFFFF"/>
        <w:spacing w:after="0" w:line="240" w:lineRule="auto"/>
        <w:textAlignment w:val="baseline"/>
        <w:rPr>
          <w:rFonts w:ascii="Times New Roman" w:hAnsi="Times New Roman"/>
          <w:sz w:val="24"/>
        </w:rPr>
      </w:pPr>
      <w:r w:rsidRPr="000B7552">
        <w:rPr>
          <w:rFonts w:ascii="Times New Roman" w:hAnsi="Times New Roman"/>
          <w:sz w:val="24"/>
        </w:rPr>
        <w:t>6.</w:t>
      </w:r>
      <w:r w:rsidR="00CE2699" w:rsidRPr="000B7552">
        <w:rPr>
          <w:rFonts w:ascii="Times New Roman" w:hAnsi="Times New Roman"/>
          <w:sz w:val="24"/>
        </w:rPr>
        <w:t>Conflicts of interest and expertise of independent commenters in news stories about medical research Michael T.M. Wang, Andrew Grey MBChB MD</w:t>
      </w:r>
      <w:r w:rsidR="00CE2699" w:rsidRPr="000B7552">
        <w:rPr>
          <w:rFonts w:ascii="Times New Roman" w:hAnsi="Times New Roman"/>
          <w:sz w:val="24"/>
        </w:rPr>
        <w:tab/>
        <w:t>, Mark J. Bolland MBChB PhD n Cite as: CMAJ 2017 April 18;189:E553-9. doi: 10.1503/cmaj.160538</w:t>
      </w:r>
    </w:p>
    <w:p w14:paraId="73F0E709" w14:textId="1FBA707E" w:rsidR="00B970E4" w:rsidRPr="000B7552" w:rsidRDefault="00B970E4" w:rsidP="00866EF7">
      <w:pPr>
        <w:shd w:val="clear" w:color="auto" w:fill="FFFFFF"/>
        <w:spacing w:after="0" w:line="240" w:lineRule="auto"/>
        <w:textAlignment w:val="baseline"/>
        <w:rPr>
          <w:rFonts w:ascii="Times New Roman" w:hAnsi="Times New Roman"/>
          <w:sz w:val="24"/>
        </w:rPr>
      </w:pPr>
      <w:r w:rsidRPr="000B7552">
        <w:rPr>
          <w:rFonts w:ascii="Times New Roman" w:hAnsi="Times New Roman"/>
          <w:sz w:val="24"/>
        </w:rPr>
        <w:t xml:space="preserve">7. Phadke A. Response to an epidemic of novel H1N1 flu in Pune: need for public introspection. Indian J Med Ethics. 2009. 6(4): 176-8.  </w:t>
      </w:r>
      <w:hyperlink r:id="rId8" w:history="1">
        <w:r w:rsidR="005A0AC6" w:rsidRPr="000B7552">
          <w:rPr>
            <w:rStyle w:val="Hyperlink"/>
            <w:rFonts w:ascii="Times New Roman" w:hAnsi="Times New Roman"/>
            <w:sz w:val="24"/>
          </w:rPr>
          <w:t>http://ijme.in/articles/response-to-an-epidemic-of-novel-h1n1-flu-in-pune-need-for-introspection/?galley=html</w:t>
        </w:r>
      </w:hyperlink>
    </w:p>
    <w:p w14:paraId="227923A6" w14:textId="5F4D2383" w:rsidR="005A0AC6" w:rsidRPr="000B7552" w:rsidRDefault="005A0AC6" w:rsidP="00866EF7">
      <w:pPr>
        <w:shd w:val="clear" w:color="auto" w:fill="FFFFFF"/>
        <w:spacing w:after="0" w:line="240" w:lineRule="auto"/>
        <w:textAlignment w:val="baseline"/>
        <w:rPr>
          <w:rFonts w:ascii="Times New Roman" w:hAnsi="Times New Roman"/>
          <w:sz w:val="24"/>
        </w:rPr>
      </w:pPr>
      <w:r w:rsidRPr="000B7552">
        <w:rPr>
          <w:rFonts w:ascii="Times New Roman" w:hAnsi="Times New Roman"/>
          <w:sz w:val="24"/>
        </w:rPr>
        <w:t>8. Srinivasan S. Panic Pandemic. Infochange News &amp; Features. 2009 Aug. http://infochangeindia.org/component/content/article/112-public-health/analysis/7871-panic-pandemic</w:t>
      </w:r>
    </w:p>
    <w:p w14:paraId="7B6B94CF" w14:textId="2D583235" w:rsidR="005A0AC6" w:rsidRPr="000B7552" w:rsidRDefault="005A0AC6" w:rsidP="00866EF7">
      <w:pPr>
        <w:shd w:val="clear" w:color="auto" w:fill="FFFFFF"/>
        <w:spacing w:after="0" w:line="240" w:lineRule="auto"/>
        <w:textAlignment w:val="baseline"/>
        <w:rPr>
          <w:rFonts w:ascii="Times New Roman" w:hAnsi="Times New Roman"/>
          <w:sz w:val="24"/>
        </w:rPr>
      </w:pPr>
      <w:r w:rsidRPr="000B7552">
        <w:rPr>
          <w:rFonts w:ascii="Times New Roman" w:hAnsi="Times New Roman"/>
          <w:sz w:val="24"/>
        </w:rPr>
        <w:t>9. Swine flu scare: doctors warn against social media panic. The Times of India [Internet]. 2018 Feb 22. https://timesofindia.indiatimes.com/city/pune/Swine-flu-scare-Doctors-warn-against-social-media-panic/articleshow/46328599.cms</w:t>
      </w:r>
    </w:p>
    <w:p w14:paraId="45D29D2C" w14:textId="5FC31825" w:rsidR="00866EF7" w:rsidRPr="000B7552" w:rsidRDefault="000B7552" w:rsidP="00866EF7">
      <w:pPr>
        <w:pStyle w:val="Heading1"/>
        <w:shd w:val="clear" w:color="auto" w:fill="FFFFFF"/>
        <w:spacing w:before="0" w:beforeAutospacing="0" w:after="0" w:afterAutospacing="0"/>
        <w:rPr>
          <w:rFonts w:cs="Arial"/>
          <w:b w:val="0"/>
          <w:sz w:val="24"/>
          <w:szCs w:val="34"/>
        </w:rPr>
      </w:pPr>
      <w:r w:rsidRPr="000B7552">
        <w:rPr>
          <w:b w:val="0"/>
          <w:sz w:val="24"/>
        </w:rPr>
        <w:t>10</w:t>
      </w:r>
      <w:r w:rsidR="00866EF7" w:rsidRPr="000B7552">
        <w:rPr>
          <w:b w:val="0"/>
          <w:sz w:val="24"/>
        </w:rPr>
        <w:t xml:space="preserve">. </w:t>
      </w:r>
      <w:hyperlink r:id="rId9" w:history="1">
        <w:r w:rsidR="00866EF7" w:rsidRPr="000B7552">
          <w:rPr>
            <w:rStyle w:val="Hyperlink"/>
            <w:rFonts w:cs="Arial"/>
            <w:b w:val="0"/>
            <w:color w:val="auto"/>
            <w:sz w:val="24"/>
            <w:szCs w:val="22"/>
            <w:u w:val="none"/>
          </w:rPr>
          <w:t>Barrelet C</w:t>
        </w:r>
      </w:hyperlink>
      <w:r w:rsidR="00866EF7" w:rsidRPr="000B7552">
        <w:rPr>
          <w:rFonts w:cs="Arial"/>
          <w:b w:val="0"/>
          <w:sz w:val="24"/>
          <w:szCs w:val="19"/>
          <w:vertAlign w:val="superscript"/>
        </w:rPr>
        <w:t>1</w:t>
      </w:r>
      <w:r w:rsidR="00866EF7" w:rsidRPr="000B7552">
        <w:rPr>
          <w:rFonts w:cs="Arial"/>
          <w:b w:val="0"/>
          <w:sz w:val="24"/>
          <w:szCs w:val="22"/>
        </w:rPr>
        <w:t>, </w:t>
      </w:r>
      <w:hyperlink r:id="rId10" w:history="1">
        <w:r w:rsidR="00866EF7" w:rsidRPr="000B7552">
          <w:rPr>
            <w:rStyle w:val="Hyperlink"/>
            <w:rFonts w:cs="Arial"/>
            <w:b w:val="0"/>
            <w:color w:val="auto"/>
            <w:sz w:val="24"/>
            <w:szCs w:val="22"/>
            <w:u w:val="none"/>
          </w:rPr>
          <w:t>Bourrier M</w:t>
        </w:r>
      </w:hyperlink>
      <w:r w:rsidR="00866EF7" w:rsidRPr="000B7552">
        <w:rPr>
          <w:rFonts w:cs="Arial"/>
          <w:b w:val="0"/>
          <w:sz w:val="24"/>
          <w:szCs w:val="22"/>
        </w:rPr>
        <w:t>, </w:t>
      </w:r>
      <w:hyperlink r:id="rId11" w:history="1">
        <w:r w:rsidR="00866EF7" w:rsidRPr="000B7552">
          <w:rPr>
            <w:rStyle w:val="Hyperlink"/>
            <w:rFonts w:cs="Arial"/>
            <w:b w:val="0"/>
            <w:color w:val="auto"/>
            <w:sz w:val="24"/>
            <w:szCs w:val="22"/>
            <w:u w:val="none"/>
          </w:rPr>
          <w:t>Burton-Jeangros C</w:t>
        </w:r>
      </w:hyperlink>
      <w:r w:rsidR="00866EF7" w:rsidRPr="000B7552">
        <w:rPr>
          <w:rFonts w:cs="Arial"/>
          <w:b w:val="0"/>
          <w:sz w:val="24"/>
          <w:szCs w:val="22"/>
        </w:rPr>
        <w:t>, </w:t>
      </w:r>
      <w:hyperlink r:id="rId12" w:history="1">
        <w:r w:rsidR="00866EF7" w:rsidRPr="000B7552">
          <w:rPr>
            <w:rStyle w:val="Hyperlink"/>
            <w:rFonts w:cs="Arial"/>
            <w:b w:val="0"/>
            <w:color w:val="auto"/>
            <w:sz w:val="24"/>
            <w:szCs w:val="22"/>
            <w:u w:val="none"/>
          </w:rPr>
          <w:t>Schindler M</w:t>
        </w:r>
      </w:hyperlink>
      <w:r w:rsidR="00866EF7" w:rsidRPr="000B7552">
        <w:rPr>
          <w:rFonts w:cs="Arial"/>
          <w:b w:val="0"/>
          <w:sz w:val="24"/>
          <w:szCs w:val="22"/>
        </w:rPr>
        <w:t>.</w:t>
      </w:r>
      <w:r w:rsidR="005A0AC6" w:rsidRPr="000B7552">
        <w:rPr>
          <w:rFonts w:cs="Arial"/>
          <w:b w:val="0"/>
          <w:sz w:val="24"/>
          <w:szCs w:val="22"/>
        </w:rPr>
        <w:t xml:space="preserve"> </w:t>
      </w:r>
      <w:r w:rsidR="00866EF7" w:rsidRPr="000B7552">
        <w:rPr>
          <w:rFonts w:cs="Arial"/>
          <w:b w:val="0"/>
          <w:sz w:val="24"/>
          <w:szCs w:val="34"/>
        </w:rPr>
        <w:t>Unresolved issues in risk communication research: the case of the H1N1 pandemic (2009-2011).</w:t>
      </w:r>
    </w:p>
    <w:p w14:paraId="05D10A43" w14:textId="44DF19C2" w:rsidR="00866EF7" w:rsidRPr="000B7552" w:rsidRDefault="00163222" w:rsidP="00866EF7">
      <w:pPr>
        <w:shd w:val="clear" w:color="auto" w:fill="FFFFFF"/>
        <w:spacing w:after="0" w:line="240" w:lineRule="auto"/>
        <w:rPr>
          <w:rFonts w:ascii="Times New Roman" w:hAnsi="Times New Roman" w:cs="Arial"/>
          <w:sz w:val="24"/>
          <w:szCs w:val="20"/>
        </w:rPr>
      </w:pPr>
      <w:hyperlink r:id="rId13" w:tooltip="Influenza and other respiratory viruses." w:history="1">
        <w:r w:rsidR="00866EF7" w:rsidRPr="000B7552">
          <w:rPr>
            <w:rStyle w:val="Hyperlink"/>
            <w:rFonts w:ascii="Times New Roman" w:hAnsi="Times New Roman" w:cs="Arial"/>
            <w:color w:val="auto"/>
            <w:sz w:val="24"/>
            <w:szCs w:val="20"/>
            <w:u w:val="none"/>
          </w:rPr>
          <w:t>Influenza Other Respir Viruses.</w:t>
        </w:r>
      </w:hyperlink>
      <w:r w:rsidR="00866EF7" w:rsidRPr="000B7552">
        <w:rPr>
          <w:rFonts w:ascii="Times New Roman" w:hAnsi="Times New Roman" w:cs="Arial"/>
          <w:sz w:val="24"/>
          <w:szCs w:val="20"/>
        </w:rPr>
        <w:t> 2013 Sep;7 Suppl 2:114-9. doi: 10.1111/irv.12090.</w:t>
      </w:r>
      <w:r w:rsidR="00866EF7" w:rsidRPr="000B7552">
        <w:rPr>
          <w:rFonts w:ascii="Times New Roman" w:hAnsi="Times New Roman"/>
          <w:sz w:val="24"/>
        </w:rPr>
        <w:t xml:space="preserve"> </w:t>
      </w:r>
      <w:r w:rsidR="00866EF7" w:rsidRPr="000B7552">
        <w:rPr>
          <w:rFonts w:ascii="Times New Roman" w:hAnsi="Times New Roman" w:cs="Arial"/>
          <w:sz w:val="24"/>
          <w:szCs w:val="20"/>
        </w:rPr>
        <w:t>https://onlinelibrary.wiley.com/doi/full/10.1111/irv.12090</w:t>
      </w:r>
    </w:p>
    <w:p w14:paraId="2F589714" w14:textId="45D0B5BB" w:rsidR="00866EF7" w:rsidRPr="000B7552" w:rsidRDefault="005A0AC6" w:rsidP="00866EF7">
      <w:pPr>
        <w:shd w:val="clear" w:color="auto" w:fill="FFFFFF"/>
        <w:spacing w:after="0" w:line="240" w:lineRule="auto"/>
        <w:rPr>
          <w:rFonts w:ascii="Times New Roman" w:hAnsi="Times New Roman" w:cs="Arial"/>
          <w:sz w:val="24"/>
        </w:rPr>
      </w:pPr>
      <w:r w:rsidRPr="000B7552">
        <w:rPr>
          <w:rFonts w:ascii="Times New Roman" w:hAnsi="Times New Roman" w:cs="Arial"/>
          <w:sz w:val="24"/>
        </w:rPr>
        <w:t>1</w:t>
      </w:r>
      <w:r w:rsidR="000B7552" w:rsidRPr="000B7552">
        <w:rPr>
          <w:rFonts w:ascii="Times New Roman" w:hAnsi="Times New Roman" w:cs="Arial"/>
          <w:sz w:val="24"/>
        </w:rPr>
        <w:t>1</w:t>
      </w:r>
      <w:r w:rsidRPr="000B7552">
        <w:rPr>
          <w:rFonts w:ascii="Times New Roman" w:hAnsi="Times New Roman" w:cs="Arial"/>
          <w:sz w:val="24"/>
        </w:rPr>
        <w:t>. Coutinho L, Bannerjee N. Social production of blame: OPV-related deaths in West Bengal: Econ Pol Wkly 2009 Feb 26. 35(8-9): 709-17.</w:t>
      </w:r>
    </w:p>
    <w:p w14:paraId="72C1688C" w14:textId="7AFE84B6" w:rsidR="00866EF7" w:rsidRPr="000B7552" w:rsidRDefault="005A0AC6" w:rsidP="00866EF7">
      <w:pPr>
        <w:shd w:val="clear" w:color="auto" w:fill="FFFFFF"/>
        <w:spacing w:after="0" w:line="240" w:lineRule="auto"/>
        <w:textAlignment w:val="baseline"/>
        <w:rPr>
          <w:rStyle w:val="CommentReference"/>
          <w:rFonts w:ascii="Times New Roman" w:hAnsi="Times New Roman"/>
          <w:sz w:val="24"/>
        </w:rPr>
      </w:pPr>
      <w:r w:rsidRPr="000B7552">
        <w:rPr>
          <w:rStyle w:val="CommentReference"/>
          <w:rFonts w:ascii="Times New Roman" w:hAnsi="Times New Roman"/>
          <w:sz w:val="24"/>
        </w:rPr>
        <w:t>1</w:t>
      </w:r>
      <w:r w:rsidR="000B7552" w:rsidRPr="000B7552">
        <w:rPr>
          <w:rStyle w:val="CommentReference"/>
          <w:rFonts w:ascii="Times New Roman" w:hAnsi="Times New Roman"/>
          <w:sz w:val="24"/>
        </w:rPr>
        <w:t>2</w:t>
      </w:r>
      <w:r w:rsidRPr="000B7552">
        <w:rPr>
          <w:rStyle w:val="CommentReference"/>
          <w:rFonts w:ascii="Times New Roman" w:hAnsi="Times New Roman"/>
          <w:sz w:val="24"/>
        </w:rPr>
        <w:t>. Vijakumar S, Raamkumar AS. Zika reveals India’s risk communication challenges and needs. Indian J Med Ethics. 2018. Online First April 12.</w:t>
      </w:r>
    </w:p>
    <w:p w14:paraId="52C5F80B" w14:textId="678BB294" w:rsidR="005A0AC6" w:rsidRPr="000B7552" w:rsidRDefault="005A0AC6" w:rsidP="000B7552">
      <w:pPr>
        <w:autoSpaceDE w:val="0"/>
        <w:autoSpaceDN w:val="0"/>
        <w:adjustRightInd w:val="0"/>
        <w:spacing w:after="0" w:line="240" w:lineRule="auto"/>
        <w:rPr>
          <w:rFonts w:ascii="Times New Roman" w:hAnsi="Times New Roman"/>
          <w:sz w:val="24"/>
        </w:rPr>
      </w:pPr>
      <w:r w:rsidRPr="000B7552">
        <w:rPr>
          <w:rStyle w:val="CommentReference"/>
          <w:rFonts w:ascii="Times New Roman" w:hAnsi="Times New Roman"/>
          <w:sz w:val="24"/>
        </w:rPr>
        <w:t>1</w:t>
      </w:r>
      <w:r w:rsidR="000B7552" w:rsidRPr="000B7552">
        <w:rPr>
          <w:rStyle w:val="CommentReference"/>
          <w:rFonts w:ascii="Times New Roman" w:hAnsi="Times New Roman"/>
          <w:sz w:val="24"/>
        </w:rPr>
        <w:t>3</w:t>
      </w:r>
      <w:r w:rsidRPr="000B7552">
        <w:rPr>
          <w:rStyle w:val="CommentReference"/>
          <w:rFonts w:ascii="Times New Roman" w:hAnsi="Times New Roman"/>
          <w:sz w:val="24"/>
        </w:rPr>
        <w:t xml:space="preserve">. UNICEF </w:t>
      </w:r>
      <w:r w:rsidR="000B7552" w:rsidRPr="000B7552">
        <w:rPr>
          <w:rStyle w:val="CommentReference"/>
          <w:rFonts w:ascii="Times New Roman" w:hAnsi="Times New Roman"/>
          <w:sz w:val="24"/>
        </w:rPr>
        <w:t xml:space="preserve">Regional Office for South Asia. </w:t>
      </w:r>
      <w:r w:rsidR="000B7552" w:rsidRPr="000B7552">
        <w:rPr>
          <w:rFonts w:ascii="Times New Roman" w:hAnsi="Times New Roman" w:cs="Arial"/>
          <w:bCs/>
          <w:sz w:val="24"/>
          <w:szCs w:val="48"/>
          <w:lang w:val="en-GB"/>
        </w:rPr>
        <w:t>Building trust and responding</w:t>
      </w:r>
      <w:r w:rsidR="000B7552">
        <w:rPr>
          <w:rFonts w:ascii="Times New Roman" w:hAnsi="Times New Roman" w:cs="Arial"/>
          <w:bCs/>
          <w:sz w:val="24"/>
          <w:szCs w:val="48"/>
          <w:lang w:val="en-GB"/>
        </w:rPr>
        <w:t xml:space="preserve"> t</w:t>
      </w:r>
      <w:r w:rsidR="000B7552" w:rsidRPr="000B7552">
        <w:rPr>
          <w:rFonts w:ascii="Times New Roman" w:hAnsi="Times New Roman" w:cs="Arial"/>
          <w:bCs/>
          <w:sz w:val="24"/>
          <w:szCs w:val="48"/>
          <w:lang w:val="en-GB"/>
        </w:rPr>
        <w:t>o adverse events following</w:t>
      </w:r>
      <w:r w:rsidR="000B7552">
        <w:rPr>
          <w:rFonts w:ascii="Times New Roman" w:hAnsi="Times New Roman" w:cs="Arial"/>
          <w:bCs/>
          <w:sz w:val="24"/>
          <w:szCs w:val="48"/>
          <w:lang w:val="en-GB"/>
        </w:rPr>
        <w:t xml:space="preserve"> i</w:t>
      </w:r>
      <w:r w:rsidR="000B7552" w:rsidRPr="000B7552">
        <w:rPr>
          <w:rFonts w:ascii="Times New Roman" w:hAnsi="Times New Roman" w:cs="Arial"/>
          <w:bCs/>
          <w:sz w:val="24"/>
          <w:szCs w:val="48"/>
          <w:lang w:val="en-GB"/>
        </w:rPr>
        <w:t xml:space="preserve">mmunisation in </w:t>
      </w:r>
      <w:r w:rsidR="000B7552">
        <w:rPr>
          <w:rFonts w:ascii="Times New Roman" w:hAnsi="Times New Roman" w:cs="Arial"/>
          <w:bCs/>
          <w:sz w:val="24"/>
          <w:szCs w:val="48"/>
          <w:lang w:val="en-GB"/>
        </w:rPr>
        <w:t>S</w:t>
      </w:r>
      <w:r w:rsidR="000B7552" w:rsidRPr="000B7552">
        <w:rPr>
          <w:rFonts w:ascii="Times New Roman" w:hAnsi="Times New Roman" w:cs="Arial"/>
          <w:bCs/>
          <w:sz w:val="24"/>
          <w:szCs w:val="48"/>
          <w:lang w:val="en-GB"/>
        </w:rPr>
        <w:t xml:space="preserve">outh </w:t>
      </w:r>
      <w:r w:rsidR="000B7552">
        <w:rPr>
          <w:rFonts w:ascii="Times New Roman" w:hAnsi="Times New Roman" w:cs="Arial"/>
          <w:bCs/>
          <w:sz w:val="24"/>
          <w:szCs w:val="48"/>
          <w:lang w:val="en-GB"/>
        </w:rPr>
        <w:t>A</w:t>
      </w:r>
      <w:r w:rsidR="000B7552" w:rsidRPr="000B7552">
        <w:rPr>
          <w:rFonts w:ascii="Times New Roman" w:hAnsi="Times New Roman" w:cs="Arial"/>
          <w:bCs/>
          <w:sz w:val="24"/>
          <w:szCs w:val="48"/>
          <w:lang w:val="en-GB"/>
        </w:rPr>
        <w:t>sia:</w:t>
      </w:r>
      <w:r w:rsidR="000B7552">
        <w:rPr>
          <w:rFonts w:ascii="Times New Roman" w:hAnsi="Times New Roman" w:cs="Arial"/>
          <w:bCs/>
          <w:sz w:val="24"/>
          <w:szCs w:val="48"/>
          <w:lang w:val="en-GB"/>
        </w:rPr>
        <w:t xml:space="preserve"> u</w:t>
      </w:r>
      <w:r w:rsidR="000B7552" w:rsidRPr="000B7552">
        <w:rPr>
          <w:rFonts w:ascii="Times New Roman" w:hAnsi="Times New Roman" w:cs="Arial"/>
          <w:bCs/>
          <w:sz w:val="24"/>
          <w:szCs w:val="48"/>
          <w:lang w:val="en-GB"/>
        </w:rPr>
        <w:t>sing strategic communication</w:t>
      </w:r>
      <w:r w:rsidR="000B7552">
        <w:rPr>
          <w:rFonts w:ascii="Times New Roman" w:hAnsi="Times New Roman" w:cs="Arial"/>
          <w:bCs/>
          <w:sz w:val="24"/>
          <w:szCs w:val="48"/>
          <w:lang w:val="en-GB"/>
        </w:rPr>
        <w:t>.</w:t>
      </w:r>
      <w:r w:rsidR="000B7552" w:rsidRPr="000B7552">
        <w:rPr>
          <w:rStyle w:val="CommentReference"/>
          <w:rFonts w:ascii="Times New Roman" w:hAnsi="Times New Roman"/>
          <w:sz w:val="24"/>
        </w:rPr>
        <w:t xml:space="preserve"> </w:t>
      </w:r>
      <w:r w:rsidR="000B7552">
        <w:rPr>
          <w:rStyle w:val="CommentReference"/>
          <w:rFonts w:ascii="Times New Roman" w:hAnsi="Times New Roman"/>
          <w:sz w:val="24"/>
        </w:rPr>
        <w:t>W</w:t>
      </w:r>
      <w:r w:rsidR="000B7552" w:rsidRPr="000B7552">
        <w:rPr>
          <w:rStyle w:val="CommentReference"/>
          <w:rFonts w:ascii="Times New Roman" w:hAnsi="Times New Roman"/>
          <w:sz w:val="24"/>
        </w:rPr>
        <w:t xml:space="preserve">orking </w:t>
      </w:r>
      <w:r w:rsidR="000B7552">
        <w:rPr>
          <w:rStyle w:val="CommentReference"/>
          <w:rFonts w:ascii="Times New Roman" w:hAnsi="Times New Roman"/>
          <w:sz w:val="24"/>
        </w:rPr>
        <w:t>P</w:t>
      </w:r>
      <w:r w:rsidR="000B7552" w:rsidRPr="000B7552">
        <w:rPr>
          <w:rStyle w:val="CommentReference"/>
          <w:rFonts w:ascii="Times New Roman" w:hAnsi="Times New Roman"/>
          <w:sz w:val="24"/>
        </w:rPr>
        <w:t xml:space="preserve">aper. </w:t>
      </w:r>
      <w:r w:rsidRPr="000B7552">
        <w:rPr>
          <w:rStyle w:val="CommentReference"/>
          <w:rFonts w:ascii="Times New Roman" w:hAnsi="Times New Roman"/>
          <w:sz w:val="24"/>
        </w:rPr>
        <w:t/>
      </w:r>
      <w:r w:rsidRPr="000B7552">
        <w:rPr>
          <w:rStyle w:val="CommentReference"/>
          <w:rFonts w:ascii="Times New Roman" w:hAnsi="Times New Roman"/>
          <w:sz w:val="24"/>
        </w:rPr>
        <w:t/>
      </w:r>
      <w:r w:rsidRPr="000B7552">
        <w:rPr>
          <w:rFonts w:ascii="Times New Roman" w:hAnsi="Times New Roman" w:cs="AdvTNR"/>
          <w:i/>
          <w:sz w:val="24"/>
          <w:szCs w:val="21"/>
          <w:lang w:val="en-GB"/>
        </w:rPr>
        <w:t xml:space="preserve"> </w:t>
      </w:r>
      <w:r w:rsidRPr="000B7552">
        <w:rPr>
          <w:rFonts w:ascii="Times New Roman" w:hAnsi="Times New Roman" w:cs="AdvTNR"/>
          <w:sz w:val="24"/>
          <w:szCs w:val="21"/>
          <w:lang w:val="en-GB"/>
        </w:rPr>
        <w:t>https://www.unicef.org/cbsc/files/Immunisation_report_17May_05(final_editing_text).pdf</w:t>
      </w:r>
    </w:p>
    <w:p w14:paraId="43B3A2A4" w14:textId="1D6541D2" w:rsidR="00E659A1" w:rsidRPr="0096451D" w:rsidRDefault="00E659A1" w:rsidP="00E659A1">
      <w:pPr>
        <w:spacing w:after="0" w:line="240" w:lineRule="auto"/>
        <w:rPr>
          <w:rFonts w:ascii="Times New Roman" w:hAnsi="Times New Roman" w:cs="Shaker2Lancet-Bold"/>
          <w:bCs/>
          <w:sz w:val="24"/>
          <w:szCs w:val="13"/>
        </w:rPr>
      </w:pPr>
      <w:r>
        <w:rPr>
          <w:rStyle w:val="CommentReference"/>
          <w:rFonts w:ascii="Times New Roman" w:hAnsi="Times New Roman"/>
          <w:sz w:val="24"/>
        </w:rPr>
        <w:t xml:space="preserve">14. </w:t>
      </w:r>
      <w:r w:rsidRPr="0096451D">
        <w:rPr>
          <w:rFonts w:ascii="Times New Roman" w:hAnsi="Times New Roman" w:cs="Shaker2Lancet-Italic"/>
          <w:iCs/>
          <w:sz w:val="24"/>
          <w:szCs w:val="17"/>
        </w:rPr>
        <w:t>McCoy D, Kembhavi G, Patel J, Luintel A.</w:t>
      </w:r>
      <w:r w:rsidRPr="0096451D">
        <w:rPr>
          <w:rFonts w:ascii="Times New Roman" w:hAnsi="Times New Roman" w:cs="Shaker2Lancet-Bold"/>
          <w:bCs/>
          <w:sz w:val="24"/>
          <w:szCs w:val="36"/>
        </w:rPr>
        <w:t xml:space="preserve"> The Bill &amp; Melinda Gates Foundation’s grant-making programme for global health. </w:t>
      </w:r>
      <w:r w:rsidRPr="0096451D">
        <w:rPr>
          <w:rFonts w:ascii="Times New Roman" w:hAnsi="Times New Roman" w:cs="Shaker2Lancet-BoldItalic"/>
          <w:bCs/>
          <w:i/>
          <w:iCs/>
          <w:sz w:val="24"/>
          <w:szCs w:val="13"/>
        </w:rPr>
        <w:t>Lancet.</w:t>
      </w:r>
      <w:r>
        <w:rPr>
          <w:rFonts w:ascii="Times New Roman" w:hAnsi="Times New Roman" w:cs="Shaker2Lancet-BoldItalic"/>
          <w:bCs/>
          <w:i/>
          <w:iCs/>
          <w:sz w:val="24"/>
          <w:szCs w:val="13"/>
        </w:rPr>
        <w:t xml:space="preserve"> </w:t>
      </w:r>
      <w:r>
        <w:rPr>
          <w:rFonts w:ascii="Times New Roman" w:hAnsi="Times New Roman" w:cs="Shaker2Lancet-BoldItalic"/>
          <w:bCs/>
          <w:iCs/>
          <w:sz w:val="24"/>
          <w:szCs w:val="13"/>
        </w:rPr>
        <w:t xml:space="preserve">2009. </w:t>
      </w:r>
      <w:r w:rsidRPr="0096451D">
        <w:rPr>
          <w:rFonts w:ascii="Times New Roman" w:hAnsi="Times New Roman" w:cs="Shaker2Lancet-Bold"/>
          <w:bCs/>
          <w:sz w:val="24"/>
          <w:szCs w:val="13"/>
        </w:rPr>
        <w:t>373: 1645–53.</w:t>
      </w:r>
    </w:p>
    <w:p w14:paraId="65747A75" w14:textId="52A6228E" w:rsidR="00E659A1" w:rsidRDefault="00E659A1" w:rsidP="00E659A1">
      <w:pPr>
        <w:autoSpaceDE w:val="0"/>
        <w:autoSpaceDN w:val="0"/>
        <w:adjustRightInd w:val="0"/>
        <w:spacing w:after="0" w:line="240" w:lineRule="auto"/>
        <w:rPr>
          <w:rStyle w:val="CommentReference"/>
          <w:rFonts w:ascii="Times New Roman" w:hAnsi="Times New Roman"/>
          <w:sz w:val="24"/>
        </w:rPr>
      </w:pPr>
      <w:r>
        <w:rPr>
          <w:rStyle w:val="CommentReference"/>
          <w:rFonts w:ascii="Times New Roman" w:hAnsi="Times New Roman"/>
          <w:sz w:val="24"/>
        </w:rPr>
        <w:t>15. Madhavi Y, Raghuram N. National vaccine policy in the era of vaccines seeking diseases and governments seeking public private partnerships. Current Science. 2012 Feb 25. 102 (4): 58.</w:t>
      </w:r>
    </w:p>
    <w:p w14:paraId="754EBFC3" w14:textId="77777777" w:rsidR="000B7552" w:rsidRDefault="000B7552" w:rsidP="00866EF7">
      <w:pPr>
        <w:pStyle w:val="CommentText"/>
        <w:spacing w:after="0"/>
        <w:rPr>
          <w:rStyle w:val="CommentReference"/>
          <w:rFonts w:ascii="Times New Roman" w:hAnsi="Times New Roman"/>
          <w:sz w:val="24"/>
        </w:rPr>
      </w:pPr>
    </w:p>
    <w:p w14:paraId="4A07A9D9" w14:textId="77777777" w:rsidR="001C4C78" w:rsidRDefault="001C4C78" w:rsidP="00866EF7">
      <w:pPr>
        <w:autoSpaceDE w:val="0"/>
        <w:autoSpaceDN w:val="0"/>
        <w:adjustRightInd w:val="0"/>
        <w:spacing w:after="0" w:line="240" w:lineRule="auto"/>
        <w:rPr>
          <w:rFonts w:ascii="Times New Roman" w:hAnsi="Times New Roman"/>
          <w:i/>
          <w:sz w:val="24"/>
        </w:rPr>
      </w:pPr>
    </w:p>
    <w:p w14:paraId="70650F19" w14:textId="77777777" w:rsidR="009B3064" w:rsidRPr="000B7552" w:rsidRDefault="009B3064" w:rsidP="00866EF7">
      <w:pPr>
        <w:autoSpaceDE w:val="0"/>
        <w:autoSpaceDN w:val="0"/>
        <w:adjustRightInd w:val="0"/>
        <w:spacing w:after="0" w:line="240" w:lineRule="auto"/>
        <w:rPr>
          <w:rFonts w:ascii="Times New Roman" w:hAnsi="Times New Roman"/>
          <w:i/>
          <w:sz w:val="24"/>
        </w:rPr>
      </w:pPr>
    </w:p>
    <w:sectPr w:rsidR="009B3064" w:rsidRPr="000B755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BD7CC" w14:textId="77777777" w:rsidR="00163222" w:rsidRDefault="00163222" w:rsidP="00EE4B72">
      <w:pPr>
        <w:spacing w:after="0" w:line="240" w:lineRule="auto"/>
      </w:pPr>
      <w:r>
        <w:separator/>
      </w:r>
    </w:p>
  </w:endnote>
  <w:endnote w:type="continuationSeparator" w:id="0">
    <w:p w14:paraId="39B754BE" w14:textId="77777777" w:rsidR="00163222" w:rsidRDefault="00163222" w:rsidP="00EE4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vTNR">
    <w:panose1 w:val="00000000000000000000"/>
    <w:charset w:val="00"/>
    <w:family w:val="roman"/>
    <w:notTrueType/>
    <w:pitch w:val="default"/>
    <w:sig w:usb0="00000003" w:usb1="00000000" w:usb2="00000000" w:usb3="00000000" w:csb0="00000001" w:csb1="00000000"/>
  </w:font>
  <w:font w:name="Shaker2Lancet-Bold">
    <w:panose1 w:val="00000000000000000000"/>
    <w:charset w:val="00"/>
    <w:family w:val="auto"/>
    <w:notTrueType/>
    <w:pitch w:val="default"/>
    <w:sig w:usb0="00000003" w:usb1="00000000" w:usb2="00000000" w:usb3="00000000" w:csb0="00000001" w:csb1="00000000"/>
  </w:font>
  <w:font w:name="Shaker2Lancet-Italic">
    <w:panose1 w:val="00000000000000000000"/>
    <w:charset w:val="00"/>
    <w:family w:val="auto"/>
    <w:notTrueType/>
    <w:pitch w:val="default"/>
    <w:sig w:usb0="00000003" w:usb1="00000000" w:usb2="00000000" w:usb3="00000000" w:csb0="00000001" w:csb1="00000000"/>
  </w:font>
  <w:font w:name="Shaker2Lancet-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945846"/>
      <w:docPartObj>
        <w:docPartGallery w:val="Page Numbers (Bottom of Page)"/>
        <w:docPartUnique/>
      </w:docPartObj>
    </w:sdtPr>
    <w:sdtEndPr>
      <w:rPr>
        <w:noProof/>
      </w:rPr>
    </w:sdtEndPr>
    <w:sdtContent>
      <w:p w14:paraId="5013208C" w14:textId="59A4C7AA" w:rsidR="00EE4B72" w:rsidRDefault="00EE4B72">
        <w:pPr>
          <w:pStyle w:val="Footer"/>
        </w:pPr>
        <w:r>
          <w:fldChar w:fldCharType="begin"/>
        </w:r>
        <w:r>
          <w:instrText xml:space="preserve"> PAGE   \* MERGEFORMAT </w:instrText>
        </w:r>
        <w:r>
          <w:fldChar w:fldCharType="separate"/>
        </w:r>
        <w:r w:rsidR="000C45BF">
          <w:rPr>
            <w:noProof/>
          </w:rPr>
          <w:t>2</w:t>
        </w:r>
        <w:r>
          <w:rPr>
            <w:noProof/>
          </w:rPr>
          <w:fldChar w:fldCharType="end"/>
        </w:r>
      </w:p>
    </w:sdtContent>
  </w:sdt>
  <w:p w14:paraId="7BD7C2C9" w14:textId="77777777" w:rsidR="00EE4B72" w:rsidRDefault="00EE4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53FD5" w14:textId="77777777" w:rsidR="00163222" w:rsidRDefault="00163222" w:rsidP="00EE4B72">
      <w:pPr>
        <w:spacing w:after="0" w:line="240" w:lineRule="auto"/>
      </w:pPr>
      <w:r>
        <w:separator/>
      </w:r>
    </w:p>
  </w:footnote>
  <w:footnote w:type="continuationSeparator" w:id="0">
    <w:p w14:paraId="5DC48CA5" w14:textId="77777777" w:rsidR="00163222" w:rsidRDefault="00163222" w:rsidP="00EE4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05538"/>
    <w:multiLevelType w:val="hybridMultilevel"/>
    <w:tmpl w:val="3BCA21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EDA"/>
    <w:rsid w:val="000228E3"/>
    <w:rsid w:val="00054165"/>
    <w:rsid w:val="00083400"/>
    <w:rsid w:val="000A20A6"/>
    <w:rsid w:val="000B7552"/>
    <w:rsid w:val="000C45BF"/>
    <w:rsid w:val="000D2E42"/>
    <w:rsid w:val="000D43F7"/>
    <w:rsid w:val="000E3706"/>
    <w:rsid w:val="000E73D2"/>
    <w:rsid w:val="00103F3D"/>
    <w:rsid w:val="00116C48"/>
    <w:rsid w:val="00126985"/>
    <w:rsid w:val="0014066B"/>
    <w:rsid w:val="001478D7"/>
    <w:rsid w:val="001605DB"/>
    <w:rsid w:val="0016227C"/>
    <w:rsid w:val="00163222"/>
    <w:rsid w:val="001671D8"/>
    <w:rsid w:val="001A475A"/>
    <w:rsid w:val="001C1255"/>
    <w:rsid w:val="001C4C78"/>
    <w:rsid w:val="001C5F4C"/>
    <w:rsid w:val="00273BA5"/>
    <w:rsid w:val="00274F42"/>
    <w:rsid w:val="002840D5"/>
    <w:rsid w:val="00285479"/>
    <w:rsid w:val="002B14FA"/>
    <w:rsid w:val="002C3558"/>
    <w:rsid w:val="002C4601"/>
    <w:rsid w:val="002D316A"/>
    <w:rsid w:val="00305BFC"/>
    <w:rsid w:val="00306BC9"/>
    <w:rsid w:val="00316F0A"/>
    <w:rsid w:val="00326F68"/>
    <w:rsid w:val="00336DD3"/>
    <w:rsid w:val="0035608D"/>
    <w:rsid w:val="00356277"/>
    <w:rsid w:val="00383240"/>
    <w:rsid w:val="00396CB3"/>
    <w:rsid w:val="003B75BD"/>
    <w:rsid w:val="003D12D3"/>
    <w:rsid w:val="003E3EFF"/>
    <w:rsid w:val="003E50FB"/>
    <w:rsid w:val="003E5DA7"/>
    <w:rsid w:val="00446019"/>
    <w:rsid w:val="00457177"/>
    <w:rsid w:val="00461736"/>
    <w:rsid w:val="004712FA"/>
    <w:rsid w:val="00473152"/>
    <w:rsid w:val="00477ADA"/>
    <w:rsid w:val="00487CE0"/>
    <w:rsid w:val="00495E54"/>
    <w:rsid w:val="004B4D49"/>
    <w:rsid w:val="004F07AE"/>
    <w:rsid w:val="005073AA"/>
    <w:rsid w:val="00517CDE"/>
    <w:rsid w:val="00534A1B"/>
    <w:rsid w:val="00553BB6"/>
    <w:rsid w:val="0055559F"/>
    <w:rsid w:val="005563D7"/>
    <w:rsid w:val="005A0AC6"/>
    <w:rsid w:val="005A3AC8"/>
    <w:rsid w:val="005B7655"/>
    <w:rsid w:val="005C5303"/>
    <w:rsid w:val="00601DE1"/>
    <w:rsid w:val="00622DB6"/>
    <w:rsid w:val="00640912"/>
    <w:rsid w:val="00642111"/>
    <w:rsid w:val="00643A0C"/>
    <w:rsid w:val="006500E1"/>
    <w:rsid w:val="00657C88"/>
    <w:rsid w:val="0067799A"/>
    <w:rsid w:val="00680972"/>
    <w:rsid w:val="00683AA1"/>
    <w:rsid w:val="0069679E"/>
    <w:rsid w:val="006A1DEE"/>
    <w:rsid w:val="006A21F1"/>
    <w:rsid w:val="006D614D"/>
    <w:rsid w:val="006E6F06"/>
    <w:rsid w:val="007129A5"/>
    <w:rsid w:val="00767CFE"/>
    <w:rsid w:val="007979AA"/>
    <w:rsid w:val="007B34A0"/>
    <w:rsid w:val="007C0855"/>
    <w:rsid w:val="007C60DD"/>
    <w:rsid w:val="008001EF"/>
    <w:rsid w:val="00814327"/>
    <w:rsid w:val="00834583"/>
    <w:rsid w:val="008439F0"/>
    <w:rsid w:val="00844318"/>
    <w:rsid w:val="00866EF7"/>
    <w:rsid w:val="00891143"/>
    <w:rsid w:val="008A103D"/>
    <w:rsid w:val="008A12B2"/>
    <w:rsid w:val="008C1AC8"/>
    <w:rsid w:val="00932B42"/>
    <w:rsid w:val="00951461"/>
    <w:rsid w:val="009770C7"/>
    <w:rsid w:val="00982B74"/>
    <w:rsid w:val="009B3064"/>
    <w:rsid w:val="009B5CCF"/>
    <w:rsid w:val="009E1D49"/>
    <w:rsid w:val="00A16A73"/>
    <w:rsid w:val="00A21967"/>
    <w:rsid w:val="00A630A7"/>
    <w:rsid w:val="00A72CBE"/>
    <w:rsid w:val="00A82CCF"/>
    <w:rsid w:val="00A90DF7"/>
    <w:rsid w:val="00AC2EDA"/>
    <w:rsid w:val="00AC696C"/>
    <w:rsid w:val="00AD7732"/>
    <w:rsid w:val="00AE2C29"/>
    <w:rsid w:val="00AE537D"/>
    <w:rsid w:val="00AE69E3"/>
    <w:rsid w:val="00B3556B"/>
    <w:rsid w:val="00B36DAA"/>
    <w:rsid w:val="00B52B74"/>
    <w:rsid w:val="00B60731"/>
    <w:rsid w:val="00B9324D"/>
    <w:rsid w:val="00B970E4"/>
    <w:rsid w:val="00BE38B9"/>
    <w:rsid w:val="00BF2F3D"/>
    <w:rsid w:val="00C20A18"/>
    <w:rsid w:val="00C82F08"/>
    <w:rsid w:val="00C83814"/>
    <w:rsid w:val="00CB0DD4"/>
    <w:rsid w:val="00CE2699"/>
    <w:rsid w:val="00CF63A9"/>
    <w:rsid w:val="00D06B5A"/>
    <w:rsid w:val="00D34BBB"/>
    <w:rsid w:val="00D42009"/>
    <w:rsid w:val="00D42D4E"/>
    <w:rsid w:val="00D463CD"/>
    <w:rsid w:val="00D5478F"/>
    <w:rsid w:val="00D90EA3"/>
    <w:rsid w:val="00DA0DC3"/>
    <w:rsid w:val="00DB7908"/>
    <w:rsid w:val="00DD0003"/>
    <w:rsid w:val="00DE1CC7"/>
    <w:rsid w:val="00DE38E2"/>
    <w:rsid w:val="00E46C6C"/>
    <w:rsid w:val="00E65581"/>
    <w:rsid w:val="00E659A1"/>
    <w:rsid w:val="00E708C1"/>
    <w:rsid w:val="00E8195A"/>
    <w:rsid w:val="00E8704E"/>
    <w:rsid w:val="00E942F1"/>
    <w:rsid w:val="00EB7072"/>
    <w:rsid w:val="00EC05C7"/>
    <w:rsid w:val="00EC0DD4"/>
    <w:rsid w:val="00EE4B72"/>
    <w:rsid w:val="00EF2997"/>
    <w:rsid w:val="00EF3244"/>
    <w:rsid w:val="00F04383"/>
    <w:rsid w:val="00F053A1"/>
    <w:rsid w:val="00F73FBB"/>
    <w:rsid w:val="00FF4E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6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D12D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6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4B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B72"/>
  </w:style>
  <w:style w:type="paragraph" w:styleId="Footer">
    <w:name w:val="footer"/>
    <w:basedOn w:val="Normal"/>
    <w:link w:val="FooterChar"/>
    <w:uiPriority w:val="99"/>
    <w:unhideWhenUsed/>
    <w:rsid w:val="00EE4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B72"/>
  </w:style>
  <w:style w:type="character" w:styleId="Hyperlink">
    <w:name w:val="Hyperlink"/>
    <w:basedOn w:val="DefaultParagraphFont"/>
    <w:uiPriority w:val="99"/>
    <w:unhideWhenUsed/>
    <w:rsid w:val="00D42D4E"/>
    <w:rPr>
      <w:color w:val="0000FF" w:themeColor="hyperlink"/>
      <w:u w:val="single"/>
    </w:rPr>
  </w:style>
  <w:style w:type="paragraph" w:styleId="ListParagraph">
    <w:name w:val="List Paragraph"/>
    <w:basedOn w:val="Normal"/>
    <w:uiPriority w:val="34"/>
    <w:qFormat/>
    <w:rsid w:val="005B7655"/>
    <w:pPr>
      <w:ind w:left="720"/>
      <w:contextualSpacing/>
    </w:pPr>
  </w:style>
  <w:style w:type="character" w:styleId="CommentReference">
    <w:name w:val="annotation reference"/>
    <w:basedOn w:val="DefaultParagraphFont"/>
    <w:uiPriority w:val="99"/>
    <w:semiHidden/>
    <w:unhideWhenUsed/>
    <w:rsid w:val="005A3AC8"/>
    <w:rPr>
      <w:sz w:val="16"/>
      <w:szCs w:val="16"/>
    </w:rPr>
  </w:style>
  <w:style w:type="paragraph" w:styleId="CommentText">
    <w:name w:val="annotation text"/>
    <w:basedOn w:val="Normal"/>
    <w:link w:val="CommentTextChar"/>
    <w:uiPriority w:val="99"/>
    <w:unhideWhenUsed/>
    <w:rsid w:val="005A3AC8"/>
    <w:pPr>
      <w:spacing w:line="240" w:lineRule="auto"/>
    </w:pPr>
    <w:rPr>
      <w:sz w:val="20"/>
      <w:szCs w:val="20"/>
    </w:rPr>
  </w:style>
  <w:style w:type="character" w:customStyle="1" w:styleId="CommentTextChar">
    <w:name w:val="Comment Text Char"/>
    <w:basedOn w:val="DefaultParagraphFont"/>
    <w:link w:val="CommentText"/>
    <w:uiPriority w:val="99"/>
    <w:rsid w:val="005A3AC8"/>
    <w:rPr>
      <w:sz w:val="20"/>
      <w:szCs w:val="20"/>
    </w:rPr>
  </w:style>
  <w:style w:type="paragraph" w:styleId="CommentSubject">
    <w:name w:val="annotation subject"/>
    <w:basedOn w:val="CommentText"/>
    <w:next w:val="CommentText"/>
    <w:link w:val="CommentSubjectChar"/>
    <w:uiPriority w:val="99"/>
    <w:semiHidden/>
    <w:unhideWhenUsed/>
    <w:rsid w:val="005A3AC8"/>
    <w:rPr>
      <w:b/>
      <w:bCs/>
    </w:rPr>
  </w:style>
  <w:style w:type="character" w:customStyle="1" w:styleId="CommentSubjectChar">
    <w:name w:val="Comment Subject Char"/>
    <w:basedOn w:val="CommentTextChar"/>
    <w:link w:val="CommentSubject"/>
    <w:uiPriority w:val="99"/>
    <w:semiHidden/>
    <w:rsid w:val="005A3AC8"/>
    <w:rPr>
      <w:b/>
      <w:bCs/>
      <w:sz w:val="20"/>
      <w:szCs w:val="20"/>
    </w:rPr>
  </w:style>
  <w:style w:type="paragraph" w:styleId="BalloonText">
    <w:name w:val="Balloon Text"/>
    <w:basedOn w:val="Normal"/>
    <w:link w:val="BalloonTextChar"/>
    <w:uiPriority w:val="99"/>
    <w:semiHidden/>
    <w:unhideWhenUsed/>
    <w:rsid w:val="005A3A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AC8"/>
    <w:rPr>
      <w:rFonts w:ascii="Segoe UI" w:hAnsi="Segoe UI" w:cs="Segoe UI"/>
      <w:sz w:val="18"/>
      <w:szCs w:val="18"/>
    </w:rPr>
  </w:style>
  <w:style w:type="character" w:customStyle="1" w:styleId="Heading1Char">
    <w:name w:val="Heading 1 Char"/>
    <w:basedOn w:val="DefaultParagraphFont"/>
    <w:link w:val="Heading1"/>
    <w:uiPriority w:val="9"/>
    <w:rsid w:val="003D12D3"/>
    <w:rPr>
      <w:rFonts w:ascii="Times New Roman" w:eastAsia="Times New Roman" w:hAnsi="Times New Roman" w:cs="Times New Roman"/>
      <w:b/>
      <w:bCs/>
      <w:kern w:val="36"/>
      <w:sz w:val="48"/>
      <w:szCs w:val="48"/>
      <w:lang w:val="en-GB" w:eastAsia="en-GB"/>
    </w:rPr>
  </w:style>
  <w:style w:type="character" w:customStyle="1" w:styleId="article-title-and-info">
    <w:name w:val="article-title-and-info"/>
    <w:basedOn w:val="DefaultParagraphFont"/>
    <w:rsid w:val="00F04383"/>
  </w:style>
  <w:style w:type="character" w:styleId="Emphasis">
    <w:name w:val="Emphasis"/>
    <w:basedOn w:val="DefaultParagraphFont"/>
    <w:uiPriority w:val="20"/>
    <w:qFormat/>
    <w:rsid w:val="00F04383"/>
    <w:rPr>
      <w:i/>
      <w:iCs/>
    </w:rPr>
  </w:style>
  <w:style w:type="character" w:styleId="Strong">
    <w:name w:val="Strong"/>
    <w:basedOn w:val="DefaultParagraphFont"/>
    <w:uiPriority w:val="22"/>
    <w:qFormat/>
    <w:rsid w:val="00285479"/>
    <w:rPr>
      <w:b/>
      <w:bCs/>
    </w:rPr>
  </w:style>
  <w:style w:type="character" w:customStyle="1" w:styleId="highwire-citation-authors">
    <w:name w:val="highwire-citation-authors"/>
    <w:basedOn w:val="DefaultParagraphFont"/>
    <w:rsid w:val="00A90DF7"/>
  </w:style>
  <w:style w:type="character" w:customStyle="1" w:styleId="highwire-citation-author">
    <w:name w:val="highwire-citation-author"/>
    <w:basedOn w:val="DefaultParagraphFont"/>
    <w:rsid w:val="00A90DF7"/>
  </w:style>
  <w:style w:type="character" w:customStyle="1" w:styleId="highwire-cite-metadata-journal">
    <w:name w:val="highwire-cite-metadata-journal"/>
    <w:basedOn w:val="DefaultParagraphFont"/>
    <w:rsid w:val="00A90DF7"/>
  </w:style>
  <w:style w:type="character" w:customStyle="1" w:styleId="highwire-cite-metadata-date">
    <w:name w:val="highwire-cite-metadata-date"/>
    <w:basedOn w:val="DefaultParagraphFont"/>
    <w:rsid w:val="00A90DF7"/>
  </w:style>
  <w:style w:type="character" w:customStyle="1" w:styleId="highwire-cite-metadata-volume">
    <w:name w:val="highwire-cite-metadata-volume"/>
    <w:basedOn w:val="DefaultParagraphFont"/>
    <w:rsid w:val="00A90DF7"/>
  </w:style>
  <w:style w:type="character" w:customStyle="1" w:styleId="highwire-cite-metadata-issue">
    <w:name w:val="highwire-cite-metadata-issue"/>
    <w:basedOn w:val="DefaultParagraphFont"/>
    <w:rsid w:val="00A90DF7"/>
  </w:style>
  <w:style w:type="character" w:customStyle="1" w:styleId="highwire-cite-metadata-pages">
    <w:name w:val="highwire-cite-metadata-pages"/>
    <w:basedOn w:val="DefaultParagraphFont"/>
    <w:rsid w:val="00A90DF7"/>
  </w:style>
  <w:style w:type="character" w:customStyle="1" w:styleId="highwire-cite-metadata-doi">
    <w:name w:val="highwire-cite-metadata-doi"/>
    <w:basedOn w:val="DefaultParagraphFont"/>
    <w:rsid w:val="00A90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88149">
      <w:bodyDiv w:val="1"/>
      <w:marLeft w:val="0"/>
      <w:marRight w:val="0"/>
      <w:marTop w:val="0"/>
      <w:marBottom w:val="0"/>
      <w:divBdr>
        <w:top w:val="none" w:sz="0" w:space="0" w:color="auto"/>
        <w:left w:val="none" w:sz="0" w:space="0" w:color="auto"/>
        <w:bottom w:val="none" w:sz="0" w:space="0" w:color="auto"/>
        <w:right w:val="none" w:sz="0" w:space="0" w:color="auto"/>
      </w:divBdr>
    </w:div>
    <w:div w:id="1366638483">
      <w:bodyDiv w:val="1"/>
      <w:marLeft w:val="0"/>
      <w:marRight w:val="0"/>
      <w:marTop w:val="0"/>
      <w:marBottom w:val="0"/>
      <w:divBdr>
        <w:top w:val="none" w:sz="0" w:space="0" w:color="auto"/>
        <w:left w:val="none" w:sz="0" w:space="0" w:color="auto"/>
        <w:bottom w:val="none" w:sz="0" w:space="0" w:color="auto"/>
        <w:right w:val="none" w:sz="0" w:space="0" w:color="auto"/>
      </w:divBdr>
      <w:divsChild>
        <w:div w:id="2136826487">
          <w:marLeft w:val="0"/>
          <w:marRight w:val="0"/>
          <w:marTop w:val="75"/>
          <w:marBottom w:val="0"/>
          <w:divBdr>
            <w:top w:val="none" w:sz="0" w:space="0" w:color="auto"/>
            <w:left w:val="none" w:sz="0" w:space="0" w:color="auto"/>
            <w:bottom w:val="none" w:sz="0" w:space="0" w:color="auto"/>
            <w:right w:val="none" w:sz="0" w:space="0" w:color="auto"/>
          </w:divBdr>
        </w:div>
        <w:div w:id="595405562">
          <w:marLeft w:val="0"/>
          <w:marRight w:val="0"/>
          <w:marTop w:val="75"/>
          <w:marBottom w:val="300"/>
          <w:divBdr>
            <w:top w:val="none" w:sz="0" w:space="0" w:color="auto"/>
            <w:left w:val="none" w:sz="0" w:space="0" w:color="auto"/>
            <w:bottom w:val="none" w:sz="0" w:space="0" w:color="auto"/>
            <w:right w:val="none" w:sz="0" w:space="0" w:color="auto"/>
          </w:divBdr>
        </w:div>
      </w:divsChild>
    </w:div>
    <w:div w:id="1585872155">
      <w:bodyDiv w:val="1"/>
      <w:marLeft w:val="0"/>
      <w:marRight w:val="0"/>
      <w:marTop w:val="0"/>
      <w:marBottom w:val="0"/>
      <w:divBdr>
        <w:top w:val="none" w:sz="0" w:space="0" w:color="auto"/>
        <w:left w:val="none" w:sz="0" w:space="0" w:color="auto"/>
        <w:bottom w:val="none" w:sz="0" w:space="0" w:color="auto"/>
        <w:right w:val="none" w:sz="0" w:space="0" w:color="auto"/>
      </w:divBdr>
    </w:div>
    <w:div w:id="197278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jme.in/articles/response-to-an-epidemic-of-novel-h1n1-flu-in-pune-need-for-introspection/?galley=html" TargetMode="External"/><Relationship Id="rId13" Type="http://schemas.openxmlformats.org/officeDocument/2006/relationships/hyperlink" Target="https://www.ncbi.nlm.nih.gov/pubmed/24034495" TargetMode="External"/><Relationship Id="rId3" Type="http://schemas.openxmlformats.org/officeDocument/2006/relationships/settings" Target="settings.xml"/><Relationship Id="rId7" Type="http://schemas.openxmlformats.org/officeDocument/2006/relationships/hyperlink" Target="http://www.thehindu.com/sci-tech/health/central-labs-moot-human-first-approach-to-test-malaria-vaccine/article19235713.ece" TargetMode="External"/><Relationship Id="rId12" Type="http://schemas.openxmlformats.org/officeDocument/2006/relationships/hyperlink" Target="https://www.ncbi.nlm.nih.gov/pubmed/?term=Schindler%20M%5BAuthor%5D&amp;cauthor=true&amp;cauthor_uid=2403449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ubmed/?term=Burton-Jeangros%20C%5BAuthor%5D&amp;cauthor=true&amp;cauthor_uid=2403449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cbi.nlm.nih.gov/pubmed/?term=Bourrier%20M%5BAuthor%5D&amp;cauthor=true&amp;cauthor_uid=24034495" TargetMode="External"/><Relationship Id="rId4" Type="http://schemas.openxmlformats.org/officeDocument/2006/relationships/webSettings" Target="webSettings.xml"/><Relationship Id="rId9" Type="http://schemas.openxmlformats.org/officeDocument/2006/relationships/hyperlink" Target="https://www.ncbi.nlm.nih.gov/pubmed/?term=Barrelet%20C%5BAuthor%5D&amp;cauthor=true&amp;cauthor_uid=2403449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2252</Words>
  <Characters>12838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2018-04-24T12:31:00Z</dcterms:created>
  <dcterms:modified xsi:type="dcterms:W3CDTF">2018-04-24T12:31:00Z</dcterms:modified>
</cp:coreProperties>
</file>