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3F6" w:rsidRPr="00144926" w:rsidRDefault="00353A41" w:rsidP="00E8471C">
      <w:pPr>
        <w:spacing w:after="0" w:line="240" w:lineRule="auto"/>
        <w:ind w:left="2160" w:firstLine="720"/>
        <w:rPr>
          <w:b/>
        </w:rPr>
      </w:pPr>
      <w:r>
        <w:rPr>
          <w:b/>
        </w:rPr>
        <w:t>MARIE CURIE and MAHATMA GANDHI</w:t>
      </w:r>
    </w:p>
    <w:p w:rsidR="006363F6" w:rsidRDefault="00275329" w:rsidP="00E8471C">
      <w:pPr>
        <w:spacing w:after="0" w:line="240" w:lineRule="auto"/>
        <w:jc w:val="both"/>
        <w:rPr>
          <w:rFonts w:cstheme="minorHAnsi"/>
        </w:rPr>
      </w:pPr>
      <w:r>
        <w:rPr>
          <w:rFonts w:cstheme="minorHAnsi"/>
        </w:rPr>
        <w:t xml:space="preserve">                                              </w:t>
      </w:r>
      <w:r w:rsidR="00E8471C">
        <w:rPr>
          <w:rFonts w:cstheme="minorHAnsi"/>
        </w:rPr>
        <w:t xml:space="preserve">        </w:t>
      </w:r>
      <w:r w:rsidR="006363F6" w:rsidRPr="00353A41">
        <w:rPr>
          <w:rFonts w:cstheme="minorHAnsi"/>
        </w:rPr>
        <w:t>(The life and legacy of the inspirational icons)</w:t>
      </w:r>
    </w:p>
    <w:p w:rsidR="008B10E8" w:rsidRDefault="008B10E8" w:rsidP="00E8471C">
      <w:pPr>
        <w:spacing w:after="0" w:line="240" w:lineRule="auto"/>
        <w:jc w:val="both"/>
        <w:rPr>
          <w:rFonts w:cstheme="minorHAnsi"/>
        </w:rPr>
      </w:pPr>
    </w:p>
    <w:p w:rsidR="008B10E8" w:rsidRDefault="008B10E8" w:rsidP="00E8471C">
      <w:pPr>
        <w:spacing w:after="0" w:line="240" w:lineRule="auto"/>
        <w:jc w:val="both"/>
        <w:rPr>
          <w:rFonts w:cstheme="minorHAnsi"/>
        </w:rPr>
      </w:pPr>
    </w:p>
    <w:p w:rsidR="008B10E8" w:rsidRPr="008B10E8" w:rsidRDefault="008B10E8" w:rsidP="008B10E8">
      <w:pPr>
        <w:spacing w:after="100" w:afterAutospacing="1" w:line="480" w:lineRule="auto"/>
        <w:rPr>
          <w:rFonts w:cstheme="minorHAnsi"/>
          <w:b/>
          <w:i/>
          <w:color w:val="222222"/>
          <w:sz w:val="24"/>
          <w:shd w:val="clear" w:color="auto" w:fill="FFFFFF"/>
        </w:rPr>
      </w:pPr>
      <w:r w:rsidRPr="008B10E8">
        <w:rPr>
          <w:rFonts w:cstheme="minorHAnsi"/>
          <w:b/>
          <w:i/>
          <w:color w:val="222222"/>
          <w:sz w:val="24"/>
          <w:shd w:val="clear" w:color="auto" w:fill="FFFFFF"/>
        </w:rPr>
        <w:t xml:space="preserve"> Abstract</w:t>
      </w:r>
    </w:p>
    <w:p w:rsidR="008B10E8" w:rsidRPr="008B10E8" w:rsidRDefault="008B10E8" w:rsidP="008B10E8">
      <w:pPr>
        <w:spacing w:after="100" w:afterAutospacing="1" w:line="240" w:lineRule="auto"/>
        <w:rPr>
          <w:rFonts w:cstheme="minorHAnsi"/>
          <w:i/>
          <w:color w:val="222222"/>
          <w:sz w:val="24"/>
          <w:shd w:val="clear" w:color="auto" w:fill="FFFFFF"/>
        </w:rPr>
      </w:pPr>
      <w:r w:rsidRPr="008B10E8">
        <w:rPr>
          <w:rFonts w:cstheme="minorHAnsi"/>
          <w:i/>
          <w:sz w:val="24"/>
        </w:rPr>
        <w:t>Marie Curie (1867-1934) as a nuclear scientist and Mohandas Karamchand Gandhi (1869-1947) as a political saint, gave the richest legacy for the well-being of global humanity</w:t>
      </w:r>
      <w:r w:rsidRPr="008B10E8">
        <w:rPr>
          <w:rFonts w:cstheme="minorHAnsi"/>
          <w:i/>
          <w:color w:val="222222"/>
          <w:sz w:val="24"/>
          <w:shd w:val="clear" w:color="auto" w:fill="FFFFFF"/>
        </w:rPr>
        <w:t>. A comprehensive and comparative study of the</w:t>
      </w:r>
      <w:r w:rsidRPr="008B10E8">
        <w:rPr>
          <w:rFonts w:cstheme="minorHAnsi"/>
          <w:i/>
          <w:sz w:val="24"/>
        </w:rPr>
        <w:t xml:space="preserve"> Nobel laureate and noble personality of 19</w:t>
      </w:r>
      <w:r w:rsidRPr="008B10E8">
        <w:rPr>
          <w:rFonts w:cstheme="minorHAnsi"/>
          <w:i/>
          <w:sz w:val="24"/>
          <w:vertAlign w:val="superscript"/>
        </w:rPr>
        <w:t>th</w:t>
      </w:r>
      <w:r w:rsidRPr="008B10E8">
        <w:rPr>
          <w:rFonts w:cstheme="minorHAnsi"/>
          <w:i/>
          <w:sz w:val="24"/>
        </w:rPr>
        <w:t>-20</w:t>
      </w:r>
      <w:r w:rsidRPr="008B10E8">
        <w:rPr>
          <w:rFonts w:cstheme="minorHAnsi"/>
          <w:i/>
          <w:sz w:val="24"/>
          <w:vertAlign w:val="superscript"/>
        </w:rPr>
        <w:t>th</w:t>
      </w:r>
      <w:r w:rsidRPr="008B10E8">
        <w:rPr>
          <w:rFonts w:cstheme="minorHAnsi"/>
          <w:i/>
          <w:sz w:val="24"/>
        </w:rPr>
        <w:t>century is presented for the creative minds of youth and for teaching faculty of science and humanities.</w:t>
      </w:r>
    </w:p>
    <w:p w:rsidR="008B10E8" w:rsidRPr="008B10E8" w:rsidRDefault="008B10E8" w:rsidP="008B10E8">
      <w:pPr>
        <w:spacing w:line="240" w:lineRule="auto"/>
        <w:rPr>
          <w:rFonts w:cstheme="minorHAnsi"/>
          <w:i/>
          <w:sz w:val="24"/>
        </w:rPr>
      </w:pPr>
      <w:r w:rsidRPr="008B10E8">
        <w:rPr>
          <w:rFonts w:cstheme="minorHAnsi"/>
          <w:i/>
          <w:sz w:val="24"/>
        </w:rPr>
        <w:t xml:space="preserve">“Radioactivity” means </w:t>
      </w:r>
      <w:r w:rsidRPr="008B10E8">
        <w:rPr>
          <w:rFonts w:cstheme="minorHAnsi"/>
          <w:i/>
          <w:color w:val="222222"/>
          <w:sz w:val="24"/>
          <w:shd w:val="clear" w:color="auto" w:fill="FFFFFF"/>
        </w:rPr>
        <w:t>emission of ionizing radiation or particles caused by the spontaneous disintegration (</w:t>
      </w:r>
      <w:r w:rsidRPr="008B10E8">
        <w:rPr>
          <w:rFonts w:cstheme="minorHAnsi"/>
          <w:i/>
          <w:sz w:val="24"/>
        </w:rPr>
        <w:t>decaying)</w:t>
      </w:r>
      <w:r w:rsidRPr="008B10E8">
        <w:rPr>
          <w:rFonts w:cstheme="minorHAnsi"/>
          <w:i/>
          <w:color w:val="222222"/>
          <w:sz w:val="24"/>
          <w:shd w:val="clear" w:color="auto" w:fill="FFFFFF"/>
        </w:rPr>
        <w:t xml:space="preserve"> of atomic nuclei,</w:t>
      </w:r>
      <w:r w:rsidRPr="008B10E8">
        <w:rPr>
          <w:rFonts w:cstheme="minorHAnsi"/>
          <w:i/>
          <w:sz w:val="24"/>
        </w:rPr>
        <w:t xml:space="preserve"> of unstable elements was invented by Curie in 1898   “Satyagraha” a complex structure of ideas and activities, a matchless or priceless weapon was coined by Mahatma Gandhi in 1908. It means spontaneous release of truth force from a stable individual while experimenting on himself for self-actualization by self-suffering and self-sacrifice with integrity of thought, word and deed</w:t>
      </w:r>
    </w:p>
    <w:p w:rsidR="008B10E8" w:rsidRPr="008B10E8" w:rsidRDefault="008B10E8" w:rsidP="008B10E8">
      <w:pPr>
        <w:pStyle w:val="NoSpacing"/>
        <w:jc w:val="both"/>
        <w:rPr>
          <w:i/>
        </w:rPr>
      </w:pPr>
      <w:r w:rsidRPr="008B10E8">
        <w:rPr>
          <w:rFonts w:cstheme="minorHAnsi"/>
          <w:i/>
          <w:sz w:val="24"/>
        </w:rPr>
        <w:t>Though the science of Radioactivity and the art of Satyagraha are distinct, they   are mutually compatible, globally valuable in serving the humanity scientifically and spiritually.</w:t>
      </w:r>
      <w:r w:rsidRPr="008B10E8">
        <w:rPr>
          <w:i/>
        </w:rPr>
        <w:t xml:space="preserve"> Both Curie and Gandhi had a creative genius mind. Both faced discrimination and humiliation. Both did not lose courage in the darkest hours of life. Both belong to the future of humanity and hence their bio profile need to be reinterpreted and rephrased for an easy understanding by  students of science and humanities  to serve the humanity globally</w:t>
      </w:r>
    </w:p>
    <w:p w:rsidR="008B10E8" w:rsidRPr="008B10E8" w:rsidRDefault="008B10E8" w:rsidP="00E8471C">
      <w:pPr>
        <w:spacing w:after="0" w:line="240" w:lineRule="auto"/>
        <w:jc w:val="both"/>
        <w:rPr>
          <w:rFonts w:cstheme="minorHAnsi"/>
          <w:i/>
        </w:rPr>
      </w:pPr>
    </w:p>
    <w:p w:rsidR="008B10E8" w:rsidRDefault="008B10E8" w:rsidP="00E8471C">
      <w:pPr>
        <w:spacing w:after="0" w:line="240" w:lineRule="auto"/>
        <w:jc w:val="both"/>
        <w:rPr>
          <w:rFonts w:cstheme="minorHAnsi"/>
        </w:rPr>
      </w:pPr>
    </w:p>
    <w:p w:rsidR="008B10E8" w:rsidRDefault="008B10E8" w:rsidP="00E8471C">
      <w:pPr>
        <w:spacing w:after="0" w:line="240" w:lineRule="auto"/>
        <w:jc w:val="both"/>
        <w:rPr>
          <w:rFonts w:cstheme="minorHAnsi"/>
        </w:rPr>
      </w:pPr>
    </w:p>
    <w:p w:rsidR="008B10E8" w:rsidRDefault="008B10E8" w:rsidP="00E8471C">
      <w:pPr>
        <w:spacing w:after="0" w:line="240" w:lineRule="auto"/>
        <w:jc w:val="both"/>
        <w:rPr>
          <w:rFonts w:cstheme="minorHAnsi"/>
        </w:rPr>
      </w:pPr>
    </w:p>
    <w:p w:rsidR="00E723E4" w:rsidRPr="00E8471C" w:rsidRDefault="00E723E4" w:rsidP="00E8471C">
      <w:pPr>
        <w:spacing w:after="0" w:line="480" w:lineRule="auto"/>
        <w:rPr>
          <w:rFonts w:cstheme="minorHAnsi"/>
          <w:sz w:val="24"/>
        </w:rPr>
      </w:pPr>
      <w:bookmarkStart w:id="0" w:name="_GoBack"/>
      <w:bookmarkEnd w:id="0"/>
      <w:r w:rsidRPr="00E8471C">
        <w:rPr>
          <w:rFonts w:cstheme="minorHAnsi"/>
          <w:sz w:val="24"/>
        </w:rPr>
        <w:t>Marie Curie (1867-1934)</w:t>
      </w:r>
      <w:r w:rsidR="00E8471C" w:rsidRPr="00E8471C">
        <w:rPr>
          <w:rFonts w:cstheme="minorHAnsi"/>
          <w:sz w:val="24"/>
        </w:rPr>
        <w:t xml:space="preserve"> </w:t>
      </w:r>
      <w:r w:rsidRPr="00E8471C">
        <w:rPr>
          <w:rFonts w:cstheme="minorHAnsi"/>
          <w:sz w:val="24"/>
        </w:rPr>
        <w:t>as a nuclear scientist and Mohandas Karamchand Gandhi (1869-1947) as a political saint, gave the richest legacy for the well-being of global humanity (Figs 1</w:t>
      </w:r>
      <w:r w:rsidR="00E8471C" w:rsidRPr="00E8471C">
        <w:rPr>
          <w:rFonts w:cstheme="minorHAnsi"/>
          <w:sz w:val="24"/>
        </w:rPr>
        <w:t xml:space="preserve"> </w:t>
      </w:r>
      <w:r w:rsidRPr="00E8471C">
        <w:rPr>
          <w:rFonts w:cstheme="minorHAnsi"/>
          <w:sz w:val="24"/>
        </w:rPr>
        <w:t>and</w:t>
      </w:r>
      <w:r w:rsidR="00E8471C" w:rsidRPr="00E8471C">
        <w:rPr>
          <w:rFonts w:cstheme="minorHAnsi"/>
          <w:sz w:val="24"/>
        </w:rPr>
        <w:t xml:space="preserve"> </w:t>
      </w:r>
      <w:r w:rsidRPr="00E8471C">
        <w:rPr>
          <w:rFonts w:cstheme="minorHAnsi"/>
          <w:sz w:val="24"/>
        </w:rPr>
        <w:t>2).</w:t>
      </w:r>
    </w:p>
    <w:p w:rsidR="00E723E4" w:rsidRPr="00E8471C" w:rsidRDefault="00E723E4" w:rsidP="00E8471C">
      <w:pPr>
        <w:spacing w:after="100" w:afterAutospacing="1" w:line="480" w:lineRule="auto"/>
        <w:rPr>
          <w:rFonts w:cstheme="minorHAnsi"/>
          <w:color w:val="222222"/>
          <w:sz w:val="24"/>
          <w:shd w:val="clear" w:color="auto" w:fill="FFFFFF"/>
        </w:rPr>
      </w:pPr>
      <w:r w:rsidRPr="00E8471C">
        <w:rPr>
          <w:rFonts w:cstheme="minorHAnsi"/>
          <w:sz w:val="24"/>
        </w:rPr>
        <w:t>Marie Curie</w:t>
      </w:r>
      <w:r w:rsidR="00E8471C" w:rsidRPr="00E8471C">
        <w:rPr>
          <w:rFonts w:cstheme="minorHAnsi"/>
          <w:sz w:val="24"/>
        </w:rPr>
        <w:t xml:space="preserve"> initially known as </w:t>
      </w:r>
      <w:r w:rsidR="00E8471C" w:rsidRPr="00E8471C">
        <w:rPr>
          <w:rFonts w:cstheme="minorHAnsi"/>
          <w:color w:val="222222"/>
          <w:sz w:val="24"/>
          <w:shd w:val="clear" w:color="auto" w:fill="FFFFFF"/>
        </w:rPr>
        <w:t>Maria Sklodowska</w:t>
      </w:r>
      <w:r w:rsidRPr="00E8471C">
        <w:rPr>
          <w:rFonts w:cstheme="minorHAnsi"/>
          <w:color w:val="222222"/>
          <w:sz w:val="24"/>
          <w:shd w:val="clear" w:color="auto" w:fill="FFFFFF"/>
        </w:rPr>
        <w:t xml:space="preserve"> was born in </w:t>
      </w:r>
      <w:r w:rsidRPr="00E8471C">
        <w:rPr>
          <w:rFonts w:cstheme="minorHAnsi"/>
          <w:sz w:val="24"/>
          <w:shd w:val="clear" w:color="auto" w:fill="FFFFFF"/>
        </w:rPr>
        <w:t>Warsaw</w:t>
      </w:r>
      <w:r w:rsidRPr="00E8471C">
        <w:rPr>
          <w:rFonts w:cstheme="minorHAnsi"/>
          <w:color w:val="222222"/>
          <w:sz w:val="24"/>
          <w:shd w:val="clear" w:color="auto" w:fill="FFFFFF"/>
        </w:rPr>
        <w:t xml:space="preserve">, </w:t>
      </w:r>
      <w:r w:rsidR="00E8471C" w:rsidRPr="00E8471C">
        <w:rPr>
          <w:rFonts w:cstheme="minorHAnsi"/>
          <w:color w:val="222222"/>
          <w:sz w:val="24"/>
          <w:shd w:val="clear" w:color="auto" w:fill="FFFFFF"/>
        </w:rPr>
        <w:t xml:space="preserve"> of</w:t>
      </w:r>
      <w:r w:rsidRPr="00E8471C">
        <w:rPr>
          <w:rFonts w:cstheme="minorHAnsi"/>
          <w:color w:val="222222"/>
          <w:sz w:val="24"/>
          <w:shd w:val="clear" w:color="auto" w:fill="FFFFFF"/>
        </w:rPr>
        <w:t xml:space="preserve"> Poland, on 7</w:t>
      </w:r>
      <w:r w:rsidRPr="00E8471C">
        <w:rPr>
          <w:rFonts w:cstheme="minorHAnsi"/>
          <w:color w:val="222222"/>
          <w:sz w:val="24"/>
          <w:shd w:val="clear" w:color="auto" w:fill="FFFFFF"/>
          <w:vertAlign w:val="superscript"/>
        </w:rPr>
        <w:t>th</w:t>
      </w:r>
      <w:r w:rsidRPr="00E8471C">
        <w:rPr>
          <w:rFonts w:cstheme="minorHAnsi"/>
          <w:color w:val="222222"/>
          <w:sz w:val="24"/>
          <w:shd w:val="clear" w:color="auto" w:fill="FFFFFF"/>
        </w:rPr>
        <w:t xml:space="preserve"> November 1867. Mohandas Karamchand Gandhi was born on 2</w:t>
      </w:r>
      <w:r w:rsidRPr="00E8471C">
        <w:rPr>
          <w:rFonts w:cstheme="minorHAnsi"/>
          <w:color w:val="222222"/>
          <w:sz w:val="24"/>
          <w:shd w:val="clear" w:color="auto" w:fill="FFFFFF"/>
          <w:vertAlign w:val="superscript"/>
        </w:rPr>
        <w:t>nd</w:t>
      </w:r>
      <w:r w:rsidR="00E8471C" w:rsidRPr="00E8471C">
        <w:rPr>
          <w:rFonts w:cstheme="minorHAnsi"/>
          <w:color w:val="222222"/>
          <w:sz w:val="24"/>
          <w:shd w:val="clear" w:color="auto" w:fill="FFFFFF"/>
          <w:vertAlign w:val="superscript"/>
        </w:rPr>
        <w:t xml:space="preserve"> </w:t>
      </w:r>
      <w:r w:rsidRPr="00E8471C">
        <w:rPr>
          <w:rFonts w:cstheme="minorHAnsi"/>
          <w:color w:val="222222"/>
          <w:sz w:val="24"/>
          <w:shd w:val="clear" w:color="auto" w:fill="FFFFFF"/>
        </w:rPr>
        <w:t>October</w:t>
      </w:r>
      <w:r w:rsidR="00E8471C" w:rsidRPr="00E8471C">
        <w:rPr>
          <w:rFonts w:cstheme="minorHAnsi"/>
          <w:color w:val="222222"/>
          <w:sz w:val="24"/>
          <w:shd w:val="clear" w:color="auto" w:fill="FFFFFF"/>
        </w:rPr>
        <w:t xml:space="preserve"> </w:t>
      </w:r>
      <w:r w:rsidRPr="00E8471C">
        <w:rPr>
          <w:rFonts w:cstheme="minorHAnsi"/>
          <w:color w:val="222222"/>
          <w:sz w:val="24"/>
          <w:shd w:val="clear" w:color="auto" w:fill="FFFFFF"/>
        </w:rPr>
        <w:t xml:space="preserve">1869, in a princely state of Porbandar </w:t>
      </w:r>
      <w:r w:rsidR="002A6CBF" w:rsidRPr="00E8471C">
        <w:rPr>
          <w:rFonts w:cstheme="minorHAnsi"/>
          <w:color w:val="222222"/>
          <w:sz w:val="24"/>
          <w:shd w:val="clear" w:color="auto" w:fill="FFFFFF"/>
        </w:rPr>
        <w:t>Gujarat, India. Both</w:t>
      </w:r>
      <w:r w:rsidRPr="00E8471C">
        <w:rPr>
          <w:rFonts w:cstheme="minorHAnsi"/>
          <w:color w:val="222222"/>
          <w:sz w:val="24"/>
          <w:shd w:val="clear" w:color="auto" w:fill="FFFFFF"/>
        </w:rPr>
        <w:t xml:space="preserve"> are multidimensional personalities with a wide spectrum of activities. Marie’s experiments with truth were evidence based and Gandhi’s experiments with truth were faith based. A comprehensive and comparative study of the</w:t>
      </w:r>
      <w:r w:rsidRPr="00E8471C">
        <w:rPr>
          <w:rFonts w:cstheme="minorHAnsi"/>
          <w:sz w:val="24"/>
        </w:rPr>
        <w:t xml:space="preserve"> Nobel laureate and noble personality of 19</w:t>
      </w:r>
      <w:r w:rsidRPr="00E8471C">
        <w:rPr>
          <w:rFonts w:cstheme="minorHAnsi"/>
          <w:sz w:val="24"/>
          <w:vertAlign w:val="superscript"/>
        </w:rPr>
        <w:t>th</w:t>
      </w:r>
      <w:r w:rsidRPr="00E8471C">
        <w:rPr>
          <w:rFonts w:cstheme="minorHAnsi"/>
          <w:sz w:val="24"/>
        </w:rPr>
        <w:t>-20</w:t>
      </w:r>
      <w:r w:rsidRPr="00E8471C">
        <w:rPr>
          <w:rFonts w:cstheme="minorHAnsi"/>
          <w:sz w:val="24"/>
          <w:vertAlign w:val="superscript"/>
        </w:rPr>
        <w:t>th</w:t>
      </w:r>
      <w:r w:rsidRPr="00E8471C">
        <w:rPr>
          <w:rFonts w:cstheme="minorHAnsi"/>
          <w:sz w:val="24"/>
        </w:rPr>
        <w:t>century is presented for the creative minds of youth and for teaching faculty of science and humanities.</w:t>
      </w:r>
    </w:p>
    <w:p w:rsidR="00E8471C" w:rsidRDefault="00E723E4" w:rsidP="005313DA">
      <w:pPr>
        <w:spacing w:before="240" w:line="480" w:lineRule="auto"/>
        <w:jc w:val="both"/>
        <w:rPr>
          <w:rFonts w:cstheme="minorHAnsi"/>
          <w:sz w:val="24"/>
        </w:rPr>
      </w:pPr>
      <w:r w:rsidRPr="00E8471C">
        <w:rPr>
          <w:rFonts w:cstheme="minorHAnsi"/>
          <w:sz w:val="24"/>
        </w:rPr>
        <w:lastRenderedPageBreak/>
        <w:t xml:space="preserve">“Radioactivity” means </w:t>
      </w:r>
      <w:r w:rsidRPr="00E8471C">
        <w:rPr>
          <w:rFonts w:cstheme="minorHAnsi"/>
          <w:color w:val="222222"/>
          <w:sz w:val="24"/>
          <w:shd w:val="clear" w:color="auto" w:fill="FFFFFF"/>
        </w:rPr>
        <w:t>emission of ionizing radiation or particles caused by the spontaneous disintegration (</w:t>
      </w:r>
      <w:r w:rsidRPr="00E8471C">
        <w:rPr>
          <w:rFonts w:cstheme="minorHAnsi"/>
          <w:sz w:val="24"/>
        </w:rPr>
        <w:t>decaying)</w:t>
      </w:r>
      <w:r w:rsidRPr="00E8471C">
        <w:rPr>
          <w:rFonts w:cstheme="minorHAnsi"/>
          <w:color w:val="222222"/>
          <w:sz w:val="24"/>
          <w:shd w:val="clear" w:color="auto" w:fill="FFFFFF"/>
        </w:rPr>
        <w:t xml:space="preserve"> of atomic nuclei,</w:t>
      </w:r>
      <w:r w:rsidRPr="00E8471C">
        <w:rPr>
          <w:rFonts w:cstheme="minorHAnsi"/>
          <w:sz w:val="24"/>
        </w:rPr>
        <w:t xml:space="preserve"> of unstable elements was invented by Curie in 1898 while studying the Becquerel’s discovery of mysterious radiation from uranium. Radiation is emitted in the form of alpha, beta particles and gamma ray with variable penetration effects (</w:t>
      </w:r>
      <w:r w:rsidR="002A6CBF" w:rsidRPr="00E8471C">
        <w:rPr>
          <w:rFonts w:cstheme="minorHAnsi"/>
          <w:sz w:val="24"/>
        </w:rPr>
        <w:t>Figs 3</w:t>
      </w:r>
      <w:r w:rsidRPr="00E8471C">
        <w:rPr>
          <w:rFonts w:cstheme="minorHAnsi"/>
          <w:sz w:val="24"/>
        </w:rPr>
        <w:t xml:space="preserve"> and </w:t>
      </w:r>
      <w:r w:rsidR="002A6CBF" w:rsidRPr="00E8471C">
        <w:rPr>
          <w:rFonts w:cstheme="minorHAnsi"/>
          <w:sz w:val="24"/>
        </w:rPr>
        <w:t>5</w:t>
      </w:r>
      <w:r w:rsidRPr="00E8471C">
        <w:rPr>
          <w:rFonts w:cstheme="minorHAnsi"/>
          <w:sz w:val="24"/>
        </w:rPr>
        <w:t>). Curie labeled this property of nuclear phenomenon as Radioactivity. Curie along with her husband Pierre discovered and extracted two new elements polonium and radium and announced the results in 1898.</w:t>
      </w:r>
      <w:r w:rsidR="00E8471C">
        <w:rPr>
          <w:rFonts w:cstheme="minorHAnsi"/>
          <w:sz w:val="24"/>
        </w:rPr>
        <w:t xml:space="preserve"> </w:t>
      </w:r>
      <w:r w:rsidRPr="00E8471C">
        <w:rPr>
          <w:rFonts w:cstheme="minorHAnsi"/>
          <w:sz w:val="24"/>
        </w:rPr>
        <w:t>This led to the foundation of Nuclear Medicine</w:t>
      </w:r>
      <w:r w:rsidR="00E8471C" w:rsidRPr="00E8471C">
        <w:rPr>
          <w:rFonts w:cstheme="minorHAnsi"/>
          <w:sz w:val="24"/>
        </w:rPr>
        <w:t xml:space="preserve">, </w:t>
      </w:r>
      <w:r w:rsidR="00E8471C">
        <w:rPr>
          <w:rFonts w:cstheme="minorHAnsi"/>
          <w:sz w:val="24"/>
        </w:rPr>
        <w:t xml:space="preserve">a </w:t>
      </w:r>
      <w:r w:rsidRPr="00E8471C">
        <w:rPr>
          <w:rFonts w:cstheme="minorHAnsi"/>
          <w:sz w:val="24"/>
        </w:rPr>
        <w:t>diagnostic and therapeutic medical specialty for cancer patients over and above the award of Nobel Prize</w:t>
      </w:r>
      <w:r w:rsidR="00E8471C">
        <w:rPr>
          <w:rFonts w:cstheme="minorHAnsi"/>
          <w:sz w:val="24"/>
        </w:rPr>
        <w:t xml:space="preserve"> for </w:t>
      </w:r>
      <w:r w:rsidRPr="00E8471C">
        <w:rPr>
          <w:rFonts w:cstheme="minorHAnsi"/>
          <w:sz w:val="24"/>
        </w:rPr>
        <w:t xml:space="preserve"> </w:t>
      </w:r>
    </w:p>
    <w:p w:rsidR="00E723E4" w:rsidRPr="00E8471C" w:rsidRDefault="00E723E4" w:rsidP="005313DA">
      <w:pPr>
        <w:spacing w:before="240" w:line="480" w:lineRule="auto"/>
        <w:jc w:val="both"/>
        <w:rPr>
          <w:rFonts w:cstheme="minorHAnsi"/>
          <w:sz w:val="24"/>
        </w:rPr>
      </w:pPr>
      <w:r w:rsidRPr="00E8471C">
        <w:rPr>
          <w:rFonts w:cstheme="minorHAnsi"/>
          <w:sz w:val="24"/>
        </w:rPr>
        <w:t>physics in 1903 and chemistry in 1911.</w:t>
      </w:r>
    </w:p>
    <w:p w:rsidR="00E723E4" w:rsidRPr="00E8471C" w:rsidRDefault="00E723E4" w:rsidP="005313DA">
      <w:pPr>
        <w:spacing w:before="240" w:line="480" w:lineRule="auto"/>
        <w:jc w:val="both"/>
        <w:rPr>
          <w:rFonts w:cstheme="minorHAnsi"/>
          <w:sz w:val="24"/>
        </w:rPr>
      </w:pPr>
      <w:r w:rsidRPr="00E8471C">
        <w:rPr>
          <w:rFonts w:cstheme="minorHAnsi"/>
          <w:sz w:val="24"/>
        </w:rPr>
        <w:t xml:space="preserve">“Satyagraha” </w:t>
      </w:r>
      <w:r w:rsidR="00E8471C">
        <w:rPr>
          <w:rFonts w:cstheme="minorHAnsi"/>
          <w:sz w:val="24"/>
        </w:rPr>
        <w:t>a complex structure of</w:t>
      </w:r>
      <w:r w:rsidRPr="00E8471C">
        <w:rPr>
          <w:rFonts w:cstheme="minorHAnsi"/>
          <w:sz w:val="24"/>
        </w:rPr>
        <w:t xml:space="preserve"> ideas and activities, a matchless or priceless weapon was coined by Mahatma Gandhi in 1908.</w:t>
      </w:r>
      <w:r w:rsidR="00E8471C">
        <w:rPr>
          <w:rFonts w:cstheme="minorHAnsi"/>
          <w:sz w:val="24"/>
        </w:rPr>
        <w:t xml:space="preserve"> </w:t>
      </w:r>
      <w:r w:rsidRPr="00E8471C">
        <w:rPr>
          <w:rFonts w:cstheme="minorHAnsi"/>
          <w:sz w:val="24"/>
        </w:rPr>
        <w:t>It means spontaneous release of truth force from a stable individual while experimenting on himself for self-actualization by self-suffering and self-sacrifice with integrity of thought, word and deed. Gandhi analyzed his experiences in the nonviolence effects of Satyagraha while protesting against injustice and socioeconomic evils in the society. He worked hard till his last breath to bring sanctity and perfectio</w:t>
      </w:r>
      <w:r w:rsidR="00E8471C">
        <w:rPr>
          <w:rFonts w:cstheme="minorHAnsi"/>
          <w:sz w:val="24"/>
        </w:rPr>
        <w:t>n to his doctrine of Satyagraha</w:t>
      </w:r>
      <w:r w:rsidRPr="00E8471C">
        <w:rPr>
          <w:rFonts w:cstheme="minorHAnsi"/>
          <w:sz w:val="24"/>
        </w:rPr>
        <w:t>.</w:t>
      </w:r>
      <w:r w:rsidR="00E8471C">
        <w:rPr>
          <w:rFonts w:cstheme="minorHAnsi"/>
          <w:sz w:val="24"/>
        </w:rPr>
        <w:t xml:space="preserve"> </w:t>
      </w:r>
      <w:r w:rsidRPr="00E8471C">
        <w:rPr>
          <w:rFonts w:cstheme="minorHAnsi"/>
          <w:sz w:val="24"/>
        </w:rPr>
        <w:t>The practice of this moral law led to the strong no</w:t>
      </w:r>
      <w:r w:rsidR="00E8471C">
        <w:rPr>
          <w:rFonts w:cstheme="minorHAnsi"/>
          <w:sz w:val="24"/>
        </w:rPr>
        <w:t>nviolence mass moment at home</w:t>
      </w:r>
      <w:r w:rsidRPr="00E8471C">
        <w:rPr>
          <w:rFonts w:cstheme="minorHAnsi"/>
          <w:sz w:val="24"/>
        </w:rPr>
        <w:t xml:space="preserve"> and internationally to fight against barbarian force of unjust state and evils of the society. Satyagraha is a natural law of self-</w:t>
      </w:r>
      <w:r w:rsidR="00E8471C">
        <w:rPr>
          <w:rFonts w:cstheme="minorHAnsi"/>
          <w:sz w:val="24"/>
        </w:rPr>
        <w:t xml:space="preserve">purification </w:t>
      </w:r>
      <w:r w:rsidRPr="00E8471C">
        <w:rPr>
          <w:rFonts w:cstheme="minorHAnsi"/>
          <w:sz w:val="24"/>
        </w:rPr>
        <w:t xml:space="preserve">a great movement for </w:t>
      </w:r>
      <w:r w:rsidR="00E8471C">
        <w:rPr>
          <w:rFonts w:cstheme="minorHAnsi"/>
          <w:sz w:val="24"/>
        </w:rPr>
        <w:t>peace and progress of all</w:t>
      </w:r>
      <w:r w:rsidR="00F6008A" w:rsidRPr="00E8471C">
        <w:rPr>
          <w:rFonts w:cstheme="minorHAnsi"/>
          <w:sz w:val="24"/>
        </w:rPr>
        <w:t xml:space="preserve"> (Figs 4</w:t>
      </w:r>
      <w:r w:rsidRPr="00E8471C">
        <w:rPr>
          <w:rFonts w:cstheme="minorHAnsi"/>
          <w:sz w:val="24"/>
        </w:rPr>
        <w:t xml:space="preserve"> and 6).</w:t>
      </w:r>
    </w:p>
    <w:p w:rsidR="00E723E4" w:rsidRPr="00E8471C" w:rsidRDefault="00E723E4" w:rsidP="005313DA">
      <w:pPr>
        <w:spacing w:before="240" w:line="480" w:lineRule="auto"/>
        <w:jc w:val="both"/>
        <w:rPr>
          <w:rFonts w:cstheme="minorHAnsi"/>
          <w:sz w:val="24"/>
        </w:rPr>
      </w:pPr>
      <w:r w:rsidRPr="00E8471C">
        <w:rPr>
          <w:rFonts w:cstheme="minorHAnsi"/>
          <w:sz w:val="24"/>
        </w:rPr>
        <w:t>There are fundamental similarities and differences in their goals and methods. As a nuclear scientist Curie focused her observation on the nucleus of matter.</w:t>
      </w:r>
      <w:r w:rsidRPr="00E8471C">
        <w:rPr>
          <w:sz w:val="24"/>
        </w:rPr>
        <w:t xml:space="preserve"> Her most important work took place not in the laboratory, but on the front lines of battlefield during World War </w:t>
      </w:r>
      <w:r w:rsidR="00E8471C">
        <w:rPr>
          <w:sz w:val="24"/>
        </w:rPr>
        <w:t>1 (1914-1918)</w:t>
      </w:r>
      <w:r w:rsidRPr="00E8471C">
        <w:rPr>
          <w:sz w:val="24"/>
        </w:rPr>
        <w:t>. Her sterling qualities of leadership, as a non-medical radiologist in the war field</w:t>
      </w:r>
      <w:r w:rsidR="00E8471C">
        <w:rPr>
          <w:sz w:val="24"/>
        </w:rPr>
        <w:t>,</w:t>
      </w:r>
      <w:r w:rsidRPr="00E8471C">
        <w:rPr>
          <w:sz w:val="24"/>
        </w:rPr>
        <w:t xml:space="preserve"> taking mobile X</w:t>
      </w:r>
      <w:r w:rsidR="00E8471C">
        <w:rPr>
          <w:sz w:val="24"/>
        </w:rPr>
        <w:t>-</w:t>
      </w:r>
      <w:r w:rsidRPr="00E8471C">
        <w:rPr>
          <w:sz w:val="24"/>
        </w:rPr>
        <w:t>rays to millions of wounded soldiers. H</w:t>
      </w:r>
      <w:r w:rsidR="00E8471C">
        <w:rPr>
          <w:sz w:val="24"/>
        </w:rPr>
        <w:t>er r</w:t>
      </w:r>
      <w:r w:rsidRPr="00E8471C">
        <w:rPr>
          <w:sz w:val="24"/>
        </w:rPr>
        <w:t>adium during this period was hiding in a safe deposit box at a local bank. She directed her scientific skills towards the war effort not to make weapons, but to save lives.</w:t>
      </w:r>
    </w:p>
    <w:p w:rsidR="00E723E4" w:rsidRPr="00E8471C" w:rsidRDefault="00E723E4" w:rsidP="005313DA">
      <w:pPr>
        <w:pStyle w:val="NoSpacing"/>
        <w:spacing w:line="480" w:lineRule="auto"/>
        <w:jc w:val="both"/>
        <w:rPr>
          <w:sz w:val="24"/>
        </w:rPr>
      </w:pPr>
      <w:r w:rsidRPr="00E8471C">
        <w:rPr>
          <w:rFonts w:cstheme="minorHAnsi"/>
          <w:sz w:val="24"/>
        </w:rPr>
        <w:t>Mahatma Gandhi focused his observations on the inner nature of human being. The truth (a divine particle) as a goal and Nonviolence as a means to postulate the doctrine of Satyagraha.</w:t>
      </w:r>
      <w:r w:rsidR="00E8471C">
        <w:rPr>
          <w:rFonts w:cstheme="minorHAnsi"/>
          <w:sz w:val="24"/>
        </w:rPr>
        <w:t xml:space="preserve"> </w:t>
      </w:r>
      <w:r w:rsidRPr="00E8471C">
        <w:rPr>
          <w:sz w:val="24"/>
        </w:rPr>
        <w:t xml:space="preserve">The greatness of Gandhi is more in his holy life style than in his heroic struggle. He had supreme understanding of people’s psychology in leading the mass moments nonviolently against colonial exploitation and social evils. He contributed to the wide spectrum of human activities in social, political, economic, philosophical, rural and religious reforms, redefining moral and spiritual values as byproducts of </w:t>
      </w:r>
      <w:r w:rsidR="00E8471C" w:rsidRPr="00E8471C">
        <w:rPr>
          <w:sz w:val="24"/>
        </w:rPr>
        <w:t>internalized radioactivity</w:t>
      </w:r>
      <w:r w:rsidR="00E8471C">
        <w:rPr>
          <w:sz w:val="24"/>
        </w:rPr>
        <w:t>,</w:t>
      </w:r>
      <w:r w:rsidR="00E8471C" w:rsidRPr="00E8471C">
        <w:rPr>
          <w:sz w:val="24"/>
        </w:rPr>
        <w:t xml:space="preserve"> </w:t>
      </w:r>
      <w:r w:rsidRPr="00E8471C">
        <w:rPr>
          <w:sz w:val="24"/>
        </w:rPr>
        <w:t>Satyagraha</w:t>
      </w:r>
      <w:r w:rsidR="00E8471C">
        <w:rPr>
          <w:sz w:val="24"/>
        </w:rPr>
        <w:t xml:space="preserve"> </w:t>
      </w:r>
      <w:r w:rsidRPr="00E8471C">
        <w:rPr>
          <w:sz w:val="24"/>
        </w:rPr>
        <w:t>(Fig 7)</w:t>
      </w:r>
      <w:r w:rsidR="00E8471C">
        <w:rPr>
          <w:sz w:val="24"/>
        </w:rPr>
        <w:t>.</w:t>
      </w:r>
    </w:p>
    <w:p w:rsidR="00E723E4" w:rsidRPr="00E8471C" w:rsidRDefault="00E723E4" w:rsidP="005313DA">
      <w:pPr>
        <w:spacing w:before="240" w:line="480" w:lineRule="auto"/>
        <w:jc w:val="both"/>
        <w:rPr>
          <w:rFonts w:cstheme="minorHAnsi"/>
          <w:sz w:val="24"/>
        </w:rPr>
      </w:pPr>
      <w:r w:rsidRPr="00E8471C">
        <w:rPr>
          <w:rFonts w:cstheme="minorHAnsi"/>
          <w:sz w:val="24"/>
        </w:rPr>
        <w:t>Though the science of Radioactivity and the art of Satyagraha are distinct, they   are mutually compatible, globally valuable in serving the humanity scientifically and spiritually.</w:t>
      </w:r>
    </w:p>
    <w:p w:rsidR="00614265" w:rsidRDefault="00614265" w:rsidP="005313DA">
      <w:pPr>
        <w:spacing w:before="240" w:line="480" w:lineRule="auto"/>
        <w:jc w:val="both"/>
        <w:rPr>
          <w:rFonts w:cstheme="minorHAnsi"/>
        </w:rPr>
      </w:pPr>
      <w:r>
        <w:rPr>
          <w:rFonts w:cstheme="minorHAnsi"/>
          <w:noProof/>
        </w:rPr>
        <w:drawing>
          <wp:anchor distT="0" distB="0" distL="114300" distR="114300" simplePos="0" relativeHeight="251664384" behindDoc="0" locked="0" layoutInCell="1" allowOverlap="1">
            <wp:simplePos x="0" y="0"/>
            <wp:positionH relativeFrom="column">
              <wp:posOffset>390525</wp:posOffset>
            </wp:positionH>
            <wp:positionV relativeFrom="paragraph">
              <wp:posOffset>1876425</wp:posOffset>
            </wp:positionV>
            <wp:extent cx="1266825" cy="1466850"/>
            <wp:effectExtent l="19050" t="0" r="9525" b="0"/>
            <wp:wrapTopAndBottom/>
            <wp:docPr id="1" name="Picture 1" descr="Image result for curie images"/>
            <wp:cNvGraphicFramePr/>
            <a:graphic xmlns:a="http://schemas.openxmlformats.org/drawingml/2006/main">
              <a:graphicData uri="http://schemas.openxmlformats.org/drawingml/2006/picture">
                <pic:pic xmlns:pic="http://schemas.openxmlformats.org/drawingml/2006/picture">
                  <pic:nvPicPr>
                    <pic:cNvPr id="4" name="Picture 2" descr="Image result for curie 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1466850"/>
                    </a:xfrm>
                    <a:prstGeom prst="rect">
                      <a:avLst/>
                    </a:prstGeom>
                    <a:noFill/>
                  </pic:spPr>
                </pic:pic>
              </a:graphicData>
            </a:graphic>
          </wp:anchor>
        </w:drawing>
      </w:r>
      <w:r w:rsidR="00275329">
        <w:rPr>
          <w:rFonts w:cstheme="minorHAnsi"/>
          <w:noProof/>
        </w:rPr>
        <w:drawing>
          <wp:anchor distT="0" distB="0" distL="114300" distR="114300" simplePos="0" relativeHeight="251663360" behindDoc="0" locked="0" layoutInCell="1" allowOverlap="1">
            <wp:simplePos x="0" y="0"/>
            <wp:positionH relativeFrom="column">
              <wp:posOffset>4105910</wp:posOffset>
            </wp:positionH>
            <wp:positionV relativeFrom="paragraph">
              <wp:posOffset>1819910</wp:posOffset>
            </wp:positionV>
            <wp:extent cx="1086485" cy="1439545"/>
            <wp:effectExtent l="19050" t="0" r="0" b="0"/>
            <wp:wrapTopAndBottom/>
            <wp:docPr id="2" name="Picture 2" descr="Image result for gandhi images"/>
            <wp:cNvGraphicFramePr/>
            <a:graphic xmlns:a="http://schemas.openxmlformats.org/drawingml/2006/main">
              <a:graphicData uri="http://schemas.openxmlformats.org/drawingml/2006/picture">
                <pic:pic xmlns:pic="http://schemas.openxmlformats.org/drawingml/2006/picture">
                  <pic:nvPicPr>
                    <pic:cNvPr id="32770" name="Picture 2" descr="Image result for gandhi imag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6485" cy="1439545"/>
                    </a:xfrm>
                    <a:prstGeom prst="rect">
                      <a:avLst/>
                    </a:prstGeom>
                    <a:noFill/>
                  </pic:spPr>
                </pic:pic>
              </a:graphicData>
            </a:graphic>
          </wp:anchor>
        </w:drawing>
      </w:r>
      <w:r w:rsidR="00E723E4" w:rsidRPr="00353A41">
        <w:rPr>
          <w:rFonts w:cstheme="minorHAnsi"/>
        </w:rPr>
        <w:t>Curie is agnostic and Gandhi is strong believer in truth, yet they share some common values for higher learning 1.</w:t>
      </w:r>
      <w:r w:rsidR="008A0C00">
        <w:rPr>
          <w:rFonts w:cstheme="minorHAnsi"/>
        </w:rPr>
        <w:t xml:space="preserve"> </w:t>
      </w:r>
      <w:r w:rsidR="00E8471C">
        <w:rPr>
          <w:rFonts w:cstheme="minorHAnsi"/>
        </w:rPr>
        <w:t>c</w:t>
      </w:r>
      <w:r w:rsidR="00E723E4" w:rsidRPr="00353A41">
        <w:rPr>
          <w:rFonts w:cstheme="minorHAnsi"/>
        </w:rPr>
        <w:t>uriosity and creativity, 2. Imagi</w:t>
      </w:r>
      <w:r w:rsidR="008A0C00">
        <w:rPr>
          <w:rFonts w:cstheme="minorHAnsi"/>
        </w:rPr>
        <w:t>nation and keen observation, 3. C</w:t>
      </w:r>
      <w:r w:rsidR="00E723E4" w:rsidRPr="00353A41">
        <w:rPr>
          <w:rFonts w:cstheme="minorHAnsi"/>
        </w:rPr>
        <w:t>ourage and optimistic risk taking, 4.</w:t>
      </w:r>
      <w:r w:rsidR="008A0C00">
        <w:rPr>
          <w:rFonts w:cstheme="minorHAnsi"/>
        </w:rPr>
        <w:t xml:space="preserve"> P</w:t>
      </w:r>
      <w:r w:rsidR="00E723E4" w:rsidRPr="00353A41">
        <w:rPr>
          <w:rFonts w:cstheme="minorHAnsi"/>
        </w:rPr>
        <w:t>atience and perseverance, 5.</w:t>
      </w:r>
      <w:r w:rsidR="008A0C00">
        <w:rPr>
          <w:rFonts w:cstheme="minorHAnsi"/>
        </w:rPr>
        <w:t xml:space="preserve"> S</w:t>
      </w:r>
      <w:r w:rsidR="00E723E4" w:rsidRPr="00353A41">
        <w:rPr>
          <w:rFonts w:cstheme="minorHAnsi"/>
        </w:rPr>
        <w:t xml:space="preserve">elf-suffering and </w:t>
      </w:r>
      <w:r w:rsidR="008A0C00">
        <w:rPr>
          <w:rFonts w:cstheme="minorHAnsi"/>
        </w:rPr>
        <w:t>S</w:t>
      </w:r>
      <w:r w:rsidR="00E723E4" w:rsidRPr="00353A41">
        <w:rPr>
          <w:rFonts w:cstheme="minorHAnsi"/>
        </w:rPr>
        <w:t>acrifice, 6. Leadership, 7. Moral integrity and patriotism, 8. Diligence and versatility and 9.</w:t>
      </w:r>
      <w:r w:rsidR="008A0C00">
        <w:rPr>
          <w:rFonts w:cstheme="minorHAnsi"/>
        </w:rPr>
        <w:t xml:space="preserve"> P</w:t>
      </w:r>
      <w:r w:rsidR="00E723E4" w:rsidRPr="00353A41">
        <w:rPr>
          <w:rFonts w:cstheme="minorHAnsi"/>
        </w:rPr>
        <w:t>ublications.</w:t>
      </w:r>
    </w:p>
    <w:p w:rsidR="00A92B0F" w:rsidRDefault="00614265" w:rsidP="005313DA">
      <w:pPr>
        <w:spacing w:before="240" w:line="480" w:lineRule="auto"/>
        <w:jc w:val="both"/>
        <w:rPr>
          <w:rFonts w:cstheme="minorHAnsi"/>
        </w:rPr>
      </w:pPr>
      <w:r>
        <w:rPr>
          <w:noProof/>
        </w:rPr>
        <w:drawing>
          <wp:anchor distT="0" distB="0" distL="114300" distR="114300" simplePos="0" relativeHeight="251659264" behindDoc="0" locked="0" layoutInCell="1" allowOverlap="1">
            <wp:simplePos x="0" y="0"/>
            <wp:positionH relativeFrom="margin">
              <wp:posOffset>-240665</wp:posOffset>
            </wp:positionH>
            <wp:positionV relativeFrom="page">
              <wp:posOffset>5553075</wp:posOffset>
            </wp:positionV>
            <wp:extent cx="1801495" cy="1743075"/>
            <wp:effectExtent l="1905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1495" cy="1743075"/>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margin">
              <wp:posOffset>3629025</wp:posOffset>
            </wp:positionH>
            <wp:positionV relativeFrom="page">
              <wp:posOffset>5505450</wp:posOffset>
            </wp:positionV>
            <wp:extent cx="1647825" cy="1874520"/>
            <wp:effectExtent l="19050" t="0" r="9525" b="0"/>
            <wp:wrapTopAndBottom/>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874520"/>
                    </a:xfrm>
                    <a:prstGeom prst="rect">
                      <a:avLst/>
                    </a:prstGeom>
                  </pic:spPr>
                </pic:pic>
              </a:graphicData>
            </a:graphic>
          </wp:anchor>
        </w:drawing>
      </w:r>
      <w:r w:rsidR="00275329">
        <w:t xml:space="preserve">Fig 1:  </w:t>
      </w:r>
      <w:r w:rsidR="00275329" w:rsidRPr="003C1A1E">
        <w:t>Nobel laureate-Marie curie</w:t>
      </w:r>
      <w:r w:rsidR="00275329" w:rsidRPr="003C1A1E">
        <w:rPr>
          <w:noProof/>
        </w:rPr>
        <w:t xml:space="preserve"> </w:t>
      </w:r>
      <w:r w:rsidR="00275329">
        <w:tab/>
        <w:t xml:space="preserve">                                                Fig 2: Mahatma Gandhi</w:t>
      </w:r>
      <w:r w:rsidR="00275329" w:rsidRPr="003C1A1E">
        <w:rPr>
          <w:noProof/>
        </w:rPr>
        <w:t xml:space="preserve"> </w:t>
      </w:r>
    </w:p>
    <w:p w:rsidR="00614265" w:rsidRDefault="00277C04" w:rsidP="005313DA">
      <w:pPr>
        <w:spacing w:before="240" w:line="480" w:lineRule="auto"/>
        <w:jc w:val="both"/>
      </w:pPr>
      <w:r>
        <w:tab/>
      </w:r>
    </w:p>
    <w:p w:rsidR="00A92B0F" w:rsidRDefault="00614265" w:rsidP="005313DA">
      <w:pPr>
        <w:spacing w:before="240" w:line="480" w:lineRule="auto"/>
        <w:jc w:val="both"/>
        <w:rPr>
          <w:rFonts w:cstheme="minorHAnsi"/>
        </w:rPr>
      </w:pPr>
      <w:r>
        <w:t xml:space="preserve">       </w:t>
      </w:r>
      <w:r w:rsidR="00275329">
        <w:t xml:space="preserve">Fig 3: Uranium  </w:t>
      </w:r>
      <w:r w:rsidR="00410CAD">
        <w:t xml:space="preserve">                                                                                        Fig 4: Gandhi as satyagrahi    </w:t>
      </w:r>
    </w:p>
    <w:p w:rsidR="00A92B0F" w:rsidRDefault="00277C04" w:rsidP="005313DA">
      <w:pPr>
        <w:spacing w:before="240" w:line="480" w:lineRule="auto"/>
        <w:jc w:val="both"/>
        <w:rPr>
          <w:rFonts w:cstheme="minorHAnsi"/>
        </w:rPr>
      </w:pPr>
      <w:r>
        <w:tab/>
      </w:r>
      <w:r>
        <w:tab/>
      </w:r>
      <w:r>
        <w:tab/>
      </w:r>
      <w:r>
        <w:tab/>
      </w:r>
      <w:r>
        <w:tab/>
      </w:r>
      <w:r>
        <w:tab/>
      </w:r>
    </w:p>
    <w:p w:rsidR="000C3B20" w:rsidRDefault="000C3B20" w:rsidP="00277C04">
      <w:pPr>
        <w:spacing w:before="240" w:line="480" w:lineRule="auto"/>
        <w:jc w:val="both"/>
        <w:rPr>
          <w:rFonts w:cstheme="minorHAnsi"/>
          <w:i/>
        </w:rPr>
      </w:pPr>
    </w:p>
    <w:p w:rsidR="000C3B20" w:rsidRDefault="00614265" w:rsidP="00277C04">
      <w:pPr>
        <w:spacing w:before="240" w:line="480" w:lineRule="auto"/>
        <w:jc w:val="both"/>
        <w:rPr>
          <w:rFonts w:cstheme="minorHAnsi"/>
          <w:i/>
        </w:rPr>
      </w:pPr>
      <w:r>
        <w:rPr>
          <w:rFonts w:cstheme="minorHAnsi"/>
          <w:i/>
          <w:noProof/>
        </w:rPr>
        <w:drawing>
          <wp:anchor distT="0" distB="0" distL="114300" distR="114300" simplePos="0" relativeHeight="251661312" behindDoc="1" locked="0" layoutInCell="1" allowOverlap="1">
            <wp:simplePos x="0" y="0"/>
            <wp:positionH relativeFrom="page">
              <wp:posOffset>4238625</wp:posOffset>
            </wp:positionH>
            <wp:positionV relativeFrom="margin">
              <wp:posOffset>466725</wp:posOffset>
            </wp:positionV>
            <wp:extent cx="2659380" cy="1352550"/>
            <wp:effectExtent l="19050" t="0" r="7620" b="0"/>
            <wp:wrapNone/>
            <wp:docPr id="50" name="Picture 50" descr="C:\Users\pc\Desktop\dds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ddsf\2.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8437" t="3840" b="69115"/>
                    <a:stretch/>
                  </pic:blipFill>
                  <pic:spPr bwMode="auto">
                    <a:xfrm>
                      <a:off x="0" y="0"/>
                      <a:ext cx="2659380" cy="1352550"/>
                    </a:xfrm>
                    <a:prstGeom prst="rect">
                      <a:avLst/>
                    </a:prstGeom>
                    <a:noFill/>
                    <a:ln>
                      <a:noFill/>
                    </a:ln>
                    <a:extLst>
                      <a:ext uri="{53640926-AAD7-44D8-BBD7-CCE9431645EC}">
                        <a14:shadowObscured xmlns:a14="http://schemas.microsoft.com/office/drawing/2010/main"/>
                      </a:ext>
                    </a:extLst>
                  </pic:spPr>
                </pic:pic>
              </a:graphicData>
            </a:graphic>
          </wp:anchor>
        </w:drawing>
      </w:r>
      <w:r>
        <w:rPr>
          <w:rFonts w:cstheme="minorHAnsi"/>
          <w:i/>
          <w:noProof/>
        </w:rPr>
        <w:drawing>
          <wp:anchor distT="0" distB="0" distL="114300" distR="114300" simplePos="0" relativeHeight="251662336" behindDoc="0" locked="0" layoutInCell="1" allowOverlap="1">
            <wp:simplePos x="0" y="0"/>
            <wp:positionH relativeFrom="margin">
              <wp:posOffset>-57150</wp:posOffset>
            </wp:positionH>
            <wp:positionV relativeFrom="page">
              <wp:posOffset>676275</wp:posOffset>
            </wp:positionV>
            <wp:extent cx="1878330" cy="2000250"/>
            <wp:effectExtent l="1905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330" cy="2000250"/>
                    </a:xfrm>
                    <a:prstGeom prst="rect">
                      <a:avLst/>
                    </a:prstGeom>
                  </pic:spPr>
                </pic:pic>
              </a:graphicData>
            </a:graphic>
          </wp:anchor>
        </w:drawing>
      </w:r>
    </w:p>
    <w:p w:rsidR="000C3B20" w:rsidRDefault="000C3B20" w:rsidP="000C3B20">
      <w:pPr>
        <w:spacing w:before="240" w:line="480" w:lineRule="auto"/>
        <w:jc w:val="both"/>
        <w:rPr>
          <w:rFonts w:cstheme="minorHAnsi"/>
        </w:rPr>
      </w:pPr>
      <w:r>
        <w:t>Fig 5: Spontaneous decay process (SDP)</w:t>
      </w:r>
      <w:r>
        <w:tab/>
      </w:r>
      <w:r>
        <w:tab/>
      </w:r>
      <w:r>
        <w:tab/>
      </w:r>
      <w:r>
        <w:tab/>
        <w:t>Fig 6: Self-actualization process (SAP)</w:t>
      </w:r>
    </w:p>
    <w:p w:rsidR="000C3B20" w:rsidRDefault="00614265" w:rsidP="00277C04">
      <w:pPr>
        <w:spacing w:before="240" w:line="480" w:lineRule="auto"/>
        <w:jc w:val="both"/>
        <w:rPr>
          <w:rFonts w:cstheme="minorHAnsi"/>
          <w:i/>
        </w:rPr>
      </w:pPr>
      <w:r>
        <w:rPr>
          <w:rFonts w:cstheme="minorHAnsi"/>
          <w:i/>
          <w:noProof/>
        </w:rPr>
        <w:drawing>
          <wp:anchor distT="0" distB="0" distL="114300" distR="114300" simplePos="0" relativeHeight="251666432" behindDoc="0" locked="0" layoutInCell="1" allowOverlap="1">
            <wp:simplePos x="0" y="0"/>
            <wp:positionH relativeFrom="column">
              <wp:posOffset>352425</wp:posOffset>
            </wp:positionH>
            <wp:positionV relativeFrom="paragraph">
              <wp:posOffset>127635</wp:posOffset>
            </wp:positionV>
            <wp:extent cx="4562475" cy="2857500"/>
            <wp:effectExtent l="19050" t="0" r="9525" b="0"/>
            <wp:wrapSquare wrapText="bothSides"/>
            <wp:docPr id="18" name="Picture 17" descr="C:\Users\pc\Desktop\PicsArt_04-07-10.1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PicsArt_04-07-10.14.45.png"/>
                    <pic:cNvPicPr>
                      <a:picLocks noChangeAspect="1" noChangeArrowheads="1"/>
                    </pic:cNvPicPr>
                  </pic:nvPicPr>
                  <pic:blipFill>
                    <a:blip r:embed="rId14">
                      <a:extLst>
                        <a:ext uri="{28A0092B-C50C-407E-A947-70E740481C1C}">
                          <a14:useLocalDpi xmlns:a14="http://schemas.microsoft.com/office/drawing/2010/main" val="0"/>
                        </a:ext>
                      </a:extLst>
                    </a:blip>
                    <a:srcRect t="16953" b="9337"/>
                    <a:stretch>
                      <a:fillRect/>
                    </a:stretch>
                  </pic:blipFill>
                  <pic:spPr bwMode="auto">
                    <a:xfrm>
                      <a:off x="0" y="0"/>
                      <a:ext cx="4562475" cy="2857500"/>
                    </a:xfrm>
                    <a:prstGeom prst="rect">
                      <a:avLst/>
                    </a:prstGeom>
                    <a:noFill/>
                    <a:ln>
                      <a:noFill/>
                    </a:ln>
                  </pic:spPr>
                </pic:pic>
              </a:graphicData>
            </a:graphic>
          </wp:anchor>
        </w:drawing>
      </w:r>
    </w:p>
    <w:p w:rsidR="000C3B20" w:rsidRDefault="000C3B20" w:rsidP="00277C04">
      <w:pPr>
        <w:spacing w:before="240" w:line="480" w:lineRule="auto"/>
        <w:jc w:val="both"/>
        <w:rPr>
          <w:rFonts w:cstheme="minorHAnsi"/>
          <w:i/>
        </w:rPr>
      </w:pPr>
    </w:p>
    <w:p w:rsidR="000C3B20" w:rsidRDefault="000C3B20" w:rsidP="00277C04">
      <w:pPr>
        <w:spacing w:before="240" w:line="480" w:lineRule="auto"/>
        <w:jc w:val="both"/>
        <w:rPr>
          <w:rFonts w:cstheme="minorHAnsi"/>
          <w:i/>
        </w:rPr>
      </w:pPr>
    </w:p>
    <w:p w:rsidR="000C3B20" w:rsidRDefault="000C3B20" w:rsidP="00277C04">
      <w:pPr>
        <w:spacing w:before="240" w:line="480" w:lineRule="auto"/>
        <w:jc w:val="both"/>
        <w:rPr>
          <w:rFonts w:cstheme="minorHAnsi"/>
          <w:i/>
        </w:rPr>
      </w:pPr>
    </w:p>
    <w:p w:rsidR="000C3B20" w:rsidRDefault="000C3B20" w:rsidP="00277C04">
      <w:pPr>
        <w:spacing w:before="240" w:line="480" w:lineRule="auto"/>
        <w:jc w:val="both"/>
        <w:rPr>
          <w:rFonts w:cstheme="minorHAnsi"/>
          <w:i/>
        </w:rPr>
      </w:pPr>
    </w:p>
    <w:p w:rsidR="000C3B20" w:rsidRDefault="000C3B20" w:rsidP="00277C04">
      <w:pPr>
        <w:spacing w:before="240" w:line="480" w:lineRule="auto"/>
        <w:jc w:val="both"/>
        <w:rPr>
          <w:rFonts w:cstheme="minorHAnsi"/>
          <w:i/>
        </w:rPr>
      </w:pPr>
    </w:p>
    <w:p w:rsidR="000C3B20" w:rsidRDefault="000C3B20" w:rsidP="00277C04">
      <w:pPr>
        <w:spacing w:before="240" w:line="480" w:lineRule="auto"/>
        <w:jc w:val="both"/>
        <w:rPr>
          <w:rFonts w:cstheme="minorHAnsi"/>
          <w:i/>
        </w:rPr>
      </w:pPr>
    </w:p>
    <w:p w:rsidR="000C3B20" w:rsidRDefault="00277C04" w:rsidP="005313DA">
      <w:pPr>
        <w:spacing w:before="240" w:line="480" w:lineRule="auto"/>
        <w:jc w:val="both"/>
        <w:rPr>
          <w:rFonts w:cstheme="minorHAnsi"/>
        </w:rPr>
      </w:pPr>
      <w:r w:rsidRPr="00410CAD">
        <w:rPr>
          <w:rFonts w:cstheme="minorHAnsi"/>
          <w:i/>
        </w:rPr>
        <w:t>Curie and Gandhi have a</w:t>
      </w:r>
      <w:r w:rsidR="008A0C00" w:rsidRPr="00410CAD">
        <w:rPr>
          <w:rFonts w:cstheme="minorHAnsi"/>
          <w:i/>
        </w:rPr>
        <w:t xml:space="preserve"> similar environment </w:t>
      </w:r>
      <w:r w:rsidRPr="00410CAD">
        <w:rPr>
          <w:rFonts w:cstheme="minorHAnsi"/>
          <w:i/>
        </w:rPr>
        <w:t xml:space="preserve">in early life </w:t>
      </w:r>
      <w:r w:rsidR="008A0C00" w:rsidRPr="00410CAD">
        <w:rPr>
          <w:rFonts w:cstheme="minorHAnsi"/>
          <w:i/>
        </w:rPr>
        <w:t>(T</w:t>
      </w:r>
      <w:r w:rsidRPr="00410CAD">
        <w:rPr>
          <w:rFonts w:cstheme="minorHAnsi"/>
          <w:i/>
        </w:rPr>
        <w:t>able1)</w:t>
      </w:r>
      <w:r w:rsidR="008A0C00" w:rsidRPr="00410CAD">
        <w:rPr>
          <w:rFonts w:cstheme="minorHAnsi"/>
          <w:i/>
        </w:rPr>
        <w:t>,</w:t>
      </w:r>
      <w:r w:rsidR="00E8471C">
        <w:rPr>
          <w:rFonts w:cstheme="minorHAnsi"/>
          <w:i/>
        </w:rPr>
        <w:t xml:space="preserve"> </w:t>
      </w:r>
      <w:r w:rsidR="008A0C00" w:rsidRPr="00410CAD">
        <w:rPr>
          <w:rFonts w:cstheme="minorHAnsi"/>
          <w:i/>
        </w:rPr>
        <w:t>in</w:t>
      </w:r>
      <w:r w:rsidRPr="00410CAD">
        <w:rPr>
          <w:rFonts w:cstheme="minorHAnsi"/>
          <w:i/>
        </w:rPr>
        <w:t xml:space="preserve"> career experiences (</w:t>
      </w:r>
      <w:r w:rsidR="008A0C00" w:rsidRPr="00410CAD">
        <w:rPr>
          <w:rFonts w:cstheme="minorHAnsi"/>
          <w:i/>
        </w:rPr>
        <w:t>T</w:t>
      </w:r>
      <w:r w:rsidRPr="00410CAD">
        <w:rPr>
          <w:rFonts w:cstheme="minorHAnsi"/>
          <w:i/>
        </w:rPr>
        <w:t>able2),</w:t>
      </w:r>
      <w:r>
        <w:rPr>
          <w:rFonts w:cstheme="minorHAnsi"/>
        </w:rPr>
        <w:t xml:space="preserve"> leadership (</w:t>
      </w:r>
      <w:r w:rsidR="008A0C00">
        <w:rPr>
          <w:rFonts w:cstheme="minorHAnsi"/>
        </w:rPr>
        <w:t>T</w:t>
      </w:r>
      <w:r>
        <w:rPr>
          <w:rFonts w:cstheme="minorHAnsi"/>
        </w:rPr>
        <w:t>able3), awards and achievements (</w:t>
      </w:r>
      <w:r w:rsidR="008A0C00">
        <w:rPr>
          <w:rFonts w:cstheme="minorHAnsi"/>
        </w:rPr>
        <w:t>T</w:t>
      </w:r>
      <w:r>
        <w:rPr>
          <w:rFonts w:cstheme="minorHAnsi"/>
        </w:rPr>
        <w:t>able4), tributes and legacy (</w:t>
      </w:r>
      <w:r w:rsidR="008A0C00">
        <w:rPr>
          <w:rFonts w:cstheme="minorHAnsi"/>
        </w:rPr>
        <w:t>T</w:t>
      </w:r>
      <w:r>
        <w:rPr>
          <w:rFonts w:cstheme="minorHAnsi"/>
        </w:rPr>
        <w:t>able5), patriotism and humiliations (</w:t>
      </w:r>
      <w:r w:rsidR="008A0C00">
        <w:rPr>
          <w:rFonts w:cstheme="minorHAnsi"/>
        </w:rPr>
        <w:t>T</w:t>
      </w:r>
      <w:r>
        <w:rPr>
          <w:rFonts w:cstheme="minorHAnsi"/>
        </w:rPr>
        <w:t>able6). A comprehensive and comparative study of their bio profiles will be useful to refresh our memories of these ideal icons.</w:t>
      </w:r>
    </w:p>
    <w:p w:rsidR="00614265" w:rsidRDefault="00614265" w:rsidP="005313DA">
      <w:pPr>
        <w:spacing w:before="240" w:line="480" w:lineRule="auto"/>
        <w:jc w:val="both"/>
        <w:rPr>
          <w:rFonts w:cstheme="minorHAnsi"/>
        </w:rPr>
      </w:pPr>
    </w:p>
    <w:p w:rsidR="00955173" w:rsidRPr="005313DA" w:rsidRDefault="00621DD2" w:rsidP="005313DA">
      <w:pPr>
        <w:spacing w:before="240" w:line="480" w:lineRule="auto"/>
        <w:jc w:val="both"/>
        <w:rPr>
          <w:rFonts w:cstheme="minorHAnsi"/>
        </w:rPr>
      </w:pPr>
      <w:r>
        <w:rPr>
          <w:b/>
          <w:sz w:val="32"/>
          <w:szCs w:val="32"/>
        </w:rPr>
        <w:t xml:space="preserve">Table 1: Comparison of </w:t>
      </w:r>
      <w:r w:rsidR="005313DA">
        <w:rPr>
          <w:b/>
          <w:sz w:val="32"/>
          <w:szCs w:val="32"/>
        </w:rPr>
        <w:t xml:space="preserve">Early life </w:t>
      </w:r>
    </w:p>
    <w:tbl>
      <w:tblPr>
        <w:tblStyle w:val="TableGrid"/>
        <w:tblpPr w:leftFromText="180" w:rightFromText="180" w:vertAnchor="text" w:tblpXSpec="center" w:tblpY="107"/>
        <w:tblW w:w="9864" w:type="dxa"/>
        <w:jc w:val="center"/>
        <w:tblLook w:val="04A0" w:firstRow="1" w:lastRow="0" w:firstColumn="1" w:lastColumn="0" w:noHBand="0" w:noVBand="1"/>
      </w:tblPr>
      <w:tblGrid>
        <w:gridCol w:w="2363"/>
        <w:gridCol w:w="3752"/>
        <w:gridCol w:w="3749"/>
      </w:tblGrid>
      <w:tr w:rsidR="00955173" w:rsidRPr="00F14EB6" w:rsidTr="00945C1A">
        <w:trPr>
          <w:trHeight w:val="710"/>
          <w:jc w:val="center"/>
        </w:trPr>
        <w:tc>
          <w:tcPr>
            <w:tcW w:w="2363" w:type="dxa"/>
          </w:tcPr>
          <w:p w:rsidR="00955173" w:rsidRPr="00F14EB6" w:rsidRDefault="00955173" w:rsidP="0007049F">
            <w:pPr>
              <w:pStyle w:val="NoSpacing"/>
            </w:pPr>
          </w:p>
        </w:tc>
        <w:tc>
          <w:tcPr>
            <w:tcW w:w="3752" w:type="dxa"/>
          </w:tcPr>
          <w:p w:rsidR="00955173" w:rsidRPr="00D52154" w:rsidRDefault="00955173" w:rsidP="0007049F">
            <w:pPr>
              <w:pStyle w:val="NoSpacing"/>
              <w:rPr>
                <w:b/>
              </w:rPr>
            </w:pPr>
            <w:r w:rsidRPr="00D52154">
              <w:rPr>
                <w:b/>
              </w:rPr>
              <w:t>Marie Curie</w:t>
            </w:r>
          </w:p>
          <w:p w:rsidR="00955173" w:rsidRPr="00D52154" w:rsidRDefault="00955173" w:rsidP="0007049F">
            <w:pPr>
              <w:pStyle w:val="NoSpacing"/>
              <w:rPr>
                <w:b/>
              </w:rPr>
            </w:pPr>
            <w:r w:rsidRPr="00D52154">
              <w:rPr>
                <w:b/>
              </w:rPr>
              <w:t>07 NOV 1867 - 04 JULY 1934(67years)</w:t>
            </w:r>
          </w:p>
        </w:tc>
        <w:tc>
          <w:tcPr>
            <w:tcW w:w="3749" w:type="dxa"/>
          </w:tcPr>
          <w:p w:rsidR="00955173" w:rsidRPr="00D52154" w:rsidRDefault="00955173" w:rsidP="0007049F">
            <w:pPr>
              <w:pStyle w:val="NoSpacing"/>
              <w:rPr>
                <w:b/>
              </w:rPr>
            </w:pPr>
            <w:r w:rsidRPr="00D52154">
              <w:rPr>
                <w:b/>
              </w:rPr>
              <w:t>M K Gandhi</w:t>
            </w:r>
          </w:p>
          <w:p w:rsidR="00955173" w:rsidRPr="00D52154" w:rsidRDefault="00955173" w:rsidP="0007049F">
            <w:pPr>
              <w:pStyle w:val="NoSpacing"/>
              <w:rPr>
                <w:b/>
              </w:rPr>
            </w:pPr>
            <w:r w:rsidRPr="00D52154">
              <w:rPr>
                <w:b/>
              </w:rPr>
              <w:t>02 OCT 1869 - 30 JAN 1948 (79years)</w:t>
            </w:r>
          </w:p>
        </w:tc>
      </w:tr>
      <w:tr w:rsidR="00955173" w:rsidRPr="00F14EB6" w:rsidTr="00DC2FA5">
        <w:trPr>
          <w:trHeight w:val="616"/>
          <w:jc w:val="center"/>
        </w:trPr>
        <w:tc>
          <w:tcPr>
            <w:tcW w:w="2363" w:type="dxa"/>
          </w:tcPr>
          <w:p w:rsidR="00955173" w:rsidRPr="00F14EB6" w:rsidRDefault="00955173" w:rsidP="0007049F">
            <w:pPr>
              <w:pStyle w:val="NoSpacing"/>
            </w:pPr>
            <w:r w:rsidRPr="00F14EB6">
              <w:t>As a child</w:t>
            </w:r>
          </w:p>
        </w:tc>
        <w:tc>
          <w:tcPr>
            <w:tcW w:w="3752" w:type="dxa"/>
          </w:tcPr>
          <w:p w:rsidR="00955173" w:rsidRPr="00F14EB6" w:rsidRDefault="00955173" w:rsidP="0007049F">
            <w:pPr>
              <w:pStyle w:val="NoSpacing"/>
            </w:pPr>
            <w:r w:rsidRPr="00F14EB6">
              <w:t>Youngest of 5 daughters</w:t>
            </w:r>
            <w:r w:rsidR="00641036">
              <w:t>.</w:t>
            </w:r>
          </w:p>
        </w:tc>
        <w:tc>
          <w:tcPr>
            <w:tcW w:w="3749" w:type="dxa"/>
          </w:tcPr>
          <w:p w:rsidR="00955173" w:rsidRPr="00F14EB6" w:rsidRDefault="00DC2FA5" w:rsidP="0007049F">
            <w:pPr>
              <w:pStyle w:val="NoSpacing"/>
            </w:pPr>
            <w:r>
              <w:t>Y</w:t>
            </w:r>
            <w:r w:rsidR="00955173" w:rsidRPr="00F14EB6">
              <w:t xml:space="preserve">oungest of 4 </w:t>
            </w:r>
            <w:r w:rsidR="00641036">
              <w:t xml:space="preserve">children (3 sons and 1 </w:t>
            </w:r>
            <w:r>
              <w:t>d</w:t>
            </w:r>
            <w:r w:rsidR="00641036">
              <w:t>aughter).</w:t>
            </w:r>
          </w:p>
        </w:tc>
      </w:tr>
      <w:tr w:rsidR="00955173" w:rsidRPr="00F14EB6" w:rsidTr="00DC2FA5">
        <w:trPr>
          <w:trHeight w:val="616"/>
          <w:jc w:val="center"/>
        </w:trPr>
        <w:tc>
          <w:tcPr>
            <w:tcW w:w="2363" w:type="dxa"/>
          </w:tcPr>
          <w:p w:rsidR="00955173" w:rsidRPr="00F14EB6" w:rsidRDefault="00955173" w:rsidP="0007049F">
            <w:pPr>
              <w:pStyle w:val="NoSpacing"/>
            </w:pPr>
          </w:p>
        </w:tc>
        <w:tc>
          <w:tcPr>
            <w:tcW w:w="3752" w:type="dxa"/>
          </w:tcPr>
          <w:p w:rsidR="00955173" w:rsidRPr="00F14EB6" w:rsidRDefault="00641036" w:rsidP="0007049F">
            <w:pPr>
              <w:pStyle w:val="NoSpacing"/>
            </w:pPr>
            <w:r w:rsidRPr="00F14EB6">
              <w:t>Teacher’s</w:t>
            </w:r>
            <w:r w:rsidR="00955173" w:rsidRPr="00F14EB6">
              <w:t xml:space="preserve"> family</w:t>
            </w:r>
            <w:r>
              <w:t>.</w:t>
            </w:r>
          </w:p>
        </w:tc>
        <w:tc>
          <w:tcPr>
            <w:tcW w:w="3749" w:type="dxa"/>
          </w:tcPr>
          <w:p w:rsidR="00955173" w:rsidRPr="00F14EB6" w:rsidRDefault="00955173" w:rsidP="0007049F">
            <w:pPr>
              <w:pStyle w:val="NoSpacing"/>
            </w:pPr>
            <w:r w:rsidRPr="00F14EB6">
              <w:t>Hindu Baniya family (merchant class)</w:t>
            </w:r>
            <w:r w:rsidR="00641036">
              <w:t>.</w:t>
            </w:r>
          </w:p>
        </w:tc>
      </w:tr>
      <w:tr w:rsidR="00955173" w:rsidRPr="00F14EB6" w:rsidTr="00DC2FA5">
        <w:trPr>
          <w:trHeight w:val="364"/>
          <w:jc w:val="center"/>
        </w:trPr>
        <w:tc>
          <w:tcPr>
            <w:tcW w:w="2363" w:type="dxa"/>
          </w:tcPr>
          <w:p w:rsidR="00955173" w:rsidRPr="00F14EB6" w:rsidRDefault="00955173" w:rsidP="0007049F">
            <w:pPr>
              <w:pStyle w:val="NoSpacing"/>
            </w:pPr>
          </w:p>
        </w:tc>
        <w:tc>
          <w:tcPr>
            <w:tcW w:w="3752" w:type="dxa"/>
          </w:tcPr>
          <w:p w:rsidR="00955173" w:rsidRPr="00F14EB6" w:rsidRDefault="00955173" w:rsidP="0007049F">
            <w:pPr>
              <w:pStyle w:val="NoSpacing"/>
            </w:pPr>
            <w:r w:rsidRPr="00F14EB6">
              <w:t>Poor family</w:t>
            </w:r>
            <w:r w:rsidR="00641036">
              <w:t>.</w:t>
            </w:r>
          </w:p>
        </w:tc>
        <w:tc>
          <w:tcPr>
            <w:tcW w:w="3749" w:type="dxa"/>
          </w:tcPr>
          <w:p w:rsidR="00955173" w:rsidRPr="00F14EB6" w:rsidRDefault="00955173" w:rsidP="0007049F">
            <w:pPr>
              <w:pStyle w:val="NoSpacing"/>
            </w:pPr>
            <w:r w:rsidRPr="00F14EB6">
              <w:t>Middle class family</w:t>
            </w:r>
            <w:r w:rsidR="00641036">
              <w:t>.</w:t>
            </w:r>
          </w:p>
        </w:tc>
      </w:tr>
      <w:tr w:rsidR="00955173" w:rsidRPr="00F14EB6" w:rsidTr="00DC2FA5">
        <w:trPr>
          <w:trHeight w:val="706"/>
          <w:jc w:val="center"/>
        </w:trPr>
        <w:tc>
          <w:tcPr>
            <w:tcW w:w="2363" w:type="dxa"/>
          </w:tcPr>
          <w:p w:rsidR="00955173" w:rsidRPr="00F14EB6" w:rsidRDefault="00955173" w:rsidP="0007049F">
            <w:pPr>
              <w:pStyle w:val="NoSpacing"/>
            </w:pPr>
          </w:p>
        </w:tc>
        <w:tc>
          <w:tcPr>
            <w:tcW w:w="3752" w:type="dxa"/>
          </w:tcPr>
          <w:p w:rsidR="00955173" w:rsidRPr="00F14EB6" w:rsidRDefault="00955173" w:rsidP="0007049F">
            <w:pPr>
              <w:pStyle w:val="NoSpacing"/>
            </w:pPr>
            <w:r w:rsidRPr="00F14EB6">
              <w:t>Inspired by father to study science and mathematics</w:t>
            </w:r>
            <w:r w:rsidR="00641036">
              <w:t>.</w:t>
            </w:r>
          </w:p>
        </w:tc>
        <w:tc>
          <w:tcPr>
            <w:tcW w:w="3749" w:type="dxa"/>
          </w:tcPr>
          <w:p w:rsidR="00955173" w:rsidRPr="00F14EB6" w:rsidRDefault="00955173" w:rsidP="0007049F">
            <w:pPr>
              <w:pStyle w:val="NoSpacing"/>
            </w:pPr>
            <w:r w:rsidRPr="00F14EB6">
              <w:t xml:space="preserve"> Influenced by mother towards truthful and holy living. </w:t>
            </w:r>
          </w:p>
        </w:tc>
      </w:tr>
      <w:tr w:rsidR="00955173" w:rsidRPr="00F14EB6" w:rsidTr="00DC2FA5">
        <w:trPr>
          <w:trHeight w:val="1246"/>
          <w:jc w:val="center"/>
        </w:trPr>
        <w:tc>
          <w:tcPr>
            <w:tcW w:w="2363" w:type="dxa"/>
          </w:tcPr>
          <w:p w:rsidR="00955173" w:rsidRPr="00F14EB6" w:rsidRDefault="00955173" w:rsidP="0007049F">
            <w:pPr>
              <w:pStyle w:val="NoSpacing"/>
            </w:pPr>
            <w:r w:rsidRPr="00F14EB6">
              <w:t xml:space="preserve">As a student </w:t>
            </w:r>
          </w:p>
        </w:tc>
        <w:tc>
          <w:tcPr>
            <w:tcW w:w="3752" w:type="dxa"/>
          </w:tcPr>
          <w:p w:rsidR="00955173" w:rsidRPr="00F14EB6" w:rsidRDefault="002446FE" w:rsidP="0007049F">
            <w:pPr>
              <w:pStyle w:val="NoSpacing"/>
            </w:pPr>
            <w:r>
              <w:t>i</w:t>
            </w:r>
            <w:r w:rsidRPr="00F14EB6">
              <w:t>) Brilliant</w:t>
            </w:r>
            <w:r w:rsidR="00955173" w:rsidRPr="00F14EB6">
              <w:t xml:space="preserve"> and active student</w:t>
            </w:r>
            <w:r w:rsidR="00641036">
              <w:t>.</w:t>
            </w:r>
          </w:p>
          <w:p w:rsidR="00955173" w:rsidRPr="00F14EB6" w:rsidRDefault="00955173" w:rsidP="0007049F">
            <w:pPr>
              <w:pStyle w:val="NoSpacing"/>
            </w:pPr>
            <w:r w:rsidRPr="00F14EB6">
              <w:t>ii</w:t>
            </w:r>
            <w:r w:rsidR="00D52154">
              <w:t>) I</w:t>
            </w:r>
            <w:r w:rsidR="002446FE" w:rsidRPr="00F14EB6">
              <w:t>nterested</w:t>
            </w:r>
            <w:r w:rsidRPr="00F14EB6">
              <w:t xml:space="preserve"> in games and </w:t>
            </w:r>
            <w:r w:rsidR="002446FE" w:rsidRPr="00F14EB6">
              <w:t>gymnastics (gold</w:t>
            </w:r>
            <w:r w:rsidRPr="00F14EB6">
              <w:t xml:space="preserve"> medal)</w:t>
            </w:r>
            <w:r w:rsidR="00641036">
              <w:t>.</w:t>
            </w:r>
          </w:p>
          <w:p w:rsidR="00955173" w:rsidRPr="00F14EB6" w:rsidRDefault="00955173" w:rsidP="0007049F">
            <w:pPr>
              <w:pStyle w:val="NoSpacing"/>
            </w:pPr>
          </w:p>
          <w:p w:rsidR="00955173" w:rsidRPr="00F14EB6" w:rsidRDefault="00955173" w:rsidP="0007049F">
            <w:pPr>
              <w:pStyle w:val="NoSpacing"/>
            </w:pPr>
          </w:p>
        </w:tc>
        <w:tc>
          <w:tcPr>
            <w:tcW w:w="3749" w:type="dxa"/>
          </w:tcPr>
          <w:p w:rsidR="00955173" w:rsidRPr="00F14EB6" w:rsidRDefault="002446FE" w:rsidP="0007049F">
            <w:pPr>
              <w:pStyle w:val="NoSpacing"/>
            </w:pPr>
            <w:r w:rsidRPr="00F14EB6">
              <w:t>i) Mediocre</w:t>
            </w:r>
            <w:r w:rsidR="00955173" w:rsidRPr="00F14EB6">
              <w:t>, shy, tongue tied not involved in games or gymnastics</w:t>
            </w:r>
            <w:r w:rsidR="00641036">
              <w:t>.</w:t>
            </w:r>
          </w:p>
          <w:p w:rsidR="00955173" w:rsidRPr="00F14EB6" w:rsidRDefault="00955173" w:rsidP="0007049F">
            <w:pPr>
              <w:pStyle w:val="NoSpacing"/>
            </w:pPr>
            <w:r w:rsidRPr="00F14EB6">
              <w:t xml:space="preserve">ii) </w:t>
            </w:r>
            <w:r w:rsidR="002446FE" w:rsidRPr="00F14EB6">
              <w:t>Considered</w:t>
            </w:r>
            <w:r w:rsidRPr="00F14EB6">
              <w:t xml:space="preserve"> books as his companions</w:t>
            </w:r>
            <w:r w:rsidR="00641036">
              <w:t>.</w:t>
            </w:r>
          </w:p>
        </w:tc>
      </w:tr>
      <w:tr w:rsidR="00955173" w:rsidRPr="00F14EB6" w:rsidTr="00DC2FA5">
        <w:trPr>
          <w:trHeight w:val="787"/>
          <w:jc w:val="center"/>
        </w:trPr>
        <w:tc>
          <w:tcPr>
            <w:tcW w:w="2363" w:type="dxa"/>
          </w:tcPr>
          <w:p w:rsidR="00955173" w:rsidRPr="00F14EB6" w:rsidRDefault="00955173" w:rsidP="0007049F">
            <w:pPr>
              <w:pStyle w:val="NoSpacing"/>
            </w:pPr>
            <w:r w:rsidRPr="00F14EB6">
              <w:t xml:space="preserve">Marriage </w:t>
            </w:r>
          </w:p>
        </w:tc>
        <w:tc>
          <w:tcPr>
            <w:tcW w:w="3752" w:type="dxa"/>
          </w:tcPr>
          <w:p w:rsidR="00955173" w:rsidRPr="00F14EB6" w:rsidRDefault="00955173" w:rsidP="0007049F">
            <w:pPr>
              <w:pStyle w:val="NoSpacing"/>
            </w:pPr>
            <w:r w:rsidRPr="00F14EB6">
              <w:t xml:space="preserve">At the age of 28 years with Pierre Curie. </w:t>
            </w:r>
          </w:p>
        </w:tc>
        <w:tc>
          <w:tcPr>
            <w:tcW w:w="3749" w:type="dxa"/>
          </w:tcPr>
          <w:p w:rsidR="00955173" w:rsidRPr="00F14EB6" w:rsidRDefault="00955173" w:rsidP="0007049F">
            <w:pPr>
              <w:pStyle w:val="NoSpacing"/>
            </w:pPr>
            <w:r w:rsidRPr="00F14EB6">
              <w:t>At the age 13years with Kasturba.</w:t>
            </w:r>
          </w:p>
          <w:p w:rsidR="00955173" w:rsidRPr="00F14EB6" w:rsidRDefault="00955173" w:rsidP="0007049F">
            <w:pPr>
              <w:pStyle w:val="NoSpacing"/>
            </w:pPr>
          </w:p>
        </w:tc>
      </w:tr>
      <w:tr w:rsidR="00955173" w:rsidRPr="00F14EB6" w:rsidTr="00DC2FA5">
        <w:trPr>
          <w:trHeight w:val="890"/>
          <w:jc w:val="center"/>
        </w:trPr>
        <w:tc>
          <w:tcPr>
            <w:tcW w:w="2363" w:type="dxa"/>
          </w:tcPr>
          <w:p w:rsidR="00955173" w:rsidRPr="00F14EB6" w:rsidRDefault="00955173" w:rsidP="0007049F">
            <w:pPr>
              <w:pStyle w:val="NoSpacing"/>
            </w:pPr>
            <w:r w:rsidRPr="00F14EB6">
              <w:t>Parent hood</w:t>
            </w:r>
          </w:p>
        </w:tc>
        <w:tc>
          <w:tcPr>
            <w:tcW w:w="3752" w:type="dxa"/>
          </w:tcPr>
          <w:p w:rsidR="00955173" w:rsidRPr="00F14EB6" w:rsidRDefault="002446FE" w:rsidP="0007049F">
            <w:pPr>
              <w:pStyle w:val="NoSpacing"/>
            </w:pPr>
            <w:r w:rsidRPr="00F14EB6">
              <w:t>Twod</w:t>
            </w:r>
            <w:r>
              <w:t>aughters when she was 31years.</w:t>
            </w:r>
          </w:p>
        </w:tc>
        <w:tc>
          <w:tcPr>
            <w:tcW w:w="3749" w:type="dxa"/>
          </w:tcPr>
          <w:p w:rsidR="00955173" w:rsidRPr="00F14EB6" w:rsidRDefault="00955173" w:rsidP="0007049F">
            <w:pPr>
              <w:pStyle w:val="NoSpacing"/>
            </w:pPr>
            <w:r w:rsidRPr="00F14EB6">
              <w:t>Four sons when he was 31years</w:t>
            </w:r>
            <w:r w:rsidR="002446FE">
              <w:t>.</w:t>
            </w:r>
          </w:p>
        </w:tc>
      </w:tr>
      <w:tr w:rsidR="00955173" w:rsidRPr="00F14EB6" w:rsidTr="00DC2FA5">
        <w:trPr>
          <w:trHeight w:val="796"/>
          <w:jc w:val="center"/>
        </w:trPr>
        <w:tc>
          <w:tcPr>
            <w:tcW w:w="2363" w:type="dxa"/>
          </w:tcPr>
          <w:p w:rsidR="00955173" w:rsidRPr="00F14EB6" w:rsidRDefault="00955173" w:rsidP="0007049F">
            <w:pPr>
              <w:pStyle w:val="NoSpacing"/>
            </w:pPr>
            <w:r w:rsidRPr="00F14EB6">
              <w:t xml:space="preserve">Celibacy </w:t>
            </w:r>
          </w:p>
        </w:tc>
        <w:tc>
          <w:tcPr>
            <w:tcW w:w="3752" w:type="dxa"/>
          </w:tcPr>
          <w:p w:rsidR="00955173" w:rsidRPr="00F14EB6" w:rsidRDefault="00955173" w:rsidP="0007049F">
            <w:pPr>
              <w:pStyle w:val="NoSpacing"/>
            </w:pPr>
            <w:r w:rsidRPr="00F14EB6">
              <w:t>Not applicable</w:t>
            </w:r>
            <w:r w:rsidR="002446FE">
              <w:t>.</w:t>
            </w:r>
          </w:p>
        </w:tc>
        <w:tc>
          <w:tcPr>
            <w:tcW w:w="3749" w:type="dxa"/>
          </w:tcPr>
          <w:p w:rsidR="00955173" w:rsidRPr="00F14EB6" w:rsidRDefault="00955173" w:rsidP="0007049F">
            <w:pPr>
              <w:pStyle w:val="NoSpacing"/>
            </w:pPr>
            <w:r w:rsidRPr="00F14EB6">
              <w:t>Takes the vow of celibacy (brahmacharya) for life at the age of 37years.</w:t>
            </w:r>
          </w:p>
        </w:tc>
      </w:tr>
      <w:tr w:rsidR="00955173" w:rsidRPr="00F14EB6" w:rsidTr="00DC2FA5">
        <w:trPr>
          <w:trHeight w:val="980"/>
          <w:jc w:val="center"/>
        </w:trPr>
        <w:tc>
          <w:tcPr>
            <w:tcW w:w="2363" w:type="dxa"/>
          </w:tcPr>
          <w:p w:rsidR="00955173" w:rsidRPr="00F14EB6" w:rsidRDefault="00955173" w:rsidP="0007049F">
            <w:pPr>
              <w:pStyle w:val="NoSpacing"/>
            </w:pPr>
            <w:r w:rsidRPr="00F14EB6">
              <w:t xml:space="preserve">Loss of spouse </w:t>
            </w:r>
          </w:p>
        </w:tc>
        <w:tc>
          <w:tcPr>
            <w:tcW w:w="3752" w:type="dxa"/>
          </w:tcPr>
          <w:p w:rsidR="00955173" w:rsidRPr="00F14EB6" w:rsidRDefault="00955173" w:rsidP="0007049F">
            <w:pPr>
              <w:pStyle w:val="NoSpacing"/>
            </w:pPr>
            <w:r w:rsidRPr="00F14EB6">
              <w:t>When she was 39 years</w:t>
            </w:r>
            <w:r w:rsidR="002446FE">
              <w:t>.</w:t>
            </w:r>
          </w:p>
          <w:p w:rsidR="00955173" w:rsidRPr="00F14EB6" w:rsidRDefault="00955173" w:rsidP="0007049F">
            <w:pPr>
              <w:pStyle w:val="NoSpacing"/>
            </w:pPr>
          </w:p>
        </w:tc>
        <w:tc>
          <w:tcPr>
            <w:tcW w:w="3749" w:type="dxa"/>
          </w:tcPr>
          <w:p w:rsidR="00955173" w:rsidRPr="00F14EB6" w:rsidRDefault="002446FE" w:rsidP="0007049F">
            <w:pPr>
              <w:pStyle w:val="NoSpacing"/>
            </w:pPr>
            <w:r>
              <w:t>When he was 69 years.</w:t>
            </w:r>
          </w:p>
        </w:tc>
      </w:tr>
      <w:tr w:rsidR="00955173" w:rsidRPr="00F14EB6" w:rsidTr="00DC2FA5">
        <w:trPr>
          <w:trHeight w:val="1070"/>
          <w:jc w:val="center"/>
        </w:trPr>
        <w:tc>
          <w:tcPr>
            <w:tcW w:w="2363" w:type="dxa"/>
          </w:tcPr>
          <w:p w:rsidR="00955173" w:rsidRPr="00F14EB6" w:rsidRDefault="00955173" w:rsidP="0007049F">
            <w:pPr>
              <w:pStyle w:val="NoSpacing"/>
            </w:pPr>
            <w:r w:rsidRPr="00F14EB6">
              <w:t>Belief /prayer</w:t>
            </w:r>
          </w:p>
        </w:tc>
        <w:tc>
          <w:tcPr>
            <w:tcW w:w="3752" w:type="dxa"/>
          </w:tcPr>
          <w:p w:rsidR="00955173" w:rsidRPr="00F14EB6" w:rsidRDefault="00955173" w:rsidP="0007049F">
            <w:pPr>
              <w:pStyle w:val="NoSpacing"/>
            </w:pPr>
            <w:r w:rsidRPr="00F14EB6">
              <w:t>Religious as</w:t>
            </w:r>
            <w:r w:rsidR="00DC2FA5">
              <w:t xml:space="preserve"> a</w:t>
            </w:r>
            <w:r w:rsidRPr="00F14EB6">
              <w:t xml:space="preserve"> child but later became agnostic</w:t>
            </w:r>
            <w:r w:rsidR="002446FE">
              <w:t>.</w:t>
            </w:r>
          </w:p>
          <w:p w:rsidR="00955173" w:rsidRPr="00F14EB6" w:rsidRDefault="00955173" w:rsidP="0007049F">
            <w:pPr>
              <w:pStyle w:val="NoSpacing"/>
            </w:pPr>
          </w:p>
        </w:tc>
        <w:tc>
          <w:tcPr>
            <w:tcW w:w="3749" w:type="dxa"/>
          </w:tcPr>
          <w:p w:rsidR="00955173" w:rsidRPr="00F14EB6" w:rsidRDefault="00955173" w:rsidP="0007049F">
            <w:pPr>
              <w:pStyle w:val="NoSpacing"/>
            </w:pPr>
            <w:r w:rsidRPr="00F14EB6">
              <w:t>Deeply religious from child hood to his last breath, for him prayer was the only real activity in life.</w:t>
            </w:r>
          </w:p>
        </w:tc>
      </w:tr>
      <w:tr w:rsidR="00955173" w:rsidRPr="00F14EB6" w:rsidTr="00DC2FA5">
        <w:trPr>
          <w:trHeight w:val="1070"/>
          <w:jc w:val="center"/>
        </w:trPr>
        <w:tc>
          <w:tcPr>
            <w:tcW w:w="2363" w:type="dxa"/>
          </w:tcPr>
          <w:p w:rsidR="00955173" w:rsidRPr="00F14EB6" w:rsidRDefault="00DC2FA5" w:rsidP="0007049F">
            <w:pPr>
              <w:pStyle w:val="NoSpacing"/>
            </w:pPr>
            <w:r w:rsidRPr="00F14EB6">
              <w:t>Self-starvation</w:t>
            </w:r>
            <w:r w:rsidR="00955173" w:rsidRPr="00F14EB6">
              <w:t>/fasting</w:t>
            </w:r>
          </w:p>
        </w:tc>
        <w:tc>
          <w:tcPr>
            <w:tcW w:w="3752" w:type="dxa"/>
          </w:tcPr>
          <w:p w:rsidR="00955173" w:rsidRPr="00F14EB6" w:rsidRDefault="00955173" w:rsidP="0007049F">
            <w:pPr>
              <w:pStyle w:val="NoSpacing"/>
            </w:pPr>
            <w:r w:rsidRPr="00F14EB6">
              <w:t>Self-starvation due to precariously shortage of money</w:t>
            </w:r>
            <w:r w:rsidR="002446FE">
              <w:t>.</w:t>
            </w:r>
          </w:p>
        </w:tc>
        <w:tc>
          <w:tcPr>
            <w:tcW w:w="3749" w:type="dxa"/>
          </w:tcPr>
          <w:p w:rsidR="00955173" w:rsidRPr="00F14EB6" w:rsidRDefault="00955173" w:rsidP="0007049F">
            <w:pPr>
              <w:pStyle w:val="NoSpacing"/>
            </w:pPr>
            <w:r w:rsidRPr="00F14EB6">
              <w:t xml:space="preserve">Fasting for moral strength and </w:t>
            </w:r>
            <w:r w:rsidR="002446FE" w:rsidRPr="00F14EB6">
              <w:t>purification as</w:t>
            </w:r>
            <w:r w:rsidRPr="00F14EB6">
              <w:t xml:space="preserve"> a final tool of Satyagraha</w:t>
            </w:r>
            <w:r w:rsidR="002446FE">
              <w:t>.</w:t>
            </w:r>
          </w:p>
        </w:tc>
      </w:tr>
      <w:tr w:rsidR="00955173" w:rsidRPr="00F14EB6" w:rsidTr="00DC2FA5">
        <w:trPr>
          <w:trHeight w:val="350"/>
          <w:jc w:val="center"/>
        </w:trPr>
        <w:tc>
          <w:tcPr>
            <w:tcW w:w="2363" w:type="dxa"/>
          </w:tcPr>
          <w:p w:rsidR="00955173" w:rsidRPr="00F14EB6" w:rsidRDefault="00955173" w:rsidP="0007049F">
            <w:pPr>
              <w:pStyle w:val="NoSpacing"/>
            </w:pPr>
            <w:r w:rsidRPr="00F14EB6">
              <w:t xml:space="preserve">Quest </w:t>
            </w:r>
          </w:p>
        </w:tc>
        <w:tc>
          <w:tcPr>
            <w:tcW w:w="3752" w:type="dxa"/>
          </w:tcPr>
          <w:p w:rsidR="00955173" w:rsidRPr="00F14EB6" w:rsidRDefault="002446FE" w:rsidP="0007049F">
            <w:pPr>
              <w:pStyle w:val="NoSpacing"/>
            </w:pPr>
            <w:r>
              <w:t>For scientific knowledge.</w:t>
            </w:r>
          </w:p>
        </w:tc>
        <w:tc>
          <w:tcPr>
            <w:tcW w:w="3749" w:type="dxa"/>
          </w:tcPr>
          <w:p w:rsidR="00955173" w:rsidRPr="00F14EB6" w:rsidRDefault="00955173" w:rsidP="0007049F">
            <w:pPr>
              <w:pStyle w:val="NoSpacing"/>
            </w:pPr>
            <w:r w:rsidRPr="00F14EB6">
              <w:t>For absolute truth and Non-</w:t>
            </w:r>
            <w:r w:rsidR="002446FE">
              <w:t>v</w:t>
            </w:r>
            <w:r w:rsidRPr="00F14EB6">
              <w:t>iolence</w:t>
            </w:r>
            <w:r w:rsidR="00DC2FA5">
              <w:t>.</w:t>
            </w:r>
          </w:p>
        </w:tc>
      </w:tr>
    </w:tbl>
    <w:p w:rsidR="00304470" w:rsidRDefault="00304470" w:rsidP="001C7FAA">
      <w:pPr>
        <w:jc w:val="both"/>
        <w:rPr>
          <w:b/>
          <w:sz w:val="28"/>
        </w:rPr>
      </w:pPr>
    </w:p>
    <w:p w:rsidR="00F14EB6" w:rsidRDefault="00F14EB6" w:rsidP="00875C02">
      <w:pPr>
        <w:pStyle w:val="ListParagraph"/>
        <w:ind w:left="-72"/>
        <w:jc w:val="both"/>
        <w:rPr>
          <w:b/>
          <w:sz w:val="28"/>
          <w:szCs w:val="28"/>
        </w:rPr>
      </w:pPr>
    </w:p>
    <w:p w:rsidR="00A92B0F" w:rsidRDefault="00A92B0F" w:rsidP="00875C02">
      <w:pPr>
        <w:jc w:val="both"/>
        <w:rPr>
          <w:b/>
          <w:sz w:val="32"/>
          <w:szCs w:val="32"/>
        </w:rPr>
      </w:pPr>
    </w:p>
    <w:p w:rsidR="002F297F" w:rsidRDefault="002F297F" w:rsidP="00875C02">
      <w:pPr>
        <w:jc w:val="both"/>
        <w:rPr>
          <w:b/>
          <w:sz w:val="32"/>
          <w:szCs w:val="32"/>
        </w:rPr>
      </w:pPr>
    </w:p>
    <w:p w:rsidR="00875C02" w:rsidRDefault="00875C02" w:rsidP="00875C02">
      <w:pPr>
        <w:jc w:val="both"/>
        <w:rPr>
          <w:b/>
          <w:sz w:val="32"/>
          <w:szCs w:val="32"/>
        </w:rPr>
      </w:pPr>
      <w:r>
        <w:rPr>
          <w:b/>
          <w:sz w:val="32"/>
          <w:szCs w:val="32"/>
        </w:rPr>
        <w:t>Table 2: Comparison of Career Experiences</w:t>
      </w:r>
    </w:p>
    <w:tbl>
      <w:tblPr>
        <w:tblStyle w:val="TableGrid"/>
        <w:tblpPr w:leftFromText="180" w:rightFromText="180" w:vertAnchor="text" w:horzAnchor="margin" w:tblpY="582"/>
        <w:tblW w:w="9847" w:type="dxa"/>
        <w:tblLook w:val="04A0" w:firstRow="1" w:lastRow="0" w:firstColumn="1" w:lastColumn="0" w:noHBand="0" w:noVBand="1"/>
      </w:tblPr>
      <w:tblGrid>
        <w:gridCol w:w="2122"/>
        <w:gridCol w:w="4095"/>
        <w:gridCol w:w="3630"/>
      </w:tblGrid>
      <w:tr w:rsidR="00820145" w:rsidRPr="000B01AC" w:rsidTr="00643AD5">
        <w:trPr>
          <w:trHeight w:val="716"/>
        </w:trPr>
        <w:tc>
          <w:tcPr>
            <w:tcW w:w="2122" w:type="dxa"/>
          </w:tcPr>
          <w:p w:rsidR="00820145" w:rsidRPr="000B01AC" w:rsidRDefault="00820145" w:rsidP="006E18D2">
            <w:pPr>
              <w:pStyle w:val="NoSpacing"/>
            </w:pPr>
            <w:r>
              <w:t>Category</w:t>
            </w:r>
          </w:p>
        </w:tc>
        <w:tc>
          <w:tcPr>
            <w:tcW w:w="4095" w:type="dxa"/>
          </w:tcPr>
          <w:p w:rsidR="00820145" w:rsidRPr="000B01AC" w:rsidRDefault="00820145" w:rsidP="006E18D2">
            <w:pPr>
              <w:pStyle w:val="NoSpacing"/>
            </w:pPr>
            <w:r>
              <w:t>Marie Curie</w:t>
            </w:r>
          </w:p>
        </w:tc>
        <w:tc>
          <w:tcPr>
            <w:tcW w:w="3630" w:type="dxa"/>
          </w:tcPr>
          <w:p w:rsidR="00820145" w:rsidRPr="000B01AC" w:rsidRDefault="00820145" w:rsidP="006E18D2">
            <w:pPr>
              <w:pStyle w:val="NoSpacing"/>
            </w:pPr>
            <w:r>
              <w:t>M K Gandhi</w:t>
            </w:r>
          </w:p>
        </w:tc>
      </w:tr>
      <w:tr w:rsidR="006E18D2" w:rsidRPr="000B01AC" w:rsidTr="00643AD5">
        <w:trPr>
          <w:trHeight w:val="716"/>
        </w:trPr>
        <w:tc>
          <w:tcPr>
            <w:tcW w:w="2122" w:type="dxa"/>
          </w:tcPr>
          <w:p w:rsidR="006E18D2" w:rsidRPr="000B01AC" w:rsidRDefault="006E18D2" w:rsidP="006E18D2">
            <w:pPr>
              <w:pStyle w:val="NoSpacing"/>
            </w:pPr>
            <w:r w:rsidRPr="000B01AC">
              <w:t xml:space="preserve">Education </w:t>
            </w:r>
          </w:p>
        </w:tc>
        <w:tc>
          <w:tcPr>
            <w:tcW w:w="4095" w:type="dxa"/>
          </w:tcPr>
          <w:p w:rsidR="006E18D2" w:rsidRPr="000B01AC" w:rsidRDefault="006E18D2" w:rsidP="006E18D2">
            <w:pPr>
              <w:pStyle w:val="NoSpacing"/>
            </w:pPr>
            <w:r w:rsidRPr="000B01AC">
              <w:t xml:space="preserve">As a student of Physics in Paris at an age of 24 years. </w:t>
            </w:r>
          </w:p>
        </w:tc>
        <w:tc>
          <w:tcPr>
            <w:tcW w:w="3630" w:type="dxa"/>
          </w:tcPr>
          <w:p w:rsidR="006E18D2" w:rsidRPr="000B01AC" w:rsidRDefault="006E18D2" w:rsidP="006E18D2">
            <w:pPr>
              <w:pStyle w:val="NoSpacing"/>
            </w:pPr>
            <w:r w:rsidRPr="000B01AC">
              <w:t>As a student of law at an age of 19 years.</w:t>
            </w:r>
          </w:p>
        </w:tc>
      </w:tr>
      <w:tr w:rsidR="006E18D2" w:rsidRPr="000B01AC" w:rsidTr="00643AD5">
        <w:trPr>
          <w:trHeight w:val="707"/>
        </w:trPr>
        <w:tc>
          <w:tcPr>
            <w:tcW w:w="2122" w:type="dxa"/>
          </w:tcPr>
          <w:p w:rsidR="006E18D2" w:rsidRPr="000B01AC" w:rsidRDefault="006E18D2" w:rsidP="006E18D2">
            <w:pPr>
              <w:pStyle w:val="NoSpacing"/>
            </w:pPr>
            <w:r w:rsidRPr="000B01AC">
              <w:t xml:space="preserve">Supported by </w:t>
            </w:r>
          </w:p>
        </w:tc>
        <w:tc>
          <w:tcPr>
            <w:tcW w:w="4095" w:type="dxa"/>
          </w:tcPr>
          <w:p w:rsidR="006E18D2" w:rsidRPr="000B01AC" w:rsidRDefault="006E18D2" w:rsidP="006E18D2">
            <w:pPr>
              <w:pStyle w:val="NoSpacing"/>
            </w:pPr>
            <w:r w:rsidRPr="000B01AC">
              <w:t>Elder sister Bronislawa.</w:t>
            </w:r>
          </w:p>
        </w:tc>
        <w:tc>
          <w:tcPr>
            <w:tcW w:w="3630" w:type="dxa"/>
          </w:tcPr>
          <w:p w:rsidR="006E18D2" w:rsidRPr="000B01AC" w:rsidRDefault="006E18D2" w:rsidP="006E18D2">
            <w:pPr>
              <w:pStyle w:val="NoSpacing"/>
            </w:pPr>
            <w:r w:rsidRPr="000B01AC">
              <w:t>Elder brother Laxmidas.</w:t>
            </w:r>
          </w:p>
        </w:tc>
      </w:tr>
      <w:tr w:rsidR="006E18D2" w:rsidRPr="000B01AC" w:rsidTr="00643AD5">
        <w:trPr>
          <w:trHeight w:val="707"/>
        </w:trPr>
        <w:tc>
          <w:tcPr>
            <w:tcW w:w="2122" w:type="dxa"/>
          </w:tcPr>
          <w:p w:rsidR="006E18D2" w:rsidRPr="000B01AC" w:rsidRDefault="006E18D2" w:rsidP="006E18D2">
            <w:pPr>
              <w:pStyle w:val="NoSpacing"/>
            </w:pPr>
            <w:r w:rsidRPr="000B01AC">
              <w:t xml:space="preserve">Institute </w:t>
            </w:r>
          </w:p>
        </w:tc>
        <w:tc>
          <w:tcPr>
            <w:tcW w:w="4095" w:type="dxa"/>
          </w:tcPr>
          <w:p w:rsidR="006E18D2" w:rsidRPr="000B01AC" w:rsidRDefault="006E18D2" w:rsidP="006E18D2">
            <w:pPr>
              <w:pStyle w:val="NoSpacing"/>
            </w:pPr>
            <w:r w:rsidRPr="000B01AC">
              <w:t>School of physics and chemistry University of Paris.</w:t>
            </w:r>
          </w:p>
        </w:tc>
        <w:tc>
          <w:tcPr>
            <w:tcW w:w="3630" w:type="dxa"/>
          </w:tcPr>
          <w:p w:rsidR="006E18D2" w:rsidRPr="000B01AC" w:rsidRDefault="006E18D2" w:rsidP="006E18D2">
            <w:pPr>
              <w:pStyle w:val="NoSpacing"/>
            </w:pPr>
            <w:r w:rsidRPr="000B01AC">
              <w:t xml:space="preserve">Inner temple London. </w:t>
            </w:r>
          </w:p>
        </w:tc>
      </w:tr>
      <w:tr w:rsidR="006E18D2" w:rsidRPr="000B01AC" w:rsidTr="00643AD5">
        <w:trPr>
          <w:trHeight w:val="1066"/>
        </w:trPr>
        <w:tc>
          <w:tcPr>
            <w:tcW w:w="2122" w:type="dxa"/>
          </w:tcPr>
          <w:p w:rsidR="006E18D2" w:rsidRPr="000B01AC" w:rsidRDefault="006E18D2" w:rsidP="006E18D2">
            <w:pPr>
              <w:pStyle w:val="NoSpacing"/>
            </w:pPr>
            <w:r w:rsidRPr="000B01AC">
              <w:t>Degree</w:t>
            </w:r>
          </w:p>
        </w:tc>
        <w:tc>
          <w:tcPr>
            <w:tcW w:w="4095" w:type="dxa"/>
          </w:tcPr>
          <w:p w:rsidR="006E18D2" w:rsidRDefault="006E18D2" w:rsidP="006E18D2">
            <w:pPr>
              <w:pStyle w:val="NoSpacing"/>
            </w:pPr>
            <w:r w:rsidRPr="000B01AC">
              <w:t xml:space="preserve">Earned her degree in physics </w:t>
            </w:r>
            <w:r>
              <w:t>(</w:t>
            </w:r>
            <w:r w:rsidRPr="000B01AC">
              <w:t>June 1893</w:t>
            </w:r>
            <w:r>
              <w:t xml:space="preserve">), </w:t>
            </w:r>
            <w:r w:rsidRPr="000B01AC">
              <w:t>degree in mathematics</w:t>
            </w:r>
            <w:r>
              <w:t xml:space="preserve"> (</w:t>
            </w:r>
            <w:r w:rsidRPr="000B01AC">
              <w:t>July 1894</w:t>
            </w:r>
            <w:r>
              <w:t>)</w:t>
            </w:r>
            <w:r w:rsidRPr="000B01AC">
              <w:t>.</w:t>
            </w:r>
          </w:p>
          <w:p w:rsidR="006E18D2" w:rsidRPr="000B01AC" w:rsidRDefault="006E18D2" w:rsidP="006E18D2">
            <w:pPr>
              <w:pStyle w:val="NoSpacing"/>
            </w:pPr>
            <w:r w:rsidRPr="000B01AC">
              <w:t>DSc from university of Paris.</w:t>
            </w:r>
          </w:p>
        </w:tc>
        <w:tc>
          <w:tcPr>
            <w:tcW w:w="3630" w:type="dxa"/>
          </w:tcPr>
          <w:p w:rsidR="006E18D2" w:rsidRPr="000B01AC" w:rsidRDefault="006E18D2" w:rsidP="006E18D2">
            <w:pPr>
              <w:pStyle w:val="NoSpacing"/>
            </w:pPr>
            <w:r w:rsidRPr="000B01AC">
              <w:t xml:space="preserve">Barrister degree </w:t>
            </w:r>
            <w:r w:rsidRPr="000B01AC">
              <w:rPr>
                <w:rStyle w:val="apple-converted-space"/>
                <w:rFonts w:cstheme="minorHAnsi"/>
              </w:rPr>
              <w:t>at</w:t>
            </w:r>
            <w:r w:rsidRPr="000B01AC">
              <w:rPr>
                <w:rStyle w:val="apple-style-span"/>
                <w:rFonts w:cstheme="minorHAnsi"/>
              </w:rPr>
              <w:t xml:space="preserve"> 22 years of age (June 1891).</w:t>
            </w:r>
            <w:r w:rsidRPr="000B01AC">
              <w:rPr>
                <w:rStyle w:val="apple-converted-space"/>
                <w:rFonts w:cstheme="minorHAnsi"/>
              </w:rPr>
              <w:t> </w:t>
            </w:r>
          </w:p>
        </w:tc>
      </w:tr>
      <w:tr w:rsidR="006E18D2" w:rsidRPr="000B01AC" w:rsidTr="00643AD5">
        <w:trPr>
          <w:trHeight w:val="887"/>
        </w:trPr>
        <w:tc>
          <w:tcPr>
            <w:tcW w:w="2122" w:type="dxa"/>
          </w:tcPr>
          <w:p w:rsidR="006E18D2" w:rsidRPr="000B01AC" w:rsidRDefault="006E18D2" w:rsidP="006E18D2">
            <w:pPr>
              <w:pStyle w:val="NoSpacing"/>
            </w:pPr>
            <w:r w:rsidRPr="000B01AC">
              <w:t xml:space="preserve">Influences </w:t>
            </w:r>
          </w:p>
        </w:tc>
        <w:tc>
          <w:tcPr>
            <w:tcW w:w="4095" w:type="dxa"/>
          </w:tcPr>
          <w:p w:rsidR="006E18D2" w:rsidRPr="000B01AC" w:rsidRDefault="006E18D2" w:rsidP="006E18D2">
            <w:pPr>
              <w:pStyle w:val="NoSpacing"/>
            </w:pPr>
            <w:r w:rsidRPr="000B01AC">
              <w:t xml:space="preserve">Passion for science and research. </w:t>
            </w:r>
          </w:p>
        </w:tc>
        <w:tc>
          <w:tcPr>
            <w:tcW w:w="3630" w:type="dxa"/>
          </w:tcPr>
          <w:p w:rsidR="006E18D2" w:rsidRPr="000B01AC" w:rsidRDefault="006E18D2" w:rsidP="006E18D2">
            <w:pPr>
              <w:pStyle w:val="NoSpacing"/>
            </w:pPr>
            <w:r w:rsidRPr="000B01AC">
              <w:t>Books and contacts with elite people in</w:t>
            </w:r>
            <w:r>
              <w:t xml:space="preserve"> Vegetarian club and Theosophical society.</w:t>
            </w:r>
          </w:p>
        </w:tc>
      </w:tr>
      <w:tr w:rsidR="006E18D2" w:rsidRPr="000B01AC" w:rsidTr="00643AD5">
        <w:trPr>
          <w:trHeight w:val="1326"/>
        </w:trPr>
        <w:tc>
          <w:tcPr>
            <w:tcW w:w="2122" w:type="dxa"/>
          </w:tcPr>
          <w:p w:rsidR="006E18D2" w:rsidRPr="000B01AC" w:rsidRDefault="006E18D2" w:rsidP="006E18D2">
            <w:pPr>
              <w:pStyle w:val="NoSpacing"/>
            </w:pPr>
            <w:r w:rsidRPr="000B01AC">
              <w:t xml:space="preserve">Early job/practice </w:t>
            </w:r>
          </w:p>
          <w:p w:rsidR="006E18D2" w:rsidRPr="000B01AC" w:rsidRDefault="006E18D2" w:rsidP="006E18D2">
            <w:pPr>
              <w:pStyle w:val="NoSpacing"/>
            </w:pPr>
          </w:p>
        </w:tc>
        <w:tc>
          <w:tcPr>
            <w:tcW w:w="4095" w:type="dxa"/>
          </w:tcPr>
          <w:p w:rsidR="006E18D2" w:rsidRPr="000B01AC" w:rsidRDefault="006E18D2" w:rsidP="006E18D2">
            <w:pPr>
              <w:pStyle w:val="NoSpacing"/>
            </w:pPr>
            <w:r w:rsidRPr="000B01AC">
              <w:t>Unable to get a job in Poland, her native land, moves to Paris and got</w:t>
            </w:r>
          </w:p>
          <w:p w:rsidR="006E18D2" w:rsidRPr="000B01AC" w:rsidRDefault="006E18D2" w:rsidP="006E18D2">
            <w:pPr>
              <w:pStyle w:val="NoSpacing"/>
            </w:pPr>
            <w:r w:rsidRPr="000B01AC">
              <w:t xml:space="preserve">Married to Pierre Curie; to have an extraordinary partnership in scientific work. </w:t>
            </w:r>
          </w:p>
        </w:tc>
        <w:tc>
          <w:tcPr>
            <w:tcW w:w="3630" w:type="dxa"/>
          </w:tcPr>
          <w:p w:rsidR="006E18D2" w:rsidRPr="000B01AC" w:rsidRDefault="006E18D2" w:rsidP="006E18D2">
            <w:pPr>
              <w:pStyle w:val="NoSpacing"/>
            </w:pPr>
            <w:r w:rsidRPr="000B01AC">
              <w:t xml:space="preserve">Unable to practice law in India leaves for south Africa on one year contract as a legal consultant to Dada Abdullah’s shipping business. </w:t>
            </w:r>
          </w:p>
        </w:tc>
      </w:tr>
      <w:tr w:rsidR="00820145" w:rsidRPr="000B01AC" w:rsidTr="00643AD5">
        <w:trPr>
          <w:trHeight w:val="1605"/>
        </w:trPr>
        <w:tc>
          <w:tcPr>
            <w:tcW w:w="2122" w:type="dxa"/>
          </w:tcPr>
          <w:p w:rsidR="00820145" w:rsidRPr="000B01AC" w:rsidRDefault="00820145" w:rsidP="00820145">
            <w:pPr>
              <w:pStyle w:val="NoSpacing"/>
            </w:pPr>
            <w:r w:rsidRPr="000B01AC">
              <w:t>Experiments</w:t>
            </w:r>
            <w:r>
              <w:t xml:space="preserve"> on salt</w:t>
            </w:r>
          </w:p>
        </w:tc>
        <w:tc>
          <w:tcPr>
            <w:tcW w:w="4095" w:type="dxa"/>
          </w:tcPr>
          <w:p w:rsidR="00820145" w:rsidRPr="000B01AC" w:rsidRDefault="00820145" w:rsidP="00820145">
            <w:pPr>
              <w:pStyle w:val="NoSpacing"/>
            </w:pPr>
            <w:r w:rsidRPr="000B01AC">
              <w:t xml:space="preserve">In science with </w:t>
            </w:r>
            <w:r>
              <w:t xml:space="preserve">salts of </w:t>
            </w:r>
            <w:r w:rsidRPr="000B01AC">
              <w:t xml:space="preserve">uranium, thorium and application of radioactivity in diagnosis and treatment of cancer. </w:t>
            </w:r>
          </w:p>
          <w:p w:rsidR="00820145" w:rsidRPr="000B01AC" w:rsidRDefault="00820145" w:rsidP="00820145">
            <w:pPr>
              <w:pStyle w:val="NoSpacing"/>
            </w:pPr>
          </w:p>
        </w:tc>
        <w:tc>
          <w:tcPr>
            <w:tcW w:w="3630" w:type="dxa"/>
          </w:tcPr>
          <w:p w:rsidR="00820145" w:rsidRDefault="00820145" w:rsidP="00820145">
            <w:pPr>
              <w:pStyle w:val="NoSpacing"/>
            </w:pPr>
            <w:r w:rsidRPr="000D37F5">
              <w:t>Gandhi’s salt satyagraha,</w:t>
            </w:r>
            <w:r>
              <w:t xml:space="preserve"> the</w:t>
            </w:r>
            <w:r w:rsidRPr="004724E0">
              <w:t xml:space="preserve"> 24-days march from 12 March 1930 to 6 April 1930. </w:t>
            </w:r>
            <w:r w:rsidRPr="000D37F5">
              <w:t xml:space="preserve">Started this march with 78 of his trusted volunteers. </w:t>
            </w:r>
          </w:p>
          <w:p w:rsidR="00820145" w:rsidRPr="000D37F5" w:rsidRDefault="00820145" w:rsidP="00820145">
            <w:pPr>
              <w:pStyle w:val="NoSpacing"/>
            </w:pPr>
            <w:r w:rsidRPr="000D37F5">
              <w:t>The march was over 240 miles. They walked for 24 days 10 miles a day.</w:t>
            </w:r>
          </w:p>
        </w:tc>
      </w:tr>
      <w:tr w:rsidR="00820145" w:rsidRPr="000B01AC" w:rsidTr="00643AD5">
        <w:trPr>
          <w:trHeight w:val="716"/>
        </w:trPr>
        <w:tc>
          <w:tcPr>
            <w:tcW w:w="2122" w:type="dxa"/>
          </w:tcPr>
          <w:p w:rsidR="00820145" w:rsidRPr="000B01AC" w:rsidRDefault="00820145" w:rsidP="00820145">
            <w:pPr>
              <w:pStyle w:val="NoSpacing"/>
            </w:pPr>
            <w:r w:rsidRPr="000B01AC">
              <w:t xml:space="preserve">Discovery </w:t>
            </w:r>
          </w:p>
          <w:p w:rsidR="00820145" w:rsidRPr="000B01AC" w:rsidRDefault="00820145" w:rsidP="00820145">
            <w:pPr>
              <w:pStyle w:val="NoSpacing"/>
            </w:pPr>
          </w:p>
        </w:tc>
        <w:tc>
          <w:tcPr>
            <w:tcW w:w="4095" w:type="dxa"/>
          </w:tcPr>
          <w:p w:rsidR="00820145" w:rsidRDefault="00820145" w:rsidP="00820145">
            <w:pPr>
              <w:pStyle w:val="NoSpacing"/>
            </w:pPr>
            <w:r w:rsidRPr="000B01AC">
              <w:t>Radioactivity.</w:t>
            </w:r>
          </w:p>
          <w:p w:rsidR="00820145" w:rsidRPr="000B01AC" w:rsidRDefault="00820145" w:rsidP="00820145">
            <w:pPr>
              <w:pStyle w:val="NoSpacing"/>
            </w:pPr>
            <w:r>
              <w:t>P</w:t>
            </w:r>
            <w:r w:rsidRPr="000B01AC">
              <w:t xml:space="preserve">olonium and </w:t>
            </w:r>
            <w:r>
              <w:t>R</w:t>
            </w:r>
            <w:r w:rsidRPr="000B01AC">
              <w:t>adium.</w:t>
            </w:r>
          </w:p>
        </w:tc>
        <w:tc>
          <w:tcPr>
            <w:tcW w:w="3630" w:type="dxa"/>
          </w:tcPr>
          <w:p w:rsidR="00820145" w:rsidRPr="000B01AC" w:rsidRDefault="00820145" w:rsidP="00820145">
            <w:pPr>
              <w:pStyle w:val="NoSpacing"/>
            </w:pPr>
            <w:r>
              <w:t>S</w:t>
            </w:r>
            <w:r w:rsidRPr="000B01AC">
              <w:t>atyagraha –as a force of Truth and Nonviolence.</w:t>
            </w:r>
          </w:p>
        </w:tc>
      </w:tr>
      <w:tr w:rsidR="00820145" w:rsidRPr="000B01AC" w:rsidTr="00643AD5">
        <w:trPr>
          <w:trHeight w:val="860"/>
        </w:trPr>
        <w:tc>
          <w:tcPr>
            <w:tcW w:w="2122" w:type="dxa"/>
          </w:tcPr>
          <w:p w:rsidR="00820145" w:rsidRPr="000B01AC" w:rsidRDefault="00820145" w:rsidP="00820145">
            <w:pPr>
              <w:pStyle w:val="NoSpacing"/>
            </w:pPr>
            <w:r w:rsidRPr="000B01AC">
              <w:t>Creative tools</w:t>
            </w:r>
          </w:p>
          <w:p w:rsidR="00820145" w:rsidRPr="000B01AC" w:rsidRDefault="00820145" w:rsidP="00820145">
            <w:pPr>
              <w:pStyle w:val="NoSpacing"/>
            </w:pPr>
          </w:p>
          <w:p w:rsidR="00820145" w:rsidRPr="000B01AC" w:rsidRDefault="00820145" w:rsidP="00820145">
            <w:pPr>
              <w:pStyle w:val="NoSpacing"/>
            </w:pPr>
          </w:p>
          <w:p w:rsidR="00820145" w:rsidRPr="000B01AC" w:rsidRDefault="00820145" w:rsidP="00820145">
            <w:pPr>
              <w:pStyle w:val="NoSpacing"/>
            </w:pPr>
          </w:p>
        </w:tc>
        <w:tc>
          <w:tcPr>
            <w:tcW w:w="4095" w:type="dxa"/>
          </w:tcPr>
          <w:p w:rsidR="00820145" w:rsidRDefault="00820145" w:rsidP="00820145">
            <w:pPr>
              <w:pStyle w:val="NoSpacing"/>
            </w:pPr>
            <w:r w:rsidRPr="000B01AC">
              <w:t>Mobile X-ray units (little Curie’s</w:t>
            </w:r>
            <w:r>
              <w:t>)</w:t>
            </w:r>
            <w:r w:rsidRPr="000B01AC">
              <w:t xml:space="preserve"> in World War I and radium needles for cancer treatment.</w:t>
            </w:r>
          </w:p>
          <w:p w:rsidR="00643AD5" w:rsidRPr="000B01AC" w:rsidRDefault="00643AD5" w:rsidP="00820145">
            <w:pPr>
              <w:pStyle w:val="NoSpacing"/>
            </w:pPr>
          </w:p>
          <w:p w:rsidR="00820145" w:rsidRPr="000B01AC" w:rsidRDefault="00820145" w:rsidP="00820145">
            <w:pPr>
              <w:pStyle w:val="NoSpacing"/>
            </w:pPr>
          </w:p>
        </w:tc>
        <w:tc>
          <w:tcPr>
            <w:tcW w:w="3630" w:type="dxa"/>
          </w:tcPr>
          <w:p w:rsidR="00820145" w:rsidRPr="000B01AC" w:rsidRDefault="00820145" w:rsidP="00820145">
            <w:pPr>
              <w:pStyle w:val="NoSpacing"/>
            </w:pPr>
            <w:r w:rsidRPr="000B01AC">
              <w:t>Spinning wheel (charkha) to promote national unity (Swaraj and swadeshi).</w:t>
            </w:r>
          </w:p>
          <w:p w:rsidR="00820145" w:rsidRPr="000B01AC" w:rsidRDefault="00820145" w:rsidP="00820145">
            <w:pPr>
              <w:pStyle w:val="NoSpacing"/>
            </w:pPr>
          </w:p>
          <w:p w:rsidR="00820145" w:rsidRPr="000B01AC" w:rsidRDefault="00820145" w:rsidP="00643AD5">
            <w:pPr>
              <w:pStyle w:val="NoSpacing"/>
            </w:pPr>
          </w:p>
        </w:tc>
      </w:tr>
    </w:tbl>
    <w:p w:rsidR="0007049F" w:rsidRDefault="0007049F" w:rsidP="001C7FAA">
      <w:pPr>
        <w:ind w:left="360"/>
        <w:jc w:val="both"/>
        <w:rPr>
          <w:b/>
          <w:sz w:val="28"/>
        </w:rPr>
      </w:pPr>
    </w:p>
    <w:p w:rsidR="0070503C" w:rsidRDefault="0070503C" w:rsidP="001C7FAA">
      <w:pPr>
        <w:ind w:left="360"/>
        <w:jc w:val="both"/>
        <w:rPr>
          <w:b/>
          <w:sz w:val="28"/>
        </w:rPr>
      </w:pPr>
    </w:p>
    <w:p w:rsidR="0070503C" w:rsidRDefault="0070503C" w:rsidP="001C7FAA">
      <w:pPr>
        <w:ind w:left="360"/>
        <w:jc w:val="both"/>
        <w:rPr>
          <w:b/>
          <w:sz w:val="28"/>
        </w:rPr>
      </w:pPr>
    </w:p>
    <w:p w:rsidR="00A92B0F" w:rsidRDefault="00A92B0F" w:rsidP="001C7FAA">
      <w:pPr>
        <w:ind w:left="360"/>
        <w:jc w:val="both"/>
        <w:rPr>
          <w:b/>
          <w:sz w:val="28"/>
        </w:rPr>
      </w:pPr>
    </w:p>
    <w:p w:rsidR="002F297F" w:rsidRDefault="002F297F" w:rsidP="001C7FAA">
      <w:pPr>
        <w:ind w:left="360"/>
        <w:jc w:val="both"/>
        <w:rPr>
          <w:b/>
          <w:sz w:val="28"/>
        </w:rPr>
      </w:pPr>
    </w:p>
    <w:p w:rsidR="002F297F" w:rsidRDefault="002F297F" w:rsidP="001C7FAA">
      <w:pPr>
        <w:ind w:left="360"/>
        <w:jc w:val="both"/>
        <w:rPr>
          <w:b/>
          <w:sz w:val="28"/>
        </w:rPr>
      </w:pPr>
    </w:p>
    <w:p w:rsidR="00955173" w:rsidRDefault="00DC77E7" w:rsidP="007E5178">
      <w:pPr>
        <w:jc w:val="both"/>
        <w:rPr>
          <w:b/>
          <w:sz w:val="28"/>
        </w:rPr>
      </w:pPr>
      <w:r>
        <w:rPr>
          <w:b/>
          <w:sz w:val="28"/>
        </w:rPr>
        <w:t xml:space="preserve">Table </w:t>
      </w:r>
      <w:r w:rsidR="00647670" w:rsidRPr="006506A0">
        <w:rPr>
          <w:b/>
          <w:sz w:val="28"/>
        </w:rPr>
        <w:t>3</w:t>
      </w:r>
      <w:r>
        <w:rPr>
          <w:b/>
          <w:sz w:val="28"/>
        </w:rPr>
        <w:t xml:space="preserve">:Comparison of </w:t>
      </w:r>
      <w:r w:rsidR="00647670" w:rsidRPr="006506A0">
        <w:rPr>
          <w:b/>
          <w:sz w:val="28"/>
        </w:rPr>
        <w:t>Leadership</w:t>
      </w:r>
      <w:r w:rsidR="00304470" w:rsidRPr="006506A0">
        <w:rPr>
          <w:b/>
          <w:sz w:val="28"/>
        </w:rPr>
        <w:t>, Conference</w:t>
      </w:r>
      <w:r w:rsidR="00345CE9">
        <w:rPr>
          <w:b/>
          <w:sz w:val="28"/>
        </w:rPr>
        <w:t>s and</w:t>
      </w:r>
      <w:r w:rsidR="00304470" w:rsidRPr="006506A0">
        <w:rPr>
          <w:b/>
          <w:sz w:val="28"/>
        </w:rPr>
        <w:t xml:space="preserve"> Public speeches:</w:t>
      </w:r>
    </w:p>
    <w:p w:rsidR="007E5178" w:rsidRPr="006506A0" w:rsidRDefault="007E5178" w:rsidP="007E5178">
      <w:pPr>
        <w:jc w:val="both"/>
        <w:rPr>
          <w:b/>
          <w:sz w:val="28"/>
        </w:rPr>
      </w:pPr>
    </w:p>
    <w:tbl>
      <w:tblPr>
        <w:tblStyle w:val="TableGrid"/>
        <w:tblpPr w:leftFromText="180" w:rightFromText="180" w:vertAnchor="text" w:horzAnchor="margin" w:tblpXSpec="center" w:tblpY="115"/>
        <w:tblW w:w="9864" w:type="dxa"/>
        <w:jc w:val="center"/>
        <w:tblLook w:val="04A0" w:firstRow="1" w:lastRow="0" w:firstColumn="1" w:lastColumn="0" w:noHBand="0" w:noVBand="1"/>
      </w:tblPr>
      <w:tblGrid>
        <w:gridCol w:w="2087"/>
        <w:gridCol w:w="3227"/>
        <w:gridCol w:w="4550"/>
      </w:tblGrid>
      <w:tr w:rsidR="006E18D2" w:rsidRPr="0007049F" w:rsidTr="007E5178">
        <w:trPr>
          <w:trHeight w:val="530"/>
          <w:jc w:val="center"/>
        </w:trPr>
        <w:tc>
          <w:tcPr>
            <w:tcW w:w="2087" w:type="dxa"/>
          </w:tcPr>
          <w:p w:rsidR="006E18D2" w:rsidRDefault="00DC77E7" w:rsidP="00345CE9">
            <w:pPr>
              <w:pStyle w:val="NoSpacing"/>
            </w:pPr>
            <w:r>
              <w:t>Quality</w:t>
            </w:r>
          </w:p>
        </w:tc>
        <w:tc>
          <w:tcPr>
            <w:tcW w:w="3227" w:type="dxa"/>
          </w:tcPr>
          <w:p w:rsidR="006E18D2" w:rsidRDefault="00DC77E7" w:rsidP="00345CE9">
            <w:pPr>
              <w:pStyle w:val="NoSpacing"/>
            </w:pPr>
            <w:r>
              <w:t>Marie Curie</w:t>
            </w:r>
          </w:p>
        </w:tc>
        <w:tc>
          <w:tcPr>
            <w:tcW w:w="4550" w:type="dxa"/>
          </w:tcPr>
          <w:p w:rsidR="006E18D2" w:rsidRPr="0007049F" w:rsidRDefault="00DC77E7" w:rsidP="00345CE9">
            <w:pPr>
              <w:pStyle w:val="NoSpacing"/>
            </w:pPr>
            <w:r>
              <w:t>M K Gandhi</w:t>
            </w:r>
          </w:p>
        </w:tc>
      </w:tr>
      <w:tr w:rsidR="006506A0" w:rsidRPr="0007049F" w:rsidTr="007E5178">
        <w:trPr>
          <w:trHeight w:val="4490"/>
          <w:jc w:val="center"/>
        </w:trPr>
        <w:tc>
          <w:tcPr>
            <w:tcW w:w="2087" w:type="dxa"/>
          </w:tcPr>
          <w:p w:rsidR="006506A0" w:rsidRPr="0007049F" w:rsidRDefault="0007049F" w:rsidP="00345CE9">
            <w:pPr>
              <w:pStyle w:val="NoSpacing"/>
            </w:pPr>
            <w:r>
              <w:t>L</w:t>
            </w:r>
            <w:r w:rsidR="006506A0" w:rsidRPr="0007049F">
              <w:t xml:space="preserve">eadership </w:t>
            </w:r>
          </w:p>
        </w:tc>
        <w:tc>
          <w:tcPr>
            <w:tcW w:w="3227" w:type="dxa"/>
          </w:tcPr>
          <w:p w:rsidR="006506A0" w:rsidRPr="0007049F" w:rsidRDefault="0007049F" w:rsidP="00345CE9">
            <w:pPr>
              <w:pStyle w:val="NoSpacing"/>
            </w:pPr>
            <w:r>
              <w:t xml:space="preserve">(i) </w:t>
            </w:r>
            <w:r w:rsidR="006506A0" w:rsidRPr="0007049F">
              <w:t xml:space="preserve">In the research of scientific and human experiences </w:t>
            </w:r>
            <w:r w:rsidR="00D52154" w:rsidRPr="0007049F">
              <w:t xml:space="preserve">of Radioactivity </w:t>
            </w:r>
            <w:r w:rsidR="002446FE" w:rsidRPr="0007049F">
              <w:t>in Nuclear</w:t>
            </w:r>
            <w:r w:rsidR="006506A0" w:rsidRPr="0007049F">
              <w:t xml:space="preserve"> Medicine</w:t>
            </w:r>
            <w:r w:rsidR="002446FE" w:rsidRPr="0007049F">
              <w:t>.</w:t>
            </w:r>
          </w:p>
          <w:p w:rsidR="004D699C" w:rsidRDefault="004D699C" w:rsidP="00345CE9">
            <w:pPr>
              <w:pStyle w:val="NoSpacing"/>
            </w:pPr>
          </w:p>
          <w:p w:rsidR="0007049F" w:rsidRDefault="0007049F" w:rsidP="00345CE9">
            <w:pPr>
              <w:pStyle w:val="NoSpacing"/>
            </w:pPr>
          </w:p>
          <w:p w:rsidR="0007049F" w:rsidRPr="0007049F" w:rsidRDefault="0007049F" w:rsidP="00345CE9">
            <w:pPr>
              <w:pStyle w:val="NoSpacing"/>
            </w:pPr>
          </w:p>
          <w:p w:rsidR="006506A0" w:rsidRPr="0007049F" w:rsidRDefault="0007049F" w:rsidP="00345CE9">
            <w:pPr>
              <w:pStyle w:val="NoSpacing"/>
            </w:pPr>
            <w:r>
              <w:t xml:space="preserve">(ii) </w:t>
            </w:r>
            <w:r w:rsidR="006506A0" w:rsidRPr="0007049F">
              <w:t xml:space="preserve">World War I (1914-1919), as a </w:t>
            </w:r>
            <w:r w:rsidR="00F61F1E" w:rsidRPr="0007049F">
              <w:t>non-medical</w:t>
            </w:r>
            <w:r w:rsidR="006506A0" w:rsidRPr="0007049F">
              <w:t xml:space="preserve"> radiologist in the war with 200 mobile X-ray units.</w:t>
            </w:r>
          </w:p>
        </w:tc>
        <w:tc>
          <w:tcPr>
            <w:tcW w:w="4550" w:type="dxa"/>
          </w:tcPr>
          <w:p w:rsidR="006506A0" w:rsidRPr="0007049F" w:rsidRDefault="00D52154" w:rsidP="00345CE9">
            <w:pPr>
              <w:pStyle w:val="NoSpacing"/>
            </w:pPr>
            <w:r w:rsidRPr="0007049F">
              <w:t xml:space="preserve">(i)  </w:t>
            </w:r>
            <w:r w:rsidR="006506A0" w:rsidRPr="0007049F">
              <w:t>In South Africa</w:t>
            </w:r>
            <w:r w:rsidR="004D699C" w:rsidRPr="0007049F">
              <w:t xml:space="preserve"> (1906 – 1914),</w:t>
            </w:r>
            <w:r w:rsidR="006506A0" w:rsidRPr="0007049F">
              <w:t xml:space="preserve"> starts Natal Indian Congress to fight against the unjuststate laws on racial prejudices, Indian Franchise act, on Indian Trade rights, Anti Asiatic legislation of Transvaal</w:t>
            </w:r>
            <w:r w:rsidR="002446FE" w:rsidRPr="0007049F">
              <w:t>.</w:t>
            </w:r>
          </w:p>
          <w:p w:rsidR="001C7FAA" w:rsidRPr="0007049F" w:rsidRDefault="001C7FAA" w:rsidP="00345CE9">
            <w:pPr>
              <w:pStyle w:val="NoSpacing"/>
            </w:pPr>
          </w:p>
          <w:p w:rsidR="006506A0" w:rsidRPr="0007049F" w:rsidRDefault="0007049F" w:rsidP="00345CE9">
            <w:pPr>
              <w:pStyle w:val="NoSpacing"/>
            </w:pPr>
            <w:r>
              <w:t>(ii) Champaran satyagraha (1917), Kheda satyagraha (1918), Khilafat and noncooperation movement post World War I, civil disobedience movement, salt satyagraha (Dandi March</w:t>
            </w:r>
            <w:r w:rsidR="00345CE9">
              <w:t xml:space="preserve"> (1930)), Quit India (1942) post World War II, freedom and partition of India, Hindu Muslim unity and social evils.   </w:t>
            </w:r>
          </w:p>
        </w:tc>
      </w:tr>
      <w:tr w:rsidR="006506A0" w:rsidRPr="0007049F" w:rsidTr="007E5178">
        <w:trPr>
          <w:trHeight w:val="335"/>
          <w:jc w:val="center"/>
        </w:trPr>
        <w:tc>
          <w:tcPr>
            <w:tcW w:w="2087" w:type="dxa"/>
          </w:tcPr>
          <w:p w:rsidR="006506A0" w:rsidRPr="0007049F" w:rsidRDefault="006506A0" w:rsidP="00345CE9">
            <w:pPr>
              <w:pStyle w:val="NoSpacing"/>
            </w:pPr>
            <w:r w:rsidRPr="0007049F">
              <w:t xml:space="preserve">Conferences </w:t>
            </w:r>
          </w:p>
        </w:tc>
        <w:tc>
          <w:tcPr>
            <w:tcW w:w="3227" w:type="dxa"/>
          </w:tcPr>
          <w:p w:rsidR="006506A0" w:rsidRPr="0007049F" w:rsidRDefault="006506A0" w:rsidP="00345CE9">
            <w:pPr>
              <w:pStyle w:val="NoSpacing"/>
              <w:rPr>
                <w:b/>
              </w:rPr>
            </w:pPr>
            <w:r w:rsidRPr="0007049F">
              <w:t>Fifth Solvay International Conference on (1927)</w:t>
            </w:r>
            <w:r w:rsidR="004D699C" w:rsidRPr="0007049F">
              <w:t xml:space="preserve">, </w:t>
            </w:r>
            <w:r w:rsidRPr="0007049F">
              <w:t xml:space="preserve">17 of the 29 attendees were Nobel Prize winners. </w:t>
            </w:r>
          </w:p>
        </w:tc>
        <w:tc>
          <w:tcPr>
            <w:tcW w:w="4550" w:type="dxa"/>
          </w:tcPr>
          <w:p w:rsidR="006506A0" w:rsidRPr="0007049F" w:rsidRDefault="00345CE9" w:rsidP="00345CE9">
            <w:pPr>
              <w:pStyle w:val="NoSpacing"/>
            </w:pPr>
            <w:r>
              <w:t xml:space="preserve">(i)  </w:t>
            </w:r>
            <w:r w:rsidR="006506A0" w:rsidRPr="0007049F">
              <w:t>2nd Round table conference in London(1931)</w:t>
            </w:r>
            <w:r w:rsidR="002446FE" w:rsidRPr="0007049F">
              <w:t>.</w:t>
            </w:r>
          </w:p>
          <w:p w:rsidR="001C7FAA" w:rsidRPr="0007049F" w:rsidRDefault="00345CE9" w:rsidP="00345CE9">
            <w:pPr>
              <w:pStyle w:val="NoSpacing"/>
            </w:pPr>
            <w:r>
              <w:t xml:space="preserve">(ii)  </w:t>
            </w:r>
            <w:r w:rsidR="001C7FAA" w:rsidRPr="0007049F">
              <w:t>Had personal conference with every viceroy during his years of public life in India.</w:t>
            </w:r>
          </w:p>
          <w:p w:rsidR="006506A0" w:rsidRPr="0007049F" w:rsidRDefault="006506A0" w:rsidP="00345CE9">
            <w:pPr>
              <w:pStyle w:val="NoSpacing"/>
            </w:pPr>
          </w:p>
          <w:p w:rsidR="006506A0" w:rsidRPr="0007049F" w:rsidRDefault="006506A0" w:rsidP="00345CE9">
            <w:pPr>
              <w:pStyle w:val="NoSpacing"/>
            </w:pPr>
          </w:p>
        </w:tc>
      </w:tr>
      <w:tr w:rsidR="006506A0" w:rsidRPr="0007049F" w:rsidTr="007E5178">
        <w:trPr>
          <w:trHeight w:val="61"/>
          <w:jc w:val="center"/>
        </w:trPr>
        <w:tc>
          <w:tcPr>
            <w:tcW w:w="2087" w:type="dxa"/>
          </w:tcPr>
          <w:p w:rsidR="006506A0" w:rsidRPr="0007049F" w:rsidRDefault="006506A0" w:rsidP="00345CE9">
            <w:pPr>
              <w:pStyle w:val="NoSpacing"/>
            </w:pPr>
            <w:r w:rsidRPr="0007049F">
              <w:t xml:space="preserve">Public speeches </w:t>
            </w:r>
          </w:p>
        </w:tc>
        <w:tc>
          <w:tcPr>
            <w:tcW w:w="3227" w:type="dxa"/>
          </w:tcPr>
          <w:p w:rsidR="00345CE9" w:rsidRDefault="00345CE9" w:rsidP="00345CE9">
            <w:pPr>
              <w:pStyle w:val="NoSpacing"/>
            </w:pPr>
            <w:r>
              <w:t xml:space="preserve">(i) </w:t>
            </w:r>
            <w:r w:rsidR="006506A0" w:rsidRPr="0007049F">
              <w:t xml:space="preserve">Rarely </w:t>
            </w:r>
            <w:r w:rsidR="001227FD" w:rsidRPr="0007049F">
              <w:t>uttered public</w:t>
            </w:r>
            <w:r w:rsidR="006506A0" w:rsidRPr="0007049F">
              <w:t xml:space="preserve"> comment </w:t>
            </w:r>
            <w:r w:rsidR="001227FD" w:rsidRPr="0007049F">
              <w:t>except at</w:t>
            </w:r>
            <w:r w:rsidR="006506A0" w:rsidRPr="0007049F">
              <w:t xml:space="preserve"> a conference </w:t>
            </w:r>
            <w:r w:rsidR="001227FD" w:rsidRPr="0007049F">
              <w:t>in 1933,</w:t>
            </w:r>
            <w:r w:rsidR="006506A0" w:rsidRPr="0007049F">
              <w:t xml:space="preserve"> in the future of culture, science dehumanization of modern </w:t>
            </w:r>
            <w:r w:rsidR="001227FD" w:rsidRPr="0007049F">
              <w:t>life.</w:t>
            </w:r>
          </w:p>
          <w:p w:rsidR="006506A0" w:rsidRPr="0007049F" w:rsidRDefault="00345CE9" w:rsidP="00345CE9">
            <w:pPr>
              <w:pStyle w:val="NoSpacing"/>
            </w:pPr>
            <w:r>
              <w:t xml:space="preserve">(ii) </w:t>
            </w:r>
            <w:r w:rsidR="001227FD" w:rsidRPr="0007049F">
              <w:t>She</w:t>
            </w:r>
            <w:r w:rsidR="006506A0" w:rsidRPr="0007049F">
              <w:t xml:space="preserve"> defended science and </w:t>
            </w:r>
            <w:r w:rsidR="001227FD" w:rsidRPr="0007049F">
              <w:t>scientist and</w:t>
            </w:r>
            <w:r w:rsidR="006506A0" w:rsidRPr="0007049F">
              <w:t xml:space="preserve"> said scientist is a child placed before a natural phenomenon which impresses him like a fairy tale.</w:t>
            </w:r>
          </w:p>
          <w:p w:rsidR="006506A0" w:rsidRPr="0007049F" w:rsidRDefault="006506A0" w:rsidP="00345CE9">
            <w:pPr>
              <w:pStyle w:val="NoSpacing"/>
            </w:pPr>
          </w:p>
        </w:tc>
        <w:tc>
          <w:tcPr>
            <w:tcW w:w="4550" w:type="dxa"/>
          </w:tcPr>
          <w:p w:rsidR="006506A0" w:rsidRPr="0007049F" w:rsidRDefault="00345CE9" w:rsidP="00345CE9">
            <w:pPr>
              <w:pStyle w:val="NoSpacing"/>
            </w:pPr>
            <w:r>
              <w:t xml:space="preserve">(i) </w:t>
            </w:r>
            <w:r w:rsidR="006506A0" w:rsidRPr="0007049F">
              <w:t xml:space="preserve">Many public speeches by a person who was tongue tied in student </w:t>
            </w:r>
            <w:r w:rsidR="00647670" w:rsidRPr="0007049F">
              <w:t>period.</w:t>
            </w:r>
          </w:p>
          <w:p w:rsidR="006506A0" w:rsidRPr="0007049F" w:rsidRDefault="00345CE9" w:rsidP="00345CE9">
            <w:pPr>
              <w:pStyle w:val="NoSpacing"/>
            </w:pPr>
            <w:r>
              <w:t xml:space="preserve">(ii) </w:t>
            </w:r>
            <w:r w:rsidR="006506A0" w:rsidRPr="0007049F">
              <w:t xml:space="preserve">Wished his thoughts to be audible publicly, words and actions are open in public life transparently though nothing personal. </w:t>
            </w:r>
          </w:p>
        </w:tc>
      </w:tr>
      <w:tr w:rsidR="00643AD5" w:rsidRPr="0007049F" w:rsidTr="007E5178">
        <w:trPr>
          <w:trHeight w:val="188"/>
          <w:jc w:val="center"/>
        </w:trPr>
        <w:tc>
          <w:tcPr>
            <w:tcW w:w="2087" w:type="dxa"/>
          </w:tcPr>
          <w:p w:rsidR="00643AD5" w:rsidRPr="00C32E2D" w:rsidRDefault="00643AD5" w:rsidP="00345CE9">
            <w:pPr>
              <w:pStyle w:val="NoSpacing"/>
              <w:rPr>
                <w:rFonts w:cstheme="minorHAnsi"/>
              </w:rPr>
            </w:pPr>
            <w:r w:rsidRPr="00C32E2D">
              <w:rPr>
                <w:rFonts w:cstheme="minorHAnsi"/>
              </w:rPr>
              <w:t>Institutions/Ashrams</w:t>
            </w:r>
          </w:p>
        </w:tc>
        <w:tc>
          <w:tcPr>
            <w:tcW w:w="3227" w:type="dxa"/>
          </w:tcPr>
          <w:p w:rsidR="00643AD5" w:rsidRPr="001B506A" w:rsidRDefault="00C32E2D" w:rsidP="00345CE9">
            <w:pPr>
              <w:pStyle w:val="NoSpacing"/>
              <w:rPr>
                <w:rFonts w:cstheme="minorHAnsi"/>
              </w:rPr>
            </w:pPr>
            <w:r w:rsidRPr="001B506A">
              <w:rPr>
                <w:rFonts w:cstheme="minorHAnsi"/>
                <w:shd w:val="clear" w:color="auto" w:fill="FFFFFF"/>
              </w:rPr>
              <w:t>She founded the Curie Institutes in Paris and in Warsaw, which remain major centers of medical research in cancer, around the world. </w:t>
            </w:r>
          </w:p>
        </w:tc>
        <w:tc>
          <w:tcPr>
            <w:tcW w:w="4550" w:type="dxa"/>
          </w:tcPr>
          <w:p w:rsidR="00643AD5" w:rsidRPr="00C32E2D" w:rsidRDefault="00C32E2D" w:rsidP="00345CE9">
            <w:pPr>
              <w:pStyle w:val="NoSpacing"/>
              <w:rPr>
                <w:rFonts w:cstheme="minorHAnsi"/>
              </w:rPr>
            </w:pPr>
            <w:r w:rsidRPr="001B506A">
              <w:rPr>
                <w:rFonts w:cstheme="minorHAnsi"/>
                <w:shd w:val="clear" w:color="auto" w:fill="FFF8D5"/>
              </w:rPr>
              <w:t>i</w:t>
            </w:r>
            <w:r w:rsidRPr="001B506A">
              <w:rPr>
                <w:rFonts w:cstheme="minorHAnsi"/>
                <w:shd w:val="clear" w:color="auto" w:fill="FFFFFF"/>
              </w:rPr>
              <w:t xml:space="preserve">n South Africa-Phoenix settlement in 100 acres.2.Tolstoy firm in 1100 acres. In India—1.Sabarmathi ashram in 36 acres 2.Sevagram in 300 acres at Wardh .They were laboratories for his experiments in Truth and Non-violence  </w:t>
            </w:r>
          </w:p>
        </w:tc>
      </w:tr>
    </w:tbl>
    <w:p w:rsidR="0070503C" w:rsidRDefault="0070503C" w:rsidP="00DC77E7">
      <w:pPr>
        <w:jc w:val="both"/>
        <w:rPr>
          <w:b/>
          <w:sz w:val="32"/>
          <w:szCs w:val="32"/>
        </w:rPr>
      </w:pPr>
    </w:p>
    <w:p w:rsidR="002F297F" w:rsidRDefault="002F297F" w:rsidP="00DC77E7">
      <w:pPr>
        <w:jc w:val="both"/>
        <w:rPr>
          <w:b/>
          <w:sz w:val="32"/>
          <w:szCs w:val="32"/>
        </w:rPr>
      </w:pPr>
    </w:p>
    <w:p w:rsidR="002F297F" w:rsidRDefault="002F297F" w:rsidP="00DC77E7">
      <w:pPr>
        <w:jc w:val="both"/>
        <w:rPr>
          <w:b/>
          <w:sz w:val="32"/>
          <w:szCs w:val="32"/>
        </w:rPr>
      </w:pPr>
    </w:p>
    <w:p w:rsidR="001227FD" w:rsidRDefault="00DC77E7" w:rsidP="00DC77E7">
      <w:pPr>
        <w:jc w:val="both"/>
        <w:rPr>
          <w:b/>
          <w:sz w:val="28"/>
        </w:rPr>
      </w:pPr>
      <w:r>
        <w:rPr>
          <w:b/>
          <w:sz w:val="32"/>
          <w:szCs w:val="32"/>
        </w:rPr>
        <w:t xml:space="preserve">Table </w:t>
      </w:r>
      <w:r w:rsidR="00345CE9">
        <w:rPr>
          <w:b/>
          <w:sz w:val="28"/>
        </w:rPr>
        <w:t>4</w:t>
      </w:r>
      <w:r>
        <w:rPr>
          <w:b/>
          <w:sz w:val="28"/>
        </w:rPr>
        <w:t>: Comparison of Awards and</w:t>
      </w:r>
      <w:r w:rsidR="00345CE9">
        <w:rPr>
          <w:b/>
          <w:sz w:val="28"/>
        </w:rPr>
        <w:t xml:space="preserve"> Achievements</w:t>
      </w:r>
    </w:p>
    <w:p w:rsidR="00A92B0F" w:rsidRDefault="00A92B0F" w:rsidP="00DC77E7">
      <w:pPr>
        <w:jc w:val="both"/>
        <w:rPr>
          <w:b/>
          <w:sz w:val="28"/>
        </w:rPr>
      </w:pPr>
    </w:p>
    <w:tbl>
      <w:tblPr>
        <w:tblStyle w:val="TableGrid"/>
        <w:tblW w:w="9864" w:type="dxa"/>
        <w:jc w:val="center"/>
        <w:tblLook w:val="04A0" w:firstRow="1" w:lastRow="0" w:firstColumn="1" w:lastColumn="0" w:noHBand="0" w:noVBand="1"/>
      </w:tblPr>
      <w:tblGrid>
        <w:gridCol w:w="3287"/>
        <w:gridCol w:w="3215"/>
        <w:gridCol w:w="3362"/>
      </w:tblGrid>
      <w:tr w:rsidR="00DC77E7" w:rsidRPr="004724E0" w:rsidTr="00DC77E7">
        <w:trPr>
          <w:trHeight w:val="755"/>
          <w:jc w:val="center"/>
        </w:trPr>
        <w:tc>
          <w:tcPr>
            <w:tcW w:w="3287" w:type="dxa"/>
          </w:tcPr>
          <w:p w:rsidR="00DC77E7" w:rsidRPr="004724E0" w:rsidRDefault="00DC77E7" w:rsidP="00345CE9">
            <w:pPr>
              <w:pStyle w:val="NoSpacing"/>
            </w:pPr>
            <w:r>
              <w:t xml:space="preserve">Quality </w:t>
            </w:r>
          </w:p>
        </w:tc>
        <w:tc>
          <w:tcPr>
            <w:tcW w:w="3215" w:type="dxa"/>
          </w:tcPr>
          <w:p w:rsidR="00DC77E7" w:rsidRPr="004724E0" w:rsidRDefault="00DC77E7" w:rsidP="00345CE9">
            <w:pPr>
              <w:pStyle w:val="NoSpacing"/>
            </w:pPr>
            <w:r>
              <w:t>Marie Curie</w:t>
            </w:r>
          </w:p>
        </w:tc>
        <w:tc>
          <w:tcPr>
            <w:tcW w:w="3362" w:type="dxa"/>
          </w:tcPr>
          <w:p w:rsidR="00DC77E7" w:rsidRPr="004724E0" w:rsidRDefault="00DC77E7" w:rsidP="00345CE9">
            <w:pPr>
              <w:pStyle w:val="NoSpacing"/>
            </w:pPr>
            <w:r>
              <w:t>M K Gandhi</w:t>
            </w:r>
          </w:p>
        </w:tc>
      </w:tr>
      <w:tr w:rsidR="001227FD" w:rsidRPr="004724E0" w:rsidTr="00DC77E7">
        <w:trPr>
          <w:trHeight w:val="1259"/>
          <w:jc w:val="center"/>
        </w:trPr>
        <w:tc>
          <w:tcPr>
            <w:tcW w:w="3287" w:type="dxa"/>
          </w:tcPr>
          <w:p w:rsidR="001227FD" w:rsidRPr="004724E0" w:rsidRDefault="001227FD" w:rsidP="00345CE9">
            <w:pPr>
              <w:pStyle w:val="NoSpacing"/>
            </w:pPr>
            <w:r w:rsidRPr="004724E0">
              <w:t>Known as</w:t>
            </w:r>
          </w:p>
        </w:tc>
        <w:tc>
          <w:tcPr>
            <w:tcW w:w="3215" w:type="dxa"/>
          </w:tcPr>
          <w:p w:rsidR="001227FD" w:rsidRPr="004724E0" w:rsidRDefault="001227FD" w:rsidP="00345CE9">
            <w:pPr>
              <w:pStyle w:val="NoSpacing"/>
            </w:pPr>
            <w:r w:rsidRPr="004724E0">
              <w:t>The most inspirational woman in science</w:t>
            </w:r>
            <w:r w:rsidR="002446FE">
              <w:t>.</w:t>
            </w:r>
          </w:p>
        </w:tc>
        <w:tc>
          <w:tcPr>
            <w:tcW w:w="3362" w:type="dxa"/>
          </w:tcPr>
          <w:p w:rsidR="001227FD" w:rsidRPr="004724E0" w:rsidRDefault="001227FD" w:rsidP="00345CE9">
            <w:pPr>
              <w:pStyle w:val="NoSpacing"/>
            </w:pPr>
            <w:r w:rsidRPr="004724E0">
              <w:t>The Father of the Nation (India)</w:t>
            </w:r>
            <w:r w:rsidR="004724E0">
              <w:t>.</w:t>
            </w:r>
          </w:p>
          <w:p w:rsidR="001227FD" w:rsidRPr="004724E0" w:rsidRDefault="004724E0" w:rsidP="00345CE9">
            <w:pPr>
              <w:pStyle w:val="NoSpacing"/>
            </w:pPr>
            <w:r>
              <w:t>O</w:t>
            </w:r>
            <w:r w:rsidR="001227FD" w:rsidRPr="004724E0">
              <w:t xml:space="preserve">ct </w:t>
            </w:r>
            <w:r w:rsidRPr="004724E0">
              <w:t>2</w:t>
            </w:r>
            <w:r w:rsidRPr="004724E0">
              <w:rPr>
                <w:vertAlign w:val="superscript"/>
              </w:rPr>
              <w:t xml:space="preserve">nd </w:t>
            </w:r>
            <w:r w:rsidRPr="004724E0">
              <w:t>is</w:t>
            </w:r>
            <w:r w:rsidR="001227FD" w:rsidRPr="004724E0">
              <w:t xml:space="preserve"> declared as a National holiday</w:t>
            </w:r>
            <w:r>
              <w:t>.</w:t>
            </w:r>
          </w:p>
        </w:tc>
      </w:tr>
      <w:tr w:rsidR="001227FD" w:rsidRPr="004724E0" w:rsidTr="00DC77E7">
        <w:trPr>
          <w:trHeight w:val="854"/>
          <w:jc w:val="center"/>
        </w:trPr>
        <w:tc>
          <w:tcPr>
            <w:tcW w:w="3287" w:type="dxa"/>
          </w:tcPr>
          <w:p w:rsidR="001227FD" w:rsidRPr="004724E0" w:rsidRDefault="001227FD" w:rsidP="00345CE9">
            <w:pPr>
              <w:pStyle w:val="NoSpacing"/>
            </w:pPr>
            <w:r w:rsidRPr="004724E0">
              <w:t>United Nation Organization</w:t>
            </w:r>
            <w:r w:rsidR="00451405">
              <w:t xml:space="preserve"> declares</w:t>
            </w:r>
          </w:p>
        </w:tc>
        <w:tc>
          <w:tcPr>
            <w:tcW w:w="3215" w:type="dxa"/>
          </w:tcPr>
          <w:p w:rsidR="001227FD" w:rsidRPr="004724E0" w:rsidRDefault="001227FD" w:rsidP="00345CE9">
            <w:pPr>
              <w:pStyle w:val="NoSpacing"/>
            </w:pPr>
            <w:r w:rsidRPr="004724E0">
              <w:t>International year of chemistry 2011</w:t>
            </w:r>
            <w:r w:rsidR="002446FE">
              <w:t>.</w:t>
            </w:r>
          </w:p>
        </w:tc>
        <w:tc>
          <w:tcPr>
            <w:tcW w:w="3362" w:type="dxa"/>
          </w:tcPr>
          <w:p w:rsidR="001227FD" w:rsidRPr="004724E0" w:rsidRDefault="001227FD" w:rsidP="00345CE9">
            <w:pPr>
              <w:pStyle w:val="NoSpacing"/>
            </w:pPr>
            <w:r w:rsidRPr="004724E0">
              <w:t>Oct 2</w:t>
            </w:r>
            <w:r w:rsidRPr="004724E0">
              <w:rPr>
                <w:vertAlign w:val="superscript"/>
              </w:rPr>
              <w:t>nd</w:t>
            </w:r>
            <w:r w:rsidRPr="004724E0">
              <w:t xml:space="preserve"> International day of Non-violence</w:t>
            </w:r>
            <w:r w:rsidR="002446FE">
              <w:t>.</w:t>
            </w:r>
          </w:p>
        </w:tc>
      </w:tr>
      <w:tr w:rsidR="001227FD" w:rsidRPr="004724E0" w:rsidTr="00DC77E7">
        <w:trPr>
          <w:trHeight w:val="1866"/>
          <w:jc w:val="center"/>
        </w:trPr>
        <w:tc>
          <w:tcPr>
            <w:tcW w:w="3287" w:type="dxa"/>
          </w:tcPr>
          <w:p w:rsidR="001227FD" w:rsidRPr="004724E0" w:rsidRDefault="001227FD" w:rsidP="00345CE9">
            <w:pPr>
              <w:pStyle w:val="NoSpacing"/>
            </w:pPr>
            <w:r w:rsidRPr="004724E0">
              <w:t>Nobel prizes</w:t>
            </w:r>
          </w:p>
        </w:tc>
        <w:tc>
          <w:tcPr>
            <w:tcW w:w="3215" w:type="dxa"/>
          </w:tcPr>
          <w:p w:rsidR="004724E0" w:rsidRDefault="004724E0" w:rsidP="00345CE9">
            <w:pPr>
              <w:pStyle w:val="NoSpacing"/>
            </w:pPr>
            <w:r>
              <w:t>P</w:t>
            </w:r>
            <w:r w:rsidR="001227FD" w:rsidRPr="004724E0">
              <w:t>hysics 1903,</w:t>
            </w:r>
          </w:p>
          <w:p w:rsidR="001227FD" w:rsidRPr="004724E0" w:rsidRDefault="004724E0" w:rsidP="00345CE9">
            <w:pPr>
              <w:pStyle w:val="NoSpacing"/>
            </w:pPr>
            <w:r>
              <w:t>C</w:t>
            </w:r>
            <w:r w:rsidR="001227FD" w:rsidRPr="004724E0">
              <w:t>hemistry 1911</w:t>
            </w:r>
            <w:r w:rsidR="002446FE">
              <w:t>.</w:t>
            </w:r>
          </w:p>
        </w:tc>
        <w:tc>
          <w:tcPr>
            <w:tcW w:w="3362" w:type="dxa"/>
          </w:tcPr>
          <w:p w:rsidR="001227FD" w:rsidRPr="004724E0" w:rsidRDefault="004724E0" w:rsidP="00345CE9">
            <w:pPr>
              <w:pStyle w:val="NoSpacing"/>
            </w:pPr>
            <w:r>
              <w:t xml:space="preserve">Nobel prize for peace was given to </w:t>
            </w:r>
            <w:r w:rsidR="001227FD" w:rsidRPr="004724E0">
              <w:t xml:space="preserve">Martin Luther King in USA, Nelson </w:t>
            </w:r>
            <w:r w:rsidRPr="004724E0">
              <w:t>Mandela in</w:t>
            </w:r>
            <w:r w:rsidR="001227FD" w:rsidRPr="004724E0">
              <w:t xml:space="preserve"> South Africa</w:t>
            </w:r>
            <w:r>
              <w:t xml:space="preserve"> inspired by</w:t>
            </w:r>
            <w:r w:rsidRPr="004724E0">
              <w:t xml:space="preserve"> Gandhian Nonviolent</w:t>
            </w:r>
            <w:r>
              <w:t xml:space="preserve"> movements.</w:t>
            </w:r>
          </w:p>
        </w:tc>
      </w:tr>
      <w:tr w:rsidR="001227FD" w:rsidRPr="004724E0" w:rsidTr="00DC77E7">
        <w:trPr>
          <w:trHeight w:val="1403"/>
          <w:jc w:val="center"/>
        </w:trPr>
        <w:tc>
          <w:tcPr>
            <w:tcW w:w="3287" w:type="dxa"/>
          </w:tcPr>
          <w:p w:rsidR="001227FD" w:rsidRPr="004724E0" w:rsidRDefault="001227FD" w:rsidP="00345CE9">
            <w:pPr>
              <w:pStyle w:val="NoSpacing"/>
            </w:pPr>
            <w:r w:rsidRPr="004724E0">
              <w:t>Status</w:t>
            </w:r>
            <w:r w:rsidR="00451405">
              <w:t xml:space="preserve"> of recognition </w:t>
            </w:r>
          </w:p>
        </w:tc>
        <w:tc>
          <w:tcPr>
            <w:tcW w:w="3215" w:type="dxa"/>
          </w:tcPr>
          <w:p w:rsidR="001227FD" w:rsidRPr="004724E0" w:rsidRDefault="001227FD" w:rsidP="00345CE9">
            <w:pPr>
              <w:pStyle w:val="NoSpacing"/>
            </w:pPr>
            <w:r w:rsidRPr="004724E0">
              <w:t>In periodic table</w:t>
            </w:r>
            <w:r w:rsidR="002446FE">
              <w:t>, Curium</w:t>
            </w:r>
            <w:r w:rsidR="004724E0">
              <w:t>,</w:t>
            </w:r>
            <w:r w:rsidR="004724E0" w:rsidRPr="004724E0">
              <w:t xml:space="preserve"> element</w:t>
            </w:r>
            <w:r w:rsidRPr="004724E0">
              <w:t xml:space="preserve"> with atomic number 96</w:t>
            </w:r>
            <w:r w:rsidR="002446FE">
              <w:t>.</w:t>
            </w:r>
          </w:p>
        </w:tc>
        <w:tc>
          <w:tcPr>
            <w:tcW w:w="3362" w:type="dxa"/>
          </w:tcPr>
          <w:p w:rsidR="001227FD" w:rsidRPr="004724E0" w:rsidRDefault="001227FD" w:rsidP="00345CE9">
            <w:pPr>
              <w:pStyle w:val="NoSpacing"/>
            </w:pPr>
            <w:r w:rsidRPr="004724E0">
              <w:t>In the hearts of global citizens</w:t>
            </w:r>
            <w:r w:rsidR="001D55A1">
              <w:t xml:space="preserve"> and their imaginations.</w:t>
            </w:r>
          </w:p>
        </w:tc>
      </w:tr>
      <w:tr w:rsidR="001227FD" w:rsidRPr="004724E0" w:rsidTr="00DC77E7">
        <w:trPr>
          <w:trHeight w:val="2600"/>
          <w:jc w:val="center"/>
        </w:trPr>
        <w:tc>
          <w:tcPr>
            <w:tcW w:w="3287" w:type="dxa"/>
          </w:tcPr>
          <w:p w:rsidR="001227FD" w:rsidRPr="004724E0" w:rsidRDefault="001227FD" w:rsidP="00345CE9">
            <w:pPr>
              <w:pStyle w:val="NoSpacing"/>
            </w:pPr>
            <w:r w:rsidRPr="004724E0">
              <w:t>Achievements</w:t>
            </w:r>
          </w:p>
          <w:p w:rsidR="001227FD" w:rsidRPr="004724E0" w:rsidRDefault="001227FD" w:rsidP="00345CE9">
            <w:pPr>
              <w:pStyle w:val="NoSpacing"/>
            </w:pPr>
          </w:p>
          <w:p w:rsidR="001227FD" w:rsidRPr="004724E0" w:rsidRDefault="001227FD" w:rsidP="00345CE9">
            <w:pPr>
              <w:pStyle w:val="NoSpacing"/>
            </w:pPr>
          </w:p>
          <w:p w:rsidR="001227FD" w:rsidRPr="004724E0" w:rsidRDefault="001227FD" w:rsidP="00345CE9">
            <w:pPr>
              <w:pStyle w:val="NoSpacing"/>
            </w:pPr>
          </w:p>
          <w:p w:rsidR="001227FD" w:rsidRPr="004724E0" w:rsidRDefault="001227FD" w:rsidP="00345CE9">
            <w:pPr>
              <w:pStyle w:val="NoSpacing"/>
            </w:pPr>
          </w:p>
          <w:p w:rsidR="001227FD" w:rsidRPr="004724E0" w:rsidRDefault="001227FD" w:rsidP="00345CE9">
            <w:pPr>
              <w:pStyle w:val="NoSpacing"/>
            </w:pPr>
          </w:p>
        </w:tc>
        <w:tc>
          <w:tcPr>
            <w:tcW w:w="3215" w:type="dxa"/>
          </w:tcPr>
          <w:p w:rsidR="001227FD" w:rsidRPr="004724E0" w:rsidRDefault="001227FD" w:rsidP="00451405">
            <w:pPr>
              <w:pStyle w:val="NoSpacing"/>
            </w:pPr>
            <w:r w:rsidRPr="004724E0">
              <w:t>The First woman to win Nobel prize</w:t>
            </w:r>
            <w:r w:rsidR="004724E0">
              <w:t>;</w:t>
            </w:r>
            <w:r w:rsidRPr="004724E0">
              <w:t>first person and</w:t>
            </w:r>
            <w:r w:rsidR="00451405">
              <w:t xml:space="preserve"> the</w:t>
            </w:r>
            <w:r w:rsidRPr="004724E0">
              <w:t xml:space="preserve"> onl</w:t>
            </w:r>
            <w:r w:rsidR="004724E0">
              <w:t>y woman to win Nobel prize twice;</w:t>
            </w:r>
            <w:r w:rsidRPr="004724E0">
              <w:t xml:space="preserve"> the only person to win Nobel prize in two different sciences</w:t>
            </w:r>
            <w:r w:rsidR="004724E0">
              <w:t>.</w:t>
            </w:r>
          </w:p>
        </w:tc>
        <w:tc>
          <w:tcPr>
            <w:tcW w:w="3362" w:type="dxa"/>
          </w:tcPr>
          <w:p w:rsidR="001227FD" w:rsidRDefault="00451405" w:rsidP="00345CE9">
            <w:pPr>
              <w:pStyle w:val="NoSpacing"/>
            </w:pPr>
            <w:r>
              <w:t xml:space="preserve">(i) </w:t>
            </w:r>
            <w:r w:rsidR="00927DBD">
              <w:t>Civil ri</w:t>
            </w:r>
            <w:r w:rsidR="002446FE">
              <w:t>ghts activist in South Africa (</w:t>
            </w:r>
            <w:r w:rsidR="00927DBD">
              <w:t>1893-1914)</w:t>
            </w:r>
          </w:p>
          <w:p w:rsidR="00927DBD" w:rsidRPr="004724E0" w:rsidRDefault="00451405" w:rsidP="00345CE9">
            <w:pPr>
              <w:pStyle w:val="NoSpacing"/>
            </w:pPr>
            <w:r>
              <w:t xml:space="preserve">(ii) </w:t>
            </w:r>
            <w:r w:rsidR="00927DBD">
              <w:t>Str</w:t>
            </w:r>
            <w:r w:rsidR="002446FE">
              <w:t>uggle for Indian Independence (</w:t>
            </w:r>
            <w:r w:rsidR="00927DBD">
              <w:t>1915- 1947)</w:t>
            </w:r>
            <w:r w:rsidR="002446FE">
              <w:t>.</w:t>
            </w:r>
          </w:p>
        </w:tc>
      </w:tr>
      <w:tr w:rsidR="007E5178" w:rsidRPr="004724E0" w:rsidTr="007E5178">
        <w:trPr>
          <w:trHeight w:val="1340"/>
          <w:jc w:val="center"/>
        </w:trPr>
        <w:tc>
          <w:tcPr>
            <w:tcW w:w="3287" w:type="dxa"/>
          </w:tcPr>
          <w:p w:rsidR="007E5178" w:rsidRPr="0007049F" w:rsidRDefault="007E5178" w:rsidP="007E5178">
            <w:pPr>
              <w:pStyle w:val="NoSpacing"/>
            </w:pPr>
            <w:r w:rsidRPr="000B01AC">
              <w:t>Funds raising tour</w:t>
            </w:r>
          </w:p>
        </w:tc>
        <w:tc>
          <w:tcPr>
            <w:tcW w:w="3215" w:type="dxa"/>
          </w:tcPr>
          <w:p w:rsidR="007E5178" w:rsidRDefault="007E5178" w:rsidP="007E5178">
            <w:pPr>
              <w:pStyle w:val="NoSpacing"/>
            </w:pPr>
            <w:r w:rsidRPr="000B01AC">
              <w:t>Twice to USA to procure funds for cancer research institute with radium.</w:t>
            </w:r>
          </w:p>
        </w:tc>
        <w:tc>
          <w:tcPr>
            <w:tcW w:w="3362" w:type="dxa"/>
          </w:tcPr>
          <w:p w:rsidR="007E5178" w:rsidRDefault="007E5178" w:rsidP="007E5178">
            <w:pPr>
              <w:pStyle w:val="NoSpacing"/>
            </w:pPr>
            <w:r w:rsidRPr="000B01AC">
              <w:t>All over India for the support of satyagraha movement.</w:t>
            </w:r>
          </w:p>
        </w:tc>
      </w:tr>
    </w:tbl>
    <w:p w:rsidR="001227FD" w:rsidRDefault="001227FD" w:rsidP="001C7FAA">
      <w:pPr>
        <w:jc w:val="both"/>
        <w:rPr>
          <w:b/>
          <w:sz w:val="28"/>
        </w:rPr>
      </w:pPr>
    </w:p>
    <w:p w:rsidR="00820145" w:rsidRDefault="00820145" w:rsidP="001C7FAA">
      <w:pPr>
        <w:jc w:val="both"/>
        <w:rPr>
          <w:b/>
          <w:sz w:val="28"/>
        </w:rPr>
      </w:pPr>
    </w:p>
    <w:p w:rsidR="002F297F" w:rsidRDefault="002F297F" w:rsidP="001C7FAA">
      <w:pPr>
        <w:jc w:val="both"/>
        <w:rPr>
          <w:b/>
          <w:sz w:val="28"/>
        </w:rPr>
      </w:pPr>
    </w:p>
    <w:p w:rsidR="002F297F" w:rsidRDefault="002F297F" w:rsidP="001C7FAA">
      <w:pPr>
        <w:jc w:val="both"/>
        <w:rPr>
          <w:b/>
          <w:sz w:val="28"/>
        </w:rPr>
      </w:pPr>
    </w:p>
    <w:p w:rsidR="00643AD5" w:rsidRPr="001227FD" w:rsidRDefault="00643AD5" w:rsidP="001C7FAA">
      <w:pPr>
        <w:jc w:val="both"/>
        <w:rPr>
          <w:b/>
          <w:sz w:val="28"/>
        </w:rPr>
      </w:pPr>
    </w:p>
    <w:p w:rsidR="000D37F5" w:rsidRDefault="00DC77E7" w:rsidP="006815D5">
      <w:pPr>
        <w:ind w:left="-432"/>
        <w:jc w:val="both"/>
        <w:rPr>
          <w:b/>
          <w:sz w:val="28"/>
        </w:rPr>
      </w:pPr>
      <w:r>
        <w:rPr>
          <w:b/>
          <w:sz w:val="28"/>
        </w:rPr>
        <w:t xml:space="preserve">Table </w:t>
      </w:r>
      <w:r w:rsidR="000D37F5" w:rsidRPr="000D37F5">
        <w:rPr>
          <w:b/>
          <w:sz w:val="28"/>
        </w:rPr>
        <w:t>5</w:t>
      </w:r>
      <w:r>
        <w:rPr>
          <w:b/>
          <w:sz w:val="28"/>
        </w:rPr>
        <w:t xml:space="preserve">:Comparison of </w:t>
      </w:r>
      <w:r w:rsidR="000D37F5" w:rsidRPr="000D37F5">
        <w:rPr>
          <w:b/>
          <w:sz w:val="28"/>
        </w:rPr>
        <w:t>Tributes, Legacy</w:t>
      </w:r>
      <w:r>
        <w:rPr>
          <w:b/>
          <w:sz w:val="28"/>
        </w:rPr>
        <w:t xml:space="preserve"> and</w:t>
      </w:r>
      <w:r w:rsidR="005A7ABF">
        <w:rPr>
          <w:b/>
          <w:sz w:val="28"/>
        </w:rPr>
        <w:t>Biography</w:t>
      </w:r>
    </w:p>
    <w:p w:rsidR="00A92B0F" w:rsidRDefault="00A92B0F" w:rsidP="006815D5">
      <w:pPr>
        <w:ind w:left="-432"/>
        <w:jc w:val="both"/>
        <w:rPr>
          <w:b/>
          <w:sz w:val="28"/>
        </w:rPr>
      </w:pPr>
    </w:p>
    <w:tbl>
      <w:tblPr>
        <w:tblStyle w:val="TableGrid"/>
        <w:tblW w:w="9864" w:type="dxa"/>
        <w:jc w:val="center"/>
        <w:tblLook w:val="04A0" w:firstRow="1" w:lastRow="0" w:firstColumn="1" w:lastColumn="0" w:noHBand="0" w:noVBand="1"/>
      </w:tblPr>
      <w:tblGrid>
        <w:gridCol w:w="3287"/>
        <w:gridCol w:w="3215"/>
        <w:gridCol w:w="3362"/>
      </w:tblGrid>
      <w:tr w:rsidR="00DC77E7" w:rsidRPr="00B5788E" w:rsidTr="00B5788E">
        <w:trPr>
          <w:trHeight w:val="1259"/>
          <w:jc w:val="center"/>
        </w:trPr>
        <w:tc>
          <w:tcPr>
            <w:tcW w:w="3137" w:type="dxa"/>
          </w:tcPr>
          <w:p w:rsidR="00DC77E7" w:rsidRPr="00B5788E" w:rsidRDefault="00820145" w:rsidP="00B5788E">
            <w:pPr>
              <w:pStyle w:val="NoSpacing"/>
            </w:pPr>
            <w:r>
              <w:t>Category</w:t>
            </w:r>
          </w:p>
        </w:tc>
        <w:tc>
          <w:tcPr>
            <w:tcW w:w="3068" w:type="dxa"/>
          </w:tcPr>
          <w:p w:rsidR="00DC77E7" w:rsidRPr="00B5788E" w:rsidRDefault="00820145" w:rsidP="00B5788E">
            <w:pPr>
              <w:pStyle w:val="NoSpacing"/>
            </w:pPr>
            <w:r>
              <w:t>Marie Curie</w:t>
            </w:r>
          </w:p>
        </w:tc>
        <w:tc>
          <w:tcPr>
            <w:tcW w:w="3208" w:type="dxa"/>
          </w:tcPr>
          <w:p w:rsidR="00DC77E7" w:rsidRPr="00B5788E" w:rsidRDefault="00820145" w:rsidP="00B5788E">
            <w:pPr>
              <w:pStyle w:val="NoSpacing"/>
            </w:pPr>
            <w:r>
              <w:t>M K Gandhi</w:t>
            </w:r>
          </w:p>
        </w:tc>
      </w:tr>
      <w:tr w:rsidR="00AD0CDD" w:rsidRPr="00B5788E" w:rsidTr="00B5788E">
        <w:trPr>
          <w:trHeight w:val="1259"/>
          <w:jc w:val="center"/>
        </w:trPr>
        <w:tc>
          <w:tcPr>
            <w:tcW w:w="3137" w:type="dxa"/>
          </w:tcPr>
          <w:p w:rsidR="000D37F5" w:rsidRPr="00B5788E" w:rsidRDefault="000D37F5" w:rsidP="00B5788E">
            <w:pPr>
              <w:pStyle w:val="NoSpacing"/>
            </w:pPr>
            <w:r w:rsidRPr="00B5788E">
              <w:t>Museums</w:t>
            </w:r>
          </w:p>
        </w:tc>
        <w:tc>
          <w:tcPr>
            <w:tcW w:w="3068" w:type="dxa"/>
          </w:tcPr>
          <w:p w:rsidR="000D37F5" w:rsidRPr="00B5788E" w:rsidRDefault="000D37F5" w:rsidP="00B5788E">
            <w:pPr>
              <w:pStyle w:val="NoSpacing"/>
            </w:pPr>
            <w:r w:rsidRPr="00B5788E">
              <w:t>In Warsaw, her birth town in Poland and Laboratory in France</w:t>
            </w:r>
            <w:r w:rsidR="00E221E5" w:rsidRPr="00B5788E">
              <w:t>.</w:t>
            </w:r>
          </w:p>
        </w:tc>
        <w:tc>
          <w:tcPr>
            <w:tcW w:w="3208" w:type="dxa"/>
          </w:tcPr>
          <w:p w:rsidR="000D37F5" w:rsidRPr="00B5788E" w:rsidRDefault="000D37F5" w:rsidP="00B5788E">
            <w:pPr>
              <w:pStyle w:val="NoSpacing"/>
            </w:pPr>
            <w:r w:rsidRPr="00B5788E">
              <w:t>Gujarat, Mumbai, Patna, Madurai, Pune and many India</w:t>
            </w:r>
            <w:r w:rsidR="00B5788E" w:rsidRPr="00B5788E">
              <w:t xml:space="preserve">n cities; </w:t>
            </w:r>
            <w:r w:rsidR="00AD0CDD" w:rsidRPr="00B5788E">
              <w:t>I</w:t>
            </w:r>
            <w:r w:rsidRPr="00B5788E">
              <w:t xml:space="preserve">nternational: </w:t>
            </w:r>
            <w:r w:rsidR="00E221E5" w:rsidRPr="00B5788E">
              <w:t>Durban (</w:t>
            </w:r>
            <w:r w:rsidRPr="00B5788E">
              <w:t>South Africa)</w:t>
            </w:r>
            <w:r w:rsidR="00E221E5" w:rsidRPr="00B5788E">
              <w:t>.</w:t>
            </w:r>
          </w:p>
        </w:tc>
      </w:tr>
      <w:tr w:rsidR="00AD0CDD" w:rsidRPr="00B5788E" w:rsidTr="00B5788E">
        <w:trPr>
          <w:trHeight w:val="854"/>
          <w:jc w:val="center"/>
        </w:trPr>
        <w:tc>
          <w:tcPr>
            <w:tcW w:w="3137" w:type="dxa"/>
          </w:tcPr>
          <w:p w:rsidR="00AD0CDD" w:rsidRPr="00B5788E" w:rsidRDefault="00AD0CDD" w:rsidP="00B5788E">
            <w:pPr>
              <w:pStyle w:val="NoSpacing"/>
            </w:pPr>
            <w:r w:rsidRPr="00B5788E">
              <w:t>Temples</w:t>
            </w:r>
          </w:p>
        </w:tc>
        <w:tc>
          <w:tcPr>
            <w:tcW w:w="3068" w:type="dxa"/>
          </w:tcPr>
          <w:p w:rsidR="00AD0CDD" w:rsidRPr="00B5788E" w:rsidRDefault="00AD0CDD" w:rsidP="00B5788E">
            <w:pPr>
              <w:pStyle w:val="NoSpacing"/>
            </w:pPr>
            <w:r w:rsidRPr="00B5788E">
              <w:t>Curie was buried twice. On 6th July 1934 she was interred in cemetery at</w:t>
            </w:r>
            <w:r w:rsidR="00861B0E" w:rsidRPr="00B5788E">
              <w:t xml:space="preserve"> Sceaux.  </w:t>
            </w:r>
          </w:p>
          <w:p w:rsidR="00AD0CDD" w:rsidRPr="00B5788E" w:rsidRDefault="00AD0CDD" w:rsidP="00B5788E">
            <w:pPr>
              <w:pStyle w:val="NoSpacing"/>
            </w:pPr>
            <w:r w:rsidRPr="00B5788E">
              <w:t>Over 60 years later</w:t>
            </w:r>
            <w:r w:rsidR="00B5788E">
              <w:t>,</w:t>
            </w:r>
            <w:r w:rsidRPr="00B5788E">
              <w:t xml:space="preserve"> her remains were re-interred in France’s national Mausoleum, the Pantheon in Paris</w:t>
            </w:r>
            <w:r w:rsidR="00E221E5" w:rsidRPr="00B5788E">
              <w:t>.</w:t>
            </w:r>
          </w:p>
        </w:tc>
        <w:tc>
          <w:tcPr>
            <w:tcW w:w="3208" w:type="dxa"/>
          </w:tcPr>
          <w:p w:rsidR="00AD0CDD" w:rsidRPr="00B5788E" w:rsidRDefault="00AD0CDD" w:rsidP="00B5788E">
            <w:pPr>
              <w:pStyle w:val="NoSpacing"/>
            </w:pPr>
            <w:r w:rsidRPr="00B5788E">
              <w:t>Many temples in India,</w:t>
            </w:r>
            <w:r w:rsidR="00B5788E">
              <w:t xml:space="preserve"> w</w:t>
            </w:r>
            <w:r w:rsidRPr="00B5788E">
              <w:t>ith religious rituals.</w:t>
            </w:r>
          </w:p>
        </w:tc>
      </w:tr>
      <w:tr w:rsidR="00AD0CDD" w:rsidRPr="00B5788E" w:rsidTr="00B5788E">
        <w:trPr>
          <w:trHeight w:val="2987"/>
          <w:jc w:val="center"/>
        </w:trPr>
        <w:tc>
          <w:tcPr>
            <w:tcW w:w="3137" w:type="dxa"/>
          </w:tcPr>
          <w:p w:rsidR="00AD0CDD" w:rsidRPr="00B5788E" w:rsidRDefault="00AD0CDD" w:rsidP="00B5788E">
            <w:pPr>
              <w:pStyle w:val="NoSpacing"/>
            </w:pPr>
            <w:r w:rsidRPr="00B5788E">
              <w:t xml:space="preserve">Auto Biography </w:t>
            </w:r>
          </w:p>
          <w:p w:rsidR="00AD0CDD" w:rsidRPr="00B5788E" w:rsidRDefault="00AD0CDD" w:rsidP="00B5788E">
            <w:pPr>
              <w:pStyle w:val="NoSpacing"/>
            </w:pPr>
          </w:p>
          <w:p w:rsidR="00B5788E" w:rsidRDefault="00B5788E" w:rsidP="00B5788E">
            <w:pPr>
              <w:pStyle w:val="NoSpacing"/>
            </w:pPr>
          </w:p>
          <w:p w:rsidR="00AD0CDD" w:rsidRPr="00B5788E" w:rsidRDefault="00AD0CDD" w:rsidP="00B5788E">
            <w:pPr>
              <w:pStyle w:val="NoSpacing"/>
            </w:pPr>
            <w:r w:rsidRPr="00B5788E">
              <w:t>Biography</w:t>
            </w:r>
          </w:p>
        </w:tc>
        <w:tc>
          <w:tcPr>
            <w:tcW w:w="3068" w:type="dxa"/>
          </w:tcPr>
          <w:p w:rsidR="00AD0CDD" w:rsidRPr="00B5788E" w:rsidRDefault="00AD0CDD" w:rsidP="00B5788E">
            <w:pPr>
              <w:pStyle w:val="NoSpacing"/>
            </w:pPr>
            <w:r w:rsidRPr="00B5788E">
              <w:t xml:space="preserve">  ----</w:t>
            </w:r>
          </w:p>
          <w:p w:rsidR="00AD0CDD" w:rsidRPr="00B5788E" w:rsidRDefault="00AD0CDD" w:rsidP="00B5788E">
            <w:pPr>
              <w:pStyle w:val="NoSpacing"/>
            </w:pPr>
          </w:p>
          <w:p w:rsidR="00AD0CDD" w:rsidRPr="00B5788E" w:rsidRDefault="00AD0CDD" w:rsidP="00B5788E">
            <w:pPr>
              <w:pStyle w:val="NoSpacing"/>
            </w:pPr>
          </w:p>
          <w:p w:rsidR="00AD0CDD" w:rsidRPr="00B5788E" w:rsidRDefault="00AD0CDD" w:rsidP="00B5788E">
            <w:pPr>
              <w:pStyle w:val="NoSpacing"/>
            </w:pPr>
            <w:r w:rsidRPr="00B5788E">
              <w:t xml:space="preserve">Many </w:t>
            </w:r>
          </w:p>
          <w:p w:rsidR="00B5788E" w:rsidRDefault="00B5788E" w:rsidP="00B5788E">
            <w:pPr>
              <w:pStyle w:val="NoSpacing"/>
            </w:pPr>
          </w:p>
          <w:p w:rsidR="00AD0CDD" w:rsidRPr="00B5788E" w:rsidRDefault="00AD0CDD" w:rsidP="00B5788E">
            <w:pPr>
              <w:pStyle w:val="NoSpacing"/>
            </w:pPr>
            <w:r w:rsidRPr="00B5788E">
              <w:t>Curie</w:t>
            </w:r>
            <w:r w:rsidR="005A7ABF" w:rsidRPr="00B5788E">
              <w:t>’</w:t>
            </w:r>
            <w:r w:rsidRPr="00B5788E">
              <w:t>s younger daughter, Irene gives a copy of her mother’s biography written by her to Gandhi personally during her visit to India.</w:t>
            </w:r>
          </w:p>
        </w:tc>
        <w:tc>
          <w:tcPr>
            <w:tcW w:w="3208" w:type="dxa"/>
          </w:tcPr>
          <w:p w:rsidR="00AD0CDD" w:rsidRPr="00B5788E" w:rsidRDefault="00AD0CDD" w:rsidP="00B5788E">
            <w:pPr>
              <w:pStyle w:val="NoSpacing"/>
            </w:pPr>
            <w:r w:rsidRPr="00B5788E">
              <w:t>My experiments with Truth by M.K.Gandhi</w:t>
            </w:r>
            <w:r w:rsidR="00E221E5" w:rsidRPr="00B5788E">
              <w:t>.</w:t>
            </w:r>
          </w:p>
          <w:p w:rsidR="00AD0CDD" w:rsidRPr="00B5788E" w:rsidRDefault="00AD0CDD" w:rsidP="00B5788E">
            <w:pPr>
              <w:pStyle w:val="NoSpacing"/>
            </w:pPr>
          </w:p>
          <w:p w:rsidR="00AD0CDD" w:rsidRPr="00B5788E" w:rsidRDefault="00AD0CDD" w:rsidP="00B5788E">
            <w:pPr>
              <w:pStyle w:val="NoSpacing"/>
            </w:pPr>
            <w:r w:rsidRPr="00B5788E">
              <w:t xml:space="preserve"> Many</w:t>
            </w:r>
          </w:p>
          <w:p w:rsidR="00AD0CDD" w:rsidRPr="00B5788E" w:rsidRDefault="00AD0CDD" w:rsidP="00B5788E">
            <w:pPr>
              <w:pStyle w:val="NoSpacing"/>
            </w:pPr>
          </w:p>
        </w:tc>
      </w:tr>
      <w:tr w:rsidR="00AD0CDD" w:rsidRPr="00B5788E" w:rsidTr="00B5788E">
        <w:trPr>
          <w:trHeight w:val="962"/>
          <w:jc w:val="center"/>
        </w:trPr>
        <w:tc>
          <w:tcPr>
            <w:tcW w:w="3137" w:type="dxa"/>
          </w:tcPr>
          <w:p w:rsidR="00AD0CDD" w:rsidRPr="00B5788E" w:rsidRDefault="00F402B6" w:rsidP="00B5788E">
            <w:pPr>
              <w:pStyle w:val="NoSpacing"/>
            </w:pPr>
            <w:r w:rsidRPr="00B5788E">
              <w:t>Films</w:t>
            </w:r>
          </w:p>
        </w:tc>
        <w:tc>
          <w:tcPr>
            <w:tcW w:w="3068" w:type="dxa"/>
          </w:tcPr>
          <w:p w:rsidR="00AD0CDD" w:rsidRPr="00B5788E" w:rsidRDefault="00AD0CDD" w:rsidP="00B5788E">
            <w:pPr>
              <w:pStyle w:val="NoSpacing"/>
            </w:pPr>
            <w:r w:rsidRPr="00B5788E">
              <w:t xml:space="preserve">The </w:t>
            </w:r>
            <w:r w:rsidR="00F402B6" w:rsidRPr="00B5788E">
              <w:t xml:space="preserve">courage </w:t>
            </w:r>
            <w:r w:rsidRPr="00B5788E">
              <w:t>of Knowledge</w:t>
            </w:r>
            <w:r w:rsidR="00F402B6" w:rsidRPr="00B5788E">
              <w:t xml:space="preserve"> (2016).</w:t>
            </w:r>
          </w:p>
        </w:tc>
        <w:tc>
          <w:tcPr>
            <w:tcW w:w="3208" w:type="dxa"/>
          </w:tcPr>
          <w:p w:rsidR="00AD0CDD" w:rsidRPr="00B5788E" w:rsidRDefault="001D55A1" w:rsidP="00B5788E">
            <w:pPr>
              <w:pStyle w:val="NoSpacing"/>
            </w:pPr>
            <w:r>
              <w:t xml:space="preserve">The film </w:t>
            </w:r>
            <w:r w:rsidR="00AD0CDD" w:rsidRPr="00B5788E">
              <w:t>Gandhi</w:t>
            </w:r>
            <w:r w:rsidR="00CF7B39" w:rsidRPr="00B5788E">
              <w:t xml:space="preserve"> (</w:t>
            </w:r>
            <w:r w:rsidR="00AD0CDD" w:rsidRPr="00B5788E">
              <w:t>1982</w:t>
            </w:r>
            <w:r w:rsidR="00CF7B39" w:rsidRPr="00B5788E">
              <w:t>)</w:t>
            </w:r>
            <w:r w:rsidR="00E221E5" w:rsidRPr="00B5788E">
              <w:t>won eight</w:t>
            </w:r>
            <w:r w:rsidR="00AD0CDD" w:rsidRPr="00B5788E">
              <w:t xml:space="preserve"> Oscar </w:t>
            </w:r>
            <w:r w:rsidR="00E221E5" w:rsidRPr="00B5788E">
              <w:t>awards in</w:t>
            </w:r>
            <w:r w:rsidR="00AD0CDD" w:rsidRPr="00B5788E">
              <w:t xml:space="preserve"> 11 categories</w:t>
            </w:r>
            <w:r w:rsidR="00E221E5" w:rsidRPr="00B5788E">
              <w:t>.</w:t>
            </w:r>
          </w:p>
        </w:tc>
      </w:tr>
      <w:tr w:rsidR="00AD0CDD" w:rsidRPr="00B5788E" w:rsidTr="00B5788E">
        <w:trPr>
          <w:trHeight w:val="710"/>
          <w:jc w:val="center"/>
        </w:trPr>
        <w:tc>
          <w:tcPr>
            <w:tcW w:w="3137" w:type="dxa"/>
          </w:tcPr>
          <w:p w:rsidR="00AD0CDD" w:rsidRPr="00B5788E" w:rsidRDefault="00AD0CDD" w:rsidP="00B5788E">
            <w:pPr>
              <w:pStyle w:val="NoSpacing"/>
            </w:pPr>
            <w:r w:rsidRPr="00B5788E">
              <w:t xml:space="preserve">As arefugee/prisoner </w:t>
            </w:r>
          </w:p>
          <w:p w:rsidR="00AD0CDD" w:rsidRPr="00B5788E" w:rsidRDefault="00AD0CDD" w:rsidP="00B5788E">
            <w:pPr>
              <w:pStyle w:val="NoSpacing"/>
            </w:pPr>
          </w:p>
          <w:p w:rsidR="00AD0CDD" w:rsidRPr="00B5788E" w:rsidRDefault="00AD0CDD" w:rsidP="00B5788E">
            <w:pPr>
              <w:pStyle w:val="NoSpacing"/>
            </w:pPr>
          </w:p>
          <w:p w:rsidR="00AD0CDD" w:rsidRPr="00B5788E" w:rsidRDefault="00AD0CDD" w:rsidP="00B5788E">
            <w:pPr>
              <w:pStyle w:val="NoSpacing"/>
            </w:pPr>
          </w:p>
          <w:p w:rsidR="00AD0CDD" w:rsidRPr="00B5788E" w:rsidRDefault="00AD0CDD" w:rsidP="00B5788E">
            <w:pPr>
              <w:pStyle w:val="NoSpacing"/>
            </w:pPr>
          </w:p>
        </w:tc>
        <w:tc>
          <w:tcPr>
            <w:tcW w:w="3068" w:type="dxa"/>
          </w:tcPr>
          <w:p w:rsidR="00AD0CDD" w:rsidRPr="00B5788E" w:rsidRDefault="00AD0CDD" w:rsidP="00B5788E">
            <w:pPr>
              <w:pStyle w:val="NoSpacing"/>
            </w:pPr>
            <w:r w:rsidRPr="00B5788E">
              <w:t xml:space="preserve">Curie and her daughters had to take refuge in the home </w:t>
            </w:r>
            <w:r w:rsidR="00F402B6" w:rsidRPr="00B5788E">
              <w:t>of a</w:t>
            </w:r>
            <w:r w:rsidRPr="00B5788E">
              <w:t xml:space="preserve"> friend in Paris</w:t>
            </w:r>
            <w:r w:rsidR="00F402B6" w:rsidRPr="00B5788E">
              <w:t>, due</w:t>
            </w:r>
            <w:r w:rsidRPr="00B5788E">
              <w:t xml:space="preserve"> to the Langevin Affair a major scandal of </w:t>
            </w:r>
            <w:r w:rsidR="00F61F1E" w:rsidRPr="00B5788E">
              <w:t>G</w:t>
            </w:r>
            <w:r w:rsidRPr="00B5788E">
              <w:t>enocide</w:t>
            </w:r>
            <w:r w:rsidR="00F402B6" w:rsidRPr="00B5788E">
              <w:t>, after receiving 2nd Noble prize.</w:t>
            </w:r>
          </w:p>
        </w:tc>
        <w:tc>
          <w:tcPr>
            <w:tcW w:w="3208" w:type="dxa"/>
          </w:tcPr>
          <w:p w:rsidR="00AD0CDD" w:rsidRPr="00B5788E" w:rsidRDefault="00AD0CDD" w:rsidP="00B5788E">
            <w:pPr>
              <w:pStyle w:val="NoSpacing"/>
            </w:pPr>
            <w:r w:rsidRPr="00B5788E">
              <w:t xml:space="preserve">Many times. </w:t>
            </w:r>
          </w:p>
          <w:p w:rsidR="00AD0CDD" w:rsidRPr="00B5788E" w:rsidRDefault="00AD0CDD" w:rsidP="00EF7047">
            <w:pPr>
              <w:pStyle w:val="NoSpacing"/>
            </w:pPr>
            <w:r w:rsidRPr="00B5788E">
              <w:t xml:space="preserve">Jails </w:t>
            </w:r>
            <w:r w:rsidR="00EF7047">
              <w:t>were</w:t>
            </w:r>
            <w:r w:rsidRPr="00B5788E">
              <w:t xml:space="preserve"> his laboratories</w:t>
            </w:r>
            <w:r w:rsidR="00675E75" w:rsidRPr="00B5788E">
              <w:t>.</w:t>
            </w:r>
          </w:p>
        </w:tc>
      </w:tr>
    </w:tbl>
    <w:p w:rsidR="000D37F5" w:rsidRDefault="000D37F5" w:rsidP="001C7FAA">
      <w:pPr>
        <w:jc w:val="both"/>
        <w:rPr>
          <w:b/>
          <w:sz w:val="32"/>
          <w:szCs w:val="32"/>
        </w:rPr>
      </w:pPr>
    </w:p>
    <w:p w:rsidR="00CF7B39" w:rsidRDefault="00CF7B39" w:rsidP="001C7FAA">
      <w:pPr>
        <w:jc w:val="both"/>
        <w:rPr>
          <w:b/>
          <w:sz w:val="32"/>
          <w:szCs w:val="32"/>
        </w:rPr>
      </w:pPr>
    </w:p>
    <w:p w:rsidR="002F297F" w:rsidRDefault="002F297F" w:rsidP="001C7FAA">
      <w:pPr>
        <w:jc w:val="both"/>
        <w:rPr>
          <w:b/>
          <w:sz w:val="32"/>
          <w:szCs w:val="32"/>
        </w:rPr>
      </w:pPr>
    </w:p>
    <w:p w:rsidR="002F297F" w:rsidRDefault="002F297F" w:rsidP="001C7FAA">
      <w:pPr>
        <w:jc w:val="both"/>
        <w:rPr>
          <w:b/>
          <w:sz w:val="32"/>
          <w:szCs w:val="32"/>
        </w:rPr>
      </w:pPr>
    </w:p>
    <w:p w:rsidR="00EF7047" w:rsidRDefault="00EF7047" w:rsidP="001C7FAA">
      <w:pPr>
        <w:jc w:val="both"/>
        <w:rPr>
          <w:b/>
          <w:sz w:val="32"/>
          <w:szCs w:val="32"/>
        </w:rPr>
      </w:pPr>
    </w:p>
    <w:p w:rsidR="00D70748" w:rsidRDefault="00820145" w:rsidP="006815D5">
      <w:pPr>
        <w:ind w:left="-432"/>
        <w:jc w:val="both"/>
        <w:rPr>
          <w:b/>
          <w:sz w:val="28"/>
        </w:rPr>
      </w:pPr>
      <w:r>
        <w:rPr>
          <w:b/>
          <w:sz w:val="28"/>
        </w:rPr>
        <w:t>Table 6: Comparison of Patriotism and</w:t>
      </w:r>
      <w:r w:rsidR="00345CE9">
        <w:rPr>
          <w:b/>
          <w:sz w:val="28"/>
        </w:rPr>
        <w:t xml:space="preserve"> Humiliations</w:t>
      </w:r>
    </w:p>
    <w:p w:rsidR="00A92B0F" w:rsidRDefault="00A92B0F" w:rsidP="006815D5">
      <w:pPr>
        <w:ind w:left="-432"/>
        <w:jc w:val="both"/>
        <w:rPr>
          <w:b/>
          <w:sz w:val="28"/>
        </w:rPr>
      </w:pPr>
    </w:p>
    <w:tbl>
      <w:tblPr>
        <w:tblStyle w:val="TableGrid"/>
        <w:tblW w:w="9864" w:type="dxa"/>
        <w:jc w:val="center"/>
        <w:tblLook w:val="04A0" w:firstRow="1" w:lastRow="0" w:firstColumn="1" w:lastColumn="0" w:noHBand="0" w:noVBand="1"/>
      </w:tblPr>
      <w:tblGrid>
        <w:gridCol w:w="3259"/>
        <w:gridCol w:w="3452"/>
        <w:gridCol w:w="3153"/>
      </w:tblGrid>
      <w:tr w:rsidR="00820145" w:rsidRPr="00EF7047" w:rsidTr="00820145">
        <w:trPr>
          <w:trHeight w:val="863"/>
          <w:jc w:val="center"/>
        </w:trPr>
        <w:tc>
          <w:tcPr>
            <w:tcW w:w="3089" w:type="dxa"/>
          </w:tcPr>
          <w:p w:rsidR="00820145" w:rsidRPr="00EF7047" w:rsidRDefault="00820145" w:rsidP="00EF7047">
            <w:pPr>
              <w:pStyle w:val="NoSpacing"/>
            </w:pPr>
            <w:r>
              <w:t>Category</w:t>
            </w:r>
          </w:p>
        </w:tc>
        <w:tc>
          <w:tcPr>
            <w:tcW w:w="3272" w:type="dxa"/>
          </w:tcPr>
          <w:p w:rsidR="00820145" w:rsidRDefault="00820145" w:rsidP="00EF7047">
            <w:pPr>
              <w:pStyle w:val="NoSpacing"/>
            </w:pPr>
            <w:r>
              <w:t>Marie Curie</w:t>
            </w:r>
          </w:p>
        </w:tc>
        <w:tc>
          <w:tcPr>
            <w:tcW w:w="2989" w:type="dxa"/>
          </w:tcPr>
          <w:p w:rsidR="00820145" w:rsidRDefault="00820145" w:rsidP="00EF7047">
            <w:pPr>
              <w:pStyle w:val="NoSpacing"/>
            </w:pPr>
            <w:r>
              <w:t>M K Gandhi</w:t>
            </w:r>
          </w:p>
        </w:tc>
      </w:tr>
      <w:tr w:rsidR="00D70748" w:rsidRPr="00EF7047" w:rsidTr="00EF7047">
        <w:trPr>
          <w:trHeight w:val="2924"/>
          <w:jc w:val="center"/>
        </w:trPr>
        <w:tc>
          <w:tcPr>
            <w:tcW w:w="3089" w:type="dxa"/>
          </w:tcPr>
          <w:p w:rsidR="00D70748" w:rsidRPr="00EF7047" w:rsidRDefault="00D70748" w:rsidP="00EF7047">
            <w:pPr>
              <w:pStyle w:val="NoSpacing"/>
            </w:pPr>
            <w:r w:rsidRPr="00EF7047">
              <w:t xml:space="preserve">Patriotism  </w:t>
            </w:r>
          </w:p>
        </w:tc>
        <w:tc>
          <w:tcPr>
            <w:tcW w:w="3272" w:type="dxa"/>
          </w:tcPr>
          <w:p w:rsidR="00D70748" w:rsidRPr="00EF7047" w:rsidRDefault="00EF7047" w:rsidP="00EF7047">
            <w:pPr>
              <w:pStyle w:val="NoSpacing"/>
            </w:pPr>
            <w:r>
              <w:t>Never lost her love for Poland</w:t>
            </w:r>
            <w:r w:rsidR="00D70748" w:rsidRPr="00EF7047">
              <w:t xml:space="preserve">, taught her daughters </w:t>
            </w:r>
            <w:r>
              <w:t>P</w:t>
            </w:r>
            <w:r w:rsidR="00D70748" w:rsidRPr="00EF7047">
              <w:t>olish</w:t>
            </w:r>
            <w:r>
              <w:t>; N</w:t>
            </w:r>
            <w:r w:rsidRPr="00EF7047">
              <w:t>amed the new element(Z=</w:t>
            </w:r>
            <w:r>
              <w:t xml:space="preserve">84) Polonium; </w:t>
            </w:r>
          </w:p>
          <w:p w:rsidR="00D70748" w:rsidRPr="00EF7047" w:rsidRDefault="00EF7047" w:rsidP="00EF7047">
            <w:pPr>
              <w:pStyle w:val="NoSpacing"/>
            </w:pPr>
            <w:r w:rsidRPr="00EF7047">
              <w:t>Founded</w:t>
            </w:r>
            <w:r w:rsidR="00D70748" w:rsidRPr="00EF7047">
              <w:t xml:space="preserve"> cancer institute in </w:t>
            </w:r>
            <w:r>
              <w:t>Warsaw, e</w:t>
            </w:r>
            <w:r w:rsidR="00675E75" w:rsidRPr="00EF7047">
              <w:t>qually</w:t>
            </w:r>
            <w:r w:rsidR="00D70748" w:rsidRPr="00EF7047">
              <w:t xml:space="preserve"> loved and served the adopted Nation France</w:t>
            </w:r>
            <w:r w:rsidR="00675E75" w:rsidRPr="00EF7047">
              <w:t>.</w:t>
            </w:r>
          </w:p>
        </w:tc>
        <w:tc>
          <w:tcPr>
            <w:tcW w:w="2989" w:type="dxa"/>
          </w:tcPr>
          <w:p w:rsidR="00D70748" w:rsidRPr="00EF7047" w:rsidRDefault="0073400C" w:rsidP="00EF7047">
            <w:pPr>
              <w:pStyle w:val="NoSpacing"/>
            </w:pPr>
            <w:r>
              <w:t xml:space="preserve">Gandhisays, </w:t>
            </w:r>
            <w:r w:rsidRPr="00EF7047">
              <w:t>“My</w:t>
            </w:r>
            <w:r w:rsidR="00D70748" w:rsidRPr="00EF7047">
              <w:t xml:space="preserve"> patriotism embraces all life broadest and widest good to the largest humanity to promote universal brotherhood</w:t>
            </w:r>
            <w:r>
              <w:t>”</w:t>
            </w:r>
            <w:r w:rsidR="00675E75" w:rsidRPr="00EF7047">
              <w:t>.</w:t>
            </w:r>
          </w:p>
        </w:tc>
      </w:tr>
      <w:tr w:rsidR="00D70748" w:rsidRPr="00EF7047" w:rsidTr="0073400C">
        <w:trPr>
          <w:trHeight w:val="3185"/>
          <w:jc w:val="center"/>
        </w:trPr>
        <w:tc>
          <w:tcPr>
            <w:tcW w:w="3089" w:type="dxa"/>
          </w:tcPr>
          <w:p w:rsidR="00D70748" w:rsidRPr="00EF7047" w:rsidRDefault="00D70748" w:rsidP="00EF7047">
            <w:pPr>
              <w:pStyle w:val="NoSpacing"/>
            </w:pPr>
            <w:r w:rsidRPr="00EF7047">
              <w:t>Humiliations</w:t>
            </w:r>
          </w:p>
          <w:p w:rsidR="00D70748" w:rsidRPr="00EF7047" w:rsidRDefault="00D70748" w:rsidP="00EF7047">
            <w:pPr>
              <w:pStyle w:val="NoSpacing"/>
            </w:pPr>
          </w:p>
          <w:p w:rsidR="00D70748" w:rsidRPr="00EF7047" w:rsidRDefault="00D70748" w:rsidP="00EF7047">
            <w:pPr>
              <w:pStyle w:val="NoSpacing"/>
            </w:pPr>
          </w:p>
        </w:tc>
        <w:tc>
          <w:tcPr>
            <w:tcW w:w="3272" w:type="dxa"/>
          </w:tcPr>
          <w:p w:rsidR="0073400C" w:rsidRDefault="0073400C" w:rsidP="00EF7047">
            <w:pPr>
              <w:pStyle w:val="NoSpacing"/>
            </w:pPr>
            <w:r>
              <w:t>Gender biased:</w:t>
            </w:r>
          </w:p>
          <w:p w:rsidR="00D70748" w:rsidRPr="00EF7047" w:rsidRDefault="0073400C" w:rsidP="00EF7047">
            <w:pPr>
              <w:pStyle w:val="NoSpacing"/>
            </w:pPr>
            <w:r>
              <w:t>(i) Membership</w:t>
            </w:r>
            <w:r w:rsidR="00D70748" w:rsidRPr="00EF7047">
              <w:t xml:space="preserve"> of academy in sciences was denied in spite of 2 Nobel prizes</w:t>
            </w:r>
            <w:r w:rsidR="00675E75" w:rsidRPr="00EF7047">
              <w:t>.</w:t>
            </w:r>
          </w:p>
          <w:p w:rsidR="00D70748" w:rsidRPr="00EF7047" w:rsidRDefault="0073400C" w:rsidP="00EF7047">
            <w:pPr>
              <w:pStyle w:val="NoSpacing"/>
            </w:pPr>
            <w:r>
              <w:t xml:space="preserve">(ii) </w:t>
            </w:r>
            <w:r w:rsidR="00D70748" w:rsidRPr="00EF7047">
              <w:t>Not allowed to give speech in Royal institute London on Radioactivity</w:t>
            </w:r>
            <w:r w:rsidR="00675E75" w:rsidRPr="00EF7047">
              <w:t>.</w:t>
            </w:r>
          </w:p>
        </w:tc>
        <w:tc>
          <w:tcPr>
            <w:tcW w:w="2989" w:type="dxa"/>
          </w:tcPr>
          <w:p w:rsidR="0073400C" w:rsidRDefault="00D70748" w:rsidP="00EF7047">
            <w:pPr>
              <w:pStyle w:val="NoSpacing"/>
            </w:pPr>
            <w:r w:rsidRPr="00EF7047">
              <w:t>Many</w:t>
            </w:r>
            <w:r w:rsidR="0073400C">
              <w:t>:</w:t>
            </w:r>
          </w:p>
          <w:p w:rsidR="0073400C" w:rsidRDefault="0073400C" w:rsidP="00EF7047">
            <w:pPr>
              <w:pStyle w:val="NoSpacing"/>
            </w:pPr>
            <w:r>
              <w:t>(i) B</w:t>
            </w:r>
            <w:r w:rsidR="00D70748" w:rsidRPr="00EF7047">
              <w:t>ased on racial, political, caste and communal,intellectual and political differences</w:t>
            </w:r>
            <w:r w:rsidR="00675E75" w:rsidRPr="00EF7047">
              <w:t>.</w:t>
            </w:r>
          </w:p>
          <w:p w:rsidR="0073400C" w:rsidRDefault="0073400C" w:rsidP="00EF7047">
            <w:pPr>
              <w:pStyle w:val="NoSpacing"/>
            </w:pPr>
            <w:r>
              <w:t xml:space="preserve">(ii) </w:t>
            </w:r>
            <w:r w:rsidR="00F61F1E" w:rsidRPr="00EF7047">
              <w:t>Out caste</w:t>
            </w:r>
            <w:r>
              <w:t xml:space="preserve"> for going to </w:t>
            </w:r>
            <w:r w:rsidR="00D70748" w:rsidRPr="00EF7047">
              <w:t>London</w:t>
            </w:r>
            <w:r w:rsidR="00675E75" w:rsidRPr="00EF7047">
              <w:t>.</w:t>
            </w:r>
          </w:p>
          <w:p w:rsidR="0073400C" w:rsidRDefault="0073400C" w:rsidP="00EF7047">
            <w:pPr>
              <w:pStyle w:val="NoSpacing"/>
            </w:pPr>
            <w:r>
              <w:t xml:space="preserve">(iii) </w:t>
            </w:r>
            <w:r w:rsidR="00D70748" w:rsidRPr="00EF7047">
              <w:t>Thrown out of a train in Pietermaritzburg</w:t>
            </w:r>
            <w:r w:rsidR="00675E75" w:rsidRPr="00EF7047">
              <w:t>.</w:t>
            </w:r>
          </w:p>
          <w:p w:rsidR="00D70748" w:rsidRPr="00EF7047" w:rsidRDefault="0073400C" w:rsidP="00EF7047">
            <w:pPr>
              <w:pStyle w:val="NoSpacing"/>
            </w:pPr>
            <w:r>
              <w:t xml:space="preserve">(iv) </w:t>
            </w:r>
            <w:r w:rsidR="00D70748" w:rsidRPr="00EF7047">
              <w:t>Called as Naked Fakir by Churchill British Prime Minister</w:t>
            </w:r>
            <w:r w:rsidR="00675E75" w:rsidRPr="00EF7047">
              <w:t>.</w:t>
            </w:r>
          </w:p>
          <w:p w:rsidR="00D70748" w:rsidRPr="00EF7047" w:rsidRDefault="00D70748" w:rsidP="00EF7047">
            <w:pPr>
              <w:pStyle w:val="NoSpacing"/>
            </w:pPr>
          </w:p>
        </w:tc>
      </w:tr>
      <w:tr w:rsidR="00D70748" w:rsidRPr="00EF7047" w:rsidTr="00EF7047">
        <w:trPr>
          <w:trHeight w:val="1023"/>
          <w:jc w:val="center"/>
        </w:trPr>
        <w:tc>
          <w:tcPr>
            <w:tcW w:w="3089" w:type="dxa"/>
          </w:tcPr>
          <w:p w:rsidR="00D70748" w:rsidRPr="00EF7047" w:rsidRDefault="00D70748" w:rsidP="0073400C">
            <w:pPr>
              <w:pStyle w:val="NoSpacing"/>
            </w:pPr>
            <w:r w:rsidRPr="00EF7047">
              <w:t>Demise by professional hazard</w:t>
            </w:r>
          </w:p>
        </w:tc>
        <w:tc>
          <w:tcPr>
            <w:tcW w:w="3272" w:type="dxa"/>
          </w:tcPr>
          <w:p w:rsidR="00D70748" w:rsidRPr="00EF7047" w:rsidRDefault="00D70748" w:rsidP="00EF7047">
            <w:pPr>
              <w:pStyle w:val="NoSpacing"/>
            </w:pPr>
            <w:r w:rsidRPr="00EF7047">
              <w:t>Aplastic anemia   due to radiation exposure</w:t>
            </w:r>
            <w:r w:rsidR="00675E75" w:rsidRPr="00EF7047">
              <w:t>.</w:t>
            </w:r>
          </w:p>
        </w:tc>
        <w:tc>
          <w:tcPr>
            <w:tcW w:w="2989" w:type="dxa"/>
          </w:tcPr>
          <w:p w:rsidR="00D70748" w:rsidRPr="00EF7047" w:rsidRDefault="00675E75" w:rsidP="00EF7047">
            <w:pPr>
              <w:pStyle w:val="NoSpacing"/>
            </w:pPr>
            <w:r w:rsidRPr="00EF7047">
              <w:t xml:space="preserve">Assassinated </w:t>
            </w:r>
            <w:r w:rsidR="0073400C">
              <w:t xml:space="preserve">by a Hindu activist (Nathuram </w:t>
            </w:r>
            <w:r w:rsidR="00D70748" w:rsidRPr="00EF7047">
              <w:t>Godse)</w:t>
            </w:r>
            <w:r w:rsidRPr="00EF7047">
              <w:t>.</w:t>
            </w:r>
          </w:p>
        </w:tc>
      </w:tr>
      <w:tr w:rsidR="00D70748" w:rsidRPr="00EF7047" w:rsidTr="00EF7047">
        <w:trPr>
          <w:trHeight w:val="2084"/>
          <w:jc w:val="center"/>
        </w:trPr>
        <w:tc>
          <w:tcPr>
            <w:tcW w:w="3089" w:type="dxa"/>
          </w:tcPr>
          <w:p w:rsidR="00D70748" w:rsidRPr="00EF7047" w:rsidRDefault="00D70748" w:rsidP="0073400C">
            <w:pPr>
              <w:pStyle w:val="NoSpacing"/>
            </w:pPr>
            <w:r w:rsidRPr="00EF7047">
              <w:t xml:space="preserve">Albert Einstein’s </w:t>
            </w:r>
            <w:r w:rsidR="0073400C">
              <w:t>statement</w:t>
            </w:r>
          </w:p>
        </w:tc>
        <w:tc>
          <w:tcPr>
            <w:tcW w:w="3272" w:type="dxa"/>
          </w:tcPr>
          <w:p w:rsidR="00D70748" w:rsidRPr="00EF7047" w:rsidRDefault="00D70748" w:rsidP="00EF7047">
            <w:pPr>
              <w:pStyle w:val="NoSpacing"/>
            </w:pPr>
            <w:r w:rsidRPr="00EF7047">
              <w:t>Madam Curie is, of all celebrated beings the only one whom fame has not corrupted (</w:t>
            </w:r>
            <w:r w:rsidRPr="00EF7047">
              <w:rPr>
                <w:rStyle w:val="apple-style-span"/>
              </w:rPr>
              <w:t>Curie did not</w:t>
            </w:r>
            <w:r w:rsidRPr="00EF7047">
              <w:rPr>
                <w:rStyle w:val="apple-converted-space"/>
              </w:rPr>
              <w:t> </w:t>
            </w:r>
            <w:r w:rsidRPr="00EF7047">
              <w:t>patent</w:t>
            </w:r>
            <w:r w:rsidRPr="00EF7047">
              <w:rPr>
                <w:rStyle w:val="apple-converted-space"/>
              </w:rPr>
              <w:t> </w:t>
            </w:r>
            <w:r w:rsidRPr="00EF7047">
              <w:rPr>
                <w:rStyle w:val="apple-style-span"/>
              </w:rPr>
              <w:t>her discovery and benefited little from this profitable business).</w:t>
            </w:r>
          </w:p>
        </w:tc>
        <w:tc>
          <w:tcPr>
            <w:tcW w:w="2989" w:type="dxa"/>
          </w:tcPr>
          <w:p w:rsidR="00D70748" w:rsidRPr="00EF7047" w:rsidRDefault="00D70748" w:rsidP="00EF7047">
            <w:pPr>
              <w:pStyle w:val="NoSpacing"/>
            </w:pPr>
            <w:r w:rsidRPr="00EF7047">
              <w:t>Generations to come will scarce believe that such a one as this ever in flesh and blood walked upon this earth.</w:t>
            </w:r>
          </w:p>
          <w:p w:rsidR="00D70748" w:rsidRPr="00EF7047" w:rsidRDefault="00D70748" w:rsidP="00EF7047">
            <w:pPr>
              <w:pStyle w:val="NoSpacing"/>
            </w:pPr>
          </w:p>
        </w:tc>
      </w:tr>
    </w:tbl>
    <w:p w:rsidR="00E221E5" w:rsidRDefault="00E221E5" w:rsidP="001C7FAA">
      <w:pPr>
        <w:jc w:val="both"/>
        <w:rPr>
          <w:b/>
          <w:sz w:val="32"/>
          <w:szCs w:val="32"/>
        </w:rPr>
      </w:pPr>
    </w:p>
    <w:p w:rsidR="00F402B6" w:rsidRDefault="00F402B6" w:rsidP="001C7FAA">
      <w:pPr>
        <w:jc w:val="both"/>
        <w:rPr>
          <w:b/>
          <w:sz w:val="32"/>
          <w:szCs w:val="32"/>
        </w:rPr>
      </w:pPr>
    </w:p>
    <w:p w:rsidR="00CF7B39" w:rsidRDefault="00CF7B39" w:rsidP="001C7FAA">
      <w:pPr>
        <w:jc w:val="both"/>
        <w:rPr>
          <w:b/>
          <w:sz w:val="32"/>
          <w:szCs w:val="32"/>
        </w:rPr>
      </w:pPr>
    </w:p>
    <w:p w:rsidR="006B5421" w:rsidRDefault="006B5421" w:rsidP="006815D5">
      <w:pPr>
        <w:ind w:left="-432"/>
        <w:jc w:val="both"/>
        <w:rPr>
          <w:b/>
          <w:sz w:val="28"/>
        </w:rPr>
      </w:pPr>
      <w:r>
        <w:rPr>
          <w:b/>
          <w:sz w:val="28"/>
        </w:rPr>
        <w:t>Conclusion:</w:t>
      </w:r>
    </w:p>
    <w:p w:rsidR="001B506A" w:rsidRPr="0073400C" w:rsidRDefault="001B506A" w:rsidP="001B506A">
      <w:pPr>
        <w:pStyle w:val="NoSpacing"/>
        <w:jc w:val="both"/>
      </w:pPr>
      <w:r w:rsidRPr="0073400C">
        <w:t xml:space="preserve">Both Curie and Gandhi </w:t>
      </w:r>
      <w:r w:rsidRPr="00F96722">
        <w:t>had a creative genius mind</w:t>
      </w:r>
      <w:r w:rsidRPr="0073400C">
        <w:t xml:space="preserve">. They acquired knowledge through observation, experiments and activity with dedication and strong will power. Both had no greed for materialistic gains beyond basic needs. Both faced discrimination and humiliation. Both did not lose courage in the darkest hours of life. Both belong to the future of humanity and hence their bio profile need to be reinterpreted and rephrased for an easy understanding by  students of science and humanities </w:t>
      </w:r>
      <w:r>
        <w:t xml:space="preserve"> to serve the humanity globally</w:t>
      </w:r>
    </w:p>
    <w:p w:rsidR="006B5421" w:rsidRPr="000D37F5" w:rsidRDefault="006B5421" w:rsidP="001C7FAA">
      <w:pPr>
        <w:jc w:val="both"/>
        <w:rPr>
          <w:b/>
          <w:sz w:val="32"/>
          <w:szCs w:val="32"/>
        </w:rPr>
      </w:pPr>
    </w:p>
    <w:sectPr w:rsidR="006B5421" w:rsidRPr="000D37F5" w:rsidSect="00614265">
      <w:footerReference w:type="default" r:id="rId15"/>
      <w:pgSz w:w="12240" w:h="15840"/>
      <w:pgMar w:top="90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74A" w:rsidRDefault="00A1174A" w:rsidP="00016EA1">
      <w:pPr>
        <w:spacing w:after="0" w:line="240" w:lineRule="auto"/>
      </w:pPr>
      <w:r>
        <w:separator/>
      </w:r>
    </w:p>
  </w:endnote>
  <w:endnote w:type="continuationSeparator" w:id="0">
    <w:p w:rsidR="00A1174A" w:rsidRDefault="00A1174A" w:rsidP="0001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2089"/>
      <w:docPartObj>
        <w:docPartGallery w:val="Page Numbers (Bottom of Page)"/>
        <w:docPartUnique/>
      </w:docPartObj>
    </w:sdtPr>
    <w:sdtEndPr>
      <w:rPr>
        <w:color w:val="7F7F7F" w:themeColor="background1" w:themeShade="7F"/>
        <w:spacing w:val="60"/>
      </w:rPr>
    </w:sdtEndPr>
    <w:sdtContent>
      <w:p w:rsidR="00F55ABE" w:rsidRDefault="00F55A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55ABE" w:rsidRDefault="00F55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74A" w:rsidRDefault="00A1174A" w:rsidP="00016EA1">
      <w:pPr>
        <w:spacing w:after="0" w:line="240" w:lineRule="auto"/>
      </w:pPr>
      <w:r>
        <w:separator/>
      </w:r>
    </w:p>
  </w:footnote>
  <w:footnote w:type="continuationSeparator" w:id="0">
    <w:p w:rsidR="00A1174A" w:rsidRDefault="00A1174A" w:rsidP="00016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5pt;height:24.75pt;visibility:visible;mso-wrap-style:square" o:bullet="t">
        <v:imagedata r:id="rId1" o:title=""/>
      </v:shape>
    </w:pict>
  </w:numPicBullet>
  <w:abstractNum w:abstractNumId="0" w15:restartNumberingAfterBreak="0">
    <w:nsid w:val="02344179"/>
    <w:multiLevelType w:val="hybridMultilevel"/>
    <w:tmpl w:val="0FF4849A"/>
    <w:lvl w:ilvl="0" w:tplc="D3E23C26">
      <w:start w:val="1"/>
      <w:numFmt w:val="bullet"/>
      <w:suff w:val="space"/>
      <w:lvlText w:val=""/>
      <w:lvlJc w:val="left"/>
      <w:pPr>
        <w:ind w:left="144" w:hanging="72"/>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74CAC"/>
    <w:multiLevelType w:val="hybridMultilevel"/>
    <w:tmpl w:val="3B1C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95C0D"/>
    <w:multiLevelType w:val="hybridMultilevel"/>
    <w:tmpl w:val="4858CA20"/>
    <w:lvl w:ilvl="0" w:tplc="27066C88">
      <w:start w:val="1"/>
      <w:numFmt w:val="bullet"/>
      <w:suff w:val="space"/>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8185A"/>
    <w:multiLevelType w:val="hybridMultilevel"/>
    <w:tmpl w:val="4FEC7AEA"/>
    <w:lvl w:ilvl="0" w:tplc="287C96A2">
      <w:start w:val="1"/>
      <w:numFmt w:val="bullet"/>
      <w:suff w:val="space"/>
      <w:lvlText w:val=""/>
      <w:lvlJc w:val="left"/>
      <w:pPr>
        <w:ind w:left="144" w:firstLine="72"/>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1704B"/>
    <w:multiLevelType w:val="hybridMultilevel"/>
    <w:tmpl w:val="53763B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57E0B"/>
    <w:multiLevelType w:val="hybridMultilevel"/>
    <w:tmpl w:val="9E188802"/>
    <w:lvl w:ilvl="0" w:tplc="4958482A">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94279"/>
    <w:multiLevelType w:val="hybridMultilevel"/>
    <w:tmpl w:val="B94C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3054E"/>
    <w:multiLevelType w:val="hybridMultilevel"/>
    <w:tmpl w:val="1E4C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507CE1"/>
    <w:multiLevelType w:val="hybridMultilevel"/>
    <w:tmpl w:val="168A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B6AA4"/>
    <w:multiLevelType w:val="hybridMultilevel"/>
    <w:tmpl w:val="CC46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833F7"/>
    <w:multiLevelType w:val="hybridMultilevel"/>
    <w:tmpl w:val="8C68E858"/>
    <w:lvl w:ilvl="0" w:tplc="8B34D772">
      <w:start w:val="1"/>
      <w:numFmt w:val="bullet"/>
      <w:suff w:val="space"/>
      <w:lvlText w:val=""/>
      <w:lvlJc w:val="left"/>
      <w:pPr>
        <w:ind w:left="288" w:hanging="432"/>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24420"/>
    <w:multiLevelType w:val="hybridMultilevel"/>
    <w:tmpl w:val="67E0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C2ECD"/>
    <w:multiLevelType w:val="hybridMultilevel"/>
    <w:tmpl w:val="4C525DE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68CD4E76"/>
    <w:multiLevelType w:val="hybridMultilevel"/>
    <w:tmpl w:val="62C6BDFE"/>
    <w:lvl w:ilvl="0" w:tplc="6944B568">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D731B"/>
    <w:multiLevelType w:val="hybridMultilevel"/>
    <w:tmpl w:val="2E224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C4451"/>
    <w:multiLevelType w:val="hybridMultilevel"/>
    <w:tmpl w:val="5D725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1F3636"/>
    <w:multiLevelType w:val="hybridMultilevel"/>
    <w:tmpl w:val="B04CF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4"/>
  </w:num>
  <w:num w:numId="4">
    <w:abstractNumId w:val="13"/>
  </w:num>
  <w:num w:numId="5">
    <w:abstractNumId w:val="5"/>
  </w:num>
  <w:num w:numId="6">
    <w:abstractNumId w:val="1"/>
  </w:num>
  <w:num w:numId="7">
    <w:abstractNumId w:val="8"/>
  </w:num>
  <w:num w:numId="8">
    <w:abstractNumId w:val="11"/>
  </w:num>
  <w:num w:numId="9">
    <w:abstractNumId w:val="9"/>
  </w:num>
  <w:num w:numId="10">
    <w:abstractNumId w:val="6"/>
  </w:num>
  <w:num w:numId="11">
    <w:abstractNumId w:val="12"/>
  </w:num>
  <w:num w:numId="12">
    <w:abstractNumId w:val="15"/>
  </w:num>
  <w:num w:numId="13">
    <w:abstractNumId w:val="16"/>
  </w:num>
  <w:num w:numId="14">
    <w:abstractNumId w:val="2"/>
  </w:num>
  <w:num w:numId="15">
    <w:abstractNumId w:val="3"/>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99"/>
    <w:rsid w:val="00000A2F"/>
    <w:rsid w:val="00016EA1"/>
    <w:rsid w:val="00034D81"/>
    <w:rsid w:val="000569C1"/>
    <w:rsid w:val="000645E9"/>
    <w:rsid w:val="0006653A"/>
    <w:rsid w:val="0007049F"/>
    <w:rsid w:val="00071987"/>
    <w:rsid w:val="0008761E"/>
    <w:rsid w:val="000B01AC"/>
    <w:rsid w:val="000B0E5C"/>
    <w:rsid w:val="000C3B20"/>
    <w:rsid w:val="000D37F5"/>
    <w:rsid w:val="000D550F"/>
    <w:rsid w:val="000E1F1A"/>
    <w:rsid w:val="000E2950"/>
    <w:rsid w:val="00114DDE"/>
    <w:rsid w:val="00121D60"/>
    <w:rsid w:val="001227FD"/>
    <w:rsid w:val="0013703B"/>
    <w:rsid w:val="0014369E"/>
    <w:rsid w:val="00144926"/>
    <w:rsid w:val="00151593"/>
    <w:rsid w:val="00154177"/>
    <w:rsid w:val="00174648"/>
    <w:rsid w:val="00193398"/>
    <w:rsid w:val="001B506A"/>
    <w:rsid w:val="001C7FAA"/>
    <w:rsid w:val="001D55A1"/>
    <w:rsid w:val="001E18E3"/>
    <w:rsid w:val="00201A4A"/>
    <w:rsid w:val="002446FE"/>
    <w:rsid w:val="0025787F"/>
    <w:rsid w:val="00275329"/>
    <w:rsid w:val="00277C04"/>
    <w:rsid w:val="002A1380"/>
    <w:rsid w:val="002A6CBF"/>
    <w:rsid w:val="002F297F"/>
    <w:rsid w:val="00304470"/>
    <w:rsid w:val="003338A4"/>
    <w:rsid w:val="00337799"/>
    <w:rsid w:val="00345CE9"/>
    <w:rsid w:val="00353A41"/>
    <w:rsid w:val="00372F8A"/>
    <w:rsid w:val="003861A0"/>
    <w:rsid w:val="003A0743"/>
    <w:rsid w:val="003C43B1"/>
    <w:rsid w:val="003C613D"/>
    <w:rsid w:val="003E2857"/>
    <w:rsid w:val="003E51F9"/>
    <w:rsid w:val="003F7DA0"/>
    <w:rsid w:val="00410CAD"/>
    <w:rsid w:val="00423161"/>
    <w:rsid w:val="004467A1"/>
    <w:rsid w:val="00451405"/>
    <w:rsid w:val="004724E0"/>
    <w:rsid w:val="004B5724"/>
    <w:rsid w:val="004C6086"/>
    <w:rsid w:val="004C6F0D"/>
    <w:rsid w:val="004D699C"/>
    <w:rsid w:val="004E0DB2"/>
    <w:rsid w:val="004F1C14"/>
    <w:rsid w:val="004F4D3A"/>
    <w:rsid w:val="005255AD"/>
    <w:rsid w:val="005313DA"/>
    <w:rsid w:val="0055128E"/>
    <w:rsid w:val="005646EE"/>
    <w:rsid w:val="00592740"/>
    <w:rsid w:val="005A7ABF"/>
    <w:rsid w:val="0061388F"/>
    <w:rsid w:val="00614265"/>
    <w:rsid w:val="00621315"/>
    <w:rsid w:val="00621DD2"/>
    <w:rsid w:val="006363F6"/>
    <w:rsid w:val="00641036"/>
    <w:rsid w:val="00643AD5"/>
    <w:rsid w:val="00647670"/>
    <w:rsid w:val="006506A0"/>
    <w:rsid w:val="0066452F"/>
    <w:rsid w:val="00675E75"/>
    <w:rsid w:val="0068001E"/>
    <w:rsid w:val="006815D5"/>
    <w:rsid w:val="006B5421"/>
    <w:rsid w:val="006C1975"/>
    <w:rsid w:val="006E18D2"/>
    <w:rsid w:val="006E32F6"/>
    <w:rsid w:val="0070503C"/>
    <w:rsid w:val="0073400C"/>
    <w:rsid w:val="00741723"/>
    <w:rsid w:val="00764B8B"/>
    <w:rsid w:val="00794843"/>
    <w:rsid w:val="007E5178"/>
    <w:rsid w:val="00814B75"/>
    <w:rsid w:val="00820145"/>
    <w:rsid w:val="008221D7"/>
    <w:rsid w:val="008312D8"/>
    <w:rsid w:val="00846292"/>
    <w:rsid w:val="00861B0E"/>
    <w:rsid w:val="00875C02"/>
    <w:rsid w:val="0089530B"/>
    <w:rsid w:val="008A0C00"/>
    <w:rsid w:val="008B10E8"/>
    <w:rsid w:val="008C68F6"/>
    <w:rsid w:val="008D427F"/>
    <w:rsid w:val="008E0B01"/>
    <w:rsid w:val="008F5381"/>
    <w:rsid w:val="00927DBD"/>
    <w:rsid w:val="00945C1A"/>
    <w:rsid w:val="009525F2"/>
    <w:rsid w:val="00955173"/>
    <w:rsid w:val="00962DEB"/>
    <w:rsid w:val="00976CC0"/>
    <w:rsid w:val="009831F3"/>
    <w:rsid w:val="00997C42"/>
    <w:rsid w:val="009F0557"/>
    <w:rsid w:val="00A1174A"/>
    <w:rsid w:val="00A16AD9"/>
    <w:rsid w:val="00A27157"/>
    <w:rsid w:val="00A60154"/>
    <w:rsid w:val="00A86231"/>
    <w:rsid w:val="00A92B0F"/>
    <w:rsid w:val="00AC5489"/>
    <w:rsid w:val="00AD0CDD"/>
    <w:rsid w:val="00B43020"/>
    <w:rsid w:val="00B51878"/>
    <w:rsid w:val="00B5788E"/>
    <w:rsid w:val="00B77B1D"/>
    <w:rsid w:val="00BE46C8"/>
    <w:rsid w:val="00BE6793"/>
    <w:rsid w:val="00BF0C0A"/>
    <w:rsid w:val="00C06BF4"/>
    <w:rsid w:val="00C32E2D"/>
    <w:rsid w:val="00CF6AD8"/>
    <w:rsid w:val="00CF7B39"/>
    <w:rsid w:val="00D33E71"/>
    <w:rsid w:val="00D35946"/>
    <w:rsid w:val="00D52154"/>
    <w:rsid w:val="00D70748"/>
    <w:rsid w:val="00D75EA7"/>
    <w:rsid w:val="00DB168F"/>
    <w:rsid w:val="00DC2FA5"/>
    <w:rsid w:val="00DC77E7"/>
    <w:rsid w:val="00DD11A0"/>
    <w:rsid w:val="00E174F3"/>
    <w:rsid w:val="00E221E5"/>
    <w:rsid w:val="00E31072"/>
    <w:rsid w:val="00E539F6"/>
    <w:rsid w:val="00E60B20"/>
    <w:rsid w:val="00E723E4"/>
    <w:rsid w:val="00E8471C"/>
    <w:rsid w:val="00EA3EE9"/>
    <w:rsid w:val="00EB5AC6"/>
    <w:rsid w:val="00ED2A9E"/>
    <w:rsid w:val="00EF7047"/>
    <w:rsid w:val="00EF7CA3"/>
    <w:rsid w:val="00F14EB6"/>
    <w:rsid w:val="00F34124"/>
    <w:rsid w:val="00F402B6"/>
    <w:rsid w:val="00F55ABE"/>
    <w:rsid w:val="00F6008A"/>
    <w:rsid w:val="00F61F1E"/>
    <w:rsid w:val="00F77EB1"/>
    <w:rsid w:val="00F80D99"/>
    <w:rsid w:val="00F96722"/>
    <w:rsid w:val="00F97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EC00"/>
  <w15:docId w15:val="{5FD9891D-83DA-445E-991F-00E9C050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292"/>
  </w:style>
  <w:style w:type="paragraph" w:styleId="Heading1">
    <w:name w:val="heading 1"/>
    <w:basedOn w:val="Normal"/>
    <w:next w:val="Normal"/>
    <w:link w:val="Heading1Char"/>
    <w:uiPriority w:val="9"/>
    <w:qFormat/>
    <w:rsid w:val="00F40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548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C6"/>
    <w:pPr>
      <w:ind w:left="720"/>
      <w:contextualSpacing/>
    </w:pPr>
  </w:style>
  <w:style w:type="table" w:styleId="TableGrid">
    <w:name w:val="Table Grid"/>
    <w:basedOn w:val="TableNormal"/>
    <w:uiPriority w:val="59"/>
    <w:rsid w:val="009F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5489"/>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AC5489"/>
    <w:rPr>
      <w:color w:val="0000FF"/>
      <w:u w:val="single"/>
    </w:rPr>
  </w:style>
  <w:style w:type="paragraph" w:styleId="NormalWeb">
    <w:name w:val="Normal (Web)"/>
    <w:basedOn w:val="Normal"/>
    <w:uiPriority w:val="99"/>
    <w:unhideWhenUsed/>
    <w:rsid w:val="00AC54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AC5489"/>
  </w:style>
  <w:style w:type="character" w:customStyle="1" w:styleId="apple-converted-space">
    <w:name w:val="apple-converted-space"/>
    <w:basedOn w:val="DefaultParagraphFont"/>
    <w:rsid w:val="00AC5489"/>
  </w:style>
  <w:style w:type="paragraph" w:styleId="Header">
    <w:name w:val="header"/>
    <w:basedOn w:val="Normal"/>
    <w:link w:val="HeaderChar"/>
    <w:uiPriority w:val="99"/>
    <w:unhideWhenUsed/>
    <w:rsid w:val="00016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A1"/>
  </w:style>
  <w:style w:type="paragraph" w:styleId="Footer">
    <w:name w:val="footer"/>
    <w:basedOn w:val="Normal"/>
    <w:link w:val="FooterChar"/>
    <w:uiPriority w:val="99"/>
    <w:unhideWhenUsed/>
    <w:rsid w:val="00016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A1"/>
  </w:style>
  <w:style w:type="character" w:customStyle="1" w:styleId="Heading1Char">
    <w:name w:val="Heading 1 Char"/>
    <w:basedOn w:val="DefaultParagraphFont"/>
    <w:link w:val="Heading1"/>
    <w:uiPriority w:val="9"/>
    <w:rsid w:val="00F402B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B01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2912">
      <w:bodyDiv w:val="1"/>
      <w:marLeft w:val="0"/>
      <w:marRight w:val="0"/>
      <w:marTop w:val="0"/>
      <w:marBottom w:val="0"/>
      <w:divBdr>
        <w:top w:val="none" w:sz="0" w:space="0" w:color="auto"/>
        <w:left w:val="none" w:sz="0" w:space="0" w:color="auto"/>
        <w:bottom w:val="none" w:sz="0" w:space="0" w:color="auto"/>
        <w:right w:val="none" w:sz="0" w:space="0" w:color="auto"/>
      </w:divBdr>
    </w:div>
    <w:div w:id="64358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C0E59-F093-458D-AAA6-B35640D7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Akkaraju Skandhaja</dc:creator>
  <cp:keywords/>
  <dc:description/>
  <cp:lastModifiedBy>Admin</cp:lastModifiedBy>
  <cp:revision>3</cp:revision>
  <cp:lastPrinted>2018-04-09T08:47:00Z</cp:lastPrinted>
  <dcterms:created xsi:type="dcterms:W3CDTF">2018-04-24T05:27:00Z</dcterms:created>
  <dcterms:modified xsi:type="dcterms:W3CDTF">2018-04-24T05:29:00Z</dcterms:modified>
</cp:coreProperties>
</file>