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8D1" w:rsidRDefault="009108D1" w:rsidP="009108D1">
      <w:pPr>
        <w:bidi w:val="0"/>
        <w:spacing w:after="0" w:line="240" w:lineRule="auto"/>
        <w:jc w:val="both"/>
        <w:rPr>
          <w:rFonts w:asciiTheme="majorBidi" w:hAnsiTheme="majorBidi" w:cstheme="majorBidi"/>
          <w:b/>
          <w:bCs/>
          <w:sz w:val="28"/>
          <w:szCs w:val="28"/>
        </w:rPr>
      </w:pPr>
      <w:r w:rsidRPr="00B838EE">
        <w:rPr>
          <w:rFonts w:asciiTheme="majorBidi" w:hAnsiTheme="majorBidi" w:cstheme="majorBidi"/>
          <w:b/>
          <w:bCs/>
          <w:sz w:val="28"/>
          <w:szCs w:val="28"/>
        </w:rPr>
        <w:t>Title: The impact of an educational program by using group discussion on perceived stigma among the family caregivers of people with Alzheimer’s disease</w:t>
      </w:r>
    </w:p>
    <w:p w:rsidR="009108D1" w:rsidRPr="00B838EE" w:rsidRDefault="009108D1" w:rsidP="009108D1">
      <w:pPr>
        <w:bidi w:val="0"/>
        <w:spacing w:after="0" w:line="240" w:lineRule="auto"/>
        <w:jc w:val="both"/>
        <w:rPr>
          <w:rFonts w:asciiTheme="majorBidi" w:hAnsiTheme="majorBidi" w:cstheme="majorBidi"/>
          <w:b/>
          <w:bCs/>
          <w:sz w:val="28"/>
          <w:szCs w:val="28"/>
        </w:rPr>
      </w:pPr>
    </w:p>
    <w:p w:rsidR="009108D1" w:rsidRPr="00B838EE" w:rsidRDefault="009108D1" w:rsidP="009108D1">
      <w:pPr>
        <w:spacing w:after="0" w:line="240" w:lineRule="auto"/>
        <w:jc w:val="both"/>
        <w:rPr>
          <w:rFonts w:asciiTheme="majorBidi" w:hAnsiTheme="majorBidi" w:cstheme="majorBidi"/>
          <w:sz w:val="28"/>
          <w:szCs w:val="28"/>
          <w:rtl/>
        </w:rPr>
      </w:pPr>
    </w:p>
    <w:p w:rsidR="009108D1" w:rsidRDefault="009108D1" w:rsidP="009108D1">
      <w:pPr>
        <w:bidi w:val="0"/>
        <w:spacing w:after="0" w:line="240" w:lineRule="auto"/>
        <w:jc w:val="both"/>
        <w:rPr>
          <w:rFonts w:asciiTheme="majorBidi" w:hAnsiTheme="majorBidi" w:cstheme="majorBidi"/>
          <w:sz w:val="28"/>
          <w:szCs w:val="28"/>
        </w:rPr>
      </w:pPr>
      <w:r w:rsidRPr="00B838EE">
        <w:rPr>
          <w:rFonts w:asciiTheme="majorBidi" w:hAnsiTheme="majorBidi" w:cstheme="majorBidi"/>
          <w:b/>
          <w:bCs/>
          <w:sz w:val="28"/>
          <w:szCs w:val="28"/>
        </w:rPr>
        <w:t xml:space="preserve">Running Title: </w:t>
      </w:r>
      <w:r w:rsidRPr="00B838EE">
        <w:rPr>
          <w:rFonts w:asciiTheme="majorBidi" w:hAnsiTheme="majorBidi" w:cstheme="majorBidi"/>
          <w:sz w:val="28"/>
          <w:szCs w:val="28"/>
        </w:rPr>
        <w:t xml:space="preserve"> </w:t>
      </w:r>
      <w:r w:rsidRPr="00B838EE">
        <w:rPr>
          <w:rFonts w:asciiTheme="majorBidi" w:hAnsiTheme="majorBidi" w:cstheme="majorBidi"/>
          <w:b/>
          <w:bCs/>
          <w:sz w:val="28"/>
          <w:szCs w:val="28"/>
        </w:rPr>
        <w:t>Stigma among the family caregivers</w:t>
      </w:r>
      <w:r w:rsidRPr="00B838EE">
        <w:rPr>
          <w:rFonts w:asciiTheme="majorBidi" w:hAnsiTheme="majorBidi" w:cstheme="majorBidi"/>
          <w:sz w:val="28"/>
          <w:szCs w:val="28"/>
        </w:rPr>
        <w:t>…</w:t>
      </w:r>
    </w:p>
    <w:p w:rsidR="009108D1" w:rsidRDefault="009108D1" w:rsidP="009108D1">
      <w:pPr>
        <w:bidi w:val="0"/>
        <w:spacing w:after="0" w:line="240" w:lineRule="auto"/>
        <w:jc w:val="both"/>
        <w:rPr>
          <w:rFonts w:asciiTheme="majorBidi" w:hAnsiTheme="majorBidi" w:cstheme="majorBidi"/>
          <w:sz w:val="28"/>
          <w:szCs w:val="28"/>
        </w:rPr>
      </w:pPr>
    </w:p>
    <w:p w:rsidR="009108D1" w:rsidRDefault="009108D1" w:rsidP="009108D1">
      <w:pPr>
        <w:bidi w:val="0"/>
        <w:spacing w:after="0" w:line="240" w:lineRule="auto"/>
        <w:jc w:val="both"/>
        <w:rPr>
          <w:rFonts w:asciiTheme="majorBidi" w:hAnsiTheme="majorBidi" w:cstheme="majorBidi"/>
          <w:sz w:val="28"/>
          <w:szCs w:val="28"/>
        </w:rPr>
      </w:pPr>
    </w:p>
    <w:p w:rsidR="009108D1" w:rsidRDefault="009108D1" w:rsidP="009108D1">
      <w:pPr>
        <w:bidi w:val="0"/>
        <w:spacing w:after="0" w:line="240" w:lineRule="auto"/>
        <w:jc w:val="both"/>
        <w:rPr>
          <w:rFonts w:asciiTheme="majorBidi" w:hAnsiTheme="majorBidi" w:cstheme="majorBidi"/>
          <w:sz w:val="28"/>
          <w:szCs w:val="28"/>
        </w:rPr>
      </w:pPr>
    </w:p>
    <w:p w:rsidR="009108D1" w:rsidRPr="00B838EE" w:rsidRDefault="009108D1" w:rsidP="009108D1">
      <w:pPr>
        <w:bidi w:val="0"/>
        <w:spacing w:after="0" w:line="240" w:lineRule="auto"/>
        <w:jc w:val="both"/>
        <w:rPr>
          <w:rFonts w:asciiTheme="majorBidi" w:hAnsiTheme="majorBidi" w:cstheme="majorBidi"/>
          <w:sz w:val="28"/>
          <w:szCs w:val="28"/>
          <w:rtl/>
        </w:rPr>
      </w:pPr>
    </w:p>
    <w:p w:rsidR="009108D1" w:rsidRPr="00B838EE" w:rsidRDefault="009108D1" w:rsidP="009108D1">
      <w:pPr>
        <w:spacing w:after="0" w:line="240" w:lineRule="auto"/>
        <w:jc w:val="both"/>
        <w:rPr>
          <w:rFonts w:asciiTheme="majorBidi" w:hAnsiTheme="majorBidi" w:cstheme="majorBidi"/>
          <w:sz w:val="28"/>
          <w:szCs w:val="28"/>
          <w:rtl/>
        </w:rPr>
      </w:pPr>
    </w:p>
    <w:p w:rsidR="009108D1" w:rsidRPr="00B838EE" w:rsidRDefault="009108D1" w:rsidP="009108D1">
      <w:pPr>
        <w:pStyle w:val="FootnoteText"/>
        <w:bidi w:val="0"/>
        <w:spacing w:line="360" w:lineRule="auto"/>
        <w:rPr>
          <w:rFonts w:asciiTheme="majorBidi" w:hAnsiTheme="majorBidi" w:cstheme="majorBidi"/>
          <w:b/>
          <w:bCs/>
          <w:sz w:val="24"/>
          <w:szCs w:val="24"/>
        </w:rPr>
      </w:pPr>
      <w:r w:rsidRPr="00B838EE">
        <w:rPr>
          <w:rFonts w:asciiTheme="majorBidi" w:hAnsiTheme="majorBidi" w:cstheme="majorBidi"/>
          <w:b/>
          <w:bCs/>
          <w:sz w:val="24"/>
          <w:szCs w:val="24"/>
        </w:rPr>
        <w:t>Authors:</w:t>
      </w:r>
    </w:p>
    <w:p w:rsidR="009108D1" w:rsidRPr="00B838EE" w:rsidRDefault="009108D1" w:rsidP="009108D1">
      <w:pPr>
        <w:pStyle w:val="FootnoteText"/>
        <w:bidi w:val="0"/>
        <w:spacing w:line="360" w:lineRule="auto"/>
        <w:rPr>
          <w:rFonts w:asciiTheme="majorBidi" w:hAnsiTheme="majorBidi" w:cstheme="majorBidi"/>
          <w:sz w:val="24"/>
          <w:szCs w:val="24"/>
        </w:rPr>
      </w:pPr>
      <w:proofErr w:type="spellStart"/>
      <w:r w:rsidRPr="00B838EE">
        <w:rPr>
          <w:rFonts w:asciiTheme="majorBidi" w:hAnsiTheme="majorBidi" w:cstheme="majorBidi"/>
          <w:sz w:val="24"/>
          <w:szCs w:val="24"/>
        </w:rPr>
        <w:t>M</w:t>
      </w:r>
      <w:r>
        <w:rPr>
          <w:rFonts w:asciiTheme="majorBidi" w:hAnsiTheme="majorBidi" w:cstheme="majorBidi"/>
          <w:sz w:val="24"/>
          <w:szCs w:val="24"/>
        </w:rPr>
        <w:t>ahboobeh</w:t>
      </w:r>
      <w:proofErr w:type="spellEnd"/>
      <w:r w:rsidRPr="00B838EE">
        <w:rPr>
          <w:rFonts w:asciiTheme="majorBidi" w:hAnsiTheme="majorBidi" w:cstheme="majorBidi"/>
          <w:sz w:val="24"/>
          <w:szCs w:val="24"/>
        </w:rPr>
        <w:t xml:space="preserve"> </w:t>
      </w:r>
      <w:proofErr w:type="spellStart"/>
      <w:r w:rsidRPr="00B838EE">
        <w:rPr>
          <w:rFonts w:asciiTheme="majorBidi" w:hAnsiTheme="majorBidi" w:cstheme="majorBidi"/>
          <w:sz w:val="24"/>
          <w:szCs w:val="24"/>
        </w:rPr>
        <w:t>Alipour</w:t>
      </w:r>
      <w:proofErr w:type="spellEnd"/>
      <w:r w:rsidRPr="00B838EE">
        <w:rPr>
          <w:rFonts w:asciiTheme="majorBidi" w:hAnsiTheme="majorBidi" w:cstheme="majorBidi"/>
          <w:sz w:val="24"/>
          <w:szCs w:val="24"/>
        </w:rPr>
        <w:t xml:space="preserve"> </w:t>
      </w:r>
      <w:proofErr w:type="spellStart"/>
      <w:r w:rsidRPr="00B838EE">
        <w:rPr>
          <w:rFonts w:asciiTheme="majorBidi" w:hAnsiTheme="majorBidi" w:cstheme="majorBidi"/>
          <w:sz w:val="24"/>
          <w:szCs w:val="24"/>
        </w:rPr>
        <w:t>Chermahini</w:t>
      </w:r>
      <w:proofErr w:type="spellEnd"/>
      <w:r w:rsidRPr="00B838EE">
        <w:rPr>
          <w:rStyle w:val="FootnoteReference"/>
          <w:rFonts w:asciiTheme="majorBidi" w:hAnsiTheme="majorBidi" w:cstheme="majorBidi"/>
          <w:sz w:val="24"/>
          <w:szCs w:val="24"/>
        </w:rPr>
        <w:footnoteReference w:id="1"/>
      </w:r>
      <w:r w:rsidRPr="00B838EE">
        <w:rPr>
          <w:rFonts w:asciiTheme="majorBidi" w:hAnsiTheme="majorBidi" w:cstheme="majorBidi"/>
          <w:sz w:val="24"/>
          <w:szCs w:val="24"/>
        </w:rPr>
        <w:t>. MSc</w:t>
      </w:r>
    </w:p>
    <w:p w:rsidR="008C4E73" w:rsidRPr="008C4E73" w:rsidRDefault="009108D1" w:rsidP="008C4E73">
      <w:pPr>
        <w:shd w:val="clear" w:color="auto" w:fill="FFFFFF"/>
        <w:bidi w:val="0"/>
        <w:rPr>
          <w:rFonts w:ascii="Times New Roman" w:eastAsia="Times New Roman" w:hAnsi="Times New Roman" w:cs="Times New Roman"/>
          <w:lang w:val="en-IN" w:eastAsia="en-IN" w:bidi="ar-SA"/>
        </w:rPr>
      </w:pPr>
      <w:proofErr w:type="spellStart"/>
      <w:r w:rsidRPr="00B838EE">
        <w:rPr>
          <w:rFonts w:asciiTheme="majorBidi" w:hAnsiTheme="majorBidi" w:cstheme="majorBidi"/>
          <w:sz w:val="24"/>
          <w:szCs w:val="24"/>
        </w:rPr>
        <w:t>S</w:t>
      </w:r>
      <w:r>
        <w:rPr>
          <w:rFonts w:asciiTheme="majorBidi" w:hAnsiTheme="majorBidi" w:cstheme="majorBidi"/>
          <w:sz w:val="24"/>
          <w:szCs w:val="24"/>
        </w:rPr>
        <w:t>oroor</w:t>
      </w:r>
      <w:proofErr w:type="spellEnd"/>
      <w:r w:rsidRPr="00B838EE">
        <w:rPr>
          <w:rFonts w:asciiTheme="majorBidi" w:hAnsiTheme="majorBidi" w:cstheme="majorBidi"/>
          <w:sz w:val="24"/>
          <w:szCs w:val="24"/>
        </w:rPr>
        <w:t xml:space="preserve"> </w:t>
      </w:r>
      <w:proofErr w:type="spellStart"/>
      <w:r w:rsidRPr="00B838EE">
        <w:rPr>
          <w:rFonts w:asciiTheme="majorBidi" w:hAnsiTheme="majorBidi" w:cstheme="majorBidi"/>
          <w:sz w:val="24"/>
          <w:szCs w:val="24"/>
        </w:rPr>
        <w:t>Parvizy</w:t>
      </w:r>
      <w:proofErr w:type="spellEnd"/>
      <w:r w:rsidRPr="00B838EE">
        <w:rPr>
          <w:rStyle w:val="FootnoteReference"/>
          <w:rFonts w:asciiTheme="majorBidi" w:hAnsiTheme="majorBidi" w:cstheme="majorBidi"/>
          <w:sz w:val="24"/>
          <w:szCs w:val="24"/>
        </w:rPr>
        <w:footnoteReference w:id="2"/>
      </w:r>
      <w:r w:rsidRPr="00B838EE">
        <w:rPr>
          <w:rFonts w:asciiTheme="majorBidi" w:hAnsiTheme="majorBidi" w:cstheme="majorBidi"/>
          <w:sz w:val="24"/>
          <w:szCs w:val="24"/>
        </w:rPr>
        <w:t>.</w:t>
      </w:r>
      <w:r w:rsidR="008C4E73">
        <w:rPr>
          <w:rFonts w:asciiTheme="majorBidi" w:hAnsiTheme="majorBidi" w:cstheme="majorBidi"/>
          <w:sz w:val="24"/>
          <w:szCs w:val="24"/>
        </w:rPr>
        <w:t>(</w:t>
      </w:r>
      <w:r w:rsidR="008C4E73" w:rsidRPr="008C4E73">
        <w:rPr>
          <w:rFonts w:ascii="Times New Roman" w:eastAsia="Times New Roman" w:hAnsi="Times New Roman" w:cs="Times New Roman"/>
          <w:u w:val="single"/>
          <w:lang w:val="en-IN" w:eastAsia="en-IN" w:bidi="ar-SA"/>
        </w:rPr>
        <w:t>S_parvizy@iums.ac.ir</w:t>
      </w:r>
      <w:r w:rsidR="008C4E73">
        <w:rPr>
          <w:rFonts w:ascii="Times New Roman" w:eastAsia="Times New Roman" w:hAnsi="Times New Roman" w:cs="Times New Roman"/>
          <w:u w:val="single"/>
          <w:lang w:val="en-IN" w:eastAsia="en-IN" w:bidi="ar-SA"/>
        </w:rPr>
        <w:t>)</w:t>
      </w:r>
    </w:p>
    <w:p w:rsidR="009108D1" w:rsidRPr="00B838EE" w:rsidRDefault="009108D1" w:rsidP="009108D1">
      <w:pPr>
        <w:pStyle w:val="FootnoteText"/>
        <w:bidi w:val="0"/>
        <w:spacing w:line="360" w:lineRule="auto"/>
        <w:rPr>
          <w:rFonts w:asciiTheme="majorBidi" w:hAnsiTheme="majorBidi" w:cstheme="majorBidi"/>
          <w:sz w:val="24"/>
          <w:szCs w:val="24"/>
        </w:rPr>
      </w:pPr>
      <w:r w:rsidRPr="00B838EE">
        <w:rPr>
          <w:rFonts w:asciiTheme="majorBidi" w:hAnsiTheme="majorBidi" w:cstheme="majorBidi"/>
          <w:sz w:val="24"/>
          <w:szCs w:val="24"/>
        </w:rPr>
        <w:t>PhD</w:t>
      </w:r>
    </w:p>
    <w:p w:rsidR="009108D1" w:rsidRPr="00B838EE" w:rsidRDefault="009108D1" w:rsidP="009108D1">
      <w:pPr>
        <w:pStyle w:val="FootnoteText"/>
        <w:bidi w:val="0"/>
        <w:spacing w:line="360" w:lineRule="auto"/>
        <w:rPr>
          <w:rFonts w:asciiTheme="majorBidi" w:hAnsiTheme="majorBidi" w:cstheme="majorBidi"/>
          <w:sz w:val="24"/>
          <w:szCs w:val="24"/>
        </w:rPr>
      </w:pPr>
      <w:r w:rsidRPr="00B838EE">
        <w:rPr>
          <w:rFonts w:asciiTheme="majorBidi" w:hAnsiTheme="majorBidi" w:cstheme="majorBidi"/>
          <w:sz w:val="24"/>
          <w:szCs w:val="24"/>
        </w:rPr>
        <w:t>F</w:t>
      </w:r>
      <w:r>
        <w:rPr>
          <w:rFonts w:asciiTheme="majorBidi" w:hAnsiTheme="majorBidi" w:cstheme="majorBidi"/>
          <w:sz w:val="24"/>
          <w:szCs w:val="24"/>
        </w:rPr>
        <w:t>atemeh</w:t>
      </w:r>
      <w:r w:rsidRPr="00B838EE">
        <w:rPr>
          <w:rFonts w:asciiTheme="majorBidi" w:hAnsiTheme="majorBidi" w:cstheme="majorBidi"/>
          <w:sz w:val="24"/>
          <w:szCs w:val="24"/>
        </w:rPr>
        <w:t xml:space="preserve"> </w:t>
      </w:r>
      <w:proofErr w:type="spellStart"/>
      <w:r w:rsidRPr="00B838EE">
        <w:rPr>
          <w:rFonts w:asciiTheme="majorBidi" w:hAnsiTheme="majorBidi" w:cstheme="majorBidi"/>
          <w:sz w:val="24"/>
          <w:szCs w:val="24"/>
        </w:rPr>
        <w:t>Hajibabaee</w:t>
      </w:r>
      <w:proofErr w:type="spellEnd"/>
      <w:r w:rsidRPr="00B838EE">
        <w:rPr>
          <w:rStyle w:val="FootnoteReference"/>
          <w:rFonts w:asciiTheme="majorBidi" w:hAnsiTheme="majorBidi" w:cstheme="majorBidi"/>
          <w:sz w:val="24"/>
          <w:szCs w:val="24"/>
        </w:rPr>
        <w:footnoteReference w:id="3"/>
      </w:r>
      <w:r w:rsidRPr="00B838EE">
        <w:rPr>
          <w:rFonts w:asciiTheme="majorBidi" w:hAnsiTheme="majorBidi" w:cstheme="majorBidi"/>
          <w:sz w:val="24"/>
          <w:szCs w:val="24"/>
        </w:rPr>
        <w:t>. PhD</w:t>
      </w:r>
    </w:p>
    <w:p w:rsidR="009108D1" w:rsidRPr="00B92875" w:rsidRDefault="009108D1" w:rsidP="009108D1">
      <w:pPr>
        <w:bidi w:val="0"/>
        <w:spacing w:after="0" w:line="240" w:lineRule="auto"/>
        <w:jc w:val="both"/>
        <w:rPr>
          <w:rFonts w:asciiTheme="majorBidi" w:hAnsiTheme="majorBidi" w:cstheme="majorBidi"/>
          <w:b/>
          <w:bCs/>
          <w:sz w:val="28"/>
          <w:szCs w:val="28"/>
          <w:rtl/>
        </w:rPr>
      </w:pPr>
      <w:r w:rsidRPr="00B92875">
        <w:rPr>
          <w:rFonts w:asciiTheme="majorBidi" w:hAnsiTheme="majorBidi" w:cstheme="majorBidi"/>
          <w:b/>
          <w:bCs/>
          <w:sz w:val="24"/>
          <w:szCs w:val="24"/>
        </w:rPr>
        <w:t>*</w:t>
      </w:r>
      <w:r w:rsidRPr="00A879C8">
        <w:rPr>
          <w:rFonts w:asciiTheme="majorBidi" w:hAnsiTheme="majorBidi" w:cstheme="majorBidi"/>
          <w:b/>
          <w:bCs/>
          <w:sz w:val="24"/>
          <w:szCs w:val="24"/>
        </w:rPr>
        <w:t xml:space="preserve"> </w:t>
      </w:r>
      <w:r w:rsidRPr="00B92875">
        <w:rPr>
          <w:rFonts w:asciiTheme="majorBidi" w:hAnsiTheme="majorBidi" w:cstheme="majorBidi"/>
          <w:b/>
          <w:bCs/>
          <w:sz w:val="24"/>
          <w:szCs w:val="24"/>
        </w:rPr>
        <w:t>E</w:t>
      </w:r>
      <w:r>
        <w:rPr>
          <w:rFonts w:asciiTheme="majorBidi" w:hAnsiTheme="majorBidi" w:cstheme="majorBidi"/>
          <w:b/>
          <w:bCs/>
          <w:sz w:val="24"/>
          <w:szCs w:val="24"/>
        </w:rPr>
        <w:t>lham</w:t>
      </w:r>
      <w:r w:rsidRPr="00B92875">
        <w:rPr>
          <w:rFonts w:asciiTheme="majorBidi" w:hAnsiTheme="majorBidi" w:cstheme="majorBidi"/>
          <w:b/>
          <w:bCs/>
          <w:sz w:val="24"/>
          <w:szCs w:val="24"/>
        </w:rPr>
        <w:t xml:space="preserve"> </w:t>
      </w:r>
      <w:proofErr w:type="spellStart"/>
      <w:r w:rsidRPr="00B92875">
        <w:rPr>
          <w:rFonts w:asciiTheme="majorBidi" w:hAnsiTheme="majorBidi" w:cstheme="majorBidi"/>
          <w:b/>
          <w:bCs/>
          <w:sz w:val="24"/>
          <w:szCs w:val="24"/>
        </w:rPr>
        <w:t>Navab</w:t>
      </w:r>
      <w:proofErr w:type="spellEnd"/>
      <w:r w:rsidRPr="00B92875">
        <w:rPr>
          <w:rStyle w:val="FootnoteReference"/>
          <w:rFonts w:asciiTheme="majorBidi" w:hAnsiTheme="majorBidi" w:cstheme="majorBidi"/>
          <w:b/>
          <w:bCs/>
          <w:sz w:val="24"/>
          <w:szCs w:val="24"/>
        </w:rPr>
        <w:footnoteReference w:id="4"/>
      </w:r>
      <w:r w:rsidRPr="00B92875">
        <w:rPr>
          <w:rFonts w:asciiTheme="majorBidi" w:hAnsiTheme="majorBidi" w:cstheme="majorBidi"/>
          <w:b/>
          <w:bCs/>
          <w:sz w:val="24"/>
          <w:szCs w:val="24"/>
        </w:rPr>
        <w:t>. PhD</w:t>
      </w:r>
      <w:r w:rsidR="008C4E73">
        <w:rPr>
          <w:rFonts w:asciiTheme="majorBidi" w:hAnsiTheme="majorBidi" w:cstheme="majorBidi"/>
          <w:b/>
          <w:bCs/>
          <w:sz w:val="24"/>
          <w:szCs w:val="24"/>
        </w:rPr>
        <w:t xml:space="preserve"> (</w:t>
      </w:r>
      <w:r w:rsidR="008C4E73" w:rsidRPr="008C4E73">
        <w:rPr>
          <w:rFonts w:ascii="Times New Roman" w:hAnsi="Times New Roman" w:cs="Times New Roman"/>
          <w:shd w:val="clear" w:color="auto" w:fill="FFFFFF"/>
        </w:rPr>
        <w:t>e-navab@sina.tums.ac.ir</w:t>
      </w:r>
      <w:r w:rsidR="008C4E73">
        <w:rPr>
          <w:rFonts w:ascii="Helvetica" w:hAnsi="Helvetica"/>
          <w:color w:val="1155CC"/>
          <w:u w:val="single"/>
          <w:shd w:val="clear" w:color="auto" w:fill="FFFFFF"/>
        </w:rPr>
        <w:t>)</w:t>
      </w:r>
    </w:p>
    <w:p w:rsidR="009108D1" w:rsidRPr="00575716" w:rsidRDefault="009108D1" w:rsidP="009108D1">
      <w:pPr>
        <w:pStyle w:val="FootnoteText"/>
        <w:bidi w:val="0"/>
        <w:spacing w:line="360" w:lineRule="auto"/>
        <w:rPr>
          <w:rFonts w:asciiTheme="majorBidi" w:hAnsiTheme="majorBidi" w:cstheme="majorBidi"/>
          <w:sz w:val="24"/>
          <w:szCs w:val="24"/>
        </w:rPr>
      </w:pPr>
      <w:r w:rsidRPr="00575716">
        <w:rPr>
          <w:rFonts w:asciiTheme="majorBidi" w:hAnsiTheme="majorBidi" w:cstheme="majorBidi"/>
          <w:sz w:val="24"/>
          <w:szCs w:val="24"/>
        </w:rPr>
        <w:t>H</w:t>
      </w:r>
      <w:r>
        <w:rPr>
          <w:rFonts w:asciiTheme="majorBidi" w:hAnsiTheme="majorBidi" w:cstheme="majorBidi"/>
          <w:sz w:val="24"/>
          <w:szCs w:val="24"/>
        </w:rPr>
        <w:t>amid</w:t>
      </w:r>
      <w:r w:rsidRPr="00575716">
        <w:rPr>
          <w:rFonts w:asciiTheme="majorBidi" w:hAnsiTheme="majorBidi" w:cstheme="majorBidi"/>
          <w:sz w:val="24"/>
          <w:szCs w:val="24"/>
        </w:rPr>
        <w:t xml:space="preserve"> </w:t>
      </w:r>
      <w:proofErr w:type="spellStart"/>
      <w:r w:rsidRPr="00575716">
        <w:rPr>
          <w:rFonts w:asciiTheme="majorBidi" w:hAnsiTheme="majorBidi" w:cstheme="majorBidi"/>
          <w:sz w:val="24"/>
          <w:szCs w:val="24"/>
        </w:rPr>
        <w:t>Haghani</w:t>
      </w:r>
      <w:proofErr w:type="spellEnd"/>
      <w:r w:rsidRPr="00575716">
        <w:rPr>
          <w:rFonts w:asciiTheme="majorBidi" w:hAnsiTheme="majorBidi" w:cstheme="majorBidi"/>
        </w:rPr>
        <w:footnoteReference w:id="5"/>
      </w:r>
      <w:r w:rsidRPr="00575716">
        <w:rPr>
          <w:rFonts w:asciiTheme="majorBidi" w:hAnsiTheme="majorBidi" w:cstheme="majorBidi"/>
          <w:sz w:val="24"/>
          <w:szCs w:val="24"/>
        </w:rPr>
        <w:t>. MSc</w:t>
      </w:r>
    </w:p>
    <w:p w:rsidR="009108D1" w:rsidRDefault="008C4E73" w:rsidP="009108D1">
      <w:pPr>
        <w:rPr>
          <w:rtl/>
        </w:rPr>
      </w:pPr>
      <w:r>
        <w:rPr>
          <w:rFonts w:hint="cs"/>
          <w:rtl/>
        </w:rPr>
        <w:t xml:space="preserve"> *</w:t>
      </w:r>
    </w:p>
    <w:p w:rsidR="009108D1" w:rsidRDefault="009108D1" w:rsidP="009108D1">
      <w:pPr>
        <w:rPr>
          <w:rtl/>
        </w:rPr>
      </w:pPr>
    </w:p>
    <w:p w:rsidR="009108D1" w:rsidRPr="00B838EE" w:rsidRDefault="009108D1" w:rsidP="009108D1">
      <w:pPr>
        <w:bidi w:val="0"/>
        <w:spacing w:after="0" w:line="360" w:lineRule="auto"/>
        <w:jc w:val="both"/>
        <w:rPr>
          <w:rFonts w:asciiTheme="majorBidi" w:hAnsiTheme="majorBidi" w:cstheme="majorBidi"/>
          <w:b/>
          <w:bCs/>
          <w:sz w:val="24"/>
          <w:szCs w:val="24"/>
          <w:lang w:bidi="ar-SA"/>
        </w:rPr>
      </w:pPr>
      <w:r w:rsidRPr="00B838EE">
        <w:rPr>
          <w:rFonts w:asciiTheme="majorBidi" w:hAnsiTheme="majorBidi" w:cstheme="majorBidi"/>
          <w:b/>
          <w:bCs/>
          <w:sz w:val="24"/>
          <w:szCs w:val="24"/>
          <w:lang w:bidi="ar-SA"/>
        </w:rPr>
        <w:t>Acknowledgement</w:t>
      </w:r>
    </w:p>
    <w:p w:rsidR="009108D1" w:rsidRPr="001E6C0B" w:rsidRDefault="009108D1" w:rsidP="009108D1">
      <w:pPr>
        <w:bidi w:val="0"/>
        <w:spacing w:after="0" w:line="360" w:lineRule="auto"/>
        <w:jc w:val="both"/>
        <w:rPr>
          <w:rFonts w:asciiTheme="majorBidi" w:hAnsiTheme="majorBidi" w:cstheme="majorBidi"/>
          <w:sz w:val="24"/>
          <w:szCs w:val="24"/>
          <w:rtl/>
          <w:lang w:bidi="ar-SA"/>
        </w:rPr>
      </w:pPr>
      <w:r w:rsidRPr="00B838EE">
        <w:rPr>
          <w:rFonts w:asciiTheme="majorBidi" w:hAnsiTheme="majorBidi" w:cstheme="majorBidi"/>
          <w:sz w:val="24"/>
          <w:szCs w:val="24"/>
          <w:lang w:bidi="ar-SA"/>
        </w:rPr>
        <w:t>The authors wish to express their gratitude to the Research Administration of Tehran Faculty of Nursing and Midwifery, Iranian Alzheimer’s Assoc</w:t>
      </w:r>
      <w:bookmarkStart w:id="0" w:name="_GoBack"/>
      <w:bookmarkEnd w:id="0"/>
      <w:r w:rsidRPr="00B838EE">
        <w:rPr>
          <w:rFonts w:asciiTheme="majorBidi" w:hAnsiTheme="majorBidi" w:cstheme="majorBidi"/>
          <w:sz w:val="24"/>
          <w:szCs w:val="24"/>
          <w:lang w:bidi="ar-SA"/>
        </w:rPr>
        <w:t xml:space="preserve">iation , and all caregivers who participated in the study. </w:t>
      </w:r>
    </w:p>
    <w:p w:rsidR="009108D1" w:rsidRDefault="009108D1" w:rsidP="009108D1">
      <w:pPr>
        <w:rPr>
          <w:rtl/>
        </w:rPr>
      </w:pPr>
    </w:p>
    <w:p w:rsidR="009108D1" w:rsidRPr="0049628C" w:rsidRDefault="009108D1" w:rsidP="009108D1">
      <w:pPr>
        <w:bidi w:val="0"/>
        <w:spacing w:after="0" w:line="480" w:lineRule="auto"/>
        <w:jc w:val="both"/>
        <w:rPr>
          <w:rFonts w:asciiTheme="majorBidi" w:hAnsiTheme="majorBidi" w:cstheme="majorBidi"/>
          <w:sz w:val="24"/>
          <w:szCs w:val="24"/>
          <w:lang w:bidi="ar-SA"/>
        </w:rPr>
      </w:pPr>
      <w:r w:rsidRPr="0049628C">
        <w:rPr>
          <w:rFonts w:asciiTheme="majorBidi" w:hAnsiTheme="majorBidi" w:cstheme="majorBidi"/>
          <w:b/>
          <w:bCs/>
          <w:sz w:val="24"/>
          <w:szCs w:val="24"/>
          <w:lang w:bidi="ar-SA"/>
        </w:rPr>
        <w:t xml:space="preserve">Conflicts of Interest </w:t>
      </w:r>
    </w:p>
    <w:p w:rsidR="009108D1" w:rsidRPr="0049628C" w:rsidRDefault="009108D1" w:rsidP="009108D1">
      <w:pPr>
        <w:bidi w:val="0"/>
        <w:spacing w:after="0" w:line="480" w:lineRule="auto"/>
        <w:jc w:val="both"/>
        <w:rPr>
          <w:rFonts w:asciiTheme="majorBidi" w:hAnsiTheme="majorBidi" w:cstheme="majorBidi"/>
          <w:sz w:val="24"/>
          <w:szCs w:val="24"/>
          <w:lang w:bidi="ar-SA"/>
        </w:rPr>
      </w:pPr>
      <w:r w:rsidRPr="0049628C">
        <w:rPr>
          <w:rFonts w:asciiTheme="majorBidi" w:hAnsiTheme="majorBidi" w:cstheme="majorBidi"/>
          <w:sz w:val="24"/>
          <w:szCs w:val="24"/>
          <w:lang w:bidi="ar-SA"/>
        </w:rPr>
        <w:lastRenderedPageBreak/>
        <w:t xml:space="preserve">The authors declare that there is no conflict of interest. </w:t>
      </w:r>
    </w:p>
    <w:p w:rsidR="009108D1" w:rsidRDefault="009108D1" w:rsidP="009108D1"/>
    <w:p w:rsidR="00EF59DB" w:rsidRPr="005A4F08" w:rsidRDefault="00EF59DB" w:rsidP="009D6838">
      <w:pPr>
        <w:spacing w:after="0" w:line="480" w:lineRule="auto"/>
        <w:jc w:val="both"/>
        <w:rPr>
          <w:rFonts w:asciiTheme="majorBidi" w:hAnsiTheme="majorBidi" w:cstheme="majorBidi"/>
          <w:sz w:val="24"/>
          <w:szCs w:val="24"/>
        </w:rPr>
      </w:pPr>
    </w:p>
    <w:p w:rsidR="00C50AA8" w:rsidRPr="005A4F08" w:rsidRDefault="00C50AA8" w:rsidP="009D6838">
      <w:pPr>
        <w:spacing w:after="0" w:line="480" w:lineRule="auto"/>
        <w:jc w:val="both"/>
        <w:rPr>
          <w:rFonts w:asciiTheme="majorBidi" w:hAnsiTheme="majorBidi" w:cstheme="majorBidi"/>
          <w:sz w:val="24"/>
          <w:szCs w:val="24"/>
          <w:rtl/>
        </w:rPr>
      </w:pPr>
    </w:p>
    <w:p w:rsidR="00B2727A" w:rsidRPr="005A4F08" w:rsidRDefault="00B2727A" w:rsidP="009D6838">
      <w:pPr>
        <w:bidi w:val="0"/>
        <w:spacing w:after="0" w:line="480" w:lineRule="auto"/>
        <w:jc w:val="both"/>
        <w:rPr>
          <w:rFonts w:asciiTheme="majorBidi" w:hAnsiTheme="majorBidi" w:cstheme="majorBidi"/>
          <w:sz w:val="24"/>
          <w:szCs w:val="24"/>
        </w:rPr>
      </w:pPr>
      <w:r w:rsidRPr="005A4F08">
        <w:rPr>
          <w:rFonts w:asciiTheme="majorBidi" w:hAnsiTheme="majorBidi" w:cstheme="majorBidi"/>
          <w:sz w:val="24"/>
          <w:szCs w:val="24"/>
        </w:rPr>
        <w:t>ABSTRACT</w:t>
      </w:r>
    </w:p>
    <w:p w:rsidR="001F7978" w:rsidRPr="00427412" w:rsidRDefault="001F7978" w:rsidP="001F7978">
      <w:pPr>
        <w:bidi w:val="0"/>
        <w:spacing w:after="0" w:line="240" w:lineRule="auto"/>
        <w:jc w:val="both"/>
        <w:rPr>
          <w:rFonts w:asciiTheme="majorBidi" w:hAnsiTheme="majorBidi" w:cstheme="majorBidi"/>
          <w:sz w:val="24"/>
          <w:szCs w:val="24"/>
          <w:lang w:bidi="ar-SA"/>
        </w:rPr>
      </w:pPr>
      <w:r w:rsidRPr="00427412">
        <w:rPr>
          <w:rFonts w:asciiTheme="majorBidi" w:hAnsiTheme="majorBidi" w:cstheme="majorBidi"/>
          <w:sz w:val="24"/>
          <w:szCs w:val="24"/>
          <w:lang w:bidi="ar-SA"/>
        </w:rPr>
        <w:t>The objective of the present study was to determine the impacts of an educational program by using group discussion on perceived stigma among family caregivers of people with Alzheimer’s disease.</w:t>
      </w:r>
    </w:p>
    <w:p w:rsidR="001F7978" w:rsidRPr="00427412" w:rsidRDefault="001F7978" w:rsidP="00947189">
      <w:pPr>
        <w:bidi w:val="0"/>
        <w:spacing w:after="0" w:line="240" w:lineRule="auto"/>
        <w:jc w:val="both"/>
        <w:rPr>
          <w:rFonts w:asciiTheme="majorBidi" w:hAnsiTheme="majorBidi" w:cstheme="majorBidi"/>
          <w:sz w:val="24"/>
          <w:szCs w:val="24"/>
          <w:lang w:bidi="ar-SA"/>
        </w:rPr>
      </w:pPr>
      <w:r w:rsidRPr="00427412">
        <w:rPr>
          <w:rFonts w:asciiTheme="majorBidi" w:hAnsiTheme="majorBidi" w:cstheme="majorBidi"/>
          <w:sz w:val="24"/>
          <w:szCs w:val="24"/>
          <w:lang w:bidi="ar-SA"/>
        </w:rPr>
        <w:t>This non-equivalent non-randomized controlled trail was made in 2015. A sample of 66 f</w:t>
      </w:r>
      <w:r w:rsidRPr="00427412">
        <w:rPr>
          <w:rFonts w:asciiTheme="majorBidi" w:hAnsiTheme="majorBidi" w:cstheme="majorBidi"/>
          <w:sz w:val="24"/>
          <w:szCs w:val="24"/>
        </w:rPr>
        <w:t xml:space="preserve">amily caregivers of people with Alzheimer’s disease was recruited conveniently. The caregivers were allocated to a control and an experimental group. Initially, the perceived stigma of all </w:t>
      </w:r>
      <w:proofErr w:type="gramStart"/>
      <w:r w:rsidRPr="00427412">
        <w:rPr>
          <w:rFonts w:asciiTheme="majorBidi" w:hAnsiTheme="majorBidi" w:cstheme="majorBidi"/>
          <w:sz w:val="24"/>
          <w:szCs w:val="24"/>
        </w:rPr>
        <w:t>participants’</w:t>
      </w:r>
      <w:proofErr w:type="gramEnd"/>
      <w:r w:rsidRPr="00427412">
        <w:rPr>
          <w:rFonts w:asciiTheme="majorBidi" w:hAnsiTheme="majorBidi" w:cstheme="majorBidi"/>
          <w:sz w:val="24"/>
          <w:szCs w:val="24"/>
        </w:rPr>
        <w:t xml:space="preserve"> was measured by using the Stigma Impact Scale. Then, a five-session </w:t>
      </w:r>
      <w:r w:rsidRPr="00427412">
        <w:rPr>
          <w:rFonts w:asciiTheme="majorBidi" w:hAnsiTheme="majorBidi" w:cstheme="majorBidi"/>
          <w:sz w:val="24"/>
          <w:szCs w:val="24"/>
          <w:lang w:bidi="ar-SA"/>
        </w:rPr>
        <w:t>educational</w:t>
      </w:r>
      <w:r w:rsidRPr="00427412">
        <w:rPr>
          <w:rFonts w:asciiTheme="majorBidi" w:hAnsiTheme="majorBidi" w:cstheme="majorBidi"/>
          <w:sz w:val="24"/>
          <w:szCs w:val="24"/>
        </w:rPr>
        <w:t xml:space="preserve"> program by using group discussion was implemented over five weeks for the caregivers in the experimental group. The caregivers in the control group received no intervention. The level of caregivers’ perceived stress was reassessed both immediately and one month after the intervention. </w:t>
      </w:r>
    </w:p>
    <w:p w:rsidR="001F7978" w:rsidRPr="00427412" w:rsidRDefault="001F7978" w:rsidP="001F7978">
      <w:pPr>
        <w:bidi w:val="0"/>
        <w:spacing w:after="0" w:line="240" w:lineRule="auto"/>
        <w:jc w:val="both"/>
        <w:rPr>
          <w:rFonts w:asciiTheme="majorBidi" w:hAnsiTheme="majorBidi" w:cstheme="majorBidi"/>
          <w:sz w:val="24"/>
          <w:szCs w:val="24"/>
          <w:lang w:bidi="ar-SA"/>
        </w:rPr>
      </w:pPr>
      <w:r w:rsidRPr="00427412">
        <w:rPr>
          <w:rFonts w:asciiTheme="majorBidi" w:hAnsiTheme="majorBidi" w:cstheme="majorBidi"/>
          <w:sz w:val="24"/>
          <w:szCs w:val="24"/>
          <w:lang w:bidi="ar-SA"/>
        </w:rPr>
        <w:t>Immediately and one month after the study intervention, the mean score of perceived stigma in the experimental group was significantly lower than the control group (P &lt; 0.05).</w:t>
      </w:r>
    </w:p>
    <w:p w:rsidR="001F7978" w:rsidRPr="00427412" w:rsidRDefault="001F7978" w:rsidP="00947189">
      <w:pPr>
        <w:bidi w:val="0"/>
        <w:spacing w:after="0" w:line="240" w:lineRule="auto"/>
        <w:jc w:val="both"/>
        <w:rPr>
          <w:rFonts w:asciiTheme="majorBidi" w:hAnsiTheme="majorBidi" w:cstheme="majorBidi"/>
          <w:sz w:val="24"/>
          <w:szCs w:val="24"/>
          <w:lang w:bidi="ar-SA"/>
        </w:rPr>
      </w:pPr>
      <w:r w:rsidRPr="00427412">
        <w:rPr>
          <w:rFonts w:asciiTheme="majorBidi" w:hAnsiTheme="majorBidi" w:cstheme="majorBidi"/>
          <w:sz w:val="24"/>
          <w:szCs w:val="24"/>
          <w:lang w:bidi="ar-SA"/>
        </w:rPr>
        <w:t xml:space="preserve">The findings of the present study showed the noticeable effects of the educational program by using group discussion on the perceived stigma of family caregivers of people with Alzheimer’s disease. </w:t>
      </w:r>
    </w:p>
    <w:p w:rsidR="00EC2ABD" w:rsidRDefault="00EC2ABD" w:rsidP="00EC2ABD">
      <w:pPr>
        <w:pStyle w:val="Default"/>
        <w:spacing w:line="480" w:lineRule="auto"/>
        <w:jc w:val="both"/>
        <w:rPr>
          <w:rFonts w:asciiTheme="majorBidi" w:hAnsiTheme="majorBidi" w:cstheme="majorBidi"/>
          <w:b/>
          <w:bCs/>
          <w:lang w:bidi="ar-SA"/>
        </w:rPr>
      </w:pPr>
    </w:p>
    <w:p w:rsidR="00B45346" w:rsidRPr="005A4F08" w:rsidRDefault="00B45346" w:rsidP="00EC2ABD">
      <w:pPr>
        <w:pStyle w:val="Default"/>
        <w:spacing w:line="480" w:lineRule="auto"/>
        <w:jc w:val="both"/>
        <w:rPr>
          <w:rFonts w:asciiTheme="majorBidi" w:hAnsiTheme="majorBidi" w:cstheme="majorBidi"/>
          <w:lang w:bidi="ar-SA"/>
        </w:rPr>
      </w:pPr>
      <w:r w:rsidRPr="005A4F08">
        <w:rPr>
          <w:rFonts w:asciiTheme="majorBidi" w:hAnsiTheme="majorBidi" w:cstheme="majorBidi"/>
          <w:b/>
          <w:bCs/>
          <w:lang w:bidi="ar-SA"/>
        </w:rPr>
        <w:t>Keywords:</w:t>
      </w:r>
      <w:r w:rsidR="00DC6E7C" w:rsidRPr="005A4F08">
        <w:rPr>
          <w:rFonts w:asciiTheme="majorBidi" w:hAnsiTheme="majorBidi" w:cstheme="majorBidi"/>
          <w:lang w:bidi="ar-SA"/>
        </w:rPr>
        <w:t xml:space="preserve"> </w:t>
      </w:r>
      <w:r w:rsidR="008148D9" w:rsidRPr="005A4F08">
        <w:rPr>
          <w:rFonts w:asciiTheme="majorBidi" w:hAnsiTheme="majorBidi" w:cstheme="majorBidi"/>
          <w:lang w:bidi="ar-SA"/>
        </w:rPr>
        <w:t>c</w:t>
      </w:r>
      <w:r w:rsidRPr="005A4F08">
        <w:rPr>
          <w:rFonts w:asciiTheme="majorBidi" w:hAnsiTheme="majorBidi" w:cstheme="majorBidi"/>
          <w:lang w:bidi="ar-SA"/>
        </w:rPr>
        <w:t>aregivers,</w:t>
      </w:r>
      <w:r w:rsidR="008148D9" w:rsidRPr="005A4F08">
        <w:rPr>
          <w:rFonts w:asciiTheme="majorBidi" w:hAnsiTheme="majorBidi" w:cstheme="majorBidi"/>
          <w:lang w:bidi="ar-SA"/>
        </w:rPr>
        <w:t xml:space="preserve"> d</w:t>
      </w:r>
      <w:r w:rsidR="00192FF7" w:rsidRPr="005A4F08">
        <w:rPr>
          <w:rFonts w:asciiTheme="majorBidi" w:hAnsiTheme="majorBidi" w:cstheme="majorBidi"/>
          <w:lang w:bidi="ar-SA"/>
        </w:rPr>
        <w:t>isease,</w:t>
      </w:r>
      <w:r w:rsidR="008148D9" w:rsidRPr="005A4F08">
        <w:rPr>
          <w:rFonts w:asciiTheme="majorBidi" w:hAnsiTheme="majorBidi" w:cstheme="majorBidi"/>
          <w:lang w:bidi="ar-SA"/>
        </w:rPr>
        <w:t xml:space="preserve"> e</w:t>
      </w:r>
      <w:r w:rsidR="00E00515" w:rsidRPr="005A4F08">
        <w:rPr>
          <w:rFonts w:asciiTheme="majorBidi" w:hAnsiTheme="majorBidi" w:cstheme="majorBidi"/>
          <w:lang w:bidi="ar-SA"/>
        </w:rPr>
        <w:t>ducation</w:t>
      </w:r>
      <w:r w:rsidRPr="005A4F08">
        <w:rPr>
          <w:rFonts w:asciiTheme="majorBidi" w:hAnsiTheme="majorBidi" w:cstheme="majorBidi"/>
          <w:lang w:bidi="ar-SA"/>
        </w:rPr>
        <w:t>.</w:t>
      </w:r>
    </w:p>
    <w:p w:rsidR="00B45346" w:rsidRPr="005A4F08" w:rsidRDefault="00B45346" w:rsidP="009D6838">
      <w:pPr>
        <w:bidi w:val="0"/>
        <w:spacing w:after="0" w:line="480" w:lineRule="auto"/>
        <w:jc w:val="both"/>
        <w:rPr>
          <w:rFonts w:asciiTheme="majorBidi" w:hAnsiTheme="majorBidi" w:cstheme="majorBidi"/>
          <w:sz w:val="24"/>
          <w:szCs w:val="24"/>
          <w:lang w:bidi="ar-SA"/>
        </w:rPr>
      </w:pPr>
    </w:p>
    <w:p w:rsidR="001B2110" w:rsidRPr="005A4F08" w:rsidRDefault="001B2110" w:rsidP="009D6838">
      <w:pPr>
        <w:bidi w:val="0"/>
        <w:spacing w:line="480" w:lineRule="auto"/>
        <w:rPr>
          <w:rFonts w:asciiTheme="majorBidi" w:hAnsiTheme="majorBidi" w:cstheme="majorBidi"/>
          <w:sz w:val="24"/>
          <w:szCs w:val="24"/>
        </w:rPr>
      </w:pPr>
      <w:r w:rsidRPr="005A4F08">
        <w:rPr>
          <w:rFonts w:asciiTheme="majorBidi" w:hAnsiTheme="majorBidi" w:cstheme="majorBidi"/>
          <w:sz w:val="24"/>
          <w:szCs w:val="24"/>
        </w:rPr>
        <w:br w:type="page"/>
      </w:r>
    </w:p>
    <w:p w:rsidR="001B2110" w:rsidRPr="005A4F08" w:rsidRDefault="001B2110" w:rsidP="00856AF1">
      <w:pPr>
        <w:bidi w:val="0"/>
        <w:spacing w:after="0" w:line="240" w:lineRule="auto"/>
        <w:jc w:val="both"/>
        <w:rPr>
          <w:rFonts w:asciiTheme="majorBidi" w:hAnsiTheme="majorBidi" w:cstheme="majorBidi"/>
          <w:b/>
          <w:bCs/>
          <w:sz w:val="24"/>
          <w:szCs w:val="24"/>
        </w:rPr>
      </w:pPr>
      <w:r w:rsidRPr="005A4F08">
        <w:rPr>
          <w:rFonts w:asciiTheme="majorBidi" w:hAnsiTheme="majorBidi" w:cstheme="majorBidi"/>
          <w:b/>
          <w:bCs/>
          <w:sz w:val="24"/>
          <w:szCs w:val="24"/>
        </w:rPr>
        <w:t>I</w:t>
      </w:r>
      <w:r w:rsidR="005428EA" w:rsidRPr="005A4F08">
        <w:rPr>
          <w:rFonts w:asciiTheme="majorBidi" w:hAnsiTheme="majorBidi" w:cstheme="majorBidi"/>
          <w:b/>
          <w:bCs/>
          <w:sz w:val="24"/>
          <w:szCs w:val="24"/>
        </w:rPr>
        <w:t>ntroduction</w:t>
      </w:r>
    </w:p>
    <w:p w:rsidR="001B2110" w:rsidRDefault="001B2110"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Alzheimer’s disease </w:t>
      </w:r>
      <w:r w:rsidR="00960709" w:rsidRPr="005A4F08">
        <w:rPr>
          <w:rFonts w:asciiTheme="majorBidi" w:hAnsiTheme="majorBidi" w:cstheme="majorBidi"/>
          <w:sz w:val="24"/>
          <w:szCs w:val="24"/>
        </w:rPr>
        <w:t xml:space="preserve">(AD) </w:t>
      </w:r>
      <w:r w:rsidRPr="005A4F08">
        <w:rPr>
          <w:rFonts w:asciiTheme="majorBidi" w:hAnsiTheme="majorBidi" w:cstheme="majorBidi"/>
          <w:sz w:val="24"/>
          <w:szCs w:val="24"/>
        </w:rPr>
        <w:t xml:space="preserve">is a chronic progressive </w:t>
      </w:r>
      <w:r w:rsidR="00E54B4F" w:rsidRPr="005A4F08">
        <w:rPr>
          <w:rFonts w:asciiTheme="majorBidi" w:hAnsiTheme="majorBidi" w:cstheme="majorBidi"/>
          <w:sz w:val="24"/>
          <w:szCs w:val="24"/>
        </w:rPr>
        <w:t xml:space="preserve">and </w:t>
      </w:r>
      <w:r w:rsidRPr="005A4F08">
        <w:rPr>
          <w:rFonts w:asciiTheme="majorBidi" w:hAnsiTheme="majorBidi" w:cstheme="majorBidi"/>
          <w:sz w:val="24"/>
          <w:szCs w:val="24"/>
        </w:rPr>
        <w:t xml:space="preserve">debilitating brain disorder which has profound effects on memory, intelligence, cognition, </w:t>
      </w:r>
      <w:r w:rsidR="006A6061" w:rsidRPr="005A4F08">
        <w:rPr>
          <w:rFonts w:asciiTheme="majorBidi" w:hAnsiTheme="majorBidi" w:cstheme="majorBidi"/>
          <w:sz w:val="24"/>
          <w:szCs w:val="24"/>
        </w:rPr>
        <w:t xml:space="preserve">speech, physical functioning, activities of daily living, and </w:t>
      </w:r>
      <w:r w:rsidRPr="005A4F08">
        <w:rPr>
          <w:rFonts w:asciiTheme="majorBidi" w:hAnsiTheme="majorBidi" w:cstheme="majorBidi"/>
          <w:sz w:val="24"/>
          <w:szCs w:val="24"/>
        </w:rPr>
        <w:t>orientation to place and person</w:t>
      </w:r>
      <w:r w:rsidR="00C915BD" w:rsidRPr="005A4F08">
        <w:rPr>
          <w:rFonts w:asciiTheme="majorBidi" w:hAnsiTheme="majorBidi" w:cstheme="majorBidi"/>
          <w:sz w:val="24"/>
          <w:szCs w:val="24"/>
        </w:rPr>
        <w:t>,</w:t>
      </w:r>
      <w:r w:rsidR="006A6061" w:rsidRPr="005A4F08">
        <w:rPr>
          <w:rFonts w:asciiTheme="majorBidi" w:hAnsiTheme="majorBidi" w:cstheme="majorBidi"/>
          <w:sz w:val="24"/>
          <w:szCs w:val="24"/>
        </w:rPr>
        <w:t xml:space="preserve"> as well as</w:t>
      </w:r>
      <w:r w:rsidRPr="005A4F08">
        <w:rPr>
          <w:rFonts w:asciiTheme="majorBidi" w:hAnsiTheme="majorBidi" w:cstheme="majorBidi"/>
          <w:sz w:val="24"/>
          <w:szCs w:val="24"/>
        </w:rPr>
        <w:t xml:space="preserve"> self-care</w:t>
      </w:r>
      <w:r w:rsidR="006A6061" w:rsidRPr="005A4F08">
        <w:rPr>
          <w:rFonts w:asciiTheme="majorBidi" w:hAnsiTheme="majorBidi" w:cstheme="majorBidi"/>
          <w:sz w:val="24"/>
          <w:szCs w:val="24"/>
        </w:rPr>
        <w:t xml:space="preserve">, planning, innovation, organization, and abstract reasoning abilities. </w:t>
      </w:r>
      <w:r w:rsidR="00960709" w:rsidRPr="005A4F08">
        <w:rPr>
          <w:rFonts w:asciiTheme="majorBidi" w:hAnsiTheme="majorBidi" w:cstheme="majorBidi"/>
          <w:sz w:val="24"/>
          <w:szCs w:val="24"/>
        </w:rPr>
        <w:t>A tentative or definite diagnosis of AD</w:t>
      </w:r>
      <w:r w:rsidR="002A7AD9" w:rsidRPr="005A4F08">
        <w:rPr>
          <w:rFonts w:asciiTheme="majorBidi" w:hAnsiTheme="majorBidi" w:cstheme="majorBidi"/>
          <w:sz w:val="24"/>
          <w:szCs w:val="24"/>
        </w:rPr>
        <w:t xml:space="preserve"> causes great fear for the afflicted person and his/her family </w:t>
      </w:r>
      <w:r w:rsidR="005428EA" w:rsidRPr="005A4F08">
        <w:rPr>
          <w:rFonts w:asciiTheme="majorBidi" w:hAnsiTheme="majorBidi" w:cstheme="majorBidi"/>
          <w:sz w:val="24"/>
          <w:szCs w:val="24"/>
        </w:rPr>
        <w:t xml:space="preserve">members and significant others </w:t>
      </w:r>
      <w:r w:rsidR="005D13FD">
        <w:rPr>
          <w:rFonts w:asciiTheme="majorBidi" w:hAnsiTheme="majorBidi" w:cstheme="majorBidi"/>
          <w:sz w:val="24"/>
          <w:szCs w:val="24"/>
        </w:rPr>
        <w:t>(</w:t>
      </w:r>
      <w:r w:rsidR="002A7AD9" w:rsidRPr="005A4F08">
        <w:rPr>
          <w:rFonts w:asciiTheme="majorBidi" w:hAnsiTheme="majorBidi" w:cstheme="majorBidi"/>
          <w:sz w:val="24"/>
          <w:szCs w:val="24"/>
        </w:rPr>
        <w:t>1</w:t>
      </w:r>
      <w:r w:rsidR="005D13FD">
        <w:rPr>
          <w:rFonts w:asciiTheme="majorBidi" w:hAnsiTheme="majorBidi" w:cstheme="majorBidi"/>
          <w:sz w:val="24"/>
          <w:szCs w:val="24"/>
        </w:rPr>
        <w:t>)</w:t>
      </w:r>
      <w:r w:rsidR="002A7AD9" w:rsidRPr="005A4F08">
        <w:rPr>
          <w:rFonts w:asciiTheme="majorBidi" w:hAnsiTheme="majorBidi" w:cstheme="majorBidi"/>
          <w:sz w:val="24"/>
          <w:szCs w:val="24"/>
        </w:rPr>
        <w:t xml:space="preserve">. </w:t>
      </w:r>
      <w:r w:rsidR="00E90ADE" w:rsidRPr="005A4F08">
        <w:rPr>
          <w:rFonts w:asciiTheme="majorBidi" w:hAnsiTheme="majorBidi" w:cstheme="majorBidi"/>
          <w:sz w:val="24"/>
          <w:szCs w:val="24"/>
        </w:rPr>
        <w:t>The negative effects of the disease are so much profound that AD is often described as “an endless funeral”</w:t>
      </w:r>
      <w:r w:rsidR="004058C2" w:rsidRPr="005A4F08">
        <w:rPr>
          <w:rFonts w:asciiTheme="majorBidi" w:hAnsiTheme="majorBidi" w:cstheme="majorBidi"/>
          <w:sz w:val="24"/>
          <w:szCs w:val="24"/>
        </w:rPr>
        <w:t xml:space="preserve"> </w:t>
      </w:r>
      <w:r w:rsidR="005D13FD">
        <w:rPr>
          <w:rFonts w:asciiTheme="majorBidi" w:hAnsiTheme="majorBidi" w:cstheme="majorBidi"/>
          <w:sz w:val="24"/>
          <w:szCs w:val="24"/>
        </w:rPr>
        <w:t>(</w:t>
      </w:r>
      <w:r w:rsidR="004058C2" w:rsidRPr="005A4F08">
        <w:rPr>
          <w:rFonts w:asciiTheme="majorBidi" w:hAnsiTheme="majorBidi" w:cstheme="majorBidi"/>
          <w:sz w:val="24"/>
          <w:szCs w:val="24"/>
        </w:rPr>
        <w:t>2</w:t>
      </w:r>
      <w:r w:rsidR="005D13FD">
        <w:rPr>
          <w:rFonts w:asciiTheme="majorBidi" w:hAnsiTheme="majorBidi" w:cstheme="majorBidi"/>
          <w:sz w:val="24"/>
          <w:szCs w:val="24"/>
        </w:rPr>
        <w:t>)</w:t>
      </w:r>
      <w:r w:rsidR="00E90ADE" w:rsidRPr="005A4F08">
        <w:rPr>
          <w:rFonts w:asciiTheme="majorBidi" w:hAnsiTheme="majorBidi" w:cstheme="majorBidi"/>
          <w:sz w:val="24"/>
          <w:szCs w:val="24"/>
        </w:rPr>
        <w:t xml:space="preserve">. </w:t>
      </w:r>
      <w:r w:rsidR="004058C2" w:rsidRPr="005A4F08">
        <w:rPr>
          <w:rFonts w:asciiTheme="majorBidi" w:hAnsiTheme="majorBidi" w:cstheme="majorBidi"/>
          <w:sz w:val="24"/>
          <w:szCs w:val="24"/>
        </w:rPr>
        <w:t xml:space="preserve">Epidemiological studies on elderly people confirm </w:t>
      </w:r>
      <w:r w:rsidR="00E54B4F" w:rsidRPr="005A4F08">
        <w:rPr>
          <w:rFonts w:asciiTheme="majorBidi" w:hAnsiTheme="majorBidi" w:cstheme="majorBidi"/>
          <w:sz w:val="24"/>
          <w:szCs w:val="24"/>
        </w:rPr>
        <w:t>a</w:t>
      </w:r>
      <w:r w:rsidR="004058C2" w:rsidRPr="005A4F08">
        <w:rPr>
          <w:rFonts w:asciiTheme="majorBidi" w:hAnsiTheme="majorBidi" w:cstheme="majorBidi"/>
          <w:sz w:val="24"/>
          <w:szCs w:val="24"/>
        </w:rPr>
        <w:t xml:space="preserve"> </w:t>
      </w:r>
      <w:r w:rsidR="00E54B4F" w:rsidRPr="005A4F08">
        <w:rPr>
          <w:rFonts w:asciiTheme="majorBidi" w:hAnsiTheme="majorBidi" w:cstheme="majorBidi"/>
          <w:sz w:val="24"/>
          <w:szCs w:val="24"/>
        </w:rPr>
        <w:t xml:space="preserve">pandemic of </w:t>
      </w:r>
      <w:r w:rsidR="004058C2" w:rsidRPr="005A4F08">
        <w:rPr>
          <w:rFonts w:asciiTheme="majorBidi" w:hAnsiTheme="majorBidi" w:cstheme="majorBidi"/>
          <w:sz w:val="24"/>
          <w:szCs w:val="24"/>
        </w:rPr>
        <w:t xml:space="preserve">AD </w:t>
      </w:r>
      <w:r w:rsidR="005D13FD">
        <w:rPr>
          <w:rFonts w:asciiTheme="majorBidi" w:hAnsiTheme="majorBidi" w:cstheme="majorBidi"/>
          <w:sz w:val="24"/>
          <w:szCs w:val="24"/>
        </w:rPr>
        <w:t>(</w:t>
      </w:r>
      <w:r w:rsidR="004058C2" w:rsidRPr="005A4F08">
        <w:rPr>
          <w:rFonts w:asciiTheme="majorBidi" w:hAnsiTheme="majorBidi" w:cstheme="majorBidi"/>
          <w:sz w:val="24"/>
          <w:szCs w:val="24"/>
        </w:rPr>
        <w:t>3</w:t>
      </w:r>
      <w:r w:rsidR="005D13FD">
        <w:rPr>
          <w:rFonts w:asciiTheme="majorBidi" w:hAnsiTheme="majorBidi" w:cstheme="majorBidi"/>
          <w:sz w:val="24"/>
          <w:szCs w:val="24"/>
        </w:rPr>
        <w:t>)</w:t>
      </w:r>
      <w:r w:rsidR="004058C2" w:rsidRPr="005A4F08">
        <w:rPr>
          <w:rFonts w:asciiTheme="majorBidi" w:hAnsiTheme="majorBidi" w:cstheme="majorBidi"/>
          <w:sz w:val="24"/>
          <w:szCs w:val="24"/>
        </w:rPr>
        <w:t xml:space="preserve">. According to the statistics provided by the World Health Organization, the number of people with dementia in the world was 35.6 </w:t>
      </w:r>
      <w:proofErr w:type="spellStart"/>
      <w:proofErr w:type="gramStart"/>
      <w:r w:rsidR="004058C2" w:rsidRPr="005A4F08">
        <w:rPr>
          <w:rFonts w:asciiTheme="majorBidi" w:hAnsiTheme="majorBidi" w:cstheme="majorBidi"/>
          <w:sz w:val="24"/>
          <w:szCs w:val="24"/>
        </w:rPr>
        <w:t>million</w:t>
      </w:r>
      <w:r w:rsidR="00C915BD" w:rsidRPr="005A4F08">
        <w:rPr>
          <w:rFonts w:asciiTheme="majorBidi" w:hAnsiTheme="majorBidi" w:cstheme="majorBidi"/>
          <w:sz w:val="24"/>
          <w:szCs w:val="24"/>
        </w:rPr>
        <w:t>s</w:t>
      </w:r>
      <w:proofErr w:type="spellEnd"/>
      <w:proofErr w:type="gramEnd"/>
      <w:r w:rsidR="004058C2" w:rsidRPr="005A4F08">
        <w:rPr>
          <w:rFonts w:asciiTheme="majorBidi" w:hAnsiTheme="majorBidi" w:cstheme="majorBidi"/>
          <w:sz w:val="24"/>
          <w:szCs w:val="24"/>
        </w:rPr>
        <w:t xml:space="preserve"> in 2012 which is estimated to reach 65.7 and 115.4 </w:t>
      </w:r>
      <w:proofErr w:type="spellStart"/>
      <w:r w:rsidR="004058C2" w:rsidRPr="005A4F08">
        <w:rPr>
          <w:rFonts w:asciiTheme="majorBidi" w:hAnsiTheme="majorBidi" w:cstheme="majorBidi"/>
          <w:sz w:val="24"/>
          <w:szCs w:val="24"/>
        </w:rPr>
        <w:t>million</w:t>
      </w:r>
      <w:r w:rsidR="00C915BD" w:rsidRPr="005A4F08">
        <w:rPr>
          <w:rFonts w:asciiTheme="majorBidi" w:hAnsiTheme="majorBidi" w:cstheme="majorBidi"/>
          <w:sz w:val="24"/>
          <w:szCs w:val="24"/>
        </w:rPr>
        <w:t>s</w:t>
      </w:r>
      <w:proofErr w:type="spellEnd"/>
      <w:r w:rsidR="004058C2" w:rsidRPr="005A4F08">
        <w:rPr>
          <w:rFonts w:asciiTheme="majorBidi" w:hAnsiTheme="majorBidi" w:cstheme="majorBidi"/>
          <w:sz w:val="24"/>
          <w:szCs w:val="24"/>
        </w:rPr>
        <w:t xml:space="preserve"> by 2030 and 2050, respectively </w:t>
      </w:r>
      <w:r w:rsidR="005D13FD">
        <w:rPr>
          <w:rFonts w:asciiTheme="majorBidi" w:hAnsiTheme="majorBidi" w:cstheme="majorBidi"/>
          <w:sz w:val="24"/>
          <w:szCs w:val="24"/>
        </w:rPr>
        <w:t>(</w:t>
      </w:r>
      <w:r w:rsidR="004058C2" w:rsidRPr="005A4F08">
        <w:rPr>
          <w:rFonts w:asciiTheme="majorBidi" w:hAnsiTheme="majorBidi" w:cstheme="majorBidi"/>
          <w:sz w:val="24"/>
          <w:szCs w:val="24"/>
        </w:rPr>
        <w:t>4</w:t>
      </w:r>
      <w:r w:rsidR="005D13FD">
        <w:rPr>
          <w:rFonts w:asciiTheme="majorBidi" w:hAnsiTheme="majorBidi" w:cstheme="majorBidi"/>
          <w:sz w:val="24"/>
          <w:szCs w:val="24"/>
        </w:rPr>
        <w:t>)</w:t>
      </w:r>
      <w:r w:rsidR="004058C2" w:rsidRPr="005A4F08">
        <w:rPr>
          <w:rFonts w:asciiTheme="majorBidi" w:hAnsiTheme="majorBidi" w:cstheme="majorBidi"/>
          <w:sz w:val="24"/>
          <w:szCs w:val="24"/>
        </w:rPr>
        <w:t xml:space="preserve">. </w:t>
      </w:r>
    </w:p>
    <w:p w:rsidR="00856AF1" w:rsidRPr="005A4F08" w:rsidRDefault="00856AF1" w:rsidP="00856AF1">
      <w:pPr>
        <w:bidi w:val="0"/>
        <w:spacing w:after="0" w:line="240" w:lineRule="auto"/>
        <w:jc w:val="both"/>
        <w:rPr>
          <w:rFonts w:asciiTheme="majorBidi" w:hAnsiTheme="majorBidi" w:cstheme="majorBidi"/>
          <w:sz w:val="24"/>
          <w:szCs w:val="24"/>
        </w:rPr>
      </w:pPr>
    </w:p>
    <w:p w:rsidR="006749EB" w:rsidRDefault="00F438F4"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Due to cognitive and behavioral </w:t>
      </w:r>
      <w:r w:rsidR="003422D0" w:rsidRPr="005A4F08">
        <w:rPr>
          <w:rFonts w:asciiTheme="majorBidi" w:hAnsiTheme="majorBidi" w:cstheme="majorBidi"/>
          <w:sz w:val="24"/>
          <w:szCs w:val="24"/>
        </w:rPr>
        <w:t>alterations</w:t>
      </w:r>
      <w:r w:rsidRPr="005A4F08">
        <w:rPr>
          <w:rFonts w:asciiTheme="majorBidi" w:hAnsiTheme="majorBidi" w:cstheme="majorBidi"/>
          <w:sz w:val="24"/>
          <w:szCs w:val="24"/>
        </w:rPr>
        <w:t>, people with AD are unable to fulfill their own needs</w:t>
      </w:r>
      <w:r w:rsidR="003422D0" w:rsidRPr="005A4F08">
        <w:rPr>
          <w:rFonts w:asciiTheme="majorBidi" w:hAnsiTheme="majorBidi" w:cstheme="majorBidi"/>
          <w:sz w:val="24"/>
          <w:szCs w:val="24"/>
        </w:rPr>
        <w:t xml:space="preserve"> and hence, </w:t>
      </w:r>
      <w:r w:rsidR="005D6086" w:rsidRPr="005A4F08">
        <w:rPr>
          <w:rFonts w:asciiTheme="majorBidi" w:hAnsiTheme="majorBidi" w:cstheme="majorBidi"/>
          <w:sz w:val="24"/>
          <w:szCs w:val="24"/>
        </w:rPr>
        <w:t xml:space="preserve">they </w:t>
      </w:r>
      <w:r w:rsidR="003422D0" w:rsidRPr="005A4F08">
        <w:rPr>
          <w:rFonts w:asciiTheme="majorBidi" w:hAnsiTheme="majorBidi" w:cstheme="majorBidi"/>
          <w:sz w:val="24"/>
          <w:szCs w:val="24"/>
        </w:rPr>
        <w:t xml:space="preserve">are </w:t>
      </w:r>
      <w:r w:rsidR="005D6086" w:rsidRPr="005A4F08">
        <w:rPr>
          <w:rFonts w:asciiTheme="majorBidi" w:hAnsiTheme="majorBidi" w:cstheme="majorBidi"/>
          <w:sz w:val="24"/>
          <w:szCs w:val="24"/>
        </w:rPr>
        <w:t>greatly depend</w:t>
      </w:r>
      <w:r w:rsidR="003422D0" w:rsidRPr="005A4F08">
        <w:rPr>
          <w:rFonts w:asciiTheme="majorBidi" w:hAnsiTheme="majorBidi" w:cstheme="majorBidi"/>
          <w:sz w:val="24"/>
          <w:szCs w:val="24"/>
        </w:rPr>
        <w:t>ent</w:t>
      </w:r>
      <w:r w:rsidR="005D6086" w:rsidRPr="005A4F08">
        <w:rPr>
          <w:rFonts w:asciiTheme="majorBidi" w:hAnsiTheme="majorBidi" w:cstheme="majorBidi"/>
          <w:sz w:val="24"/>
          <w:szCs w:val="24"/>
        </w:rPr>
        <w:t xml:space="preserve"> on </w:t>
      </w:r>
      <w:r w:rsidR="00C915BD" w:rsidRPr="005A4F08">
        <w:rPr>
          <w:rFonts w:asciiTheme="majorBidi" w:hAnsiTheme="majorBidi" w:cstheme="majorBidi"/>
          <w:sz w:val="24"/>
          <w:szCs w:val="24"/>
        </w:rPr>
        <w:t xml:space="preserve">the </w:t>
      </w:r>
      <w:r w:rsidR="005D6086" w:rsidRPr="005A4F08">
        <w:rPr>
          <w:rFonts w:asciiTheme="majorBidi" w:hAnsiTheme="majorBidi" w:cstheme="majorBidi"/>
          <w:sz w:val="24"/>
          <w:szCs w:val="24"/>
        </w:rPr>
        <w:t xml:space="preserve">help </w:t>
      </w:r>
      <w:r w:rsidR="00C915BD" w:rsidRPr="005A4F08">
        <w:rPr>
          <w:rFonts w:asciiTheme="majorBidi" w:hAnsiTheme="majorBidi" w:cstheme="majorBidi"/>
          <w:sz w:val="24"/>
          <w:szCs w:val="24"/>
        </w:rPr>
        <w:t xml:space="preserve">of others </w:t>
      </w:r>
      <w:r w:rsidR="005D6086" w:rsidRPr="005A4F08">
        <w:rPr>
          <w:rFonts w:asciiTheme="majorBidi" w:hAnsiTheme="majorBidi" w:cstheme="majorBidi"/>
          <w:sz w:val="24"/>
          <w:szCs w:val="24"/>
        </w:rPr>
        <w:t xml:space="preserve">for fulfilling their needs. On the other hand, studies show that seven out of each ten persons with AD are cared for at home settings </w:t>
      </w:r>
      <w:r w:rsidR="005D13FD">
        <w:rPr>
          <w:rFonts w:asciiTheme="majorBidi" w:hAnsiTheme="majorBidi" w:cstheme="majorBidi"/>
          <w:sz w:val="24"/>
          <w:szCs w:val="24"/>
        </w:rPr>
        <w:t>(</w:t>
      </w:r>
      <w:r w:rsidR="006F60F5" w:rsidRPr="005A4F08">
        <w:rPr>
          <w:rFonts w:asciiTheme="majorBidi" w:hAnsiTheme="majorBidi" w:cstheme="majorBidi"/>
          <w:sz w:val="24"/>
          <w:szCs w:val="24"/>
        </w:rPr>
        <w:t>5</w:t>
      </w:r>
      <w:r w:rsidR="005D13FD">
        <w:rPr>
          <w:rFonts w:asciiTheme="majorBidi" w:hAnsiTheme="majorBidi" w:cstheme="majorBidi"/>
          <w:sz w:val="24"/>
          <w:szCs w:val="24"/>
        </w:rPr>
        <w:t>)</w:t>
      </w:r>
      <w:r w:rsidR="003422D0" w:rsidRPr="005A4F08">
        <w:rPr>
          <w:rFonts w:asciiTheme="majorBidi" w:hAnsiTheme="majorBidi" w:cstheme="majorBidi"/>
          <w:sz w:val="24"/>
          <w:szCs w:val="24"/>
        </w:rPr>
        <w:t>, denoting the fact that</w:t>
      </w:r>
      <w:r w:rsidRPr="005A4F08">
        <w:rPr>
          <w:rFonts w:asciiTheme="majorBidi" w:hAnsiTheme="majorBidi" w:cstheme="majorBidi"/>
          <w:sz w:val="24"/>
          <w:szCs w:val="24"/>
        </w:rPr>
        <w:t xml:space="preserve"> the </w:t>
      </w:r>
      <w:r w:rsidR="00C810C8" w:rsidRPr="005A4F08">
        <w:rPr>
          <w:rFonts w:asciiTheme="majorBidi" w:hAnsiTheme="majorBidi" w:cstheme="majorBidi"/>
          <w:sz w:val="24"/>
          <w:szCs w:val="24"/>
        </w:rPr>
        <w:t xml:space="preserve">most important source of care giving to people with AD </w:t>
      </w:r>
      <w:r w:rsidR="00822EC9" w:rsidRPr="005A4F08">
        <w:rPr>
          <w:rFonts w:asciiTheme="majorBidi" w:hAnsiTheme="majorBidi" w:cstheme="majorBidi"/>
          <w:sz w:val="24"/>
          <w:szCs w:val="24"/>
        </w:rPr>
        <w:t xml:space="preserve">is </w:t>
      </w:r>
      <w:r w:rsidR="00C915BD" w:rsidRPr="005A4F08">
        <w:rPr>
          <w:rFonts w:asciiTheme="majorBidi" w:hAnsiTheme="majorBidi" w:cstheme="majorBidi"/>
          <w:sz w:val="24"/>
          <w:szCs w:val="24"/>
        </w:rPr>
        <w:t xml:space="preserve">the </w:t>
      </w:r>
      <w:r w:rsidR="00822EC9" w:rsidRPr="005A4F08">
        <w:rPr>
          <w:rFonts w:asciiTheme="majorBidi" w:hAnsiTheme="majorBidi" w:cstheme="majorBidi"/>
          <w:sz w:val="24"/>
          <w:szCs w:val="24"/>
        </w:rPr>
        <w:t xml:space="preserve">family </w:t>
      </w:r>
      <w:r w:rsidR="005D13FD">
        <w:rPr>
          <w:rFonts w:asciiTheme="majorBidi" w:hAnsiTheme="majorBidi" w:cstheme="majorBidi"/>
          <w:sz w:val="24"/>
          <w:szCs w:val="24"/>
        </w:rPr>
        <w:t>(</w:t>
      </w:r>
      <w:r w:rsidR="00C810C8" w:rsidRPr="005A4F08">
        <w:rPr>
          <w:rFonts w:asciiTheme="majorBidi" w:hAnsiTheme="majorBidi" w:cstheme="majorBidi"/>
          <w:sz w:val="24"/>
          <w:szCs w:val="24"/>
        </w:rPr>
        <w:t>1</w:t>
      </w:r>
      <w:r w:rsidR="005D13FD">
        <w:rPr>
          <w:rFonts w:asciiTheme="majorBidi" w:hAnsiTheme="majorBidi" w:cstheme="majorBidi"/>
          <w:sz w:val="24"/>
          <w:szCs w:val="24"/>
        </w:rPr>
        <w:t>)</w:t>
      </w:r>
      <w:r w:rsidR="00C810C8" w:rsidRPr="005A4F08">
        <w:rPr>
          <w:rFonts w:asciiTheme="majorBidi" w:hAnsiTheme="majorBidi" w:cstheme="majorBidi"/>
          <w:sz w:val="24"/>
          <w:szCs w:val="24"/>
        </w:rPr>
        <w:t>.</w:t>
      </w:r>
      <w:r w:rsidR="00822EC9" w:rsidRPr="005A4F08">
        <w:rPr>
          <w:rFonts w:asciiTheme="majorBidi" w:hAnsiTheme="majorBidi" w:cstheme="majorBidi"/>
          <w:sz w:val="24"/>
          <w:szCs w:val="24"/>
        </w:rPr>
        <w:t xml:space="preserve"> Care giving to people with AD is an awesome and challenging task for family caregivers so much so that they </w:t>
      </w:r>
      <w:r w:rsidR="00C915BD" w:rsidRPr="005A4F08">
        <w:rPr>
          <w:rFonts w:asciiTheme="majorBidi" w:hAnsiTheme="majorBidi" w:cstheme="majorBidi"/>
          <w:sz w:val="24"/>
          <w:szCs w:val="24"/>
        </w:rPr>
        <w:t>are</w:t>
      </w:r>
      <w:r w:rsidR="00822EC9" w:rsidRPr="005A4F08">
        <w:rPr>
          <w:rFonts w:asciiTheme="majorBidi" w:hAnsiTheme="majorBidi" w:cstheme="majorBidi"/>
          <w:sz w:val="24"/>
          <w:szCs w:val="24"/>
        </w:rPr>
        <w:t xml:space="preserve"> entitled as “the hidden victims of AD”</w:t>
      </w:r>
      <w:r w:rsidR="00F4599D" w:rsidRPr="005A4F08">
        <w:rPr>
          <w:rFonts w:asciiTheme="majorBidi" w:hAnsiTheme="majorBidi" w:cstheme="majorBidi"/>
          <w:sz w:val="24"/>
          <w:szCs w:val="24"/>
        </w:rPr>
        <w:t xml:space="preserve"> </w:t>
      </w:r>
      <w:r w:rsidR="005D13FD">
        <w:rPr>
          <w:rFonts w:asciiTheme="majorBidi" w:hAnsiTheme="majorBidi" w:cstheme="majorBidi"/>
          <w:sz w:val="24"/>
          <w:szCs w:val="24"/>
        </w:rPr>
        <w:t>(</w:t>
      </w:r>
      <w:r w:rsidR="00D93251" w:rsidRPr="005A4F08">
        <w:rPr>
          <w:rFonts w:asciiTheme="majorBidi" w:hAnsiTheme="majorBidi" w:cstheme="majorBidi"/>
          <w:sz w:val="24"/>
          <w:szCs w:val="24"/>
        </w:rPr>
        <w:t>2</w:t>
      </w:r>
      <w:r w:rsidR="005D13FD">
        <w:rPr>
          <w:rFonts w:asciiTheme="majorBidi" w:hAnsiTheme="majorBidi" w:cstheme="majorBidi"/>
          <w:sz w:val="24"/>
          <w:szCs w:val="24"/>
        </w:rPr>
        <w:t>)</w:t>
      </w:r>
      <w:r w:rsidR="006749EB" w:rsidRPr="005A4F08">
        <w:rPr>
          <w:rFonts w:asciiTheme="majorBidi" w:hAnsiTheme="majorBidi" w:cstheme="majorBidi"/>
          <w:sz w:val="24"/>
          <w:szCs w:val="24"/>
        </w:rPr>
        <w:t>.</w:t>
      </w:r>
    </w:p>
    <w:p w:rsidR="00856AF1" w:rsidRPr="005A4F08" w:rsidRDefault="00856AF1" w:rsidP="00856AF1">
      <w:pPr>
        <w:bidi w:val="0"/>
        <w:spacing w:after="0" w:line="240" w:lineRule="auto"/>
        <w:jc w:val="both"/>
        <w:rPr>
          <w:rFonts w:asciiTheme="majorBidi" w:hAnsiTheme="majorBidi" w:cstheme="majorBidi"/>
          <w:sz w:val="24"/>
          <w:szCs w:val="24"/>
        </w:rPr>
      </w:pPr>
    </w:p>
    <w:p w:rsidR="00F438F4" w:rsidRDefault="00034BD8"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lang w:bidi="ar-SA"/>
        </w:rPr>
        <w:t xml:space="preserve">Given the need of people with AD to long-term care services, their family caregivers are indisputably at risk for higher levels of stress, strain, and psychological problems compared with family members of elderly people with physical health problems </w:t>
      </w:r>
      <w:r w:rsidR="005D13FD">
        <w:rPr>
          <w:rFonts w:asciiTheme="majorBidi" w:hAnsiTheme="majorBidi" w:cstheme="majorBidi"/>
          <w:sz w:val="24"/>
          <w:szCs w:val="24"/>
          <w:lang w:bidi="ar-SA"/>
        </w:rPr>
        <w:t>(</w:t>
      </w:r>
      <w:r w:rsidR="00D93251" w:rsidRPr="005A4F08">
        <w:rPr>
          <w:rFonts w:asciiTheme="majorBidi" w:hAnsiTheme="majorBidi" w:cstheme="majorBidi"/>
          <w:sz w:val="24"/>
          <w:szCs w:val="24"/>
          <w:lang w:bidi="ar-SA"/>
        </w:rPr>
        <w:t>6</w:t>
      </w:r>
      <w:r w:rsidR="005D13FD">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 Moreover, </w:t>
      </w:r>
      <w:r w:rsidR="00FA73B2" w:rsidRPr="005A4F08">
        <w:rPr>
          <w:rFonts w:asciiTheme="majorBidi" w:hAnsiTheme="majorBidi" w:cstheme="majorBidi"/>
          <w:sz w:val="24"/>
          <w:szCs w:val="24"/>
        </w:rPr>
        <w:t xml:space="preserve">AD can cause its sufferers </w:t>
      </w:r>
      <w:r w:rsidR="008C0517" w:rsidRPr="005A4F08">
        <w:rPr>
          <w:rFonts w:asciiTheme="majorBidi" w:hAnsiTheme="majorBidi" w:cstheme="majorBidi"/>
          <w:sz w:val="24"/>
          <w:szCs w:val="24"/>
        </w:rPr>
        <w:t xml:space="preserve">to show </w:t>
      </w:r>
      <w:r w:rsidR="004F7C6D" w:rsidRPr="005A4F08">
        <w:rPr>
          <w:rFonts w:asciiTheme="majorBidi" w:hAnsiTheme="majorBidi" w:cstheme="majorBidi"/>
          <w:sz w:val="24"/>
          <w:szCs w:val="24"/>
        </w:rPr>
        <w:t xml:space="preserve">different </w:t>
      </w:r>
      <w:r w:rsidR="008C0517" w:rsidRPr="005A4F08">
        <w:rPr>
          <w:rFonts w:asciiTheme="majorBidi" w:hAnsiTheme="majorBidi" w:cstheme="majorBidi"/>
          <w:sz w:val="24"/>
          <w:szCs w:val="24"/>
        </w:rPr>
        <w:t xml:space="preserve">abnormal </w:t>
      </w:r>
      <w:r w:rsidR="00FC1FED" w:rsidRPr="005A4F08">
        <w:rPr>
          <w:rFonts w:asciiTheme="majorBidi" w:hAnsiTheme="majorBidi" w:cstheme="majorBidi"/>
          <w:sz w:val="24"/>
          <w:szCs w:val="24"/>
        </w:rPr>
        <w:t xml:space="preserve">and strange </w:t>
      </w:r>
      <w:r w:rsidR="008C0517" w:rsidRPr="005A4F08">
        <w:rPr>
          <w:rFonts w:asciiTheme="majorBidi" w:hAnsiTheme="majorBidi" w:cstheme="majorBidi"/>
          <w:sz w:val="24"/>
          <w:szCs w:val="24"/>
        </w:rPr>
        <w:t>behaviors such as forgetfulness, emotional outbursts,</w:t>
      </w:r>
      <w:r w:rsidR="00FC1FED" w:rsidRPr="005A4F08">
        <w:rPr>
          <w:rFonts w:asciiTheme="majorBidi" w:hAnsiTheme="majorBidi" w:cstheme="majorBidi"/>
          <w:sz w:val="24"/>
          <w:szCs w:val="24"/>
        </w:rPr>
        <w:t xml:space="preserve"> aggression, anger,</w:t>
      </w:r>
      <w:r w:rsidR="00FA73B2" w:rsidRPr="005A4F08">
        <w:rPr>
          <w:rFonts w:asciiTheme="majorBidi" w:hAnsiTheme="majorBidi" w:cstheme="majorBidi"/>
          <w:sz w:val="24"/>
          <w:szCs w:val="24"/>
        </w:rPr>
        <w:t xml:space="preserve"> </w:t>
      </w:r>
      <w:r w:rsidR="00FC1FED" w:rsidRPr="005A4F08">
        <w:rPr>
          <w:rFonts w:asciiTheme="majorBidi" w:hAnsiTheme="majorBidi" w:cstheme="majorBidi"/>
          <w:sz w:val="24"/>
          <w:szCs w:val="24"/>
        </w:rPr>
        <w:t xml:space="preserve">and violation of social norms. </w:t>
      </w:r>
      <w:r w:rsidR="004F7C6D" w:rsidRPr="005A4F08">
        <w:rPr>
          <w:rFonts w:asciiTheme="majorBidi" w:hAnsiTheme="majorBidi" w:cstheme="majorBidi"/>
          <w:sz w:val="24"/>
          <w:szCs w:val="24"/>
        </w:rPr>
        <w:t>Such</w:t>
      </w:r>
      <w:r w:rsidR="00FC1FED" w:rsidRPr="005A4F08">
        <w:rPr>
          <w:rFonts w:asciiTheme="majorBidi" w:hAnsiTheme="majorBidi" w:cstheme="majorBidi"/>
          <w:sz w:val="24"/>
          <w:szCs w:val="24"/>
        </w:rPr>
        <w:t xml:space="preserve"> abnormal </w:t>
      </w:r>
      <w:r w:rsidR="00D558CC" w:rsidRPr="005A4F08">
        <w:rPr>
          <w:rFonts w:asciiTheme="majorBidi" w:hAnsiTheme="majorBidi" w:cstheme="majorBidi"/>
          <w:sz w:val="24"/>
          <w:szCs w:val="24"/>
        </w:rPr>
        <w:t>states and</w:t>
      </w:r>
      <w:r w:rsidR="00FC1FED" w:rsidRPr="005A4F08">
        <w:rPr>
          <w:rFonts w:asciiTheme="majorBidi" w:hAnsiTheme="majorBidi" w:cstheme="majorBidi"/>
          <w:sz w:val="24"/>
          <w:szCs w:val="24"/>
        </w:rPr>
        <w:t xml:space="preserve"> behaviors give family caregivers feelings of shame </w:t>
      </w:r>
      <w:r w:rsidR="00F4599D" w:rsidRPr="005A4F08">
        <w:rPr>
          <w:rFonts w:asciiTheme="majorBidi" w:hAnsiTheme="majorBidi" w:cstheme="majorBidi"/>
          <w:sz w:val="24"/>
          <w:szCs w:val="24"/>
        </w:rPr>
        <w:t>and fear</w:t>
      </w:r>
      <w:r w:rsidR="00FC1FED" w:rsidRPr="005A4F08">
        <w:rPr>
          <w:rFonts w:asciiTheme="majorBidi" w:hAnsiTheme="majorBidi" w:cstheme="majorBidi"/>
          <w:sz w:val="24"/>
          <w:szCs w:val="24"/>
        </w:rPr>
        <w:t xml:space="preserve"> </w:t>
      </w:r>
      <w:r w:rsidR="00D558CC" w:rsidRPr="005A4F08">
        <w:rPr>
          <w:rFonts w:asciiTheme="majorBidi" w:hAnsiTheme="majorBidi" w:cstheme="majorBidi"/>
          <w:sz w:val="24"/>
          <w:szCs w:val="24"/>
        </w:rPr>
        <w:t>for</w:t>
      </w:r>
      <w:r w:rsidR="00FC1FED" w:rsidRPr="005A4F08">
        <w:rPr>
          <w:rFonts w:asciiTheme="majorBidi" w:hAnsiTheme="majorBidi" w:cstheme="majorBidi"/>
          <w:sz w:val="24"/>
          <w:szCs w:val="24"/>
        </w:rPr>
        <w:t xml:space="preserve"> others’ judgments </w:t>
      </w:r>
      <w:r w:rsidR="005D13FD">
        <w:rPr>
          <w:rFonts w:asciiTheme="majorBidi" w:hAnsiTheme="majorBidi" w:cstheme="majorBidi"/>
          <w:sz w:val="24"/>
          <w:szCs w:val="24"/>
        </w:rPr>
        <w:t>(</w:t>
      </w:r>
      <w:r w:rsidR="00082A87" w:rsidRPr="005A4F08">
        <w:rPr>
          <w:rFonts w:asciiTheme="majorBidi" w:hAnsiTheme="majorBidi" w:cstheme="majorBidi"/>
          <w:sz w:val="24"/>
          <w:szCs w:val="24"/>
        </w:rPr>
        <w:t>7</w:t>
      </w:r>
      <w:r w:rsidR="005D13FD">
        <w:rPr>
          <w:rFonts w:asciiTheme="majorBidi" w:hAnsiTheme="majorBidi" w:cstheme="majorBidi"/>
          <w:sz w:val="24"/>
          <w:szCs w:val="24"/>
        </w:rPr>
        <w:t>)</w:t>
      </w:r>
      <w:r w:rsidR="00F4599D" w:rsidRPr="005A4F08">
        <w:rPr>
          <w:rFonts w:asciiTheme="majorBidi" w:hAnsiTheme="majorBidi" w:cstheme="majorBidi"/>
          <w:sz w:val="24"/>
          <w:szCs w:val="24"/>
        </w:rPr>
        <w:t xml:space="preserve">. </w:t>
      </w:r>
      <w:r w:rsidR="0089069A" w:rsidRPr="005A4F08">
        <w:rPr>
          <w:rFonts w:asciiTheme="majorBidi" w:hAnsiTheme="majorBidi" w:cstheme="majorBidi"/>
          <w:sz w:val="24"/>
          <w:szCs w:val="24"/>
        </w:rPr>
        <w:t xml:space="preserve">According to Riley </w:t>
      </w:r>
      <w:r w:rsidR="005D13FD">
        <w:rPr>
          <w:rFonts w:asciiTheme="majorBidi" w:hAnsiTheme="majorBidi" w:cstheme="majorBidi"/>
          <w:sz w:val="24"/>
          <w:szCs w:val="24"/>
        </w:rPr>
        <w:t>(</w:t>
      </w:r>
      <w:r w:rsidR="0089069A" w:rsidRPr="005A4F08">
        <w:rPr>
          <w:rFonts w:asciiTheme="majorBidi" w:hAnsiTheme="majorBidi" w:cstheme="majorBidi"/>
          <w:sz w:val="24"/>
          <w:szCs w:val="24"/>
        </w:rPr>
        <w:t>8</w:t>
      </w:r>
      <w:r w:rsidR="005D13FD">
        <w:rPr>
          <w:rFonts w:asciiTheme="majorBidi" w:hAnsiTheme="majorBidi" w:cstheme="majorBidi"/>
          <w:sz w:val="24"/>
          <w:szCs w:val="24"/>
        </w:rPr>
        <w:t>)</w:t>
      </w:r>
      <w:r w:rsidR="003422D0" w:rsidRPr="005A4F08">
        <w:rPr>
          <w:rFonts w:asciiTheme="majorBidi" w:hAnsiTheme="majorBidi" w:cstheme="majorBidi"/>
          <w:sz w:val="24"/>
          <w:szCs w:val="24"/>
        </w:rPr>
        <w:t>,</w:t>
      </w:r>
      <w:r w:rsidR="004F7C6D" w:rsidRPr="005A4F08">
        <w:rPr>
          <w:rFonts w:asciiTheme="majorBidi" w:hAnsiTheme="majorBidi" w:cstheme="majorBidi"/>
          <w:sz w:val="24"/>
          <w:szCs w:val="24"/>
        </w:rPr>
        <w:t xml:space="preserve"> </w:t>
      </w:r>
      <w:r w:rsidR="00045796" w:rsidRPr="005A4F08">
        <w:rPr>
          <w:rFonts w:asciiTheme="majorBidi" w:hAnsiTheme="majorBidi" w:cstheme="majorBidi"/>
          <w:sz w:val="24"/>
          <w:szCs w:val="24"/>
        </w:rPr>
        <w:t xml:space="preserve">abnormal behaviors of AD sufferers such as anger, aggression, violation of social norms, personality alterations, poor </w:t>
      </w:r>
      <w:proofErr w:type="spellStart"/>
      <w:r w:rsidR="00045796" w:rsidRPr="005A4F08">
        <w:rPr>
          <w:rFonts w:asciiTheme="majorBidi" w:hAnsiTheme="majorBidi" w:cstheme="majorBidi"/>
          <w:sz w:val="24"/>
          <w:szCs w:val="24"/>
        </w:rPr>
        <w:t>self care</w:t>
      </w:r>
      <w:proofErr w:type="spellEnd"/>
      <w:r w:rsidR="00045796" w:rsidRPr="005A4F08">
        <w:rPr>
          <w:rFonts w:asciiTheme="majorBidi" w:hAnsiTheme="majorBidi" w:cstheme="majorBidi"/>
          <w:sz w:val="24"/>
          <w:szCs w:val="24"/>
        </w:rPr>
        <w:t xml:space="preserve">, and incontinence </w:t>
      </w:r>
      <w:r w:rsidR="000B5D1C" w:rsidRPr="005A4F08">
        <w:rPr>
          <w:rFonts w:asciiTheme="majorBidi" w:hAnsiTheme="majorBidi" w:cstheme="majorBidi"/>
          <w:sz w:val="24"/>
          <w:szCs w:val="24"/>
        </w:rPr>
        <w:t>affect AD caregivers’ identity and prestige an</w:t>
      </w:r>
      <w:r w:rsidR="0089069A" w:rsidRPr="005A4F08">
        <w:rPr>
          <w:rFonts w:asciiTheme="majorBidi" w:hAnsiTheme="majorBidi" w:cstheme="majorBidi"/>
          <w:sz w:val="24"/>
          <w:szCs w:val="24"/>
        </w:rPr>
        <w:t>d expose them to stigmatization</w:t>
      </w:r>
      <w:r w:rsidR="000B5D1C" w:rsidRPr="005A4F08">
        <w:rPr>
          <w:rFonts w:asciiTheme="majorBidi" w:hAnsiTheme="majorBidi" w:cstheme="majorBidi"/>
          <w:sz w:val="24"/>
          <w:szCs w:val="24"/>
        </w:rPr>
        <w:t xml:space="preserve">. </w:t>
      </w:r>
    </w:p>
    <w:p w:rsidR="00856AF1" w:rsidRPr="005A4F08" w:rsidRDefault="00856AF1" w:rsidP="00856AF1">
      <w:pPr>
        <w:bidi w:val="0"/>
        <w:spacing w:after="0" w:line="240" w:lineRule="auto"/>
        <w:jc w:val="both"/>
        <w:rPr>
          <w:rFonts w:asciiTheme="majorBidi" w:hAnsiTheme="majorBidi" w:cstheme="majorBidi"/>
          <w:sz w:val="24"/>
          <w:szCs w:val="24"/>
        </w:rPr>
      </w:pPr>
    </w:p>
    <w:p w:rsidR="005D5286" w:rsidRDefault="000B5D1C"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Goffman </w:t>
      </w:r>
      <w:r w:rsidR="005D13FD">
        <w:rPr>
          <w:rFonts w:asciiTheme="majorBidi" w:hAnsiTheme="majorBidi" w:cstheme="majorBidi"/>
          <w:sz w:val="24"/>
          <w:szCs w:val="24"/>
        </w:rPr>
        <w:t>(</w:t>
      </w:r>
      <w:r w:rsidR="0089069A" w:rsidRPr="005A4F08">
        <w:rPr>
          <w:rFonts w:asciiTheme="majorBidi" w:hAnsiTheme="majorBidi" w:cstheme="majorBidi"/>
          <w:sz w:val="24"/>
          <w:szCs w:val="24"/>
        </w:rPr>
        <w:t>9</w:t>
      </w:r>
      <w:r w:rsidR="005D13FD">
        <w:rPr>
          <w:rFonts w:asciiTheme="majorBidi" w:hAnsiTheme="majorBidi" w:cstheme="majorBidi"/>
          <w:sz w:val="24"/>
          <w:szCs w:val="24"/>
        </w:rPr>
        <w:t>)</w:t>
      </w:r>
      <w:r w:rsidRPr="005A4F08">
        <w:rPr>
          <w:rFonts w:asciiTheme="majorBidi" w:hAnsiTheme="majorBidi" w:cstheme="majorBidi"/>
          <w:sz w:val="24"/>
          <w:szCs w:val="24"/>
        </w:rPr>
        <w:t xml:space="preserve"> considered stigma as a spoiled identity in which a characteristic is attributed to a person or group and hence, the person or the members of </w:t>
      </w:r>
      <w:r w:rsidR="005342C6" w:rsidRPr="005A4F08">
        <w:rPr>
          <w:rFonts w:asciiTheme="majorBidi" w:hAnsiTheme="majorBidi" w:cstheme="majorBidi"/>
          <w:sz w:val="24"/>
          <w:szCs w:val="24"/>
        </w:rPr>
        <w:t>that</w:t>
      </w:r>
      <w:r w:rsidRPr="005A4F08">
        <w:rPr>
          <w:rFonts w:asciiTheme="majorBidi" w:hAnsiTheme="majorBidi" w:cstheme="majorBidi"/>
          <w:sz w:val="24"/>
          <w:szCs w:val="24"/>
        </w:rPr>
        <w:t xml:space="preserve"> group are devalued and differentiated </w:t>
      </w:r>
      <w:r w:rsidR="003422D0" w:rsidRPr="005A4F08">
        <w:rPr>
          <w:rFonts w:asciiTheme="majorBidi" w:hAnsiTheme="majorBidi" w:cstheme="majorBidi"/>
          <w:sz w:val="24"/>
          <w:szCs w:val="24"/>
        </w:rPr>
        <w:t>and are</w:t>
      </w:r>
      <w:r w:rsidRPr="005A4F08">
        <w:rPr>
          <w:rFonts w:asciiTheme="majorBidi" w:hAnsiTheme="majorBidi" w:cstheme="majorBidi"/>
          <w:sz w:val="24"/>
          <w:szCs w:val="24"/>
        </w:rPr>
        <w:t xml:space="preserve"> no longer considered as healthy and efficient individual</w:t>
      </w:r>
      <w:r w:rsidR="003422D0" w:rsidRPr="005A4F08">
        <w:rPr>
          <w:rFonts w:asciiTheme="majorBidi" w:hAnsiTheme="majorBidi" w:cstheme="majorBidi"/>
          <w:sz w:val="24"/>
          <w:szCs w:val="24"/>
        </w:rPr>
        <w:t>s</w:t>
      </w:r>
      <w:r w:rsidRPr="005A4F08">
        <w:rPr>
          <w:rFonts w:asciiTheme="majorBidi" w:hAnsiTheme="majorBidi" w:cstheme="majorBidi"/>
          <w:sz w:val="24"/>
          <w:szCs w:val="24"/>
        </w:rPr>
        <w:t xml:space="preserve">. </w:t>
      </w:r>
      <w:r w:rsidR="00CB6C3D" w:rsidRPr="005A4F08">
        <w:rPr>
          <w:rFonts w:asciiTheme="majorBidi" w:hAnsiTheme="majorBidi" w:cstheme="majorBidi"/>
          <w:sz w:val="24"/>
          <w:szCs w:val="24"/>
        </w:rPr>
        <w:t>Stigma can cause patients</w:t>
      </w:r>
      <w:r w:rsidR="003422D0" w:rsidRPr="005A4F08">
        <w:rPr>
          <w:rFonts w:asciiTheme="majorBidi" w:hAnsiTheme="majorBidi" w:cstheme="majorBidi"/>
          <w:sz w:val="24"/>
          <w:szCs w:val="24"/>
        </w:rPr>
        <w:t>/caregivers</w:t>
      </w:r>
      <w:r w:rsidR="00CB6C3D" w:rsidRPr="005A4F08">
        <w:rPr>
          <w:rFonts w:asciiTheme="majorBidi" w:hAnsiTheme="majorBidi" w:cstheme="majorBidi"/>
          <w:sz w:val="24"/>
          <w:szCs w:val="24"/>
        </w:rPr>
        <w:t xml:space="preserve"> to hide the </w:t>
      </w:r>
      <w:r w:rsidR="003422D0" w:rsidRPr="005A4F08">
        <w:rPr>
          <w:rFonts w:asciiTheme="majorBidi" w:hAnsiTheme="majorBidi" w:cstheme="majorBidi"/>
          <w:sz w:val="24"/>
          <w:szCs w:val="24"/>
        </w:rPr>
        <w:t>illness</w:t>
      </w:r>
      <w:r w:rsidR="00CB6C3D" w:rsidRPr="005A4F08">
        <w:rPr>
          <w:rFonts w:asciiTheme="majorBidi" w:hAnsiTheme="majorBidi" w:cstheme="majorBidi"/>
          <w:sz w:val="24"/>
          <w:szCs w:val="24"/>
        </w:rPr>
        <w:t>. The burden</w:t>
      </w:r>
      <w:r w:rsidR="00034BD8" w:rsidRPr="005A4F08">
        <w:rPr>
          <w:rFonts w:asciiTheme="majorBidi" w:hAnsiTheme="majorBidi" w:cstheme="majorBidi"/>
          <w:sz w:val="24"/>
          <w:szCs w:val="24"/>
        </w:rPr>
        <w:t>s</w:t>
      </w:r>
      <w:r w:rsidR="00791C0B" w:rsidRPr="005A4F08">
        <w:rPr>
          <w:rFonts w:asciiTheme="majorBidi" w:hAnsiTheme="majorBidi" w:cstheme="majorBidi"/>
          <w:sz w:val="24"/>
          <w:szCs w:val="24"/>
        </w:rPr>
        <w:t xml:space="preserve"> of keeping such </w:t>
      </w:r>
      <w:r w:rsidR="005342C6" w:rsidRPr="005A4F08">
        <w:rPr>
          <w:rFonts w:asciiTheme="majorBidi" w:hAnsiTheme="majorBidi" w:cstheme="majorBidi"/>
          <w:sz w:val="24"/>
          <w:szCs w:val="24"/>
        </w:rPr>
        <w:t xml:space="preserve">a </w:t>
      </w:r>
      <w:r w:rsidR="00791C0B" w:rsidRPr="005A4F08">
        <w:rPr>
          <w:rFonts w:asciiTheme="majorBidi" w:hAnsiTheme="majorBidi" w:cstheme="majorBidi"/>
          <w:sz w:val="24"/>
          <w:szCs w:val="24"/>
        </w:rPr>
        <w:t>secret, being always cautious, escaping</w:t>
      </w:r>
      <w:r w:rsidR="00034BD8" w:rsidRPr="005A4F08">
        <w:rPr>
          <w:rFonts w:asciiTheme="majorBidi" w:hAnsiTheme="majorBidi" w:cstheme="majorBidi"/>
          <w:sz w:val="24"/>
          <w:szCs w:val="24"/>
        </w:rPr>
        <w:t xml:space="preserve"> from others</w:t>
      </w:r>
      <w:r w:rsidR="00791C0B" w:rsidRPr="005A4F08">
        <w:rPr>
          <w:rFonts w:asciiTheme="majorBidi" w:hAnsiTheme="majorBidi" w:cstheme="majorBidi"/>
          <w:sz w:val="24"/>
          <w:szCs w:val="24"/>
        </w:rPr>
        <w:t xml:space="preserve">, and lying </w:t>
      </w:r>
      <w:r w:rsidR="00034BD8" w:rsidRPr="005A4F08">
        <w:rPr>
          <w:rFonts w:asciiTheme="majorBidi" w:hAnsiTheme="majorBidi" w:cstheme="majorBidi"/>
          <w:sz w:val="24"/>
          <w:szCs w:val="24"/>
        </w:rPr>
        <w:t xml:space="preserve">to others </w:t>
      </w:r>
      <w:r w:rsidR="00791C0B" w:rsidRPr="005A4F08">
        <w:rPr>
          <w:rFonts w:asciiTheme="majorBidi" w:hAnsiTheme="majorBidi" w:cstheme="majorBidi"/>
          <w:sz w:val="24"/>
          <w:szCs w:val="24"/>
        </w:rPr>
        <w:t xml:space="preserve">cause </w:t>
      </w:r>
      <w:r w:rsidR="003422D0" w:rsidRPr="005A4F08">
        <w:rPr>
          <w:rFonts w:asciiTheme="majorBidi" w:hAnsiTheme="majorBidi" w:cstheme="majorBidi"/>
          <w:sz w:val="24"/>
          <w:szCs w:val="24"/>
        </w:rPr>
        <w:t xml:space="preserve">AD </w:t>
      </w:r>
      <w:r w:rsidR="00791C0B" w:rsidRPr="005A4F08">
        <w:rPr>
          <w:rFonts w:asciiTheme="majorBidi" w:hAnsiTheme="majorBidi" w:cstheme="majorBidi"/>
          <w:sz w:val="24"/>
          <w:szCs w:val="24"/>
        </w:rPr>
        <w:t xml:space="preserve">caregivers emotional damages. Besides, </w:t>
      </w:r>
      <w:r w:rsidR="00F42B0F" w:rsidRPr="005A4F08">
        <w:rPr>
          <w:rFonts w:asciiTheme="majorBidi" w:hAnsiTheme="majorBidi" w:cstheme="majorBidi"/>
          <w:sz w:val="24"/>
          <w:szCs w:val="24"/>
        </w:rPr>
        <w:t xml:space="preserve">hiding a disease from others is equal to losing their social and emotional </w:t>
      </w:r>
      <w:r w:rsidR="005428EA" w:rsidRPr="005A4F08">
        <w:rPr>
          <w:rFonts w:asciiTheme="majorBidi" w:hAnsiTheme="majorBidi" w:cstheme="majorBidi"/>
          <w:sz w:val="24"/>
          <w:szCs w:val="24"/>
        </w:rPr>
        <w:t xml:space="preserve">support </w:t>
      </w:r>
      <w:r w:rsidR="005D13FD">
        <w:rPr>
          <w:rFonts w:asciiTheme="majorBidi" w:hAnsiTheme="majorBidi" w:cstheme="majorBidi"/>
          <w:sz w:val="24"/>
          <w:szCs w:val="24"/>
        </w:rPr>
        <w:t>(</w:t>
      </w:r>
      <w:r w:rsidR="00D416FC" w:rsidRPr="005A4F08">
        <w:rPr>
          <w:rFonts w:asciiTheme="majorBidi" w:hAnsiTheme="majorBidi" w:cstheme="majorBidi"/>
          <w:sz w:val="24"/>
          <w:szCs w:val="24"/>
        </w:rPr>
        <w:t>10</w:t>
      </w:r>
      <w:r w:rsidR="005D13FD">
        <w:rPr>
          <w:rFonts w:asciiTheme="majorBidi" w:hAnsiTheme="majorBidi" w:cstheme="majorBidi"/>
          <w:sz w:val="24"/>
          <w:szCs w:val="24"/>
        </w:rPr>
        <w:t>)</w:t>
      </w:r>
      <w:r w:rsidR="00F42B0F" w:rsidRPr="005A4F08">
        <w:rPr>
          <w:rFonts w:asciiTheme="majorBidi" w:hAnsiTheme="majorBidi" w:cstheme="majorBidi"/>
          <w:sz w:val="24"/>
          <w:szCs w:val="24"/>
        </w:rPr>
        <w:t xml:space="preserve">. </w:t>
      </w:r>
      <w:r w:rsidR="00034BD8" w:rsidRPr="005A4F08">
        <w:rPr>
          <w:rFonts w:asciiTheme="majorBidi" w:hAnsiTheme="majorBidi" w:cstheme="majorBidi"/>
          <w:sz w:val="24"/>
          <w:szCs w:val="24"/>
        </w:rPr>
        <w:t>Therefore, AD f</w:t>
      </w:r>
      <w:r w:rsidR="00034BD8" w:rsidRPr="005A4F08">
        <w:rPr>
          <w:rFonts w:asciiTheme="majorBidi" w:hAnsiTheme="majorBidi" w:cstheme="majorBidi"/>
          <w:sz w:val="24"/>
          <w:szCs w:val="24"/>
          <w:lang w:bidi="ar-SA"/>
        </w:rPr>
        <w:t>amily caregivers usually suffer from lack of social support and relationships and experience a sense of social isolation. They gradually move toward sacrificing their own leisure times, limiting their relationships with friends and relatives, and leaving their employment</w:t>
      </w:r>
      <w:r w:rsidR="005342C6" w:rsidRPr="005A4F08">
        <w:rPr>
          <w:rFonts w:asciiTheme="majorBidi" w:hAnsiTheme="majorBidi" w:cstheme="majorBidi"/>
          <w:sz w:val="24"/>
          <w:szCs w:val="24"/>
          <w:lang w:bidi="ar-SA"/>
        </w:rPr>
        <w:t>s</w:t>
      </w:r>
      <w:r w:rsidR="00034BD8" w:rsidRPr="005A4F08">
        <w:rPr>
          <w:rFonts w:asciiTheme="majorBidi" w:hAnsiTheme="majorBidi" w:cstheme="majorBidi"/>
          <w:sz w:val="24"/>
          <w:szCs w:val="24"/>
          <w:lang w:bidi="ar-SA"/>
        </w:rPr>
        <w:t xml:space="preserve"> </w:t>
      </w:r>
      <w:r w:rsidR="005D13FD">
        <w:rPr>
          <w:rFonts w:asciiTheme="majorBidi" w:hAnsiTheme="majorBidi" w:cstheme="majorBidi"/>
          <w:sz w:val="24"/>
          <w:szCs w:val="24"/>
          <w:lang w:bidi="ar-SA"/>
        </w:rPr>
        <w:t>(</w:t>
      </w:r>
      <w:r w:rsidR="00D416FC" w:rsidRPr="005A4F08">
        <w:rPr>
          <w:rFonts w:asciiTheme="majorBidi" w:hAnsiTheme="majorBidi" w:cstheme="majorBidi"/>
          <w:sz w:val="24"/>
          <w:szCs w:val="24"/>
          <w:lang w:bidi="ar-SA"/>
        </w:rPr>
        <w:t>11</w:t>
      </w:r>
      <w:r w:rsidR="005D13FD">
        <w:rPr>
          <w:rFonts w:asciiTheme="majorBidi" w:hAnsiTheme="majorBidi" w:cstheme="majorBidi"/>
          <w:sz w:val="24"/>
          <w:szCs w:val="24"/>
          <w:lang w:bidi="ar-SA"/>
        </w:rPr>
        <w:t>)</w:t>
      </w:r>
      <w:r w:rsidR="00034BD8" w:rsidRPr="005A4F08">
        <w:rPr>
          <w:rFonts w:asciiTheme="majorBidi" w:hAnsiTheme="majorBidi" w:cstheme="majorBidi"/>
          <w:sz w:val="24"/>
          <w:szCs w:val="24"/>
          <w:lang w:bidi="ar-SA"/>
        </w:rPr>
        <w:t>. On the other hand, d</w:t>
      </w:r>
      <w:r w:rsidR="00D66528" w:rsidRPr="005A4F08">
        <w:rPr>
          <w:rFonts w:asciiTheme="majorBidi" w:hAnsiTheme="majorBidi" w:cstheme="majorBidi"/>
          <w:sz w:val="24"/>
          <w:szCs w:val="24"/>
        </w:rPr>
        <w:t>ue to the attached stigma, most patients</w:t>
      </w:r>
      <w:r w:rsidR="003422D0" w:rsidRPr="005A4F08">
        <w:rPr>
          <w:rFonts w:asciiTheme="majorBidi" w:hAnsiTheme="majorBidi" w:cstheme="majorBidi"/>
          <w:sz w:val="24"/>
          <w:szCs w:val="24"/>
        </w:rPr>
        <w:t>/caregivers</w:t>
      </w:r>
      <w:r w:rsidR="00D66528" w:rsidRPr="005A4F08">
        <w:rPr>
          <w:rFonts w:asciiTheme="majorBidi" w:hAnsiTheme="majorBidi" w:cstheme="majorBidi"/>
          <w:sz w:val="24"/>
          <w:szCs w:val="24"/>
        </w:rPr>
        <w:t xml:space="preserve"> </w:t>
      </w:r>
      <w:r w:rsidR="00ED414D" w:rsidRPr="005A4F08">
        <w:rPr>
          <w:rFonts w:asciiTheme="majorBidi" w:hAnsiTheme="majorBidi" w:cstheme="majorBidi"/>
          <w:sz w:val="24"/>
          <w:szCs w:val="24"/>
        </w:rPr>
        <w:t xml:space="preserve">do not ask for help and thus, they fail to receive </w:t>
      </w:r>
      <w:r w:rsidR="005D5286" w:rsidRPr="005A4F08">
        <w:rPr>
          <w:rFonts w:asciiTheme="majorBidi" w:hAnsiTheme="majorBidi" w:cstheme="majorBidi"/>
          <w:sz w:val="24"/>
          <w:szCs w:val="24"/>
        </w:rPr>
        <w:t>early</w:t>
      </w:r>
      <w:r w:rsidR="00ED414D" w:rsidRPr="005A4F08">
        <w:rPr>
          <w:rFonts w:asciiTheme="majorBidi" w:hAnsiTheme="majorBidi" w:cstheme="majorBidi"/>
          <w:sz w:val="24"/>
          <w:szCs w:val="24"/>
        </w:rPr>
        <w:t xml:space="preserve"> </w:t>
      </w:r>
      <w:r w:rsidR="005342C6" w:rsidRPr="005A4F08">
        <w:rPr>
          <w:rFonts w:asciiTheme="majorBidi" w:hAnsiTheme="majorBidi" w:cstheme="majorBidi"/>
          <w:sz w:val="24"/>
          <w:szCs w:val="24"/>
        </w:rPr>
        <w:t xml:space="preserve">healthcare </w:t>
      </w:r>
      <w:r w:rsidR="008152E3" w:rsidRPr="005A4F08">
        <w:rPr>
          <w:rFonts w:asciiTheme="majorBidi" w:hAnsiTheme="majorBidi" w:cstheme="majorBidi"/>
          <w:sz w:val="24"/>
          <w:szCs w:val="24"/>
        </w:rPr>
        <w:t>services.</w:t>
      </w:r>
      <w:r w:rsidR="00ED414D" w:rsidRPr="005A4F08">
        <w:rPr>
          <w:rFonts w:asciiTheme="majorBidi" w:hAnsiTheme="majorBidi" w:cstheme="majorBidi"/>
          <w:sz w:val="24"/>
          <w:szCs w:val="24"/>
        </w:rPr>
        <w:t xml:space="preserve"> </w:t>
      </w:r>
      <w:r w:rsidR="005D5286" w:rsidRPr="005A4F08">
        <w:rPr>
          <w:rFonts w:asciiTheme="majorBidi" w:hAnsiTheme="majorBidi" w:cstheme="majorBidi"/>
          <w:sz w:val="24"/>
          <w:szCs w:val="24"/>
        </w:rPr>
        <w:t xml:space="preserve">Such practice may aggravate their health conditions and put them at risk for disability. Consequently, stigma is considered as the biggest and the most important barrier to </w:t>
      </w:r>
      <w:r w:rsidR="00D316A5" w:rsidRPr="005A4F08">
        <w:rPr>
          <w:rFonts w:asciiTheme="majorBidi" w:hAnsiTheme="majorBidi" w:cstheme="majorBidi"/>
          <w:sz w:val="24"/>
          <w:szCs w:val="24"/>
        </w:rPr>
        <w:t xml:space="preserve">help seeking, </w:t>
      </w:r>
      <w:r w:rsidR="00164035" w:rsidRPr="005A4F08">
        <w:rPr>
          <w:rFonts w:asciiTheme="majorBidi" w:hAnsiTheme="majorBidi" w:cstheme="majorBidi"/>
          <w:sz w:val="24"/>
          <w:szCs w:val="24"/>
        </w:rPr>
        <w:t xml:space="preserve">effective care delivery, </w:t>
      </w:r>
      <w:r w:rsidR="00A35B0C" w:rsidRPr="005A4F08">
        <w:rPr>
          <w:rFonts w:asciiTheme="majorBidi" w:hAnsiTheme="majorBidi" w:cstheme="majorBidi"/>
          <w:sz w:val="24"/>
          <w:szCs w:val="24"/>
        </w:rPr>
        <w:t>continuation of treatments</w:t>
      </w:r>
      <w:r w:rsidR="005D5286" w:rsidRPr="005A4F08">
        <w:rPr>
          <w:rFonts w:asciiTheme="majorBidi" w:hAnsiTheme="majorBidi" w:cstheme="majorBidi"/>
          <w:sz w:val="24"/>
          <w:szCs w:val="24"/>
        </w:rPr>
        <w:t xml:space="preserve">, and rehabilitation </w:t>
      </w:r>
      <w:r w:rsidR="005D13FD">
        <w:rPr>
          <w:rFonts w:asciiTheme="majorBidi" w:hAnsiTheme="majorBidi" w:cstheme="majorBidi"/>
          <w:sz w:val="24"/>
          <w:szCs w:val="24"/>
        </w:rPr>
        <w:t>(</w:t>
      </w:r>
      <w:r w:rsidR="00B90360" w:rsidRPr="005A4F08">
        <w:rPr>
          <w:rFonts w:asciiTheme="majorBidi" w:hAnsiTheme="majorBidi" w:cstheme="majorBidi"/>
          <w:sz w:val="24"/>
          <w:szCs w:val="24"/>
        </w:rPr>
        <w:t>1</w:t>
      </w:r>
      <w:r w:rsidR="00523FB0" w:rsidRPr="005A4F08">
        <w:rPr>
          <w:rFonts w:asciiTheme="majorBidi" w:hAnsiTheme="majorBidi" w:cstheme="majorBidi"/>
          <w:sz w:val="24"/>
          <w:szCs w:val="24"/>
        </w:rPr>
        <w:t>2</w:t>
      </w:r>
      <w:r w:rsidR="005D13FD">
        <w:rPr>
          <w:rFonts w:asciiTheme="majorBidi" w:hAnsiTheme="majorBidi" w:cstheme="majorBidi"/>
          <w:sz w:val="24"/>
          <w:szCs w:val="24"/>
        </w:rPr>
        <w:t>)</w:t>
      </w:r>
      <w:r w:rsidR="005D5286" w:rsidRPr="005A4F08">
        <w:rPr>
          <w:rFonts w:asciiTheme="majorBidi" w:hAnsiTheme="majorBidi" w:cstheme="majorBidi"/>
          <w:sz w:val="24"/>
          <w:szCs w:val="24"/>
        </w:rPr>
        <w:t>.</w:t>
      </w:r>
    </w:p>
    <w:p w:rsidR="00856AF1" w:rsidRPr="005A4F08" w:rsidRDefault="00856AF1" w:rsidP="00856AF1">
      <w:pPr>
        <w:bidi w:val="0"/>
        <w:spacing w:after="0" w:line="240" w:lineRule="auto"/>
        <w:jc w:val="both"/>
        <w:rPr>
          <w:rFonts w:asciiTheme="majorBidi" w:hAnsiTheme="majorBidi" w:cstheme="majorBidi"/>
          <w:sz w:val="24"/>
          <w:szCs w:val="24"/>
        </w:rPr>
      </w:pPr>
    </w:p>
    <w:p w:rsidR="00164035" w:rsidRDefault="00164035"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One of the strategies to improve family caregivers’ ability to give care to their ill members is </w:t>
      </w:r>
      <w:r w:rsidR="005342C6" w:rsidRPr="005A4F08">
        <w:rPr>
          <w:rFonts w:asciiTheme="majorBidi" w:hAnsiTheme="majorBidi" w:cstheme="majorBidi"/>
          <w:sz w:val="24"/>
          <w:szCs w:val="24"/>
        </w:rPr>
        <w:t>education</w:t>
      </w:r>
      <w:r w:rsidRPr="005A4F08">
        <w:rPr>
          <w:rFonts w:asciiTheme="majorBidi" w:hAnsiTheme="majorBidi" w:cstheme="majorBidi"/>
          <w:sz w:val="24"/>
          <w:szCs w:val="24"/>
        </w:rPr>
        <w:t xml:space="preserve">. Family caregivers need to receive </w:t>
      </w:r>
      <w:r w:rsidR="005342C6" w:rsidRPr="005A4F08">
        <w:rPr>
          <w:rFonts w:asciiTheme="majorBidi" w:hAnsiTheme="majorBidi" w:cstheme="majorBidi"/>
          <w:sz w:val="24"/>
          <w:szCs w:val="24"/>
        </w:rPr>
        <w:t>educations</w:t>
      </w:r>
      <w:r w:rsidRPr="005A4F08">
        <w:rPr>
          <w:rFonts w:asciiTheme="majorBidi" w:hAnsiTheme="majorBidi" w:cstheme="majorBidi"/>
          <w:sz w:val="24"/>
          <w:szCs w:val="24"/>
        </w:rPr>
        <w:t xml:space="preserve"> about the underlying conditions of their ill members and how to give care to them</w:t>
      </w:r>
      <w:r w:rsidR="00282FDE" w:rsidRPr="005A4F08">
        <w:rPr>
          <w:rFonts w:asciiTheme="majorBidi" w:hAnsiTheme="majorBidi" w:cstheme="majorBidi"/>
          <w:sz w:val="24"/>
          <w:szCs w:val="24"/>
        </w:rPr>
        <w:t xml:space="preserve"> </w:t>
      </w:r>
      <w:r w:rsidR="005D13FD">
        <w:rPr>
          <w:rFonts w:asciiTheme="majorBidi" w:hAnsiTheme="majorBidi" w:cstheme="majorBidi"/>
          <w:sz w:val="24"/>
          <w:szCs w:val="24"/>
        </w:rPr>
        <w:t>(</w:t>
      </w:r>
      <w:r w:rsidR="00523FB0" w:rsidRPr="005A4F08">
        <w:rPr>
          <w:rFonts w:asciiTheme="majorBidi" w:hAnsiTheme="majorBidi" w:cstheme="majorBidi"/>
          <w:sz w:val="24"/>
          <w:szCs w:val="24"/>
        </w:rPr>
        <w:t>13</w:t>
      </w:r>
      <w:r w:rsidR="005D13FD">
        <w:rPr>
          <w:rFonts w:asciiTheme="majorBidi" w:hAnsiTheme="majorBidi" w:cstheme="majorBidi"/>
          <w:sz w:val="24"/>
          <w:szCs w:val="24"/>
        </w:rPr>
        <w:t>)</w:t>
      </w:r>
      <w:r w:rsidRPr="005A4F08">
        <w:rPr>
          <w:rFonts w:asciiTheme="majorBidi" w:hAnsiTheme="majorBidi" w:cstheme="majorBidi"/>
          <w:sz w:val="24"/>
          <w:szCs w:val="24"/>
        </w:rPr>
        <w:t xml:space="preserve">. Patient and family education is one of the most basic responsibilities of healthcare providers, particularly nurses, the fastest and the most effective strategy to attain the goal of social justice, and a key strategy for supporting family caregivers and improving their </w:t>
      </w:r>
      <w:r w:rsidR="009E1B89" w:rsidRPr="005A4F08">
        <w:rPr>
          <w:rFonts w:asciiTheme="majorBidi" w:hAnsiTheme="majorBidi" w:cstheme="majorBidi"/>
          <w:sz w:val="24"/>
          <w:szCs w:val="24"/>
        </w:rPr>
        <w:t>conditions. It also help</w:t>
      </w:r>
      <w:r w:rsidR="005342C6" w:rsidRPr="005A4F08">
        <w:rPr>
          <w:rFonts w:asciiTheme="majorBidi" w:hAnsiTheme="majorBidi" w:cstheme="majorBidi"/>
          <w:sz w:val="24"/>
          <w:szCs w:val="24"/>
        </w:rPr>
        <w:t>s</w:t>
      </w:r>
      <w:r w:rsidR="009E1B89" w:rsidRPr="005A4F08">
        <w:rPr>
          <w:rFonts w:asciiTheme="majorBidi" w:hAnsiTheme="majorBidi" w:cstheme="majorBidi"/>
          <w:sz w:val="24"/>
          <w:szCs w:val="24"/>
        </w:rPr>
        <w:t xml:space="preserve"> nurses facilitate family members’ engagement in care giving to their ill members </w:t>
      </w:r>
      <w:r w:rsidR="005D13FD">
        <w:rPr>
          <w:rFonts w:asciiTheme="majorBidi" w:hAnsiTheme="majorBidi" w:cstheme="majorBidi"/>
          <w:sz w:val="24"/>
          <w:szCs w:val="24"/>
        </w:rPr>
        <w:t>(</w:t>
      </w:r>
      <w:r w:rsidR="00EE181E" w:rsidRPr="005A4F08">
        <w:rPr>
          <w:rFonts w:asciiTheme="majorBidi" w:hAnsiTheme="majorBidi" w:cstheme="majorBidi"/>
          <w:sz w:val="24"/>
          <w:szCs w:val="24"/>
        </w:rPr>
        <w:t>14</w:t>
      </w:r>
      <w:r w:rsidR="005D13FD">
        <w:rPr>
          <w:rFonts w:asciiTheme="majorBidi" w:hAnsiTheme="majorBidi" w:cstheme="majorBidi"/>
          <w:sz w:val="24"/>
          <w:szCs w:val="24"/>
        </w:rPr>
        <w:t>)</w:t>
      </w:r>
      <w:r w:rsidR="009E1B89" w:rsidRPr="005A4F08">
        <w:rPr>
          <w:rFonts w:asciiTheme="majorBidi" w:hAnsiTheme="majorBidi" w:cstheme="majorBidi"/>
          <w:sz w:val="24"/>
          <w:szCs w:val="24"/>
        </w:rPr>
        <w:t>.</w:t>
      </w:r>
      <w:r w:rsidR="00CD12AA" w:rsidRPr="005A4F08">
        <w:rPr>
          <w:rFonts w:asciiTheme="majorBidi" w:hAnsiTheme="majorBidi" w:cstheme="majorBidi"/>
          <w:sz w:val="24"/>
          <w:szCs w:val="24"/>
        </w:rPr>
        <w:t xml:space="preserve"> Consequently, a wide range of support</w:t>
      </w:r>
      <w:r w:rsidR="005342C6" w:rsidRPr="005A4F08">
        <w:rPr>
          <w:rFonts w:asciiTheme="majorBidi" w:hAnsiTheme="majorBidi" w:cstheme="majorBidi"/>
          <w:sz w:val="24"/>
          <w:szCs w:val="24"/>
        </w:rPr>
        <w:t>ive and educational programs has</w:t>
      </w:r>
      <w:r w:rsidR="00CD12AA" w:rsidRPr="005A4F08">
        <w:rPr>
          <w:rFonts w:asciiTheme="majorBidi" w:hAnsiTheme="majorBidi" w:cstheme="majorBidi"/>
          <w:sz w:val="24"/>
          <w:szCs w:val="24"/>
        </w:rPr>
        <w:t xml:space="preserve"> been developed and implemented in some countries for AD family caregivers</w:t>
      </w:r>
      <w:r w:rsidR="005342C6" w:rsidRPr="005A4F08">
        <w:rPr>
          <w:rFonts w:asciiTheme="majorBidi" w:hAnsiTheme="majorBidi" w:cstheme="majorBidi"/>
          <w:sz w:val="24"/>
          <w:szCs w:val="24"/>
        </w:rPr>
        <w:t>,</w:t>
      </w:r>
      <w:r w:rsidR="00CD12AA" w:rsidRPr="005A4F08">
        <w:rPr>
          <w:rFonts w:asciiTheme="majorBidi" w:hAnsiTheme="majorBidi" w:cstheme="majorBidi"/>
          <w:sz w:val="24"/>
          <w:szCs w:val="24"/>
        </w:rPr>
        <w:t xml:space="preserve"> the effects of which have been assessed in several studies </w:t>
      </w:r>
      <w:r w:rsidR="005D13FD">
        <w:rPr>
          <w:rFonts w:asciiTheme="majorBidi" w:hAnsiTheme="majorBidi" w:cstheme="majorBidi"/>
          <w:sz w:val="24"/>
          <w:szCs w:val="24"/>
        </w:rPr>
        <w:t>(</w:t>
      </w:r>
      <w:r w:rsidR="00661179" w:rsidRPr="005A4F08">
        <w:rPr>
          <w:rFonts w:asciiTheme="majorBidi" w:hAnsiTheme="majorBidi" w:cstheme="majorBidi"/>
          <w:sz w:val="24"/>
          <w:szCs w:val="24"/>
        </w:rPr>
        <w:t>15</w:t>
      </w:r>
      <w:r w:rsidR="005D13FD">
        <w:rPr>
          <w:rFonts w:asciiTheme="majorBidi" w:hAnsiTheme="majorBidi" w:cstheme="majorBidi"/>
          <w:sz w:val="24"/>
          <w:szCs w:val="24"/>
        </w:rPr>
        <w:t>)</w:t>
      </w:r>
      <w:r w:rsidR="00CD12AA" w:rsidRPr="005A4F08">
        <w:rPr>
          <w:rFonts w:asciiTheme="majorBidi" w:hAnsiTheme="majorBidi" w:cstheme="majorBidi"/>
          <w:sz w:val="24"/>
          <w:szCs w:val="24"/>
        </w:rPr>
        <w:t>.</w:t>
      </w:r>
    </w:p>
    <w:p w:rsidR="00856AF1" w:rsidRPr="005A4F08" w:rsidRDefault="00856AF1" w:rsidP="00856AF1">
      <w:pPr>
        <w:bidi w:val="0"/>
        <w:spacing w:after="0" w:line="240" w:lineRule="auto"/>
        <w:jc w:val="both"/>
        <w:rPr>
          <w:rFonts w:asciiTheme="majorBidi" w:hAnsiTheme="majorBidi" w:cstheme="majorBidi"/>
          <w:sz w:val="24"/>
          <w:szCs w:val="24"/>
        </w:rPr>
      </w:pPr>
    </w:p>
    <w:p w:rsidR="00F82EC9" w:rsidRPr="005A4F08" w:rsidRDefault="00DA1673"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One of the studies on AD family caregivers was a </w:t>
      </w:r>
      <w:r w:rsidR="0090146E" w:rsidRPr="005A4F08">
        <w:rPr>
          <w:rFonts w:asciiTheme="majorBidi" w:hAnsiTheme="majorBidi" w:cstheme="majorBidi"/>
          <w:sz w:val="24"/>
          <w:szCs w:val="24"/>
          <w:lang w:bidi="ar-SA"/>
        </w:rPr>
        <w:t>mixed method research</w:t>
      </w:r>
      <w:r w:rsidRPr="005A4F08">
        <w:rPr>
          <w:rFonts w:asciiTheme="majorBidi" w:hAnsiTheme="majorBidi" w:cstheme="majorBidi"/>
          <w:sz w:val="24"/>
          <w:szCs w:val="24"/>
          <w:lang w:bidi="ar-SA"/>
        </w:rPr>
        <w:t xml:space="preserve"> made by Liu </w:t>
      </w:r>
      <w:r w:rsidR="005D13FD">
        <w:rPr>
          <w:rFonts w:asciiTheme="majorBidi" w:hAnsiTheme="majorBidi" w:cstheme="majorBidi"/>
          <w:sz w:val="24"/>
          <w:szCs w:val="24"/>
          <w:lang w:bidi="ar-SA"/>
        </w:rPr>
        <w:t>(</w:t>
      </w:r>
      <w:r w:rsidR="0089069A" w:rsidRPr="005A4F08">
        <w:rPr>
          <w:rFonts w:asciiTheme="majorBidi" w:hAnsiTheme="majorBidi" w:cstheme="majorBidi"/>
          <w:sz w:val="24"/>
          <w:szCs w:val="24"/>
          <w:lang w:bidi="ar-SA"/>
        </w:rPr>
        <w:t>16</w:t>
      </w:r>
      <w:r w:rsidR="005D13FD">
        <w:rPr>
          <w:rFonts w:asciiTheme="majorBidi" w:hAnsiTheme="majorBidi" w:cstheme="majorBidi"/>
          <w:sz w:val="24"/>
          <w:szCs w:val="24"/>
          <w:lang w:bidi="ar-SA"/>
        </w:rPr>
        <w:t>)</w:t>
      </w:r>
      <w:r w:rsidR="0089069A" w:rsidRPr="005A4F08">
        <w:rPr>
          <w:rFonts w:asciiTheme="majorBidi" w:hAnsiTheme="majorBidi" w:cstheme="majorBidi"/>
          <w:sz w:val="24"/>
          <w:szCs w:val="24"/>
          <w:lang w:bidi="ar-SA"/>
        </w:rPr>
        <w:t xml:space="preserve"> </w:t>
      </w:r>
      <w:r w:rsidR="00FC63A5" w:rsidRPr="005A4F08">
        <w:rPr>
          <w:rFonts w:asciiTheme="majorBidi" w:hAnsiTheme="majorBidi" w:cstheme="majorBidi"/>
          <w:sz w:val="24"/>
          <w:szCs w:val="24"/>
          <w:lang w:bidi="ar-SA"/>
        </w:rPr>
        <w:t>to</w:t>
      </w:r>
      <w:r w:rsidR="006B5A8A" w:rsidRPr="005A4F08">
        <w:rPr>
          <w:rFonts w:asciiTheme="majorBidi" w:hAnsiTheme="majorBidi" w:cstheme="majorBidi"/>
          <w:sz w:val="24"/>
          <w:szCs w:val="24"/>
          <w:lang w:bidi="ar-SA"/>
        </w:rPr>
        <w:t xml:space="preserve"> </w:t>
      </w:r>
      <w:r w:rsidR="00FC63A5" w:rsidRPr="005A4F08">
        <w:rPr>
          <w:rFonts w:asciiTheme="majorBidi" w:hAnsiTheme="majorBidi" w:cstheme="majorBidi"/>
          <w:sz w:val="24"/>
          <w:szCs w:val="24"/>
          <w:lang w:bidi="ar-SA"/>
        </w:rPr>
        <w:t>investigate</w:t>
      </w:r>
      <w:r w:rsidR="00F82EC9" w:rsidRPr="005A4F08">
        <w:rPr>
          <w:rFonts w:asciiTheme="majorBidi" w:hAnsiTheme="majorBidi" w:cstheme="majorBidi"/>
          <w:sz w:val="24"/>
          <w:szCs w:val="24"/>
          <w:lang w:bidi="ar-SA"/>
        </w:rPr>
        <w:t xml:space="preserve"> perceived stigma among 51 AD caregivers and its impact</w:t>
      </w:r>
      <w:r w:rsidR="005C048A" w:rsidRPr="005A4F08">
        <w:rPr>
          <w:rFonts w:asciiTheme="majorBidi" w:hAnsiTheme="majorBidi" w:cstheme="majorBidi"/>
          <w:sz w:val="24"/>
          <w:szCs w:val="24"/>
          <w:lang w:bidi="ar-SA"/>
        </w:rPr>
        <w:t>s</w:t>
      </w:r>
      <w:r w:rsidR="00F82EC9" w:rsidRPr="005A4F08">
        <w:rPr>
          <w:rFonts w:asciiTheme="majorBidi" w:hAnsiTheme="majorBidi" w:cstheme="majorBidi"/>
          <w:sz w:val="24"/>
          <w:szCs w:val="24"/>
          <w:lang w:bidi="ar-SA"/>
        </w:rPr>
        <w:t xml:space="preserve"> on their depressive symptoms</w:t>
      </w:r>
      <w:r w:rsidR="00C516A1" w:rsidRPr="005A4F08">
        <w:rPr>
          <w:rFonts w:asciiTheme="majorBidi" w:hAnsiTheme="majorBidi" w:cstheme="majorBidi"/>
          <w:sz w:val="24"/>
          <w:szCs w:val="24"/>
          <w:lang w:bidi="ar-SA"/>
        </w:rPr>
        <w:t>. Th</w:t>
      </w:r>
      <w:r w:rsidR="00FC63A5" w:rsidRPr="005A4F08">
        <w:rPr>
          <w:rFonts w:asciiTheme="majorBidi" w:hAnsiTheme="majorBidi" w:cstheme="majorBidi"/>
          <w:sz w:val="24"/>
          <w:szCs w:val="24"/>
          <w:lang w:bidi="ar-SA"/>
        </w:rPr>
        <w:t>at</w:t>
      </w:r>
      <w:r w:rsidR="00C516A1" w:rsidRPr="005A4F08">
        <w:rPr>
          <w:rFonts w:asciiTheme="majorBidi" w:hAnsiTheme="majorBidi" w:cstheme="majorBidi"/>
          <w:sz w:val="24"/>
          <w:szCs w:val="24"/>
          <w:lang w:bidi="ar-SA"/>
        </w:rPr>
        <w:t xml:space="preserve"> study revealed a significant </w:t>
      </w:r>
      <w:r w:rsidR="00FC63A5" w:rsidRPr="005A4F08">
        <w:rPr>
          <w:rFonts w:asciiTheme="majorBidi" w:hAnsiTheme="majorBidi" w:cstheme="majorBidi"/>
          <w:sz w:val="24"/>
          <w:szCs w:val="24"/>
          <w:lang w:bidi="ar-SA"/>
        </w:rPr>
        <w:t xml:space="preserve">direct </w:t>
      </w:r>
      <w:r w:rsidR="00C516A1" w:rsidRPr="005A4F08">
        <w:rPr>
          <w:rFonts w:asciiTheme="majorBidi" w:hAnsiTheme="majorBidi" w:cstheme="majorBidi"/>
          <w:sz w:val="24"/>
          <w:szCs w:val="24"/>
          <w:lang w:bidi="ar-SA"/>
        </w:rPr>
        <w:t>correlation between perceived stigma and depressive symptoms</w:t>
      </w:r>
      <w:r w:rsidR="001200D9" w:rsidRPr="005A4F08">
        <w:rPr>
          <w:rFonts w:asciiTheme="majorBidi" w:hAnsiTheme="majorBidi" w:cstheme="majorBidi"/>
          <w:sz w:val="24"/>
          <w:szCs w:val="24"/>
          <w:lang w:bidi="ar-SA"/>
        </w:rPr>
        <w:t xml:space="preserve"> irrespective of caregivers’ ethnicity, race, and reaction to their ill family members</w:t>
      </w:r>
      <w:r w:rsidR="005C048A" w:rsidRPr="005A4F08">
        <w:rPr>
          <w:rFonts w:asciiTheme="majorBidi" w:hAnsiTheme="majorBidi" w:cstheme="majorBidi"/>
          <w:sz w:val="24"/>
          <w:szCs w:val="24"/>
          <w:lang w:bidi="ar-SA"/>
        </w:rPr>
        <w:t>’</w:t>
      </w:r>
      <w:r w:rsidR="001200D9" w:rsidRPr="005A4F08">
        <w:rPr>
          <w:rFonts w:asciiTheme="majorBidi" w:hAnsiTheme="majorBidi" w:cstheme="majorBidi"/>
          <w:sz w:val="24"/>
          <w:szCs w:val="24"/>
          <w:lang w:bidi="ar-SA"/>
        </w:rPr>
        <w:t xml:space="preserve"> behavioral problems</w:t>
      </w:r>
      <w:r w:rsidR="0040605F" w:rsidRPr="005A4F08">
        <w:rPr>
          <w:rFonts w:asciiTheme="majorBidi" w:hAnsiTheme="majorBidi" w:cstheme="majorBidi"/>
          <w:sz w:val="24"/>
          <w:szCs w:val="24"/>
          <w:lang w:bidi="ar-SA"/>
        </w:rPr>
        <w:t>—</w:t>
      </w:r>
      <w:r w:rsidR="00C516A1" w:rsidRPr="005A4F08">
        <w:rPr>
          <w:rFonts w:asciiTheme="majorBidi" w:hAnsiTheme="majorBidi" w:cstheme="majorBidi"/>
          <w:sz w:val="24"/>
          <w:szCs w:val="24"/>
          <w:lang w:bidi="ar-SA"/>
        </w:rPr>
        <w:t>the severe</w:t>
      </w:r>
      <w:r w:rsidR="001200D9" w:rsidRPr="005A4F08">
        <w:rPr>
          <w:rFonts w:asciiTheme="majorBidi" w:hAnsiTheme="majorBidi" w:cstheme="majorBidi"/>
          <w:sz w:val="24"/>
          <w:szCs w:val="24"/>
          <w:lang w:bidi="ar-SA"/>
        </w:rPr>
        <w:t>r</w:t>
      </w:r>
      <w:r w:rsidR="00C516A1" w:rsidRPr="005A4F08">
        <w:rPr>
          <w:rFonts w:asciiTheme="majorBidi" w:hAnsiTheme="majorBidi" w:cstheme="majorBidi"/>
          <w:sz w:val="24"/>
          <w:szCs w:val="24"/>
          <w:lang w:bidi="ar-SA"/>
        </w:rPr>
        <w:t xml:space="preserve"> the perceived stigma, the stronger the feeling of depression. </w:t>
      </w:r>
      <w:proofErr w:type="spellStart"/>
      <w:r w:rsidR="006B44F9" w:rsidRPr="005A4F08">
        <w:rPr>
          <w:rFonts w:asciiTheme="majorBidi" w:hAnsiTheme="majorBidi" w:cstheme="majorBidi"/>
          <w:sz w:val="24"/>
          <w:szCs w:val="24"/>
          <w:lang w:bidi="ar-SA"/>
        </w:rPr>
        <w:t>Pahlavanzadeh</w:t>
      </w:r>
      <w:proofErr w:type="spellEnd"/>
      <w:r w:rsidR="0089069A" w:rsidRPr="005A4F08">
        <w:rPr>
          <w:rFonts w:asciiTheme="majorBidi" w:hAnsiTheme="majorBidi" w:cstheme="majorBidi"/>
          <w:sz w:val="24"/>
          <w:szCs w:val="24"/>
          <w:lang w:bidi="ar-SA"/>
        </w:rPr>
        <w:t xml:space="preserve"> et al. </w:t>
      </w:r>
      <w:r w:rsidR="005D13FD">
        <w:rPr>
          <w:rFonts w:asciiTheme="majorBidi" w:hAnsiTheme="majorBidi" w:cstheme="majorBidi"/>
          <w:sz w:val="24"/>
          <w:szCs w:val="24"/>
          <w:lang w:bidi="ar-SA"/>
        </w:rPr>
        <w:t>(</w:t>
      </w:r>
      <w:r w:rsidR="0089069A" w:rsidRPr="005A4F08">
        <w:rPr>
          <w:rFonts w:asciiTheme="majorBidi" w:hAnsiTheme="majorBidi" w:cstheme="majorBidi"/>
          <w:sz w:val="24"/>
          <w:szCs w:val="24"/>
          <w:lang w:bidi="ar-SA"/>
        </w:rPr>
        <w:t>13</w:t>
      </w:r>
      <w:r w:rsidR="005D13FD">
        <w:rPr>
          <w:rFonts w:asciiTheme="majorBidi" w:hAnsiTheme="majorBidi" w:cstheme="majorBidi"/>
          <w:sz w:val="24"/>
          <w:szCs w:val="24"/>
          <w:lang w:bidi="ar-SA"/>
        </w:rPr>
        <w:t>)</w:t>
      </w:r>
      <w:r w:rsidR="006B44F9" w:rsidRPr="005A4F08">
        <w:rPr>
          <w:rFonts w:asciiTheme="majorBidi" w:hAnsiTheme="majorBidi" w:cstheme="majorBidi"/>
          <w:sz w:val="24"/>
          <w:szCs w:val="24"/>
          <w:lang w:bidi="ar-SA"/>
        </w:rPr>
        <w:t xml:space="preserve"> also made a clinical trial study into the effects of a family education program on the care giving burden of 50 AD family caregivers. Their findings revealed that care-giving burden gradually decreased in their experimental group and increased in their </w:t>
      </w:r>
      <w:r w:rsidR="00AA7475" w:rsidRPr="005A4F08">
        <w:rPr>
          <w:rFonts w:asciiTheme="majorBidi" w:hAnsiTheme="majorBidi" w:cstheme="majorBidi"/>
          <w:sz w:val="24"/>
          <w:szCs w:val="24"/>
          <w:lang w:bidi="ar-SA"/>
        </w:rPr>
        <w:t>comparison group</w:t>
      </w:r>
      <w:r w:rsidR="006B44F9" w:rsidRPr="005A4F08">
        <w:rPr>
          <w:rFonts w:asciiTheme="majorBidi" w:hAnsiTheme="majorBidi" w:cstheme="majorBidi"/>
          <w:sz w:val="24"/>
          <w:szCs w:val="24"/>
          <w:lang w:bidi="ar-SA"/>
        </w:rPr>
        <w:t>. They also reported that immediately after their intervention, there was a significant difference between the groups regarding the caregivers’ care-giving burden while one month after their intervention, the between-group difference wa</w:t>
      </w:r>
      <w:r w:rsidR="0089069A" w:rsidRPr="005A4F08">
        <w:rPr>
          <w:rFonts w:asciiTheme="majorBidi" w:hAnsiTheme="majorBidi" w:cstheme="majorBidi"/>
          <w:sz w:val="24"/>
          <w:szCs w:val="24"/>
          <w:lang w:bidi="ar-SA"/>
        </w:rPr>
        <w:t>s not statistically significant</w:t>
      </w:r>
      <w:r w:rsidR="006B44F9" w:rsidRPr="005A4F08">
        <w:rPr>
          <w:rFonts w:asciiTheme="majorBidi" w:hAnsiTheme="majorBidi" w:cstheme="majorBidi"/>
          <w:sz w:val="24"/>
          <w:szCs w:val="24"/>
          <w:lang w:bidi="ar-SA"/>
        </w:rPr>
        <w:t xml:space="preserve">. </w:t>
      </w:r>
    </w:p>
    <w:p w:rsidR="00A23463" w:rsidRDefault="00A23463" w:rsidP="00856AF1">
      <w:pPr>
        <w:autoSpaceDE w:val="0"/>
        <w:autoSpaceDN w:val="0"/>
        <w:bidi w:val="0"/>
        <w:adjustRightInd w:val="0"/>
        <w:spacing w:after="0" w:line="240" w:lineRule="auto"/>
        <w:jc w:val="both"/>
        <w:rPr>
          <w:rFonts w:asciiTheme="majorBidi" w:eastAsiaTheme="minorHAnsi" w:hAnsiTheme="majorBidi" w:cstheme="majorBidi"/>
          <w:sz w:val="24"/>
          <w:szCs w:val="24"/>
        </w:rPr>
      </w:pPr>
      <w:r w:rsidRPr="005A4F08">
        <w:rPr>
          <w:rFonts w:asciiTheme="majorBidi" w:eastAsiaTheme="minorHAnsi" w:hAnsiTheme="majorBidi" w:cstheme="majorBidi"/>
          <w:sz w:val="24"/>
          <w:szCs w:val="24"/>
        </w:rPr>
        <w:t>Iran is one of the ancien</w:t>
      </w:r>
      <w:r w:rsidR="0090237E" w:rsidRPr="005A4F08">
        <w:rPr>
          <w:rFonts w:asciiTheme="majorBidi" w:eastAsiaTheme="minorHAnsi" w:hAnsiTheme="majorBidi" w:cstheme="majorBidi"/>
          <w:sz w:val="24"/>
          <w:szCs w:val="24"/>
        </w:rPr>
        <w:t>t countries in the Middle East and i</w:t>
      </w:r>
      <w:r w:rsidRPr="005A4F08">
        <w:rPr>
          <w:rFonts w:asciiTheme="majorBidi" w:eastAsiaTheme="minorHAnsi" w:hAnsiTheme="majorBidi" w:cstheme="majorBidi"/>
          <w:sz w:val="24"/>
          <w:szCs w:val="24"/>
        </w:rPr>
        <w:t>ts population is about 70 million, 5.2</w:t>
      </w:r>
      <w:r w:rsidR="009B2D60">
        <w:rPr>
          <w:rFonts w:asciiTheme="majorBidi" w:eastAsiaTheme="minorHAnsi" w:hAnsiTheme="majorBidi" w:cstheme="majorBidi"/>
          <w:sz w:val="24"/>
          <w:szCs w:val="24"/>
        </w:rPr>
        <w:t>%</w:t>
      </w:r>
      <w:r w:rsidRPr="005A4F08">
        <w:rPr>
          <w:rFonts w:asciiTheme="majorBidi" w:eastAsiaTheme="minorHAnsi" w:hAnsiTheme="majorBidi" w:cstheme="majorBidi"/>
          <w:sz w:val="24"/>
          <w:szCs w:val="24"/>
        </w:rPr>
        <w:t xml:space="preserve"> of whom are aged over 65 years </w:t>
      </w:r>
      <w:r w:rsidR="005D13FD">
        <w:rPr>
          <w:rFonts w:asciiTheme="majorBidi" w:eastAsiaTheme="minorHAnsi" w:hAnsiTheme="majorBidi" w:cstheme="majorBidi"/>
          <w:sz w:val="24"/>
          <w:szCs w:val="24"/>
        </w:rPr>
        <w:t>(</w:t>
      </w:r>
      <w:r w:rsidR="0072479C" w:rsidRPr="005A4F08">
        <w:rPr>
          <w:rFonts w:asciiTheme="majorBidi" w:eastAsiaTheme="minorHAnsi" w:hAnsiTheme="majorBidi" w:cstheme="majorBidi"/>
          <w:sz w:val="24"/>
          <w:szCs w:val="24"/>
        </w:rPr>
        <w:t>17</w:t>
      </w:r>
      <w:r w:rsidR="005D13FD">
        <w:rPr>
          <w:rFonts w:asciiTheme="majorBidi" w:eastAsiaTheme="minorHAnsi" w:hAnsiTheme="majorBidi" w:cstheme="majorBidi"/>
          <w:sz w:val="24"/>
          <w:szCs w:val="24"/>
        </w:rPr>
        <w:t>)</w:t>
      </w:r>
      <w:r w:rsidRPr="005A4F08">
        <w:rPr>
          <w:rFonts w:asciiTheme="majorBidi" w:eastAsiaTheme="minorHAnsi" w:hAnsiTheme="majorBidi" w:cstheme="majorBidi"/>
          <w:sz w:val="24"/>
          <w:szCs w:val="24"/>
        </w:rPr>
        <w:t xml:space="preserve">. Iranian culture </w:t>
      </w:r>
      <w:proofErr w:type="spellStart"/>
      <w:r w:rsidRPr="005A4F08">
        <w:rPr>
          <w:rFonts w:asciiTheme="majorBidi" w:eastAsiaTheme="minorHAnsi" w:hAnsiTheme="majorBidi" w:cstheme="majorBidi"/>
          <w:sz w:val="24"/>
          <w:szCs w:val="24"/>
        </w:rPr>
        <w:t>emphasises</w:t>
      </w:r>
      <w:proofErr w:type="spellEnd"/>
      <w:r w:rsidRPr="005A4F08">
        <w:rPr>
          <w:rFonts w:asciiTheme="majorBidi" w:eastAsiaTheme="minorHAnsi" w:hAnsiTheme="majorBidi" w:cstheme="majorBidi"/>
          <w:sz w:val="24"/>
          <w:szCs w:val="24"/>
        </w:rPr>
        <w:t xml:space="preserve"> altruism and strong family ties as two basic values. These characteristics of Iranian culture make the experience of giving care to a family member a unique one. Currently, there may be nearly 212,000 people living with dementia in Iran </w:t>
      </w:r>
      <w:r w:rsidR="005D13FD">
        <w:rPr>
          <w:rFonts w:asciiTheme="majorBidi" w:eastAsiaTheme="minorHAnsi" w:hAnsiTheme="majorBidi" w:cstheme="majorBidi"/>
          <w:sz w:val="24"/>
          <w:szCs w:val="24"/>
        </w:rPr>
        <w:t>(</w:t>
      </w:r>
      <w:r w:rsidR="0072479C" w:rsidRPr="005A4F08">
        <w:rPr>
          <w:rFonts w:asciiTheme="majorBidi" w:eastAsiaTheme="minorHAnsi" w:hAnsiTheme="majorBidi" w:cstheme="majorBidi"/>
          <w:sz w:val="24"/>
          <w:szCs w:val="24"/>
        </w:rPr>
        <w:t>18</w:t>
      </w:r>
      <w:r w:rsidR="005D13FD">
        <w:rPr>
          <w:rFonts w:asciiTheme="majorBidi" w:eastAsiaTheme="minorHAnsi" w:hAnsiTheme="majorBidi" w:cstheme="majorBidi"/>
          <w:sz w:val="24"/>
          <w:szCs w:val="24"/>
        </w:rPr>
        <w:t>)</w:t>
      </w:r>
      <w:r w:rsidRPr="005A4F08">
        <w:rPr>
          <w:rFonts w:asciiTheme="majorBidi" w:eastAsiaTheme="minorHAnsi" w:hAnsiTheme="majorBidi" w:cstheme="majorBidi"/>
          <w:sz w:val="24"/>
          <w:szCs w:val="24"/>
        </w:rPr>
        <w:t xml:space="preserve">. Despite the large number of persons with AD in Iran, there is just one </w:t>
      </w:r>
      <w:proofErr w:type="spellStart"/>
      <w:r w:rsidRPr="005A4F08">
        <w:rPr>
          <w:rFonts w:asciiTheme="majorBidi" w:eastAsiaTheme="minorHAnsi" w:hAnsiTheme="majorBidi" w:cstheme="majorBidi"/>
          <w:sz w:val="24"/>
          <w:szCs w:val="24"/>
        </w:rPr>
        <w:t>organisation</w:t>
      </w:r>
      <w:proofErr w:type="spellEnd"/>
      <w:r w:rsidRPr="005A4F08">
        <w:rPr>
          <w:rFonts w:asciiTheme="majorBidi" w:eastAsiaTheme="minorHAnsi" w:hAnsiTheme="majorBidi" w:cstheme="majorBidi"/>
          <w:sz w:val="24"/>
          <w:szCs w:val="24"/>
        </w:rPr>
        <w:t xml:space="preserve"> to provide services, because there are obstacles to funding and </w:t>
      </w:r>
      <w:proofErr w:type="spellStart"/>
      <w:r w:rsidRPr="005A4F08">
        <w:rPr>
          <w:rFonts w:asciiTheme="majorBidi" w:eastAsiaTheme="minorHAnsi" w:hAnsiTheme="majorBidi" w:cstheme="majorBidi"/>
          <w:sz w:val="24"/>
          <w:szCs w:val="24"/>
        </w:rPr>
        <w:t>organising</w:t>
      </w:r>
      <w:proofErr w:type="spellEnd"/>
      <w:r w:rsidRPr="005A4F08">
        <w:rPr>
          <w:rFonts w:asciiTheme="majorBidi" w:eastAsiaTheme="minorHAnsi" w:hAnsiTheme="majorBidi" w:cstheme="majorBidi"/>
          <w:sz w:val="24"/>
          <w:szCs w:val="24"/>
        </w:rPr>
        <w:t xml:space="preserve"> such foundations. The Iran Alzheimer Association (IAA) is the only voice for people with the various forms of dementia, most notably persons with AD and their caregivers. The IAA, located in </w:t>
      </w:r>
      <w:proofErr w:type="spellStart"/>
      <w:r w:rsidRPr="005A4F08">
        <w:rPr>
          <w:rFonts w:asciiTheme="majorBidi" w:eastAsiaTheme="minorHAnsi" w:hAnsiTheme="majorBidi" w:cstheme="majorBidi"/>
          <w:sz w:val="24"/>
          <w:szCs w:val="24"/>
        </w:rPr>
        <w:t>Shahrak</w:t>
      </w:r>
      <w:proofErr w:type="spellEnd"/>
      <w:r w:rsidRPr="005A4F08">
        <w:rPr>
          <w:rFonts w:asciiTheme="majorBidi" w:eastAsiaTheme="minorHAnsi" w:hAnsiTheme="majorBidi" w:cstheme="majorBidi"/>
          <w:sz w:val="24"/>
          <w:szCs w:val="24"/>
        </w:rPr>
        <w:t xml:space="preserve"> </w:t>
      </w:r>
      <w:proofErr w:type="spellStart"/>
      <w:r w:rsidRPr="005A4F08">
        <w:rPr>
          <w:rFonts w:asciiTheme="majorBidi" w:eastAsiaTheme="minorHAnsi" w:hAnsiTheme="majorBidi" w:cstheme="majorBidi"/>
          <w:sz w:val="24"/>
          <w:szCs w:val="24"/>
        </w:rPr>
        <w:t>Ekbatan</w:t>
      </w:r>
      <w:proofErr w:type="spellEnd"/>
      <w:r w:rsidRPr="005A4F08">
        <w:rPr>
          <w:rFonts w:asciiTheme="majorBidi" w:eastAsiaTheme="minorHAnsi" w:hAnsiTheme="majorBidi" w:cstheme="majorBidi"/>
          <w:sz w:val="24"/>
          <w:szCs w:val="24"/>
        </w:rPr>
        <w:t xml:space="preserve"> in the western part of Tehran, Iran, was founded in 2001 and registered as a non-governmental </w:t>
      </w:r>
      <w:proofErr w:type="spellStart"/>
      <w:r w:rsidRPr="005A4F08">
        <w:rPr>
          <w:rFonts w:asciiTheme="majorBidi" w:eastAsiaTheme="minorHAnsi" w:hAnsiTheme="majorBidi" w:cstheme="majorBidi"/>
          <w:sz w:val="24"/>
          <w:szCs w:val="24"/>
        </w:rPr>
        <w:t>organisation</w:t>
      </w:r>
      <w:proofErr w:type="spellEnd"/>
      <w:r w:rsidRPr="005A4F08">
        <w:rPr>
          <w:rFonts w:asciiTheme="majorBidi" w:eastAsiaTheme="minorHAnsi" w:hAnsiTheme="majorBidi" w:cstheme="majorBidi"/>
          <w:sz w:val="24"/>
          <w:szCs w:val="24"/>
        </w:rPr>
        <w:t xml:space="preserve">. The association is engaged in the following activities: rising public awareness, clinical and rehabilitative activities and other facet of activities such as counselling and education. However, </w:t>
      </w:r>
      <w:r w:rsidR="00383709" w:rsidRPr="005A4F08">
        <w:rPr>
          <w:rFonts w:asciiTheme="majorBidi" w:eastAsiaTheme="minorHAnsi" w:hAnsiTheme="majorBidi" w:cstheme="majorBidi"/>
          <w:sz w:val="24"/>
          <w:szCs w:val="24"/>
        </w:rPr>
        <w:t>there</w:t>
      </w:r>
      <w:r w:rsidR="00A53DB6" w:rsidRPr="005A4F08">
        <w:rPr>
          <w:rFonts w:asciiTheme="majorBidi" w:eastAsiaTheme="minorHAnsi" w:hAnsiTheme="majorBidi" w:cstheme="majorBidi"/>
          <w:sz w:val="24"/>
          <w:szCs w:val="24"/>
        </w:rPr>
        <w:t xml:space="preserve"> are limited support services for Iranian families caring for a person with AD</w:t>
      </w:r>
      <w:r w:rsidR="0072479C" w:rsidRPr="005A4F08">
        <w:rPr>
          <w:rFonts w:asciiTheme="majorBidi" w:eastAsiaTheme="minorHAnsi" w:hAnsiTheme="majorBidi" w:cstheme="majorBidi"/>
          <w:sz w:val="24"/>
          <w:szCs w:val="24"/>
        </w:rPr>
        <w:t xml:space="preserve"> </w:t>
      </w:r>
      <w:r w:rsidR="005D13FD">
        <w:rPr>
          <w:rFonts w:asciiTheme="majorBidi" w:eastAsiaTheme="minorHAnsi" w:hAnsiTheme="majorBidi" w:cstheme="majorBidi"/>
          <w:sz w:val="24"/>
          <w:szCs w:val="24"/>
        </w:rPr>
        <w:t>(</w:t>
      </w:r>
      <w:r w:rsidR="0072479C" w:rsidRPr="005A4F08">
        <w:rPr>
          <w:rFonts w:asciiTheme="majorBidi" w:eastAsiaTheme="minorHAnsi" w:hAnsiTheme="majorBidi" w:cstheme="majorBidi"/>
          <w:sz w:val="24"/>
          <w:szCs w:val="24"/>
        </w:rPr>
        <w:t>19</w:t>
      </w:r>
      <w:r w:rsidR="005D13FD">
        <w:rPr>
          <w:rFonts w:asciiTheme="majorBidi" w:eastAsiaTheme="minorHAnsi" w:hAnsiTheme="majorBidi" w:cstheme="majorBidi"/>
          <w:sz w:val="24"/>
          <w:szCs w:val="24"/>
        </w:rPr>
        <w:t>)</w:t>
      </w:r>
      <w:r w:rsidR="0072479C" w:rsidRPr="005A4F08">
        <w:rPr>
          <w:rFonts w:asciiTheme="majorBidi" w:eastAsiaTheme="minorHAnsi" w:hAnsiTheme="majorBidi" w:cstheme="majorBidi"/>
          <w:sz w:val="24"/>
          <w:szCs w:val="24"/>
        </w:rPr>
        <w:t>.</w:t>
      </w:r>
    </w:p>
    <w:p w:rsidR="00856AF1" w:rsidRPr="005A4F08" w:rsidRDefault="00856AF1" w:rsidP="00856AF1">
      <w:pPr>
        <w:autoSpaceDE w:val="0"/>
        <w:autoSpaceDN w:val="0"/>
        <w:bidi w:val="0"/>
        <w:adjustRightInd w:val="0"/>
        <w:spacing w:after="0" w:line="240" w:lineRule="auto"/>
        <w:jc w:val="both"/>
        <w:rPr>
          <w:rFonts w:asciiTheme="majorBidi" w:eastAsiaTheme="minorHAnsi" w:hAnsiTheme="majorBidi" w:cstheme="majorBidi"/>
          <w:sz w:val="24"/>
          <w:szCs w:val="24"/>
          <w:rtl/>
        </w:rPr>
      </w:pPr>
    </w:p>
    <w:p w:rsidR="00CB3455" w:rsidRDefault="00CB3455"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The objective of the present study was to determine the impacts of an educational program by using group discussion on perceived stigma among AD family caregivers.</w:t>
      </w:r>
    </w:p>
    <w:p w:rsidR="00856AF1" w:rsidRDefault="00856AF1" w:rsidP="00856AF1">
      <w:pPr>
        <w:bidi w:val="0"/>
        <w:spacing w:after="0" w:line="240" w:lineRule="auto"/>
        <w:jc w:val="both"/>
        <w:rPr>
          <w:rFonts w:asciiTheme="majorBidi" w:hAnsiTheme="majorBidi" w:cstheme="majorBidi"/>
          <w:sz w:val="24"/>
          <w:szCs w:val="24"/>
          <w:lang w:bidi="ar-SA"/>
        </w:rPr>
      </w:pPr>
    </w:p>
    <w:p w:rsidR="00CB3455" w:rsidRDefault="00C32EF0" w:rsidP="00856AF1">
      <w:pPr>
        <w:bidi w:val="0"/>
        <w:spacing w:after="0" w:line="240" w:lineRule="auto"/>
        <w:jc w:val="both"/>
        <w:rPr>
          <w:rFonts w:asciiTheme="majorBidi" w:hAnsiTheme="majorBidi" w:cstheme="majorBidi"/>
          <w:b/>
          <w:bCs/>
          <w:sz w:val="24"/>
          <w:szCs w:val="24"/>
          <w:lang w:bidi="ar-SA"/>
        </w:rPr>
      </w:pPr>
      <w:r w:rsidRPr="005A4F08">
        <w:rPr>
          <w:rFonts w:asciiTheme="majorBidi" w:hAnsiTheme="majorBidi" w:cstheme="majorBidi"/>
          <w:b/>
          <w:bCs/>
          <w:sz w:val="24"/>
          <w:szCs w:val="24"/>
        </w:rPr>
        <w:t>Methods</w:t>
      </w:r>
    </w:p>
    <w:p w:rsidR="00856AF1" w:rsidRPr="005A4F08" w:rsidRDefault="00856AF1" w:rsidP="00856AF1">
      <w:pPr>
        <w:bidi w:val="0"/>
        <w:spacing w:after="0" w:line="240" w:lineRule="auto"/>
        <w:jc w:val="both"/>
        <w:rPr>
          <w:rFonts w:asciiTheme="majorBidi" w:hAnsiTheme="majorBidi" w:cstheme="majorBidi"/>
          <w:b/>
          <w:bCs/>
          <w:sz w:val="24"/>
          <w:szCs w:val="24"/>
          <w:lang w:bidi="ar-SA"/>
        </w:rPr>
      </w:pPr>
    </w:p>
    <w:p w:rsidR="00B45346" w:rsidRPr="005A4F08" w:rsidRDefault="00DF3672"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 xml:space="preserve">Study </w:t>
      </w:r>
      <w:r w:rsidR="00B45346" w:rsidRPr="005A4F08">
        <w:rPr>
          <w:rFonts w:asciiTheme="majorBidi" w:hAnsiTheme="majorBidi" w:cstheme="majorBidi"/>
          <w:i/>
          <w:iCs/>
          <w:sz w:val="24"/>
          <w:szCs w:val="24"/>
          <w:lang w:bidi="ar-SA"/>
        </w:rPr>
        <w:t>design</w:t>
      </w:r>
    </w:p>
    <w:p w:rsidR="00856AF1" w:rsidRDefault="00CB3455"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This was a non-equivalent non-randomized controlled trail. The trial was made in </w:t>
      </w:r>
      <w:r w:rsidR="00601CE3" w:rsidRPr="005A4F08">
        <w:rPr>
          <w:rFonts w:asciiTheme="majorBidi" w:hAnsiTheme="majorBidi" w:cstheme="majorBidi"/>
          <w:sz w:val="24"/>
          <w:szCs w:val="24"/>
          <w:lang w:bidi="ar-SA"/>
        </w:rPr>
        <w:t>summer 2015</w:t>
      </w:r>
      <w:r w:rsidR="00D64C87" w:rsidRPr="005A4F08">
        <w:rPr>
          <w:rFonts w:asciiTheme="majorBidi" w:hAnsiTheme="majorBidi" w:cstheme="majorBidi"/>
          <w:sz w:val="24"/>
          <w:szCs w:val="24"/>
          <w:lang w:bidi="ar-SA"/>
        </w:rPr>
        <w:t xml:space="preserve"> (Figure 1)</w:t>
      </w:r>
      <w:r w:rsidR="00601CE3" w:rsidRPr="005A4F08">
        <w:rPr>
          <w:rFonts w:asciiTheme="majorBidi" w:hAnsiTheme="majorBidi" w:cstheme="majorBidi"/>
          <w:sz w:val="24"/>
          <w:szCs w:val="24"/>
          <w:lang w:bidi="ar-SA"/>
        </w:rPr>
        <w:t>.</w:t>
      </w:r>
    </w:p>
    <w:p w:rsidR="00B45346" w:rsidRPr="005A4F08" w:rsidRDefault="00601CE3"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 </w:t>
      </w:r>
    </w:p>
    <w:p w:rsidR="00DF3672" w:rsidRPr="005A4F08" w:rsidRDefault="00DF3672"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 xml:space="preserve">Setting and samples </w:t>
      </w:r>
    </w:p>
    <w:p w:rsidR="00B45346" w:rsidRDefault="00470470"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S</w:t>
      </w:r>
      <w:r w:rsidR="00914260" w:rsidRPr="005A4F08">
        <w:rPr>
          <w:rFonts w:asciiTheme="majorBidi" w:hAnsiTheme="majorBidi" w:cstheme="majorBidi"/>
          <w:sz w:val="24"/>
          <w:szCs w:val="24"/>
          <w:lang w:bidi="ar-SA"/>
        </w:rPr>
        <w:t xml:space="preserve">tudy setting was the Iranian </w:t>
      </w:r>
      <w:r w:rsidRPr="005A4F08">
        <w:rPr>
          <w:rFonts w:asciiTheme="majorBidi" w:hAnsiTheme="majorBidi" w:cstheme="majorBidi"/>
          <w:sz w:val="24"/>
          <w:szCs w:val="24"/>
          <w:lang w:bidi="ar-SA"/>
        </w:rPr>
        <w:t xml:space="preserve">Alzheimer’s </w:t>
      </w:r>
      <w:r w:rsidR="003A0017" w:rsidRPr="005A4F08">
        <w:rPr>
          <w:rFonts w:asciiTheme="majorBidi" w:hAnsiTheme="majorBidi" w:cstheme="majorBidi"/>
          <w:sz w:val="24"/>
          <w:szCs w:val="24"/>
          <w:lang w:bidi="ar-SA"/>
        </w:rPr>
        <w:t>Association located</w:t>
      </w:r>
      <w:r w:rsidR="00914260" w:rsidRPr="005A4F08">
        <w:rPr>
          <w:rFonts w:asciiTheme="majorBidi" w:hAnsiTheme="majorBidi" w:cstheme="majorBidi"/>
          <w:sz w:val="24"/>
          <w:szCs w:val="24"/>
          <w:lang w:bidi="ar-SA"/>
        </w:rPr>
        <w:t xml:space="preserve"> in </w:t>
      </w:r>
      <w:proofErr w:type="spellStart"/>
      <w:r w:rsidR="00914260" w:rsidRPr="005A4F08">
        <w:rPr>
          <w:rFonts w:asciiTheme="majorBidi" w:hAnsiTheme="majorBidi" w:cstheme="majorBidi"/>
          <w:sz w:val="24"/>
          <w:szCs w:val="24"/>
          <w:lang w:bidi="ar-SA"/>
        </w:rPr>
        <w:t>Ekbatan</w:t>
      </w:r>
      <w:proofErr w:type="spellEnd"/>
      <w:r w:rsidR="00914260" w:rsidRPr="005A4F08">
        <w:rPr>
          <w:rFonts w:asciiTheme="majorBidi" w:hAnsiTheme="majorBidi" w:cstheme="majorBidi"/>
          <w:sz w:val="24"/>
          <w:szCs w:val="24"/>
          <w:lang w:bidi="ar-SA"/>
        </w:rPr>
        <w:t xml:space="preserve">, Tehran, Iran. </w:t>
      </w:r>
      <w:r w:rsidRPr="005A4F08">
        <w:rPr>
          <w:rFonts w:asciiTheme="majorBidi" w:hAnsiTheme="majorBidi" w:cstheme="majorBidi"/>
          <w:sz w:val="24"/>
          <w:szCs w:val="24"/>
          <w:lang w:bidi="ar-SA"/>
        </w:rPr>
        <w:t>F</w:t>
      </w:r>
      <w:r w:rsidR="00914260" w:rsidRPr="005A4F08">
        <w:rPr>
          <w:rFonts w:asciiTheme="majorBidi" w:hAnsiTheme="majorBidi" w:cstheme="majorBidi"/>
          <w:sz w:val="24"/>
          <w:szCs w:val="24"/>
          <w:lang w:bidi="ar-SA"/>
        </w:rPr>
        <w:t xml:space="preserve">amily caregivers of people with AD constituted the population of the study. Based on the results of a previous study and with a standard deviation of 11 </w:t>
      </w:r>
      <w:r w:rsidR="005D13FD">
        <w:rPr>
          <w:rFonts w:asciiTheme="majorBidi" w:hAnsiTheme="majorBidi" w:cstheme="majorBidi"/>
          <w:sz w:val="24"/>
          <w:szCs w:val="24"/>
          <w:lang w:bidi="ar-SA"/>
        </w:rPr>
        <w:t>(</w:t>
      </w:r>
      <w:r w:rsidR="00661179" w:rsidRPr="005A4F08">
        <w:rPr>
          <w:rFonts w:asciiTheme="majorBidi" w:hAnsiTheme="majorBidi" w:cstheme="majorBidi"/>
          <w:sz w:val="24"/>
          <w:szCs w:val="24"/>
          <w:lang w:bidi="ar-SA"/>
        </w:rPr>
        <w:t>16</w:t>
      </w:r>
      <w:r w:rsidR="005D13FD">
        <w:rPr>
          <w:rFonts w:asciiTheme="majorBidi" w:hAnsiTheme="majorBidi" w:cstheme="majorBidi"/>
          <w:sz w:val="24"/>
          <w:szCs w:val="24"/>
          <w:lang w:bidi="ar-SA"/>
        </w:rPr>
        <w:t>)</w:t>
      </w:r>
      <w:r w:rsidR="00914260" w:rsidRPr="005A4F08">
        <w:rPr>
          <w:rFonts w:asciiTheme="majorBidi" w:hAnsiTheme="majorBidi" w:cstheme="majorBidi"/>
          <w:sz w:val="24"/>
          <w:szCs w:val="24"/>
          <w:lang w:bidi="ar-SA"/>
        </w:rPr>
        <w:t xml:space="preserve">, the sample size formula for comparing two means revealed that 66 family caregivers were needed for the study. Consequently, a convenient sample of 66 caregivers </w:t>
      </w:r>
      <w:r w:rsidRPr="005A4F08">
        <w:rPr>
          <w:rFonts w:asciiTheme="majorBidi" w:hAnsiTheme="majorBidi" w:cstheme="majorBidi"/>
          <w:sz w:val="24"/>
          <w:szCs w:val="24"/>
          <w:lang w:bidi="ar-SA"/>
        </w:rPr>
        <w:t xml:space="preserve">was </w:t>
      </w:r>
      <w:r w:rsidR="00914260" w:rsidRPr="005A4F08">
        <w:rPr>
          <w:rFonts w:asciiTheme="majorBidi" w:hAnsiTheme="majorBidi" w:cstheme="majorBidi"/>
          <w:sz w:val="24"/>
          <w:szCs w:val="24"/>
          <w:lang w:bidi="ar-SA"/>
        </w:rPr>
        <w:t xml:space="preserve">recruited. The selection criteria </w:t>
      </w:r>
      <w:r w:rsidRPr="005A4F08">
        <w:rPr>
          <w:rFonts w:asciiTheme="majorBidi" w:hAnsiTheme="majorBidi" w:cstheme="majorBidi"/>
          <w:sz w:val="24"/>
          <w:szCs w:val="24"/>
          <w:lang w:bidi="ar-SA"/>
        </w:rPr>
        <w:t>included</w:t>
      </w:r>
      <w:r w:rsidR="00914260" w:rsidRPr="005A4F08">
        <w:rPr>
          <w:rFonts w:asciiTheme="majorBidi" w:hAnsiTheme="majorBidi" w:cstheme="majorBidi"/>
          <w:sz w:val="24"/>
          <w:szCs w:val="24"/>
          <w:lang w:bidi="ar-SA"/>
        </w:rPr>
        <w:t xml:space="preserve"> being a family member of the afflicted person, being the</w:t>
      </w:r>
      <w:r w:rsidRPr="005A4F08">
        <w:rPr>
          <w:rFonts w:asciiTheme="majorBidi" w:hAnsiTheme="majorBidi" w:cstheme="majorBidi"/>
          <w:sz w:val="24"/>
          <w:szCs w:val="24"/>
          <w:lang w:bidi="ar-SA"/>
        </w:rPr>
        <w:t xml:space="preserve"> main</w:t>
      </w:r>
      <w:r w:rsidR="00914260" w:rsidRPr="005A4F08">
        <w:rPr>
          <w:rFonts w:asciiTheme="majorBidi" w:hAnsiTheme="majorBidi" w:cstheme="majorBidi"/>
          <w:sz w:val="24"/>
          <w:szCs w:val="24"/>
          <w:lang w:bidi="ar-SA"/>
        </w:rPr>
        <w:t xml:space="preserve"> caregiver of the person, giving care for at least six months, having no hearing problems, being able to read and perceive educational materials and answer to the study instruments, agreeing to participate in the program, actively participating in group discussions, and speaking Persian. The exclusion criteria were the death of the afflicted person, the change of the </w:t>
      </w:r>
      <w:r w:rsidR="00CD7830" w:rsidRPr="005A4F08">
        <w:rPr>
          <w:rFonts w:asciiTheme="majorBidi" w:hAnsiTheme="majorBidi" w:cstheme="majorBidi"/>
          <w:sz w:val="24"/>
          <w:szCs w:val="24"/>
          <w:lang w:bidi="ar-SA"/>
        </w:rPr>
        <w:t>main</w:t>
      </w:r>
      <w:r w:rsidR="00914260" w:rsidRPr="005A4F08">
        <w:rPr>
          <w:rFonts w:asciiTheme="majorBidi" w:hAnsiTheme="majorBidi" w:cstheme="majorBidi"/>
          <w:sz w:val="24"/>
          <w:szCs w:val="24"/>
          <w:lang w:bidi="ar-SA"/>
        </w:rPr>
        <w:t xml:space="preserve"> family caregiver, and failure to participate in more than one educational session. The participants were non-randomly allocated to the experimental and the </w:t>
      </w:r>
      <w:r w:rsidR="00AA7475" w:rsidRPr="005A4F08">
        <w:rPr>
          <w:rFonts w:asciiTheme="majorBidi" w:hAnsiTheme="majorBidi" w:cstheme="majorBidi"/>
          <w:sz w:val="24"/>
          <w:szCs w:val="24"/>
          <w:lang w:bidi="ar-SA"/>
        </w:rPr>
        <w:t>comparison group</w:t>
      </w:r>
      <w:r w:rsidR="00914260" w:rsidRPr="005A4F08">
        <w:rPr>
          <w:rFonts w:asciiTheme="majorBidi" w:hAnsiTheme="majorBidi" w:cstheme="majorBidi"/>
          <w:sz w:val="24"/>
          <w:szCs w:val="24"/>
          <w:lang w:bidi="ar-SA"/>
        </w:rPr>
        <w:t xml:space="preserve">s. </w:t>
      </w:r>
      <w:r w:rsidR="00FA6340" w:rsidRPr="005A4F08">
        <w:rPr>
          <w:rFonts w:asciiTheme="majorBidi" w:hAnsiTheme="majorBidi" w:cstheme="majorBidi"/>
          <w:sz w:val="24"/>
          <w:szCs w:val="24"/>
          <w:lang w:bidi="ar-SA"/>
        </w:rPr>
        <w:t xml:space="preserve">In </w:t>
      </w:r>
      <w:r w:rsidRPr="005A4F08">
        <w:rPr>
          <w:rFonts w:asciiTheme="majorBidi" w:hAnsiTheme="majorBidi" w:cstheme="majorBidi"/>
          <w:sz w:val="24"/>
          <w:szCs w:val="24"/>
          <w:lang w:bidi="ar-SA"/>
        </w:rPr>
        <w:t xml:space="preserve">other words, in </w:t>
      </w:r>
      <w:r w:rsidR="00FA6340" w:rsidRPr="005A4F08">
        <w:rPr>
          <w:rFonts w:asciiTheme="majorBidi" w:hAnsiTheme="majorBidi" w:cstheme="majorBidi"/>
          <w:sz w:val="24"/>
          <w:szCs w:val="24"/>
          <w:lang w:bidi="ar-SA"/>
        </w:rPr>
        <w:t>order to prevent the leak of information from one group to another,</w:t>
      </w:r>
      <w:r w:rsidR="00B12299" w:rsidRPr="005A4F08">
        <w:rPr>
          <w:rFonts w:asciiTheme="majorBidi" w:hAnsiTheme="majorBidi" w:cstheme="majorBidi"/>
          <w:sz w:val="24"/>
          <w:szCs w:val="24"/>
          <w:lang w:bidi="ar-SA"/>
        </w:rPr>
        <w:t xml:space="preserve"> we initially recruit all </w:t>
      </w:r>
      <w:r w:rsidRPr="005A4F08">
        <w:rPr>
          <w:rFonts w:asciiTheme="majorBidi" w:hAnsiTheme="majorBidi" w:cstheme="majorBidi"/>
          <w:sz w:val="24"/>
          <w:szCs w:val="24"/>
          <w:lang w:bidi="ar-SA"/>
        </w:rPr>
        <w:t>caregivers</w:t>
      </w:r>
      <w:r w:rsidR="00B12299" w:rsidRPr="005A4F08">
        <w:rPr>
          <w:rFonts w:asciiTheme="majorBidi" w:hAnsiTheme="majorBidi" w:cstheme="majorBidi"/>
          <w:sz w:val="24"/>
          <w:szCs w:val="24"/>
          <w:lang w:bidi="ar-SA"/>
        </w:rPr>
        <w:t xml:space="preserve"> of the </w:t>
      </w:r>
      <w:r w:rsidR="00AA7475" w:rsidRPr="005A4F08">
        <w:rPr>
          <w:rFonts w:asciiTheme="majorBidi" w:hAnsiTheme="majorBidi" w:cstheme="majorBidi"/>
          <w:sz w:val="24"/>
          <w:szCs w:val="24"/>
          <w:lang w:bidi="ar-SA"/>
        </w:rPr>
        <w:t>comparison group</w:t>
      </w:r>
      <w:r w:rsidR="00B12299" w:rsidRPr="005A4F08">
        <w:rPr>
          <w:rFonts w:asciiTheme="majorBidi" w:hAnsiTheme="majorBidi" w:cstheme="majorBidi"/>
          <w:sz w:val="24"/>
          <w:szCs w:val="24"/>
          <w:lang w:bidi="ar-SA"/>
        </w:rPr>
        <w:t xml:space="preserve"> and then, started to recruit caregivers for the experimental group.</w:t>
      </w:r>
    </w:p>
    <w:p w:rsidR="00856AF1" w:rsidRPr="005A4F08" w:rsidRDefault="00856AF1" w:rsidP="00856AF1">
      <w:pPr>
        <w:bidi w:val="0"/>
        <w:spacing w:after="0" w:line="240" w:lineRule="auto"/>
        <w:jc w:val="both"/>
        <w:rPr>
          <w:rFonts w:asciiTheme="majorBidi" w:hAnsiTheme="majorBidi" w:cstheme="majorBidi"/>
          <w:sz w:val="24"/>
          <w:szCs w:val="24"/>
          <w:lang w:bidi="ar-SA"/>
        </w:rPr>
      </w:pPr>
    </w:p>
    <w:p w:rsidR="00601CE3" w:rsidRPr="005A4F08" w:rsidRDefault="00DF3672"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Instruments</w:t>
      </w:r>
    </w:p>
    <w:p w:rsidR="00CD12AA" w:rsidRDefault="00CE41AC"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The data collection instruments were a demographic questionnaire and the Stigma Impact Scale (SIS). The items of the demographic questionnaire were gender, age, educational and marital status, AD stage, number of caregivers, the kinship of the main caregiver with the afflicted person, the place where the afflicted person </w:t>
      </w:r>
      <w:r w:rsidR="00BB408E" w:rsidRPr="005A4F08">
        <w:rPr>
          <w:rFonts w:asciiTheme="majorBidi" w:hAnsiTheme="majorBidi" w:cstheme="majorBidi"/>
          <w:sz w:val="24"/>
          <w:szCs w:val="24"/>
          <w:lang w:bidi="ar-SA"/>
        </w:rPr>
        <w:t>lives</w:t>
      </w:r>
      <w:r w:rsidRPr="005A4F08">
        <w:rPr>
          <w:rFonts w:asciiTheme="majorBidi" w:hAnsiTheme="majorBidi" w:cstheme="majorBidi"/>
          <w:sz w:val="24"/>
          <w:szCs w:val="24"/>
          <w:lang w:bidi="ar-SA"/>
        </w:rPr>
        <w:t>, the amount of time spent per day on care giving, the total length of care giving, the type of insurance coverage, caregiver</w:t>
      </w:r>
      <w:r w:rsidR="008B2B86" w:rsidRPr="005A4F08">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s employment status, </w:t>
      </w:r>
      <w:r w:rsidR="00470470" w:rsidRPr="005A4F08">
        <w:rPr>
          <w:rFonts w:asciiTheme="majorBidi" w:hAnsiTheme="majorBidi" w:cstheme="majorBidi"/>
          <w:sz w:val="24"/>
          <w:szCs w:val="24"/>
          <w:lang w:bidi="ar-SA"/>
        </w:rPr>
        <w:t xml:space="preserve">and </w:t>
      </w:r>
      <w:r w:rsidRPr="005A4F08">
        <w:rPr>
          <w:rFonts w:asciiTheme="majorBidi" w:hAnsiTheme="majorBidi" w:cstheme="majorBidi"/>
          <w:sz w:val="24"/>
          <w:szCs w:val="24"/>
          <w:lang w:bidi="ar-SA"/>
        </w:rPr>
        <w:t xml:space="preserve">the financial status of the family. This questionnaire was filled </w:t>
      </w:r>
      <w:r w:rsidR="00FA306D" w:rsidRPr="005A4F08">
        <w:rPr>
          <w:rFonts w:asciiTheme="majorBidi" w:hAnsiTheme="majorBidi" w:cstheme="majorBidi"/>
          <w:sz w:val="24"/>
          <w:szCs w:val="24"/>
          <w:lang w:bidi="ar-SA"/>
        </w:rPr>
        <w:t xml:space="preserve">by all participants during </w:t>
      </w:r>
      <w:r w:rsidR="003A0017" w:rsidRPr="005A4F08">
        <w:rPr>
          <w:rFonts w:asciiTheme="majorBidi" w:hAnsiTheme="majorBidi" w:cstheme="majorBidi"/>
          <w:sz w:val="24"/>
          <w:szCs w:val="24"/>
          <w:lang w:bidi="ar-SA"/>
        </w:rPr>
        <w:t>a general</w:t>
      </w:r>
      <w:r w:rsidR="00FA306D" w:rsidRPr="005A4F08">
        <w:rPr>
          <w:rFonts w:asciiTheme="majorBidi" w:hAnsiTheme="majorBidi" w:cstheme="majorBidi"/>
          <w:sz w:val="24"/>
          <w:szCs w:val="24"/>
          <w:lang w:bidi="ar-SA"/>
        </w:rPr>
        <w:t xml:space="preserve"> session held before the study intervention. </w:t>
      </w:r>
    </w:p>
    <w:p w:rsidR="00856AF1" w:rsidRPr="005A4F08" w:rsidRDefault="00856AF1" w:rsidP="00856AF1">
      <w:pPr>
        <w:bidi w:val="0"/>
        <w:spacing w:after="0" w:line="240" w:lineRule="auto"/>
        <w:jc w:val="both"/>
        <w:rPr>
          <w:rFonts w:asciiTheme="majorBidi" w:hAnsiTheme="majorBidi" w:cstheme="majorBidi"/>
          <w:sz w:val="24"/>
          <w:szCs w:val="24"/>
          <w:lang w:bidi="ar-SA"/>
        </w:rPr>
      </w:pPr>
    </w:p>
    <w:p w:rsidR="000E66C2" w:rsidRDefault="00625E90" w:rsidP="00856AF1">
      <w:pPr>
        <w:pStyle w:val="Heading1"/>
        <w:shd w:val="clear" w:color="auto" w:fill="FFFFFF"/>
        <w:spacing w:before="0" w:beforeAutospacing="0" w:after="0" w:afterAutospacing="0"/>
        <w:jc w:val="both"/>
        <w:rPr>
          <w:rFonts w:asciiTheme="majorBidi" w:eastAsia="Calibri" w:hAnsiTheme="majorBidi" w:cstheme="majorBidi"/>
          <w:b w:val="0"/>
          <w:bCs w:val="0"/>
          <w:kern w:val="0"/>
          <w:sz w:val="24"/>
          <w:szCs w:val="24"/>
          <w:lang w:bidi="ar-SA"/>
        </w:rPr>
      </w:pPr>
      <w:r w:rsidRPr="005A4F08">
        <w:rPr>
          <w:rFonts w:asciiTheme="majorBidi" w:hAnsiTheme="majorBidi" w:cstheme="majorBidi"/>
          <w:b w:val="0"/>
          <w:bCs w:val="0"/>
          <w:sz w:val="24"/>
          <w:szCs w:val="24"/>
          <w:lang w:bidi="ar-SA"/>
        </w:rPr>
        <w:t xml:space="preserve">The SIS </w:t>
      </w:r>
      <w:r w:rsidR="009348DC" w:rsidRPr="005A4F08">
        <w:rPr>
          <w:rFonts w:asciiTheme="majorBidi" w:hAnsiTheme="majorBidi" w:cstheme="majorBidi"/>
          <w:b w:val="0"/>
          <w:bCs w:val="0"/>
          <w:sz w:val="24"/>
          <w:szCs w:val="24"/>
          <w:lang w:bidi="ar-SA"/>
        </w:rPr>
        <w:t>measured perceived stigma in</w:t>
      </w:r>
      <w:r w:rsidRPr="005A4F08">
        <w:rPr>
          <w:rFonts w:asciiTheme="majorBidi" w:hAnsiTheme="majorBidi" w:cstheme="majorBidi"/>
          <w:b w:val="0"/>
          <w:bCs w:val="0"/>
          <w:sz w:val="24"/>
          <w:szCs w:val="24"/>
          <w:lang w:bidi="ar-SA"/>
        </w:rPr>
        <w:t xml:space="preserve"> </w:t>
      </w:r>
      <w:r w:rsidR="002E71F5" w:rsidRPr="005A4F08">
        <w:rPr>
          <w:rFonts w:asciiTheme="majorBidi" w:hAnsiTheme="majorBidi" w:cstheme="majorBidi"/>
          <w:b w:val="0"/>
          <w:bCs w:val="0"/>
          <w:sz w:val="24"/>
          <w:szCs w:val="24"/>
          <w:lang w:bidi="ar-SA"/>
        </w:rPr>
        <w:t>caregivers of persons with Alzheimer's disease</w:t>
      </w:r>
      <w:r w:rsidR="004B3B8A" w:rsidRPr="005A4F08">
        <w:rPr>
          <w:rFonts w:asciiTheme="majorBidi" w:hAnsiTheme="majorBidi" w:cstheme="majorBidi"/>
          <w:b w:val="0"/>
          <w:bCs w:val="0"/>
          <w:sz w:val="24"/>
          <w:szCs w:val="24"/>
          <w:lang w:bidi="ar-SA"/>
        </w:rPr>
        <w:t xml:space="preserve"> that was used and validated by Liu et. al </w:t>
      </w:r>
      <w:r w:rsidR="005D13FD">
        <w:rPr>
          <w:rFonts w:asciiTheme="majorBidi" w:hAnsiTheme="majorBidi" w:cstheme="majorBidi"/>
          <w:b w:val="0"/>
          <w:bCs w:val="0"/>
          <w:sz w:val="24"/>
          <w:szCs w:val="24"/>
          <w:lang w:bidi="ar-SA"/>
        </w:rPr>
        <w:t>(</w:t>
      </w:r>
      <w:r w:rsidR="004B3B8A" w:rsidRPr="005A4F08">
        <w:rPr>
          <w:rFonts w:asciiTheme="majorBidi" w:hAnsiTheme="majorBidi" w:cstheme="majorBidi"/>
          <w:b w:val="0"/>
          <w:bCs w:val="0"/>
          <w:sz w:val="24"/>
          <w:szCs w:val="24"/>
          <w:lang w:bidi="ar-SA"/>
        </w:rPr>
        <w:t>16</w:t>
      </w:r>
      <w:r w:rsidR="005D13FD">
        <w:rPr>
          <w:rFonts w:asciiTheme="majorBidi" w:hAnsiTheme="majorBidi" w:cstheme="majorBidi"/>
          <w:b w:val="0"/>
          <w:bCs w:val="0"/>
          <w:sz w:val="24"/>
          <w:szCs w:val="24"/>
          <w:lang w:bidi="ar-SA"/>
        </w:rPr>
        <w:t>)</w:t>
      </w:r>
      <w:r w:rsidR="004B3B8A" w:rsidRPr="005A4F08">
        <w:rPr>
          <w:rFonts w:asciiTheme="majorBidi" w:hAnsiTheme="majorBidi" w:cstheme="majorBidi"/>
          <w:b w:val="0"/>
          <w:bCs w:val="0"/>
          <w:sz w:val="24"/>
          <w:szCs w:val="24"/>
          <w:lang w:bidi="ar-SA"/>
        </w:rPr>
        <w:t>.</w:t>
      </w:r>
      <w:r w:rsidR="004B3B8A" w:rsidRPr="005A4F08">
        <w:rPr>
          <w:rFonts w:asciiTheme="majorBidi" w:hAnsiTheme="majorBidi" w:cstheme="majorBidi"/>
          <w:sz w:val="24"/>
          <w:szCs w:val="24"/>
          <w:lang w:bidi="ar-SA"/>
        </w:rPr>
        <w:t xml:space="preserve"> </w:t>
      </w:r>
      <w:r w:rsidR="00FA306D" w:rsidRPr="005A4F08">
        <w:rPr>
          <w:rFonts w:asciiTheme="majorBidi" w:eastAsia="Calibri" w:hAnsiTheme="majorBidi" w:cstheme="majorBidi"/>
          <w:b w:val="0"/>
          <w:bCs w:val="0"/>
          <w:kern w:val="0"/>
          <w:sz w:val="24"/>
          <w:szCs w:val="24"/>
          <w:lang w:bidi="ar-SA"/>
        </w:rPr>
        <w:t xml:space="preserve">The SIS comprises 24 items which assess AD family caregivers’ perceptions of stigma in the four dimensions of social rejection (9 items), financial insecurity (3 items), internalized shame (5 items), and social isolation (7 items). The items are responded and scored as follows: </w:t>
      </w:r>
      <w:r w:rsidR="00470470" w:rsidRPr="005A4F08">
        <w:rPr>
          <w:rFonts w:asciiTheme="majorBidi" w:eastAsia="Calibri" w:hAnsiTheme="majorBidi" w:cstheme="majorBidi"/>
          <w:b w:val="0"/>
          <w:bCs w:val="0"/>
          <w:kern w:val="0"/>
          <w:sz w:val="24"/>
          <w:szCs w:val="24"/>
          <w:lang w:bidi="ar-SA"/>
        </w:rPr>
        <w:t xml:space="preserve">No idea: </w:t>
      </w:r>
      <w:r w:rsidR="00FA306D" w:rsidRPr="005A4F08">
        <w:rPr>
          <w:rFonts w:asciiTheme="majorBidi" w:eastAsia="Calibri" w:hAnsiTheme="majorBidi" w:cstheme="majorBidi"/>
          <w:b w:val="0"/>
          <w:bCs w:val="0"/>
          <w:kern w:val="0"/>
          <w:sz w:val="24"/>
          <w:szCs w:val="24"/>
          <w:lang w:bidi="ar-SA"/>
        </w:rPr>
        <w:t>0; Completely disagree</w:t>
      </w:r>
      <w:r w:rsidR="00470470" w:rsidRPr="005A4F08">
        <w:rPr>
          <w:rFonts w:asciiTheme="majorBidi" w:eastAsia="Calibri" w:hAnsiTheme="majorBidi" w:cstheme="majorBidi"/>
          <w:b w:val="0"/>
          <w:bCs w:val="0"/>
          <w:kern w:val="0"/>
          <w:sz w:val="24"/>
          <w:szCs w:val="24"/>
          <w:lang w:bidi="ar-SA"/>
        </w:rPr>
        <w:t>: 1</w:t>
      </w:r>
      <w:r w:rsidR="00FA306D" w:rsidRPr="005A4F08">
        <w:rPr>
          <w:rFonts w:asciiTheme="majorBidi" w:eastAsia="Calibri" w:hAnsiTheme="majorBidi" w:cstheme="majorBidi"/>
          <w:b w:val="0"/>
          <w:bCs w:val="0"/>
          <w:kern w:val="0"/>
          <w:sz w:val="24"/>
          <w:szCs w:val="24"/>
          <w:lang w:bidi="ar-SA"/>
        </w:rPr>
        <w:t>; Disagree</w:t>
      </w:r>
      <w:r w:rsidR="00470470" w:rsidRPr="005A4F08">
        <w:rPr>
          <w:rFonts w:asciiTheme="majorBidi" w:eastAsia="Calibri" w:hAnsiTheme="majorBidi" w:cstheme="majorBidi"/>
          <w:b w:val="0"/>
          <w:bCs w:val="0"/>
          <w:kern w:val="0"/>
          <w:sz w:val="24"/>
          <w:szCs w:val="24"/>
          <w:lang w:bidi="ar-SA"/>
        </w:rPr>
        <w:t>: 2</w:t>
      </w:r>
      <w:r w:rsidR="00FA306D" w:rsidRPr="005A4F08">
        <w:rPr>
          <w:rFonts w:asciiTheme="majorBidi" w:eastAsia="Calibri" w:hAnsiTheme="majorBidi" w:cstheme="majorBidi"/>
          <w:b w:val="0"/>
          <w:bCs w:val="0"/>
          <w:kern w:val="0"/>
          <w:sz w:val="24"/>
          <w:szCs w:val="24"/>
          <w:lang w:bidi="ar-SA"/>
        </w:rPr>
        <w:t>; Agree</w:t>
      </w:r>
      <w:r w:rsidR="00470470" w:rsidRPr="005A4F08">
        <w:rPr>
          <w:rFonts w:asciiTheme="majorBidi" w:eastAsia="Calibri" w:hAnsiTheme="majorBidi" w:cstheme="majorBidi"/>
          <w:b w:val="0"/>
          <w:bCs w:val="0"/>
          <w:kern w:val="0"/>
          <w:sz w:val="24"/>
          <w:szCs w:val="24"/>
          <w:lang w:bidi="ar-SA"/>
        </w:rPr>
        <w:t>: 3</w:t>
      </w:r>
      <w:r w:rsidR="00FA306D" w:rsidRPr="005A4F08">
        <w:rPr>
          <w:rFonts w:asciiTheme="majorBidi" w:eastAsia="Calibri" w:hAnsiTheme="majorBidi" w:cstheme="majorBidi"/>
          <w:b w:val="0"/>
          <w:bCs w:val="0"/>
          <w:kern w:val="0"/>
          <w:sz w:val="24"/>
          <w:szCs w:val="24"/>
          <w:lang w:bidi="ar-SA"/>
        </w:rPr>
        <w:t>; Completely agree</w:t>
      </w:r>
      <w:r w:rsidR="00470470" w:rsidRPr="005A4F08">
        <w:rPr>
          <w:rFonts w:asciiTheme="majorBidi" w:eastAsia="Calibri" w:hAnsiTheme="majorBidi" w:cstheme="majorBidi"/>
          <w:b w:val="0"/>
          <w:bCs w:val="0"/>
          <w:kern w:val="0"/>
          <w:sz w:val="24"/>
          <w:szCs w:val="24"/>
          <w:lang w:bidi="ar-SA"/>
        </w:rPr>
        <w:t>: 4</w:t>
      </w:r>
      <w:r w:rsidR="00FA306D" w:rsidRPr="005A4F08">
        <w:rPr>
          <w:rFonts w:asciiTheme="majorBidi" w:eastAsia="Calibri" w:hAnsiTheme="majorBidi" w:cstheme="majorBidi"/>
          <w:b w:val="0"/>
          <w:bCs w:val="0"/>
          <w:kern w:val="0"/>
          <w:sz w:val="24"/>
          <w:szCs w:val="24"/>
          <w:lang w:bidi="ar-SA"/>
        </w:rPr>
        <w:t>. The total score can range from 0 to 96—the closer the score to 96, t</w:t>
      </w:r>
      <w:r w:rsidR="00A00171" w:rsidRPr="005A4F08">
        <w:rPr>
          <w:rFonts w:asciiTheme="majorBidi" w:eastAsia="Calibri" w:hAnsiTheme="majorBidi" w:cstheme="majorBidi"/>
          <w:b w:val="0"/>
          <w:bCs w:val="0"/>
          <w:kern w:val="0"/>
          <w:sz w:val="24"/>
          <w:szCs w:val="24"/>
          <w:lang w:bidi="ar-SA"/>
        </w:rPr>
        <w:t xml:space="preserve">he higher the perceived stigma </w:t>
      </w:r>
      <w:r w:rsidR="005D13FD">
        <w:rPr>
          <w:rFonts w:asciiTheme="majorBidi" w:eastAsia="Calibri" w:hAnsiTheme="majorBidi" w:cstheme="majorBidi"/>
          <w:b w:val="0"/>
          <w:bCs w:val="0"/>
          <w:kern w:val="0"/>
          <w:sz w:val="24"/>
          <w:szCs w:val="24"/>
          <w:lang w:bidi="ar-SA"/>
        </w:rPr>
        <w:t>(</w:t>
      </w:r>
      <w:r w:rsidR="00FA306D" w:rsidRPr="005A4F08">
        <w:rPr>
          <w:rFonts w:asciiTheme="majorBidi" w:eastAsia="Calibri" w:hAnsiTheme="majorBidi" w:cstheme="majorBidi"/>
          <w:b w:val="0"/>
          <w:bCs w:val="0"/>
          <w:kern w:val="0"/>
          <w:sz w:val="24"/>
          <w:szCs w:val="24"/>
          <w:lang w:bidi="ar-SA"/>
        </w:rPr>
        <w:t>13</w:t>
      </w:r>
      <w:r w:rsidR="005D13FD">
        <w:rPr>
          <w:rFonts w:asciiTheme="majorBidi" w:eastAsia="Calibri" w:hAnsiTheme="majorBidi" w:cstheme="majorBidi"/>
          <w:b w:val="0"/>
          <w:bCs w:val="0"/>
          <w:kern w:val="0"/>
          <w:sz w:val="24"/>
          <w:szCs w:val="24"/>
          <w:lang w:bidi="ar-SA"/>
        </w:rPr>
        <w:t>)</w:t>
      </w:r>
      <w:r w:rsidR="00FA306D" w:rsidRPr="005A4F08">
        <w:rPr>
          <w:rFonts w:asciiTheme="majorBidi" w:eastAsia="Calibri" w:hAnsiTheme="majorBidi" w:cstheme="majorBidi"/>
          <w:b w:val="0"/>
          <w:bCs w:val="0"/>
          <w:kern w:val="0"/>
          <w:sz w:val="24"/>
          <w:szCs w:val="24"/>
          <w:lang w:bidi="ar-SA"/>
        </w:rPr>
        <w:t>.</w:t>
      </w:r>
    </w:p>
    <w:p w:rsidR="00856AF1" w:rsidRPr="005A4F08" w:rsidRDefault="00856AF1" w:rsidP="00856AF1">
      <w:pPr>
        <w:pStyle w:val="Heading1"/>
        <w:shd w:val="clear" w:color="auto" w:fill="FFFFFF"/>
        <w:spacing w:before="0" w:beforeAutospacing="0" w:after="0" w:afterAutospacing="0"/>
        <w:jc w:val="both"/>
        <w:rPr>
          <w:rFonts w:asciiTheme="majorBidi" w:eastAsia="Calibri" w:hAnsiTheme="majorBidi" w:cstheme="majorBidi"/>
          <w:b w:val="0"/>
          <w:bCs w:val="0"/>
          <w:kern w:val="0"/>
          <w:sz w:val="24"/>
          <w:szCs w:val="24"/>
          <w:lang w:bidi="ar-SA"/>
        </w:rPr>
      </w:pPr>
    </w:p>
    <w:p w:rsidR="00856AF1" w:rsidRDefault="00FA306D"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The content validity of the SIS was approved by ten faculty members of </w:t>
      </w:r>
      <w:r w:rsidR="00BE12B9" w:rsidRPr="005A4F08">
        <w:rPr>
          <w:rFonts w:asciiTheme="majorBidi" w:hAnsiTheme="majorBidi" w:cstheme="majorBidi"/>
          <w:sz w:val="24"/>
          <w:szCs w:val="24"/>
          <w:lang w:bidi="ar-SA"/>
        </w:rPr>
        <w:t xml:space="preserve">T </w:t>
      </w:r>
      <w:r w:rsidRPr="005A4F08">
        <w:rPr>
          <w:rFonts w:asciiTheme="majorBidi" w:hAnsiTheme="majorBidi" w:cstheme="majorBidi"/>
          <w:sz w:val="24"/>
          <w:szCs w:val="24"/>
          <w:lang w:bidi="ar-SA"/>
        </w:rPr>
        <w:t xml:space="preserve">Faculty of Nursing and Midwifery, while its reliability was assessed via the test-retest method. </w:t>
      </w:r>
      <w:r w:rsidR="00402B9B" w:rsidRPr="005A4F08">
        <w:rPr>
          <w:rFonts w:asciiTheme="majorBidi" w:hAnsiTheme="majorBidi" w:cstheme="majorBidi"/>
          <w:sz w:val="24"/>
          <w:szCs w:val="24"/>
          <w:lang w:bidi="ar-SA"/>
        </w:rPr>
        <w:t>Accordingly, ten caregivers filled out the scale twice with a</w:t>
      </w:r>
      <w:r w:rsidR="00CD7830" w:rsidRPr="005A4F08">
        <w:rPr>
          <w:rFonts w:asciiTheme="majorBidi" w:hAnsiTheme="majorBidi" w:cstheme="majorBidi"/>
          <w:sz w:val="24"/>
          <w:szCs w:val="24"/>
          <w:lang w:bidi="ar-SA"/>
        </w:rPr>
        <w:t>n interval of</w:t>
      </w:r>
      <w:r w:rsidR="00402B9B" w:rsidRPr="005A4F08">
        <w:rPr>
          <w:rFonts w:asciiTheme="majorBidi" w:hAnsiTheme="majorBidi" w:cstheme="majorBidi"/>
          <w:sz w:val="24"/>
          <w:szCs w:val="24"/>
          <w:lang w:bidi="ar-SA"/>
        </w:rPr>
        <w:t xml:space="preserve"> two</w:t>
      </w:r>
      <w:r w:rsidR="00CD7830" w:rsidRPr="005A4F08">
        <w:rPr>
          <w:rFonts w:asciiTheme="majorBidi" w:hAnsiTheme="majorBidi" w:cstheme="majorBidi"/>
          <w:sz w:val="24"/>
          <w:szCs w:val="24"/>
          <w:lang w:bidi="ar-SA"/>
        </w:rPr>
        <w:t xml:space="preserve"> </w:t>
      </w:r>
      <w:r w:rsidR="00402B9B" w:rsidRPr="005A4F08">
        <w:rPr>
          <w:rFonts w:asciiTheme="majorBidi" w:hAnsiTheme="majorBidi" w:cstheme="majorBidi"/>
          <w:sz w:val="24"/>
          <w:szCs w:val="24"/>
          <w:lang w:bidi="ar-SA"/>
        </w:rPr>
        <w:t>week</w:t>
      </w:r>
      <w:r w:rsidR="00CD7830" w:rsidRPr="005A4F08">
        <w:rPr>
          <w:rFonts w:asciiTheme="majorBidi" w:hAnsiTheme="majorBidi" w:cstheme="majorBidi"/>
          <w:sz w:val="24"/>
          <w:szCs w:val="24"/>
          <w:lang w:bidi="ar-SA"/>
        </w:rPr>
        <w:t>s</w:t>
      </w:r>
      <w:r w:rsidR="00402B9B" w:rsidRPr="005A4F08">
        <w:rPr>
          <w:rFonts w:asciiTheme="majorBidi" w:hAnsiTheme="majorBidi" w:cstheme="majorBidi"/>
          <w:sz w:val="24"/>
          <w:szCs w:val="24"/>
          <w:lang w:bidi="ar-SA"/>
        </w:rPr>
        <w:t xml:space="preserve">. The correlation coefficient between the </w:t>
      </w:r>
      <w:r w:rsidR="0049628C" w:rsidRPr="005A4F08">
        <w:rPr>
          <w:rFonts w:asciiTheme="majorBidi" w:hAnsiTheme="majorBidi" w:cstheme="majorBidi"/>
          <w:sz w:val="24"/>
          <w:szCs w:val="24"/>
          <w:lang w:bidi="ar-SA"/>
        </w:rPr>
        <w:t xml:space="preserve">test and the retest scores was </w:t>
      </w:r>
      <w:r w:rsidR="00402B9B" w:rsidRPr="005A4F08">
        <w:rPr>
          <w:rFonts w:asciiTheme="majorBidi" w:hAnsiTheme="majorBidi" w:cstheme="majorBidi"/>
          <w:sz w:val="24"/>
          <w:szCs w:val="24"/>
          <w:lang w:bidi="ar-SA"/>
        </w:rPr>
        <w:t>.7, confirming the satisfactory reliability of the scale.</w:t>
      </w:r>
    </w:p>
    <w:p w:rsidR="00FA306D" w:rsidRPr="005A4F08" w:rsidRDefault="00402B9B"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 </w:t>
      </w:r>
    </w:p>
    <w:p w:rsidR="00402B9B" w:rsidRPr="005A4F08" w:rsidRDefault="00402B9B"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Intervention</w:t>
      </w:r>
    </w:p>
    <w:p w:rsidR="00C63754" w:rsidRDefault="00C7169F" w:rsidP="00856AF1">
      <w:pPr>
        <w:bidi w:val="0"/>
        <w:spacing w:after="0" w:line="240" w:lineRule="auto"/>
        <w:ind w:right="57"/>
        <w:jc w:val="both"/>
        <w:rPr>
          <w:rFonts w:asciiTheme="majorBidi" w:hAnsiTheme="majorBidi" w:cstheme="majorBidi"/>
          <w:sz w:val="24"/>
          <w:szCs w:val="24"/>
          <w:lang w:bidi="ar-SA"/>
        </w:rPr>
      </w:pPr>
      <w:r w:rsidRPr="005A4F08">
        <w:rPr>
          <w:rFonts w:asciiTheme="majorBidi" w:hAnsiTheme="majorBidi" w:cstheme="majorBidi"/>
          <w:sz w:val="24"/>
          <w:szCs w:val="24"/>
          <w:lang w:bidi="ar-SA"/>
        </w:rPr>
        <w:t>One week before holding educational sessions, we held an inaugural session to explain the aim and the process of the study to the participants and also to ask them</w:t>
      </w:r>
      <w:r w:rsidR="000B20D6" w:rsidRPr="005A4F08">
        <w:rPr>
          <w:rFonts w:asciiTheme="majorBidi" w:hAnsiTheme="majorBidi" w:cstheme="majorBidi"/>
          <w:sz w:val="24"/>
          <w:szCs w:val="24"/>
          <w:lang w:bidi="ar-SA"/>
        </w:rPr>
        <w:t xml:space="preserve"> to</w:t>
      </w:r>
      <w:r w:rsidRPr="005A4F08">
        <w:rPr>
          <w:rFonts w:asciiTheme="majorBidi" w:hAnsiTheme="majorBidi" w:cstheme="majorBidi"/>
          <w:sz w:val="24"/>
          <w:szCs w:val="24"/>
          <w:lang w:bidi="ar-SA"/>
        </w:rPr>
        <w:t xml:space="preserve"> complete the demographic questionnaire and the SIS. Then, a five-session educational program was implemented for the caregivers in the experimental group</w:t>
      </w:r>
      <w:r w:rsidR="00E11D44" w:rsidRPr="005A4F08">
        <w:rPr>
          <w:rFonts w:asciiTheme="majorBidi" w:hAnsiTheme="majorBidi" w:cstheme="majorBidi"/>
          <w:sz w:val="24"/>
          <w:szCs w:val="24"/>
          <w:lang w:bidi="ar-SA"/>
        </w:rPr>
        <w:t xml:space="preserve"> which had been already divided into 8–10-person groups. The sessions were held weekly </w:t>
      </w:r>
      <w:r w:rsidR="00370EDB" w:rsidRPr="005A4F08">
        <w:rPr>
          <w:rFonts w:asciiTheme="majorBidi" w:hAnsiTheme="majorBidi" w:cstheme="majorBidi"/>
          <w:sz w:val="24"/>
          <w:szCs w:val="24"/>
          <w:lang w:bidi="ar-SA"/>
        </w:rPr>
        <w:t xml:space="preserve">and by using the group discussion technique. </w:t>
      </w:r>
      <w:r w:rsidR="00C63754" w:rsidRPr="005A4F08">
        <w:rPr>
          <w:rFonts w:asciiTheme="majorBidi" w:hAnsiTheme="majorBidi" w:cstheme="majorBidi"/>
          <w:sz w:val="24"/>
          <w:szCs w:val="24"/>
          <w:lang w:bidi="ar-SA"/>
        </w:rPr>
        <w:t xml:space="preserve">The researcher team attended all sessions </w:t>
      </w:r>
      <w:r w:rsidR="00DA3C1C" w:rsidRPr="005A4F08">
        <w:rPr>
          <w:rFonts w:asciiTheme="majorBidi" w:hAnsiTheme="majorBidi" w:cstheme="majorBidi"/>
          <w:sz w:val="24"/>
          <w:szCs w:val="24"/>
          <w:lang w:bidi="ar-SA"/>
        </w:rPr>
        <w:t>and</w:t>
      </w:r>
      <w:r w:rsidR="009B0CB8" w:rsidRPr="005A4F08">
        <w:rPr>
          <w:rFonts w:asciiTheme="majorBidi" w:hAnsiTheme="majorBidi" w:cstheme="majorBidi"/>
          <w:sz w:val="24"/>
          <w:szCs w:val="24"/>
        </w:rPr>
        <w:t xml:space="preserve"> </w:t>
      </w:r>
      <w:r w:rsidR="009B0CB8" w:rsidRPr="005A4F08">
        <w:rPr>
          <w:rFonts w:asciiTheme="majorBidi" w:hAnsiTheme="majorBidi" w:cstheme="majorBidi"/>
          <w:sz w:val="24"/>
          <w:szCs w:val="24"/>
          <w:lang w:bidi="ar-SA"/>
        </w:rPr>
        <w:t>the group was guided by the researcher and professors</w:t>
      </w:r>
      <w:r w:rsidR="009B0CB8" w:rsidRPr="005A4F08">
        <w:rPr>
          <w:rFonts w:asciiTheme="majorBidi" w:eastAsia="Arial Unicode MS" w:hAnsiTheme="majorBidi" w:cstheme="majorBidi"/>
          <w:noProof/>
          <w:sz w:val="24"/>
          <w:szCs w:val="24"/>
        </w:rPr>
        <w:t>.</w:t>
      </w:r>
      <w:r w:rsidR="009B0CB8" w:rsidRPr="005A4F08">
        <w:rPr>
          <w:rFonts w:asciiTheme="majorBidi" w:hAnsiTheme="majorBidi" w:cstheme="majorBidi"/>
          <w:sz w:val="24"/>
          <w:szCs w:val="24"/>
          <w:lang w:bidi="ar-SA"/>
        </w:rPr>
        <w:t xml:space="preserve"> </w:t>
      </w:r>
      <w:proofErr w:type="gramStart"/>
      <w:r w:rsidR="006B73BF" w:rsidRPr="005A4F08">
        <w:rPr>
          <w:rFonts w:asciiTheme="majorBidi" w:hAnsiTheme="majorBidi" w:cstheme="majorBidi"/>
          <w:sz w:val="24"/>
          <w:szCs w:val="24"/>
          <w:lang w:bidi="ar-SA"/>
        </w:rPr>
        <w:t>Also</w:t>
      </w:r>
      <w:proofErr w:type="gramEnd"/>
      <w:r w:rsidR="006B73BF" w:rsidRPr="005A4F08">
        <w:rPr>
          <w:rFonts w:asciiTheme="majorBidi" w:hAnsiTheme="majorBidi" w:cstheme="majorBidi"/>
          <w:sz w:val="24"/>
          <w:szCs w:val="24"/>
          <w:lang w:bidi="ar-SA"/>
        </w:rPr>
        <w:t xml:space="preserve"> the meetings were held at the Alzheimer's Association in a calm and convenient environment. </w:t>
      </w:r>
    </w:p>
    <w:p w:rsidR="00856AF1" w:rsidRPr="005A4F08" w:rsidRDefault="00856AF1" w:rsidP="00856AF1">
      <w:pPr>
        <w:bidi w:val="0"/>
        <w:spacing w:after="0" w:line="240" w:lineRule="auto"/>
        <w:ind w:right="57"/>
        <w:jc w:val="both"/>
        <w:rPr>
          <w:rFonts w:asciiTheme="majorBidi" w:hAnsiTheme="majorBidi" w:cstheme="majorBidi"/>
          <w:sz w:val="24"/>
          <w:szCs w:val="24"/>
          <w:lang w:bidi="ar-SA"/>
        </w:rPr>
      </w:pPr>
    </w:p>
    <w:p w:rsidR="00EC2ABD" w:rsidRDefault="005C67B8"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The length of each session was about 90 minutes. </w:t>
      </w:r>
      <w:r w:rsidR="00370EDB" w:rsidRPr="005A4F08">
        <w:rPr>
          <w:rFonts w:asciiTheme="majorBidi" w:hAnsiTheme="majorBidi" w:cstheme="majorBidi"/>
          <w:sz w:val="24"/>
          <w:szCs w:val="24"/>
          <w:lang w:bidi="ar-SA"/>
        </w:rPr>
        <w:t xml:space="preserve">Group discussion is one of the active teaching-learning methods. It </w:t>
      </w:r>
      <w:r w:rsidR="004937C1" w:rsidRPr="005A4F08">
        <w:rPr>
          <w:rFonts w:asciiTheme="majorBidi" w:hAnsiTheme="majorBidi" w:cstheme="majorBidi"/>
          <w:sz w:val="24"/>
          <w:szCs w:val="24"/>
          <w:lang w:bidi="ar-SA"/>
        </w:rPr>
        <w:t>is an organized dialogue about a topic which is of interest to all group members. Group discussion provide</w:t>
      </w:r>
      <w:r w:rsidR="000B20D6" w:rsidRPr="005A4F08">
        <w:rPr>
          <w:rFonts w:asciiTheme="majorBidi" w:hAnsiTheme="majorBidi" w:cstheme="majorBidi"/>
          <w:sz w:val="24"/>
          <w:szCs w:val="24"/>
          <w:lang w:bidi="ar-SA"/>
        </w:rPr>
        <w:t>s</w:t>
      </w:r>
      <w:r w:rsidR="004937C1" w:rsidRPr="005A4F08">
        <w:rPr>
          <w:rFonts w:asciiTheme="majorBidi" w:hAnsiTheme="majorBidi" w:cstheme="majorBidi"/>
          <w:sz w:val="24"/>
          <w:szCs w:val="24"/>
          <w:lang w:bidi="ar-SA"/>
        </w:rPr>
        <w:t xml:space="preserve"> group members with the opportunity to share their i</w:t>
      </w:r>
      <w:r w:rsidR="00A00171" w:rsidRPr="005A4F08">
        <w:rPr>
          <w:rFonts w:asciiTheme="majorBidi" w:hAnsiTheme="majorBidi" w:cstheme="majorBidi"/>
          <w:sz w:val="24"/>
          <w:szCs w:val="24"/>
          <w:lang w:bidi="ar-SA"/>
        </w:rPr>
        <w:t xml:space="preserve">deas, beliefs, and experiences </w:t>
      </w:r>
      <w:r w:rsidR="005D13FD">
        <w:rPr>
          <w:rFonts w:asciiTheme="majorBidi" w:hAnsiTheme="majorBidi" w:cstheme="majorBidi"/>
          <w:sz w:val="24"/>
          <w:szCs w:val="24"/>
          <w:lang w:bidi="ar-SA"/>
        </w:rPr>
        <w:t>(</w:t>
      </w:r>
      <w:r w:rsidR="004937C1" w:rsidRPr="005A4F08">
        <w:rPr>
          <w:rFonts w:asciiTheme="majorBidi" w:hAnsiTheme="majorBidi" w:cstheme="majorBidi"/>
          <w:sz w:val="24"/>
          <w:szCs w:val="24"/>
          <w:lang w:bidi="ar-SA"/>
        </w:rPr>
        <w:t>11</w:t>
      </w:r>
      <w:r w:rsidR="005D13FD">
        <w:rPr>
          <w:rFonts w:asciiTheme="majorBidi" w:hAnsiTheme="majorBidi" w:cstheme="majorBidi"/>
          <w:sz w:val="24"/>
          <w:szCs w:val="24"/>
          <w:lang w:bidi="ar-SA"/>
        </w:rPr>
        <w:t>)</w:t>
      </w:r>
      <w:r w:rsidR="004937C1" w:rsidRPr="005A4F08">
        <w:rPr>
          <w:rFonts w:asciiTheme="majorBidi" w:hAnsiTheme="majorBidi" w:cstheme="majorBidi"/>
          <w:sz w:val="24"/>
          <w:szCs w:val="24"/>
          <w:lang w:bidi="ar-SA"/>
        </w:rPr>
        <w:t>. In the first session, the caregivers got familiar with each other and provide</w:t>
      </w:r>
      <w:r w:rsidR="000B20D6" w:rsidRPr="005A4F08">
        <w:rPr>
          <w:rFonts w:asciiTheme="majorBidi" w:hAnsiTheme="majorBidi" w:cstheme="majorBidi"/>
          <w:sz w:val="24"/>
          <w:szCs w:val="24"/>
          <w:lang w:bidi="ar-SA"/>
        </w:rPr>
        <w:t>d</w:t>
      </w:r>
      <w:r w:rsidR="004937C1" w:rsidRPr="005A4F08">
        <w:rPr>
          <w:rFonts w:asciiTheme="majorBidi" w:hAnsiTheme="majorBidi" w:cstheme="majorBidi"/>
          <w:sz w:val="24"/>
          <w:szCs w:val="24"/>
          <w:lang w:bidi="ar-SA"/>
        </w:rPr>
        <w:t xml:space="preserve"> a brief history of their ill family members’ conditions. Then, the aim and process of the study </w:t>
      </w:r>
      <w:r w:rsidR="008A7078" w:rsidRPr="005A4F08">
        <w:rPr>
          <w:rFonts w:asciiTheme="majorBidi" w:hAnsiTheme="majorBidi" w:cstheme="majorBidi"/>
          <w:sz w:val="24"/>
          <w:szCs w:val="24"/>
          <w:lang w:bidi="ar-SA"/>
        </w:rPr>
        <w:t>were</w:t>
      </w:r>
      <w:r w:rsidR="004937C1" w:rsidRPr="005A4F08">
        <w:rPr>
          <w:rFonts w:asciiTheme="majorBidi" w:hAnsiTheme="majorBidi" w:cstheme="majorBidi"/>
          <w:sz w:val="24"/>
          <w:szCs w:val="24"/>
          <w:lang w:bidi="ar-SA"/>
        </w:rPr>
        <w:t xml:space="preserve"> briefly explained and a timetable was given to the participants which contained the titles, </w:t>
      </w:r>
      <w:r w:rsidR="000B20D6" w:rsidRPr="005A4F08">
        <w:rPr>
          <w:rFonts w:asciiTheme="majorBidi" w:hAnsiTheme="majorBidi" w:cstheme="majorBidi"/>
          <w:sz w:val="24"/>
          <w:szCs w:val="24"/>
          <w:lang w:bidi="ar-SA"/>
        </w:rPr>
        <w:t>dates</w:t>
      </w:r>
      <w:r w:rsidR="004937C1" w:rsidRPr="005A4F08">
        <w:rPr>
          <w:rFonts w:asciiTheme="majorBidi" w:hAnsiTheme="majorBidi" w:cstheme="majorBidi"/>
          <w:sz w:val="24"/>
          <w:szCs w:val="24"/>
          <w:lang w:bidi="ar-SA"/>
        </w:rPr>
        <w:t>, and time</w:t>
      </w:r>
      <w:r w:rsidR="000B20D6" w:rsidRPr="005A4F08">
        <w:rPr>
          <w:rFonts w:asciiTheme="majorBidi" w:hAnsiTheme="majorBidi" w:cstheme="majorBidi"/>
          <w:sz w:val="24"/>
          <w:szCs w:val="24"/>
          <w:lang w:bidi="ar-SA"/>
        </w:rPr>
        <w:t>s</w:t>
      </w:r>
      <w:r w:rsidR="004937C1" w:rsidRPr="005A4F08">
        <w:rPr>
          <w:rFonts w:asciiTheme="majorBidi" w:hAnsiTheme="majorBidi" w:cstheme="majorBidi"/>
          <w:sz w:val="24"/>
          <w:szCs w:val="24"/>
          <w:lang w:bidi="ar-SA"/>
        </w:rPr>
        <w:t xml:space="preserve"> of the sessions. Moreover, the importance of family’s role in giving care to people with AD was discussed. In the second session</w:t>
      </w:r>
      <w:r w:rsidR="00F9748E" w:rsidRPr="005A4F08">
        <w:rPr>
          <w:rFonts w:asciiTheme="majorBidi" w:hAnsiTheme="majorBidi" w:cstheme="majorBidi"/>
          <w:sz w:val="24"/>
          <w:szCs w:val="24"/>
          <w:lang w:bidi="ar-SA"/>
        </w:rPr>
        <w:t xml:space="preserve">, </w:t>
      </w:r>
      <w:r w:rsidR="00D73ADA" w:rsidRPr="005A4F08">
        <w:rPr>
          <w:rFonts w:asciiTheme="majorBidi" w:hAnsiTheme="majorBidi" w:cstheme="majorBidi"/>
          <w:sz w:val="24"/>
          <w:szCs w:val="24"/>
          <w:lang w:bidi="ar-SA"/>
        </w:rPr>
        <w:t>a recreational tour was made for the participants. The aim</w:t>
      </w:r>
      <w:r w:rsidR="000B20D6" w:rsidRPr="005A4F08">
        <w:rPr>
          <w:rFonts w:asciiTheme="majorBidi" w:hAnsiTheme="majorBidi" w:cstheme="majorBidi"/>
          <w:sz w:val="24"/>
          <w:szCs w:val="24"/>
          <w:lang w:bidi="ar-SA"/>
        </w:rPr>
        <w:t>s</w:t>
      </w:r>
      <w:r w:rsidR="00D73ADA" w:rsidRPr="005A4F08">
        <w:rPr>
          <w:rFonts w:asciiTheme="majorBidi" w:hAnsiTheme="majorBidi" w:cstheme="majorBidi"/>
          <w:sz w:val="24"/>
          <w:szCs w:val="24"/>
          <w:lang w:bidi="ar-SA"/>
        </w:rPr>
        <w:t xml:space="preserve"> of the tour </w:t>
      </w:r>
      <w:r w:rsidR="000B20D6" w:rsidRPr="005A4F08">
        <w:rPr>
          <w:rFonts w:asciiTheme="majorBidi" w:hAnsiTheme="majorBidi" w:cstheme="majorBidi"/>
          <w:sz w:val="24"/>
          <w:szCs w:val="24"/>
          <w:lang w:bidi="ar-SA"/>
        </w:rPr>
        <w:t xml:space="preserve">were </w:t>
      </w:r>
      <w:r w:rsidR="00D73ADA" w:rsidRPr="005A4F08">
        <w:rPr>
          <w:rFonts w:asciiTheme="majorBidi" w:hAnsiTheme="majorBidi" w:cstheme="majorBidi"/>
          <w:sz w:val="24"/>
          <w:szCs w:val="24"/>
          <w:lang w:bidi="ar-SA"/>
        </w:rPr>
        <w:t>to familiarize the participants with each other, strengthen their relationships and interactions, boost their trust in each other, and thereby, facilitat</w:t>
      </w:r>
      <w:r w:rsidR="00093826" w:rsidRPr="005A4F08">
        <w:rPr>
          <w:rFonts w:asciiTheme="majorBidi" w:hAnsiTheme="majorBidi" w:cstheme="majorBidi"/>
          <w:sz w:val="24"/>
          <w:szCs w:val="24"/>
          <w:lang w:bidi="ar-SA"/>
        </w:rPr>
        <w:t>e</w:t>
      </w:r>
      <w:r w:rsidR="00D73ADA" w:rsidRPr="005A4F08">
        <w:rPr>
          <w:rFonts w:asciiTheme="majorBidi" w:hAnsiTheme="majorBidi" w:cstheme="majorBidi"/>
          <w:sz w:val="24"/>
          <w:szCs w:val="24"/>
          <w:lang w:bidi="ar-SA"/>
        </w:rPr>
        <w:t xml:space="preserve"> their active participation in </w:t>
      </w:r>
      <w:r w:rsidR="00B12509" w:rsidRPr="005A4F08">
        <w:rPr>
          <w:rFonts w:asciiTheme="majorBidi" w:hAnsiTheme="majorBidi" w:cstheme="majorBidi"/>
          <w:sz w:val="24"/>
          <w:szCs w:val="24"/>
          <w:lang w:bidi="ar-SA"/>
        </w:rPr>
        <w:t xml:space="preserve">subsequent group discussions. In the third and the fourth sessions, </w:t>
      </w:r>
      <w:r w:rsidR="00463E6D" w:rsidRPr="005A4F08">
        <w:rPr>
          <w:rFonts w:asciiTheme="majorBidi" w:hAnsiTheme="majorBidi" w:cstheme="majorBidi"/>
          <w:sz w:val="24"/>
          <w:szCs w:val="24"/>
          <w:lang w:bidi="ar-SA"/>
        </w:rPr>
        <w:t xml:space="preserve">the </w:t>
      </w:r>
      <w:r w:rsidR="00796A5A" w:rsidRPr="005A4F08">
        <w:rPr>
          <w:rFonts w:asciiTheme="majorBidi" w:hAnsiTheme="majorBidi" w:cstheme="majorBidi"/>
          <w:sz w:val="24"/>
          <w:szCs w:val="24"/>
          <w:lang w:bidi="ar-SA"/>
        </w:rPr>
        <w:t xml:space="preserve">authors and the </w:t>
      </w:r>
      <w:r w:rsidR="00463E6D" w:rsidRPr="005A4F08">
        <w:rPr>
          <w:rFonts w:asciiTheme="majorBidi" w:hAnsiTheme="majorBidi" w:cstheme="majorBidi"/>
          <w:sz w:val="24"/>
          <w:szCs w:val="24"/>
          <w:lang w:bidi="ar-SA"/>
        </w:rPr>
        <w:t xml:space="preserve">participants discussed </w:t>
      </w:r>
      <w:r w:rsidR="00796A5A" w:rsidRPr="005A4F08">
        <w:rPr>
          <w:rFonts w:asciiTheme="majorBidi" w:hAnsiTheme="majorBidi" w:cstheme="majorBidi"/>
          <w:sz w:val="24"/>
          <w:szCs w:val="24"/>
          <w:lang w:bidi="ar-SA"/>
        </w:rPr>
        <w:t xml:space="preserve">AD, its prognosis, behavioral problems of the afflicted persons, </w:t>
      </w:r>
      <w:r w:rsidR="009A3B50" w:rsidRPr="005A4F08">
        <w:rPr>
          <w:rFonts w:asciiTheme="majorBidi" w:hAnsiTheme="majorBidi" w:cstheme="majorBidi"/>
          <w:sz w:val="24"/>
          <w:szCs w:val="24"/>
          <w:lang w:bidi="ar-SA"/>
        </w:rPr>
        <w:t>stigma and its types, family caregivers’ experiences of stigma, strategies to prevent or reduce stigmatization, coping skills, and strategies to manage tensions and feelings. In these two sessions, the participants were also asked to share their own ideas and experiences of care giving. In the fifth session, the program was concluded and the participants were asked to share their experiences of using coping skills and feeling</w:t>
      </w:r>
      <w:r w:rsidR="000B20D6" w:rsidRPr="005A4F08">
        <w:rPr>
          <w:rFonts w:asciiTheme="majorBidi" w:hAnsiTheme="majorBidi" w:cstheme="majorBidi"/>
          <w:sz w:val="24"/>
          <w:szCs w:val="24"/>
          <w:lang w:bidi="ar-SA"/>
        </w:rPr>
        <w:t>-</w:t>
      </w:r>
      <w:r w:rsidR="009A3B50" w:rsidRPr="005A4F08">
        <w:rPr>
          <w:rFonts w:asciiTheme="majorBidi" w:hAnsiTheme="majorBidi" w:cstheme="majorBidi"/>
          <w:sz w:val="24"/>
          <w:szCs w:val="24"/>
          <w:lang w:bidi="ar-SA"/>
        </w:rPr>
        <w:t xml:space="preserve">management strategies in the face of stigmatization. Finally, a booklet containing the educational materials was given to </w:t>
      </w:r>
      <w:r w:rsidR="00093826" w:rsidRPr="005A4F08">
        <w:rPr>
          <w:rFonts w:asciiTheme="majorBidi" w:hAnsiTheme="majorBidi" w:cstheme="majorBidi"/>
          <w:sz w:val="24"/>
          <w:szCs w:val="24"/>
          <w:lang w:bidi="ar-SA"/>
        </w:rPr>
        <w:t>each participant</w:t>
      </w:r>
      <w:r w:rsidR="009A3B50" w:rsidRPr="005A4F08">
        <w:rPr>
          <w:rFonts w:asciiTheme="majorBidi" w:hAnsiTheme="majorBidi" w:cstheme="majorBidi"/>
          <w:sz w:val="24"/>
          <w:szCs w:val="24"/>
          <w:lang w:bidi="ar-SA"/>
        </w:rPr>
        <w:t xml:space="preserve">. </w:t>
      </w:r>
      <w:r w:rsidR="00E00179" w:rsidRPr="005A4F08">
        <w:rPr>
          <w:rFonts w:asciiTheme="majorBidi" w:hAnsiTheme="majorBidi" w:cstheme="majorBidi"/>
          <w:sz w:val="24"/>
          <w:szCs w:val="24"/>
          <w:lang w:bidi="ar-SA"/>
        </w:rPr>
        <w:t>Immediately and o</w:t>
      </w:r>
      <w:r w:rsidR="00953A16" w:rsidRPr="005A4F08">
        <w:rPr>
          <w:rFonts w:asciiTheme="majorBidi" w:hAnsiTheme="majorBidi" w:cstheme="majorBidi"/>
          <w:sz w:val="24"/>
          <w:szCs w:val="24"/>
          <w:lang w:bidi="ar-SA"/>
        </w:rPr>
        <w:t xml:space="preserve">ne month after implementing the program, </w:t>
      </w:r>
      <w:r w:rsidRPr="005A4F08">
        <w:rPr>
          <w:rFonts w:asciiTheme="majorBidi" w:hAnsiTheme="majorBidi" w:cstheme="majorBidi"/>
          <w:sz w:val="24"/>
          <w:szCs w:val="24"/>
          <w:lang w:bidi="ar-SA"/>
        </w:rPr>
        <w:t>perceived stigma of all patients in both groups was re-assessed using the SIS.</w:t>
      </w:r>
      <w:r w:rsidR="00E00179" w:rsidRPr="005A4F08">
        <w:rPr>
          <w:rFonts w:asciiTheme="majorBidi" w:hAnsiTheme="majorBidi" w:cstheme="majorBidi"/>
          <w:sz w:val="24"/>
          <w:szCs w:val="24"/>
          <w:lang w:bidi="ar-SA"/>
        </w:rPr>
        <w:t xml:space="preserve"> Consequently, perceived stigma was measured trice namely before the intervention (T1), immediately after it (T2), and one month </w:t>
      </w:r>
      <w:r w:rsidR="00093826" w:rsidRPr="005A4F08">
        <w:rPr>
          <w:rFonts w:asciiTheme="majorBidi" w:hAnsiTheme="majorBidi" w:cstheme="majorBidi"/>
          <w:sz w:val="24"/>
          <w:szCs w:val="24"/>
          <w:lang w:bidi="ar-SA"/>
        </w:rPr>
        <w:t xml:space="preserve">later </w:t>
      </w:r>
      <w:r w:rsidR="00E00179" w:rsidRPr="005A4F08">
        <w:rPr>
          <w:rFonts w:asciiTheme="majorBidi" w:hAnsiTheme="majorBidi" w:cstheme="majorBidi"/>
          <w:sz w:val="24"/>
          <w:szCs w:val="24"/>
          <w:lang w:bidi="ar-SA"/>
        </w:rPr>
        <w:t>(T3).</w:t>
      </w:r>
    </w:p>
    <w:p w:rsidR="00856AF1" w:rsidRPr="005A4F08" w:rsidRDefault="00856AF1" w:rsidP="00856AF1">
      <w:pPr>
        <w:bidi w:val="0"/>
        <w:spacing w:after="0" w:line="240" w:lineRule="auto"/>
        <w:jc w:val="both"/>
        <w:rPr>
          <w:rFonts w:asciiTheme="majorBidi" w:hAnsiTheme="majorBidi" w:cstheme="majorBidi"/>
          <w:sz w:val="24"/>
          <w:szCs w:val="24"/>
          <w:lang w:bidi="ar-SA"/>
        </w:rPr>
      </w:pPr>
    </w:p>
    <w:p w:rsidR="005C67B8" w:rsidRPr="005A4F08" w:rsidRDefault="005C67B8"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Ethical considerations</w:t>
      </w:r>
    </w:p>
    <w:p w:rsidR="005C67B8" w:rsidRDefault="00BF066A" w:rsidP="00856AF1">
      <w:pPr>
        <w:bidi w:val="0"/>
        <w:spacing w:after="0" w:line="240" w:lineRule="auto"/>
        <w:jc w:val="both"/>
        <w:rPr>
          <w:rFonts w:asciiTheme="majorBidi" w:hAnsiTheme="majorBidi" w:cstheme="majorBidi"/>
          <w:sz w:val="24"/>
          <w:szCs w:val="24"/>
          <w:lang w:bidi="ar-SA"/>
        </w:rPr>
      </w:pPr>
      <w:r w:rsidRPr="00BF066A">
        <w:rPr>
          <w:rFonts w:asciiTheme="majorBidi" w:hAnsiTheme="majorBidi" w:cstheme="majorBidi"/>
          <w:sz w:val="24"/>
          <w:szCs w:val="24"/>
          <w:lang w:bidi="ar-SA"/>
        </w:rPr>
        <w:t xml:space="preserve">This study was approved by the Institutional Review Board of the </w:t>
      </w:r>
      <w:r w:rsidR="00AD458E" w:rsidRPr="00B838EE">
        <w:rPr>
          <w:rFonts w:asciiTheme="majorBidi" w:hAnsiTheme="majorBidi" w:cstheme="majorBidi"/>
          <w:sz w:val="24"/>
          <w:szCs w:val="24"/>
          <w:lang w:bidi="ar-SA"/>
        </w:rPr>
        <w:t>Tehran University of</w:t>
      </w:r>
      <w:r w:rsidR="00AD458E">
        <w:rPr>
          <w:rFonts w:asciiTheme="majorBidi" w:hAnsiTheme="majorBidi" w:cstheme="majorBidi"/>
          <w:sz w:val="24"/>
          <w:szCs w:val="24"/>
          <w:lang w:bidi="ar-SA"/>
        </w:rPr>
        <w:t xml:space="preserve"> Medical Sciences, Tehran, Iran </w:t>
      </w:r>
      <w:r w:rsidRPr="0031744B">
        <w:rPr>
          <w:rFonts w:asciiTheme="majorBidi" w:hAnsiTheme="majorBidi" w:cstheme="majorBidi"/>
          <w:sz w:val="24"/>
          <w:szCs w:val="24"/>
          <w:lang w:bidi="ar-SA"/>
        </w:rPr>
        <w:t xml:space="preserve">(IRB approval number: </w:t>
      </w:r>
      <w:r w:rsidR="00600CF1" w:rsidRPr="0031744B">
        <w:rPr>
          <w:rFonts w:asciiTheme="majorBidi" w:hAnsiTheme="majorBidi" w:cstheme="majorBidi"/>
          <w:sz w:val="24"/>
          <w:szCs w:val="24"/>
          <w:lang w:bidi="ar-SA"/>
        </w:rPr>
        <w:t>94S250802</w:t>
      </w:r>
      <w:r w:rsidRPr="0031744B">
        <w:rPr>
          <w:rFonts w:asciiTheme="majorBidi" w:hAnsiTheme="majorBidi" w:cstheme="majorBidi"/>
          <w:sz w:val="24"/>
          <w:szCs w:val="24"/>
          <w:lang w:bidi="ar-SA"/>
        </w:rPr>
        <w:t>)</w:t>
      </w:r>
      <w:r w:rsidR="000F198E" w:rsidRPr="0031744B">
        <w:rPr>
          <w:rFonts w:asciiTheme="majorBidi" w:hAnsiTheme="majorBidi" w:cstheme="majorBidi"/>
          <w:sz w:val="24"/>
          <w:szCs w:val="24"/>
          <w:lang w:bidi="ar-SA"/>
        </w:rPr>
        <w:t>, and registered in the Iranian Registry of Clinical Trials</w:t>
      </w:r>
      <w:r w:rsidR="000F198E" w:rsidRPr="005A4F08">
        <w:rPr>
          <w:rFonts w:asciiTheme="majorBidi" w:hAnsiTheme="majorBidi" w:cstheme="majorBidi"/>
          <w:sz w:val="24"/>
          <w:szCs w:val="24"/>
          <w:lang w:bidi="ar-SA"/>
        </w:rPr>
        <w:t xml:space="preserve"> (IRCT201502047212N6). In order to enter the study setting and start sampling, we initially obtained an introduction letter from the Research Administration of </w:t>
      </w:r>
      <w:r w:rsidR="00070266" w:rsidRPr="00B838EE">
        <w:rPr>
          <w:rFonts w:asciiTheme="majorBidi" w:hAnsiTheme="majorBidi" w:cstheme="majorBidi"/>
          <w:sz w:val="24"/>
          <w:szCs w:val="24"/>
          <w:lang w:bidi="ar-SA"/>
        </w:rPr>
        <w:t>Tehran Faculty of Nursing and Midwifery, Tehran, Iran,</w:t>
      </w:r>
      <w:r w:rsidR="00070266">
        <w:rPr>
          <w:rFonts w:asciiTheme="majorBidi" w:hAnsiTheme="majorBidi" w:cstheme="majorBidi"/>
          <w:sz w:val="24"/>
          <w:szCs w:val="24"/>
          <w:lang w:bidi="ar-SA"/>
        </w:rPr>
        <w:t xml:space="preserve"> </w:t>
      </w:r>
      <w:r w:rsidR="000F198E" w:rsidRPr="005A4F08">
        <w:rPr>
          <w:rFonts w:asciiTheme="majorBidi" w:hAnsiTheme="majorBidi" w:cstheme="majorBidi"/>
          <w:sz w:val="24"/>
          <w:szCs w:val="24"/>
          <w:lang w:bidi="ar-SA"/>
        </w:rPr>
        <w:t xml:space="preserve">and made necessary arrangements with the administrators of the Iranian </w:t>
      </w:r>
      <w:r w:rsidR="00470470" w:rsidRPr="005A4F08">
        <w:rPr>
          <w:rFonts w:asciiTheme="majorBidi" w:hAnsiTheme="majorBidi" w:cstheme="majorBidi"/>
          <w:sz w:val="24"/>
          <w:szCs w:val="24"/>
          <w:lang w:bidi="ar-SA"/>
        </w:rPr>
        <w:t>Alzheimer’s Association</w:t>
      </w:r>
      <w:r w:rsidR="000F198E" w:rsidRPr="005A4F08">
        <w:rPr>
          <w:rFonts w:asciiTheme="majorBidi" w:hAnsiTheme="majorBidi" w:cstheme="majorBidi"/>
          <w:sz w:val="24"/>
          <w:szCs w:val="24"/>
          <w:lang w:bidi="ar-SA"/>
        </w:rPr>
        <w:t xml:space="preserve">. Moreover, we provided the participants with information about the aim and </w:t>
      </w:r>
      <w:r w:rsidR="000B20D6" w:rsidRPr="005A4F08">
        <w:rPr>
          <w:rFonts w:asciiTheme="majorBidi" w:hAnsiTheme="majorBidi" w:cstheme="majorBidi"/>
          <w:sz w:val="24"/>
          <w:szCs w:val="24"/>
          <w:lang w:bidi="ar-SA"/>
        </w:rPr>
        <w:t xml:space="preserve">the </w:t>
      </w:r>
      <w:r w:rsidR="000F198E" w:rsidRPr="005A4F08">
        <w:rPr>
          <w:rFonts w:asciiTheme="majorBidi" w:hAnsiTheme="majorBidi" w:cstheme="majorBidi"/>
          <w:sz w:val="24"/>
          <w:szCs w:val="24"/>
          <w:lang w:bidi="ar-SA"/>
        </w:rPr>
        <w:t>importance of the study, confidentiality of the study data, and voluntariness of</w:t>
      </w:r>
      <w:r w:rsidR="00D65198" w:rsidRPr="005A4F08">
        <w:rPr>
          <w:rFonts w:asciiTheme="majorBidi" w:hAnsiTheme="majorBidi" w:cstheme="majorBidi"/>
          <w:sz w:val="24"/>
          <w:szCs w:val="24"/>
          <w:lang w:bidi="ar-SA"/>
        </w:rPr>
        <w:t xml:space="preserve"> the</w:t>
      </w:r>
      <w:r w:rsidR="000F198E" w:rsidRPr="005A4F08">
        <w:rPr>
          <w:rFonts w:asciiTheme="majorBidi" w:hAnsiTheme="majorBidi" w:cstheme="majorBidi"/>
          <w:sz w:val="24"/>
          <w:szCs w:val="24"/>
          <w:lang w:bidi="ar-SA"/>
        </w:rPr>
        <w:t xml:space="preserve"> participation. Then, their verbal and written </w:t>
      </w:r>
      <w:r w:rsidR="002863A4" w:rsidRPr="005A4F08">
        <w:rPr>
          <w:rFonts w:asciiTheme="majorBidi" w:hAnsiTheme="majorBidi" w:cstheme="majorBidi"/>
          <w:sz w:val="24"/>
          <w:szCs w:val="24"/>
          <w:lang w:bidi="ar-SA"/>
        </w:rPr>
        <w:t xml:space="preserve">informed </w:t>
      </w:r>
      <w:r w:rsidR="000F198E" w:rsidRPr="005A4F08">
        <w:rPr>
          <w:rFonts w:asciiTheme="majorBidi" w:hAnsiTheme="majorBidi" w:cstheme="majorBidi"/>
          <w:sz w:val="24"/>
          <w:szCs w:val="24"/>
          <w:lang w:bidi="ar-SA"/>
        </w:rPr>
        <w:t>consent was secured</w:t>
      </w:r>
      <w:r w:rsidR="00D64C87" w:rsidRPr="005A4F08">
        <w:rPr>
          <w:rFonts w:asciiTheme="majorBidi" w:hAnsiTheme="majorBidi" w:cstheme="majorBidi"/>
          <w:sz w:val="24"/>
          <w:szCs w:val="24"/>
          <w:lang w:bidi="ar-SA"/>
        </w:rPr>
        <w:t xml:space="preserve"> (Figure 1)</w:t>
      </w:r>
      <w:r w:rsidR="00BB2CBC" w:rsidRPr="005A4F08">
        <w:rPr>
          <w:rFonts w:asciiTheme="majorBidi" w:hAnsiTheme="majorBidi" w:cstheme="majorBidi"/>
          <w:sz w:val="24"/>
          <w:szCs w:val="24"/>
          <w:lang w:bidi="ar-SA"/>
        </w:rPr>
        <w:t xml:space="preserve">. Additionally, after the posttest, we provided the educational materials to the caregivers in the </w:t>
      </w:r>
      <w:r w:rsidR="00AA7475" w:rsidRPr="005A4F08">
        <w:rPr>
          <w:rFonts w:asciiTheme="majorBidi" w:hAnsiTheme="majorBidi" w:cstheme="majorBidi"/>
          <w:sz w:val="24"/>
          <w:szCs w:val="24"/>
          <w:lang w:bidi="ar-SA"/>
        </w:rPr>
        <w:t>comparison group</w:t>
      </w:r>
      <w:r w:rsidR="00BB2CBC" w:rsidRPr="005A4F08">
        <w:rPr>
          <w:rFonts w:asciiTheme="majorBidi" w:hAnsiTheme="majorBidi" w:cstheme="majorBidi"/>
          <w:sz w:val="24"/>
          <w:szCs w:val="24"/>
          <w:lang w:bidi="ar-SA"/>
        </w:rPr>
        <w:t xml:space="preserve">. </w:t>
      </w:r>
    </w:p>
    <w:p w:rsidR="00856AF1" w:rsidRPr="005A4F08" w:rsidRDefault="00856AF1" w:rsidP="00856AF1">
      <w:pPr>
        <w:bidi w:val="0"/>
        <w:spacing w:after="0" w:line="240" w:lineRule="auto"/>
        <w:jc w:val="both"/>
        <w:rPr>
          <w:rFonts w:asciiTheme="majorBidi" w:hAnsiTheme="majorBidi" w:cstheme="majorBidi"/>
          <w:sz w:val="24"/>
          <w:szCs w:val="24"/>
          <w:lang w:bidi="ar-SA"/>
        </w:rPr>
      </w:pPr>
    </w:p>
    <w:p w:rsidR="00BB2CBC" w:rsidRPr="005A4F08" w:rsidRDefault="00BB2CBC" w:rsidP="00856AF1">
      <w:pPr>
        <w:bidi w:val="0"/>
        <w:spacing w:after="0" w:line="240" w:lineRule="auto"/>
        <w:jc w:val="both"/>
        <w:rPr>
          <w:rFonts w:asciiTheme="majorBidi" w:hAnsiTheme="majorBidi" w:cstheme="majorBidi"/>
          <w:i/>
          <w:iCs/>
          <w:sz w:val="24"/>
          <w:szCs w:val="24"/>
          <w:lang w:bidi="ar-SA"/>
        </w:rPr>
      </w:pPr>
      <w:r w:rsidRPr="005A4F08">
        <w:rPr>
          <w:rFonts w:asciiTheme="majorBidi" w:hAnsiTheme="majorBidi" w:cstheme="majorBidi"/>
          <w:i/>
          <w:iCs/>
          <w:sz w:val="24"/>
          <w:szCs w:val="24"/>
          <w:lang w:bidi="ar-SA"/>
        </w:rPr>
        <w:t>Data analysis</w:t>
      </w:r>
    </w:p>
    <w:p w:rsidR="00AB0ABD" w:rsidRDefault="00BB2CBC"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The data were analyzed through doing the Fisher’s exact, the independent-sample t, and the Chi-square tests</w:t>
      </w:r>
      <w:r w:rsidR="00F17042" w:rsidRPr="005A4F08">
        <w:rPr>
          <w:rFonts w:asciiTheme="majorBidi" w:hAnsiTheme="majorBidi" w:cstheme="majorBidi"/>
          <w:sz w:val="24"/>
          <w:szCs w:val="24"/>
          <w:lang w:bidi="ar-SA"/>
        </w:rPr>
        <w:t xml:space="preserve"> as well as repeated measure analysis of variance (RM ANOVA)</w:t>
      </w:r>
      <w:r w:rsidR="0049628C" w:rsidRPr="005A4F08">
        <w:rPr>
          <w:rFonts w:asciiTheme="majorBidi" w:hAnsiTheme="majorBidi" w:cstheme="majorBidi"/>
          <w:sz w:val="24"/>
          <w:szCs w:val="24"/>
          <w:lang w:bidi="ar-SA"/>
        </w:rPr>
        <w:t xml:space="preserve"> in the SPSS 20</w:t>
      </w:r>
      <w:r w:rsidRPr="005A4F08">
        <w:rPr>
          <w:rFonts w:asciiTheme="majorBidi" w:hAnsiTheme="majorBidi" w:cstheme="majorBidi"/>
          <w:sz w:val="24"/>
          <w:szCs w:val="24"/>
          <w:lang w:bidi="ar-SA"/>
        </w:rPr>
        <w:t xml:space="preserve"> software.</w:t>
      </w:r>
    </w:p>
    <w:p w:rsidR="00BB2CBC" w:rsidRPr="005A4F08" w:rsidRDefault="00BB2CBC"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 </w:t>
      </w:r>
    </w:p>
    <w:p w:rsidR="00BB2CBC" w:rsidRPr="005A4F08" w:rsidRDefault="00BB2CBC" w:rsidP="00856AF1">
      <w:pPr>
        <w:bidi w:val="0"/>
        <w:spacing w:after="0" w:line="240" w:lineRule="auto"/>
        <w:jc w:val="both"/>
        <w:rPr>
          <w:rFonts w:asciiTheme="majorBidi" w:hAnsiTheme="majorBidi" w:cstheme="majorBidi"/>
          <w:b/>
          <w:bCs/>
          <w:sz w:val="24"/>
          <w:szCs w:val="24"/>
          <w:lang w:bidi="ar-SA"/>
        </w:rPr>
      </w:pPr>
      <w:r w:rsidRPr="005A4F08">
        <w:rPr>
          <w:rFonts w:asciiTheme="majorBidi" w:hAnsiTheme="majorBidi" w:cstheme="majorBidi"/>
          <w:b/>
          <w:bCs/>
          <w:sz w:val="24"/>
          <w:szCs w:val="24"/>
          <w:lang w:bidi="ar-SA"/>
        </w:rPr>
        <w:t>Results</w:t>
      </w:r>
    </w:p>
    <w:p w:rsidR="001728C5" w:rsidRDefault="00BB2CBC" w:rsidP="00856AF1">
      <w:p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lang w:bidi="ar-SA"/>
        </w:rPr>
        <w:t xml:space="preserve">The means of the caregivers’ age in the experimental and the </w:t>
      </w:r>
      <w:r w:rsidR="00AA7475" w:rsidRPr="005A4F08">
        <w:rPr>
          <w:rFonts w:asciiTheme="majorBidi" w:hAnsiTheme="majorBidi" w:cstheme="majorBidi"/>
          <w:sz w:val="24"/>
          <w:szCs w:val="24"/>
          <w:lang w:bidi="ar-SA"/>
        </w:rPr>
        <w:t>comparison group</w:t>
      </w:r>
      <w:r w:rsidRPr="005A4F08">
        <w:rPr>
          <w:rFonts w:asciiTheme="majorBidi" w:hAnsiTheme="majorBidi" w:cstheme="majorBidi"/>
          <w:sz w:val="24"/>
          <w:szCs w:val="24"/>
          <w:lang w:bidi="ar-SA"/>
        </w:rPr>
        <w:t>s were 52</w:t>
      </w:r>
      <w:r w:rsidR="0049628C" w:rsidRPr="005A4F08">
        <w:rPr>
          <w:rFonts w:asciiTheme="majorBidi" w:hAnsiTheme="majorBidi" w:cstheme="majorBidi"/>
          <w:sz w:val="24"/>
          <w:szCs w:val="24"/>
          <w:lang w:bidi="ar-SA"/>
        </w:rPr>
        <w:t>±11.44 and 49.8±12</w:t>
      </w:r>
      <w:r w:rsidR="0064467F" w:rsidRPr="005A4F08">
        <w:rPr>
          <w:rFonts w:asciiTheme="majorBidi" w:hAnsiTheme="majorBidi" w:cstheme="majorBidi"/>
          <w:sz w:val="24"/>
          <w:szCs w:val="24"/>
          <w:lang w:bidi="ar-SA"/>
        </w:rPr>
        <w:t xml:space="preserve"> (</w:t>
      </w:r>
      <w:r w:rsidR="0064467F" w:rsidRPr="005A4F08">
        <w:rPr>
          <w:rFonts w:asciiTheme="majorBidi" w:hAnsiTheme="majorBidi" w:cstheme="majorBidi"/>
          <w:i/>
          <w:iCs/>
          <w:sz w:val="24"/>
          <w:szCs w:val="24"/>
          <w:lang w:bidi="ar-SA"/>
        </w:rPr>
        <w:t>p</w:t>
      </w:r>
      <w:r w:rsidR="0064467F" w:rsidRPr="005A4F08">
        <w:rPr>
          <w:rFonts w:asciiTheme="majorBidi" w:hAnsiTheme="majorBidi" w:cstheme="majorBidi"/>
          <w:sz w:val="24"/>
          <w:szCs w:val="24"/>
          <w:lang w:bidi="ar-SA"/>
        </w:rPr>
        <w:t xml:space="preserve"> = </w:t>
      </w:r>
      <w:r w:rsidRPr="005A4F08">
        <w:rPr>
          <w:rFonts w:asciiTheme="majorBidi" w:hAnsiTheme="majorBidi" w:cstheme="majorBidi"/>
          <w:sz w:val="24"/>
          <w:szCs w:val="24"/>
          <w:lang w:bidi="ar-SA"/>
        </w:rPr>
        <w:t>.464)</w:t>
      </w:r>
      <w:r w:rsidR="00753F26" w:rsidRPr="005A4F08">
        <w:rPr>
          <w:rFonts w:asciiTheme="majorBidi" w:hAnsiTheme="majorBidi" w:cstheme="majorBidi"/>
          <w:sz w:val="24"/>
          <w:szCs w:val="24"/>
          <w:lang w:bidi="ar-SA"/>
        </w:rPr>
        <w:t>, respectively</w:t>
      </w:r>
      <w:r w:rsidRPr="005A4F08">
        <w:rPr>
          <w:rFonts w:asciiTheme="majorBidi" w:hAnsiTheme="majorBidi" w:cstheme="majorBidi"/>
          <w:sz w:val="24"/>
          <w:szCs w:val="24"/>
          <w:lang w:bidi="ar-SA"/>
        </w:rPr>
        <w:t>.</w:t>
      </w:r>
      <w:r w:rsidR="00651EB5" w:rsidRPr="005A4F08">
        <w:rPr>
          <w:rFonts w:asciiTheme="majorBidi" w:hAnsiTheme="majorBidi" w:cstheme="majorBidi"/>
          <w:sz w:val="24"/>
          <w:szCs w:val="24"/>
          <w:lang w:bidi="ar-SA"/>
        </w:rPr>
        <w:t xml:space="preserve"> Most participants in both groups were female</w:t>
      </w:r>
      <w:r w:rsidR="00F60D24" w:rsidRPr="005A4F08">
        <w:rPr>
          <w:rFonts w:asciiTheme="majorBidi" w:hAnsiTheme="majorBidi" w:cstheme="majorBidi"/>
          <w:sz w:val="24"/>
          <w:szCs w:val="24"/>
          <w:lang w:bidi="ar-SA"/>
        </w:rPr>
        <w:t xml:space="preserve"> and housewife</w:t>
      </w:r>
      <w:r w:rsidR="00651EB5" w:rsidRPr="005A4F08">
        <w:rPr>
          <w:rFonts w:asciiTheme="majorBidi" w:hAnsiTheme="majorBidi" w:cstheme="majorBidi"/>
          <w:sz w:val="24"/>
          <w:szCs w:val="24"/>
          <w:lang w:bidi="ar-SA"/>
        </w:rPr>
        <w:t xml:space="preserve">, held diploma degree, </w:t>
      </w:r>
      <w:r w:rsidR="00F60D24" w:rsidRPr="005A4F08">
        <w:rPr>
          <w:rFonts w:asciiTheme="majorBidi" w:hAnsiTheme="majorBidi" w:cstheme="majorBidi"/>
          <w:sz w:val="24"/>
          <w:szCs w:val="24"/>
          <w:lang w:bidi="ar-SA"/>
        </w:rPr>
        <w:t xml:space="preserve">and gave care to people with third-stage AD. </w:t>
      </w:r>
      <w:r w:rsidR="009A5A48" w:rsidRPr="005A4F08">
        <w:rPr>
          <w:rFonts w:asciiTheme="majorBidi" w:hAnsiTheme="majorBidi" w:cstheme="majorBidi"/>
          <w:sz w:val="24"/>
          <w:szCs w:val="24"/>
          <w:lang w:bidi="ar-SA"/>
        </w:rPr>
        <w:t xml:space="preserve">Moreover, </w:t>
      </w:r>
      <w:r w:rsidR="00437902" w:rsidRPr="005A4F08">
        <w:rPr>
          <w:rFonts w:asciiTheme="majorBidi" w:hAnsiTheme="majorBidi" w:cstheme="majorBidi"/>
          <w:sz w:val="24"/>
          <w:szCs w:val="24"/>
          <w:lang w:bidi="ar-SA"/>
        </w:rPr>
        <w:t>they</w:t>
      </w:r>
      <w:r w:rsidR="009A5A48" w:rsidRPr="005A4F08">
        <w:rPr>
          <w:rFonts w:asciiTheme="majorBidi" w:hAnsiTheme="majorBidi" w:cstheme="majorBidi"/>
          <w:sz w:val="24"/>
          <w:szCs w:val="24"/>
          <w:lang w:bidi="ar-SA"/>
        </w:rPr>
        <w:t xml:space="preserve"> were </w:t>
      </w:r>
      <w:r w:rsidR="00437902" w:rsidRPr="005A4F08">
        <w:rPr>
          <w:rFonts w:asciiTheme="majorBidi" w:hAnsiTheme="majorBidi" w:cstheme="majorBidi"/>
          <w:sz w:val="24"/>
          <w:szCs w:val="24"/>
          <w:lang w:bidi="ar-SA"/>
        </w:rPr>
        <w:t xml:space="preserve">mostly </w:t>
      </w:r>
      <w:r w:rsidR="009A5A48" w:rsidRPr="005A4F08">
        <w:rPr>
          <w:rFonts w:asciiTheme="majorBidi" w:hAnsiTheme="majorBidi" w:cstheme="majorBidi"/>
          <w:sz w:val="24"/>
          <w:szCs w:val="24"/>
          <w:lang w:bidi="ar-SA"/>
        </w:rPr>
        <w:t xml:space="preserve">the daughters of people with AD (Table 1). The results of the Fisher’s exact and the independent-sample t tests illustrated </w:t>
      </w:r>
      <w:r w:rsidR="00BB408E" w:rsidRPr="005A4F08">
        <w:rPr>
          <w:rFonts w:asciiTheme="majorBidi" w:hAnsiTheme="majorBidi" w:cstheme="majorBidi"/>
          <w:sz w:val="24"/>
          <w:szCs w:val="24"/>
          <w:lang w:bidi="ar-SA"/>
        </w:rPr>
        <w:t xml:space="preserve">no significant between-group differences with regard to the participants’ gender, age, educational and marital status, </w:t>
      </w:r>
      <w:r w:rsidR="00437902" w:rsidRPr="005A4F08">
        <w:rPr>
          <w:rFonts w:asciiTheme="majorBidi" w:hAnsiTheme="majorBidi" w:cstheme="majorBidi"/>
          <w:sz w:val="24"/>
          <w:szCs w:val="24"/>
          <w:lang w:bidi="ar-SA"/>
        </w:rPr>
        <w:t xml:space="preserve">AD </w:t>
      </w:r>
      <w:r w:rsidR="00BB408E" w:rsidRPr="005A4F08">
        <w:rPr>
          <w:rFonts w:asciiTheme="majorBidi" w:hAnsiTheme="majorBidi" w:cstheme="majorBidi"/>
          <w:sz w:val="24"/>
          <w:szCs w:val="24"/>
          <w:lang w:bidi="ar-SA"/>
        </w:rPr>
        <w:t xml:space="preserve">stage, number of family caregivers, main caregiver, caregiver’s kinship with the afflicted person, the place where the afflicted person lives, the amount of time spent per day on care giving, the total length of care giving, the type of insurance coverage, </w:t>
      </w:r>
      <w:r w:rsidR="00053BAA" w:rsidRPr="005A4F08">
        <w:rPr>
          <w:rFonts w:asciiTheme="majorBidi" w:hAnsiTheme="majorBidi" w:cstheme="majorBidi"/>
          <w:sz w:val="24"/>
          <w:szCs w:val="24"/>
          <w:lang w:bidi="ar-SA"/>
        </w:rPr>
        <w:t>and</w:t>
      </w:r>
      <w:r w:rsidR="00BB408E" w:rsidRPr="005A4F08">
        <w:rPr>
          <w:rFonts w:asciiTheme="majorBidi" w:hAnsiTheme="majorBidi" w:cstheme="majorBidi"/>
          <w:sz w:val="24"/>
          <w:szCs w:val="24"/>
          <w:lang w:bidi="ar-SA"/>
        </w:rPr>
        <w:t xml:space="preserve"> the financial status of the family.</w:t>
      </w:r>
      <w:r w:rsidR="00CA6EC7" w:rsidRPr="005A4F08">
        <w:rPr>
          <w:rFonts w:asciiTheme="majorBidi" w:hAnsiTheme="majorBidi" w:cstheme="majorBidi"/>
          <w:sz w:val="24"/>
          <w:szCs w:val="24"/>
          <w:lang w:bidi="ar-SA"/>
        </w:rPr>
        <w:t xml:space="preserve"> </w:t>
      </w:r>
    </w:p>
    <w:p w:rsidR="00856AF1" w:rsidRPr="005A4F08" w:rsidRDefault="00856AF1" w:rsidP="00856AF1">
      <w:pPr>
        <w:bidi w:val="0"/>
        <w:spacing w:after="0" w:line="240" w:lineRule="auto"/>
        <w:jc w:val="both"/>
        <w:rPr>
          <w:rFonts w:asciiTheme="majorBidi" w:hAnsiTheme="majorBidi" w:cstheme="majorBidi"/>
          <w:sz w:val="24"/>
          <w:szCs w:val="24"/>
          <w:rtl/>
        </w:rPr>
      </w:pPr>
    </w:p>
    <w:p w:rsidR="00BB408E" w:rsidRDefault="00AF7D74"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T</w:t>
      </w:r>
      <w:r w:rsidR="00CA6EC7" w:rsidRPr="005A4F08">
        <w:rPr>
          <w:rFonts w:asciiTheme="majorBidi" w:hAnsiTheme="majorBidi" w:cstheme="majorBidi"/>
          <w:sz w:val="24"/>
          <w:szCs w:val="24"/>
          <w:lang w:bidi="ar-SA"/>
        </w:rPr>
        <w:t xml:space="preserve">he Chi-square and the independent-sample t tests indicated that the difference between the groups in terms of pretest value of perceived stigma was not </w:t>
      </w:r>
      <w:r w:rsidR="0064467F" w:rsidRPr="005A4F08">
        <w:rPr>
          <w:rFonts w:asciiTheme="majorBidi" w:hAnsiTheme="majorBidi" w:cstheme="majorBidi"/>
          <w:sz w:val="24"/>
          <w:szCs w:val="24"/>
          <w:lang w:bidi="ar-SA"/>
        </w:rPr>
        <w:t>statistically significant (</w:t>
      </w:r>
      <w:r w:rsidR="006B66D2">
        <w:rPr>
          <w:rFonts w:asciiTheme="majorBidi" w:hAnsiTheme="majorBidi" w:cstheme="majorBidi"/>
          <w:i/>
          <w:iCs/>
          <w:sz w:val="24"/>
          <w:szCs w:val="24"/>
          <w:lang w:bidi="ar-SA"/>
        </w:rPr>
        <w:t>p</w:t>
      </w:r>
      <w:r w:rsidR="006B66D2" w:rsidRPr="005A4F08">
        <w:rPr>
          <w:rFonts w:asciiTheme="majorBidi" w:hAnsiTheme="majorBidi" w:cstheme="majorBidi"/>
          <w:sz w:val="24"/>
          <w:szCs w:val="24"/>
          <w:lang w:bidi="ar-SA"/>
        </w:rPr>
        <w:t xml:space="preserve"> </w:t>
      </w:r>
      <w:r w:rsidR="0064467F" w:rsidRPr="005A4F08">
        <w:rPr>
          <w:rFonts w:asciiTheme="majorBidi" w:hAnsiTheme="majorBidi" w:cstheme="majorBidi"/>
          <w:sz w:val="24"/>
          <w:szCs w:val="24"/>
          <w:lang w:bidi="ar-SA"/>
        </w:rPr>
        <w:t xml:space="preserve">= </w:t>
      </w:r>
      <w:r w:rsidR="00CA6EC7" w:rsidRPr="005A4F08">
        <w:rPr>
          <w:rFonts w:asciiTheme="majorBidi" w:hAnsiTheme="majorBidi" w:cstheme="majorBidi"/>
          <w:sz w:val="24"/>
          <w:szCs w:val="24"/>
          <w:lang w:bidi="ar-SA"/>
        </w:rPr>
        <w:t xml:space="preserve">.146). However, </w:t>
      </w:r>
      <w:r w:rsidR="002F5848" w:rsidRPr="005A4F08">
        <w:rPr>
          <w:rFonts w:asciiTheme="majorBidi" w:hAnsiTheme="majorBidi" w:cstheme="majorBidi"/>
          <w:sz w:val="24"/>
          <w:szCs w:val="24"/>
          <w:lang w:bidi="ar-SA"/>
        </w:rPr>
        <w:t xml:space="preserve">immediately and </w:t>
      </w:r>
      <w:r w:rsidR="00CA6EC7" w:rsidRPr="005A4F08">
        <w:rPr>
          <w:rFonts w:asciiTheme="majorBidi" w:hAnsiTheme="majorBidi" w:cstheme="majorBidi"/>
          <w:sz w:val="24"/>
          <w:szCs w:val="24"/>
          <w:lang w:bidi="ar-SA"/>
        </w:rPr>
        <w:t>one month after the intervention,</w:t>
      </w:r>
      <w:r w:rsidRPr="005A4F08">
        <w:rPr>
          <w:rFonts w:asciiTheme="majorBidi" w:hAnsiTheme="majorBidi" w:cstheme="majorBidi"/>
          <w:sz w:val="24"/>
          <w:szCs w:val="24"/>
          <w:lang w:bidi="ar-SA"/>
        </w:rPr>
        <w:t xml:space="preserve"> there </w:t>
      </w:r>
      <w:r w:rsidR="002F5848" w:rsidRPr="005A4F08">
        <w:rPr>
          <w:rFonts w:asciiTheme="majorBidi" w:hAnsiTheme="majorBidi" w:cstheme="majorBidi"/>
          <w:sz w:val="24"/>
          <w:szCs w:val="24"/>
          <w:lang w:bidi="ar-SA"/>
        </w:rPr>
        <w:t xml:space="preserve">were </w:t>
      </w:r>
      <w:r w:rsidRPr="005A4F08">
        <w:rPr>
          <w:rFonts w:asciiTheme="majorBidi" w:hAnsiTheme="majorBidi" w:cstheme="majorBidi"/>
          <w:sz w:val="24"/>
          <w:szCs w:val="24"/>
          <w:lang w:bidi="ar-SA"/>
        </w:rPr>
        <w:t>significant difference</w:t>
      </w:r>
      <w:r w:rsidR="002F5848" w:rsidRPr="005A4F08">
        <w:rPr>
          <w:rFonts w:asciiTheme="majorBidi" w:hAnsiTheme="majorBidi" w:cstheme="majorBidi"/>
          <w:sz w:val="24"/>
          <w:szCs w:val="24"/>
          <w:lang w:bidi="ar-SA"/>
        </w:rPr>
        <w:t>s</w:t>
      </w:r>
      <w:r w:rsidRPr="005A4F08">
        <w:rPr>
          <w:rFonts w:asciiTheme="majorBidi" w:hAnsiTheme="majorBidi" w:cstheme="majorBidi"/>
          <w:sz w:val="24"/>
          <w:szCs w:val="24"/>
          <w:lang w:bidi="ar-SA"/>
        </w:rPr>
        <w:t xml:space="preserve"> between the groups in terms of the values of perceived stigma (</w:t>
      </w:r>
      <w:r w:rsidRPr="005A4F08">
        <w:rPr>
          <w:rFonts w:asciiTheme="majorBidi" w:hAnsiTheme="majorBidi" w:cstheme="majorBidi"/>
          <w:i/>
          <w:iCs/>
          <w:sz w:val="24"/>
          <w:szCs w:val="24"/>
          <w:lang w:bidi="ar-SA"/>
        </w:rPr>
        <w:t>p</w:t>
      </w:r>
      <w:r w:rsidRPr="005A4F08">
        <w:rPr>
          <w:rFonts w:asciiTheme="majorBidi" w:hAnsiTheme="majorBidi" w:cstheme="majorBidi"/>
          <w:sz w:val="24"/>
          <w:szCs w:val="24"/>
          <w:lang w:bidi="ar-SA"/>
        </w:rPr>
        <w:t xml:space="preserve"> </w:t>
      </w:r>
      <w:r w:rsidR="0064467F" w:rsidRPr="005A4F08">
        <w:rPr>
          <w:rFonts w:asciiTheme="majorBidi" w:hAnsiTheme="majorBidi" w:cstheme="majorBidi"/>
          <w:sz w:val="24"/>
          <w:szCs w:val="24"/>
          <w:lang w:bidi="ar-SA"/>
        </w:rPr>
        <w:t xml:space="preserve">&lt; </w:t>
      </w:r>
      <w:r w:rsidR="002F5848" w:rsidRPr="005A4F08">
        <w:rPr>
          <w:rFonts w:asciiTheme="majorBidi" w:hAnsiTheme="majorBidi" w:cstheme="majorBidi"/>
          <w:sz w:val="24"/>
          <w:szCs w:val="24"/>
          <w:lang w:bidi="ar-SA"/>
        </w:rPr>
        <w:t>.05</w:t>
      </w:r>
      <w:r w:rsidR="00FA2905">
        <w:rPr>
          <w:rFonts w:asciiTheme="majorBidi" w:hAnsiTheme="majorBidi" w:cstheme="majorBidi"/>
          <w:sz w:val="24"/>
          <w:szCs w:val="24"/>
          <w:lang w:bidi="ar-SA"/>
        </w:rPr>
        <w:t>1</w:t>
      </w:r>
      <w:r w:rsidRPr="005A4F08">
        <w:rPr>
          <w:rFonts w:asciiTheme="majorBidi" w:hAnsiTheme="majorBidi" w:cstheme="majorBidi"/>
          <w:sz w:val="24"/>
          <w:szCs w:val="24"/>
          <w:lang w:bidi="ar-SA"/>
        </w:rPr>
        <w:t xml:space="preserve">). </w:t>
      </w:r>
      <w:r w:rsidR="0086353F" w:rsidRPr="005A4F08">
        <w:rPr>
          <w:rFonts w:asciiTheme="majorBidi" w:hAnsiTheme="majorBidi" w:cstheme="majorBidi"/>
          <w:sz w:val="24"/>
          <w:szCs w:val="24"/>
          <w:lang w:bidi="ar-SA"/>
        </w:rPr>
        <w:t>T</w:t>
      </w:r>
      <w:r w:rsidR="00F17042" w:rsidRPr="005A4F08">
        <w:rPr>
          <w:rFonts w:asciiTheme="majorBidi" w:hAnsiTheme="majorBidi" w:cstheme="majorBidi"/>
          <w:sz w:val="24"/>
          <w:szCs w:val="24"/>
          <w:lang w:bidi="ar-SA"/>
        </w:rPr>
        <w:t xml:space="preserve">he results of </w:t>
      </w:r>
      <w:r w:rsidR="0086353F" w:rsidRPr="005A4F08">
        <w:rPr>
          <w:rFonts w:asciiTheme="majorBidi" w:hAnsiTheme="majorBidi" w:cstheme="majorBidi"/>
          <w:sz w:val="24"/>
          <w:szCs w:val="24"/>
          <w:lang w:bidi="ar-SA"/>
        </w:rPr>
        <w:t xml:space="preserve">RM ANOVA </w:t>
      </w:r>
      <w:r w:rsidR="00CD7057" w:rsidRPr="005A4F08">
        <w:rPr>
          <w:rFonts w:asciiTheme="majorBidi" w:hAnsiTheme="majorBidi" w:cstheme="majorBidi"/>
          <w:sz w:val="24"/>
          <w:szCs w:val="24"/>
          <w:lang w:bidi="ar-SA"/>
        </w:rPr>
        <w:t xml:space="preserve">for the between-subject factor of group </w:t>
      </w:r>
      <w:r w:rsidR="0086353F" w:rsidRPr="005A4F08">
        <w:rPr>
          <w:rFonts w:asciiTheme="majorBidi" w:hAnsiTheme="majorBidi" w:cstheme="majorBidi"/>
          <w:sz w:val="24"/>
          <w:szCs w:val="24"/>
          <w:lang w:bidi="ar-SA"/>
        </w:rPr>
        <w:t>also showed that the intervention had significant effects on car</w:t>
      </w:r>
      <w:r w:rsidR="0064467F" w:rsidRPr="005A4F08">
        <w:rPr>
          <w:rFonts w:asciiTheme="majorBidi" w:hAnsiTheme="majorBidi" w:cstheme="majorBidi"/>
          <w:sz w:val="24"/>
          <w:szCs w:val="24"/>
          <w:lang w:bidi="ar-SA"/>
        </w:rPr>
        <w:t>egivers’ perceived stigma (</w:t>
      </w:r>
      <w:r w:rsidR="006B66D2">
        <w:rPr>
          <w:rFonts w:asciiTheme="majorBidi" w:hAnsiTheme="majorBidi" w:cstheme="majorBidi"/>
          <w:i/>
          <w:iCs/>
          <w:sz w:val="24"/>
          <w:szCs w:val="24"/>
          <w:lang w:bidi="ar-SA"/>
        </w:rPr>
        <w:t>p</w:t>
      </w:r>
      <w:r w:rsidR="006B66D2" w:rsidRPr="005A4F08">
        <w:rPr>
          <w:rFonts w:asciiTheme="majorBidi" w:hAnsiTheme="majorBidi" w:cstheme="majorBidi"/>
          <w:sz w:val="24"/>
          <w:szCs w:val="24"/>
          <w:lang w:bidi="ar-SA"/>
        </w:rPr>
        <w:t xml:space="preserve"> </w:t>
      </w:r>
      <w:r w:rsidR="0064467F" w:rsidRPr="005A4F08">
        <w:rPr>
          <w:rFonts w:asciiTheme="majorBidi" w:hAnsiTheme="majorBidi" w:cstheme="majorBidi"/>
          <w:sz w:val="24"/>
          <w:szCs w:val="24"/>
          <w:lang w:bidi="ar-SA"/>
        </w:rPr>
        <w:t xml:space="preserve">= </w:t>
      </w:r>
      <w:r w:rsidR="0086353F" w:rsidRPr="005A4F08">
        <w:rPr>
          <w:rFonts w:asciiTheme="majorBidi" w:hAnsiTheme="majorBidi" w:cstheme="majorBidi"/>
          <w:sz w:val="24"/>
          <w:szCs w:val="24"/>
          <w:lang w:bidi="ar-SA"/>
        </w:rPr>
        <w:t xml:space="preserve">.004). </w:t>
      </w:r>
      <w:r w:rsidR="00E00179" w:rsidRPr="005A4F08">
        <w:rPr>
          <w:rFonts w:asciiTheme="majorBidi" w:hAnsiTheme="majorBidi" w:cstheme="majorBidi"/>
          <w:sz w:val="24"/>
          <w:szCs w:val="24"/>
          <w:lang w:bidi="ar-SA"/>
        </w:rPr>
        <w:t>T</w:t>
      </w:r>
      <w:r w:rsidR="0086353F" w:rsidRPr="005A4F08">
        <w:rPr>
          <w:rFonts w:asciiTheme="majorBidi" w:hAnsiTheme="majorBidi" w:cstheme="majorBidi"/>
          <w:sz w:val="24"/>
          <w:szCs w:val="24"/>
          <w:lang w:bidi="ar-SA"/>
        </w:rPr>
        <w:t>he Bonferroni’s post hoc test revealed a significant difference between</w:t>
      </w:r>
      <w:r w:rsidR="00E00179" w:rsidRPr="005A4F08">
        <w:rPr>
          <w:rFonts w:asciiTheme="majorBidi" w:hAnsiTheme="majorBidi" w:cstheme="majorBidi"/>
          <w:sz w:val="24"/>
          <w:szCs w:val="24"/>
          <w:lang w:bidi="ar-SA"/>
        </w:rPr>
        <w:t xml:space="preserve"> T1 and T2 as well as between T</w:t>
      </w:r>
      <w:r w:rsidR="00753F26" w:rsidRPr="005A4F08">
        <w:rPr>
          <w:rFonts w:asciiTheme="majorBidi" w:hAnsiTheme="majorBidi" w:cstheme="majorBidi"/>
          <w:sz w:val="24"/>
          <w:szCs w:val="24"/>
          <w:lang w:bidi="ar-SA"/>
        </w:rPr>
        <w:t>1 and T3</w:t>
      </w:r>
      <w:r w:rsidR="00E00179" w:rsidRPr="005A4F08">
        <w:rPr>
          <w:rFonts w:asciiTheme="majorBidi" w:hAnsiTheme="majorBidi" w:cstheme="majorBidi"/>
          <w:sz w:val="24"/>
          <w:szCs w:val="24"/>
          <w:lang w:bidi="ar-SA"/>
        </w:rPr>
        <w:t xml:space="preserve"> in both groups with regard to the mean scores of perceived </w:t>
      </w:r>
      <w:proofErr w:type="gramStart"/>
      <w:r w:rsidR="00E00179" w:rsidRPr="005A4F08">
        <w:rPr>
          <w:rFonts w:asciiTheme="majorBidi" w:hAnsiTheme="majorBidi" w:cstheme="majorBidi"/>
          <w:sz w:val="24"/>
          <w:szCs w:val="24"/>
          <w:lang w:bidi="ar-SA"/>
        </w:rPr>
        <w:t>stigma</w:t>
      </w:r>
      <w:proofErr w:type="gramEnd"/>
      <w:r w:rsidR="00E00179" w:rsidRPr="005A4F08">
        <w:rPr>
          <w:rFonts w:asciiTheme="majorBidi" w:hAnsiTheme="majorBidi" w:cstheme="majorBidi"/>
          <w:sz w:val="24"/>
          <w:szCs w:val="24"/>
          <w:lang w:bidi="ar-SA"/>
        </w:rPr>
        <w:t xml:space="preserve"> (</w:t>
      </w:r>
      <w:r w:rsidR="006B66D2">
        <w:rPr>
          <w:rFonts w:asciiTheme="majorBidi" w:hAnsiTheme="majorBidi" w:cstheme="majorBidi"/>
          <w:i/>
          <w:iCs/>
          <w:sz w:val="24"/>
          <w:szCs w:val="24"/>
          <w:lang w:bidi="ar-SA"/>
        </w:rPr>
        <w:t>p</w:t>
      </w:r>
      <w:r w:rsidR="006B66D2" w:rsidRPr="005A4F08">
        <w:rPr>
          <w:rFonts w:asciiTheme="majorBidi" w:hAnsiTheme="majorBidi" w:cstheme="majorBidi"/>
          <w:sz w:val="24"/>
          <w:szCs w:val="24"/>
          <w:lang w:bidi="ar-SA"/>
        </w:rPr>
        <w:t xml:space="preserve"> </w:t>
      </w:r>
      <w:r w:rsidR="00E00179" w:rsidRPr="005A4F08">
        <w:rPr>
          <w:rFonts w:asciiTheme="majorBidi" w:hAnsiTheme="majorBidi" w:cstheme="majorBidi"/>
          <w:sz w:val="24"/>
          <w:szCs w:val="24"/>
          <w:lang w:bidi="ar-SA"/>
        </w:rPr>
        <w:t>&lt;.001). The trends of variations were downward in both groups (</w:t>
      </w:r>
      <w:r w:rsidR="00A32E09" w:rsidRPr="005A4F08">
        <w:rPr>
          <w:rFonts w:asciiTheme="majorBidi" w:hAnsiTheme="majorBidi" w:cstheme="majorBidi"/>
          <w:sz w:val="24"/>
          <w:szCs w:val="24"/>
          <w:lang w:bidi="ar-SA"/>
        </w:rPr>
        <w:t>Figure 2</w:t>
      </w:r>
      <w:r w:rsidR="00E00179" w:rsidRPr="005A4F08">
        <w:rPr>
          <w:rFonts w:asciiTheme="majorBidi" w:hAnsiTheme="majorBidi" w:cstheme="majorBidi"/>
          <w:sz w:val="24"/>
          <w:szCs w:val="24"/>
          <w:lang w:bidi="ar-SA"/>
        </w:rPr>
        <w:t>).</w:t>
      </w:r>
      <w:r w:rsidR="00CD7057" w:rsidRPr="005A4F08">
        <w:rPr>
          <w:rFonts w:asciiTheme="majorBidi" w:hAnsiTheme="majorBidi" w:cstheme="majorBidi"/>
          <w:sz w:val="24"/>
          <w:szCs w:val="24"/>
          <w:lang w:bidi="ar-SA"/>
        </w:rPr>
        <w:t xml:space="preserve"> Although </w:t>
      </w:r>
      <w:r w:rsidR="0093449D" w:rsidRPr="005A4F08">
        <w:rPr>
          <w:rFonts w:asciiTheme="majorBidi" w:hAnsiTheme="majorBidi" w:cstheme="majorBidi"/>
          <w:sz w:val="24"/>
          <w:szCs w:val="24"/>
          <w:lang w:bidi="ar-SA"/>
        </w:rPr>
        <w:t xml:space="preserve">perceived stigma </w:t>
      </w:r>
      <w:r w:rsidR="00D3373D" w:rsidRPr="005A4F08">
        <w:rPr>
          <w:rFonts w:asciiTheme="majorBidi" w:hAnsiTheme="majorBidi" w:cstheme="majorBidi"/>
          <w:sz w:val="24"/>
          <w:szCs w:val="24"/>
          <w:lang w:bidi="ar-SA"/>
        </w:rPr>
        <w:t xml:space="preserve">decreased after the study </w:t>
      </w:r>
      <w:r w:rsidR="00CD7057" w:rsidRPr="005A4F08">
        <w:rPr>
          <w:rFonts w:asciiTheme="majorBidi" w:hAnsiTheme="majorBidi" w:cstheme="majorBidi"/>
          <w:sz w:val="24"/>
          <w:szCs w:val="24"/>
          <w:lang w:bidi="ar-SA"/>
        </w:rPr>
        <w:t>in both groups,</w:t>
      </w:r>
      <w:r w:rsidR="00D3373D" w:rsidRPr="005A4F08">
        <w:rPr>
          <w:rFonts w:asciiTheme="majorBidi" w:hAnsiTheme="majorBidi" w:cstheme="majorBidi"/>
          <w:sz w:val="24"/>
          <w:szCs w:val="24"/>
          <w:lang w:bidi="ar-SA"/>
        </w:rPr>
        <w:t xml:space="preserve"> the amount of decrease in the experimental group was greater. </w:t>
      </w:r>
      <w:r w:rsidR="007C3908" w:rsidRPr="005A4F08">
        <w:rPr>
          <w:rFonts w:asciiTheme="majorBidi" w:hAnsiTheme="majorBidi" w:cstheme="majorBidi"/>
          <w:sz w:val="24"/>
          <w:szCs w:val="24"/>
          <w:lang w:bidi="ar-SA"/>
        </w:rPr>
        <w:t>Nonetheless, t</w:t>
      </w:r>
      <w:r w:rsidR="00D64537" w:rsidRPr="005A4F08">
        <w:rPr>
          <w:rFonts w:asciiTheme="majorBidi" w:hAnsiTheme="majorBidi" w:cstheme="majorBidi"/>
          <w:sz w:val="24"/>
          <w:szCs w:val="24"/>
          <w:lang w:bidi="ar-SA"/>
        </w:rPr>
        <w:t xml:space="preserve">he groups did not </w:t>
      </w:r>
      <w:r w:rsidR="007C3908" w:rsidRPr="005A4F08">
        <w:rPr>
          <w:rFonts w:asciiTheme="majorBidi" w:hAnsiTheme="majorBidi" w:cstheme="majorBidi"/>
          <w:sz w:val="24"/>
          <w:szCs w:val="24"/>
          <w:lang w:bidi="ar-SA"/>
        </w:rPr>
        <w:t xml:space="preserve">significantly </w:t>
      </w:r>
      <w:r w:rsidR="00D64537" w:rsidRPr="005A4F08">
        <w:rPr>
          <w:rFonts w:asciiTheme="majorBidi" w:hAnsiTheme="majorBidi" w:cstheme="majorBidi"/>
          <w:sz w:val="24"/>
          <w:szCs w:val="24"/>
          <w:lang w:bidi="ar-SA"/>
        </w:rPr>
        <w:t xml:space="preserve">differ from each other in terms of the pretest-posttest mean difference </w:t>
      </w:r>
      <w:r w:rsidR="0064467F" w:rsidRPr="005A4F08">
        <w:rPr>
          <w:rFonts w:asciiTheme="majorBidi" w:hAnsiTheme="majorBidi" w:cstheme="majorBidi"/>
          <w:sz w:val="24"/>
          <w:szCs w:val="24"/>
          <w:lang w:bidi="ar-SA"/>
        </w:rPr>
        <w:t>of perceived stigma score (</w:t>
      </w:r>
      <w:r w:rsidR="0064467F" w:rsidRPr="005A4F08">
        <w:rPr>
          <w:rFonts w:asciiTheme="majorBidi" w:hAnsiTheme="majorBidi" w:cstheme="majorBidi"/>
          <w:i/>
          <w:iCs/>
          <w:sz w:val="24"/>
          <w:szCs w:val="24"/>
          <w:lang w:bidi="ar-SA"/>
        </w:rPr>
        <w:t>p</w:t>
      </w:r>
      <w:r w:rsidR="0064467F" w:rsidRPr="005A4F08">
        <w:rPr>
          <w:rFonts w:asciiTheme="majorBidi" w:hAnsiTheme="majorBidi" w:cstheme="majorBidi"/>
          <w:sz w:val="24"/>
          <w:szCs w:val="24"/>
          <w:lang w:bidi="ar-SA"/>
        </w:rPr>
        <w:t xml:space="preserve"> = </w:t>
      </w:r>
      <w:r w:rsidR="00D64537" w:rsidRPr="005A4F08">
        <w:rPr>
          <w:rFonts w:asciiTheme="majorBidi" w:hAnsiTheme="majorBidi" w:cstheme="majorBidi"/>
          <w:sz w:val="24"/>
          <w:szCs w:val="24"/>
          <w:lang w:bidi="ar-SA"/>
        </w:rPr>
        <w:t>.41</w:t>
      </w:r>
      <w:r w:rsidR="00FA2905">
        <w:rPr>
          <w:rFonts w:asciiTheme="majorBidi" w:hAnsiTheme="majorBidi" w:cstheme="majorBidi"/>
          <w:sz w:val="24"/>
          <w:szCs w:val="24"/>
          <w:lang w:bidi="ar-SA"/>
        </w:rPr>
        <w:t>2</w:t>
      </w:r>
      <w:r w:rsidR="00D64537" w:rsidRPr="005A4F08">
        <w:rPr>
          <w:rFonts w:asciiTheme="majorBidi" w:hAnsiTheme="majorBidi" w:cstheme="majorBidi"/>
          <w:sz w:val="24"/>
          <w:szCs w:val="24"/>
          <w:lang w:bidi="ar-SA"/>
        </w:rPr>
        <w:t>).</w:t>
      </w:r>
    </w:p>
    <w:p w:rsidR="00CE6B52" w:rsidRDefault="00CE6B52" w:rsidP="00856AF1">
      <w:pPr>
        <w:bidi w:val="0"/>
        <w:spacing w:after="0" w:line="240" w:lineRule="auto"/>
        <w:jc w:val="both"/>
      </w:pPr>
    </w:p>
    <w:p w:rsidR="00704E0E" w:rsidRPr="005A4F08" w:rsidRDefault="00704E0E" w:rsidP="00CE6B52">
      <w:pPr>
        <w:bidi w:val="0"/>
        <w:spacing w:after="0" w:line="240" w:lineRule="auto"/>
        <w:jc w:val="both"/>
        <w:rPr>
          <w:rFonts w:asciiTheme="majorBidi" w:hAnsiTheme="majorBidi" w:cstheme="majorBidi"/>
          <w:b/>
          <w:bCs/>
          <w:sz w:val="24"/>
          <w:szCs w:val="24"/>
          <w:lang w:bidi="ar-SA"/>
        </w:rPr>
      </w:pPr>
      <w:r w:rsidRPr="005A4F08">
        <w:rPr>
          <w:rFonts w:asciiTheme="majorBidi" w:hAnsiTheme="majorBidi" w:cstheme="majorBidi"/>
          <w:b/>
          <w:bCs/>
          <w:sz w:val="24"/>
          <w:szCs w:val="24"/>
          <w:lang w:bidi="ar-SA"/>
        </w:rPr>
        <w:t>D</w:t>
      </w:r>
      <w:r w:rsidR="00881629" w:rsidRPr="005A4F08">
        <w:rPr>
          <w:rFonts w:asciiTheme="majorBidi" w:hAnsiTheme="majorBidi" w:cstheme="majorBidi"/>
          <w:b/>
          <w:bCs/>
          <w:sz w:val="24"/>
          <w:szCs w:val="24"/>
          <w:lang w:bidi="ar-SA"/>
        </w:rPr>
        <w:t xml:space="preserve">iscussion </w:t>
      </w:r>
    </w:p>
    <w:p w:rsidR="00B2727A" w:rsidRDefault="00B66B58"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The </w:t>
      </w:r>
      <w:r w:rsidR="002E2CD2" w:rsidRPr="005A4F08">
        <w:rPr>
          <w:rFonts w:asciiTheme="majorBidi" w:hAnsiTheme="majorBidi" w:cstheme="majorBidi"/>
          <w:sz w:val="24"/>
          <w:szCs w:val="24"/>
          <w:lang w:bidi="ar-SA"/>
        </w:rPr>
        <w:t>objective</w:t>
      </w:r>
      <w:r w:rsidRPr="005A4F08">
        <w:rPr>
          <w:rFonts w:asciiTheme="majorBidi" w:hAnsiTheme="majorBidi" w:cstheme="majorBidi"/>
          <w:sz w:val="24"/>
          <w:szCs w:val="24"/>
          <w:lang w:bidi="ar-SA"/>
        </w:rPr>
        <w:t xml:space="preserve"> of this research was to determine the impacts of an educational program by using group discussion on perceived stigma among AD family caregivers. The study findings revealed a significant between-group difference regarding the mean score</w:t>
      </w:r>
      <w:r w:rsidR="009C1DD9" w:rsidRPr="005A4F08">
        <w:rPr>
          <w:rFonts w:asciiTheme="majorBidi" w:hAnsiTheme="majorBidi" w:cstheme="majorBidi"/>
          <w:sz w:val="24"/>
          <w:szCs w:val="24"/>
          <w:lang w:bidi="ar-SA"/>
        </w:rPr>
        <w:t>s</w:t>
      </w:r>
      <w:r w:rsidRPr="005A4F08">
        <w:rPr>
          <w:rFonts w:asciiTheme="majorBidi" w:hAnsiTheme="majorBidi" w:cstheme="majorBidi"/>
          <w:sz w:val="24"/>
          <w:szCs w:val="24"/>
          <w:lang w:bidi="ar-SA"/>
        </w:rPr>
        <w:t xml:space="preserve"> of perceived </w:t>
      </w:r>
      <w:proofErr w:type="gramStart"/>
      <w:r w:rsidRPr="005A4F08">
        <w:rPr>
          <w:rFonts w:asciiTheme="majorBidi" w:hAnsiTheme="majorBidi" w:cstheme="majorBidi"/>
          <w:sz w:val="24"/>
          <w:szCs w:val="24"/>
          <w:lang w:bidi="ar-SA"/>
        </w:rPr>
        <w:t>stigma</w:t>
      </w:r>
      <w:proofErr w:type="gramEnd"/>
      <w:r w:rsidR="009C1DD9" w:rsidRPr="005A4F08">
        <w:rPr>
          <w:rFonts w:asciiTheme="majorBidi" w:hAnsiTheme="majorBidi" w:cstheme="majorBidi"/>
          <w:sz w:val="24"/>
          <w:szCs w:val="24"/>
          <w:lang w:bidi="ar-SA"/>
        </w:rPr>
        <w:t xml:space="preserve"> both immediately and one month after the intervention</w:t>
      </w:r>
      <w:r w:rsidRPr="005A4F08">
        <w:rPr>
          <w:rFonts w:asciiTheme="majorBidi" w:hAnsiTheme="majorBidi" w:cstheme="majorBidi"/>
          <w:sz w:val="24"/>
          <w:szCs w:val="24"/>
          <w:lang w:bidi="ar-SA"/>
        </w:rPr>
        <w:t>, implying the effectiveness of the educational program on AD caregivers’ perceiv</w:t>
      </w:r>
      <w:r w:rsidR="00D94A28" w:rsidRPr="005A4F08">
        <w:rPr>
          <w:rFonts w:asciiTheme="majorBidi" w:hAnsiTheme="majorBidi" w:cstheme="majorBidi"/>
          <w:sz w:val="24"/>
          <w:szCs w:val="24"/>
          <w:lang w:bidi="ar-SA"/>
        </w:rPr>
        <w:t xml:space="preserve">ed stigma. </w:t>
      </w:r>
      <w:proofErr w:type="spellStart"/>
      <w:r w:rsidR="00D94A28" w:rsidRPr="005A4F08">
        <w:rPr>
          <w:rFonts w:asciiTheme="majorBidi" w:hAnsiTheme="majorBidi" w:cstheme="majorBidi"/>
          <w:sz w:val="24"/>
          <w:szCs w:val="24"/>
          <w:lang w:bidi="ar-SA"/>
        </w:rPr>
        <w:t>Bastani</w:t>
      </w:r>
      <w:proofErr w:type="spellEnd"/>
      <w:r w:rsidR="00D94A28" w:rsidRPr="005A4F08">
        <w:rPr>
          <w:rFonts w:asciiTheme="majorBidi" w:hAnsiTheme="majorBidi" w:cstheme="majorBidi"/>
          <w:sz w:val="24"/>
          <w:szCs w:val="24"/>
          <w:lang w:bidi="ar-SA"/>
        </w:rPr>
        <w:t xml:space="preserve"> et al. </w:t>
      </w:r>
      <w:r w:rsidR="005D13FD">
        <w:rPr>
          <w:rFonts w:asciiTheme="majorBidi" w:hAnsiTheme="majorBidi" w:cstheme="majorBidi"/>
          <w:sz w:val="24"/>
          <w:szCs w:val="24"/>
          <w:lang w:bidi="ar-SA"/>
        </w:rPr>
        <w:t>(</w:t>
      </w:r>
      <w:r w:rsidR="00D94A28" w:rsidRPr="005A4F08">
        <w:rPr>
          <w:rFonts w:asciiTheme="majorBidi" w:hAnsiTheme="majorBidi" w:cstheme="majorBidi"/>
          <w:sz w:val="24"/>
          <w:szCs w:val="24"/>
          <w:lang w:bidi="ar-SA"/>
        </w:rPr>
        <w:t>20</w:t>
      </w:r>
      <w:r w:rsidR="005D13FD">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 also did a study to investigate the effects of group discussion and telephone counseling on female AD caregivers’ perceived </w:t>
      </w:r>
      <w:r w:rsidR="00D94A28" w:rsidRPr="005A4F08">
        <w:rPr>
          <w:rFonts w:asciiTheme="majorBidi" w:hAnsiTheme="majorBidi" w:cstheme="majorBidi"/>
          <w:sz w:val="24"/>
          <w:szCs w:val="24"/>
          <w:lang w:bidi="ar-SA"/>
        </w:rPr>
        <w:t xml:space="preserve">stress. </w:t>
      </w:r>
      <w:r w:rsidRPr="005A4F08">
        <w:rPr>
          <w:rFonts w:asciiTheme="majorBidi" w:hAnsiTheme="majorBidi" w:cstheme="majorBidi"/>
          <w:sz w:val="24"/>
          <w:szCs w:val="24"/>
          <w:lang w:bidi="ar-SA"/>
        </w:rPr>
        <w:t>They found that before their intervention, respectively 50.7</w:t>
      </w:r>
      <w:r w:rsidR="009B2D60">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 and 53.7</w:t>
      </w:r>
      <w:r w:rsidR="009B2D60">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 of their participants in their experimental and </w:t>
      </w:r>
      <w:r w:rsidR="00AA7475" w:rsidRPr="005A4F08">
        <w:rPr>
          <w:rFonts w:asciiTheme="majorBidi" w:hAnsiTheme="majorBidi" w:cstheme="majorBidi"/>
          <w:sz w:val="24"/>
          <w:szCs w:val="24"/>
          <w:lang w:bidi="ar-SA"/>
        </w:rPr>
        <w:t>comparison group</w:t>
      </w:r>
      <w:r w:rsidRPr="005A4F08">
        <w:rPr>
          <w:rFonts w:asciiTheme="majorBidi" w:hAnsiTheme="majorBidi" w:cstheme="majorBidi"/>
          <w:sz w:val="24"/>
          <w:szCs w:val="24"/>
          <w:lang w:bidi="ar-SA"/>
        </w:rPr>
        <w:t>s had high levels of perceived stress.</w:t>
      </w:r>
      <w:r w:rsidR="009A2775" w:rsidRPr="005A4F08">
        <w:rPr>
          <w:rFonts w:asciiTheme="majorBidi" w:hAnsiTheme="majorBidi" w:cstheme="majorBidi"/>
          <w:sz w:val="24"/>
          <w:szCs w:val="24"/>
          <w:lang w:bidi="ar-SA"/>
        </w:rPr>
        <w:t xml:space="preserve"> </w:t>
      </w:r>
      <w:r w:rsidR="00775FAD" w:rsidRPr="005A4F08">
        <w:rPr>
          <w:rFonts w:asciiTheme="majorBidi" w:hAnsiTheme="majorBidi" w:cstheme="majorBidi"/>
          <w:sz w:val="24"/>
          <w:szCs w:val="24"/>
          <w:lang w:bidi="ar-SA"/>
        </w:rPr>
        <w:t>I</w:t>
      </w:r>
      <w:r w:rsidR="009A2775" w:rsidRPr="005A4F08">
        <w:rPr>
          <w:rFonts w:asciiTheme="majorBidi" w:hAnsiTheme="majorBidi" w:cstheme="majorBidi"/>
          <w:sz w:val="24"/>
          <w:szCs w:val="24"/>
          <w:lang w:bidi="ar-SA"/>
        </w:rPr>
        <w:t xml:space="preserve">n line with our findings, they </w:t>
      </w:r>
      <w:r w:rsidR="00775FAD" w:rsidRPr="005A4F08">
        <w:rPr>
          <w:rFonts w:asciiTheme="majorBidi" w:hAnsiTheme="majorBidi" w:cstheme="majorBidi"/>
          <w:sz w:val="24"/>
          <w:szCs w:val="24"/>
          <w:lang w:bidi="ar-SA"/>
        </w:rPr>
        <w:t xml:space="preserve">also </w:t>
      </w:r>
      <w:r w:rsidR="009A2775" w:rsidRPr="005A4F08">
        <w:rPr>
          <w:rFonts w:asciiTheme="majorBidi" w:hAnsiTheme="majorBidi" w:cstheme="majorBidi"/>
          <w:sz w:val="24"/>
          <w:szCs w:val="24"/>
          <w:lang w:bidi="ar-SA"/>
        </w:rPr>
        <w:t>found that t</w:t>
      </w:r>
      <w:r w:rsidRPr="005A4F08">
        <w:rPr>
          <w:rFonts w:asciiTheme="majorBidi" w:hAnsiTheme="majorBidi" w:cstheme="majorBidi"/>
          <w:sz w:val="24"/>
          <w:szCs w:val="24"/>
          <w:lang w:bidi="ar-SA"/>
        </w:rPr>
        <w:t xml:space="preserve">he mean score of perceived stress in their experimental </w:t>
      </w:r>
      <w:r w:rsidR="00850A10" w:rsidRPr="005A4F08">
        <w:rPr>
          <w:rFonts w:asciiTheme="majorBidi" w:hAnsiTheme="majorBidi" w:cstheme="majorBidi"/>
          <w:sz w:val="24"/>
          <w:szCs w:val="24"/>
          <w:lang w:bidi="ar-SA"/>
        </w:rPr>
        <w:t xml:space="preserve">group </w:t>
      </w:r>
      <w:r w:rsidR="009A2775" w:rsidRPr="005A4F08">
        <w:rPr>
          <w:rFonts w:asciiTheme="majorBidi" w:hAnsiTheme="majorBidi" w:cstheme="majorBidi"/>
          <w:sz w:val="24"/>
          <w:szCs w:val="24"/>
          <w:lang w:bidi="ar-SA"/>
        </w:rPr>
        <w:t xml:space="preserve">decreased from </w:t>
      </w:r>
      <w:r w:rsidRPr="005A4F08">
        <w:rPr>
          <w:rFonts w:asciiTheme="majorBidi" w:hAnsiTheme="majorBidi" w:cstheme="majorBidi"/>
          <w:sz w:val="24"/>
          <w:szCs w:val="24"/>
          <w:lang w:bidi="ar-SA"/>
        </w:rPr>
        <w:t>62</w:t>
      </w:r>
      <w:r w:rsidR="003D0AE6" w:rsidRPr="005A4F08">
        <w:rPr>
          <w:rFonts w:asciiTheme="majorBidi" w:hAnsiTheme="majorBidi" w:cstheme="majorBidi"/>
          <w:sz w:val="24"/>
          <w:szCs w:val="24"/>
          <w:lang w:bidi="ar-SA"/>
        </w:rPr>
        <w:t>.8±</w:t>
      </w:r>
      <w:r w:rsidRPr="005A4F08">
        <w:rPr>
          <w:rFonts w:asciiTheme="majorBidi" w:hAnsiTheme="majorBidi" w:cstheme="majorBidi"/>
          <w:sz w:val="24"/>
          <w:szCs w:val="24"/>
          <w:lang w:bidi="ar-SA"/>
        </w:rPr>
        <w:t>38.28</w:t>
      </w:r>
      <w:r w:rsidR="0049628C" w:rsidRPr="005A4F08">
        <w:rPr>
          <w:rFonts w:asciiTheme="majorBidi" w:hAnsiTheme="majorBidi" w:cstheme="majorBidi"/>
          <w:sz w:val="24"/>
          <w:szCs w:val="24"/>
          <w:lang w:bidi="ar-SA"/>
        </w:rPr>
        <w:t xml:space="preserve"> to 55.5</w:t>
      </w:r>
      <w:r w:rsidR="009A2775" w:rsidRPr="005A4F08">
        <w:rPr>
          <w:rFonts w:asciiTheme="majorBidi" w:hAnsiTheme="majorBidi" w:cstheme="majorBidi"/>
          <w:sz w:val="24"/>
          <w:szCs w:val="24"/>
          <w:lang w:bidi="ar-SA"/>
        </w:rPr>
        <w:t xml:space="preserve">±45.22 after their intervention </w:t>
      </w:r>
      <w:r w:rsidR="00114EA7" w:rsidRPr="005A4F08">
        <w:rPr>
          <w:rFonts w:asciiTheme="majorBidi" w:hAnsiTheme="majorBidi" w:cstheme="majorBidi"/>
          <w:sz w:val="24"/>
          <w:szCs w:val="24"/>
          <w:lang w:bidi="ar-SA"/>
        </w:rPr>
        <w:fldChar w:fldCharType="begin"/>
      </w:r>
      <w:r w:rsidR="00105C52" w:rsidRPr="005A4F08">
        <w:rPr>
          <w:rFonts w:asciiTheme="majorBidi" w:hAnsiTheme="majorBidi" w:cstheme="majorBidi"/>
          <w:sz w:val="24"/>
          <w:szCs w:val="24"/>
          <w:lang w:bidi="ar-SA"/>
        </w:rPr>
        <w:instrText xml:space="preserve"> ADDIN EN.CITE &lt;EndNote&gt;&lt;Cite&gt;&lt;Author&gt;Bastani&lt;/Author&gt;&lt;Year&gt;2012&lt;/Year&gt;&lt;RecNum&gt;2349&lt;/RecNum&gt;&lt;DisplayText&gt;(1)&lt;/DisplayText&gt;&lt;record&gt;&lt;rec-number&gt;2349&lt;/rec-number&gt;&lt;foreign-keys&gt;&lt;key app="EN" db-id="50wxdpzd9vd5r7e9t5b595djrfpttrxw9avp"&gt;2349&lt;/key&gt;&lt;/foreign-keys&gt;&lt;ref-type name="Journal Article"&gt;17&lt;/ref-type&gt;&lt;contributors&gt;&lt;authors&gt;&lt;author&gt;Bastani, Faride&lt;/author&gt;&lt;author&gt;Javanbakhtian Ghahfarokhi, Jahele&lt;/author&gt;&lt;/authors&gt;&lt;/contributors&gt;&lt;titles&gt;&lt;title&gt;The effect of group discussion and telephone counselling on perceived stress of women as caregivers of patient with Alzheimer disease&lt;/title&gt;&lt;secondary-title&gt;Journal of Clinical Nursing and Midwifery&lt;/secondary-title&gt;&lt;/titles&gt;&lt;periodical&gt;&lt;full-title&gt;Journal of Clinical Nursing and Midwifery&lt;/full-title&gt;&lt;/periodical&gt;&lt;pages&gt;61-72&lt;/pages&gt;&lt;volume&gt;1&lt;/volume&gt;&lt;number&gt;1&lt;/number&gt;&lt;dates&gt;&lt;year&gt;2012&lt;/year&gt;&lt;/dates&gt;&lt;urls&gt;&lt;/urls&gt;&lt;/record&gt;&lt;/Cite&gt;&lt;/EndNote&gt;</w:instrText>
      </w:r>
      <w:r w:rsidR="00114EA7" w:rsidRPr="005A4F08">
        <w:rPr>
          <w:rFonts w:asciiTheme="majorBidi" w:hAnsiTheme="majorBidi" w:cstheme="majorBidi"/>
          <w:sz w:val="24"/>
          <w:szCs w:val="24"/>
          <w:lang w:bidi="ar-SA"/>
        </w:rPr>
        <w:fldChar w:fldCharType="separate"/>
      </w:r>
      <w:r w:rsidR="005D13FD">
        <w:rPr>
          <w:rFonts w:asciiTheme="majorBidi" w:hAnsiTheme="majorBidi" w:cstheme="majorBidi"/>
          <w:noProof/>
          <w:sz w:val="24"/>
          <w:szCs w:val="24"/>
          <w:lang w:bidi="ar-SA"/>
        </w:rPr>
        <w:t>(</w:t>
      </w:r>
      <w:hyperlink w:anchor="_ENREF_1" w:tooltip="Bastani, 2012 #2349" w:history="1">
        <w:r w:rsidR="00105C52" w:rsidRPr="005A4F08">
          <w:rPr>
            <w:rFonts w:asciiTheme="majorBidi" w:hAnsiTheme="majorBidi" w:cstheme="majorBidi"/>
            <w:noProof/>
            <w:sz w:val="24"/>
            <w:szCs w:val="24"/>
            <w:lang w:bidi="ar-SA"/>
          </w:rPr>
          <w:t>1</w:t>
        </w:r>
      </w:hyperlink>
      <w:r w:rsidR="005D13FD">
        <w:rPr>
          <w:rFonts w:asciiTheme="majorBidi" w:hAnsiTheme="majorBidi" w:cstheme="majorBidi"/>
          <w:noProof/>
          <w:sz w:val="24"/>
          <w:szCs w:val="24"/>
          <w:lang w:bidi="ar-SA"/>
        </w:rPr>
        <w:t>)</w:t>
      </w:r>
      <w:r w:rsidR="00114EA7" w:rsidRPr="005A4F08">
        <w:rPr>
          <w:rFonts w:asciiTheme="majorBidi" w:hAnsiTheme="majorBidi" w:cstheme="majorBidi"/>
          <w:sz w:val="24"/>
          <w:szCs w:val="24"/>
          <w:lang w:bidi="ar-SA"/>
        </w:rPr>
        <w:fldChar w:fldCharType="end"/>
      </w:r>
      <w:r w:rsidR="009A2775" w:rsidRPr="005A4F08">
        <w:rPr>
          <w:rFonts w:asciiTheme="majorBidi" w:hAnsiTheme="majorBidi" w:cstheme="majorBidi"/>
          <w:sz w:val="24"/>
          <w:szCs w:val="24"/>
          <w:lang w:bidi="ar-SA"/>
        </w:rPr>
        <w:t xml:space="preserve">. </w:t>
      </w:r>
      <w:r w:rsidR="00F921B5" w:rsidRPr="005A4F08">
        <w:rPr>
          <w:rFonts w:asciiTheme="majorBidi" w:hAnsiTheme="majorBidi" w:cstheme="majorBidi"/>
          <w:sz w:val="24"/>
          <w:szCs w:val="24"/>
          <w:lang w:bidi="ar-SA"/>
        </w:rPr>
        <w:t xml:space="preserve">The results of a </w:t>
      </w:r>
      <w:r w:rsidR="00D94A28" w:rsidRPr="005A4F08">
        <w:rPr>
          <w:rFonts w:asciiTheme="majorBidi" w:hAnsiTheme="majorBidi" w:cstheme="majorBidi"/>
          <w:sz w:val="24"/>
          <w:szCs w:val="24"/>
          <w:lang w:bidi="ar-SA"/>
        </w:rPr>
        <w:t xml:space="preserve">study by Lindstrom Bremer </w:t>
      </w:r>
      <w:r w:rsidR="005D13FD">
        <w:rPr>
          <w:rFonts w:asciiTheme="majorBidi" w:hAnsiTheme="majorBidi" w:cstheme="majorBidi"/>
          <w:sz w:val="24"/>
          <w:szCs w:val="24"/>
          <w:lang w:bidi="ar-SA"/>
        </w:rPr>
        <w:t>(</w:t>
      </w:r>
      <w:r w:rsidR="00D94A28" w:rsidRPr="005A4F08">
        <w:rPr>
          <w:rFonts w:asciiTheme="majorBidi" w:hAnsiTheme="majorBidi" w:cstheme="majorBidi"/>
          <w:sz w:val="24"/>
          <w:szCs w:val="24"/>
          <w:lang w:bidi="ar-SA"/>
        </w:rPr>
        <w:t>21</w:t>
      </w:r>
      <w:r w:rsidR="005D13FD">
        <w:rPr>
          <w:rFonts w:asciiTheme="majorBidi" w:hAnsiTheme="majorBidi" w:cstheme="majorBidi"/>
          <w:sz w:val="24"/>
          <w:szCs w:val="24"/>
          <w:lang w:bidi="ar-SA"/>
        </w:rPr>
        <w:t>)</w:t>
      </w:r>
      <w:r w:rsidR="00F921B5" w:rsidRPr="005A4F08">
        <w:rPr>
          <w:rFonts w:asciiTheme="majorBidi" w:hAnsiTheme="majorBidi" w:cstheme="majorBidi"/>
          <w:sz w:val="24"/>
          <w:szCs w:val="24"/>
          <w:lang w:bidi="ar-SA"/>
        </w:rPr>
        <w:t xml:space="preserve"> also indicated a significant decrease in the level of perceived stress among AD caregivers</w:t>
      </w:r>
      <w:r w:rsidR="004A3D07" w:rsidRPr="005A4F08">
        <w:rPr>
          <w:rFonts w:asciiTheme="majorBidi" w:hAnsiTheme="majorBidi" w:cstheme="majorBidi"/>
          <w:sz w:val="24"/>
          <w:szCs w:val="24"/>
          <w:lang w:bidi="ar-SA"/>
        </w:rPr>
        <w:t xml:space="preserve"> after implementing a psycho-educational intervention</w:t>
      </w:r>
      <w:r w:rsidR="00D61FED" w:rsidRPr="005A4F08">
        <w:rPr>
          <w:rFonts w:asciiTheme="majorBidi" w:hAnsiTheme="majorBidi" w:cstheme="majorBidi"/>
          <w:sz w:val="24"/>
          <w:szCs w:val="24"/>
          <w:lang w:bidi="ar-SA"/>
        </w:rPr>
        <w:t xml:space="preserve"> </w:t>
      </w:r>
      <w:r w:rsidR="005428EA" w:rsidRPr="005A4F08">
        <w:rPr>
          <w:rFonts w:asciiTheme="majorBidi" w:hAnsiTheme="majorBidi" w:cstheme="majorBidi"/>
          <w:sz w:val="24"/>
          <w:szCs w:val="24"/>
          <w:lang w:bidi="ar-SA"/>
        </w:rPr>
        <w:t xml:space="preserve">similarly </w:t>
      </w:r>
      <w:r w:rsidR="005D13FD">
        <w:rPr>
          <w:rFonts w:asciiTheme="majorBidi" w:hAnsiTheme="majorBidi" w:cstheme="majorBidi"/>
          <w:sz w:val="24"/>
          <w:szCs w:val="24"/>
          <w:lang w:bidi="ar-SA"/>
        </w:rPr>
        <w:t>(</w:t>
      </w:r>
      <w:r w:rsidR="0072479C" w:rsidRPr="005A4F08">
        <w:rPr>
          <w:rFonts w:asciiTheme="majorBidi" w:hAnsiTheme="majorBidi" w:cstheme="majorBidi"/>
          <w:sz w:val="24"/>
          <w:szCs w:val="24"/>
          <w:lang w:bidi="ar-SA"/>
        </w:rPr>
        <w:t>21</w:t>
      </w:r>
      <w:r w:rsidR="005D13FD">
        <w:rPr>
          <w:rFonts w:asciiTheme="majorBidi" w:hAnsiTheme="majorBidi" w:cstheme="majorBidi"/>
          <w:sz w:val="24"/>
          <w:szCs w:val="24"/>
          <w:lang w:bidi="ar-SA"/>
        </w:rPr>
        <w:t>)</w:t>
      </w:r>
      <w:r w:rsidR="003E7694" w:rsidRPr="005A4F08">
        <w:rPr>
          <w:rFonts w:asciiTheme="majorBidi" w:hAnsiTheme="majorBidi" w:cstheme="majorBidi"/>
          <w:sz w:val="24"/>
          <w:szCs w:val="24"/>
          <w:lang w:bidi="ar-SA"/>
        </w:rPr>
        <w:t xml:space="preserve">, </w:t>
      </w:r>
      <w:proofErr w:type="spellStart"/>
      <w:r w:rsidR="003E7694" w:rsidRPr="005A4F08">
        <w:rPr>
          <w:rFonts w:asciiTheme="majorBidi" w:hAnsiTheme="majorBidi" w:cstheme="majorBidi"/>
          <w:sz w:val="24"/>
          <w:szCs w:val="24"/>
          <w:lang w:bidi="ar-SA"/>
        </w:rPr>
        <w:t>Pahlavanzadeh</w:t>
      </w:r>
      <w:proofErr w:type="spellEnd"/>
      <w:r w:rsidR="003E7694" w:rsidRPr="005A4F08">
        <w:rPr>
          <w:rFonts w:asciiTheme="majorBidi" w:hAnsiTheme="majorBidi" w:cstheme="majorBidi"/>
          <w:sz w:val="24"/>
          <w:szCs w:val="24"/>
          <w:lang w:bidi="ar-SA"/>
        </w:rPr>
        <w:t xml:space="preserve"> et al. </w:t>
      </w:r>
      <w:r w:rsidR="005D13FD">
        <w:rPr>
          <w:rFonts w:asciiTheme="majorBidi" w:hAnsiTheme="majorBidi" w:cstheme="majorBidi"/>
          <w:sz w:val="24"/>
          <w:szCs w:val="24"/>
          <w:lang w:bidi="ar-SA"/>
        </w:rPr>
        <w:t>(</w:t>
      </w:r>
      <w:r w:rsidR="003E7694" w:rsidRPr="005A4F08">
        <w:rPr>
          <w:rFonts w:asciiTheme="majorBidi" w:hAnsiTheme="majorBidi" w:cstheme="majorBidi"/>
          <w:sz w:val="24"/>
          <w:szCs w:val="24"/>
          <w:lang w:bidi="ar-SA"/>
        </w:rPr>
        <w:t>13</w:t>
      </w:r>
      <w:r w:rsidR="005D13FD">
        <w:rPr>
          <w:rFonts w:asciiTheme="majorBidi" w:hAnsiTheme="majorBidi" w:cstheme="majorBidi"/>
          <w:sz w:val="24"/>
          <w:szCs w:val="24"/>
          <w:lang w:bidi="ar-SA"/>
        </w:rPr>
        <w:t>)</w:t>
      </w:r>
      <w:r w:rsidR="004A3D07" w:rsidRPr="005A4F08">
        <w:rPr>
          <w:rFonts w:asciiTheme="majorBidi" w:hAnsiTheme="majorBidi" w:cstheme="majorBidi"/>
          <w:sz w:val="24"/>
          <w:szCs w:val="24"/>
          <w:lang w:bidi="ar-SA"/>
        </w:rPr>
        <w:t xml:space="preserve"> found that their family education program was effective in significantly reducing the burden of care giving among family car</w:t>
      </w:r>
      <w:r w:rsidR="003E7694" w:rsidRPr="005A4F08">
        <w:rPr>
          <w:rFonts w:asciiTheme="majorBidi" w:hAnsiTheme="majorBidi" w:cstheme="majorBidi"/>
          <w:sz w:val="24"/>
          <w:szCs w:val="24"/>
          <w:lang w:bidi="ar-SA"/>
        </w:rPr>
        <w:t>egivers of people with dementia</w:t>
      </w:r>
      <w:r w:rsidR="004A3D07" w:rsidRPr="005A4F08">
        <w:rPr>
          <w:rFonts w:asciiTheme="majorBidi" w:hAnsiTheme="majorBidi" w:cstheme="majorBidi"/>
          <w:sz w:val="24"/>
          <w:szCs w:val="24"/>
          <w:lang w:bidi="ar-SA"/>
        </w:rPr>
        <w:t xml:space="preserve">. </w:t>
      </w:r>
    </w:p>
    <w:p w:rsidR="00856AF1" w:rsidRPr="005A4F08" w:rsidRDefault="00856AF1" w:rsidP="00856AF1">
      <w:pPr>
        <w:bidi w:val="0"/>
        <w:spacing w:after="0" w:line="240" w:lineRule="auto"/>
        <w:jc w:val="both"/>
        <w:rPr>
          <w:rFonts w:asciiTheme="majorBidi" w:hAnsiTheme="majorBidi" w:cstheme="majorBidi"/>
          <w:sz w:val="24"/>
          <w:szCs w:val="24"/>
          <w:lang w:bidi="ar-SA"/>
        </w:rPr>
      </w:pPr>
    </w:p>
    <w:p w:rsidR="00856AF1" w:rsidRDefault="004A3D07"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In agreement with the findings of previous studies, our findings indicated that most caregivers were under the strain of care giving </w:t>
      </w:r>
      <w:r w:rsidR="00DD47DE" w:rsidRPr="005A4F08">
        <w:rPr>
          <w:rFonts w:asciiTheme="majorBidi" w:hAnsiTheme="majorBidi" w:cstheme="majorBidi"/>
          <w:sz w:val="24"/>
          <w:szCs w:val="24"/>
          <w:lang w:bidi="ar-SA"/>
        </w:rPr>
        <w:t>while</w:t>
      </w:r>
      <w:r w:rsidRPr="005A4F08">
        <w:rPr>
          <w:rFonts w:asciiTheme="majorBidi" w:hAnsiTheme="majorBidi" w:cstheme="majorBidi"/>
          <w:sz w:val="24"/>
          <w:szCs w:val="24"/>
          <w:lang w:bidi="ar-SA"/>
        </w:rPr>
        <w:t xml:space="preserve"> educational program was effective in alleviating such burden. </w:t>
      </w:r>
      <w:r w:rsidR="00D94A28" w:rsidRPr="005A4F08">
        <w:rPr>
          <w:rFonts w:asciiTheme="majorBidi" w:hAnsiTheme="majorBidi" w:cstheme="majorBidi"/>
          <w:sz w:val="24"/>
          <w:szCs w:val="24"/>
          <w:lang w:bidi="ar-SA"/>
        </w:rPr>
        <w:t xml:space="preserve">Lewis et al. </w:t>
      </w:r>
      <w:r w:rsidR="005D13FD">
        <w:rPr>
          <w:rFonts w:asciiTheme="majorBidi" w:hAnsiTheme="majorBidi" w:cstheme="majorBidi"/>
          <w:sz w:val="24"/>
          <w:szCs w:val="24"/>
          <w:lang w:bidi="ar-SA"/>
        </w:rPr>
        <w:t>(</w:t>
      </w:r>
      <w:r w:rsidR="00D94A28" w:rsidRPr="005A4F08">
        <w:rPr>
          <w:rFonts w:asciiTheme="majorBidi" w:hAnsiTheme="majorBidi" w:cstheme="majorBidi"/>
          <w:sz w:val="24"/>
          <w:szCs w:val="24"/>
          <w:lang w:bidi="ar-SA"/>
        </w:rPr>
        <w:t>22</w:t>
      </w:r>
      <w:r w:rsidR="005D13FD">
        <w:rPr>
          <w:rFonts w:asciiTheme="majorBidi" w:hAnsiTheme="majorBidi" w:cstheme="majorBidi"/>
          <w:sz w:val="24"/>
          <w:szCs w:val="24"/>
          <w:lang w:bidi="ar-SA"/>
        </w:rPr>
        <w:t>)</w:t>
      </w:r>
      <w:r w:rsidR="002156EC" w:rsidRPr="005A4F08">
        <w:rPr>
          <w:rFonts w:asciiTheme="majorBidi" w:hAnsiTheme="majorBidi" w:cstheme="majorBidi"/>
          <w:sz w:val="24"/>
          <w:szCs w:val="24"/>
          <w:lang w:bidi="ar-SA"/>
        </w:rPr>
        <w:t xml:space="preserve"> reported that giving care to a person with AD is a chronic stressful process which undermines caregivers</w:t>
      </w:r>
      <w:r w:rsidR="00DD47DE" w:rsidRPr="005A4F08">
        <w:rPr>
          <w:rFonts w:asciiTheme="majorBidi" w:hAnsiTheme="majorBidi" w:cstheme="majorBidi"/>
          <w:sz w:val="24"/>
          <w:szCs w:val="24"/>
          <w:lang w:bidi="ar-SA"/>
        </w:rPr>
        <w:t>’</w:t>
      </w:r>
      <w:r w:rsidR="002156EC" w:rsidRPr="005A4F08">
        <w:rPr>
          <w:rFonts w:asciiTheme="majorBidi" w:hAnsiTheme="majorBidi" w:cstheme="majorBidi"/>
          <w:sz w:val="24"/>
          <w:szCs w:val="24"/>
          <w:lang w:bidi="ar-SA"/>
        </w:rPr>
        <w:t xml:space="preserve"> physical and mental health. </w:t>
      </w:r>
      <w:r w:rsidR="006A6D58" w:rsidRPr="005A4F08">
        <w:rPr>
          <w:rFonts w:asciiTheme="majorBidi" w:hAnsiTheme="majorBidi" w:cstheme="majorBidi"/>
          <w:sz w:val="24"/>
          <w:szCs w:val="24"/>
          <w:lang w:bidi="ar-SA"/>
        </w:rPr>
        <w:t xml:space="preserve">Therefore, </w:t>
      </w:r>
      <w:r w:rsidR="00A9123E" w:rsidRPr="005A4F08">
        <w:rPr>
          <w:rFonts w:asciiTheme="majorBidi" w:hAnsiTheme="majorBidi" w:cstheme="majorBidi"/>
          <w:sz w:val="24"/>
          <w:szCs w:val="24"/>
          <w:lang w:bidi="ar-SA"/>
        </w:rPr>
        <w:t xml:space="preserve">protecting caregivers’ health and empowering them for care giving are essential. Caregivers need to learn techniques which </w:t>
      </w:r>
      <w:r w:rsidR="00014820" w:rsidRPr="005A4F08">
        <w:rPr>
          <w:rFonts w:asciiTheme="majorBidi" w:hAnsiTheme="majorBidi" w:cstheme="majorBidi"/>
          <w:sz w:val="24"/>
          <w:szCs w:val="24"/>
          <w:lang w:bidi="ar-SA"/>
        </w:rPr>
        <w:t>facilitate their coping</w:t>
      </w:r>
      <w:r w:rsidR="00A9123E" w:rsidRPr="005A4F08">
        <w:rPr>
          <w:rFonts w:asciiTheme="majorBidi" w:hAnsiTheme="majorBidi" w:cstheme="majorBidi"/>
          <w:sz w:val="24"/>
          <w:szCs w:val="24"/>
          <w:lang w:bidi="ar-SA"/>
        </w:rPr>
        <w:t xml:space="preserve"> with care-giving stress. Moreover, providing them with educations about communication skills can reduce their psychological problems and facilitate their coping with care-giving difficulties.</w:t>
      </w:r>
    </w:p>
    <w:p w:rsidR="004A3D07" w:rsidRPr="005A4F08" w:rsidRDefault="00A9123E"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 xml:space="preserve"> </w:t>
      </w:r>
    </w:p>
    <w:p w:rsidR="00077E88" w:rsidRDefault="00077E88"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Our findings showed that group discussion can reduce AD caregivers perceived stigma. Psychological interventions can be used for enhancing caregivers’ abilities</w:t>
      </w:r>
      <w:r w:rsidR="00014820" w:rsidRPr="005A4F08">
        <w:rPr>
          <w:rFonts w:asciiTheme="majorBidi" w:hAnsiTheme="majorBidi" w:cstheme="majorBidi"/>
          <w:sz w:val="24"/>
          <w:szCs w:val="24"/>
          <w:lang w:bidi="ar-SA"/>
        </w:rPr>
        <w:t>,</w:t>
      </w:r>
      <w:r w:rsidRPr="005A4F08">
        <w:rPr>
          <w:rFonts w:asciiTheme="majorBidi" w:hAnsiTheme="majorBidi" w:cstheme="majorBidi"/>
          <w:sz w:val="24"/>
          <w:szCs w:val="24"/>
          <w:lang w:bidi="ar-SA"/>
        </w:rPr>
        <w:t xml:space="preserve"> empowering them to manage their conditions</w:t>
      </w:r>
      <w:r w:rsidR="00014820" w:rsidRPr="005A4F08">
        <w:rPr>
          <w:rFonts w:asciiTheme="majorBidi" w:hAnsiTheme="majorBidi" w:cstheme="majorBidi"/>
          <w:sz w:val="24"/>
          <w:szCs w:val="24"/>
          <w:lang w:bidi="ar-SA"/>
        </w:rPr>
        <w:t xml:space="preserve"> and</w:t>
      </w:r>
      <w:r w:rsidRPr="005A4F08">
        <w:rPr>
          <w:rFonts w:asciiTheme="majorBidi" w:hAnsiTheme="majorBidi" w:cstheme="majorBidi"/>
          <w:sz w:val="24"/>
          <w:szCs w:val="24"/>
          <w:lang w:bidi="ar-SA"/>
        </w:rPr>
        <w:t xml:space="preserve"> give effective care to their i</w:t>
      </w:r>
      <w:r w:rsidR="00014820" w:rsidRPr="005A4F08">
        <w:rPr>
          <w:rFonts w:asciiTheme="majorBidi" w:hAnsiTheme="majorBidi" w:cstheme="majorBidi"/>
          <w:sz w:val="24"/>
          <w:szCs w:val="24"/>
          <w:lang w:bidi="ar-SA"/>
        </w:rPr>
        <w:t>ll family members, and alleviating their</w:t>
      </w:r>
      <w:r w:rsidRPr="005A4F08">
        <w:rPr>
          <w:rFonts w:asciiTheme="majorBidi" w:hAnsiTheme="majorBidi" w:cstheme="majorBidi"/>
          <w:sz w:val="24"/>
          <w:szCs w:val="24"/>
          <w:lang w:bidi="ar-SA"/>
        </w:rPr>
        <w:t xml:space="preserve"> care-giving stress. Such interventions include, but are not limited to, emotional release, group</w:t>
      </w:r>
      <w:r w:rsidR="00F71CD6" w:rsidRPr="005A4F08">
        <w:rPr>
          <w:rFonts w:asciiTheme="majorBidi" w:hAnsiTheme="majorBidi" w:cstheme="majorBidi"/>
          <w:sz w:val="24"/>
          <w:szCs w:val="24"/>
          <w:lang w:bidi="ar-SA"/>
        </w:rPr>
        <w:t xml:space="preserve"> therapy, cognitive therapies, and counseling. On the other hand, educational interventions not only are helpful in </w:t>
      </w:r>
      <w:r w:rsidR="00014820" w:rsidRPr="005A4F08">
        <w:rPr>
          <w:rFonts w:asciiTheme="majorBidi" w:hAnsiTheme="majorBidi" w:cstheme="majorBidi"/>
          <w:sz w:val="24"/>
          <w:szCs w:val="24"/>
          <w:lang w:bidi="ar-SA"/>
        </w:rPr>
        <w:t>enhancing knowledge and</w:t>
      </w:r>
      <w:r w:rsidR="00F71CD6" w:rsidRPr="005A4F08">
        <w:rPr>
          <w:rFonts w:asciiTheme="majorBidi" w:hAnsiTheme="majorBidi" w:cstheme="majorBidi"/>
          <w:sz w:val="24"/>
          <w:szCs w:val="24"/>
          <w:lang w:bidi="ar-SA"/>
        </w:rPr>
        <w:t xml:space="preserve"> problem-solving skills, but also can improve ill persons and their caregivers’ quality of life. </w:t>
      </w:r>
      <w:proofErr w:type="spellStart"/>
      <w:r w:rsidR="00172384" w:rsidRPr="005A4F08">
        <w:rPr>
          <w:rFonts w:asciiTheme="majorBidi" w:hAnsiTheme="majorBidi" w:cstheme="majorBidi"/>
          <w:sz w:val="24"/>
          <w:szCs w:val="24"/>
        </w:rPr>
        <w:t>Carretero</w:t>
      </w:r>
      <w:proofErr w:type="spellEnd"/>
      <w:r w:rsidR="00D94A28" w:rsidRPr="005A4F08">
        <w:rPr>
          <w:rFonts w:asciiTheme="majorBidi" w:hAnsiTheme="majorBidi" w:cstheme="majorBidi"/>
          <w:sz w:val="24"/>
          <w:szCs w:val="24"/>
          <w:lang w:bidi="ar-SA"/>
        </w:rPr>
        <w:t xml:space="preserve"> et al. </w:t>
      </w:r>
      <w:r w:rsidR="005D13FD">
        <w:rPr>
          <w:rFonts w:asciiTheme="majorBidi" w:hAnsiTheme="majorBidi" w:cstheme="majorBidi"/>
          <w:sz w:val="24"/>
          <w:szCs w:val="24"/>
          <w:lang w:bidi="ar-SA"/>
        </w:rPr>
        <w:t>(</w:t>
      </w:r>
      <w:r w:rsidR="00D94A28" w:rsidRPr="005A4F08">
        <w:rPr>
          <w:rFonts w:asciiTheme="majorBidi" w:hAnsiTheme="majorBidi" w:cstheme="majorBidi"/>
          <w:sz w:val="24"/>
          <w:szCs w:val="24"/>
          <w:lang w:bidi="ar-SA"/>
        </w:rPr>
        <w:t>23</w:t>
      </w:r>
      <w:r w:rsidR="005D13FD">
        <w:rPr>
          <w:rFonts w:asciiTheme="majorBidi" w:hAnsiTheme="majorBidi" w:cstheme="majorBidi"/>
          <w:sz w:val="24"/>
          <w:szCs w:val="24"/>
          <w:lang w:bidi="ar-SA"/>
        </w:rPr>
        <w:t>)</w:t>
      </w:r>
      <w:r w:rsidR="00F71CD6" w:rsidRPr="005A4F08">
        <w:rPr>
          <w:rFonts w:asciiTheme="majorBidi" w:hAnsiTheme="majorBidi" w:cstheme="majorBidi"/>
          <w:sz w:val="24"/>
          <w:szCs w:val="24"/>
          <w:lang w:bidi="ar-SA"/>
        </w:rPr>
        <w:t xml:space="preserve"> noted that </w:t>
      </w:r>
      <w:r w:rsidR="00E96970" w:rsidRPr="005A4F08">
        <w:rPr>
          <w:rFonts w:asciiTheme="majorBidi" w:hAnsiTheme="majorBidi" w:cstheme="majorBidi"/>
          <w:sz w:val="24"/>
          <w:szCs w:val="24"/>
          <w:lang w:bidi="ar-SA"/>
        </w:rPr>
        <w:t>official psychological interventions can alleviate caregivers’ perceived stress, relive care-giving burden, provide them with comfort, and reduce the negative effects of care on</w:t>
      </w:r>
      <w:r w:rsidR="00D94A28" w:rsidRPr="005A4F08">
        <w:rPr>
          <w:rFonts w:asciiTheme="majorBidi" w:hAnsiTheme="majorBidi" w:cstheme="majorBidi"/>
          <w:sz w:val="24"/>
          <w:szCs w:val="24"/>
          <w:lang w:bidi="ar-SA"/>
        </w:rPr>
        <w:t xml:space="preserve"> the afflicted persons</w:t>
      </w:r>
      <w:r w:rsidR="00172384" w:rsidRPr="005A4F08">
        <w:rPr>
          <w:rFonts w:asciiTheme="majorBidi" w:hAnsiTheme="majorBidi" w:cstheme="majorBidi"/>
          <w:sz w:val="24"/>
          <w:szCs w:val="24"/>
          <w:lang w:bidi="ar-SA"/>
        </w:rPr>
        <w:t>.</w:t>
      </w:r>
      <w:r w:rsidR="00E96970" w:rsidRPr="005A4F08">
        <w:rPr>
          <w:rFonts w:asciiTheme="majorBidi" w:hAnsiTheme="majorBidi" w:cstheme="majorBidi"/>
          <w:sz w:val="24"/>
          <w:szCs w:val="24"/>
          <w:lang w:bidi="ar-SA"/>
        </w:rPr>
        <w:t xml:space="preserve"> </w:t>
      </w:r>
    </w:p>
    <w:p w:rsidR="00856AF1" w:rsidRDefault="00856AF1" w:rsidP="00856AF1">
      <w:pPr>
        <w:bidi w:val="0"/>
        <w:spacing w:after="0" w:line="240" w:lineRule="auto"/>
        <w:jc w:val="both"/>
        <w:rPr>
          <w:rFonts w:asciiTheme="majorBidi" w:hAnsiTheme="majorBidi" w:cstheme="majorBidi"/>
          <w:sz w:val="24"/>
          <w:szCs w:val="24"/>
          <w:lang w:bidi="ar-SA"/>
        </w:rPr>
      </w:pPr>
    </w:p>
    <w:p w:rsidR="00B2727A" w:rsidRPr="005A4F08" w:rsidRDefault="00BA02E7" w:rsidP="00856AF1">
      <w:pPr>
        <w:bidi w:val="0"/>
        <w:spacing w:after="0" w:line="240" w:lineRule="auto"/>
        <w:jc w:val="both"/>
        <w:rPr>
          <w:rFonts w:asciiTheme="majorBidi" w:hAnsiTheme="majorBidi" w:cstheme="majorBidi"/>
          <w:b/>
          <w:bCs/>
          <w:sz w:val="24"/>
          <w:szCs w:val="24"/>
          <w:lang w:bidi="ar-SA"/>
        </w:rPr>
      </w:pPr>
      <w:r w:rsidRPr="005A4F08">
        <w:rPr>
          <w:rFonts w:asciiTheme="majorBidi" w:hAnsiTheme="majorBidi" w:cstheme="majorBidi"/>
          <w:b/>
          <w:bCs/>
          <w:sz w:val="24"/>
          <w:szCs w:val="24"/>
          <w:lang w:bidi="ar-SA"/>
        </w:rPr>
        <w:t>Conclusion</w:t>
      </w:r>
    </w:p>
    <w:p w:rsidR="007B6BE5" w:rsidRDefault="00C221F0" w:rsidP="00856AF1">
      <w:pPr>
        <w:pStyle w:val="Default"/>
        <w:jc w:val="both"/>
        <w:rPr>
          <w:rFonts w:asciiTheme="majorBidi" w:hAnsiTheme="majorBidi" w:cstheme="majorBidi"/>
          <w:color w:val="auto"/>
          <w:lang w:bidi="ar-SA"/>
        </w:rPr>
      </w:pPr>
      <w:r w:rsidRPr="005A4F08">
        <w:rPr>
          <w:rFonts w:asciiTheme="majorBidi" w:hAnsiTheme="majorBidi" w:cstheme="majorBidi"/>
          <w:color w:val="auto"/>
          <w:lang w:bidi="ar-SA"/>
        </w:rPr>
        <w:t xml:space="preserve">The findings of the present study </w:t>
      </w:r>
      <w:r w:rsidR="00C53FF2" w:rsidRPr="005A4F08">
        <w:rPr>
          <w:rFonts w:asciiTheme="majorBidi" w:hAnsiTheme="majorBidi" w:cstheme="majorBidi"/>
          <w:color w:val="auto"/>
          <w:lang w:bidi="ar-SA"/>
        </w:rPr>
        <w:t xml:space="preserve">showed </w:t>
      </w:r>
      <w:r w:rsidRPr="005A4F08">
        <w:rPr>
          <w:rFonts w:asciiTheme="majorBidi" w:hAnsiTheme="majorBidi" w:cstheme="majorBidi"/>
          <w:color w:val="auto"/>
          <w:lang w:bidi="ar-SA"/>
        </w:rPr>
        <w:t xml:space="preserve">the noticeable effects of the educational program </w:t>
      </w:r>
      <w:r w:rsidR="00C53FF2" w:rsidRPr="005A4F08">
        <w:rPr>
          <w:rFonts w:asciiTheme="majorBidi" w:hAnsiTheme="majorBidi" w:cstheme="majorBidi"/>
          <w:color w:val="auto"/>
          <w:lang w:bidi="ar-SA"/>
        </w:rPr>
        <w:t xml:space="preserve">by using group discussion </w:t>
      </w:r>
      <w:r w:rsidRPr="005A4F08">
        <w:rPr>
          <w:rFonts w:asciiTheme="majorBidi" w:hAnsiTheme="majorBidi" w:cstheme="majorBidi"/>
          <w:color w:val="auto"/>
          <w:lang w:bidi="ar-SA"/>
        </w:rPr>
        <w:t xml:space="preserve">on AD family caregivers’ perceived </w:t>
      </w:r>
      <w:r w:rsidR="00C53FF2" w:rsidRPr="005A4F08">
        <w:rPr>
          <w:rFonts w:asciiTheme="majorBidi" w:hAnsiTheme="majorBidi" w:cstheme="majorBidi"/>
          <w:color w:val="auto"/>
          <w:lang w:bidi="ar-SA"/>
        </w:rPr>
        <w:t>stigma. Th</w:t>
      </w:r>
      <w:r w:rsidR="007C3908" w:rsidRPr="005A4F08">
        <w:rPr>
          <w:rFonts w:asciiTheme="majorBidi" w:hAnsiTheme="majorBidi" w:cstheme="majorBidi"/>
          <w:color w:val="auto"/>
          <w:lang w:bidi="ar-SA"/>
        </w:rPr>
        <w:t>ese</w:t>
      </w:r>
      <w:r w:rsidR="00C53FF2" w:rsidRPr="005A4F08">
        <w:rPr>
          <w:rFonts w:asciiTheme="majorBidi" w:hAnsiTheme="majorBidi" w:cstheme="majorBidi"/>
          <w:color w:val="auto"/>
          <w:lang w:bidi="ar-SA"/>
        </w:rPr>
        <w:t xml:space="preserve"> findings can denote the importance of experience sharing to the psychological well-being of AD caregivers. </w:t>
      </w:r>
      <w:r w:rsidR="00D43A64" w:rsidRPr="005A4F08">
        <w:rPr>
          <w:rFonts w:asciiTheme="majorBidi" w:hAnsiTheme="majorBidi" w:cstheme="majorBidi"/>
          <w:color w:val="auto"/>
          <w:lang w:bidi="ar-SA"/>
        </w:rPr>
        <w:t>G</w:t>
      </w:r>
      <w:r w:rsidR="00C53FF2" w:rsidRPr="005A4F08">
        <w:rPr>
          <w:rFonts w:asciiTheme="majorBidi" w:hAnsiTheme="majorBidi" w:cstheme="majorBidi"/>
          <w:color w:val="auto"/>
          <w:lang w:bidi="ar-SA"/>
        </w:rPr>
        <w:t>roup discussion and experience sharing</w:t>
      </w:r>
      <w:r w:rsidR="00D43A64" w:rsidRPr="005A4F08">
        <w:rPr>
          <w:rFonts w:asciiTheme="majorBidi" w:hAnsiTheme="majorBidi" w:cstheme="majorBidi"/>
          <w:color w:val="auto"/>
          <w:lang w:bidi="ar-SA"/>
        </w:rPr>
        <w:t xml:space="preserve"> help </w:t>
      </w:r>
      <w:r w:rsidR="00C53FF2" w:rsidRPr="005A4F08">
        <w:rPr>
          <w:rFonts w:asciiTheme="majorBidi" w:hAnsiTheme="majorBidi" w:cstheme="majorBidi"/>
          <w:color w:val="auto"/>
          <w:lang w:bidi="ar-SA"/>
        </w:rPr>
        <w:t xml:space="preserve">caregivers learn </w:t>
      </w:r>
      <w:r w:rsidR="001C7B48" w:rsidRPr="005A4F08">
        <w:rPr>
          <w:rFonts w:asciiTheme="majorBidi" w:hAnsiTheme="majorBidi" w:cstheme="majorBidi"/>
          <w:color w:val="auto"/>
          <w:lang w:bidi="ar-SA"/>
        </w:rPr>
        <w:t xml:space="preserve">necessary </w:t>
      </w:r>
      <w:r w:rsidR="00C53FF2" w:rsidRPr="005A4F08">
        <w:rPr>
          <w:rFonts w:asciiTheme="majorBidi" w:hAnsiTheme="majorBidi" w:cstheme="majorBidi"/>
          <w:color w:val="auto"/>
          <w:lang w:bidi="ar-SA"/>
        </w:rPr>
        <w:t xml:space="preserve">skills for coping with their own problems. </w:t>
      </w:r>
      <w:proofErr w:type="gramStart"/>
      <w:r w:rsidR="007B6BE5" w:rsidRPr="005A4F08">
        <w:rPr>
          <w:rFonts w:asciiTheme="majorBidi" w:hAnsiTheme="majorBidi" w:cstheme="majorBidi"/>
          <w:color w:val="auto"/>
          <w:lang w:bidi="ar-SA"/>
        </w:rPr>
        <w:t>Also</w:t>
      </w:r>
      <w:proofErr w:type="gramEnd"/>
      <w:r w:rsidR="007B6BE5" w:rsidRPr="005A4F08">
        <w:rPr>
          <w:rFonts w:asciiTheme="majorBidi" w:hAnsiTheme="majorBidi" w:cstheme="majorBidi"/>
          <w:color w:val="auto"/>
          <w:lang w:bidi="ar-SA"/>
        </w:rPr>
        <w:t xml:space="preserve"> nurses, as a big part of the system, can play an important role to manage this problem. Nurses must be educated and sensitive of stigma, as a missing subject in nursing curriculum.</w:t>
      </w:r>
    </w:p>
    <w:p w:rsidR="00856AF1" w:rsidRPr="005A4F08" w:rsidRDefault="00856AF1" w:rsidP="00856AF1">
      <w:pPr>
        <w:pStyle w:val="Default"/>
        <w:jc w:val="both"/>
        <w:rPr>
          <w:rFonts w:asciiTheme="majorBidi" w:hAnsiTheme="majorBidi" w:cstheme="majorBidi"/>
          <w:color w:val="auto"/>
          <w:lang w:bidi="ar-SA"/>
        </w:rPr>
      </w:pPr>
    </w:p>
    <w:p w:rsidR="00BA02E7" w:rsidRDefault="001C7B48" w:rsidP="00856AF1">
      <w:pPr>
        <w:bidi w:val="0"/>
        <w:spacing w:after="0" w:line="240" w:lineRule="auto"/>
        <w:jc w:val="both"/>
        <w:rPr>
          <w:rFonts w:asciiTheme="majorBidi" w:hAnsiTheme="majorBidi" w:cstheme="majorBidi"/>
          <w:sz w:val="24"/>
          <w:szCs w:val="24"/>
          <w:lang w:bidi="ar-SA"/>
        </w:rPr>
      </w:pPr>
      <w:r w:rsidRPr="005A4F08">
        <w:rPr>
          <w:rFonts w:asciiTheme="majorBidi" w:hAnsiTheme="majorBidi" w:cstheme="majorBidi"/>
          <w:sz w:val="24"/>
          <w:szCs w:val="24"/>
          <w:lang w:bidi="ar-SA"/>
        </w:rPr>
        <w:t>H</w:t>
      </w:r>
      <w:r w:rsidR="00D628D6" w:rsidRPr="005A4F08">
        <w:rPr>
          <w:rFonts w:asciiTheme="majorBidi" w:hAnsiTheme="majorBidi" w:cstheme="majorBidi"/>
          <w:sz w:val="24"/>
          <w:szCs w:val="24"/>
          <w:lang w:bidi="ar-SA"/>
        </w:rPr>
        <w:t xml:space="preserve">ealth authorities and policy makers and healthcare providers are recommended to use group discussion and </w:t>
      </w:r>
      <w:r w:rsidRPr="005A4F08">
        <w:rPr>
          <w:rFonts w:asciiTheme="majorBidi" w:hAnsiTheme="majorBidi" w:cstheme="majorBidi"/>
          <w:sz w:val="24"/>
          <w:szCs w:val="24"/>
          <w:lang w:bidi="ar-SA"/>
        </w:rPr>
        <w:t xml:space="preserve">other </w:t>
      </w:r>
      <w:r w:rsidR="00D628D6" w:rsidRPr="005A4F08">
        <w:rPr>
          <w:rFonts w:asciiTheme="majorBidi" w:hAnsiTheme="majorBidi" w:cstheme="majorBidi"/>
          <w:sz w:val="24"/>
          <w:szCs w:val="24"/>
          <w:lang w:bidi="ar-SA"/>
        </w:rPr>
        <w:t>educ</w:t>
      </w:r>
      <w:r w:rsidR="00F06DB5" w:rsidRPr="005A4F08">
        <w:rPr>
          <w:rFonts w:asciiTheme="majorBidi" w:hAnsiTheme="majorBidi" w:cstheme="majorBidi"/>
          <w:sz w:val="24"/>
          <w:szCs w:val="24"/>
          <w:lang w:bidi="ar-SA"/>
        </w:rPr>
        <w:t>ational interventions to reduce</w:t>
      </w:r>
      <w:r w:rsidR="00D628D6" w:rsidRPr="005A4F08">
        <w:rPr>
          <w:rFonts w:asciiTheme="majorBidi" w:hAnsiTheme="majorBidi" w:cstheme="majorBidi"/>
          <w:sz w:val="24"/>
          <w:szCs w:val="24"/>
          <w:lang w:bidi="ar-SA"/>
        </w:rPr>
        <w:t xml:space="preserve"> perceived stigma among AD caregivers. </w:t>
      </w:r>
      <w:r w:rsidRPr="005A4F08">
        <w:rPr>
          <w:rFonts w:asciiTheme="majorBidi" w:hAnsiTheme="majorBidi" w:cstheme="majorBidi"/>
          <w:sz w:val="24"/>
          <w:szCs w:val="24"/>
          <w:lang w:bidi="ar-SA"/>
        </w:rPr>
        <w:t>Given the multidimensionality of the concept of p</w:t>
      </w:r>
      <w:r w:rsidR="00D628D6" w:rsidRPr="005A4F08">
        <w:rPr>
          <w:rFonts w:asciiTheme="majorBidi" w:hAnsiTheme="majorBidi" w:cstheme="majorBidi"/>
          <w:sz w:val="24"/>
          <w:szCs w:val="24"/>
          <w:lang w:bidi="ar-SA"/>
        </w:rPr>
        <w:t xml:space="preserve">erceived stigma, we recommend future studies to investigate </w:t>
      </w:r>
      <w:r w:rsidRPr="005A4F08">
        <w:rPr>
          <w:rFonts w:asciiTheme="majorBidi" w:hAnsiTheme="majorBidi" w:cstheme="majorBidi"/>
          <w:sz w:val="24"/>
          <w:szCs w:val="24"/>
          <w:lang w:bidi="ar-SA"/>
        </w:rPr>
        <w:t xml:space="preserve">the effects of </w:t>
      </w:r>
      <w:r w:rsidR="00D628D6" w:rsidRPr="005A4F08">
        <w:rPr>
          <w:rFonts w:asciiTheme="majorBidi" w:hAnsiTheme="majorBidi" w:cstheme="majorBidi"/>
          <w:sz w:val="24"/>
          <w:szCs w:val="24"/>
          <w:lang w:bidi="ar-SA"/>
        </w:rPr>
        <w:t xml:space="preserve">other interventions on perceived stigma among </w:t>
      </w:r>
      <w:r w:rsidR="00382779" w:rsidRPr="005A4F08">
        <w:rPr>
          <w:rFonts w:asciiTheme="majorBidi" w:hAnsiTheme="majorBidi" w:cstheme="majorBidi"/>
          <w:sz w:val="24"/>
          <w:szCs w:val="24"/>
          <w:lang w:bidi="ar-SA"/>
        </w:rPr>
        <w:t>the</w:t>
      </w:r>
      <w:r w:rsidR="00D628D6" w:rsidRPr="005A4F08">
        <w:rPr>
          <w:rFonts w:asciiTheme="majorBidi" w:hAnsiTheme="majorBidi" w:cstheme="majorBidi"/>
          <w:sz w:val="24"/>
          <w:szCs w:val="24"/>
          <w:lang w:bidi="ar-SA"/>
        </w:rPr>
        <w:t xml:space="preserve"> caregiver </w:t>
      </w:r>
      <w:r w:rsidR="00382779" w:rsidRPr="005A4F08">
        <w:rPr>
          <w:rFonts w:asciiTheme="majorBidi" w:hAnsiTheme="majorBidi" w:cstheme="majorBidi"/>
          <w:sz w:val="24"/>
          <w:szCs w:val="24"/>
          <w:lang w:bidi="ar-SA"/>
        </w:rPr>
        <w:t>of people with AD as well as other chronic health conditions</w:t>
      </w:r>
      <w:r w:rsidR="00D628D6" w:rsidRPr="005A4F08">
        <w:rPr>
          <w:rFonts w:asciiTheme="majorBidi" w:hAnsiTheme="majorBidi" w:cstheme="majorBidi"/>
          <w:sz w:val="24"/>
          <w:szCs w:val="24"/>
          <w:lang w:bidi="ar-SA"/>
        </w:rPr>
        <w:t xml:space="preserve">. </w:t>
      </w:r>
    </w:p>
    <w:p w:rsidR="00EC2ABD" w:rsidRDefault="00EC2ABD" w:rsidP="00856AF1">
      <w:pPr>
        <w:bidi w:val="0"/>
        <w:spacing w:after="0" w:line="240" w:lineRule="auto"/>
        <w:jc w:val="both"/>
        <w:rPr>
          <w:rFonts w:asciiTheme="majorBidi" w:hAnsiTheme="majorBidi" w:cstheme="majorBidi"/>
          <w:sz w:val="24"/>
          <w:szCs w:val="24"/>
          <w:lang w:bidi="ar-SA"/>
        </w:rPr>
      </w:pPr>
    </w:p>
    <w:p w:rsidR="00EC2ABD" w:rsidRDefault="00EC2ABD" w:rsidP="00856AF1">
      <w:pPr>
        <w:bidi w:val="0"/>
        <w:spacing w:after="0" w:line="240" w:lineRule="auto"/>
        <w:jc w:val="both"/>
        <w:rPr>
          <w:rFonts w:asciiTheme="majorBidi" w:hAnsiTheme="majorBidi" w:cstheme="majorBidi"/>
          <w:sz w:val="24"/>
          <w:szCs w:val="24"/>
          <w:lang w:bidi="ar-SA"/>
        </w:rPr>
      </w:pPr>
    </w:p>
    <w:p w:rsidR="00EC2ABD" w:rsidRDefault="00EC2ABD" w:rsidP="00856AF1">
      <w:pPr>
        <w:bidi w:val="0"/>
        <w:spacing w:after="0" w:line="240" w:lineRule="auto"/>
        <w:jc w:val="both"/>
        <w:rPr>
          <w:rFonts w:asciiTheme="majorBidi" w:hAnsiTheme="majorBidi" w:cstheme="majorBidi"/>
          <w:sz w:val="24"/>
          <w:szCs w:val="24"/>
          <w:lang w:bidi="ar-SA"/>
        </w:rPr>
      </w:pPr>
    </w:p>
    <w:p w:rsidR="00EC2ABD" w:rsidRDefault="00EC2ABD" w:rsidP="00856AF1">
      <w:pPr>
        <w:bidi w:val="0"/>
        <w:spacing w:after="0" w:line="240" w:lineRule="auto"/>
        <w:jc w:val="both"/>
        <w:rPr>
          <w:rFonts w:asciiTheme="majorBidi" w:hAnsiTheme="majorBidi" w:cstheme="majorBidi"/>
          <w:sz w:val="24"/>
          <w:szCs w:val="24"/>
          <w:lang w:bidi="ar-SA"/>
        </w:rPr>
      </w:pPr>
    </w:p>
    <w:p w:rsidR="00EC2ABD" w:rsidRDefault="00EC2ABD" w:rsidP="00856AF1">
      <w:pPr>
        <w:bidi w:val="0"/>
        <w:spacing w:after="0" w:line="240" w:lineRule="auto"/>
        <w:jc w:val="both"/>
        <w:rPr>
          <w:rFonts w:asciiTheme="majorBidi" w:hAnsiTheme="majorBidi" w:cstheme="majorBidi"/>
          <w:sz w:val="24"/>
          <w:szCs w:val="24"/>
          <w:lang w:bidi="ar-SA"/>
        </w:rPr>
      </w:pPr>
    </w:p>
    <w:p w:rsidR="00EC2ABD" w:rsidRDefault="00EC2ABD" w:rsidP="00EC2ABD">
      <w:pPr>
        <w:bidi w:val="0"/>
        <w:spacing w:after="0" w:line="480" w:lineRule="auto"/>
        <w:jc w:val="both"/>
        <w:rPr>
          <w:rFonts w:asciiTheme="majorBidi" w:hAnsiTheme="majorBidi" w:cstheme="majorBidi"/>
          <w:sz w:val="24"/>
          <w:szCs w:val="24"/>
          <w:lang w:bidi="ar-SA"/>
        </w:rPr>
      </w:pPr>
    </w:p>
    <w:p w:rsidR="00EC2ABD" w:rsidRDefault="00EC2ABD" w:rsidP="00EC2ABD">
      <w:pPr>
        <w:bidi w:val="0"/>
        <w:spacing w:after="0" w:line="480" w:lineRule="auto"/>
        <w:jc w:val="both"/>
        <w:rPr>
          <w:rFonts w:asciiTheme="majorBidi" w:hAnsiTheme="majorBidi" w:cstheme="majorBidi"/>
          <w:sz w:val="24"/>
          <w:szCs w:val="24"/>
          <w:lang w:bidi="ar-SA"/>
        </w:rPr>
      </w:pPr>
    </w:p>
    <w:p w:rsidR="00401278" w:rsidRDefault="00401278" w:rsidP="009D6838">
      <w:pPr>
        <w:pStyle w:val="ListParagraph"/>
        <w:bidi w:val="0"/>
        <w:spacing w:after="0" w:line="480" w:lineRule="auto"/>
        <w:jc w:val="both"/>
        <w:rPr>
          <w:rFonts w:asciiTheme="majorBidi" w:hAnsiTheme="majorBidi" w:cstheme="majorBidi"/>
          <w:b/>
          <w:bCs/>
          <w:noProof/>
          <w:sz w:val="24"/>
          <w:szCs w:val="24"/>
        </w:rPr>
      </w:pPr>
    </w:p>
    <w:p w:rsidR="00AB0DA3" w:rsidRDefault="00AB0DA3" w:rsidP="00AB0DA3">
      <w:pPr>
        <w:pStyle w:val="ListParagraph"/>
        <w:bidi w:val="0"/>
        <w:spacing w:after="0" w:line="480" w:lineRule="auto"/>
        <w:jc w:val="both"/>
        <w:rPr>
          <w:rFonts w:asciiTheme="majorBidi" w:hAnsiTheme="majorBidi" w:cstheme="majorBidi"/>
          <w:b/>
          <w:bCs/>
          <w:noProof/>
          <w:sz w:val="24"/>
          <w:szCs w:val="24"/>
        </w:rPr>
      </w:pPr>
    </w:p>
    <w:p w:rsidR="00AB0DA3" w:rsidRDefault="00AB0DA3" w:rsidP="00AB0DA3">
      <w:pPr>
        <w:pStyle w:val="ListParagraph"/>
        <w:bidi w:val="0"/>
        <w:spacing w:after="0" w:line="480" w:lineRule="auto"/>
        <w:jc w:val="both"/>
        <w:rPr>
          <w:rFonts w:asciiTheme="majorBidi" w:hAnsiTheme="majorBidi" w:cstheme="majorBidi"/>
          <w:b/>
          <w:bCs/>
          <w:noProof/>
          <w:sz w:val="24"/>
          <w:szCs w:val="24"/>
        </w:rPr>
      </w:pPr>
    </w:p>
    <w:p w:rsidR="00AB0DA3" w:rsidRDefault="00AB0DA3" w:rsidP="00AB0DA3">
      <w:pPr>
        <w:pStyle w:val="ListParagraph"/>
        <w:bidi w:val="0"/>
        <w:spacing w:after="0" w:line="480" w:lineRule="auto"/>
        <w:jc w:val="both"/>
        <w:rPr>
          <w:rFonts w:asciiTheme="majorBidi" w:hAnsiTheme="majorBidi" w:cstheme="majorBidi"/>
          <w:b/>
          <w:bCs/>
          <w:noProof/>
          <w:sz w:val="24"/>
          <w:szCs w:val="24"/>
        </w:rPr>
      </w:pPr>
    </w:p>
    <w:p w:rsidR="00B838EE" w:rsidRPr="005A4F08" w:rsidRDefault="00634DF1" w:rsidP="00856AF1">
      <w:pPr>
        <w:pStyle w:val="ListParagraph"/>
        <w:bidi w:val="0"/>
        <w:spacing w:after="0" w:line="240" w:lineRule="auto"/>
        <w:jc w:val="both"/>
        <w:rPr>
          <w:rFonts w:asciiTheme="majorBidi" w:hAnsiTheme="majorBidi" w:cstheme="majorBidi"/>
          <w:b/>
          <w:bCs/>
          <w:noProof/>
          <w:sz w:val="24"/>
          <w:szCs w:val="24"/>
        </w:rPr>
      </w:pPr>
      <w:r w:rsidRPr="005A4F08">
        <w:rPr>
          <w:rFonts w:asciiTheme="majorBidi" w:hAnsiTheme="majorBidi" w:cstheme="majorBidi"/>
          <w:b/>
          <w:bCs/>
          <w:noProof/>
          <w:sz w:val="24"/>
          <w:szCs w:val="24"/>
        </w:rPr>
        <w:t>References:</w:t>
      </w:r>
    </w:p>
    <w:p w:rsidR="004F7C6D" w:rsidRPr="005A4F08" w:rsidRDefault="00997470"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5A4F08">
        <w:rPr>
          <w:rFonts w:asciiTheme="majorBidi" w:hAnsiTheme="majorBidi" w:cstheme="majorBidi"/>
          <w:noProof/>
          <w:sz w:val="24"/>
          <w:szCs w:val="24"/>
        </w:rPr>
        <w:t>Zohari</w:t>
      </w:r>
      <w:r w:rsidR="0084039A" w:rsidRPr="005A4F08">
        <w:rPr>
          <w:rFonts w:asciiTheme="majorBidi" w:hAnsiTheme="majorBidi" w:cstheme="majorBidi"/>
          <w:noProof/>
          <w:sz w:val="24"/>
          <w:szCs w:val="24"/>
        </w:rPr>
        <w:t xml:space="preserve"> S,</w:t>
      </w:r>
      <w:r w:rsidRPr="005A4F08">
        <w:rPr>
          <w:rFonts w:asciiTheme="majorBidi" w:hAnsiTheme="majorBidi" w:cstheme="majorBidi"/>
          <w:noProof/>
          <w:sz w:val="24"/>
          <w:szCs w:val="24"/>
        </w:rPr>
        <w:t xml:space="preserve"> </w:t>
      </w:r>
      <w:r w:rsidR="0084039A" w:rsidRPr="005A4F08">
        <w:rPr>
          <w:rFonts w:asciiTheme="majorBidi" w:hAnsiTheme="majorBidi" w:cstheme="majorBidi"/>
          <w:noProof/>
          <w:sz w:val="24"/>
          <w:szCs w:val="24"/>
        </w:rPr>
        <w:t>Khatoni</w:t>
      </w:r>
      <w:r w:rsidRPr="005A4F08">
        <w:rPr>
          <w:rFonts w:asciiTheme="majorBidi" w:hAnsiTheme="majorBidi" w:cstheme="majorBidi"/>
          <w:noProof/>
          <w:sz w:val="24"/>
          <w:szCs w:val="24"/>
        </w:rPr>
        <w:t xml:space="preserve"> S</w:t>
      </w:r>
      <w:r w:rsidR="0084039A" w:rsidRPr="005A4F08">
        <w:rPr>
          <w:rFonts w:asciiTheme="majorBidi" w:hAnsiTheme="majorBidi" w:cstheme="majorBidi"/>
          <w:noProof/>
          <w:sz w:val="24"/>
          <w:szCs w:val="24"/>
        </w:rPr>
        <w:t>,</w:t>
      </w:r>
      <w:r w:rsidRPr="005A4F08">
        <w:rPr>
          <w:rFonts w:asciiTheme="majorBidi" w:hAnsiTheme="majorBidi" w:cstheme="majorBidi"/>
          <w:noProof/>
          <w:sz w:val="24"/>
          <w:szCs w:val="24"/>
        </w:rPr>
        <w:t xml:space="preserve"> </w:t>
      </w:r>
      <w:r w:rsidR="00CB770E" w:rsidRPr="005A4F08">
        <w:rPr>
          <w:rFonts w:asciiTheme="majorBidi" w:hAnsiTheme="majorBidi" w:cstheme="majorBidi"/>
          <w:noProof/>
          <w:sz w:val="24"/>
          <w:szCs w:val="24"/>
        </w:rPr>
        <w:t>Abed-</w:t>
      </w:r>
      <w:r w:rsidR="0084039A" w:rsidRPr="005A4F08">
        <w:rPr>
          <w:rFonts w:asciiTheme="majorBidi" w:hAnsiTheme="majorBidi" w:cstheme="majorBidi"/>
          <w:noProof/>
          <w:sz w:val="24"/>
          <w:szCs w:val="24"/>
        </w:rPr>
        <w:t>Saeedi ZH</w:t>
      </w:r>
      <w:r w:rsidR="00CB770E" w:rsidRPr="005A4F08">
        <w:rPr>
          <w:rFonts w:asciiTheme="majorBidi" w:hAnsiTheme="majorBidi" w:cstheme="majorBidi"/>
          <w:noProof/>
          <w:sz w:val="24"/>
          <w:szCs w:val="24"/>
        </w:rPr>
        <w:t>, Alavi-</w:t>
      </w:r>
      <w:r w:rsidRPr="005A4F08">
        <w:rPr>
          <w:rFonts w:asciiTheme="majorBidi" w:hAnsiTheme="majorBidi" w:cstheme="majorBidi"/>
          <w:noProof/>
          <w:sz w:val="24"/>
          <w:szCs w:val="24"/>
        </w:rPr>
        <w:t>Majd</w:t>
      </w:r>
      <w:r w:rsidR="0084039A" w:rsidRPr="005A4F08">
        <w:rPr>
          <w:rFonts w:asciiTheme="majorBidi" w:hAnsiTheme="majorBidi" w:cstheme="majorBidi"/>
          <w:noProof/>
          <w:sz w:val="24"/>
          <w:szCs w:val="24"/>
        </w:rPr>
        <w:t xml:space="preserve"> H</w:t>
      </w:r>
      <w:r w:rsidRPr="005A4F08">
        <w:rPr>
          <w:rFonts w:asciiTheme="majorBidi" w:hAnsiTheme="majorBidi" w:cstheme="majorBidi"/>
          <w:noProof/>
          <w:sz w:val="24"/>
          <w:szCs w:val="24"/>
        </w:rPr>
        <w:t xml:space="preserve">, </w:t>
      </w:r>
      <w:r w:rsidR="00120A9F" w:rsidRPr="005A4F08">
        <w:rPr>
          <w:rFonts w:asciiTheme="majorBidi" w:hAnsiTheme="majorBidi" w:cstheme="majorBidi"/>
          <w:noProof/>
          <w:sz w:val="24"/>
          <w:szCs w:val="24"/>
        </w:rPr>
        <w:t>Yaghmaie F.</w:t>
      </w:r>
      <w:r w:rsidRPr="005A4F08">
        <w:rPr>
          <w:rFonts w:asciiTheme="majorBidi" w:hAnsiTheme="majorBidi" w:cstheme="majorBidi"/>
          <w:noProof/>
          <w:sz w:val="24"/>
          <w:szCs w:val="24"/>
        </w:rPr>
        <w:t xml:space="preserve"> Problems </w:t>
      </w:r>
      <w:r w:rsidR="00B266DA" w:rsidRPr="005A4F08">
        <w:rPr>
          <w:rFonts w:asciiTheme="majorBidi" w:hAnsiTheme="majorBidi" w:cstheme="majorBidi"/>
          <w:noProof/>
          <w:sz w:val="24"/>
          <w:szCs w:val="24"/>
        </w:rPr>
        <w:t>of main caregivers of a</w:t>
      </w:r>
      <w:r w:rsidRPr="005A4F08">
        <w:rPr>
          <w:rFonts w:asciiTheme="majorBidi" w:hAnsiTheme="majorBidi" w:cstheme="majorBidi"/>
          <w:noProof/>
          <w:sz w:val="24"/>
          <w:szCs w:val="24"/>
        </w:rPr>
        <w:t xml:space="preserve">lzheimer patients referring to Alzheimer Association in Tehran. </w:t>
      </w:r>
      <w:r w:rsidR="00FC126E" w:rsidRPr="005A4F08">
        <w:rPr>
          <w:rStyle w:val="apple-converted-space"/>
          <w:rFonts w:asciiTheme="majorBidi" w:hAnsiTheme="majorBidi" w:cstheme="majorBidi"/>
          <w:sz w:val="24"/>
          <w:szCs w:val="24"/>
          <w:shd w:val="clear" w:color="auto" w:fill="FFFFFF"/>
        </w:rPr>
        <w:t> </w:t>
      </w:r>
      <w:hyperlink r:id="rId8" w:history="1">
        <w:r w:rsidR="00DA7020" w:rsidRPr="005A4F08">
          <w:rPr>
            <w:rFonts w:asciiTheme="majorBidi" w:hAnsiTheme="majorBidi" w:cstheme="majorBidi"/>
            <w:noProof/>
            <w:sz w:val="24"/>
            <w:szCs w:val="24"/>
          </w:rPr>
          <w:t xml:space="preserve">Fac Nurs </w:t>
        </w:r>
        <w:r w:rsidR="00FC126E" w:rsidRPr="005A4F08">
          <w:rPr>
            <w:rFonts w:asciiTheme="majorBidi" w:hAnsiTheme="majorBidi" w:cstheme="majorBidi"/>
            <w:noProof/>
            <w:sz w:val="24"/>
            <w:szCs w:val="24"/>
          </w:rPr>
          <w:t>Midwifery Q</w:t>
        </w:r>
      </w:hyperlink>
      <w:r w:rsidR="00120A9F" w:rsidRPr="005A4F08">
        <w:rPr>
          <w:rFonts w:asciiTheme="majorBidi" w:hAnsiTheme="majorBidi" w:cstheme="majorBidi"/>
          <w:noProof/>
          <w:sz w:val="24"/>
          <w:szCs w:val="24"/>
        </w:rPr>
        <w:t>.</w:t>
      </w:r>
      <w:r w:rsidR="0084039A" w:rsidRPr="005A4F08">
        <w:rPr>
          <w:rFonts w:asciiTheme="majorBidi" w:hAnsiTheme="majorBidi" w:cstheme="majorBidi"/>
          <w:noProof/>
          <w:sz w:val="24"/>
          <w:szCs w:val="24"/>
        </w:rPr>
        <w:t xml:space="preserve"> 2006;</w:t>
      </w:r>
      <w:r w:rsidRPr="005A4F08">
        <w:rPr>
          <w:rFonts w:asciiTheme="majorBidi" w:hAnsiTheme="majorBidi" w:cstheme="majorBidi"/>
          <w:noProof/>
          <w:sz w:val="24"/>
          <w:szCs w:val="24"/>
        </w:rPr>
        <w:t xml:space="preserve"> 16(53): 64-72</w:t>
      </w:r>
      <w:r w:rsidR="000C4ACD" w:rsidRPr="005A4F08">
        <w:rPr>
          <w:rFonts w:asciiTheme="majorBidi" w:hAnsiTheme="majorBidi" w:cstheme="majorBidi"/>
          <w:noProof/>
          <w:sz w:val="24"/>
          <w:szCs w:val="24"/>
        </w:rPr>
        <w:t>. Persian</w:t>
      </w:r>
      <w:r w:rsidR="00B266DA" w:rsidRPr="005A4F08">
        <w:rPr>
          <w:rFonts w:asciiTheme="majorBidi" w:hAnsiTheme="majorBidi" w:cstheme="majorBidi"/>
          <w:noProof/>
          <w:sz w:val="24"/>
          <w:szCs w:val="24"/>
        </w:rPr>
        <w:t>.</w:t>
      </w:r>
    </w:p>
    <w:p w:rsidR="00621758" w:rsidRPr="005A4F08" w:rsidRDefault="00CB770E" w:rsidP="00856AF1">
      <w:pPr>
        <w:pStyle w:val="ListParagraph"/>
        <w:numPr>
          <w:ilvl w:val="0"/>
          <w:numId w:val="4"/>
        </w:numPr>
        <w:bidi w:val="0"/>
        <w:spacing w:after="0" w:line="240" w:lineRule="auto"/>
        <w:jc w:val="both"/>
        <w:rPr>
          <w:rFonts w:asciiTheme="majorBidi" w:hAnsiTheme="majorBidi" w:cstheme="majorBidi"/>
          <w:noProof/>
          <w:sz w:val="24"/>
          <w:szCs w:val="24"/>
        </w:rPr>
      </w:pPr>
      <w:bookmarkStart w:id="1" w:name="_ENREF_2"/>
      <w:r w:rsidRPr="005A4F08">
        <w:rPr>
          <w:rFonts w:asciiTheme="majorBidi" w:hAnsiTheme="majorBidi" w:cstheme="majorBidi"/>
          <w:noProof/>
          <w:sz w:val="24"/>
          <w:szCs w:val="24"/>
        </w:rPr>
        <w:t>Mahdavi B, Fallahi-</w:t>
      </w:r>
      <w:r w:rsidR="00621758" w:rsidRPr="005A4F08">
        <w:rPr>
          <w:rFonts w:asciiTheme="majorBidi" w:hAnsiTheme="majorBidi" w:cstheme="majorBidi"/>
          <w:noProof/>
          <w:sz w:val="24"/>
          <w:szCs w:val="24"/>
        </w:rPr>
        <w:t>Khosh</w:t>
      </w:r>
      <w:r w:rsidR="0084039A" w:rsidRPr="005A4F08">
        <w:rPr>
          <w:rFonts w:asciiTheme="majorBidi" w:hAnsiTheme="majorBidi" w:cstheme="majorBidi"/>
          <w:noProof/>
          <w:sz w:val="24"/>
          <w:szCs w:val="24"/>
        </w:rPr>
        <w:t>knab</w:t>
      </w:r>
      <w:r w:rsidR="00120A9F" w:rsidRPr="005A4F08">
        <w:rPr>
          <w:rFonts w:asciiTheme="majorBidi" w:hAnsiTheme="majorBidi" w:cstheme="majorBidi"/>
          <w:noProof/>
          <w:sz w:val="24"/>
          <w:szCs w:val="24"/>
        </w:rPr>
        <w:t xml:space="preserve"> M</w:t>
      </w:r>
      <w:r w:rsidR="00120A9F" w:rsidRPr="005A4F08">
        <w:rPr>
          <w:rFonts w:asciiTheme="majorBidi" w:hAnsiTheme="majorBidi" w:cstheme="majorBidi"/>
          <w:sz w:val="24"/>
          <w:szCs w:val="24"/>
        </w:rPr>
        <w:t xml:space="preserve">, </w:t>
      </w:r>
      <w:proofErr w:type="spellStart"/>
      <w:r w:rsidR="00120A9F" w:rsidRPr="005A4F08">
        <w:rPr>
          <w:rFonts w:asciiTheme="majorBidi" w:hAnsiTheme="majorBidi" w:cstheme="majorBidi"/>
          <w:sz w:val="24"/>
          <w:szCs w:val="24"/>
        </w:rPr>
        <w:t>Mohammadi</w:t>
      </w:r>
      <w:proofErr w:type="spellEnd"/>
      <w:r w:rsidR="00120A9F" w:rsidRPr="005A4F08">
        <w:rPr>
          <w:rFonts w:asciiTheme="majorBidi" w:hAnsiTheme="majorBidi" w:cstheme="majorBidi"/>
          <w:sz w:val="24"/>
          <w:szCs w:val="24"/>
        </w:rPr>
        <w:t xml:space="preserve"> F, Hosseini M.</w:t>
      </w:r>
      <w:r w:rsidR="00621758" w:rsidRPr="005A4F08">
        <w:rPr>
          <w:rFonts w:asciiTheme="majorBidi" w:hAnsiTheme="majorBidi" w:cstheme="majorBidi"/>
          <w:sz w:val="24"/>
          <w:szCs w:val="24"/>
        </w:rPr>
        <w:t xml:space="preserve"> The effect of group spiritual care on quality of life in fa</w:t>
      </w:r>
      <w:r w:rsidR="00B266DA" w:rsidRPr="005A4F08">
        <w:rPr>
          <w:rFonts w:asciiTheme="majorBidi" w:hAnsiTheme="majorBidi" w:cstheme="majorBidi"/>
          <w:sz w:val="24"/>
          <w:szCs w:val="24"/>
        </w:rPr>
        <w:t xml:space="preserve">mily caregivers of elders with </w:t>
      </w:r>
      <w:proofErr w:type="spellStart"/>
      <w:r w:rsidR="00B266DA" w:rsidRPr="005A4F08">
        <w:rPr>
          <w:rFonts w:asciiTheme="majorBidi" w:hAnsiTheme="majorBidi" w:cstheme="majorBidi"/>
          <w:sz w:val="24"/>
          <w:szCs w:val="24"/>
        </w:rPr>
        <w:t>a</w:t>
      </w:r>
      <w:r w:rsidR="00621758" w:rsidRPr="005A4F08">
        <w:rPr>
          <w:rFonts w:asciiTheme="majorBidi" w:hAnsiTheme="majorBidi" w:cstheme="majorBidi"/>
          <w:sz w:val="24"/>
          <w:szCs w:val="24"/>
        </w:rPr>
        <w:t>lzheim</w:t>
      </w:r>
      <w:r w:rsidR="0084039A" w:rsidRPr="005A4F08">
        <w:rPr>
          <w:rFonts w:asciiTheme="majorBidi" w:hAnsiTheme="majorBidi" w:cstheme="majorBidi"/>
          <w:sz w:val="24"/>
          <w:szCs w:val="24"/>
        </w:rPr>
        <w:t>er's</w:t>
      </w:r>
      <w:proofErr w:type="spellEnd"/>
      <w:r w:rsidR="0084039A" w:rsidRPr="005A4F08">
        <w:rPr>
          <w:rFonts w:asciiTheme="majorBidi" w:hAnsiTheme="majorBidi" w:cstheme="majorBidi"/>
          <w:sz w:val="24"/>
          <w:szCs w:val="24"/>
        </w:rPr>
        <w:t xml:space="preserve"> disease. JHPM</w:t>
      </w:r>
      <w:r w:rsidR="00120A9F" w:rsidRPr="005A4F08">
        <w:rPr>
          <w:rFonts w:asciiTheme="majorBidi" w:hAnsiTheme="majorBidi" w:cstheme="majorBidi"/>
          <w:sz w:val="24"/>
          <w:szCs w:val="24"/>
        </w:rPr>
        <w:t>.</w:t>
      </w:r>
      <w:r w:rsidR="0084039A" w:rsidRPr="005A4F08">
        <w:rPr>
          <w:rFonts w:asciiTheme="majorBidi" w:hAnsiTheme="majorBidi" w:cstheme="majorBidi"/>
          <w:sz w:val="24"/>
          <w:szCs w:val="24"/>
        </w:rPr>
        <w:t xml:space="preserve"> 2015; 4 (3)</w:t>
      </w:r>
      <w:r w:rsidR="00621758" w:rsidRPr="005A4F08">
        <w:rPr>
          <w:rFonts w:asciiTheme="majorBidi" w:hAnsiTheme="majorBidi" w:cstheme="majorBidi"/>
          <w:sz w:val="24"/>
          <w:szCs w:val="24"/>
        </w:rPr>
        <w:t>:34-42</w:t>
      </w:r>
      <w:bookmarkStart w:id="2" w:name="_ENREF_3"/>
      <w:bookmarkEnd w:id="1"/>
      <w:r w:rsidR="00621758" w:rsidRPr="005A4F08">
        <w:rPr>
          <w:rFonts w:asciiTheme="majorBidi" w:hAnsiTheme="majorBidi" w:cstheme="majorBidi"/>
          <w:noProof/>
          <w:sz w:val="24"/>
          <w:szCs w:val="24"/>
        </w:rPr>
        <w:t xml:space="preserve">. </w:t>
      </w:r>
      <w:r w:rsidR="000C4ACD" w:rsidRPr="005A4F08">
        <w:rPr>
          <w:rFonts w:asciiTheme="majorBidi" w:hAnsiTheme="majorBidi" w:cstheme="majorBidi"/>
          <w:noProof/>
          <w:sz w:val="24"/>
          <w:szCs w:val="24"/>
        </w:rPr>
        <w:t>Persian</w:t>
      </w:r>
      <w:r w:rsidR="00B266DA" w:rsidRPr="005A4F08">
        <w:rPr>
          <w:rFonts w:asciiTheme="majorBidi" w:hAnsiTheme="majorBidi" w:cstheme="majorBidi"/>
          <w:noProof/>
          <w:sz w:val="24"/>
          <w:szCs w:val="24"/>
        </w:rPr>
        <w:t>.</w:t>
      </w:r>
    </w:p>
    <w:p w:rsidR="004F7C6D" w:rsidRPr="005A4F08" w:rsidRDefault="004F7C6D"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5A4F08">
        <w:rPr>
          <w:rFonts w:asciiTheme="majorBidi" w:hAnsiTheme="majorBidi" w:cstheme="majorBidi"/>
          <w:noProof/>
          <w:sz w:val="24"/>
          <w:szCs w:val="24"/>
        </w:rPr>
        <w:t xml:space="preserve">Brookmeyer R, Johnson </w:t>
      </w:r>
      <w:r w:rsidR="00120A9F" w:rsidRPr="005A4F08">
        <w:rPr>
          <w:rFonts w:asciiTheme="majorBidi" w:hAnsiTheme="majorBidi" w:cstheme="majorBidi"/>
          <w:noProof/>
          <w:sz w:val="24"/>
          <w:szCs w:val="24"/>
        </w:rPr>
        <w:t>E, Ziegler-Graham K, Arrighi HM.</w:t>
      </w:r>
      <w:r w:rsidRPr="005A4F08">
        <w:rPr>
          <w:rFonts w:asciiTheme="majorBidi" w:hAnsiTheme="majorBidi" w:cstheme="majorBidi"/>
          <w:noProof/>
          <w:sz w:val="24"/>
          <w:szCs w:val="24"/>
        </w:rPr>
        <w:t xml:space="preserve"> Fo</w:t>
      </w:r>
      <w:r w:rsidR="00B266DA" w:rsidRPr="005A4F08">
        <w:rPr>
          <w:rFonts w:asciiTheme="majorBidi" w:hAnsiTheme="majorBidi" w:cstheme="majorBidi"/>
          <w:noProof/>
          <w:sz w:val="24"/>
          <w:szCs w:val="24"/>
        </w:rPr>
        <w:t>recasting the global burden of a</w:t>
      </w:r>
      <w:r w:rsidRPr="005A4F08">
        <w:rPr>
          <w:rFonts w:asciiTheme="majorBidi" w:hAnsiTheme="majorBidi" w:cstheme="majorBidi"/>
          <w:noProof/>
          <w:sz w:val="24"/>
          <w:szCs w:val="24"/>
        </w:rPr>
        <w:t xml:space="preserve">lzheimer’s </w:t>
      </w:r>
      <w:r w:rsidR="00966539" w:rsidRPr="005A4F08">
        <w:rPr>
          <w:rFonts w:asciiTheme="majorBidi" w:hAnsiTheme="majorBidi" w:cstheme="majorBidi"/>
          <w:noProof/>
          <w:sz w:val="24"/>
          <w:szCs w:val="24"/>
        </w:rPr>
        <w:t>disease. Alzheimers D</w:t>
      </w:r>
      <w:r w:rsidR="000C4ACD" w:rsidRPr="005A4F08">
        <w:rPr>
          <w:rFonts w:asciiTheme="majorBidi" w:hAnsiTheme="majorBidi" w:cstheme="majorBidi"/>
          <w:noProof/>
          <w:sz w:val="24"/>
          <w:szCs w:val="24"/>
        </w:rPr>
        <w:t>ement</w:t>
      </w:r>
      <w:r w:rsidR="00120A9F" w:rsidRPr="005A4F08">
        <w:rPr>
          <w:rFonts w:asciiTheme="majorBidi" w:hAnsiTheme="majorBidi" w:cstheme="majorBidi"/>
          <w:noProof/>
          <w:sz w:val="24"/>
          <w:szCs w:val="24"/>
        </w:rPr>
        <w:t>.</w:t>
      </w:r>
      <w:r w:rsidRPr="005A4F08">
        <w:rPr>
          <w:rFonts w:asciiTheme="majorBidi" w:hAnsiTheme="majorBidi" w:cstheme="majorBidi"/>
          <w:noProof/>
          <w:sz w:val="24"/>
          <w:szCs w:val="24"/>
        </w:rPr>
        <w:t xml:space="preserve"> 2007;</w:t>
      </w:r>
      <w:r w:rsidR="0084039A" w:rsidRPr="005A4F08">
        <w:rPr>
          <w:rFonts w:asciiTheme="majorBidi" w:hAnsiTheme="majorBidi" w:cstheme="majorBidi"/>
          <w:noProof/>
          <w:sz w:val="24"/>
          <w:szCs w:val="24"/>
        </w:rPr>
        <w:t xml:space="preserve"> </w:t>
      </w:r>
      <w:r w:rsidRPr="005A4F08">
        <w:rPr>
          <w:rFonts w:asciiTheme="majorBidi" w:hAnsiTheme="majorBidi" w:cstheme="majorBidi"/>
          <w:noProof/>
          <w:sz w:val="24"/>
          <w:szCs w:val="24"/>
        </w:rPr>
        <w:t>3(3):186-91</w:t>
      </w:r>
      <w:r w:rsidRPr="005A4F08">
        <w:rPr>
          <w:rFonts w:asciiTheme="majorBidi" w:hAnsiTheme="majorBidi" w:cstheme="majorBidi"/>
          <w:noProof/>
          <w:sz w:val="24"/>
          <w:szCs w:val="24"/>
          <w:rtl/>
        </w:rPr>
        <w:t>.</w:t>
      </w:r>
      <w:bookmarkEnd w:id="2"/>
      <w:r w:rsidR="000C4ACD" w:rsidRPr="005A4F08">
        <w:rPr>
          <w:rFonts w:asciiTheme="majorBidi" w:hAnsiTheme="majorBidi" w:cstheme="majorBidi"/>
          <w:noProof/>
          <w:sz w:val="24"/>
          <w:szCs w:val="24"/>
        </w:rPr>
        <w:t xml:space="preserve"> </w:t>
      </w:r>
      <w:r w:rsidR="0089362B" w:rsidRPr="005A4F08">
        <w:rPr>
          <w:rFonts w:asciiTheme="majorBidi" w:hAnsiTheme="majorBidi" w:cstheme="majorBidi"/>
          <w:noProof/>
          <w:sz w:val="24"/>
          <w:szCs w:val="24"/>
        </w:rPr>
        <w:t>https://doi.org/</w:t>
      </w:r>
      <w:r w:rsidR="000C4ACD" w:rsidRPr="005A4F08">
        <w:rPr>
          <w:rFonts w:asciiTheme="majorBidi" w:hAnsiTheme="majorBidi" w:cstheme="majorBidi"/>
          <w:noProof/>
          <w:sz w:val="24"/>
          <w:szCs w:val="24"/>
        </w:rPr>
        <w:t>10.1016/j.jalz.2007.04.381</w:t>
      </w:r>
    </w:p>
    <w:p w:rsidR="004F7C6D" w:rsidRPr="005A4F08" w:rsidRDefault="004F7C6D" w:rsidP="00856AF1">
      <w:pPr>
        <w:pStyle w:val="ListParagraph"/>
        <w:numPr>
          <w:ilvl w:val="0"/>
          <w:numId w:val="4"/>
        </w:numPr>
        <w:bidi w:val="0"/>
        <w:spacing w:after="0" w:line="240" w:lineRule="auto"/>
        <w:jc w:val="both"/>
        <w:rPr>
          <w:rFonts w:asciiTheme="majorBidi" w:hAnsiTheme="majorBidi" w:cstheme="majorBidi"/>
          <w:noProof/>
          <w:sz w:val="24"/>
          <w:szCs w:val="24"/>
        </w:rPr>
      </w:pPr>
      <w:bookmarkStart w:id="3" w:name="_ENREF_4"/>
      <w:r w:rsidRPr="005A4F08">
        <w:rPr>
          <w:rFonts w:asciiTheme="majorBidi" w:hAnsiTheme="majorBidi" w:cstheme="majorBidi"/>
          <w:noProof/>
          <w:sz w:val="24"/>
          <w:szCs w:val="24"/>
        </w:rPr>
        <w:t>Organization WH. Dementia cases set to triple by 2050 but still large</w:t>
      </w:r>
      <w:r w:rsidR="0089362B" w:rsidRPr="005A4F08">
        <w:rPr>
          <w:rFonts w:asciiTheme="majorBidi" w:hAnsiTheme="majorBidi" w:cstheme="majorBidi"/>
          <w:noProof/>
          <w:sz w:val="24"/>
          <w:szCs w:val="24"/>
        </w:rPr>
        <w:t>ly ignored. Geneva, Switzerland;</w:t>
      </w:r>
      <w:r w:rsidRPr="005A4F08">
        <w:rPr>
          <w:rFonts w:asciiTheme="majorBidi" w:hAnsiTheme="majorBidi" w:cstheme="majorBidi"/>
          <w:noProof/>
          <w:sz w:val="24"/>
          <w:szCs w:val="24"/>
        </w:rPr>
        <w:t xml:space="preserve"> 2012</w:t>
      </w:r>
      <w:r w:rsidRPr="005A4F08">
        <w:rPr>
          <w:rFonts w:asciiTheme="majorBidi" w:hAnsiTheme="majorBidi" w:cstheme="majorBidi"/>
          <w:noProof/>
          <w:sz w:val="24"/>
          <w:szCs w:val="24"/>
          <w:rtl/>
        </w:rPr>
        <w:t>.</w:t>
      </w:r>
      <w:bookmarkEnd w:id="3"/>
      <w:r w:rsidR="0089362B" w:rsidRPr="005A4F08">
        <w:rPr>
          <w:rFonts w:asciiTheme="majorBidi" w:hAnsiTheme="majorBidi" w:cstheme="majorBidi"/>
          <w:noProof/>
          <w:sz w:val="24"/>
          <w:szCs w:val="24"/>
        </w:rPr>
        <w:t xml:space="preserve"> </w:t>
      </w:r>
      <w:r w:rsidR="005D13FD">
        <w:rPr>
          <w:rFonts w:asciiTheme="majorBidi" w:hAnsiTheme="majorBidi" w:cstheme="majorBidi"/>
          <w:noProof/>
          <w:sz w:val="24"/>
          <w:szCs w:val="24"/>
        </w:rPr>
        <w:t>(</w:t>
      </w:r>
      <w:r w:rsidR="0089362B" w:rsidRPr="005A4F08">
        <w:rPr>
          <w:rFonts w:asciiTheme="majorBidi" w:hAnsiTheme="majorBidi" w:cstheme="majorBidi"/>
          <w:noProof/>
          <w:sz w:val="24"/>
          <w:szCs w:val="24"/>
        </w:rPr>
        <w:t>cited 2012 Apr 11</w:t>
      </w:r>
      <w:r w:rsidR="005D13FD">
        <w:rPr>
          <w:rFonts w:asciiTheme="majorBidi" w:hAnsiTheme="majorBidi" w:cstheme="majorBidi"/>
          <w:noProof/>
          <w:sz w:val="24"/>
          <w:szCs w:val="24"/>
        </w:rPr>
        <w:t>)</w:t>
      </w:r>
      <w:r w:rsidR="0089362B" w:rsidRPr="005A4F08">
        <w:rPr>
          <w:rFonts w:asciiTheme="majorBidi" w:hAnsiTheme="majorBidi" w:cstheme="majorBidi"/>
          <w:noProof/>
          <w:sz w:val="24"/>
          <w:szCs w:val="24"/>
        </w:rPr>
        <w:t>.</w:t>
      </w:r>
      <w:r w:rsidR="000C4ACD" w:rsidRPr="005A4F08">
        <w:rPr>
          <w:rFonts w:asciiTheme="majorBidi" w:hAnsiTheme="majorBidi" w:cstheme="majorBidi"/>
          <w:noProof/>
          <w:sz w:val="24"/>
          <w:szCs w:val="24"/>
        </w:rPr>
        <w:t xml:space="preserve"> </w:t>
      </w:r>
      <w:r w:rsidR="0089362B" w:rsidRPr="005A4F08">
        <w:rPr>
          <w:rFonts w:asciiTheme="majorBidi" w:hAnsiTheme="majorBidi" w:cstheme="majorBidi"/>
          <w:noProof/>
          <w:sz w:val="24"/>
          <w:szCs w:val="24"/>
        </w:rPr>
        <w:t xml:space="preserve"> Available from:  </w:t>
      </w:r>
      <w:r w:rsidR="000C4ACD" w:rsidRPr="005A4F08">
        <w:rPr>
          <w:rFonts w:asciiTheme="majorBidi" w:hAnsiTheme="majorBidi" w:cstheme="majorBidi"/>
          <w:noProof/>
          <w:sz w:val="24"/>
          <w:szCs w:val="24"/>
        </w:rPr>
        <w:t>http://www.who.int/mediacentre/news/releases/2012/dementia_20120411/en/</w:t>
      </w:r>
    </w:p>
    <w:p w:rsidR="0024678D" w:rsidRPr="005A4F08" w:rsidRDefault="00BB6366" w:rsidP="00856AF1">
      <w:pPr>
        <w:pStyle w:val="ListParagraph"/>
        <w:numPr>
          <w:ilvl w:val="0"/>
          <w:numId w:val="4"/>
        </w:numPr>
        <w:bidi w:val="0"/>
        <w:spacing w:after="0" w:line="240" w:lineRule="auto"/>
        <w:jc w:val="both"/>
        <w:rPr>
          <w:rFonts w:asciiTheme="majorBidi" w:hAnsiTheme="majorBidi" w:cstheme="majorBidi"/>
          <w:noProof/>
          <w:sz w:val="24"/>
          <w:szCs w:val="24"/>
        </w:rPr>
      </w:pPr>
      <w:proofErr w:type="spellStart"/>
      <w:r w:rsidRPr="005A4F08">
        <w:rPr>
          <w:rFonts w:asciiTheme="majorBidi" w:eastAsiaTheme="minorHAnsi" w:hAnsiTheme="majorBidi" w:cstheme="majorBidi"/>
          <w:sz w:val="24"/>
          <w:szCs w:val="24"/>
          <w:lang w:bidi="ar-SA"/>
        </w:rPr>
        <w:t>Mohammadi</w:t>
      </w:r>
      <w:proofErr w:type="spellEnd"/>
      <w:r w:rsidRPr="005A4F08">
        <w:rPr>
          <w:rFonts w:asciiTheme="majorBidi" w:eastAsiaTheme="minorHAnsi" w:hAnsiTheme="majorBidi" w:cstheme="majorBidi"/>
          <w:sz w:val="24"/>
          <w:szCs w:val="24"/>
          <w:lang w:bidi="ar-SA"/>
        </w:rPr>
        <w:t xml:space="preserve"> F, </w:t>
      </w:r>
      <w:proofErr w:type="spellStart"/>
      <w:r w:rsidRPr="005A4F08">
        <w:rPr>
          <w:rFonts w:asciiTheme="majorBidi" w:eastAsiaTheme="minorHAnsi" w:hAnsiTheme="majorBidi" w:cstheme="majorBidi"/>
          <w:sz w:val="24"/>
          <w:szCs w:val="24"/>
          <w:lang w:bidi="ar-SA"/>
        </w:rPr>
        <w:t>Babai</w:t>
      </w:r>
      <w:proofErr w:type="spellEnd"/>
      <w:r w:rsidRPr="005A4F08">
        <w:rPr>
          <w:rFonts w:asciiTheme="majorBidi" w:eastAsiaTheme="minorHAnsi" w:hAnsiTheme="majorBidi" w:cstheme="majorBidi"/>
          <w:sz w:val="24"/>
          <w:szCs w:val="24"/>
          <w:lang w:bidi="ar-SA"/>
        </w:rPr>
        <w:t xml:space="preserve"> M.</w:t>
      </w:r>
      <w:r w:rsidR="0024678D" w:rsidRPr="005A4F08">
        <w:rPr>
          <w:rFonts w:asciiTheme="majorBidi" w:eastAsiaTheme="minorHAnsi" w:hAnsiTheme="majorBidi" w:cstheme="majorBidi"/>
          <w:sz w:val="24"/>
          <w:szCs w:val="24"/>
          <w:lang w:bidi="ar-SA"/>
        </w:rPr>
        <w:t xml:space="preserve"> The effect of support group on caregiver strain and spiritual health</w:t>
      </w:r>
      <w:r w:rsidR="00B266DA" w:rsidRPr="005A4F08">
        <w:rPr>
          <w:rFonts w:asciiTheme="majorBidi" w:eastAsiaTheme="minorHAnsi" w:hAnsiTheme="majorBidi" w:cstheme="majorBidi"/>
          <w:sz w:val="24"/>
          <w:szCs w:val="24"/>
          <w:lang w:bidi="ar-SA"/>
        </w:rPr>
        <w:t xml:space="preserve"> in caregivers of patient with </w:t>
      </w:r>
      <w:proofErr w:type="spellStart"/>
      <w:r w:rsidR="00B266DA" w:rsidRPr="005A4F08">
        <w:rPr>
          <w:rFonts w:asciiTheme="majorBidi" w:eastAsiaTheme="minorHAnsi" w:hAnsiTheme="majorBidi" w:cstheme="majorBidi"/>
          <w:sz w:val="24"/>
          <w:szCs w:val="24"/>
          <w:lang w:bidi="ar-SA"/>
        </w:rPr>
        <w:t>a</w:t>
      </w:r>
      <w:r w:rsidR="0024678D" w:rsidRPr="005A4F08">
        <w:rPr>
          <w:rFonts w:asciiTheme="majorBidi" w:eastAsiaTheme="minorHAnsi" w:hAnsiTheme="majorBidi" w:cstheme="majorBidi"/>
          <w:sz w:val="24"/>
          <w:szCs w:val="24"/>
          <w:lang w:bidi="ar-SA"/>
        </w:rPr>
        <w:t>lzh</w:t>
      </w:r>
      <w:r w:rsidR="0084039A" w:rsidRPr="005A4F08">
        <w:rPr>
          <w:rFonts w:asciiTheme="majorBidi" w:eastAsiaTheme="minorHAnsi" w:hAnsiTheme="majorBidi" w:cstheme="majorBidi"/>
          <w:sz w:val="24"/>
          <w:szCs w:val="24"/>
          <w:lang w:bidi="ar-SA"/>
        </w:rPr>
        <w:t>eimer</w:t>
      </w:r>
      <w:proofErr w:type="spellEnd"/>
      <w:r w:rsidR="0084039A" w:rsidRPr="005A4F08">
        <w:rPr>
          <w:rFonts w:asciiTheme="majorBidi" w:eastAsiaTheme="minorHAnsi" w:hAnsiTheme="majorBidi" w:cstheme="majorBidi"/>
          <w:sz w:val="24"/>
          <w:szCs w:val="24"/>
          <w:lang w:bidi="ar-SA"/>
        </w:rPr>
        <w:t xml:space="preserve"> disease. </w:t>
      </w:r>
      <w:r w:rsidR="00DA7020" w:rsidRPr="005A4F08">
        <w:rPr>
          <w:rFonts w:asciiTheme="majorBidi" w:eastAsiaTheme="minorHAnsi" w:hAnsiTheme="majorBidi" w:cstheme="majorBidi"/>
          <w:sz w:val="24"/>
          <w:szCs w:val="24"/>
          <w:lang w:bidi="ar-SA"/>
        </w:rPr>
        <w:t>Iranian J</w:t>
      </w:r>
      <w:r w:rsidR="0024678D" w:rsidRPr="005A4F08">
        <w:rPr>
          <w:rFonts w:asciiTheme="majorBidi" w:eastAsiaTheme="minorHAnsi" w:hAnsiTheme="majorBidi" w:cstheme="majorBidi"/>
          <w:sz w:val="24"/>
          <w:szCs w:val="24"/>
          <w:lang w:bidi="ar-SA"/>
        </w:rPr>
        <w:t xml:space="preserve"> Ageing</w:t>
      </w:r>
      <w:r w:rsidRPr="005A4F08">
        <w:rPr>
          <w:rFonts w:asciiTheme="majorBidi" w:eastAsiaTheme="minorHAnsi" w:hAnsiTheme="majorBidi" w:cstheme="majorBidi"/>
          <w:sz w:val="24"/>
          <w:szCs w:val="24"/>
          <w:lang w:bidi="ar-SA"/>
        </w:rPr>
        <w:t>.</w:t>
      </w:r>
      <w:r w:rsidR="0024678D" w:rsidRPr="005A4F08">
        <w:rPr>
          <w:rFonts w:asciiTheme="majorBidi" w:eastAsiaTheme="minorHAnsi" w:hAnsiTheme="majorBidi" w:cstheme="majorBidi"/>
          <w:sz w:val="24"/>
          <w:szCs w:val="24"/>
          <w:lang w:bidi="ar-SA"/>
        </w:rPr>
        <w:t xml:space="preserve"> 2011;</w:t>
      </w:r>
      <w:r w:rsidR="0084039A" w:rsidRPr="005A4F08">
        <w:rPr>
          <w:rFonts w:asciiTheme="majorBidi" w:eastAsiaTheme="minorHAnsi" w:hAnsiTheme="majorBidi" w:cstheme="majorBidi"/>
          <w:sz w:val="24"/>
          <w:szCs w:val="24"/>
          <w:lang w:bidi="ar-SA"/>
        </w:rPr>
        <w:t xml:space="preserve"> </w:t>
      </w:r>
      <w:r w:rsidR="0024678D" w:rsidRPr="005A4F08">
        <w:rPr>
          <w:rFonts w:asciiTheme="majorBidi" w:eastAsiaTheme="minorHAnsi" w:hAnsiTheme="majorBidi" w:cstheme="majorBidi"/>
          <w:sz w:val="24"/>
          <w:szCs w:val="24"/>
          <w:lang w:bidi="ar-SA"/>
        </w:rPr>
        <w:t>6(19)</w:t>
      </w:r>
      <w:r w:rsidR="0084039A" w:rsidRPr="005A4F08">
        <w:rPr>
          <w:rFonts w:asciiTheme="majorBidi" w:eastAsiaTheme="minorHAnsi" w:hAnsiTheme="majorBidi" w:cstheme="majorBidi"/>
          <w:sz w:val="24"/>
          <w:szCs w:val="24"/>
          <w:lang w:bidi="ar-SA"/>
        </w:rPr>
        <w:t>: 26-33</w:t>
      </w:r>
      <w:r w:rsidR="0024678D" w:rsidRPr="005A4F08">
        <w:rPr>
          <w:rFonts w:asciiTheme="majorBidi" w:eastAsiaTheme="minorHAnsi" w:hAnsiTheme="majorBidi" w:cstheme="majorBidi"/>
          <w:sz w:val="24"/>
          <w:szCs w:val="24"/>
          <w:lang w:bidi="ar-SA"/>
        </w:rPr>
        <w:t>.</w:t>
      </w:r>
      <w:r w:rsidR="0084039A" w:rsidRPr="005A4F08">
        <w:rPr>
          <w:rFonts w:asciiTheme="majorBidi" w:hAnsiTheme="majorBidi" w:cstheme="majorBidi"/>
          <w:noProof/>
          <w:sz w:val="24"/>
          <w:szCs w:val="24"/>
        </w:rPr>
        <w:t xml:space="preserve"> </w:t>
      </w:r>
      <w:r w:rsidR="0089362B" w:rsidRPr="005A4F08">
        <w:rPr>
          <w:rFonts w:asciiTheme="majorBidi" w:hAnsiTheme="majorBidi" w:cstheme="majorBidi"/>
          <w:noProof/>
          <w:sz w:val="24"/>
          <w:szCs w:val="24"/>
        </w:rPr>
        <w:t>Persian</w:t>
      </w:r>
      <w:r w:rsidR="00B266DA" w:rsidRPr="005A4F08">
        <w:rPr>
          <w:rFonts w:asciiTheme="majorBidi" w:hAnsiTheme="majorBidi" w:cstheme="majorBidi"/>
          <w:noProof/>
          <w:sz w:val="24"/>
          <w:szCs w:val="24"/>
        </w:rPr>
        <w:t>.</w:t>
      </w:r>
    </w:p>
    <w:p w:rsidR="00D93251" w:rsidRPr="005A4F08" w:rsidRDefault="00BB6366" w:rsidP="00856AF1">
      <w:pPr>
        <w:pStyle w:val="ListParagraph"/>
        <w:numPr>
          <w:ilvl w:val="0"/>
          <w:numId w:val="4"/>
        </w:numPr>
        <w:bidi w:val="0"/>
        <w:spacing w:after="0" w:line="240" w:lineRule="auto"/>
        <w:jc w:val="both"/>
        <w:rPr>
          <w:rFonts w:asciiTheme="majorBidi" w:hAnsiTheme="majorBidi" w:cstheme="majorBidi"/>
          <w:sz w:val="24"/>
          <w:szCs w:val="24"/>
        </w:rPr>
      </w:pPr>
      <w:proofErr w:type="spellStart"/>
      <w:r w:rsidRPr="005A4F08">
        <w:rPr>
          <w:rFonts w:asciiTheme="majorBidi" w:hAnsiTheme="majorBidi" w:cstheme="majorBidi"/>
          <w:sz w:val="24"/>
          <w:szCs w:val="24"/>
        </w:rPr>
        <w:t>Pinquart</w:t>
      </w:r>
      <w:proofErr w:type="spellEnd"/>
      <w:r w:rsidRPr="005A4F08">
        <w:rPr>
          <w:rFonts w:asciiTheme="majorBidi" w:hAnsiTheme="majorBidi" w:cstheme="majorBidi"/>
          <w:sz w:val="24"/>
          <w:szCs w:val="24"/>
        </w:rPr>
        <w:t xml:space="preserve"> M, Sorensen S.</w:t>
      </w:r>
      <w:r w:rsidR="00D93251" w:rsidRPr="005A4F08">
        <w:rPr>
          <w:rFonts w:asciiTheme="majorBidi" w:hAnsiTheme="majorBidi" w:cstheme="majorBidi"/>
          <w:sz w:val="24"/>
          <w:szCs w:val="24"/>
        </w:rPr>
        <w:t xml:space="preserve"> Associations of stressors and uplifts of caregiving with caregiv</w:t>
      </w:r>
      <w:r w:rsidR="00B266DA" w:rsidRPr="005A4F08">
        <w:rPr>
          <w:rFonts w:asciiTheme="majorBidi" w:hAnsiTheme="majorBidi" w:cstheme="majorBidi"/>
          <w:sz w:val="24"/>
          <w:szCs w:val="24"/>
        </w:rPr>
        <w:t>er burden and depressive mood: a</w:t>
      </w:r>
      <w:r w:rsidR="00D93251" w:rsidRPr="005A4F08">
        <w:rPr>
          <w:rFonts w:asciiTheme="majorBidi" w:hAnsiTheme="majorBidi" w:cstheme="majorBidi"/>
          <w:sz w:val="24"/>
          <w:szCs w:val="24"/>
        </w:rPr>
        <w:t xml:space="preserve"> meta-analysis. </w:t>
      </w:r>
      <w:r w:rsidR="00DA7020" w:rsidRPr="005A4F08">
        <w:rPr>
          <w:rFonts w:asciiTheme="majorBidi" w:hAnsiTheme="majorBidi" w:cstheme="majorBidi"/>
          <w:sz w:val="24"/>
          <w:szCs w:val="24"/>
        </w:rPr>
        <w:t xml:space="preserve">J </w:t>
      </w:r>
      <w:proofErr w:type="spellStart"/>
      <w:r w:rsidR="00DA7020" w:rsidRPr="005A4F08">
        <w:rPr>
          <w:rFonts w:asciiTheme="majorBidi" w:hAnsiTheme="majorBidi" w:cstheme="majorBidi"/>
          <w:sz w:val="24"/>
          <w:szCs w:val="24"/>
        </w:rPr>
        <w:t>Gerontol</w:t>
      </w:r>
      <w:proofErr w:type="spellEnd"/>
      <w:r w:rsidR="00DA7020" w:rsidRPr="005A4F08">
        <w:rPr>
          <w:rFonts w:asciiTheme="majorBidi" w:hAnsiTheme="majorBidi" w:cstheme="majorBidi"/>
          <w:sz w:val="24"/>
          <w:szCs w:val="24"/>
        </w:rPr>
        <w:t xml:space="preserve"> B Psychol Sci Soc Sci. </w:t>
      </w:r>
      <w:r w:rsidR="0084039A" w:rsidRPr="005A4F08">
        <w:rPr>
          <w:rFonts w:asciiTheme="majorBidi" w:hAnsiTheme="majorBidi" w:cstheme="majorBidi"/>
          <w:sz w:val="24"/>
          <w:szCs w:val="24"/>
        </w:rPr>
        <w:t>2003;</w:t>
      </w:r>
      <w:r w:rsidR="0095460A" w:rsidRPr="005A4F08">
        <w:rPr>
          <w:rFonts w:asciiTheme="majorBidi" w:hAnsiTheme="majorBidi" w:cstheme="majorBidi"/>
          <w:sz w:val="24"/>
          <w:szCs w:val="24"/>
        </w:rPr>
        <w:t xml:space="preserve"> </w:t>
      </w:r>
      <w:r w:rsidR="0084039A" w:rsidRPr="005A4F08">
        <w:rPr>
          <w:rFonts w:asciiTheme="majorBidi" w:hAnsiTheme="majorBidi" w:cstheme="majorBidi"/>
          <w:sz w:val="24"/>
          <w:szCs w:val="24"/>
        </w:rPr>
        <w:t>58(2):112-</w:t>
      </w:r>
      <w:r w:rsidR="00D93251" w:rsidRPr="005A4F08">
        <w:rPr>
          <w:rFonts w:asciiTheme="majorBidi" w:hAnsiTheme="majorBidi" w:cstheme="majorBidi"/>
          <w:sz w:val="24"/>
          <w:szCs w:val="24"/>
        </w:rPr>
        <w:t>28</w:t>
      </w:r>
      <w:r w:rsidR="00621758" w:rsidRPr="005A4F08">
        <w:rPr>
          <w:rFonts w:asciiTheme="majorBidi" w:hAnsiTheme="majorBidi" w:cstheme="majorBidi"/>
          <w:sz w:val="24"/>
          <w:szCs w:val="24"/>
        </w:rPr>
        <w:t>.</w:t>
      </w:r>
      <w:r w:rsidR="0089362B" w:rsidRPr="005A4F08">
        <w:rPr>
          <w:rFonts w:asciiTheme="majorBidi" w:hAnsiTheme="majorBidi" w:cstheme="majorBidi"/>
          <w:sz w:val="24"/>
          <w:szCs w:val="24"/>
        </w:rPr>
        <w:t xml:space="preserve"> </w:t>
      </w:r>
      <w:r w:rsidR="009F5B43" w:rsidRPr="005A4F08">
        <w:rPr>
          <w:rFonts w:asciiTheme="majorBidi" w:hAnsiTheme="majorBidi" w:cstheme="majorBidi"/>
          <w:noProof/>
          <w:sz w:val="24"/>
          <w:szCs w:val="24"/>
        </w:rPr>
        <w:t>https://doi.org/</w:t>
      </w:r>
      <w:hyperlink r:id="rId9" w:history="1">
        <w:r w:rsidR="00742303" w:rsidRPr="005A4F08">
          <w:rPr>
            <w:rStyle w:val="Hyperlink"/>
            <w:rFonts w:asciiTheme="majorBidi" w:hAnsiTheme="majorBidi" w:cstheme="majorBidi"/>
            <w:color w:val="auto"/>
            <w:sz w:val="24"/>
            <w:szCs w:val="24"/>
          </w:rPr>
          <w:t>10.1093/</w:t>
        </w:r>
        <w:proofErr w:type="spellStart"/>
        <w:r w:rsidR="00742303" w:rsidRPr="005A4F08">
          <w:rPr>
            <w:rStyle w:val="Hyperlink"/>
            <w:rFonts w:asciiTheme="majorBidi" w:hAnsiTheme="majorBidi" w:cstheme="majorBidi"/>
            <w:color w:val="auto"/>
            <w:sz w:val="24"/>
            <w:szCs w:val="24"/>
          </w:rPr>
          <w:t>geronb</w:t>
        </w:r>
        <w:proofErr w:type="spellEnd"/>
        <w:r w:rsidR="00742303" w:rsidRPr="005A4F08">
          <w:rPr>
            <w:rStyle w:val="Hyperlink"/>
            <w:rFonts w:asciiTheme="majorBidi" w:hAnsiTheme="majorBidi" w:cstheme="majorBidi"/>
            <w:color w:val="auto"/>
            <w:sz w:val="24"/>
            <w:szCs w:val="24"/>
          </w:rPr>
          <w:t>/58.</w:t>
        </w:r>
        <w:proofErr w:type="gramStart"/>
        <w:r w:rsidR="00742303" w:rsidRPr="005A4F08">
          <w:rPr>
            <w:rStyle w:val="Hyperlink"/>
            <w:rFonts w:asciiTheme="majorBidi" w:hAnsiTheme="majorBidi" w:cstheme="majorBidi"/>
            <w:color w:val="auto"/>
            <w:sz w:val="24"/>
            <w:szCs w:val="24"/>
          </w:rPr>
          <w:t>2.P</w:t>
        </w:r>
        <w:proofErr w:type="gramEnd"/>
        <w:r w:rsidR="00742303" w:rsidRPr="005A4F08">
          <w:rPr>
            <w:rStyle w:val="Hyperlink"/>
            <w:rFonts w:asciiTheme="majorBidi" w:hAnsiTheme="majorBidi" w:cstheme="majorBidi"/>
            <w:color w:val="auto"/>
            <w:sz w:val="24"/>
            <w:szCs w:val="24"/>
          </w:rPr>
          <w:t>112</w:t>
        </w:r>
      </w:hyperlink>
      <w:r w:rsidR="0089362B" w:rsidRPr="005A4F08">
        <w:rPr>
          <w:rFonts w:asciiTheme="majorBidi" w:hAnsiTheme="majorBidi" w:cstheme="majorBidi"/>
          <w:sz w:val="24"/>
          <w:szCs w:val="24"/>
        </w:rPr>
        <w:t xml:space="preserve"> </w:t>
      </w:r>
    </w:p>
    <w:p w:rsidR="000C3AD8" w:rsidRPr="005A4F08" w:rsidRDefault="00082A87" w:rsidP="00856AF1">
      <w:pPr>
        <w:pStyle w:val="ListParagraph"/>
        <w:numPr>
          <w:ilvl w:val="0"/>
          <w:numId w:val="4"/>
        </w:num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 </w:t>
      </w:r>
      <w:proofErr w:type="spellStart"/>
      <w:r w:rsidRPr="005A4F08">
        <w:rPr>
          <w:rFonts w:asciiTheme="majorBidi" w:hAnsiTheme="majorBidi" w:cstheme="majorBidi"/>
          <w:sz w:val="24"/>
          <w:szCs w:val="24"/>
        </w:rPr>
        <w:t>Navab</w:t>
      </w:r>
      <w:proofErr w:type="spellEnd"/>
      <w:r w:rsidRPr="005A4F08">
        <w:rPr>
          <w:rFonts w:asciiTheme="majorBidi" w:hAnsiTheme="majorBidi" w:cstheme="majorBidi"/>
          <w:sz w:val="24"/>
          <w:szCs w:val="24"/>
        </w:rPr>
        <w:t xml:space="preserve"> E, </w:t>
      </w:r>
      <w:proofErr w:type="spellStart"/>
      <w:r w:rsidRPr="005A4F08">
        <w:rPr>
          <w:rFonts w:asciiTheme="majorBidi" w:hAnsiTheme="majorBidi" w:cstheme="majorBidi"/>
          <w:sz w:val="24"/>
          <w:szCs w:val="24"/>
        </w:rPr>
        <w:t>N</w:t>
      </w:r>
      <w:r w:rsidR="0095460A" w:rsidRPr="005A4F08">
        <w:rPr>
          <w:rFonts w:asciiTheme="majorBidi" w:hAnsiTheme="majorBidi" w:cstheme="majorBidi"/>
          <w:sz w:val="24"/>
          <w:szCs w:val="24"/>
        </w:rPr>
        <w:t>egarandeh</w:t>
      </w:r>
      <w:proofErr w:type="spellEnd"/>
      <w:r w:rsidR="0095460A" w:rsidRPr="005A4F08">
        <w:rPr>
          <w:rFonts w:asciiTheme="majorBidi" w:hAnsiTheme="majorBidi" w:cstheme="majorBidi"/>
          <w:sz w:val="24"/>
          <w:szCs w:val="24"/>
        </w:rPr>
        <w:t xml:space="preserve"> R, </w:t>
      </w:r>
      <w:proofErr w:type="spellStart"/>
      <w:r w:rsidR="0095460A" w:rsidRPr="005A4F08">
        <w:rPr>
          <w:rFonts w:asciiTheme="majorBidi" w:hAnsiTheme="majorBidi" w:cstheme="majorBidi"/>
          <w:sz w:val="24"/>
          <w:szCs w:val="24"/>
        </w:rPr>
        <w:t>Peyrovi</w:t>
      </w:r>
      <w:proofErr w:type="spellEnd"/>
      <w:r w:rsidR="0095460A" w:rsidRPr="005A4F08">
        <w:rPr>
          <w:rFonts w:asciiTheme="majorBidi" w:hAnsiTheme="majorBidi" w:cstheme="majorBidi"/>
          <w:sz w:val="24"/>
          <w:szCs w:val="24"/>
        </w:rPr>
        <w:t xml:space="preserve"> H, </w:t>
      </w:r>
      <w:proofErr w:type="spellStart"/>
      <w:r w:rsidR="0095460A" w:rsidRPr="005A4F08">
        <w:rPr>
          <w:rFonts w:asciiTheme="majorBidi" w:hAnsiTheme="majorBidi" w:cstheme="majorBidi"/>
          <w:sz w:val="24"/>
          <w:szCs w:val="24"/>
        </w:rPr>
        <w:t>Navab</w:t>
      </w:r>
      <w:proofErr w:type="spellEnd"/>
      <w:r w:rsidR="0095460A" w:rsidRPr="005A4F08">
        <w:rPr>
          <w:rFonts w:asciiTheme="majorBidi" w:hAnsiTheme="majorBidi" w:cstheme="majorBidi"/>
          <w:sz w:val="24"/>
          <w:szCs w:val="24"/>
        </w:rPr>
        <w:t xml:space="preserve"> P</w:t>
      </w:r>
      <w:r w:rsidR="00BB6366" w:rsidRPr="005A4F08">
        <w:rPr>
          <w:rFonts w:asciiTheme="majorBidi" w:hAnsiTheme="majorBidi" w:cstheme="majorBidi"/>
          <w:sz w:val="24"/>
          <w:szCs w:val="24"/>
        </w:rPr>
        <w:t>.</w:t>
      </w:r>
      <w:r w:rsidRPr="005A4F08">
        <w:rPr>
          <w:rFonts w:asciiTheme="majorBidi" w:hAnsiTheme="majorBidi" w:cstheme="majorBidi"/>
          <w:sz w:val="24"/>
          <w:szCs w:val="24"/>
        </w:rPr>
        <w:t xml:space="preserve"> Stigma among Iranian fami</w:t>
      </w:r>
      <w:r w:rsidR="00B266DA" w:rsidRPr="005A4F08">
        <w:rPr>
          <w:rFonts w:asciiTheme="majorBidi" w:hAnsiTheme="majorBidi" w:cstheme="majorBidi"/>
          <w:sz w:val="24"/>
          <w:szCs w:val="24"/>
        </w:rPr>
        <w:t xml:space="preserve">ly caregivers of patients with </w:t>
      </w:r>
      <w:proofErr w:type="spellStart"/>
      <w:r w:rsidR="00B266DA" w:rsidRPr="005A4F08">
        <w:rPr>
          <w:rFonts w:asciiTheme="majorBidi" w:hAnsiTheme="majorBidi" w:cstheme="majorBidi"/>
          <w:sz w:val="24"/>
          <w:szCs w:val="24"/>
        </w:rPr>
        <w:t>alzheimer's</w:t>
      </w:r>
      <w:proofErr w:type="spellEnd"/>
      <w:r w:rsidR="00B266DA" w:rsidRPr="005A4F08">
        <w:rPr>
          <w:rFonts w:asciiTheme="majorBidi" w:hAnsiTheme="majorBidi" w:cstheme="majorBidi"/>
          <w:sz w:val="24"/>
          <w:szCs w:val="24"/>
        </w:rPr>
        <w:t xml:space="preserve"> disease: a</w:t>
      </w:r>
      <w:r w:rsidRPr="005A4F08">
        <w:rPr>
          <w:rFonts w:asciiTheme="majorBidi" w:hAnsiTheme="majorBidi" w:cstheme="majorBidi"/>
          <w:sz w:val="24"/>
          <w:szCs w:val="24"/>
        </w:rPr>
        <w:t xml:space="preserve"> hermeneutic study. </w:t>
      </w:r>
      <w:hyperlink r:id="rId10" w:tooltip="Nursing &amp; health sciences." w:history="1">
        <w:r w:rsidR="00825342" w:rsidRPr="005A4F08">
          <w:rPr>
            <w:rFonts w:asciiTheme="majorBidi" w:hAnsiTheme="majorBidi" w:cstheme="majorBidi"/>
            <w:sz w:val="24"/>
            <w:szCs w:val="24"/>
          </w:rPr>
          <w:t>Nurs Health Sci</w:t>
        </w:r>
      </w:hyperlink>
      <w:r w:rsidRPr="005A4F08">
        <w:rPr>
          <w:rFonts w:asciiTheme="majorBidi" w:hAnsiTheme="majorBidi" w:cstheme="majorBidi"/>
          <w:sz w:val="24"/>
          <w:szCs w:val="24"/>
        </w:rPr>
        <w:t>. 2013</w:t>
      </w:r>
      <w:r w:rsidR="0084039A" w:rsidRPr="005A4F08">
        <w:rPr>
          <w:rFonts w:asciiTheme="majorBidi" w:hAnsiTheme="majorBidi" w:cstheme="majorBidi"/>
          <w:noProof/>
          <w:sz w:val="24"/>
          <w:szCs w:val="24"/>
        </w:rPr>
        <w:t xml:space="preserve">; </w:t>
      </w:r>
      <w:r w:rsidR="0084039A" w:rsidRPr="005A4F08">
        <w:rPr>
          <w:rFonts w:asciiTheme="majorBidi" w:hAnsiTheme="majorBidi" w:cstheme="majorBidi"/>
          <w:sz w:val="24"/>
          <w:szCs w:val="24"/>
        </w:rPr>
        <w:t>15(2):201-6</w:t>
      </w:r>
      <w:r w:rsidR="004C1FBB" w:rsidRPr="005A4F08">
        <w:rPr>
          <w:rFonts w:asciiTheme="majorBidi" w:hAnsiTheme="majorBidi" w:cstheme="majorBidi"/>
          <w:noProof/>
          <w:sz w:val="24"/>
          <w:szCs w:val="24"/>
        </w:rPr>
        <w:t>.</w:t>
      </w:r>
      <w:r w:rsidR="00825342" w:rsidRPr="005A4F08">
        <w:rPr>
          <w:rFonts w:asciiTheme="majorBidi" w:hAnsiTheme="majorBidi" w:cstheme="majorBidi"/>
          <w:sz w:val="24"/>
          <w:szCs w:val="24"/>
        </w:rPr>
        <w:t xml:space="preserve"> </w:t>
      </w:r>
      <w:r w:rsidR="009F5B43" w:rsidRPr="005A4F08">
        <w:rPr>
          <w:rFonts w:asciiTheme="majorBidi" w:hAnsiTheme="majorBidi" w:cstheme="majorBidi"/>
          <w:noProof/>
          <w:sz w:val="24"/>
          <w:szCs w:val="24"/>
        </w:rPr>
        <w:t>https://doi.org/</w:t>
      </w:r>
      <w:r w:rsidR="00825342" w:rsidRPr="005A4F08">
        <w:rPr>
          <w:rFonts w:asciiTheme="majorBidi" w:hAnsiTheme="majorBidi" w:cstheme="majorBidi"/>
          <w:sz w:val="24"/>
          <w:szCs w:val="24"/>
        </w:rPr>
        <w:t>10.1111/nhs.12017</w:t>
      </w:r>
    </w:p>
    <w:p w:rsidR="00B4276F" w:rsidRDefault="00206006"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B4276F">
        <w:rPr>
          <w:rFonts w:asciiTheme="majorBidi" w:hAnsiTheme="majorBidi" w:cstheme="majorBidi"/>
          <w:sz w:val="24"/>
          <w:szCs w:val="24"/>
        </w:rPr>
        <w:t>Riley RJ. Perceived stigma in persons with early stage dementia and it</w:t>
      </w:r>
      <w:r w:rsidR="008145E6" w:rsidRPr="00B4276F">
        <w:rPr>
          <w:rFonts w:asciiTheme="majorBidi" w:hAnsiTheme="majorBidi" w:cstheme="majorBidi"/>
          <w:sz w:val="24"/>
          <w:szCs w:val="24"/>
        </w:rPr>
        <w:t>s impact on anxiety levels</w:t>
      </w:r>
      <w:r w:rsidR="00B4276F" w:rsidRPr="00B4276F">
        <w:rPr>
          <w:rFonts w:ascii="Segoe UI" w:hAnsi="Segoe UI" w:cs="Segoe UI"/>
          <w:color w:val="000000"/>
          <w:shd w:val="clear" w:color="auto" w:fill="FFFFFF"/>
        </w:rPr>
        <w:t xml:space="preserve"> </w:t>
      </w:r>
      <w:r w:rsidR="005D13FD">
        <w:rPr>
          <w:rFonts w:asciiTheme="majorBidi" w:hAnsiTheme="majorBidi" w:cstheme="majorBidi"/>
          <w:sz w:val="24"/>
          <w:szCs w:val="24"/>
        </w:rPr>
        <w:t>(</w:t>
      </w:r>
      <w:r w:rsidR="00B4276F" w:rsidRPr="00CF4665">
        <w:rPr>
          <w:rFonts w:asciiTheme="majorBidi" w:hAnsiTheme="majorBidi" w:cstheme="majorBidi"/>
          <w:sz w:val="24"/>
          <w:szCs w:val="24"/>
        </w:rPr>
        <w:t>dissertation</w:t>
      </w:r>
      <w:r w:rsidR="005D13FD">
        <w:rPr>
          <w:rFonts w:asciiTheme="majorBidi" w:hAnsiTheme="majorBidi" w:cstheme="majorBidi"/>
          <w:sz w:val="24"/>
          <w:szCs w:val="24"/>
        </w:rPr>
        <w:t>)</w:t>
      </w:r>
      <w:r w:rsidR="00B4276F" w:rsidRPr="00B4276F">
        <w:rPr>
          <w:rFonts w:asciiTheme="majorBidi" w:hAnsiTheme="majorBidi" w:cstheme="majorBidi"/>
          <w:sz w:val="24"/>
          <w:szCs w:val="24"/>
        </w:rPr>
        <w:t xml:space="preserve">. </w:t>
      </w:r>
      <w:r w:rsidR="008145E6" w:rsidRPr="00B4276F">
        <w:rPr>
          <w:rFonts w:asciiTheme="majorBidi" w:hAnsiTheme="majorBidi" w:cstheme="majorBidi"/>
          <w:sz w:val="24"/>
          <w:szCs w:val="24"/>
        </w:rPr>
        <w:t>Iowa: University of I</w:t>
      </w:r>
      <w:r w:rsidR="004C1FBB" w:rsidRPr="00B4276F">
        <w:rPr>
          <w:rFonts w:asciiTheme="majorBidi" w:hAnsiTheme="majorBidi" w:cstheme="majorBidi"/>
          <w:sz w:val="24"/>
          <w:szCs w:val="24"/>
        </w:rPr>
        <w:t>owa</w:t>
      </w:r>
      <w:r w:rsidR="008145E6" w:rsidRPr="00B4276F">
        <w:rPr>
          <w:rFonts w:asciiTheme="majorBidi" w:hAnsiTheme="majorBidi" w:cstheme="majorBidi"/>
          <w:sz w:val="24"/>
          <w:szCs w:val="24"/>
        </w:rPr>
        <w:t>;</w:t>
      </w:r>
      <w:r w:rsidR="004C1FBB" w:rsidRPr="00B4276F">
        <w:rPr>
          <w:rFonts w:asciiTheme="majorBidi" w:hAnsiTheme="majorBidi" w:cstheme="majorBidi"/>
          <w:sz w:val="24"/>
          <w:szCs w:val="24"/>
        </w:rPr>
        <w:t xml:space="preserve"> 2012.</w:t>
      </w:r>
      <w:r w:rsidR="008145E6" w:rsidRPr="00B4276F">
        <w:rPr>
          <w:rFonts w:asciiTheme="majorBidi" w:hAnsiTheme="majorBidi" w:cstheme="majorBidi"/>
          <w:sz w:val="24"/>
          <w:szCs w:val="24"/>
        </w:rPr>
        <w:t xml:space="preserve"> </w:t>
      </w:r>
      <w:r w:rsidR="00B4276F" w:rsidRPr="00B4276F">
        <w:rPr>
          <w:rFonts w:asciiTheme="majorBidi" w:hAnsiTheme="majorBidi" w:cstheme="majorBidi"/>
          <w:sz w:val="24"/>
          <w:szCs w:val="24"/>
        </w:rPr>
        <w:t>p.1-95</w:t>
      </w:r>
      <w:r w:rsidR="008145E6" w:rsidRPr="00B4276F">
        <w:rPr>
          <w:rFonts w:asciiTheme="majorBidi" w:hAnsiTheme="majorBidi" w:cstheme="majorBidi"/>
          <w:sz w:val="24"/>
          <w:szCs w:val="24"/>
        </w:rPr>
        <w:t>.</w:t>
      </w:r>
      <w:r w:rsidR="004C1FBB" w:rsidRPr="00B4276F">
        <w:rPr>
          <w:rFonts w:asciiTheme="majorBidi" w:hAnsiTheme="majorBidi" w:cstheme="majorBidi"/>
          <w:sz w:val="24"/>
          <w:szCs w:val="24"/>
        </w:rPr>
        <w:t xml:space="preserve"> </w:t>
      </w:r>
    </w:p>
    <w:p w:rsidR="00206006" w:rsidRPr="00B4276F" w:rsidRDefault="00206006"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B4276F">
        <w:rPr>
          <w:rFonts w:asciiTheme="majorBidi" w:hAnsiTheme="majorBidi" w:cstheme="majorBidi"/>
          <w:sz w:val="24"/>
          <w:szCs w:val="24"/>
        </w:rPr>
        <w:t>Goffman E. Stigma: notes on the management of spoiled iden</w:t>
      </w:r>
      <w:r w:rsidR="001E6841">
        <w:rPr>
          <w:rFonts w:asciiTheme="majorBidi" w:hAnsiTheme="majorBidi" w:cstheme="majorBidi"/>
          <w:sz w:val="24"/>
          <w:szCs w:val="24"/>
        </w:rPr>
        <w:t>tity</w:t>
      </w:r>
      <w:r w:rsidR="00BB6366" w:rsidRPr="00B4276F">
        <w:rPr>
          <w:rFonts w:asciiTheme="majorBidi" w:hAnsiTheme="majorBidi" w:cstheme="majorBidi"/>
          <w:sz w:val="24"/>
          <w:szCs w:val="24"/>
        </w:rPr>
        <w:t>. Harmondsworth.</w:t>
      </w:r>
      <w:r w:rsidR="004C1FBB" w:rsidRPr="00B4276F">
        <w:rPr>
          <w:rFonts w:asciiTheme="majorBidi" w:hAnsiTheme="majorBidi" w:cstheme="majorBidi"/>
          <w:noProof/>
          <w:sz w:val="24"/>
          <w:szCs w:val="24"/>
        </w:rPr>
        <w:t xml:space="preserve"> </w:t>
      </w:r>
      <w:r w:rsidR="004C1FBB" w:rsidRPr="00B4276F">
        <w:rPr>
          <w:rFonts w:asciiTheme="majorBidi" w:hAnsiTheme="majorBidi" w:cstheme="majorBidi"/>
          <w:sz w:val="24"/>
          <w:szCs w:val="24"/>
        </w:rPr>
        <w:t>London</w:t>
      </w:r>
      <w:r w:rsidR="004C1FBB" w:rsidRPr="00B4276F">
        <w:rPr>
          <w:rFonts w:asciiTheme="majorBidi" w:hAnsiTheme="majorBidi" w:cstheme="majorBidi"/>
          <w:noProof/>
          <w:sz w:val="24"/>
          <w:szCs w:val="24"/>
        </w:rPr>
        <w:t xml:space="preserve">: </w:t>
      </w:r>
      <w:r w:rsidR="004C1FBB" w:rsidRPr="00B4276F">
        <w:rPr>
          <w:rFonts w:asciiTheme="majorBidi" w:hAnsiTheme="majorBidi" w:cstheme="majorBidi"/>
          <w:sz w:val="24"/>
          <w:szCs w:val="24"/>
        </w:rPr>
        <w:t>Penguin Books Ltd</w:t>
      </w:r>
      <w:r w:rsidR="00BB6366" w:rsidRPr="00B4276F">
        <w:rPr>
          <w:rFonts w:asciiTheme="majorBidi" w:hAnsiTheme="majorBidi" w:cstheme="majorBidi"/>
          <w:noProof/>
          <w:sz w:val="24"/>
          <w:szCs w:val="24"/>
        </w:rPr>
        <w:t>;</w:t>
      </w:r>
      <w:r w:rsidR="0095460A" w:rsidRPr="00B4276F">
        <w:rPr>
          <w:rFonts w:asciiTheme="majorBidi" w:hAnsiTheme="majorBidi" w:cstheme="majorBidi"/>
          <w:noProof/>
          <w:sz w:val="24"/>
          <w:szCs w:val="24"/>
        </w:rPr>
        <w:t xml:space="preserve"> 1963.</w:t>
      </w:r>
      <w:r w:rsidR="001E6841">
        <w:rPr>
          <w:rFonts w:asciiTheme="majorBidi" w:hAnsiTheme="majorBidi" w:cstheme="majorBidi"/>
          <w:noProof/>
          <w:sz w:val="24"/>
          <w:szCs w:val="24"/>
        </w:rPr>
        <w:t>p. 84.</w:t>
      </w:r>
    </w:p>
    <w:p w:rsidR="00D416FC" w:rsidRPr="005A4F08" w:rsidRDefault="00BB6366"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5A4F08">
        <w:rPr>
          <w:rFonts w:asciiTheme="majorBidi" w:hAnsiTheme="majorBidi" w:cstheme="majorBidi"/>
          <w:sz w:val="24"/>
          <w:szCs w:val="24"/>
        </w:rPr>
        <w:t>V</w:t>
      </w:r>
      <w:r w:rsidR="00CB770E" w:rsidRPr="005A4F08">
        <w:rPr>
          <w:rFonts w:asciiTheme="majorBidi" w:hAnsiTheme="majorBidi" w:cstheme="majorBidi"/>
          <w:sz w:val="24"/>
          <w:szCs w:val="24"/>
        </w:rPr>
        <w:t>an-</w:t>
      </w:r>
      <w:proofErr w:type="spellStart"/>
      <w:r w:rsidR="00D416FC" w:rsidRPr="005A4F08">
        <w:rPr>
          <w:rFonts w:asciiTheme="majorBidi" w:hAnsiTheme="majorBidi" w:cstheme="majorBidi"/>
          <w:sz w:val="24"/>
          <w:szCs w:val="24"/>
        </w:rPr>
        <w:t>Brakel</w:t>
      </w:r>
      <w:proofErr w:type="spellEnd"/>
      <w:r w:rsidR="00D416FC" w:rsidRPr="005A4F08">
        <w:rPr>
          <w:rFonts w:asciiTheme="majorBidi" w:hAnsiTheme="majorBidi" w:cstheme="majorBidi"/>
          <w:sz w:val="24"/>
          <w:szCs w:val="24"/>
        </w:rPr>
        <w:t xml:space="preserve"> W, </w:t>
      </w:r>
      <w:proofErr w:type="spellStart"/>
      <w:r w:rsidR="00D416FC" w:rsidRPr="005A4F08">
        <w:rPr>
          <w:rFonts w:asciiTheme="majorBidi" w:hAnsiTheme="majorBidi" w:cstheme="majorBidi"/>
          <w:sz w:val="24"/>
          <w:szCs w:val="24"/>
        </w:rPr>
        <w:t>Voorend</w:t>
      </w:r>
      <w:proofErr w:type="spellEnd"/>
      <w:r w:rsidR="00D416FC" w:rsidRPr="005A4F08">
        <w:rPr>
          <w:rFonts w:asciiTheme="majorBidi" w:hAnsiTheme="majorBidi" w:cstheme="majorBidi"/>
          <w:sz w:val="24"/>
          <w:szCs w:val="24"/>
        </w:rPr>
        <w:t xml:space="preserve"> C,</w:t>
      </w:r>
      <w:r w:rsidRPr="005A4F08">
        <w:rPr>
          <w:rFonts w:asciiTheme="majorBidi" w:hAnsiTheme="majorBidi" w:cstheme="majorBidi"/>
          <w:sz w:val="24"/>
          <w:szCs w:val="24"/>
        </w:rPr>
        <w:t xml:space="preserve"> </w:t>
      </w:r>
      <w:proofErr w:type="spellStart"/>
      <w:r w:rsidRPr="005A4F08">
        <w:rPr>
          <w:rFonts w:asciiTheme="majorBidi" w:hAnsiTheme="majorBidi" w:cstheme="majorBidi"/>
          <w:sz w:val="24"/>
          <w:szCs w:val="24"/>
        </w:rPr>
        <w:t>Ebenso</w:t>
      </w:r>
      <w:proofErr w:type="spellEnd"/>
      <w:r w:rsidRPr="005A4F08">
        <w:rPr>
          <w:rFonts w:asciiTheme="majorBidi" w:hAnsiTheme="majorBidi" w:cstheme="majorBidi"/>
          <w:sz w:val="24"/>
          <w:szCs w:val="24"/>
        </w:rPr>
        <w:t xml:space="preserve"> B, Cross H, Augustine V.</w:t>
      </w:r>
      <w:r w:rsidR="00B266DA" w:rsidRPr="005A4F08">
        <w:rPr>
          <w:rFonts w:asciiTheme="majorBidi" w:hAnsiTheme="majorBidi" w:cstheme="majorBidi"/>
          <w:sz w:val="24"/>
          <w:szCs w:val="24"/>
        </w:rPr>
        <w:t xml:space="preserve"> Guidelines to reduce stigma: g</w:t>
      </w:r>
      <w:r w:rsidR="008145E6" w:rsidRPr="005A4F08">
        <w:rPr>
          <w:rFonts w:asciiTheme="majorBidi" w:hAnsiTheme="majorBidi" w:cstheme="majorBidi"/>
          <w:sz w:val="24"/>
          <w:szCs w:val="24"/>
        </w:rPr>
        <w:t>uide 1 w</w:t>
      </w:r>
      <w:r w:rsidR="00D416FC" w:rsidRPr="005A4F08">
        <w:rPr>
          <w:rFonts w:asciiTheme="majorBidi" w:hAnsiTheme="majorBidi" w:cstheme="majorBidi"/>
          <w:sz w:val="24"/>
          <w:szCs w:val="24"/>
        </w:rPr>
        <w:t>hat is health-related stigma? London: International Federation of Anti-Leprosy Associations (ILEP): and: Amster</w:t>
      </w:r>
      <w:r w:rsidRPr="005A4F08">
        <w:rPr>
          <w:rFonts w:asciiTheme="majorBidi" w:hAnsiTheme="majorBidi" w:cstheme="majorBidi"/>
          <w:sz w:val="24"/>
          <w:szCs w:val="24"/>
        </w:rPr>
        <w:t>dam: Netherlands Leprosy Relief;</w:t>
      </w:r>
      <w:r w:rsidR="00D416FC" w:rsidRPr="005A4F08">
        <w:rPr>
          <w:rFonts w:asciiTheme="majorBidi" w:hAnsiTheme="majorBidi" w:cstheme="majorBidi"/>
          <w:sz w:val="24"/>
          <w:szCs w:val="24"/>
        </w:rPr>
        <w:t xml:space="preserve"> </w:t>
      </w:r>
      <w:r w:rsidRPr="005A4F08">
        <w:rPr>
          <w:rFonts w:asciiTheme="majorBidi" w:hAnsiTheme="majorBidi" w:cstheme="majorBidi"/>
          <w:sz w:val="24"/>
          <w:szCs w:val="24"/>
        </w:rPr>
        <w:t>2011. P. 22</w:t>
      </w:r>
      <w:r w:rsidR="0095460A" w:rsidRPr="005A4F08">
        <w:rPr>
          <w:rFonts w:asciiTheme="majorBidi" w:hAnsiTheme="majorBidi" w:cstheme="majorBidi"/>
          <w:noProof/>
          <w:sz w:val="24"/>
          <w:szCs w:val="24"/>
        </w:rPr>
        <w:t>.</w:t>
      </w:r>
    </w:p>
    <w:p w:rsidR="00D416FC" w:rsidRPr="005A4F08" w:rsidRDefault="00D416FC" w:rsidP="00856AF1">
      <w:pPr>
        <w:pStyle w:val="ListParagraph"/>
        <w:numPr>
          <w:ilvl w:val="0"/>
          <w:numId w:val="4"/>
        </w:numPr>
        <w:bidi w:val="0"/>
        <w:spacing w:after="0" w:line="240" w:lineRule="auto"/>
        <w:jc w:val="both"/>
        <w:rPr>
          <w:rFonts w:asciiTheme="majorBidi" w:hAnsiTheme="majorBidi" w:cstheme="majorBidi"/>
          <w:noProof/>
          <w:sz w:val="24"/>
          <w:szCs w:val="24"/>
        </w:rPr>
      </w:pPr>
      <w:proofErr w:type="spellStart"/>
      <w:r w:rsidRPr="005A4F08">
        <w:rPr>
          <w:rFonts w:asciiTheme="majorBidi" w:hAnsiTheme="majorBidi" w:cstheme="majorBidi"/>
          <w:sz w:val="24"/>
          <w:szCs w:val="24"/>
        </w:rPr>
        <w:t>Brodaty</w:t>
      </w:r>
      <w:proofErr w:type="spellEnd"/>
      <w:r w:rsidRPr="005A4F08">
        <w:rPr>
          <w:rFonts w:asciiTheme="majorBidi" w:hAnsiTheme="majorBidi" w:cstheme="majorBidi"/>
          <w:sz w:val="24"/>
          <w:szCs w:val="24"/>
        </w:rPr>
        <w:t xml:space="preserve"> H, Donkin M. Family caregivers of people with dementia</w:t>
      </w:r>
      <w:r w:rsidRPr="005A4F08">
        <w:rPr>
          <w:rFonts w:asciiTheme="majorBidi" w:hAnsiTheme="majorBidi" w:cstheme="majorBidi"/>
          <w:noProof/>
          <w:sz w:val="24"/>
          <w:szCs w:val="24"/>
        </w:rPr>
        <w:t xml:space="preserve">. </w:t>
      </w:r>
      <w:hyperlink r:id="rId11" w:history="1">
        <w:r w:rsidR="00825342" w:rsidRPr="005A4F08">
          <w:rPr>
            <w:rFonts w:asciiTheme="majorBidi" w:hAnsiTheme="majorBidi" w:cstheme="majorBidi"/>
            <w:noProof/>
            <w:sz w:val="24"/>
            <w:szCs w:val="24"/>
          </w:rPr>
          <w:t>Dialogues Clin Neurosci</w:t>
        </w:r>
      </w:hyperlink>
      <w:r w:rsidRPr="005A4F08">
        <w:rPr>
          <w:rFonts w:asciiTheme="majorBidi" w:hAnsiTheme="majorBidi" w:cstheme="majorBidi"/>
          <w:noProof/>
          <w:sz w:val="24"/>
          <w:szCs w:val="24"/>
        </w:rPr>
        <w:t>.</w:t>
      </w:r>
      <w:r w:rsidRPr="005A4F08">
        <w:rPr>
          <w:rFonts w:asciiTheme="majorBidi" w:hAnsiTheme="majorBidi" w:cstheme="majorBidi"/>
          <w:sz w:val="24"/>
          <w:szCs w:val="24"/>
        </w:rPr>
        <w:t xml:space="preserve"> 2009;</w:t>
      </w:r>
      <w:r w:rsidR="00825342" w:rsidRPr="005A4F08">
        <w:rPr>
          <w:rFonts w:asciiTheme="majorBidi" w:hAnsiTheme="majorBidi" w:cstheme="majorBidi"/>
          <w:sz w:val="24"/>
          <w:szCs w:val="24"/>
        </w:rPr>
        <w:t xml:space="preserve"> </w:t>
      </w:r>
      <w:r w:rsidRPr="005A4F08">
        <w:rPr>
          <w:rFonts w:asciiTheme="majorBidi" w:hAnsiTheme="majorBidi" w:cstheme="majorBidi"/>
          <w:sz w:val="24"/>
          <w:szCs w:val="24"/>
        </w:rPr>
        <w:t>11(2):217</w:t>
      </w:r>
      <w:r w:rsidR="00825342" w:rsidRPr="005A4F08">
        <w:rPr>
          <w:rFonts w:asciiTheme="majorBidi" w:hAnsiTheme="majorBidi" w:cstheme="majorBidi"/>
          <w:sz w:val="24"/>
          <w:szCs w:val="24"/>
        </w:rPr>
        <w:t>-28</w:t>
      </w:r>
      <w:r w:rsidR="00825342" w:rsidRPr="005A4F08">
        <w:rPr>
          <w:rFonts w:asciiTheme="majorBidi" w:hAnsiTheme="majorBidi" w:cstheme="majorBidi"/>
          <w:noProof/>
          <w:sz w:val="24"/>
          <w:szCs w:val="24"/>
        </w:rPr>
        <w:t xml:space="preserve">. </w:t>
      </w:r>
    </w:p>
    <w:p w:rsidR="00D416FC" w:rsidRPr="005A4F08" w:rsidRDefault="00BB6366" w:rsidP="00856AF1">
      <w:pPr>
        <w:pStyle w:val="ListParagraph"/>
        <w:numPr>
          <w:ilvl w:val="0"/>
          <w:numId w:val="4"/>
        </w:numPr>
        <w:bidi w:val="0"/>
        <w:spacing w:after="0" w:line="240" w:lineRule="auto"/>
        <w:jc w:val="both"/>
        <w:rPr>
          <w:rFonts w:asciiTheme="majorBidi" w:hAnsiTheme="majorBidi" w:cstheme="majorBidi"/>
          <w:noProof/>
          <w:sz w:val="24"/>
          <w:szCs w:val="24"/>
        </w:rPr>
      </w:pPr>
      <w:proofErr w:type="spellStart"/>
      <w:r w:rsidRPr="005A4F08">
        <w:rPr>
          <w:rFonts w:asciiTheme="majorBidi" w:hAnsiTheme="majorBidi" w:cstheme="majorBidi"/>
          <w:sz w:val="24"/>
          <w:szCs w:val="24"/>
        </w:rPr>
        <w:t>Farzand</w:t>
      </w:r>
      <w:proofErr w:type="spellEnd"/>
      <w:r w:rsidRPr="005A4F08">
        <w:rPr>
          <w:rFonts w:asciiTheme="majorBidi" w:hAnsiTheme="majorBidi" w:cstheme="majorBidi"/>
          <w:sz w:val="24"/>
          <w:szCs w:val="24"/>
        </w:rPr>
        <w:t xml:space="preserve"> M, </w:t>
      </w:r>
      <w:proofErr w:type="spellStart"/>
      <w:r w:rsidRPr="005A4F08">
        <w:rPr>
          <w:rFonts w:asciiTheme="majorBidi" w:hAnsiTheme="majorBidi" w:cstheme="majorBidi"/>
          <w:sz w:val="24"/>
          <w:szCs w:val="24"/>
        </w:rPr>
        <w:t>Abidi</w:t>
      </w:r>
      <w:proofErr w:type="spellEnd"/>
      <w:r w:rsidRPr="005A4F08">
        <w:rPr>
          <w:rFonts w:asciiTheme="majorBidi" w:hAnsiTheme="majorBidi" w:cstheme="majorBidi"/>
          <w:sz w:val="24"/>
          <w:szCs w:val="24"/>
        </w:rPr>
        <w:t xml:space="preserve"> M.</w:t>
      </w:r>
      <w:r w:rsidR="00523FB0" w:rsidRPr="005A4F08">
        <w:rPr>
          <w:rFonts w:asciiTheme="majorBidi" w:hAnsiTheme="majorBidi" w:cstheme="majorBidi"/>
          <w:sz w:val="24"/>
          <w:szCs w:val="24"/>
        </w:rPr>
        <w:t xml:space="preserve"> </w:t>
      </w:r>
      <w:r w:rsidRPr="005A4F08">
        <w:rPr>
          <w:rFonts w:asciiTheme="majorBidi" w:hAnsiTheme="majorBidi" w:cstheme="majorBidi"/>
          <w:sz w:val="24"/>
          <w:szCs w:val="24"/>
        </w:rPr>
        <w:t>Effects of mental illness stigma on social identity and social isolation among family caregivers of psychiatric patients</w:t>
      </w:r>
      <w:r w:rsidR="00825342" w:rsidRPr="005A4F08">
        <w:rPr>
          <w:rFonts w:asciiTheme="majorBidi" w:hAnsiTheme="majorBidi" w:cstheme="majorBidi"/>
          <w:sz w:val="24"/>
          <w:szCs w:val="24"/>
        </w:rPr>
        <w:t>. IJMPS</w:t>
      </w:r>
      <w:r w:rsidR="00523FB0" w:rsidRPr="005A4F08">
        <w:rPr>
          <w:rFonts w:asciiTheme="majorBidi" w:hAnsiTheme="majorBidi" w:cstheme="majorBidi"/>
          <w:sz w:val="24"/>
          <w:szCs w:val="24"/>
        </w:rPr>
        <w:t>. 2013;</w:t>
      </w:r>
      <w:r w:rsidR="00825342" w:rsidRPr="005A4F08">
        <w:rPr>
          <w:rFonts w:asciiTheme="majorBidi" w:hAnsiTheme="majorBidi" w:cstheme="majorBidi"/>
          <w:sz w:val="24"/>
          <w:szCs w:val="24"/>
        </w:rPr>
        <w:t xml:space="preserve"> </w:t>
      </w:r>
      <w:r w:rsidR="00523FB0" w:rsidRPr="005A4F08">
        <w:rPr>
          <w:rFonts w:asciiTheme="majorBidi" w:hAnsiTheme="majorBidi" w:cstheme="majorBidi"/>
          <w:sz w:val="24"/>
          <w:szCs w:val="24"/>
        </w:rPr>
        <w:t>4(1):31-40</w:t>
      </w:r>
      <w:r w:rsidRPr="005A4F08">
        <w:rPr>
          <w:rFonts w:asciiTheme="majorBidi" w:hAnsiTheme="majorBidi" w:cstheme="majorBidi"/>
          <w:noProof/>
          <w:sz w:val="24"/>
          <w:szCs w:val="24"/>
        </w:rPr>
        <w:t>.</w:t>
      </w:r>
    </w:p>
    <w:p w:rsidR="00D416FC" w:rsidRPr="005A4F08" w:rsidRDefault="00523FB0" w:rsidP="00856AF1">
      <w:pPr>
        <w:pStyle w:val="ListParagraph"/>
        <w:numPr>
          <w:ilvl w:val="0"/>
          <w:numId w:val="4"/>
        </w:numPr>
        <w:bidi w:val="0"/>
        <w:spacing w:after="0" w:line="240" w:lineRule="auto"/>
        <w:jc w:val="both"/>
        <w:rPr>
          <w:rFonts w:asciiTheme="majorBidi" w:hAnsiTheme="majorBidi" w:cstheme="majorBidi"/>
          <w:noProof/>
          <w:sz w:val="24"/>
          <w:szCs w:val="24"/>
        </w:rPr>
      </w:pPr>
      <w:proofErr w:type="spellStart"/>
      <w:r w:rsidRPr="005A4F08">
        <w:rPr>
          <w:rFonts w:asciiTheme="majorBidi" w:hAnsiTheme="majorBidi" w:cstheme="majorBidi"/>
          <w:sz w:val="24"/>
          <w:szCs w:val="24"/>
        </w:rPr>
        <w:t>Pahlavanzadeh</w:t>
      </w:r>
      <w:proofErr w:type="spellEnd"/>
      <w:r w:rsidRPr="005A4F08">
        <w:rPr>
          <w:rFonts w:asciiTheme="majorBidi" w:hAnsiTheme="majorBidi" w:cstheme="majorBidi"/>
          <w:sz w:val="24"/>
          <w:szCs w:val="24"/>
        </w:rPr>
        <w:t xml:space="preserve"> S, </w:t>
      </w:r>
      <w:proofErr w:type="spellStart"/>
      <w:r w:rsidRPr="005A4F08">
        <w:rPr>
          <w:rFonts w:asciiTheme="majorBidi" w:hAnsiTheme="majorBidi" w:cstheme="majorBidi"/>
          <w:sz w:val="24"/>
          <w:szCs w:val="24"/>
        </w:rPr>
        <w:t>Heidari</w:t>
      </w:r>
      <w:proofErr w:type="spellEnd"/>
      <w:r w:rsidRPr="005A4F08">
        <w:rPr>
          <w:rFonts w:asciiTheme="majorBidi" w:hAnsiTheme="majorBidi" w:cstheme="majorBidi"/>
          <w:sz w:val="24"/>
          <w:szCs w:val="24"/>
        </w:rPr>
        <w:t xml:space="preserve"> FG, </w:t>
      </w:r>
      <w:proofErr w:type="spellStart"/>
      <w:r w:rsidRPr="005A4F08">
        <w:rPr>
          <w:rFonts w:asciiTheme="majorBidi" w:hAnsiTheme="majorBidi" w:cstheme="majorBidi"/>
          <w:sz w:val="24"/>
          <w:szCs w:val="24"/>
        </w:rPr>
        <w:t>Mag</w:t>
      </w:r>
      <w:r w:rsidR="00BB6366" w:rsidRPr="005A4F08">
        <w:rPr>
          <w:rFonts w:asciiTheme="majorBidi" w:hAnsiTheme="majorBidi" w:cstheme="majorBidi"/>
          <w:sz w:val="24"/>
          <w:szCs w:val="24"/>
        </w:rPr>
        <w:t>hsudi</w:t>
      </w:r>
      <w:proofErr w:type="spellEnd"/>
      <w:r w:rsidR="00BB6366" w:rsidRPr="005A4F08">
        <w:rPr>
          <w:rFonts w:asciiTheme="majorBidi" w:hAnsiTheme="majorBidi" w:cstheme="majorBidi"/>
          <w:sz w:val="24"/>
          <w:szCs w:val="24"/>
        </w:rPr>
        <w:t xml:space="preserve"> J, </w:t>
      </w:r>
      <w:proofErr w:type="spellStart"/>
      <w:r w:rsidR="00BB6366" w:rsidRPr="005A4F08">
        <w:rPr>
          <w:rFonts w:asciiTheme="majorBidi" w:hAnsiTheme="majorBidi" w:cstheme="majorBidi"/>
          <w:sz w:val="24"/>
          <w:szCs w:val="24"/>
        </w:rPr>
        <w:t>Ghazavi</w:t>
      </w:r>
      <w:proofErr w:type="spellEnd"/>
      <w:r w:rsidR="00BB6366" w:rsidRPr="005A4F08">
        <w:rPr>
          <w:rFonts w:asciiTheme="majorBidi" w:hAnsiTheme="majorBidi" w:cstheme="majorBidi"/>
          <w:sz w:val="24"/>
          <w:szCs w:val="24"/>
        </w:rPr>
        <w:t xml:space="preserve"> Z, </w:t>
      </w:r>
      <w:proofErr w:type="spellStart"/>
      <w:r w:rsidR="00BB6366" w:rsidRPr="005A4F08">
        <w:rPr>
          <w:rFonts w:asciiTheme="majorBidi" w:hAnsiTheme="majorBidi" w:cstheme="majorBidi"/>
          <w:sz w:val="24"/>
          <w:szCs w:val="24"/>
        </w:rPr>
        <w:t>Samandari</w:t>
      </w:r>
      <w:proofErr w:type="spellEnd"/>
      <w:r w:rsidR="00BB6366" w:rsidRPr="005A4F08">
        <w:rPr>
          <w:rFonts w:asciiTheme="majorBidi" w:hAnsiTheme="majorBidi" w:cstheme="majorBidi"/>
          <w:sz w:val="24"/>
          <w:szCs w:val="24"/>
        </w:rPr>
        <w:t xml:space="preserve"> S.</w:t>
      </w:r>
      <w:r w:rsidRPr="005A4F08">
        <w:rPr>
          <w:rFonts w:asciiTheme="majorBidi" w:hAnsiTheme="majorBidi" w:cstheme="majorBidi"/>
          <w:sz w:val="24"/>
          <w:szCs w:val="24"/>
        </w:rPr>
        <w:t xml:space="preserve"> The effects of family education program on the caregiver burden of families of elderly with dementia disorders. </w:t>
      </w:r>
      <w:hyperlink r:id="rId12" w:history="1">
        <w:r w:rsidR="005D7BC1" w:rsidRPr="005A4F08">
          <w:rPr>
            <w:rFonts w:asciiTheme="majorBidi" w:hAnsiTheme="majorBidi" w:cstheme="majorBidi"/>
            <w:sz w:val="24"/>
            <w:szCs w:val="24"/>
          </w:rPr>
          <w:t xml:space="preserve">Iran J </w:t>
        </w:r>
        <w:proofErr w:type="spellStart"/>
        <w:r w:rsidR="005D7BC1" w:rsidRPr="005A4F08">
          <w:rPr>
            <w:rFonts w:asciiTheme="majorBidi" w:hAnsiTheme="majorBidi" w:cstheme="majorBidi"/>
            <w:sz w:val="24"/>
            <w:szCs w:val="24"/>
          </w:rPr>
          <w:t>Nurs</w:t>
        </w:r>
        <w:proofErr w:type="spellEnd"/>
        <w:r w:rsidR="005D7BC1" w:rsidRPr="005A4F08">
          <w:rPr>
            <w:rFonts w:asciiTheme="majorBidi" w:hAnsiTheme="majorBidi" w:cstheme="majorBidi"/>
            <w:sz w:val="24"/>
            <w:szCs w:val="24"/>
          </w:rPr>
          <w:t xml:space="preserve"> Midwifery Res</w:t>
        </w:r>
      </w:hyperlink>
      <w:r w:rsidRPr="005A4F08">
        <w:rPr>
          <w:rFonts w:asciiTheme="majorBidi" w:hAnsiTheme="majorBidi" w:cstheme="majorBidi"/>
          <w:sz w:val="24"/>
          <w:szCs w:val="24"/>
        </w:rPr>
        <w:t>. 2010;</w:t>
      </w:r>
      <w:r w:rsidR="005D7BC1" w:rsidRPr="005A4F08">
        <w:rPr>
          <w:rFonts w:asciiTheme="majorBidi" w:hAnsiTheme="majorBidi" w:cstheme="majorBidi"/>
          <w:sz w:val="24"/>
          <w:szCs w:val="24"/>
        </w:rPr>
        <w:t xml:space="preserve"> 15(3): 102–108.</w:t>
      </w:r>
    </w:p>
    <w:p w:rsidR="00EE181E" w:rsidRPr="005A4F08" w:rsidRDefault="00EE181E" w:rsidP="00856AF1">
      <w:pPr>
        <w:pStyle w:val="ListParagraph"/>
        <w:numPr>
          <w:ilvl w:val="0"/>
          <w:numId w:val="4"/>
        </w:numPr>
        <w:bidi w:val="0"/>
        <w:spacing w:after="0" w:line="240" w:lineRule="auto"/>
        <w:jc w:val="both"/>
        <w:rPr>
          <w:rFonts w:asciiTheme="majorBidi" w:hAnsiTheme="majorBidi" w:cstheme="majorBidi"/>
          <w:noProof/>
          <w:sz w:val="24"/>
          <w:szCs w:val="24"/>
        </w:rPr>
      </w:pPr>
      <w:proofErr w:type="spellStart"/>
      <w:r w:rsidRPr="005A4F08">
        <w:rPr>
          <w:rFonts w:asciiTheme="majorBidi" w:hAnsiTheme="majorBidi" w:cstheme="majorBidi"/>
          <w:sz w:val="24"/>
          <w:szCs w:val="24"/>
        </w:rPr>
        <w:t>Hosseiny</w:t>
      </w:r>
      <w:proofErr w:type="spellEnd"/>
      <w:r w:rsidRPr="005A4F08">
        <w:rPr>
          <w:rFonts w:asciiTheme="majorBidi" w:hAnsiTheme="majorBidi" w:cstheme="majorBidi"/>
          <w:sz w:val="24"/>
          <w:szCs w:val="24"/>
        </w:rPr>
        <w:t xml:space="preserve"> R, </w:t>
      </w:r>
      <w:proofErr w:type="spellStart"/>
      <w:r w:rsidRPr="005A4F08">
        <w:rPr>
          <w:rFonts w:asciiTheme="majorBidi" w:hAnsiTheme="majorBidi" w:cstheme="majorBidi"/>
          <w:sz w:val="24"/>
          <w:szCs w:val="24"/>
        </w:rPr>
        <w:t>Bastani</w:t>
      </w:r>
      <w:proofErr w:type="spellEnd"/>
      <w:r w:rsidRPr="005A4F08">
        <w:rPr>
          <w:rFonts w:asciiTheme="majorBidi" w:hAnsiTheme="majorBidi" w:cstheme="majorBidi"/>
          <w:sz w:val="24"/>
          <w:szCs w:val="24"/>
        </w:rPr>
        <w:t xml:space="preserve"> F, </w:t>
      </w:r>
      <w:proofErr w:type="spellStart"/>
      <w:r w:rsidRPr="005A4F08">
        <w:rPr>
          <w:rFonts w:asciiTheme="majorBidi" w:hAnsiTheme="majorBidi" w:cstheme="majorBidi"/>
          <w:sz w:val="24"/>
          <w:szCs w:val="24"/>
        </w:rPr>
        <w:t>Sayahi</w:t>
      </w:r>
      <w:proofErr w:type="spellEnd"/>
      <w:r w:rsidRPr="005A4F08">
        <w:rPr>
          <w:rFonts w:asciiTheme="majorBidi" w:hAnsiTheme="majorBidi" w:cstheme="majorBidi"/>
          <w:sz w:val="24"/>
          <w:szCs w:val="24"/>
        </w:rPr>
        <w:t xml:space="preserve"> S, </w:t>
      </w:r>
      <w:proofErr w:type="spellStart"/>
      <w:r w:rsidRPr="005A4F08">
        <w:rPr>
          <w:rFonts w:asciiTheme="majorBidi" w:hAnsiTheme="majorBidi" w:cstheme="majorBidi"/>
          <w:sz w:val="24"/>
          <w:szCs w:val="24"/>
        </w:rPr>
        <w:t>M</w:t>
      </w:r>
      <w:r w:rsidR="0084039A" w:rsidRPr="005A4F08">
        <w:rPr>
          <w:rFonts w:asciiTheme="majorBidi" w:hAnsiTheme="majorBidi" w:cstheme="majorBidi"/>
          <w:sz w:val="24"/>
          <w:szCs w:val="24"/>
        </w:rPr>
        <w:t>omen</w:t>
      </w:r>
      <w:proofErr w:type="spellEnd"/>
      <w:r w:rsidR="0084039A" w:rsidRPr="005A4F08">
        <w:rPr>
          <w:rFonts w:asciiTheme="majorBidi" w:hAnsiTheme="majorBidi" w:cstheme="majorBidi"/>
          <w:sz w:val="24"/>
          <w:szCs w:val="24"/>
        </w:rPr>
        <w:t xml:space="preserve"> </w:t>
      </w:r>
      <w:r w:rsidRPr="005A4F08">
        <w:rPr>
          <w:rFonts w:asciiTheme="majorBidi" w:hAnsiTheme="majorBidi" w:cstheme="majorBidi"/>
          <w:sz w:val="24"/>
          <w:szCs w:val="24"/>
        </w:rPr>
        <w:t xml:space="preserve">AH, </w:t>
      </w:r>
      <w:proofErr w:type="spellStart"/>
      <w:r w:rsidRPr="005A4F08">
        <w:rPr>
          <w:rFonts w:asciiTheme="majorBidi" w:hAnsiTheme="majorBidi" w:cstheme="majorBidi"/>
          <w:sz w:val="24"/>
          <w:szCs w:val="24"/>
        </w:rPr>
        <w:t>A</w:t>
      </w:r>
      <w:r w:rsidR="0084039A" w:rsidRPr="005A4F08">
        <w:rPr>
          <w:rFonts w:asciiTheme="majorBidi" w:hAnsiTheme="majorBidi" w:cstheme="majorBidi"/>
          <w:sz w:val="24"/>
          <w:szCs w:val="24"/>
        </w:rPr>
        <w:t>lijanpoor</w:t>
      </w:r>
      <w:proofErr w:type="spellEnd"/>
      <w:r w:rsidR="00BB6366" w:rsidRPr="005A4F08">
        <w:rPr>
          <w:rFonts w:asciiTheme="majorBidi" w:hAnsiTheme="majorBidi" w:cstheme="majorBidi"/>
          <w:sz w:val="24"/>
          <w:szCs w:val="24"/>
        </w:rPr>
        <w:t xml:space="preserve"> AM.</w:t>
      </w:r>
      <w:r w:rsidRPr="005A4F08">
        <w:rPr>
          <w:rFonts w:asciiTheme="majorBidi" w:hAnsiTheme="majorBidi" w:cstheme="majorBidi"/>
          <w:sz w:val="24"/>
          <w:szCs w:val="24"/>
        </w:rPr>
        <w:t xml:space="preserve"> The effect of educational-counseling program on general health of women </w:t>
      </w:r>
      <w:r w:rsidR="00B266DA" w:rsidRPr="005A4F08">
        <w:rPr>
          <w:rFonts w:asciiTheme="majorBidi" w:hAnsiTheme="majorBidi" w:cstheme="majorBidi"/>
          <w:sz w:val="24"/>
          <w:szCs w:val="24"/>
        </w:rPr>
        <w:t xml:space="preserve">as caregivers of patient, with </w:t>
      </w:r>
      <w:proofErr w:type="spellStart"/>
      <w:r w:rsidR="00B266DA" w:rsidRPr="005A4F08">
        <w:rPr>
          <w:rFonts w:asciiTheme="majorBidi" w:hAnsiTheme="majorBidi" w:cstheme="majorBidi"/>
          <w:sz w:val="24"/>
          <w:szCs w:val="24"/>
        </w:rPr>
        <w:t>alzheimer</w:t>
      </w:r>
      <w:proofErr w:type="spellEnd"/>
      <w:r w:rsidR="00B266DA" w:rsidRPr="005A4F08">
        <w:rPr>
          <w:rFonts w:asciiTheme="majorBidi" w:hAnsiTheme="majorBidi" w:cstheme="majorBidi"/>
          <w:sz w:val="24"/>
          <w:szCs w:val="24"/>
        </w:rPr>
        <w:t xml:space="preserve"> </w:t>
      </w:r>
      <w:r w:rsidRPr="005A4F08">
        <w:rPr>
          <w:rFonts w:asciiTheme="majorBidi" w:hAnsiTheme="majorBidi" w:cstheme="majorBidi"/>
          <w:sz w:val="24"/>
          <w:szCs w:val="24"/>
        </w:rPr>
        <w:t xml:space="preserve">disease. </w:t>
      </w:r>
      <w:hyperlink r:id="rId13" w:history="1">
        <w:proofErr w:type="spellStart"/>
        <w:r w:rsidR="00DA7020" w:rsidRPr="005A4F08">
          <w:rPr>
            <w:rStyle w:val="Hyperlink"/>
            <w:rFonts w:asciiTheme="majorBidi" w:hAnsiTheme="majorBidi" w:cstheme="majorBidi"/>
            <w:color w:val="auto"/>
            <w:sz w:val="24"/>
            <w:szCs w:val="24"/>
            <w:u w:val="none"/>
          </w:rPr>
          <w:t>Shahrekord</w:t>
        </w:r>
        <w:proofErr w:type="spellEnd"/>
        <w:r w:rsidR="00DA7020" w:rsidRPr="005A4F08">
          <w:rPr>
            <w:rStyle w:val="Hyperlink"/>
            <w:rFonts w:asciiTheme="majorBidi" w:hAnsiTheme="majorBidi" w:cstheme="majorBidi"/>
            <w:color w:val="auto"/>
            <w:sz w:val="24"/>
            <w:szCs w:val="24"/>
            <w:u w:val="none"/>
          </w:rPr>
          <w:t xml:space="preserve"> Univ Med Sci J</w:t>
        </w:r>
      </w:hyperlink>
      <w:r w:rsidR="00BB6366" w:rsidRPr="005A4F08">
        <w:rPr>
          <w:rFonts w:asciiTheme="majorBidi" w:hAnsiTheme="majorBidi" w:cstheme="majorBidi"/>
          <w:sz w:val="24"/>
          <w:szCs w:val="24"/>
        </w:rPr>
        <w:t>.</w:t>
      </w:r>
      <w:r w:rsidR="00966923" w:rsidRPr="005A4F08">
        <w:rPr>
          <w:rFonts w:asciiTheme="majorBidi" w:hAnsiTheme="majorBidi" w:cstheme="majorBidi"/>
          <w:sz w:val="24"/>
          <w:szCs w:val="24"/>
        </w:rPr>
        <w:t xml:space="preserve"> </w:t>
      </w:r>
      <w:r w:rsidRPr="005A4F08">
        <w:rPr>
          <w:rFonts w:asciiTheme="majorBidi" w:hAnsiTheme="majorBidi" w:cstheme="majorBidi"/>
          <w:sz w:val="24"/>
          <w:szCs w:val="24"/>
        </w:rPr>
        <w:t>2011</w:t>
      </w:r>
      <w:r w:rsidR="00966923" w:rsidRPr="005A4F08">
        <w:rPr>
          <w:rFonts w:asciiTheme="majorBidi" w:hAnsiTheme="majorBidi" w:cstheme="majorBidi"/>
          <w:sz w:val="24"/>
          <w:szCs w:val="24"/>
        </w:rPr>
        <w:t>; 13(5)</w:t>
      </w:r>
      <w:r w:rsidR="005C23F7" w:rsidRPr="005A4F08">
        <w:rPr>
          <w:rFonts w:asciiTheme="majorBidi" w:hAnsiTheme="majorBidi" w:cstheme="majorBidi"/>
          <w:noProof/>
          <w:sz w:val="24"/>
          <w:szCs w:val="24"/>
        </w:rPr>
        <w:t>:83-92.</w:t>
      </w:r>
      <w:r w:rsidR="00521CAE" w:rsidRPr="005A4F08">
        <w:rPr>
          <w:rFonts w:asciiTheme="majorBidi" w:hAnsiTheme="majorBidi" w:cstheme="majorBidi"/>
          <w:noProof/>
          <w:sz w:val="24"/>
          <w:szCs w:val="24"/>
        </w:rPr>
        <w:t xml:space="preserve"> Persian</w:t>
      </w:r>
      <w:r w:rsidR="00B266DA" w:rsidRPr="005A4F08">
        <w:rPr>
          <w:rFonts w:asciiTheme="majorBidi" w:hAnsiTheme="majorBidi" w:cstheme="majorBidi"/>
          <w:noProof/>
          <w:sz w:val="24"/>
          <w:szCs w:val="24"/>
        </w:rPr>
        <w:t>.</w:t>
      </w:r>
    </w:p>
    <w:p w:rsidR="00661179" w:rsidRPr="005A4F08" w:rsidRDefault="00B266DA" w:rsidP="00856AF1">
      <w:pPr>
        <w:pStyle w:val="ListParagraph"/>
        <w:numPr>
          <w:ilvl w:val="0"/>
          <w:numId w:val="4"/>
        </w:num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 xml:space="preserve">Major B, </w:t>
      </w:r>
      <w:proofErr w:type="spellStart"/>
      <w:r w:rsidRPr="005A4F08">
        <w:rPr>
          <w:rFonts w:asciiTheme="majorBidi" w:hAnsiTheme="majorBidi" w:cstheme="majorBidi"/>
          <w:sz w:val="24"/>
          <w:szCs w:val="24"/>
        </w:rPr>
        <w:t>O</w:t>
      </w:r>
      <w:r w:rsidR="00BB6366" w:rsidRPr="005A4F08">
        <w:rPr>
          <w:rFonts w:asciiTheme="majorBidi" w:hAnsiTheme="majorBidi" w:cstheme="majorBidi"/>
          <w:sz w:val="24"/>
          <w:szCs w:val="24"/>
        </w:rPr>
        <w:t>Brien</w:t>
      </w:r>
      <w:proofErr w:type="spellEnd"/>
      <w:r w:rsidR="00BB6366" w:rsidRPr="005A4F08">
        <w:rPr>
          <w:rFonts w:asciiTheme="majorBidi" w:hAnsiTheme="majorBidi" w:cstheme="majorBidi"/>
          <w:sz w:val="24"/>
          <w:szCs w:val="24"/>
        </w:rPr>
        <w:t xml:space="preserve"> LT.</w:t>
      </w:r>
      <w:r w:rsidR="00661179" w:rsidRPr="005A4F08">
        <w:rPr>
          <w:rFonts w:asciiTheme="majorBidi" w:hAnsiTheme="majorBidi" w:cstheme="majorBidi"/>
          <w:sz w:val="24"/>
          <w:szCs w:val="24"/>
        </w:rPr>
        <w:t xml:space="preserve"> The social psychol</w:t>
      </w:r>
      <w:r w:rsidR="00966923" w:rsidRPr="005A4F08">
        <w:rPr>
          <w:rFonts w:asciiTheme="majorBidi" w:hAnsiTheme="majorBidi" w:cstheme="majorBidi"/>
          <w:sz w:val="24"/>
          <w:szCs w:val="24"/>
        </w:rPr>
        <w:t xml:space="preserve">ogy of stigma. </w:t>
      </w:r>
      <w:proofErr w:type="spellStart"/>
      <w:r w:rsidR="00966923" w:rsidRPr="005A4F08">
        <w:rPr>
          <w:rFonts w:asciiTheme="majorBidi" w:hAnsiTheme="majorBidi" w:cstheme="majorBidi"/>
          <w:sz w:val="24"/>
          <w:szCs w:val="24"/>
        </w:rPr>
        <w:t>Annu</w:t>
      </w:r>
      <w:proofErr w:type="spellEnd"/>
      <w:r w:rsidR="00966923" w:rsidRPr="005A4F08">
        <w:rPr>
          <w:rFonts w:asciiTheme="majorBidi" w:hAnsiTheme="majorBidi" w:cstheme="majorBidi"/>
          <w:sz w:val="24"/>
          <w:szCs w:val="24"/>
        </w:rPr>
        <w:t xml:space="preserve"> Rev Psychol</w:t>
      </w:r>
      <w:r w:rsidR="00BB6366" w:rsidRPr="005A4F08">
        <w:rPr>
          <w:rFonts w:asciiTheme="majorBidi" w:hAnsiTheme="majorBidi" w:cstheme="majorBidi"/>
          <w:sz w:val="24"/>
          <w:szCs w:val="24"/>
        </w:rPr>
        <w:t>.</w:t>
      </w:r>
      <w:r w:rsidR="00661179" w:rsidRPr="005A4F08">
        <w:rPr>
          <w:rFonts w:asciiTheme="majorBidi" w:hAnsiTheme="majorBidi" w:cstheme="majorBidi"/>
          <w:sz w:val="24"/>
          <w:szCs w:val="24"/>
        </w:rPr>
        <w:t xml:space="preserve"> 2005;</w:t>
      </w:r>
      <w:r w:rsidR="00521CAE" w:rsidRPr="005A4F08">
        <w:rPr>
          <w:rFonts w:asciiTheme="majorBidi" w:hAnsiTheme="majorBidi" w:cstheme="majorBidi"/>
          <w:sz w:val="24"/>
          <w:szCs w:val="24"/>
        </w:rPr>
        <w:t xml:space="preserve"> </w:t>
      </w:r>
      <w:r w:rsidR="00661179" w:rsidRPr="005A4F08">
        <w:rPr>
          <w:rFonts w:asciiTheme="majorBidi" w:hAnsiTheme="majorBidi" w:cstheme="majorBidi"/>
          <w:sz w:val="24"/>
          <w:szCs w:val="24"/>
        </w:rPr>
        <w:t>56:393-421</w:t>
      </w:r>
      <w:r w:rsidR="00BB6366" w:rsidRPr="005A4F08">
        <w:rPr>
          <w:rFonts w:asciiTheme="majorBidi" w:hAnsiTheme="majorBidi" w:cstheme="majorBidi"/>
          <w:sz w:val="24"/>
          <w:szCs w:val="24"/>
        </w:rPr>
        <w:t>.</w:t>
      </w:r>
      <w:r w:rsidR="00521CAE" w:rsidRPr="005A4F08">
        <w:rPr>
          <w:rFonts w:asciiTheme="majorBidi" w:hAnsiTheme="majorBidi" w:cstheme="majorBidi"/>
          <w:sz w:val="24"/>
          <w:szCs w:val="24"/>
        </w:rPr>
        <w:t xml:space="preserve"> </w:t>
      </w:r>
      <w:hyperlink r:id="rId14" w:history="1">
        <w:r w:rsidR="00521CAE" w:rsidRPr="005A4F08">
          <w:rPr>
            <w:rFonts w:asciiTheme="majorBidi" w:hAnsiTheme="majorBidi" w:cstheme="majorBidi"/>
            <w:sz w:val="24"/>
            <w:szCs w:val="24"/>
          </w:rPr>
          <w:t>https://doi.org/10.1146/annurev.psych.56.091103.070137</w:t>
        </w:r>
      </w:hyperlink>
    </w:p>
    <w:p w:rsidR="00661179" w:rsidRPr="005A4F08" w:rsidRDefault="00661179" w:rsidP="00856AF1">
      <w:pPr>
        <w:pStyle w:val="ListParagraph"/>
        <w:numPr>
          <w:ilvl w:val="0"/>
          <w:numId w:val="4"/>
        </w:numPr>
        <w:bidi w:val="0"/>
        <w:spacing w:after="0" w:line="240" w:lineRule="auto"/>
        <w:jc w:val="both"/>
        <w:rPr>
          <w:rFonts w:asciiTheme="majorBidi" w:hAnsiTheme="majorBidi" w:cstheme="majorBidi"/>
          <w:sz w:val="24"/>
          <w:szCs w:val="24"/>
        </w:rPr>
      </w:pPr>
      <w:r w:rsidRPr="005A4F08">
        <w:rPr>
          <w:rFonts w:asciiTheme="majorBidi" w:hAnsiTheme="majorBidi" w:cstheme="majorBidi"/>
          <w:sz w:val="24"/>
          <w:szCs w:val="24"/>
        </w:rPr>
        <w:t>Liu MF</w:t>
      </w:r>
      <w:r w:rsidR="00B838EE" w:rsidRPr="005A4F08">
        <w:rPr>
          <w:rFonts w:asciiTheme="majorBidi" w:hAnsiTheme="majorBidi" w:cstheme="majorBidi"/>
          <w:sz w:val="24"/>
          <w:szCs w:val="24"/>
        </w:rPr>
        <w:t xml:space="preserve">, </w:t>
      </w:r>
      <w:r w:rsidR="00B838EE" w:rsidRPr="005A4F08">
        <w:rPr>
          <w:rStyle w:val="Strong"/>
          <w:rFonts w:asciiTheme="majorBidi" w:hAnsiTheme="majorBidi" w:cstheme="majorBidi"/>
          <w:b w:val="0"/>
          <w:bCs w:val="0"/>
          <w:sz w:val="24"/>
          <w:szCs w:val="24"/>
        </w:rPr>
        <w:t xml:space="preserve">Buckwalter K, </w:t>
      </w:r>
      <w:proofErr w:type="spellStart"/>
      <w:r w:rsidR="00B838EE" w:rsidRPr="005A4F08">
        <w:rPr>
          <w:rStyle w:val="Strong"/>
          <w:rFonts w:asciiTheme="majorBidi" w:hAnsiTheme="majorBidi" w:cstheme="majorBidi"/>
          <w:b w:val="0"/>
          <w:bCs w:val="0"/>
          <w:sz w:val="24"/>
          <w:szCs w:val="24"/>
        </w:rPr>
        <w:t>Burgener</w:t>
      </w:r>
      <w:proofErr w:type="spellEnd"/>
      <w:r w:rsidR="00B838EE" w:rsidRPr="005A4F08">
        <w:rPr>
          <w:rStyle w:val="Strong"/>
          <w:rFonts w:asciiTheme="majorBidi" w:hAnsiTheme="majorBidi" w:cstheme="majorBidi"/>
          <w:b w:val="0"/>
          <w:bCs w:val="0"/>
          <w:sz w:val="24"/>
          <w:szCs w:val="24"/>
        </w:rPr>
        <w:t xml:space="preserve"> S</w:t>
      </w:r>
      <w:r w:rsidR="00BB6366" w:rsidRPr="005A4F08">
        <w:rPr>
          <w:rStyle w:val="Strong"/>
          <w:rFonts w:asciiTheme="majorBidi" w:hAnsiTheme="majorBidi" w:cstheme="majorBidi"/>
          <w:b w:val="0"/>
          <w:bCs w:val="0"/>
          <w:sz w:val="24"/>
          <w:szCs w:val="24"/>
        </w:rPr>
        <w:t>.</w:t>
      </w:r>
      <w:r w:rsidRPr="005A4F08">
        <w:rPr>
          <w:rFonts w:asciiTheme="majorBidi" w:hAnsiTheme="majorBidi" w:cstheme="majorBidi"/>
          <w:sz w:val="24"/>
          <w:szCs w:val="24"/>
        </w:rPr>
        <w:t xml:space="preserve"> Perceived stigma in caregivers of persons with dementia and its impact on depressive symptoms.</w:t>
      </w:r>
      <w:r w:rsidR="009F42D5" w:rsidRPr="005A4F08">
        <w:rPr>
          <w:rFonts w:asciiTheme="majorBidi" w:hAnsiTheme="majorBidi" w:cstheme="majorBidi"/>
          <w:sz w:val="24"/>
          <w:szCs w:val="24"/>
        </w:rPr>
        <w:t> J Depress Anxiety</w:t>
      </w:r>
      <w:r w:rsidR="00BB6366" w:rsidRPr="005A4F08">
        <w:rPr>
          <w:rFonts w:asciiTheme="majorBidi" w:hAnsiTheme="majorBidi" w:cstheme="majorBidi"/>
          <w:sz w:val="24"/>
          <w:szCs w:val="24"/>
        </w:rPr>
        <w:t>.</w:t>
      </w:r>
      <w:r w:rsidRPr="005A4F08">
        <w:rPr>
          <w:rFonts w:asciiTheme="majorBidi" w:hAnsiTheme="majorBidi" w:cstheme="majorBidi"/>
          <w:sz w:val="24"/>
          <w:szCs w:val="24"/>
        </w:rPr>
        <w:t xml:space="preserve"> 201</w:t>
      </w:r>
      <w:r w:rsidR="00B838EE" w:rsidRPr="005A4F08">
        <w:rPr>
          <w:rFonts w:asciiTheme="majorBidi" w:hAnsiTheme="majorBidi" w:cstheme="majorBidi"/>
          <w:sz w:val="24"/>
          <w:szCs w:val="24"/>
        </w:rPr>
        <w:t xml:space="preserve">4; 3:162. </w:t>
      </w:r>
      <w:r w:rsidR="009F42D5" w:rsidRPr="005A4F08">
        <w:rPr>
          <w:rFonts w:asciiTheme="majorBidi" w:hAnsiTheme="majorBidi" w:cstheme="majorBidi"/>
          <w:sz w:val="24"/>
          <w:szCs w:val="24"/>
        </w:rPr>
        <w:t>https://doi.org/</w:t>
      </w:r>
      <w:r w:rsidR="00B838EE" w:rsidRPr="005A4F08">
        <w:rPr>
          <w:rFonts w:asciiTheme="majorBidi" w:hAnsiTheme="majorBidi" w:cstheme="majorBidi"/>
          <w:sz w:val="24"/>
          <w:szCs w:val="24"/>
        </w:rPr>
        <w:t>10.4172/2167-1044.1000162</w:t>
      </w:r>
      <w:r w:rsidR="00BB6366" w:rsidRPr="005A4F08">
        <w:rPr>
          <w:rFonts w:asciiTheme="majorBidi" w:hAnsiTheme="majorBidi" w:cstheme="majorBidi"/>
          <w:sz w:val="24"/>
          <w:szCs w:val="24"/>
        </w:rPr>
        <w:t>.</w:t>
      </w:r>
    </w:p>
    <w:p w:rsidR="0072479C" w:rsidRPr="005A4F08" w:rsidRDefault="0072479C" w:rsidP="00856AF1">
      <w:pPr>
        <w:pStyle w:val="ListParagraph"/>
        <w:numPr>
          <w:ilvl w:val="0"/>
          <w:numId w:val="4"/>
        </w:numPr>
        <w:bidi w:val="0"/>
        <w:spacing w:after="0" w:line="240" w:lineRule="auto"/>
        <w:jc w:val="both"/>
        <w:rPr>
          <w:rFonts w:asciiTheme="majorBidi" w:eastAsiaTheme="minorHAnsi" w:hAnsiTheme="majorBidi" w:cstheme="majorBidi"/>
          <w:sz w:val="24"/>
          <w:szCs w:val="24"/>
        </w:rPr>
      </w:pPr>
      <w:r w:rsidRPr="005A4F08">
        <w:rPr>
          <w:rFonts w:asciiTheme="majorBidi" w:eastAsiaTheme="minorHAnsi" w:hAnsiTheme="majorBidi" w:cstheme="majorBidi"/>
          <w:sz w:val="24"/>
          <w:szCs w:val="24"/>
        </w:rPr>
        <w:t>Irania</w:t>
      </w:r>
      <w:r w:rsidR="00BB6366" w:rsidRPr="005A4F08">
        <w:rPr>
          <w:rFonts w:asciiTheme="majorBidi" w:eastAsiaTheme="minorHAnsi" w:hAnsiTheme="majorBidi" w:cstheme="majorBidi"/>
          <w:sz w:val="24"/>
          <w:szCs w:val="24"/>
        </w:rPr>
        <w:t xml:space="preserve">n Government Statistics website; 2010 </w:t>
      </w:r>
      <w:r w:rsidR="005D13FD">
        <w:rPr>
          <w:rFonts w:asciiTheme="majorBidi" w:eastAsiaTheme="minorHAnsi" w:hAnsiTheme="majorBidi" w:cstheme="majorBidi"/>
          <w:sz w:val="24"/>
          <w:szCs w:val="24"/>
        </w:rPr>
        <w:t>(</w:t>
      </w:r>
      <w:r w:rsidR="00BB6366" w:rsidRPr="005A4F08">
        <w:rPr>
          <w:rFonts w:asciiTheme="majorBidi" w:eastAsiaTheme="minorHAnsi" w:hAnsiTheme="majorBidi" w:cstheme="majorBidi"/>
          <w:sz w:val="24"/>
          <w:szCs w:val="24"/>
        </w:rPr>
        <w:t>cited 2010 Aug 21</w:t>
      </w:r>
      <w:r w:rsidR="005D13FD">
        <w:rPr>
          <w:rFonts w:asciiTheme="majorBidi" w:eastAsiaTheme="minorHAnsi" w:hAnsiTheme="majorBidi" w:cstheme="majorBidi"/>
          <w:sz w:val="24"/>
          <w:szCs w:val="24"/>
        </w:rPr>
        <w:t>)</w:t>
      </w:r>
      <w:r w:rsidR="00BB6366" w:rsidRPr="005A4F08">
        <w:rPr>
          <w:rFonts w:asciiTheme="majorBidi" w:eastAsiaTheme="minorHAnsi" w:hAnsiTheme="majorBidi" w:cstheme="majorBidi"/>
          <w:sz w:val="24"/>
          <w:szCs w:val="24"/>
        </w:rPr>
        <w:t xml:space="preserve">. Available from: </w:t>
      </w:r>
      <w:hyperlink r:id="rId15" w:history="1">
        <w:r w:rsidRPr="005A4F08">
          <w:rPr>
            <w:rFonts w:asciiTheme="majorBidi" w:eastAsiaTheme="minorHAnsi" w:hAnsiTheme="majorBidi" w:cstheme="majorBidi"/>
            <w:sz w:val="24"/>
            <w:szCs w:val="24"/>
          </w:rPr>
          <w:t>http://www.amar.org.ir</w:t>
        </w:r>
      </w:hyperlink>
      <w:r w:rsidR="00BB6366" w:rsidRPr="005A4F08">
        <w:rPr>
          <w:rFonts w:asciiTheme="majorBidi" w:eastAsiaTheme="minorHAnsi" w:hAnsiTheme="majorBidi" w:cstheme="majorBidi"/>
          <w:sz w:val="24"/>
          <w:szCs w:val="24"/>
        </w:rPr>
        <w:t>.</w:t>
      </w:r>
    </w:p>
    <w:p w:rsidR="0072479C" w:rsidRPr="005A4F08" w:rsidRDefault="00BB6366" w:rsidP="00856AF1">
      <w:pPr>
        <w:pStyle w:val="ListParagraph"/>
        <w:numPr>
          <w:ilvl w:val="0"/>
          <w:numId w:val="4"/>
        </w:numPr>
        <w:bidi w:val="0"/>
        <w:spacing w:after="0" w:line="240" w:lineRule="auto"/>
        <w:jc w:val="both"/>
        <w:rPr>
          <w:rFonts w:asciiTheme="majorBidi" w:hAnsiTheme="majorBidi" w:cstheme="majorBidi"/>
          <w:noProof/>
          <w:sz w:val="24"/>
          <w:szCs w:val="24"/>
        </w:rPr>
      </w:pPr>
      <w:r w:rsidRPr="005A4F08">
        <w:rPr>
          <w:rFonts w:asciiTheme="majorBidi" w:eastAsiaTheme="minorHAnsi" w:hAnsiTheme="majorBidi" w:cstheme="majorBidi"/>
          <w:sz w:val="24"/>
          <w:szCs w:val="24"/>
        </w:rPr>
        <w:t>M Salehi.</w:t>
      </w:r>
      <w:r w:rsidR="0072479C" w:rsidRPr="005A4F08">
        <w:rPr>
          <w:rFonts w:asciiTheme="majorBidi" w:eastAsiaTheme="minorHAnsi" w:hAnsiTheme="majorBidi" w:cstheme="majorBidi"/>
          <w:sz w:val="24"/>
          <w:szCs w:val="24"/>
        </w:rPr>
        <w:t xml:space="preserve"> Iran Alzheimer Association, Tehran, Iran, personal communication</w:t>
      </w:r>
      <w:r w:rsidR="0072479C" w:rsidRPr="005A4F08">
        <w:rPr>
          <w:rFonts w:asciiTheme="majorBidi" w:hAnsiTheme="majorBidi" w:cstheme="majorBidi"/>
          <w:noProof/>
          <w:sz w:val="24"/>
          <w:szCs w:val="24"/>
        </w:rPr>
        <w:t>.</w:t>
      </w:r>
    </w:p>
    <w:p w:rsidR="0072479C" w:rsidRPr="005A4F08" w:rsidRDefault="0072479C" w:rsidP="00856AF1">
      <w:pPr>
        <w:pStyle w:val="ListParagraph"/>
        <w:numPr>
          <w:ilvl w:val="0"/>
          <w:numId w:val="4"/>
        </w:numPr>
        <w:autoSpaceDE w:val="0"/>
        <w:autoSpaceDN w:val="0"/>
        <w:bidi w:val="0"/>
        <w:adjustRightInd w:val="0"/>
        <w:spacing w:after="0" w:line="240" w:lineRule="auto"/>
        <w:jc w:val="both"/>
        <w:rPr>
          <w:rFonts w:asciiTheme="majorBidi" w:hAnsiTheme="majorBidi" w:cstheme="majorBidi"/>
          <w:sz w:val="24"/>
          <w:szCs w:val="24"/>
        </w:rPr>
      </w:pPr>
      <w:proofErr w:type="spellStart"/>
      <w:r w:rsidRPr="005A4F08">
        <w:rPr>
          <w:rFonts w:asciiTheme="majorBidi" w:hAnsiTheme="majorBidi" w:cstheme="majorBidi"/>
          <w:sz w:val="24"/>
          <w:szCs w:val="24"/>
        </w:rPr>
        <w:t>Navab</w:t>
      </w:r>
      <w:proofErr w:type="spellEnd"/>
      <w:r w:rsidRPr="005A4F08">
        <w:rPr>
          <w:rFonts w:asciiTheme="majorBidi" w:hAnsiTheme="majorBidi" w:cstheme="majorBidi"/>
          <w:sz w:val="24"/>
          <w:szCs w:val="24"/>
        </w:rPr>
        <w:t xml:space="preserve"> L, </w:t>
      </w:r>
      <w:proofErr w:type="spellStart"/>
      <w:r w:rsidRPr="005A4F08">
        <w:rPr>
          <w:rFonts w:asciiTheme="majorBidi" w:hAnsiTheme="majorBidi" w:cstheme="majorBidi"/>
          <w:sz w:val="24"/>
          <w:szCs w:val="24"/>
        </w:rPr>
        <w:t>Negarandeh</w:t>
      </w:r>
      <w:proofErr w:type="spellEnd"/>
      <w:r w:rsidRPr="005A4F08">
        <w:rPr>
          <w:rFonts w:asciiTheme="majorBidi" w:hAnsiTheme="majorBidi" w:cstheme="majorBidi"/>
          <w:sz w:val="24"/>
          <w:szCs w:val="24"/>
        </w:rPr>
        <w:t xml:space="preserve"> R, </w:t>
      </w:r>
      <w:proofErr w:type="spellStart"/>
      <w:r w:rsidRPr="005A4F08">
        <w:rPr>
          <w:rFonts w:asciiTheme="majorBidi" w:hAnsiTheme="majorBidi" w:cstheme="majorBidi"/>
          <w:sz w:val="24"/>
          <w:szCs w:val="24"/>
        </w:rPr>
        <w:t>Peyrovi</w:t>
      </w:r>
      <w:proofErr w:type="spellEnd"/>
      <w:r w:rsidRPr="005A4F08">
        <w:rPr>
          <w:rFonts w:asciiTheme="majorBidi" w:hAnsiTheme="majorBidi" w:cstheme="majorBidi"/>
          <w:sz w:val="24"/>
          <w:szCs w:val="24"/>
        </w:rPr>
        <w:t xml:space="preserve"> H. Lived experiences of Iranian family mem</w:t>
      </w:r>
      <w:r w:rsidR="00B266DA" w:rsidRPr="005A4F08">
        <w:rPr>
          <w:rFonts w:asciiTheme="majorBidi" w:hAnsiTheme="majorBidi" w:cstheme="majorBidi"/>
          <w:sz w:val="24"/>
          <w:szCs w:val="24"/>
        </w:rPr>
        <w:t xml:space="preserve">ber caregivers of persons with </w:t>
      </w:r>
      <w:proofErr w:type="spellStart"/>
      <w:r w:rsidR="00B266DA" w:rsidRPr="005A4F08">
        <w:rPr>
          <w:rFonts w:asciiTheme="majorBidi" w:hAnsiTheme="majorBidi" w:cstheme="majorBidi"/>
          <w:sz w:val="24"/>
          <w:szCs w:val="24"/>
        </w:rPr>
        <w:t>a</w:t>
      </w:r>
      <w:r w:rsidRPr="005A4F08">
        <w:rPr>
          <w:rFonts w:asciiTheme="majorBidi" w:hAnsiTheme="majorBidi" w:cstheme="majorBidi"/>
          <w:sz w:val="24"/>
          <w:szCs w:val="24"/>
        </w:rPr>
        <w:t>lzheimer’s</w:t>
      </w:r>
      <w:proofErr w:type="spellEnd"/>
      <w:r w:rsidRPr="005A4F08">
        <w:rPr>
          <w:rFonts w:asciiTheme="majorBidi" w:hAnsiTheme="majorBidi" w:cstheme="majorBidi"/>
          <w:sz w:val="24"/>
          <w:szCs w:val="24"/>
        </w:rPr>
        <w:t xml:space="preserve"> disease: caring as ‘captured in the whirlpool of time. </w:t>
      </w:r>
      <w:hyperlink r:id="rId16" w:tooltip="Journal of clinical nursing." w:history="1">
        <w:r w:rsidR="003729C0" w:rsidRPr="005A4F08">
          <w:rPr>
            <w:rFonts w:asciiTheme="majorBidi" w:hAnsiTheme="majorBidi" w:cstheme="majorBidi"/>
            <w:sz w:val="24"/>
            <w:szCs w:val="24"/>
          </w:rPr>
          <w:t>J Clin Nurs</w:t>
        </w:r>
      </w:hyperlink>
      <w:r w:rsidR="00BB6366" w:rsidRPr="005A4F08">
        <w:rPr>
          <w:rFonts w:asciiTheme="majorBidi" w:hAnsiTheme="majorBidi" w:cstheme="majorBidi"/>
          <w:sz w:val="24"/>
          <w:szCs w:val="24"/>
        </w:rPr>
        <w:t>.</w:t>
      </w:r>
      <w:r w:rsidRPr="005A4F08">
        <w:rPr>
          <w:rFonts w:asciiTheme="majorBidi" w:hAnsiTheme="majorBidi" w:cstheme="majorBidi"/>
          <w:sz w:val="24"/>
          <w:szCs w:val="24"/>
        </w:rPr>
        <w:t xml:space="preserve"> 2012; 21: 1078–1086.</w:t>
      </w:r>
      <w:r w:rsidR="00C77E5C" w:rsidRPr="005A4F08">
        <w:rPr>
          <w:rFonts w:asciiTheme="majorBidi" w:hAnsiTheme="majorBidi" w:cstheme="majorBidi"/>
          <w:sz w:val="24"/>
          <w:szCs w:val="24"/>
        </w:rPr>
        <w:t xml:space="preserve"> https://doi.org/</w:t>
      </w:r>
      <w:hyperlink r:id="rId17" w:history="1">
        <w:r w:rsidR="00C77E5C" w:rsidRPr="005A4F08">
          <w:rPr>
            <w:rFonts w:asciiTheme="majorBidi" w:hAnsiTheme="majorBidi" w:cstheme="majorBidi"/>
            <w:sz w:val="24"/>
            <w:szCs w:val="24"/>
          </w:rPr>
          <w:t>10.1111/j.1365-2702.2011.03960.x</w:t>
        </w:r>
      </w:hyperlink>
    </w:p>
    <w:p w:rsidR="0084039A" w:rsidRPr="005A4F08" w:rsidRDefault="00114EA7" w:rsidP="00856AF1">
      <w:pPr>
        <w:pStyle w:val="ListParagraph"/>
        <w:numPr>
          <w:ilvl w:val="0"/>
          <w:numId w:val="4"/>
        </w:numPr>
        <w:bidi w:val="0"/>
        <w:spacing w:after="0" w:line="240" w:lineRule="auto"/>
        <w:jc w:val="both"/>
        <w:rPr>
          <w:rFonts w:asciiTheme="majorBidi" w:hAnsiTheme="majorBidi" w:cstheme="majorBidi"/>
          <w:sz w:val="24"/>
          <w:szCs w:val="24"/>
        </w:rPr>
      </w:pPr>
      <w:r w:rsidRPr="005A4F08">
        <w:rPr>
          <w:rFonts w:asciiTheme="majorBidi" w:hAnsiTheme="majorBidi" w:cstheme="majorBidi"/>
          <w:noProof/>
          <w:sz w:val="24"/>
          <w:szCs w:val="24"/>
          <w:rtl/>
        </w:rPr>
        <w:fldChar w:fldCharType="begin"/>
      </w:r>
      <w:r w:rsidR="005357B4" w:rsidRPr="005A4F08">
        <w:rPr>
          <w:rFonts w:asciiTheme="majorBidi" w:hAnsiTheme="majorBidi" w:cstheme="majorBidi"/>
          <w:sz w:val="24"/>
          <w:szCs w:val="24"/>
          <w:rtl/>
        </w:rPr>
        <w:instrText xml:space="preserve"> </w:instrText>
      </w:r>
      <w:r w:rsidR="005357B4" w:rsidRPr="005A4F08">
        <w:rPr>
          <w:rFonts w:asciiTheme="majorBidi" w:hAnsiTheme="majorBidi" w:cstheme="majorBidi"/>
          <w:sz w:val="24"/>
          <w:szCs w:val="24"/>
        </w:rPr>
        <w:instrText>ADDIN EN.REFLIST</w:instrText>
      </w:r>
      <w:r w:rsidR="005357B4" w:rsidRPr="005A4F08">
        <w:rPr>
          <w:rFonts w:asciiTheme="majorBidi" w:hAnsiTheme="majorBidi" w:cstheme="majorBidi"/>
          <w:sz w:val="24"/>
          <w:szCs w:val="24"/>
          <w:rtl/>
        </w:rPr>
        <w:instrText xml:space="preserve"> </w:instrText>
      </w:r>
      <w:r w:rsidRPr="005A4F08">
        <w:rPr>
          <w:rFonts w:asciiTheme="majorBidi" w:hAnsiTheme="majorBidi" w:cstheme="majorBidi"/>
          <w:noProof/>
          <w:sz w:val="24"/>
          <w:szCs w:val="24"/>
          <w:rtl/>
        </w:rPr>
        <w:fldChar w:fldCharType="separate"/>
      </w:r>
      <w:bookmarkStart w:id="4" w:name="_ENREF_1"/>
      <w:r w:rsidR="005357B4" w:rsidRPr="005A4F08">
        <w:rPr>
          <w:rFonts w:asciiTheme="majorBidi" w:hAnsiTheme="majorBidi" w:cstheme="majorBidi"/>
          <w:sz w:val="24"/>
          <w:szCs w:val="24"/>
        </w:rPr>
        <w:t>Bastani</w:t>
      </w:r>
      <w:r w:rsidR="00CB770E" w:rsidRPr="005A4F08">
        <w:rPr>
          <w:rFonts w:asciiTheme="majorBidi" w:hAnsiTheme="majorBidi" w:cstheme="majorBidi"/>
          <w:sz w:val="24"/>
          <w:szCs w:val="24"/>
        </w:rPr>
        <w:t xml:space="preserve"> F, Javanbakhtian-</w:t>
      </w:r>
      <w:r w:rsidR="00BB6366" w:rsidRPr="005A4F08">
        <w:rPr>
          <w:rFonts w:asciiTheme="majorBidi" w:hAnsiTheme="majorBidi" w:cstheme="majorBidi"/>
          <w:sz w:val="24"/>
          <w:szCs w:val="24"/>
        </w:rPr>
        <w:t>Ghahfarokhi J.</w:t>
      </w:r>
      <w:r w:rsidR="005357B4" w:rsidRPr="005A4F08">
        <w:rPr>
          <w:rFonts w:asciiTheme="majorBidi" w:hAnsiTheme="majorBidi" w:cstheme="majorBidi"/>
          <w:sz w:val="24"/>
          <w:szCs w:val="24"/>
        </w:rPr>
        <w:t xml:space="preserve"> The effect of group discussion and telephone counselling on perceived stress of women as caregivers of patient wi</w:t>
      </w:r>
      <w:r w:rsidR="00B266DA" w:rsidRPr="005A4F08">
        <w:rPr>
          <w:rFonts w:asciiTheme="majorBidi" w:hAnsiTheme="majorBidi" w:cstheme="majorBidi"/>
          <w:sz w:val="24"/>
          <w:szCs w:val="24"/>
        </w:rPr>
        <w:t>th a</w:t>
      </w:r>
      <w:r w:rsidR="00C77E5C" w:rsidRPr="005A4F08">
        <w:rPr>
          <w:rFonts w:asciiTheme="majorBidi" w:hAnsiTheme="majorBidi" w:cstheme="majorBidi"/>
          <w:sz w:val="24"/>
          <w:szCs w:val="24"/>
        </w:rPr>
        <w:t>lzheimer disease. J Clin Nurs</w:t>
      </w:r>
      <w:r w:rsidR="00B838EE" w:rsidRPr="005A4F08">
        <w:rPr>
          <w:rFonts w:asciiTheme="majorBidi" w:hAnsiTheme="majorBidi" w:cstheme="majorBidi"/>
          <w:sz w:val="24"/>
          <w:szCs w:val="24"/>
        </w:rPr>
        <w:t xml:space="preserve"> Midwifery</w:t>
      </w:r>
      <w:r w:rsidR="00BB6366" w:rsidRPr="005A4F08">
        <w:rPr>
          <w:rFonts w:asciiTheme="majorBidi" w:hAnsiTheme="majorBidi" w:cstheme="majorBidi"/>
          <w:sz w:val="24"/>
          <w:szCs w:val="24"/>
        </w:rPr>
        <w:t>.</w:t>
      </w:r>
      <w:r w:rsidR="005357B4" w:rsidRPr="005A4F08">
        <w:rPr>
          <w:rFonts w:asciiTheme="majorBidi" w:hAnsiTheme="majorBidi" w:cstheme="majorBidi"/>
          <w:sz w:val="24"/>
          <w:szCs w:val="24"/>
        </w:rPr>
        <w:t xml:space="preserve"> 2012;</w:t>
      </w:r>
      <w:r w:rsidR="00B838EE" w:rsidRPr="005A4F08">
        <w:rPr>
          <w:rFonts w:asciiTheme="majorBidi" w:hAnsiTheme="majorBidi" w:cstheme="majorBidi"/>
          <w:sz w:val="24"/>
          <w:szCs w:val="24"/>
        </w:rPr>
        <w:t xml:space="preserve"> </w:t>
      </w:r>
      <w:r w:rsidR="005357B4" w:rsidRPr="005A4F08">
        <w:rPr>
          <w:rFonts w:asciiTheme="majorBidi" w:hAnsiTheme="majorBidi" w:cstheme="majorBidi"/>
          <w:sz w:val="24"/>
          <w:szCs w:val="24"/>
        </w:rPr>
        <w:t>1(1):61-72</w:t>
      </w:r>
      <w:r w:rsidR="005357B4" w:rsidRPr="005A4F08">
        <w:rPr>
          <w:rFonts w:asciiTheme="majorBidi" w:hAnsiTheme="majorBidi" w:cstheme="majorBidi"/>
          <w:sz w:val="24"/>
          <w:szCs w:val="24"/>
          <w:rtl/>
        </w:rPr>
        <w:t>.</w:t>
      </w:r>
      <w:bookmarkEnd w:id="4"/>
      <w:r w:rsidR="00C77E5C" w:rsidRPr="005A4F08">
        <w:rPr>
          <w:rFonts w:asciiTheme="majorBidi" w:hAnsiTheme="majorBidi" w:cstheme="majorBidi"/>
          <w:sz w:val="24"/>
          <w:szCs w:val="24"/>
        </w:rPr>
        <w:t xml:space="preserve"> Persian</w:t>
      </w:r>
    </w:p>
    <w:p w:rsidR="0084039A" w:rsidRPr="005A4F08" w:rsidRDefault="00CB770E" w:rsidP="00856AF1">
      <w:pPr>
        <w:pStyle w:val="ListParagraph"/>
        <w:numPr>
          <w:ilvl w:val="0"/>
          <w:numId w:val="4"/>
        </w:numPr>
        <w:bidi w:val="0"/>
        <w:spacing w:after="0" w:line="240" w:lineRule="auto"/>
        <w:jc w:val="both"/>
        <w:rPr>
          <w:rFonts w:asciiTheme="majorBidi" w:hAnsiTheme="majorBidi" w:cstheme="majorBidi"/>
          <w:sz w:val="24"/>
          <w:szCs w:val="24"/>
          <w:rtl/>
        </w:rPr>
      </w:pPr>
      <w:r w:rsidRPr="005A4F08">
        <w:rPr>
          <w:rFonts w:asciiTheme="majorBidi" w:hAnsiTheme="majorBidi" w:cstheme="majorBidi"/>
          <w:sz w:val="24"/>
          <w:szCs w:val="24"/>
        </w:rPr>
        <w:t>Lindstrom-</w:t>
      </w:r>
      <w:r w:rsidR="0084039A" w:rsidRPr="005A4F08">
        <w:rPr>
          <w:rFonts w:asciiTheme="majorBidi" w:hAnsiTheme="majorBidi" w:cstheme="majorBidi"/>
          <w:sz w:val="24"/>
          <w:szCs w:val="24"/>
        </w:rPr>
        <w:t xml:space="preserve">Bremer  M. </w:t>
      </w:r>
      <w:r w:rsidR="00B838EE" w:rsidRPr="005A4F08">
        <w:rPr>
          <w:rFonts w:asciiTheme="majorBidi" w:hAnsiTheme="majorBidi" w:cstheme="majorBidi"/>
          <w:sz w:val="24"/>
          <w:szCs w:val="24"/>
        </w:rPr>
        <w:t>Partners in care-giving: effects of psyc</w:t>
      </w:r>
      <w:r w:rsidR="00B266DA" w:rsidRPr="005A4F08">
        <w:rPr>
          <w:rFonts w:asciiTheme="majorBidi" w:hAnsiTheme="majorBidi" w:cstheme="majorBidi"/>
          <w:sz w:val="24"/>
          <w:szCs w:val="24"/>
        </w:rPr>
        <w:t>ho educational intervention on a</w:t>
      </w:r>
      <w:r w:rsidR="00B838EE" w:rsidRPr="005A4F08">
        <w:rPr>
          <w:rFonts w:asciiTheme="majorBidi" w:hAnsiTheme="majorBidi" w:cstheme="majorBidi"/>
          <w:sz w:val="24"/>
          <w:szCs w:val="24"/>
        </w:rPr>
        <w:t>lzheim</w:t>
      </w:r>
      <w:r w:rsidR="008145E6" w:rsidRPr="005A4F08">
        <w:rPr>
          <w:rFonts w:asciiTheme="majorBidi" w:hAnsiTheme="majorBidi" w:cstheme="majorBidi"/>
          <w:sz w:val="24"/>
          <w:szCs w:val="24"/>
        </w:rPr>
        <w:t xml:space="preserve">er's care-giving daughters </w:t>
      </w:r>
      <w:r w:rsidR="005D13FD">
        <w:rPr>
          <w:rFonts w:asciiTheme="majorBidi" w:hAnsiTheme="majorBidi" w:cstheme="majorBidi"/>
          <w:sz w:val="24"/>
          <w:szCs w:val="24"/>
        </w:rPr>
        <w:t>(</w:t>
      </w:r>
      <w:r w:rsidR="000732D6" w:rsidRPr="001E6841">
        <w:rPr>
          <w:rFonts w:asciiTheme="majorBidi" w:hAnsiTheme="majorBidi" w:cstheme="majorBidi"/>
          <w:sz w:val="24"/>
          <w:szCs w:val="24"/>
        </w:rPr>
        <w:t>dissertation</w:t>
      </w:r>
      <w:r w:rsidR="005D13FD">
        <w:rPr>
          <w:rFonts w:asciiTheme="majorBidi" w:hAnsiTheme="majorBidi" w:cstheme="majorBidi"/>
          <w:sz w:val="24"/>
          <w:szCs w:val="24"/>
        </w:rPr>
        <w:t>)</w:t>
      </w:r>
      <w:r w:rsidR="00B838EE" w:rsidRPr="005A4F08">
        <w:rPr>
          <w:rFonts w:asciiTheme="majorBidi" w:hAnsiTheme="majorBidi" w:cstheme="majorBidi"/>
          <w:sz w:val="24"/>
          <w:szCs w:val="24"/>
        </w:rPr>
        <w:t>. Minnesota: The University of Minnesota; 2007.</w:t>
      </w:r>
      <w:r w:rsidR="00B4276F">
        <w:rPr>
          <w:rFonts w:asciiTheme="majorBidi" w:hAnsiTheme="majorBidi" w:cstheme="majorBidi"/>
          <w:sz w:val="24"/>
          <w:szCs w:val="24"/>
        </w:rPr>
        <w:t>p.1-96</w:t>
      </w:r>
    </w:p>
    <w:p w:rsidR="0084039A" w:rsidRPr="005A4F08" w:rsidRDefault="0084039A" w:rsidP="00856AF1">
      <w:pPr>
        <w:pStyle w:val="ListParagraph"/>
        <w:numPr>
          <w:ilvl w:val="0"/>
          <w:numId w:val="4"/>
        </w:numPr>
        <w:bidi w:val="0"/>
        <w:spacing w:after="0" w:line="240" w:lineRule="auto"/>
        <w:jc w:val="both"/>
        <w:rPr>
          <w:rFonts w:asciiTheme="majorBidi" w:hAnsiTheme="majorBidi" w:cstheme="majorBidi"/>
          <w:sz w:val="24"/>
          <w:szCs w:val="24"/>
          <w:rtl/>
        </w:rPr>
      </w:pPr>
      <w:r w:rsidRPr="005A4F08">
        <w:rPr>
          <w:rFonts w:asciiTheme="majorBidi" w:hAnsiTheme="majorBidi" w:cstheme="majorBidi"/>
          <w:sz w:val="24"/>
          <w:szCs w:val="24"/>
        </w:rPr>
        <w:t>Lewis  S, Miner-Wiliams  D, Novian   A, Escamila  M, Blackwel   P, Kretzschmar  J</w:t>
      </w:r>
      <w:r w:rsidR="00BB6366" w:rsidRPr="005A4F08">
        <w:rPr>
          <w:rFonts w:asciiTheme="majorBidi" w:hAnsiTheme="majorBidi" w:cstheme="majorBidi"/>
          <w:sz w:val="24"/>
          <w:szCs w:val="24"/>
        </w:rPr>
        <w:t>.</w:t>
      </w:r>
      <w:r w:rsidRPr="005A4F08">
        <w:rPr>
          <w:rFonts w:asciiTheme="majorBidi" w:hAnsiTheme="majorBidi" w:cstheme="majorBidi"/>
          <w:sz w:val="24"/>
          <w:szCs w:val="24"/>
        </w:rPr>
        <w:t xml:space="preserve"> A stres-busting program for f</w:t>
      </w:r>
      <w:r w:rsidR="00B838EE" w:rsidRPr="005A4F08">
        <w:rPr>
          <w:rFonts w:asciiTheme="majorBidi" w:hAnsiTheme="majorBidi" w:cstheme="majorBidi"/>
          <w:sz w:val="24"/>
          <w:szCs w:val="24"/>
        </w:rPr>
        <w:t>amily caregivers. Rehabil Nurs</w:t>
      </w:r>
      <w:r w:rsidR="00BB6366" w:rsidRPr="005A4F08">
        <w:rPr>
          <w:rFonts w:asciiTheme="majorBidi" w:hAnsiTheme="majorBidi" w:cstheme="majorBidi"/>
          <w:sz w:val="24"/>
          <w:szCs w:val="24"/>
        </w:rPr>
        <w:t>.</w:t>
      </w:r>
      <w:r w:rsidR="001E6841">
        <w:rPr>
          <w:rFonts w:asciiTheme="majorBidi" w:hAnsiTheme="majorBidi" w:cstheme="majorBidi"/>
          <w:sz w:val="24"/>
          <w:szCs w:val="24"/>
        </w:rPr>
        <w:t xml:space="preserve"> </w:t>
      </w:r>
      <w:r w:rsidRPr="005A4F08">
        <w:rPr>
          <w:rFonts w:asciiTheme="majorBidi" w:hAnsiTheme="majorBidi" w:cstheme="majorBidi"/>
          <w:sz w:val="24"/>
          <w:szCs w:val="24"/>
        </w:rPr>
        <w:t>2009;34:151-9</w:t>
      </w:r>
      <w:r w:rsidRPr="005A4F08">
        <w:rPr>
          <w:rFonts w:asciiTheme="majorBidi" w:hAnsiTheme="majorBidi" w:cstheme="majorBidi"/>
          <w:sz w:val="24"/>
          <w:szCs w:val="24"/>
          <w:rtl/>
        </w:rPr>
        <w:t>.</w:t>
      </w:r>
      <w:r w:rsidR="00C77E5C" w:rsidRPr="005A4F08">
        <w:rPr>
          <w:rFonts w:asciiTheme="majorBidi" w:hAnsiTheme="majorBidi" w:cstheme="majorBidi"/>
          <w:sz w:val="24"/>
          <w:szCs w:val="24"/>
        </w:rPr>
        <w:t xml:space="preserve"> https://doi.org/10.1002/j.2048-7940.2009.tb00271.x</w:t>
      </w:r>
    </w:p>
    <w:p w:rsidR="0084039A" w:rsidRPr="005A4F08" w:rsidRDefault="00B266DA" w:rsidP="00856AF1">
      <w:pPr>
        <w:pStyle w:val="ListParagraph"/>
        <w:numPr>
          <w:ilvl w:val="0"/>
          <w:numId w:val="4"/>
        </w:numPr>
        <w:tabs>
          <w:tab w:val="left" w:pos="2146"/>
          <w:tab w:val="left" w:pos="5665"/>
        </w:tabs>
        <w:bidi w:val="0"/>
        <w:spacing w:line="240" w:lineRule="auto"/>
        <w:jc w:val="both"/>
        <w:rPr>
          <w:rFonts w:asciiTheme="majorBidi" w:hAnsiTheme="majorBidi" w:cstheme="majorBidi"/>
          <w:sz w:val="24"/>
          <w:szCs w:val="24"/>
        </w:rPr>
      </w:pPr>
      <w:r w:rsidRPr="005A4F08">
        <w:rPr>
          <w:rFonts w:asciiTheme="majorBidi" w:hAnsiTheme="majorBidi" w:cstheme="majorBidi"/>
          <w:sz w:val="24"/>
          <w:szCs w:val="24"/>
        </w:rPr>
        <w:t>Carretero   S, Garces J, Rodenas   F, Sanjose</w:t>
      </w:r>
      <w:r w:rsidR="0084039A" w:rsidRPr="005A4F08">
        <w:rPr>
          <w:rFonts w:asciiTheme="majorBidi" w:hAnsiTheme="majorBidi" w:cstheme="majorBidi"/>
          <w:sz w:val="24"/>
          <w:szCs w:val="24"/>
        </w:rPr>
        <w:t xml:space="preserve"> V. The informal caregiver's burden of dependent people: theory and empirica</w:t>
      </w:r>
      <w:r w:rsidR="00B838EE" w:rsidRPr="005A4F08">
        <w:rPr>
          <w:rFonts w:asciiTheme="majorBidi" w:hAnsiTheme="majorBidi" w:cstheme="majorBidi"/>
          <w:sz w:val="24"/>
          <w:szCs w:val="24"/>
        </w:rPr>
        <w:t>l review. Arch Gerontol Geriatr</w:t>
      </w:r>
      <w:r w:rsidR="00BB6366" w:rsidRPr="005A4F08">
        <w:rPr>
          <w:rFonts w:asciiTheme="majorBidi" w:hAnsiTheme="majorBidi" w:cstheme="majorBidi"/>
          <w:sz w:val="24"/>
          <w:szCs w:val="24"/>
        </w:rPr>
        <w:t>.</w:t>
      </w:r>
      <w:r w:rsidR="0084039A" w:rsidRPr="005A4F08">
        <w:rPr>
          <w:rFonts w:asciiTheme="majorBidi" w:hAnsiTheme="majorBidi" w:cstheme="majorBidi"/>
          <w:sz w:val="24"/>
          <w:szCs w:val="24"/>
        </w:rPr>
        <w:t xml:space="preserve"> 2009;</w:t>
      </w:r>
      <w:r w:rsidR="00B838EE" w:rsidRPr="005A4F08">
        <w:rPr>
          <w:rFonts w:asciiTheme="majorBidi" w:hAnsiTheme="majorBidi" w:cstheme="majorBidi"/>
          <w:sz w:val="24"/>
          <w:szCs w:val="24"/>
        </w:rPr>
        <w:t xml:space="preserve"> </w:t>
      </w:r>
      <w:r w:rsidR="0084039A" w:rsidRPr="005A4F08">
        <w:rPr>
          <w:rFonts w:asciiTheme="majorBidi" w:hAnsiTheme="majorBidi" w:cstheme="majorBidi"/>
          <w:sz w:val="24"/>
          <w:szCs w:val="24"/>
        </w:rPr>
        <w:t>49(1):74-9</w:t>
      </w:r>
      <w:r w:rsidR="00C77E5C" w:rsidRPr="005A4F08">
        <w:rPr>
          <w:rFonts w:asciiTheme="majorBidi" w:hAnsiTheme="majorBidi" w:cstheme="majorBidi"/>
          <w:sz w:val="24"/>
          <w:szCs w:val="24"/>
        </w:rPr>
        <w:t>. https://doi.org/</w:t>
      </w:r>
      <w:hyperlink r:id="rId18" w:tgtFrame="_blank" w:history="1">
        <w:r w:rsidR="00C77E5C" w:rsidRPr="005A4F08">
          <w:rPr>
            <w:rFonts w:asciiTheme="majorBidi" w:hAnsiTheme="majorBidi" w:cstheme="majorBidi"/>
            <w:sz w:val="24"/>
            <w:szCs w:val="24"/>
          </w:rPr>
          <w:t>10.1016/j.archger.2008.05.004</w:t>
        </w:r>
      </w:hyperlink>
      <w:r w:rsidR="00C77E5C" w:rsidRPr="005A4F08">
        <w:rPr>
          <w:rFonts w:asciiTheme="majorBidi" w:hAnsiTheme="majorBidi" w:cstheme="majorBidi"/>
          <w:sz w:val="24"/>
          <w:szCs w:val="24"/>
        </w:rPr>
        <w:t xml:space="preserve"> </w:t>
      </w:r>
    </w:p>
    <w:p w:rsidR="0084039A" w:rsidRPr="005A4F08" w:rsidRDefault="0084039A" w:rsidP="00856AF1">
      <w:pPr>
        <w:bidi w:val="0"/>
        <w:spacing w:after="0" w:line="240" w:lineRule="auto"/>
        <w:ind w:left="360"/>
        <w:jc w:val="both"/>
        <w:rPr>
          <w:rFonts w:asciiTheme="majorBidi" w:hAnsiTheme="majorBidi" w:cstheme="majorBidi"/>
          <w:noProof/>
          <w:sz w:val="24"/>
          <w:szCs w:val="24"/>
          <w:rtl/>
        </w:rPr>
      </w:pPr>
    </w:p>
    <w:p w:rsidR="00B90360" w:rsidRPr="005A4F08" w:rsidRDefault="00114EA7" w:rsidP="00856AF1">
      <w:pPr>
        <w:bidi w:val="0"/>
        <w:spacing w:line="240" w:lineRule="auto"/>
        <w:jc w:val="both"/>
        <w:rPr>
          <w:rFonts w:asciiTheme="majorBidi" w:hAnsiTheme="majorBidi" w:cstheme="majorBidi"/>
          <w:sz w:val="24"/>
          <w:szCs w:val="24"/>
          <w:rtl/>
        </w:rPr>
      </w:pPr>
      <w:r w:rsidRPr="005A4F08">
        <w:rPr>
          <w:rFonts w:asciiTheme="majorBidi" w:hAnsiTheme="majorBidi" w:cstheme="majorBidi"/>
          <w:sz w:val="24"/>
          <w:szCs w:val="24"/>
          <w:rtl/>
        </w:rPr>
        <w:fldChar w:fldCharType="end"/>
      </w:r>
    </w:p>
    <w:p w:rsidR="00082A87" w:rsidRPr="005A4F08" w:rsidRDefault="00082A87" w:rsidP="00856AF1">
      <w:pPr>
        <w:pStyle w:val="EndNoteBibliography"/>
        <w:spacing w:after="0"/>
        <w:jc w:val="both"/>
        <w:rPr>
          <w:rFonts w:asciiTheme="majorBidi" w:hAnsiTheme="majorBidi" w:cstheme="majorBidi"/>
          <w:sz w:val="24"/>
          <w:szCs w:val="24"/>
          <w:rtl/>
        </w:rPr>
      </w:pPr>
    </w:p>
    <w:p w:rsidR="00A70C59" w:rsidRDefault="00A70C59"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Default="00856AF1" w:rsidP="00856AF1">
      <w:pPr>
        <w:spacing w:after="0" w:line="240" w:lineRule="auto"/>
        <w:jc w:val="both"/>
        <w:rPr>
          <w:rFonts w:asciiTheme="majorBidi" w:hAnsiTheme="majorBidi" w:cstheme="majorBidi"/>
          <w:sz w:val="24"/>
          <w:szCs w:val="24"/>
          <w:rtl/>
        </w:rPr>
      </w:pPr>
    </w:p>
    <w:p w:rsidR="00856AF1" w:rsidRPr="00856AF1" w:rsidRDefault="00856AF1" w:rsidP="00856AF1">
      <w:pPr>
        <w:bidi w:val="0"/>
        <w:jc w:val="center"/>
        <w:rPr>
          <w:rFonts w:asciiTheme="majorBidi" w:hAnsiTheme="majorBidi" w:cstheme="majorBidi"/>
          <w:noProof/>
          <w:sz w:val="24"/>
          <w:szCs w:val="24"/>
        </w:rPr>
      </w:pPr>
      <w:r w:rsidRPr="00856AF1">
        <w:rPr>
          <w:rFonts w:asciiTheme="majorBidi" w:hAnsiTheme="majorBidi" w:cstheme="majorBidi"/>
          <w:noProof/>
          <w:sz w:val="24"/>
          <w:szCs w:val="24"/>
        </w:rPr>
        <w:t>Figure 1 The Flow of The Study</w:t>
      </w: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D03DEC" w:rsidP="00856AF1">
      <w:pPr>
        <w:bidi w:val="0"/>
        <w:jc w:val="center"/>
        <w:rPr>
          <w:rFonts w:asciiTheme="majorBidi" w:hAnsiTheme="majorBidi" w:cstheme="majorBidi"/>
          <w:sz w:val="24"/>
          <w:szCs w:val="24"/>
        </w:rPr>
      </w:pPr>
      <w:r>
        <w:rPr>
          <w:rFonts w:asciiTheme="majorBidi" w:hAnsiTheme="majorBidi" w:cstheme="majorBidi"/>
          <w:noProof/>
        </w:rPr>
        <mc:AlternateContent>
          <mc:Choice Requires="wpg">
            <w:drawing>
              <wp:anchor distT="0" distB="0" distL="114300" distR="114300" simplePos="0" relativeHeight="251660288" behindDoc="0" locked="0" layoutInCell="1" allowOverlap="1">
                <wp:simplePos x="0" y="0"/>
                <wp:positionH relativeFrom="column">
                  <wp:posOffset>-842010</wp:posOffset>
                </wp:positionH>
                <wp:positionV relativeFrom="paragraph">
                  <wp:posOffset>-605790</wp:posOffset>
                </wp:positionV>
                <wp:extent cx="7382510" cy="8014335"/>
                <wp:effectExtent l="5715" t="10160" r="12700" b="5080"/>
                <wp:wrapNone/>
                <wp:docPr id="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2510" cy="8014335"/>
                          <a:chOff x="114" y="486"/>
                          <a:chExt cx="11626" cy="12621"/>
                        </a:xfrm>
                      </wpg:grpSpPr>
                      <wps:wsp>
                        <wps:cNvPr id="3" name="Rectangle 33"/>
                        <wps:cNvSpPr>
                          <a:spLocks noChangeArrowheads="1"/>
                        </wps:cNvSpPr>
                        <wps:spPr bwMode="auto">
                          <a:xfrm>
                            <a:off x="7679" y="6253"/>
                            <a:ext cx="2144" cy="2270"/>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of the study and securing informed consent</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before the intervention</w:t>
                              </w:r>
                            </w:p>
                            <w:p w:rsidR="00856AF1" w:rsidRPr="00710C48" w:rsidRDefault="00856AF1" w:rsidP="00856AF1"/>
                          </w:txbxContent>
                        </wps:txbx>
                        <wps:bodyPr rot="0" vert="horz" wrap="square" lIns="91440" tIns="45720" rIns="91440" bIns="45720" anchor="t" anchorCtr="0" upright="1">
                          <a:noAutofit/>
                        </wps:bodyPr>
                      </wps:wsp>
                      <wpg:grpSp>
                        <wpg:cNvPr id="4" name="Group 34"/>
                        <wpg:cNvGrpSpPr>
                          <a:grpSpLocks/>
                        </wpg:cNvGrpSpPr>
                        <wpg:grpSpPr bwMode="auto">
                          <a:xfrm>
                            <a:off x="114" y="486"/>
                            <a:ext cx="11626" cy="12621"/>
                            <a:chOff x="114" y="486"/>
                            <a:chExt cx="11626" cy="12621"/>
                          </a:xfrm>
                        </wpg:grpSpPr>
                        <wps:wsp>
                          <wps:cNvPr id="5" name="Rectangle 35"/>
                          <wps:cNvSpPr>
                            <a:spLocks noChangeArrowheads="1"/>
                          </wps:cNvSpPr>
                          <wps:spPr bwMode="auto">
                            <a:xfrm>
                              <a:off x="872" y="1961"/>
                              <a:ext cx="1425" cy="783"/>
                            </a:xfrm>
                            <a:prstGeom prst="rect">
                              <a:avLst/>
                            </a:prstGeom>
                            <a:solidFill>
                              <a:srgbClr val="FFFFFF"/>
                            </a:solidFill>
                            <a:ln w="9525">
                              <a:solidFill>
                                <a:srgbClr val="000000"/>
                              </a:solidFill>
                              <a:miter lim="800000"/>
                              <a:headEnd/>
                              <a:tailEnd/>
                            </a:ln>
                          </wps:spPr>
                          <wps:txb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Inclusion criteria</w:t>
                                </w:r>
                              </w:p>
                            </w:txbxContent>
                          </wps:txbx>
                          <wps:bodyPr rot="0" vert="horz" wrap="square" lIns="91440" tIns="45720" rIns="91440" bIns="45720" anchor="t" anchorCtr="0" upright="1">
                            <a:noAutofit/>
                          </wps:bodyPr>
                        </wps:wsp>
                        <wps:wsp>
                          <wps:cNvPr id="6" name="AutoShape 36"/>
                          <wps:cNvSpPr>
                            <a:spLocks noChangeArrowheads="1"/>
                          </wps:cNvSpPr>
                          <wps:spPr bwMode="auto">
                            <a:xfrm>
                              <a:off x="2082" y="3186"/>
                              <a:ext cx="4677" cy="232"/>
                            </a:xfrm>
                            <a:prstGeom prst="rightArrow">
                              <a:avLst>
                                <a:gd name="adj1" fmla="val 50000"/>
                                <a:gd name="adj2" fmla="val 5039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AutoShape 37"/>
                          <wps:cNvSpPr>
                            <a:spLocks noChangeArrowheads="1"/>
                          </wps:cNvSpPr>
                          <wps:spPr bwMode="auto">
                            <a:xfrm>
                              <a:off x="1436" y="2761"/>
                              <a:ext cx="330" cy="657"/>
                            </a:xfrm>
                            <a:prstGeom prst="downArrow">
                              <a:avLst>
                                <a:gd name="adj1" fmla="val 50000"/>
                                <a:gd name="adj2" fmla="val 4977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8" name="Rectangle 38"/>
                          <wps:cNvSpPr>
                            <a:spLocks noChangeArrowheads="1"/>
                          </wps:cNvSpPr>
                          <wps:spPr bwMode="auto">
                            <a:xfrm>
                              <a:off x="114" y="3418"/>
                              <a:ext cx="3180" cy="3158"/>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the main family caregiver of the afflicted person</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Having a care-giving experience of more than one year</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Having no hearing problem and being able t</w:t>
                                </w:r>
                                <w:r w:rsidRPr="00710C48">
                                  <w:rPr>
                                    <w:rFonts w:ascii="Perpetua" w:eastAsia="Times New Roman" w:hAnsi="Perpetua" w:cs="B Mitra"/>
                                    <w:color w:val="000000"/>
                                    <w:sz w:val="20"/>
                                    <w:szCs w:val="20"/>
                                    <w:lang w:bidi="ar-SA"/>
                                  </w:rPr>
                                  <w:t>o read and</w:t>
                                </w:r>
                                <w:r>
                                  <w:rPr>
                                    <w:rFonts w:ascii="Perpetua" w:eastAsia="Times New Roman" w:hAnsi="Perpetua" w:cs="B Mitra"/>
                                    <w:color w:val="000000"/>
                                    <w:sz w:val="20"/>
                                    <w:szCs w:val="20"/>
                                    <w:lang w:bidi="ar-SA"/>
                                  </w:rPr>
                                  <w:t xml:space="preserve"> perceive educational materials</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able to actively participate in group discussion and answer to the study questionnaires</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able to read and speak Persian</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p>
                            </w:txbxContent>
                          </wps:txbx>
                          <wps:bodyPr rot="0" vert="horz" wrap="square" lIns="91440" tIns="45720" rIns="91440" bIns="45720" anchor="t" anchorCtr="0" upright="1">
                            <a:noAutofit/>
                          </wps:bodyPr>
                        </wps:wsp>
                        <wps:wsp>
                          <wps:cNvPr id="9" name="Rectangle 39"/>
                          <wps:cNvSpPr>
                            <a:spLocks noChangeArrowheads="1"/>
                          </wps:cNvSpPr>
                          <wps:spPr bwMode="auto">
                            <a:xfrm>
                              <a:off x="5955" y="486"/>
                              <a:ext cx="5655" cy="2595"/>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Obtaining permissions from the Research Administration of Tehran Faculty of Nursing and Midwifery</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Referring to Iranian Alzheimer’s Association</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and the method of the study to the participants</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Recruiting eligible participants and allocating them to the groups</w:t>
                                </w:r>
                              </w:p>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demographic questionnaire and the SIS</w:t>
                                </w:r>
                              </w:p>
                            </w:txbxContent>
                          </wps:txbx>
                          <wps:bodyPr rot="0" vert="horz" wrap="square" lIns="91440" tIns="45720" rIns="91440" bIns="45720" anchor="t" anchorCtr="0" upright="1">
                            <a:noAutofit/>
                          </wps:bodyPr>
                        </wps:wsp>
                        <wps:wsp>
                          <wps:cNvPr id="10" name="AutoShape 40"/>
                          <wps:cNvSpPr>
                            <a:spLocks noChangeArrowheads="1"/>
                          </wps:cNvSpPr>
                          <wps:spPr bwMode="auto">
                            <a:xfrm>
                              <a:off x="7151" y="3081"/>
                              <a:ext cx="333" cy="420"/>
                            </a:xfrm>
                            <a:prstGeom prst="downArrow">
                              <a:avLst>
                                <a:gd name="adj1" fmla="val 50000"/>
                                <a:gd name="adj2" fmla="val 3153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1" name="Rectangle 41"/>
                          <wps:cNvSpPr>
                            <a:spLocks noChangeArrowheads="1"/>
                          </wps:cNvSpPr>
                          <wps:spPr bwMode="auto">
                            <a:xfrm>
                              <a:off x="5960" y="3501"/>
                              <a:ext cx="2958" cy="1028"/>
                            </a:xfrm>
                            <a:prstGeom prst="rect">
                              <a:avLst/>
                            </a:prstGeom>
                            <a:solidFill>
                              <a:srgbClr val="FFFFFF"/>
                            </a:solidFill>
                            <a:ln w="9525">
                              <a:solidFill>
                                <a:srgbClr val="000000"/>
                              </a:solidFill>
                              <a:miter lim="800000"/>
                              <a:headEnd/>
                              <a:tailEnd/>
                            </a:ln>
                          </wps:spPr>
                          <wps:txbx>
                            <w:txbxContent>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Non-random allocation of caregivers to the 33-person control and experimental groups</w:t>
                                </w:r>
                              </w:p>
                            </w:txbxContent>
                          </wps:txbx>
                          <wps:bodyPr rot="0" vert="horz" wrap="square" lIns="91440" tIns="45720" rIns="91440" bIns="45720" anchor="t" anchorCtr="0" upright="1">
                            <a:noAutofit/>
                          </wps:bodyPr>
                        </wps:wsp>
                        <wps:wsp>
                          <wps:cNvPr id="12" name="AutoShape 42"/>
                          <wps:cNvSpPr>
                            <a:spLocks noChangeArrowheads="1"/>
                          </wps:cNvSpPr>
                          <wps:spPr bwMode="auto">
                            <a:xfrm>
                              <a:off x="6398" y="4529"/>
                              <a:ext cx="232" cy="502"/>
                            </a:xfrm>
                            <a:prstGeom prst="downArrow">
                              <a:avLst>
                                <a:gd name="adj1" fmla="val 50000"/>
                                <a:gd name="adj2" fmla="val 5409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3" name="Rectangle 43"/>
                          <wps:cNvSpPr>
                            <a:spLocks noChangeArrowheads="1"/>
                          </wps:cNvSpPr>
                          <wps:spPr bwMode="auto">
                            <a:xfrm>
                              <a:off x="5960" y="5031"/>
                              <a:ext cx="988" cy="697"/>
                            </a:xfrm>
                            <a:prstGeom prst="rect">
                              <a:avLst/>
                            </a:prstGeom>
                            <a:solidFill>
                              <a:srgbClr val="FFFFFF"/>
                            </a:solidFill>
                            <a:ln w="9525">
                              <a:solidFill>
                                <a:srgbClr val="000000"/>
                              </a:solidFill>
                              <a:miter lim="800000"/>
                              <a:headEnd/>
                              <a:tailEnd/>
                            </a:ln>
                          </wps:spPr>
                          <wps:txb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Experimental group</w:t>
                                </w:r>
                              </w:p>
                            </w:txbxContent>
                          </wps:txbx>
                          <wps:bodyPr rot="0" vert="horz" wrap="square" lIns="91440" tIns="45720" rIns="91440" bIns="45720" anchor="t" anchorCtr="0" upright="1">
                            <a:noAutofit/>
                          </wps:bodyPr>
                        </wps:wsp>
                        <wps:wsp>
                          <wps:cNvPr id="14" name="Rectangle 44"/>
                          <wps:cNvSpPr>
                            <a:spLocks noChangeArrowheads="1"/>
                          </wps:cNvSpPr>
                          <wps:spPr bwMode="auto">
                            <a:xfrm>
                              <a:off x="8217" y="5031"/>
                              <a:ext cx="985" cy="720"/>
                            </a:xfrm>
                            <a:prstGeom prst="rect">
                              <a:avLst/>
                            </a:prstGeom>
                            <a:solidFill>
                              <a:srgbClr val="FFFFFF"/>
                            </a:solidFill>
                            <a:ln w="9525">
                              <a:solidFill>
                                <a:srgbClr val="000000"/>
                              </a:solidFill>
                              <a:miter lim="800000"/>
                              <a:headEnd/>
                              <a:tailEnd/>
                            </a:ln>
                          </wps:spPr>
                          <wps:txb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Control group</w:t>
                                </w:r>
                              </w:p>
                            </w:txbxContent>
                          </wps:txbx>
                          <wps:bodyPr rot="0" vert="horz" wrap="square" lIns="91440" tIns="45720" rIns="91440" bIns="45720" anchor="t" anchorCtr="0" upright="1">
                            <a:noAutofit/>
                          </wps:bodyPr>
                        </wps:wsp>
                        <wps:wsp>
                          <wps:cNvPr id="15" name="AutoShape 45"/>
                          <wps:cNvSpPr>
                            <a:spLocks noChangeArrowheads="1"/>
                          </wps:cNvSpPr>
                          <wps:spPr bwMode="auto">
                            <a:xfrm>
                              <a:off x="8918" y="3969"/>
                              <a:ext cx="2192" cy="180"/>
                            </a:xfrm>
                            <a:prstGeom prst="rightArrow">
                              <a:avLst>
                                <a:gd name="adj1" fmla="val 50000"/>
                                <a:gd name="adj2" fmla="val 30444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46"/>
                          <wps:cNvSpPr>
                            <a:spLocks noChangeArrowheads="1"/>
                          </wps:cNvSpPr>
                          <wps:spPr bwMode="auto">
                            <a:xfrm>
                              <a:off x="11110" y="4149"/>
                              <a:ext cx="250" cy="2676"/>
                            </a:xfrm>
                            <a:prstGeom prst="downArrow">
                              <a:avLst>
                                <a:gd name="adj1" fmla="val 50000"/>
                                <a:gd name="adj2" fmla="val 2676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7" name="Rectangle 47"/>
                          <wps:cNvSpPr>
                            <a:spLocks noChangeArrowheads="1"/>
                          </wps:cNvSpPr>
                          <wps:spPr bwMode="auto">
                            <a:xfrm>
                              <a:off x="10119" y="6825"/>
                              <a:ext cx="1621" cy="5295"/>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jc w:val="both"/>
                                  <w:rPr>
                                    <w:rFonts w:ascii="Perpetua" w:hAnsi="Perpetua" w:cs="B Mitra"/>
                                    <w:sz w:val="20"/>
                                    <w:szCs w:val="20"/>
                                  </w:rPr>
                                </w:pPr>
                                <w:r>
                                  <w:rPr>
                                    <w:rFonts w:ascii="Perpetua" w:hAnsi="Perpetua" w:cs="B Mitra"/>
                                    <w:sz w:val="20"/>
                                    <w:szCs w:val="20"/>
                                  </w:rPr>
                                  <w:t>In total, five caregivers were excluded due to frequent absences from the educational sessions, transfer of their ill family member to nursing homes (three ones), or voluntary withdrawal from the study (two ones). Consequently, final analysis was performed on data collected from 61 caregivers</w:t>
                                </w:r>
                              </w:p>
                              <w:p w:rsidR="00856AF1" w:rsidRPr="0077636D" w:rsidRDefault="00856AF1" w:rsidP="00856AF1">
                                <w:pPr>
                                  <w:spacing w:after="0" w:line="240" w:lineRule="auto"/>
                                  <w:rPr>
                                    <w:rFonts w:ascii="Perpetua" w:hAnsi="Perpetua" w:cs="B Mitra"/>
                                    <w:sz w:val="20"/>
                                    <w:szCs w:val="20"/>
                                    <w:rtl/>
                                  </w:rPr>
                                </w:pPr>
                              </w:p>
                              <w:p w:rsidR="00856AF1" w:rsidRPr="0077636D" w:rsidRDefault="00856AF1" w:rsidP="00856AF1">
                                <w:pPr>
                                  <w:spacing w:after="0" w:line="240" w:lineRule="auto"/>
                                  <w:rPr>
                                    <w:rFonts w:ascii="Perpetua" w:hAnsi="Perpetua" w:cs="B Mitra"/>
                                    <w:sz w:val="20"/>
                                    <w:szCs w:val="20"/>
                                  </w:rPr>
                                </w:pPr>
                              </w:p>
                            </w:txbxContent>
                          </wps:txbx>
                          <wps:bodyPr rot="0" vert="horz" wrap="square" lIns="91440" tIns="45720" rIns="91440" bIns="45720" anchor="t" anchorCtr="0" upright="1">
                            <a:noAutofit/>
                          </wps:bodyPr>
                        </wps:wsp>
                        <wps:wsp>
                          <wps:cNvPr id="18" name="Rectangle 48"/>
                          <wps:cNvSpPr>
                            <a:spLocks noChangeArrowheads="1"/>
                          </wps:cNvSpPr>
                          <wps:spPr bwMode="auto">
                            <a:xfrm>
                              <a:off x="5361" y="6253"/>
                              <a:ext cx="2123" cy="2270"/>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of the study and securing informed consent</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before the intervention</w:t>
                                </w:r>
                              </w:p>
                            </w:txbxContent>
                          </wps:txbx>
                          <wps:bodyPr rot="0" vert="horz" wrap="square" lIns="91440" tIns="45720" rIns="91440" bIns="45720" anchor="t" anchorCtr="0" upright="1">
                            <a:noAutofit/>
                          </wps:bodyPr>
                        </wps:wsp>
                        <wps:wsp>
                          <wps:cNvPr id="19" name="Rectangle 49"/>
                          <wps:cNvSpPr>
                            <a:spLocks noChangeArrowheads="1"/>
                          </wps:cNvSpPr>
                          <wps:spPr bwMode="auto">
                            <a:xfrm>
                              <a:off x="5361" y="8806"/>
                              <a:ext cx="2123" cy="1449"/>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Implementing the educational program by using group discussion in five sessions</w:t>
                                </w:r>
                              </w:p>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immediately after the intervention</w:t>
                                </w:r>
                              </w:p>
                            </w:txbxContent>
                          </wps:txbx>
                          <wps:bodyPr rot="0" vert="horz" wrap="square" lIns="91440" tIns="45720" rIns="91440" bIns="45720" anchor="t" anchorCtr="0" upright="1">
                            <a:noAutofit/>
                          </wps:bodyPr>
                        </wps:wsp>
                        <wps:wsp>
                          <wps:cNvPr id="20" name="AutoShape 50"/>
                          <wps:cNvSpPr>
                            <a:spLocks noChangeArrowheads="1"/>
                          </wps:cNvSpPr>
                          <wps:spPr bwMode="auto">
                            <a:xfrm>
                              <a:off x="8473" y="8523"/>
                              <a:ext cx="232" cy="2015"/>
                            </a:xfrm>
                            <a:prstGeom prst="downArrow">
                              <a:avLst>
                                <a:gd name="adj1" fmla="val 50000"/>
                                <a:gd name="adj2" fmla="val 21713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1" name="Rectangle 51"/>
                          <wps:cNvSpPr>
                            <a:spLocks noChangeArrowheads="1"/>
                          </wps:cNvSpPr>
                          <wps:spPr bwMode="auto">
                            <a:xfrm>
                              <a:off x="5361" y="10538"/>
                              <a:ext cx="4223" cy="1005"/>
                            </a:xfrm>
                            <a:prstGeom prst="rect">
                              <a:avLst/>
                            </a:prstGeom>
                            <a:solidFill>
                              <a:srgbClr val="FFFFFF"/>
                            </a:solidFill>
                            <a:ln w="9525">
                              <a:solidFill>
                                <a:srgbClr val="000000"/>
                              </a:solidFill>
                              <a:miter lim="800000"/>
                              <a:headEnd/>
                              <a:tailEnd/>
                            </a:ln>
                          </wps:spPr>
                          <wps:txbx>
                            <w:txbxContent>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immediately and one month after the intervention</w:t>
                                </w:r>
                              </w:p>
                            </w:txbxContent>
                          </wps:txbx>
                          <wps:bodyPr rot="0" vert="horz" wrap="square" lIns="91440" tIns="45720" rIns="91440" bIns="45720" anchor="t" anchorCtr="0" upright="1">
                            <a:noAutofit/>
                          </wps:bodyPr>
                        </wps:wsp>
                        <wps:wsp>
                          <wps:cNvPr id="22" name="Rectangle 52"/>
                          <wps:cNvSpPr>
                            <a:spLocks noChangeArrowheads="1"/>
                          </wps:cNvSpPr>
                          <wps:spPr bwMode="auto">
                            <a:xfrm>
                              <a:off x="5361" y="12045"/>
                              <a:ext cx="4223" cy="1062"/>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Data entry into the SPSS</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Data analysis by using the tests of inferential statistics</w:t>
                                </w:r>
                              </w:p>
                            </w:txbxContent>
                          </wps:txbx>
                          <wps:bodyPr rot="0" vert="horz" wrap="square" lIns="91440" tIns="45720" rIns="91440" bIns="45720" anchor="t" anchorCtr="0" upright="1">
                            <a:noAutofit/>
                          </wps:bodyPr>
                        </wps:wsp>
                        <wps:wsp>
                          <wps:cNvPr id="23" name="Rectangle 53"/>
                          <wps:cNvSpPr>
                            <a:spLocks noChangeArrowheads="1"/>
                          </wps:cNvSpPr>
                          <wps:spPr bwMode="auto">
                            <a:xfrm>
                              <a:off x="1082" y="6689"/>
                              <a:ext cx="1215" cy="768"/>
                            </a:xfrm>
                            <a:prstGeom prst="rect">
                              <a:avLst/>
                            </a:prstGeom>
                            <a:solidFill>
                              <a:srgbClr val="FFFFFF"/>
                            </a:solidFill>
                            <a:ln w="9525">
                              <a:solidFill>
                                <a:srgbClr val="000000"/>
                              </a:solidFill>
                              <a:miter lim="800000"/>
                              <a:headEnd/>
                              <a:tailEnd/>
                            </a:ln>
                          </wps:spPr>
                          <wps:txbx>
                            <w:txbxContent>
                              <w:p w:rsidR="00856AF1" w:rsidRDefault="00856AF1" w:rsidP="00856AF1">
                                <w:pPr>
                                  <w:jc w:val="center"/>
                                </w:pPr>
                                <w:r>
                                  <w:t>Exclusion criteria</w:t>
                                </w:r>
                              </w:p>
                            </w:txbxContent>
                          </wps:txbx>
                          <wps:bodyPr rot="0" vert="horz" wrap="square" lIns="91440" tIns="45720" rIns="91440" bIns="45720" anchor="t" anchorCtr="0" upright="1">
                            <a:noAutofit/>
                          </wps:bodyPr>
                        </wps:wsp>
                        <wps:wsp>
                          <wps:cNvPr id="24" name="AutoShape 54"/>
                          <wps:cNvSpPr>
                            <a:spLocks noChangeArrowheads="1"/>
                          </wps:cNvSpPr>
                          <wps:spPr bwMode="auto">
                            <a:xfrm>
                              <a:off x="1481" y="7589"/>
                              <a:ext cx="285" cy="471"/>
                            </a:xfrm>
                            <a:prstGeom prst="downArrow">
                              <a:avLst>
                                <a:gd name="adj1" fmla="val 50000"/>
                                <a:gd name="adj2" fmla="val 413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5" name="Rectangle 55"/>
                          <wps:cNvSpPr>
                            <a:spLocks noChangeArrowheads="1"/>
                          </wps:cNvSpPr>
                          <wps:spPr bwMode="auto">
                            <a:xfrm>
                              <a:off x="272" y="8060"/>
                              <a:ext cx="2805" cy="2857"/>
                            </a:xfrm>
                            <a:prstGeom prst="rect">
                              <a:avLst/>
                            </a:prstGeom>
                            <a:solidFill>
                              <a:srgbClr val="FFFFFF"/>
                            </a:solidFill>
                            <a:ln w="9525">
                              <a:solidFill>
                                <a:srgbClr val="000000"/>
                              </a:solidFill>
                              <a:miter lim="800000"/>
                              <a:headEnd/>
                              <a:tailEnd/>
                            </a:ln>
                          </wps:spPr>
                          <wps:txbx>
                            <w:txbxContent>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Voluntary withdrawal from the study</w:t>
                                </w:r>
                              </w:p>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The death of the afflicated person</w:t>
                                </w:r>
                              </w:p>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More than one absence from the educational sessions</w:t>
                                </w:r>
                              </w:p>
                              <w:p w:rsidR="00856AF1" w:rsidRPr="0077636D" w:rsidRDefault="00856AF1" w:rsidP="00856AF1">
                                <w:pPr>
                                  <w:bidi w:val="0"/>
                                  <w:spacing w:after="0" w:line="240" w:lineRule="auto"/>
                                  <w:contextualSpacing/>
                                  <w:jc w:val="both"/>
                                  <w:rPr>
                                    <w:rFonts w:ascii="Perpetua" w:hAnsi="Perpetua" w:cs="B Mitra"/>
                                    <w:sz w:val="20"/>
                                    <w:szCs w:val="20"/>
                                  </w:rPr>
                                </w:pPr>
                                <w:r>
                                  <w:rPr>
                                    <w:rFonts w:ascii="Perpetua" w:eastAsia="Times New Roman" w:hAnsi="Perpetua" w:cs="B Mitra"/>
                                    <w:noProof/>
                                    <w:sz w:val="20"/>
                                    <w:szCs w:val="20"/>
                                  </w:rPr>
                                  <w:t>The change of the main caregiver</w:t>
                                </w:r>
                              </w:p>
                            </w:txbxContent>
                          </wps:txbx>
                          <wps:bodyPr rot="0" vert="horz" wrap="square" lIns="91440" tIns="45720" rIns="91440" bIns="45720" anchor="t" anchorCtr="0" upright="1">
                            <a:noAutofit/>
                          </wps:bodyPr>
                        </wps:wsp>
                        <wps:wsp>
                          <wps:cNvPr id="26" name="AutoShape 56"/>
                          <wps:cNvSpPr>
                            <a:spLocks noChangeArrowheads="1"/>
                          </wps:cNvSpPr>
                          <wps:spPr bwMode="auto">
                            <a:xfrm>
                              <a:off x="6307" y="8523"/>
                              <a:ext cx="232" cy="283"/>
                            </a:xfrm>
                            <a:prstGeom prst="downArrow">
                              <a:avLst>
                                <a:gd name="adj1" fmla="val 50000"/>
                                <a:gd name="adj2" fmla="val 3049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7" name="AutoShape 57"/>
                          <wps:cNvSpPr>
                            <a:spLocks noChangeArrowheads="1"/>
                          </wps:cNvSpPr>
                          <wps:spPr bwMode="auto">
                            <a:xfrm>
                              <a:off x="6307" y="5728"/>
                              <a:ext cx="232" cy="502"/>
                            </a:xfrm>
                            <a:prstGeom prst="downArrow">
                              <a:avLst>
                                <a:gd name="adj1" fmla="val 50000"/>
                                <a:gd name="adj2" fmla="val 5409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8" name="AutoShape 58"/>
                          <wps:cNvSpPr>
                            <a:spLocks noChangeArrowheads="1"/>
                          </wps:cNvSpPr>
                          <wps:spPr bwMode="auto">
                            <a:xfrm>
                              <a:off x="8561" y="5751"/>
                              <a:ext cx="232" cy="502"/>
                            </a:xfrm>
                            <a:prstGeom prst="downArrow">
                              <a:avLst>
                                <a:gd name="adj1" fmla="val 50000"/>
                                <a:gd name="adj2" fmla="val 5409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9" name="AutoShape 59"/>
                          <wps:cNvSpPr>
                            <a:spLocks noChangeArrowheads="1"/>
                          </wps:cNvSpPr>
                          <wps:spPr bwMode="auto">
                            <a:xfrm>
                              <a:off x="8473" y="4529"/>
                              <a:ext cx="232" cy="502"/>
                            </a:xfrm>
                            <a:prstGeom prst="downArrow">
                              <a:avLst>
                                <a:gd name="adj1" fmla="val 50000"/>
                                <a:gd name="adj2" fmla="val 5409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0" name="AutoShape 60"/>
                          <wps:cNvSpPr>
                            <a:spLocks noChangeArrowheads="1"/>
                          </wps:cNvSpPr>
                          <wps:spPr bwMode="auto">
                            <a:xfrm>
                              <a:off x="7252" y="11543"/>
                              <a:ext cx="232" cy="502"/>
                            </a:xfrm>
                            <a:prstGeom prst="downArrow">
                              <a:avLst>
                                <a:gd name="adj1" fmla="val 50000"/>
                                <a:gd name="adj2" fmla="val 5409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1" name="AutoShape 61"/>
                          <wps:cNvSpPr>
                            <a:spLocks noChangeArrowheads="1"/>
                          </wps:cNvSpPr>
                          <wps:spPr bwMode="auto">
                            <a:xfrm>
                              <a:off x="6307" y="10255"/>
                              <a:ext cx="232" cy="283"/>
                            </a:xfrm>
                            <a:prstGeom prst="downArrow">
                              <a:avLst>
                                <a:gd name="adj1" fmla="val 50000"/>
                                <a:gd name="adj2" fmla="val 3049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2" o:spid="_x0000_s1026" style="position:absolute;left:0;text-align:left;margin-left:-66.3pt;margin-top:-47.7pt;width:581.3pt;height:631.05pt;z-index:251660288" coordorigin="114,486" coordsize="11626,1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">
                <v:rect id="Rectangle 33" o:spid="_x0000_s1027" style="position:absolute;left:7679;top:6253;width:2144;height:2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of the study and securing informed consent</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before the intervention</w:t>
                        </w:r>
                      </w:p>
                      <w:p w:rsidR="00856AF1" w:rsidRPr="00710C48" w:rsidRDefault="00856AF1" w:rsidP="00856AF1"/>
                    </w:txbxContent>
                  </v:textbox>
                </v:rect>
                <v:group id="Group 34" o:spid="_x0000_s1028" style="position:absolute;left:114;top:486;width:11626;height:12621" coordorigin="114,486" coordsize="11626,1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35" o:spid="_x0000_s1029" style="position:absolute;left:872;top:1961;width:142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Inclusion criteria</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6" o:spid="_x0000_s1030" type="#_x0000_t13" style="position:absolute;left:2082;top:3186;width:4677;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7" o:spid="_x0000_s1031" type="#_x0000_t67" style="position:absolute;left:1436;top:2761;width:330;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">
                    <v:textbox style="layout-flow:vertical-ideographic"/>
                  </v:shape>
                  <v:rect id="Rectangle 38" o:spid="_x0000_s1032" style="position:absolute;left:114;top:3418;width:3180;height:3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the main family caregiver of the afflicted person</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Having a care-giving experience of more than one year</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Having no hearing problem and being able t</w:t>
                          </w:r>
                          <w:r w:rsidRPr="00710C48">
                            <w:rPr>
                              <w:rFonts w:ascii="Perpetua" w:eastAsia="Times New Roman" w:hAnsi="Perpetua" w:cs="B Mitra"/>
                              <w:color w:val="000000"/>
                              <w:sz w:val="20"/>
                              <w:szCs w:val="20"/>
                              <w:lang w:bidi="ar-SA"/>
                            </w:rPr>
                            <w:t>o read and</w:t>
                          </w:r>
                          <w:r>
                            <w:rPr>
                              <w:rFonts w:ascii="Perpetua" w:eastAsia="Times New Roman" w:hAnsi="Perpetua" w:cs="B Mitra"/>
                              <w:color w:val="000000"/>
                              <w:sz w:val="20"/>
                              <w:szCs w:val="20"/>
                              <w:lang w:bidi="ar-SA"/>
                            </w:rPr>
                            <w:t xml:space="preserve"> perceive educational materials</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able to actively participate in group discussion and answer to the study questionnaires</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r>
                            <w:rPr>
                              <w:rFonts w:ascii="Perpetua" w:eastAsia="Times New Roman" w:hAnsi="Perpetua" w:cs="B Mitra"/>
                              <w:color w:val="000000"/>
                              <w:sz w:val="20"/>
                              <w:szCs w:val="20"/>
                              <w:lang w:bidi="ar-SA"/>
                            </w:rPr>
                            <w:t>Being able to read and speak Persian</w:t>
                          </w:r>
                        </w:p>
                        <w:p w:rsidR="00856AF1" w:rsidRDefault="00856AF1" w:rsidP="00856AF1">
                          <w:pPr>
                            <w:bidi w:val="0"/>
                            <w:spacing w:after="0" w:line="240" w:lineRule="auto"/>
                            <w:contextualSpacing/>
                            <w:jc w:val="lowKashida"/>
                            <w:rPr>
                              <w:rFonts w:ascii="Perpetua" w:eastAsia="Times New Roman" w:hAnsi="Perpetua" w:cs="B Mitra"/>
                              <w:color w:val="000000"/>
                              <w:sz w:val="20"/>
                              <w:szCs w:val="20"/>
                              <w:lang w:bidi="ar-SA"/>
                            </w:rPr>
                          </w:pPr>
                        </w:p>
                      </w:txbxContent>
                    </v:textbox>
                  </v:rect>
                  <v:rect id="Rectangle 39" o:spid="_x0000_s1033" style="position:absolute;left:5955;top:486;width:5655;height:2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Obtaining permissions from the Research Administration of Tehran Faculty of Nursing and Midwifery</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Referring to Iranian Alzheimer’s Association</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and the method of the study to the participants</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Recruiting eligible participants and allocating them to the groups</w:t>
                          </w:r>
                        </w:p>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demographic questionnaire and the SIS</w:t>
                          </w:r>
                        </w:p>
                      </w:txbxContent>
                    </v:textbox>
                  </v:rect>
                  <v:shape id="AutoShape 40" o:spid="_x0000_s1034" type="#_x0000_t67" style="position:absolute;left:7151;top:3081;width:333;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">
                    <v:textbox style="layout-flow:vertical-ideographic"/>
                  </v:shape>
                  <v:rect id="Rectangle 41" o:spid="_x0000_s1035" style="position:absolute;left:5960;top:3501;width:2958;height:1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Non-random allocation of caregivers to the 33-person control and experimental groups</w:t>
                          </w:r>
                        </w:p>
                      </w:txbxContent>
                    </v:textbox>
                  </v:rect>
                  <v:shape id="AutoShape 42" o:spid="_x0000_s1036" type="#_x0000_t67" style="position:absolute;left:6398;top:4529;width:23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">
                    <v:textbox style="layout-flow:vertical-ideographic"/>
                  </v:shape>
                  <v:rect id="Rectangle 43" o:spid="_x0000_s1037" style="position:absolute;left:5960;top:5031;width:988;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Experimental group</w:t>
                          </w:r>
                        </w:p>
                      </w:txbxContent>
                    </v:textbox>
                  </v:rect>
                  <v:rect id="Rectangle 44" o:spid="_x0000_s1038" style="position:absolute;left:8217;top:5031;width:98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856AF1" w:rsidRPr="0077636D" w:rsidRDefault="00856AF1" w:rsidP="00856AF1">
                          <w:pPr>
                            <w:spacing w:after="0" w:line="240" w:lineRule="auto"/>
                            <w:jc w:val="center"/>
                            <w:rPr>
                              <w:rFonts w:ascii="Perpetua" w:hAnsi="Perpetua" w:cs="B Mitra"/>
                              <w:sz w:val="20"/>
                              <w:szCs w:val="20"/>
                            </w:rPr>
                          </w:pPr>
                          <w:r>
                            <w:rPr>
                              <w:rFonts w:ascii="Perpetua" w:hAnsi="Perpetua" w:cs="B Mitra"/>
                              <w:sz w:val="20"/>
                              <w:szCs w:val="20"/>
                            </w:rPr>
                            <w:t>Control group</w:t>
                          </w:r>
                        </w:p>
                      </w:txbxContent>
                    </v:textbox>
                  </v:rect>
                  <v:shape id="AutoShape 45" o:spid="_x0000_s1039" type="#_x0000_t13" style="position:absolute;left:8918;top:3969;width:219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"/>
                  <v:shape id="AutoShape 46" o:spid="_x0000_s1040" type="#_x0000_t67" style="position:absolute;left:11110;top:4149;width:25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">
                    <v:textbox style="layout-flow:vertical-ideographic"/>
                  </v:shape>
                  <v:rect id="Rectangle 47" o:spid="_x0000_s1041" style="position:absolute;left:10119;top:6825;width:1621;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856AF1" w:rsidRDefault="00856AF1" w:rsidP="00856AF1">
                          <w:pPr>
                            <w:bidi w:val="0"/>
                            <w:spacing w:after="0" w:line="240" w:lineRule="auto"/>
                            <w:jc w:val="both"/>
                            <w:rPr>
                              <w:rFonts w:ascii="Perpetua" w:hAnsi="Perpetua" w:cs="B Mitra"/>
                              <w:sz w:val="20"/>
                              <w:szCs w:val="20"/>
                            </w:rPr>
                          </w:pPr>
                          <w:r>
                            <w:rPr>
                              <w:rFonts w:ascii="Perpetua" w:hAnsi="Perpetua" w:cs="B Mitra"/>
                              <w:sz w:val="20"/>
                              <w:szCs w:val="20"/>
                            </w:rPr>
                            <w:t>In total, five caregivers were excluded due to frequent absences from the educational sessions, transfer of their ill family member to nursing homes (three ones), or voluntary withdrawal from the study (two ones). Consequently, final analysis was performed on data collected from 61 caregivers</w:t>
                          </w:r>
                        </w:p>
                        <w:p w:rsidR="00856AF1" w:rsidRPr="0077636D" w:rsidRDefault="00856AF1" w:rsidP="00856AF1">
                          <w:pPr>
                            <w:spacing w:after="0" w:line="240" w:lineRule="auto"/>
                            <w:rPr>
                              <w:rFonts w:ascii="Perpetua" w:hAnsi="Perpetua" w:cs="B Mitra"/>
                              <w:sz w:val="20"/>
                              <w:szCs w:val="20"/>
                              <w:rtl/>
                            </w:rPr>
                          </w:pPr>
                        </w:p>
                        <w:p w:rsidR="00856AF1" w:rsidRPr="0077636D" w:rsidRDefault="00856AF1" w:rsidP="00856AF1">
                          <w:pPr>
                            <w:spacing w:after="0" w:line="240" w:lineRule="auto"/>
                            <w:rPr>
                              <w:rFonts w:ascii="Perpetua" w:hAnsi="Perpetua" w:cs="B Mitra"/>
                              <w:sz w:val="20"/>
                              <w:szCs w:val="20"/>
                            </w:rPr>
                          </w:pPr>
                        </w:p>
                      </w:txbxContent>
                    </v:textbox>
                  </v:rect>
                  <v:rect id="Rectangle 48" o:spid="_x0000_s1042" style="position:absolute;left:5361;top:6253;width:2123;height:2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Explaining the aim of the study and securing informed consent</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before the intervention</w:t>
                          </w:r>
                        </w:p>
                      </w:txbxContent>
                    </v:textbox>
                  </v:rect>
                  <v:rect id="Rectangle 49" o:spid="_x0000_s1043" style="position:absolute;left:5361;top:8806;width:2123;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Implementing the educational program by using group discussion in five sessions</w:t>
                          </w:r>
                        </w:p>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immediately after the intervention</w:t>
                          </w:r>
                        </w:p>
                      </w:txbxContent>
                    </v:textbox>
                  </v:rect>
                  <v:shape id="AutoShape 50" o:spid="_x0000_s1044" type="#_x0000_t67" style="position:absolute;left:8473;top:8523;width:232;height: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">
                    <v:textbox style="layout-flow:vertical-ideographic"/>
                  </v:shape>
                  <v:rect id="Rectangle 51" o:spid="_x0000_s1045" style="position:absolute;left:5361;top:10538;width:4223;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856AF1" w:rsidRPr="0077636D" w:rsidRDefault="00856AF1" w:rsidP="00856AF1">
                          <w:pPr>
                            <w:bidi w:val="0"/>
                            <w:spacing w:after="0" w:line="240" w:lineRule="auto"/>
                            <w:rPr>
                              <w:rFonts w:ascii="Perpetua" w:hAnsi="Perpetua" w:cs="B Mitra"/>
                              <w:sz w:val="20"/>
                              <w:szCs w:val="20"/>
                            </w:rPr>
                          </w:pPr>
                          <w:r>
                            <w:rPr>
                              <w:rFonts w:ascii="Perpetua" w:hAnsi="Perpetua" w:cs="B Mitra"/>
                              <w:sz w:val="20"/>
                              <w:szCs w:val="20"/>
                            </w:rPr>
                            <w:t>Completing the SIS immediately and one month after the intervention</w:t>
                          </w:r>
                        </w:p>
                      </w:txbxContent>
                    </v:textbox>
                  </v:rect>
                  <v:rect id="Rectangle 52" o:spid="_x0000_s1046" style="position:absolute;left:5361;top:12045;width:4223;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Data entry into the SPSS</w:t>
                          </w:r>
                        </w:p>
                        <w:p w:rsidR="00856AF1" w:rsidRDefault="00856AF1" w:rsidP="00856AF1">
                          <w:pPr>
                            <w:bidi w:val="0"/>
                            <w:spacing w:after="0" w:line="240" w:lineRule="auto"/>
                            <w:rPr>
                              <w:rFonts w:ascii="Perpetua" w:hAnsi="Perpetua" w:cs="B Mitra"/>
                              <w:sz w:val="20"/>
                              <w:szCs w:val="20"/>
                            </w:rPr>
                          </w:pPr>
                          <w:r>
                            <w:rPr>
                              <w:rFonts w:ascii="Perpetua" w:hAnsi="Perpetua" w:cs="B Mitra"/>
                              <w:sz w:val="20"/>
                              <w:szCs w:val="20"/>
                            </w:rPr>
                            <w:t>Data analysis by using the tests of inferential statistics</w:t>
                          </w:r>
                        </w:p>
                      </w:txbxContent>
                    </v:textbox>
                  </v:rect>
                  <v:rect id="Rectangle 53" o:spid="_x0000_s1047" style="position:absolute;left:1082;top:6689;width:121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856AF1" w:rsidRDefault="00856AF1" w:rsidP="00856AF1">
                          <w:pPr>
                            <w:jc w:val="center"/>
                          </w:pPr>
                          <w:r>
                            <w:t>Exclusion criteria</w:t>
                          </w:r>
                        </w:p>
                      </w:txbxContent>
                    </v:textbox>
                  </v:rect>
                  <v:shape id="AutoShape 54" o:spid="_x0000_s1048" type="#_x0000_t67" style="position:absolute;left:1481;top:7589;width:285;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">
                    <v:textbox style="layout-flow:vertical-ideographic"/>
                  </v:shape>
                  <v:rect id="Rectangle 55" o:spid="_x0000_s1049" style="position:absolute;left:272;top:8060;width:280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Voluntary withdrawal from the study</w:t>
                          </w:r>
                        </w:p>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The death of the afflicated person</w:t>
                          </w:r>
                        </w:p>
                        <w:p w:rsidR="00856AF1" w:rsidRDefault="00856AF1" w:rsidP="00856AF1">
                          <w:pPr>
                            <w:bidi w:val="0"/>
                            <w:spacing w:after="0" w:line="240" w:lineRule="auto"/>
                            <w:contextualSpacing/>
                            <w:jc w:val="both"/>
                            <w:rPr>
                              <w:rFonts w:ascii="Perpetua" w:eastAsia="Times New Roman" w:hAnsi="Perpetua" w:cs="B Mitra"/>
                              <w:noProof/>
                              <w:sz w:val="20"/>
                              <w:szCs w:val="20"/>
                            </w:rPr>
                          </w:pPr>
                          <w:r>
                            <w:rPr>
                              <w:rFonts w:ascii="Perpetua" w:eastAsia="Times New Roman" w:hAnsi="Perpetua" w:cs="B Mitra"/>
                              <w:noProof/>
                              <w:sz w:val="20"/>
                              <w:szCs w:val="20"/>
                            </w:rPr>
                            <w:t>More than one absence from the educational sessions</w:t>
                          </w:r>
                        </w:p>
                        <w:p w:rsidR="00856AF1" w:rsidRPr="0077636D" w:rsidRDefault="00856AF1" w:rsidP="00856AF1">
                          <w:pPr>
                            <w:bidi w:val="0"/>
                            <w:spacing w:after="0" w:line="240" w:lineRule="auto"/>
                            <w:contextualSpacing/>
                            <w:jc w:val="both"/>
                            <w:rPr>
                              <w:rFonts w:ascii="Perpetua" w:hAnsi="Perpetua" w:cs="B Mitra"/>
                              <w:sz w:val="20"/>
                              <w:szCs w:val="20"/>
                            </w:rPr>
                          </w:pPr>
                          <w:r>
                            <w:rPr>
                              <w:rFonts w:ascii="Perpetua" w:eastAsia="Times New Roman" w:hAnsi="Perpetua" w:cs="B Mitra"/>
                              <w:noProof/>
                              <w:sz w:val="20"/>
                              <w:szCs w:val="20"/>
                            </w:rPr>
                            <w:t>The change of the main caregiver</w:t>
                          </w:r>
                        </w:p>
                      </w:txbxContent>
                    </v:textbox>
                  </v:rect>
                  <v:shape id="AutoShape 56" o:spid="_x0000_s1050" type="#_x0000_t67" style="position:absolute;left:6307;top:8523;width:23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">
                    <v:textbox style="layout-flow:vertical-ideographic"/>
                  </v:shape>
                  <v:shape id="AutoShape 57" o:spid="_x0000_s1051" type="#_x0000_t67" style="position:absolute;left:6307;top:5728;width:23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">
                    <v:textbox style="layout-flow:vertical-ideographic"/>
                  </v:shape>
                  <v:shape id="AutoShape 58" o:spid="_x0000_s1052" type="#_x0000_t67" style="position:absolute;left:8561;top:5751;width:23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">
                    <v:textbox style="layout-flow:vertical-ideographic"/>
                  </v:shape>
                  <v:shape id="AutoShape 59" o:spid="_x0000_s1053" type="#_x0000_t67" style="position:absolute;left:8473;top:4529;width:23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">
                    <v:textbox style="layout-flow:vertical-ideographic"/>
                  </v:shape>
                  <v:shape id="AutoShape 60" o:spid="_x0000_s1054" type="#_x0000_t67" style="position:absolute;left:7252;top:11543;width:23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">
                    <v:textbox style="layout-flow:vertical-ideographic"/>
                  </v:shape>
                  <v:shape id="AutoShape 61" o:spid="_x0000_s1055" type="#_x0000_t67" style="position:absolute;left:6307;top:10255;width:23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">
                    <v:textbox style="layout-flow:vertical-ideographic"/>
                  </v:shape>
                </v:group>
              </v:group>
            </w:pict>
          </mc:Fallback>
        </mc:AlternateContent>
      </w: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jc w:val="center"/>
        <w:rPr>
          <w:rFonts w:asciiTheme="majorBidi" w:hAnsiTheme="majorBidi" w:cstheme="majorBidi"/>
          <w:sz w:val="24"/>
          <w:szCs w:val="24"/>
        </w:rPr>
      </w:pPr>
    </w:p>
    <w:p w:rsidR="00856AF1" w:rsidRDefault="00856AF1" w:rsidP="00856AF1">
      <w:pPr>
        <w:bidi w:val="0"/>
        <w:rPr>
          <w:rFonts w:asciiTheme="majorBidi" w:hAnsiTheme="majorBidi" w:cstheme="majorBidi"/>
        </w:rPr>
      </w:pPr>
    </w:p>
    <w:p w:rsidR="00856AF1" w:rsidRDefault="00856AF1" w:rsidP="00856AF1">
      <w:pPr>
        <w:bidi w:val="0"/>
        <w:rPr>
          <w:rFonts w:asciiTheme="majorBidi" w:hAnsiTheme="majorBidi" w:cstheme="majorBidi"/>
        </w:rPr>
      </w:pPr>
    </w:p>
    <w:p w:rsidR="00856AF1" w:rsidRDefault="00856AF1" w:rsidP="00856AF1">
      <w:pPr>
        <w:bidi w:val="0"/>
        <w:rPr>
          <w:rFonts w:asciiTheme="majorBidi" w:hAnsiTheme="majorBidi" w:cstheme="majorBidi"/>
        </w:rPr>
      </w:pPr>
    </w:p>
    <w:p w:rsidR="00856AF1" w:rsidRDefault="00856AF1" w:rsidP="00856AF1">
      <w:pPr>
        <w:bidi w:val="0"/>
        <w:rPr>
          <w:rFonts w:asciiTheme="majorBidi" w:hAnsiTheme="majorBidi" w:cstheme="majorBidi"/>
        </w:rPr>
      </w:pPr>
    </w:p>
    <w:p w:rsidR="00856AF1" w:rsidRDefault="00856AF1" w:rsidP="00856AF1">
      <w:pPr>
        <w:bidi w:val="0"/>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spacing w:after="0" w:line="240" w:lineRule="auto"/>
        <w:contextualSpacing/>
        <w:jc w:val="both"/>
        <w:rPr>
          <w:rFonts w:asciiTheme="majorBidi" w:hAnsiTheme="majorBidi" w:cstheme="majorBidi"/>
        </w:rPr>
      </w:pPr>
    </w:p>
    <w:p w:rsidR="00856AF1" w:rsidRDefault="00856AF1" w:rsidP="00856AF1">
      <w:pPr>
        <w:bidi w:val="0"/>
        <w:jc w:val="center"/>
        <w:rPr>
          <w:rFonts w:asciiTheme="majorBidi" w:hAnsiTheme="majorBidi" w:cstheme="majorBidi"/>
          <w:noProof/>
          <w:sz w:val="28"/>
          <w:szCs w:val="28"/>
        </w:rPr>
      </w:pPr>
      <w:r w:rsidRPr="00856AF1">
        <w:rPr>
          <w:rFonts w:asciiTheme="majorBidi" w:hAnsiTheme="majorBidi" w:cstheme="majorBidi" w:hint="cs"/>
          <w:noProof/>
          <w:sz w:val="28"/>
          <w:szCs w:val="28"/>
        </w:rPr>
        <w:drawing>
          <wp:inline distT="0" distB="0" distL="0" distR="0">
            <wp:extent cx="5727700" cy="461518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727700" cy="4615180"/>
                    </a:xfrm>
                    <a:prstGeom prst="rect">
                      <a:avLst/>
                    </a:prstGeom>
                    <a:noFill/>
                    <a:ln w="9525">
                      <a:noFill/>
                      <a:miter lim="800000"/>
                      <a:headEnd/>
                      <a:tailEnd/>
                    </a:ln>
                  </pic:spPr>
                </pic:pic>
              </a:graphicData>
            </a:graphic>
          </wp:inline>
        </w:drawing>
      </w:r>
    </w:p>
    <w:p w:rsidR="00856AF1" w:rsidRPr="00856AF1" w:rsidRDefault="00856AF1" w:rsidP="00856AF1">
      <w:pPr>
        <w:bidi w:val="0"/>
        <w:jc w:val="center"/>
        <w:rPr>
          <w:rFonts w:asciiTheme="majorBidi" w:hAnsiTheme="majorBidi" w:cstheme="majorBidi"/>
          <w:noProof/>
          <w:sz w:val="24"/>
          <w:szCs w:val="24"/>
          <w:rtl/>
        </w:rPr>
      </w:pPr>
    </w:p>
    <w:p w:rsidR="00856AF1" w:rsidRPr="00856AF1" w:rsidRDefault="00856AF1" w:rsidP="00856AF1">
      <w:pPr>
        <w:bidi w:val="0"/>
        <w:spacing w:after="0" w:line="240" w:lineRule="auto"/>
        <w:jc w:val="center"/>
        <w:rPr>
          <w:rFonts w:asciiTheme="majorBidi" w:hAnsiTheme="majorBidi" w:cstheme="majorBidi"/>
          <w:sz w:val="24"/>
          <w:szCs w:val="24"/>
          <w:lang w:bidi="ar-SA"/>
        </w:rPr>
      </w:pPr>
      <w:r w:rsidRPr="00856AF1">
        <w:rPr>
          <w:rFonts w:asciiTheme="majorBidi" w:hAnsiTheme="majorBidi" w:cstheme="majorBidi"/>
          <w:sz w:val="24"/>
          <w:szCs w:val="24"/>
          <w:lang w:bidi="ar-SA"/>
        </w:rPr>
        <w:t xml:space="preserve">Figure 2 Variations </w:t>
      </w:r>
      <w:proofErr w:type="gramStart"/>
      <w:r w:rsidRPr="00856AF1">
        <w:rPr>
          <w:rFonts w:asciiTheme="majorBidi" w:hAnsiTheme="majorBidi" w:cstheme="majorBidi"/>
          <w:sz w:val="24"/>
          <w:szCs w:val="24"/>
          <w:lang w:bidi="ar-SA"/>
        </w:rPr>
        <w:t>Of</w:t>
      </w:r>
      <w:proofErr w:type="gramEnd"/>
      <w:r w:rsidRPr="00856AF1">
        <w:rPr>
          <w:rFonts w:asciiTheme="majorBidi" w:hAnsiTheme="majorBidi" w:cstheme="majorBidi"/>
          <w:sz w:val="24"/>
          <w:szCs w:val="24"/>
          <w:lang w:bidi="ar-SA"/>
        </w:rPr>
        <w:t xml:space="preserve"> Perceived Stigma Scores In Both Groups At Different Measurement Time Points</w:t>
      </w:r>
    </w:p>
    <w:p w:rsidR="00856AF1" w:rsidRPr="00B838EE" w:rsidRDefault="00856AF1" w:rsidP="00856AF1">
      <w:pPr>
        <w:bidi w:val="0"/>
        <w:spacing w:after="0" w:line="240" w:lineRule="auto"/>
        <w:jc w:val="both"/>
        <w:rPr>
          <w:rFonts w:asciiTheme="majorBidi" w:hAnsiTheme="majorBidi" w:cstheme="majorBidi"/>
          <w:sz w:val="28"/>
          <w:szCs w:val="28"/>
          <w:rtl/>
          <w:lang w:bidi="ar-SA"/>
        </w:rPr>
      </w:pPr>
    </w:p>
    <w:p w:rsidR="00856AF1" w:rsidRDefault="00856AF1" w:rsidP="00856AF1">
      <w:pPr>
        <w:bidi w:val="0"/>
        <w:jc w:val="center"/>
        <w:rPr>
          <w:rFonts w:asciiTheme="majorBidi" w:hAnsiTheme="majorBidi" w:cstheme="majorBidi"/>
          <w:noProof/>
          <w:sz w:val="28"/>
          <w:szCs w:val="28"/>
          <w:rtl/>
        </w:rPr>
      </w:pPr>
    </w:p>
    <w:p w:rsidR="00856AF1" w:rsidRDefault="00856AF1" w:rsidP="00856AF1">
      <w:pPr>
        <w:bidi w:val="0"/>
        <w:jc w:val="center"/>
        <w:rPr>
          <w:rFonts w:asciiTheme="majorBidi" w:hAnsiTheme="majorBidi" w:cstheme="majorBidi"/>
          <w:noProof/>
          <w:sz w:val="28"/>
          <w:szCs w:val="28"/>
          <w:rtl/>
        </w:rPr>
      </w:pPr>
    </w:p>
    <w:p w:rsidR="00856AF1" w:rsidRDefault="00856AF1" w:rsidP="00856AF1">
      <w:pPr>
        <w:bidi w:val="0"/>
        <w:jc w:val="center"/>
        <w:rPr>
          <w:rFonts w:asciiTheme="majorBidi" w:hAnsiTheme="majorBidi" w:cstheme="majorBidi"/>
          <w:noProof/>
          <w:sz w:val="28"/>
          <w:szCs w:val="28"/>
          <w:rtl/>
        </w:rPr>
      </w:pPr>
    </w:p>
    <w:p w:rsidR="00856AF1" w:rsidRDefault="00856AF1" w:rsidP="00856AF1">
      <w:pPr>
        <w:bidi w:val="0"/>
        <w:jc w:val="center"/>
        <w:rPr>
          <w:rFonts w:asciiTheme="majorBidi" w:hAnsiTheme="majorBidi" w:cstheme="majorBidi"/>
          <w:noProof/>
          <w:sz w:val="28"/>
          <w:szCs w:val="28"/>
          <w:rtl/>
        </w:rPr>
      </w:pPr>
    </w:p>
    <w:p w:rsidR="00856AF1" w:rsidRDefault="00856AF1" w:rsidP="00856AF1">
      <w:pPr>
        <w:bidi w:val="0"/>
        <w:jc w:val="center"/>
        <w:rPr>
          <w:rFonts w:asciiTheme="majorBidi" w:hAnsiTheme="majorBidi" w:cstheme="majorBidi"/>
          <w:noProof/>
          <w:sz w:val="28"/>
          <w:szCs w:val="28"/>
          <w:rtl/>
        </w:rPr>
      </w:pPr>
    </w:p>
    <w:p w:rsidR="00856AF1" w:rsidRDefault="00856AF1" w:rsidP="00856AF1">
      <w:pPr>
        <w:bidi w:val="0"/>
        <w:jc w:val="center"/>
        <w:rPr>
          <w:rFonts w:asciiTheme="majorBidi" w:hAnsiTheme="majorBidi" w:cstheme="majorBidi"/>
          <w:noProof/>
          <w:sz w:val="28"/>
          <w:szCs w:val="28"/>
          <w:rtl/>
        </w:rPr>
      </w:pPr>
    </w:p>
    <w:tbl>
      <w:tblPr>
        <w:tblStyle w:val="ColorfulGrid-Accent6"/>
        <w:tblpPr w:leftFromText="180" w:rightFromText="180" w:horzAnchor="margin" w:tblpY="510"/>
        <w:tblW w:w="4534" w:type="pct"/>
        <w:tblLayout w:type="fixed"/>
        <w:tblLook w:val="04A0" w:firstRow="1" w:lastRow="0" w:firstColumn="1" w:lastColumn="0" w:noHBand="0" w:noVBand="1"/>
      </w:tblPr>
      <w:tblGrid>
        <w:gridCol w:w="3410"/>
        <w:gridCol w:w="2012"/>
        <w:gridCol w:w="1015"/>
        <w:gridCol w:w="912"/>
        <w:gridCol w:w="1139"/>
      </w:tblGrid>
      <w:tr w:rsidR="0068232E" w:rsidRPr="0068232E" w:rsidTr="0034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tl/>
              </w:rPr>
            </w:pPr>
            <w:r w:rsidRPr="0068232E">
              <w:rPr>
                <w:rFonts w:asciiTheme="majorBidi" w:eastAsiaTheme="minorHAnsi" w:hAnsiTheme="majorBidi" w:cstheme="majorBidi"/>
                <w:sz w:val="20"/>
                <w:szCs w:val="20"/>
                <w:lang w:bidi="ar-SA"/>
              </w:rPr>
              <w:t>Variables</w:t>
            </w:r>
          </w:p>
        </w:tc>
        <w:tc>
          <w:tcPr>
            <w:tcW w:w="1185"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p>
        </w:tc>
        <w:tc>
          <w:tcPr>
            <w:tcW w:w="598"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sz w:val="20"/>
                <w:szCs w:val="20"/>
                <w:lang w:bidi="ar-SA"/>
              </w:rPr>
              <w:t>Experimental group</w:t>
            </w:r>
          </w:p>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 xml:space="preserve"> </w:t>
            </w:r>
            <w:proofErr w:type="gramStart"/>
            <w:r w:rsidRPr="0068232E">
              <w:rPr>
                <w:rFonts w:asciiTheme="majorBidi" w:eastAsiaTheme="minorHAnsi" w:hAnsiTheme="majorBidi" w:cstheme="majorBidi"/>
                <w:sz w:val="20"/>
                <w:szCs w:val="20"/>
                <w:lang w:bidi="ar-SA"/>
              </w:rPr>
              <w:t>n(</w:t>
            </w:r>
            <w:proofErr w:type="gramEnd"/>
            <w:r w:rsidRPr="0068232E">
              <w:rPr>
                <w:rFonts w:asciiTheme="majorBidi" w:eastAsiaTheme="minorHAnsi" w:hAnsiTheme="majorBidi" w:cstheme="majorBidi"/>
                <w:sz w:val="20"/>
                <w:szCs w:val="20"/>
                <w:lang w:bidi="ar-SA"/>
              </w:rPr>
              <w:t>%)</w:t>
            </w:r>
          </w:p>
        </w:tc>
        <w:tc>
          <w:tcPr>
            <w:tcW w:w="537"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sz w:val="20"/>
                <w:szCs w:val="20"/>
                <w:lang w:bidi="ar-SA"/>
              </w:rPr>
              <w:t>Control group</w:t>
            </w:r>
          </w:p>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proofErr w:type="gramStart"/>
            <w:r w:rsidRPr="0068232E">
              <w:rPr>
                <w:rFonts w:asciiTheme="majorBidi" w:eastAsiaTheme="minorHAnsi" w:hAnsiTheme="majorBidi" w:cstheme="majorBidi"/>
                <w:sz w:val="20"/>
                <w:szCs w:val="20"/>
                <w:lang w:bidi="ar-SA"/>
              </w:rPr>
              <w:t>n(</w:t>
            </w:r>
            <w:proofErr w:type="gramEnd"/>
            <w:r w:rsidRPr="0068232E">
              <w:rPr>
                <w:rFonts w:asciiTheme="majorBidi" w:eastAsiaTheme="minorHAnsi" w:hAnsiTheme="majorBidi" w:cstheme="majorBidi"/>
                <w:sz w:val="20"/>
                <w:szCs w:val="20"/>
                <w:lang w:bidi="ar-SA"/>
              </w:rPr>
              <w:t>%)</w:t>
            </w:r>
          </w:p>
        </w:tc>
        <w:tc>
          <w:tcPr>
            <w:tcW w:w="671"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Statistical test</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tl/>
              </w:rPr>
            </w:pPr>
            <w:r w:rsidRPr="0068232E">
              <w:rPr>
                <w:rFonts w:asciiTheme="majorBidi" w:eastAsiaTheme="minorHAnsi" w:hAnsiTheme="majorBidi" w:cstheme="majorBidi"/>
                <w:sz w:val="20"/>
                <w:szCs w:val="20"/>
                <w:lang w:bidi="ar-SA"/>
              </w:rPr>
              <w:t>Total</w:t>
            </w:r>
          </w:p>
        </w:tc>
        <w:tc>
          <w:tcPr>
            <w:tcW w:w="118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p>
        </w:tc>
        <w:tc>
          <w:tcPr>
            <w:tcW w:w="59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30(100)</w:t>
            </w:r>
          </w:p>
        </w:tc>
        <w:tc>
          <w:tcPr>
            <w:tcW w:w="537"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31(100)</w:t>
            </w:r>
          </w:p>
        </w:tc>
        <w:tc>
          <w:tcPr>
            <w:tcW w:w="671"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tl/>
              </w:rPr>
            </w:pPr>
            <w:r w:rsidRPr="0068232E">
              <w:rPr>
                <w:rFonts w:asciiTheme="majorBidi" w:eastAsiaTheme="minorHAnsi" w:hAnsiTheme="majorBidi" w:cstheme="majorBidi"/>
                <w:sz w:val="20"/>
                <w:szCs w:val="20"/>
                <w:lang w:bidi="ar-SA"/>
              </w:rPr>
              <w:t>Gender</w:t>
            </w:r>
          </w:p>
        </w:tc>
        <w:tc>
          <w:tcPr>
            <w:tcW w:w="118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Female</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Male</w:t>
            </w:r>
          </w:p>
        </w:tc>
        <w:tc>
          <w:tcPr>
            <w:tcW w:w="59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26(86.7)</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4(13.3)</w:t>
            </w:r>
          </w:p>
        </w:tc>
        <w:tc>
          <w:tcPr>
            <w:tcW w:w="537"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23(74.2)</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8(25.8)</w:t>
            </w:r>
          </w:p>
        </w:tc>
        <w:tc>
          <w:tcPr>
            <w:tcW w:w="671"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.221</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jc w:val="both"/>
              <w:rPr>
                <w:rFonts w:asciiTheme="majorBidi" w:eastAsiaTheme="minorHAnsi" w:hAnsiTheme="majorBidi" w:cstheme="majorBidi"/>
                <w:sz w:val="20"/>
                <w:szCs w:val="20"/>
                <w:lang w:bidi="ar-SA"/>
              </w:rPr>
            </w:pPr>
            <w:r w:rsidRPr="0068232E">
              <w:rPr>
                <w:rFonts w:asciiTheme="majorBidi" w:eastAsiaTheme="minorHAnsi" w:hAnsiTheme="majorBidi" w:cstheme="majorBidi"/>
                <w:sz w:val="20"/>
                <w:szCs w:val="20"/>
                <w:lang w:bidi="ar-SA"/>
              </w:rPr>
              <w:t>Number of caregivers</w:t>
            </w:r>
          </w:p>
        </w:tc>
        <w:tc>
          <w:tcPr>
            <w:tcW w:w="118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sz w:val="20"/>
                <w:szCs w:val="20"/>
                <w:lang w:bidi="ar-SA"/>
              </w:rPr>
              <w:t>One</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lang w:bidi="ar-SA"/>
              </w:rPr>
              <w:t>Two</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lang w:bidi="ar-SA"/>
              </w:rPr>
              <w:t>Three and more</w:t>
            </w:r>
          </w:p>
        </w:tc>
        <w:tc>
          <w:tcPr>
            <w:tcW w:w="59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tl/>
              </w:rPr>
            </w:pPr>
            <w:r w:rsidRPr="0068232E">
              <w:rPr>
                <w:rFonts w:asciiTheme="majorBidi" w:eastAsiaTheme="minorHAnsi" w:hAnsiTheme="majorBidi" w:cstheme="majorBidi"/>
                <w:sz w:val="20"/>
                <w:szCs w:val="20"/>
              </w:rPr>
              <w:t>18(60)</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5(16.7)</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7(23.3)</w:t>
            </w:r>
          </w:p>
        </w:tc>
        <w:tc>
          <w:tcPr>
            <w:tcW w:w="537"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12(38.7)</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tl/>
              </w:rPr>
            </w:pPr>
            <w:r w:rsidRPr="0068232E">
              <w:rPr>
                <w:rFonts w:asciiTheme="majorBidi" w:eastAsiaTheme="minorHAnsi" w:hAnsiTheme="majorBidi" w:cstheme="majorBidi"/>
                <w:sz w:val="20"/>
                <w:szCs w:val="20"/>
              </w:rPr>
              <w:t>10(32.3)</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9(29)</w:t>
            </w:r>
          </w:p>
        </w:tc>
        <w:tc>
          <w:tcPr>
            <w:tcW w:w="671"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.428</w:t>
            </w: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Pr>
            </w:pPr>
            <w:r w:rsidRPr="0068232E">
              <w:rPr>
                <w:rFonts w:asciiTheme="majorBidi" w:eastAsiaTheme="minorHAnsi" w:hAnsiTheme="majorBidi" w:cstheme="majorBidi"/>
                <w:sz w:val="20"/>
                <w:szCs w:val="20"/>
                <w:lang w:bidi="ar-SA"/>
              </w:rPr>
              <w:t>Place where the afflicted person lives</w:t>
            </w:r>
          </w:p>
        </w:tc>
        <w:tc>
          <w:tcPr>
            <w:tcW w:w="118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Private home</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Caregiver’s home</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Both</w:t>
            </w:r>
          </w:p>
        </w:tc>
        <w:tc>
          <w:tcPr>
            <w:tcW w:w="59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24(82.8)</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4(13.8)</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1(3.4)</w:t>
            </w:r>
          </w:p>
        </w:tc>
        <w:tc>
          <w:tcPr>
            <w:tcW w:w="537"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21(70)</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7(23.3)</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2(6.7)</w:t>
            </w:r>
          </w:p>
        </w:tc>
        <w:tc>
          <w:tcPr>
            <w:tcW w:w="671"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.553</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Pr>
            </w:pPr>
            <w:r w:rsidRPr="0068232E">
              <w:rPr>
                <w:rFonts w:asciiTheme="majorBidi" w:eastAsiaTheme="minorHAnsi" w:hAnsiTheme="majorBidi" w:cstheme="majorBidi"/>
                <w:sz w:val="20"/>
                <w:szCs w:val="20"/>
                <w:lang w:bidi="ar-SA"/>
              </w:rPr>
              <w:t>Length of daily care</w:t>
            </w:r>
          </w:p>
        </w:tc>
        <w:tc>
          <w:tcPr>
            <w:tcW w:w="118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Less than 24 hours</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A whole 24-hour day</w:t>
            </w:r>
          </w:p>
        </w:tc>
        <w:tc>
          <w:tcPr>
            <w:tcW w:w="59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3(10.3)</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26(89.7)</w:t>
            </w:r>
          </w:p>
        </w:tc>
        <w:tc>
          <w:tcPr>
            <w:tcW w:w="537"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3(13)</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20(87)</w:t>
            </w:r>
          </w:p>
        </w:tc>
        <w:tc>
          <w:tcPr>
            <w:tcW w:w="671"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.805</w:t>
            </w: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jc w:val="both"/>
              <w:rPr>
                <w:rFonts w:asciiTheme="majorBidi" w:eastAsiaTheme="minorHAnsi" w:hAnsiTheme="majorBidi" w:cstheme="majorBidi"/>
                <w:sz w:val="20"/>
                <w:szCs w:val="20"/>
                <w:rtl/>
                <w:lang w:bidi="ar-SA"/>
              </w:rPr>
            </w:pPr>
            <w:r w:rsidRPr="0068232E">
              <w:rPr>
                <w:rFonts w:asciiTheme="majorBidi" w:eastAsiaTheme="minorHAnsi" w:hAnsiTheme="majorBidi" w:cstheme="majorBidi"/>
                <w:sz w:val="20"/>
                <w:szCs w:val="20"/>
                <w:lang w:bidi="ar-SA"/>
              </w:rPr>
              <w:t>Types of the afflicted person’s insurance</w:t>
            </w:r>
          </w:p>
        </w:tc>
        <w:tc>
          <w:tcPr>
            <w:tcW w:w="118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Social security</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Military</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Therapeutic services</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Others</w:t>
            </w:r>
          </w:p>
        </w:tc>
        <w:tc>
          <w:tcPr>
            <w:tcW w:w="59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8(27.6)</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8(27.6)</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9(31)</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4(13.8)</w:t>
            </w:r>
          </w:p>
        </w:tc>
        <w:tc>
          <w:tcPr>
            <w:tcW w:w="537"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4(18.2)</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6(27.3)</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12(54.5)</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EastAsia" w:hAnsiTheme="majorBidi" w:cstheme="majorBidi"/>
              </w:rPr>
              <w:t>0</w:t>
            </w:r>
          </w:p>
        </w:tc>
        <w:tc>
          <w:tcPr>
            <w:tcW w:w="671"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.162</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Pr>
            </w:pPr>
            <w:r w:rsidRPr="0068232E">
              <w:rPr>
                <w:rFonts w:asciiTheme="majorBidi" w:eastAsiaTheme="minorHAnsi" w:hAnsiTheme="majorBidi" w:cstheme="majorBidi"/>
                <w:sz w:val="20"/>
                <w:szCs w:val="20"/>
                <w:lang w:bidi="ar-SA"/>
              </w:rPr>
              <w:t>Type of caregiver’s insurance</w:t>
            </w:r>
          </w:p>
        </w:tc>
        <w:tc>
          <w:tcPr>
            <w:tcW w:w="118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Social security</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Military</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Therapeutic services</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Others</w:t>
            </w:r>
          </w:p>
        </w:tc>
        <w:tc>
          <w:tcPr>
            <w:tcW w:w="59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9(36)</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7(28)</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6(24)</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3(12)</w:t>
            </w:r>
          </w:p>
        </w:tc>
        <w:tc>
          <w:tcPr>
            <w:tcW w:w="537"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7(33.3)</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3(14.3)</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10(47.6)</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1(4.8)</w:t>
            </w:r>
          </w:p>
        </w:tc>
        <w:tc>
          <w:tcPr>
            <w:tcW w:w="671"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.378</w:t>
            </w: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2009" w:type="pct"/>
            <w:noWrap/>
          </w:tcPr>
          <w:p w:rsidR="0068232E" w:rsidRPr="0068232E" w:rsidRDefault="0068232E" w:rsidP="0068232E">
            <w:pPr>
              <w:bidi w:val="0"/>
              <w:rPr>
                <w:rFonts w:asciiTheme="majorBidi" w:eastAsiaTheme="minorEastAsia" w:hAnsiTheme="majorBidi" w:cstheme="majorBidi"/>
              </w:rPr>
            </w:pPr>
            <w:r w:rsidRPr="0068232E">
              <w:rPr>
                <w:rFonts w:asciiTheme="majorBidi" w:eastAsiaTheme="minorHAnsi" w:hAnsiTheme="majorBidi" w:cstheme="majorBidi"/>
                <w:sz w:val="20"/>
                <w:szCs w:val="20"/>
                <w:lang w:bidi="ar-SA"/>
              </w:rPr>
              <w:t>Income</w:t>
            </w:r>
          </w:p>
        </w:tc>
        <w:tc>
          <w:tcPr>
            <w:tcW w:w="118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Sufficient</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rPr>
              <w:t>Insufficient</w:t>
            </w:r>
          </w:p>
        </w:tc>
        <w:tc>
          <w:tcPr>
            <w:tcW w:w="59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18(60)</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12(40)</w:t>
            </w:r>
          </w:p>
        </w:tc>
        <w:tc>
          <w:tcPr>
            <w:tcW w:w="537"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rPr>
            </w:pPr>
            <w:r w:rsidRPr="0068232E">
              <w:rPr>
                <w:rFonts w:asciiTheme="majorBidi" w:eastAsiaTheme="minorHAnsi" w:hAnsiTheme="majorBidi" w:cstheme="majorBidi"/>
                <w:sz w:val="20"/>
                <w:szCs w:val="20"/>
              </w:rPr>
              <w:t>13(41.9)</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tl/>
              </w:rPr>
            </w:pPr>
            <w:r w:rsidRPr="0068232E">
              <w:rPr>
                <w:rFonts w:asciiTheme="majorBidi" w:eastAsiaTheme="minorHAnsi" w:hAnsiTheme="majorBidi" w:cstheme="majorBidi"/>
                <w:sz w:val="20"/>
                <w:szCs w:val="20"/>
              </w:rPr>
              <w:t>18(58.1)</w:t>
            </w:r>
          </w:p>
        </w:tc>
        <w:tc>
          <w:tcPr>
            <w:tcW w:w="671"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rPr>
            </w:pPr>
            <w:r w:rsidRPr="0068232E">
              <w:rPr>
                <w:rFonts w:asciiTheme="majorBidi" w:eastAsiaTheme="minorHAnsi" w:hAnsiTheme="majorBidi" w:cstheme="majorBidi"/>
                <w:sz w:val="20"/>
                <w:szCs w:val="20"/>
                <w:lang w:bidi="ar-SA"/>
              </w:rPr>
              <w:t>.158</w:t>
            </w:r>
          </w:p>
        </w:tc>
      </w:tr>
    </w:tbl>
    <w:p w:rsidR="0068232E" w:rsidRPr="0068232E" w:rsidRDefault="0068232E" w:rsidP="0068232E">
      <w:pPr>
        <w:bidi w:val="0"/>
        <w:spacing w:after="0" w:line="240" w:lineRule="auto"/>
        <w:jc w:val="center"/>
        <w:rPr>
          <w:rFonts w:asciiTheme="majorBidi" w:eastAsiaTheme="minorHAnsi" w:hAnsiTheme="majorBidi" w:cstheme="majorBidi"/>
          <w:sz w:val="24"/>
          <w:szCs w:val="24"/>
          <w:lang w:bidi="ar-SA"/>
        </w:rPr>
      </w:pPr>
      <w:r w:rsidRPr="0068232E">
        <w:rPr>
          <w:rFonts w:asciiTheme="majorBidi" w:eastAsiaTheme="minorHAnsi" w:hAnsiTheme="majorBidi" w:cstheme="majorBidi"/>
          <w:sz w:val="24"/>
          <w:szCs w:val="24"/>
          <w:lang w:bidi="ar-SA"/>
        </w:rPr>
        <w:t>Table 1 The Demographic Characteristics of The Participants</w:t>
      </w: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rPr>
          <w:rFonts w:asciiTheme="minorHAnsi" w:eastAsiaTheme="minorHAnsi" w:hAnsiTheme="minorHAnsi" w:cstheme="minorBidi"/>
        </w:rPr>
      </w:pPr>
    </w:p>
    <w:p w:rsidR="0068232E" w:rsidRPr="0068232E" w:rsidRDefault="0068232E" w:rsidP="0068232E">
      <w:pPr>
        <w:tabs>
          <w:tab w:val="left" w:pos="1676"/>
        </w:tabs>
        <w:rPr>
          <w:rFonts w:asciiTheme="minorHAnsi" w:eastAsiaTheme="minorHAnsi" w:hAnsiTheme="minorHAnsi" w:cstheme="minorBidi"/>
          <w:rtl/>
        </w:rPr>
      </w:pPr>
      <w:r w:rsidRPr="0068232E">
        <w:rPr>
          <w:rFonts w:asciiTheme="minorHAnsi" w:eastAsiaTheme="minorHAnsi" w:hAnsiTheme="minorHAnsi" w:cstheme="minorBidi"/>
          <w:rtl/>
        </w:rPr>
        <w:tab/>
      </w: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bidi w:val="0"/>
        <w:spacing w:after="0" w:line="240" w:lineRule="auto"/>
        <w:jc w:val="center"/>
        <w:rPr>
          <w:rFonts w:asciiTheme="majorBidi" w:eastAsiaTheme="minorHAnsi" w:hAnsiTheme="majorBidi" w:cstheme="majorBidi"/>
          <w:sz w:val="24"/>
          <w:szCs w:val="24"/>
          <w:rtl/>
          <w:lang w:bidi="ar-SA"/>
        </w:rPr>
      </w:pPr>
      <w:r w:rsidRPr="0068232E">
        <w:rPr>
          <w:rFonts w:asciiTheme="majorBidi" w:eastAsiaTheme="minorHAnsi" w:hAnsiTheme="majorBidi" w:cstheme="majorBidi"/>
          <w:sz w:val="24"/>
          <w:szCs w:val="24"/>
          <w:lang w:bidi="ar-SA"/>
        </w:rPr>
        <w:t>Table 2 Perceived Stigma in Both Groups at Different Measurement Time Points</w:t>
      </w:r>
    </w:p>
    <w:p w:rsidR="0068232E" w:rsidRPr="0068232E" w:rsidRDefault="0068232E" w:rsidP="0068232E">
      <w:pPr>
        <w:tabs>
          <w:tab w:val="left" w:pos="1676"/>
        </w:tabs>
        <w:rPr>
          <w:rFonts w:asciiTheme="minorHAnsi" w:eastAsiaTheme="minorHAnsi" w:hAnsiTheme="minorHAnsi" w:cstheme="minorBidi"/>
          <w:rtl/>
        </w:rPr>
      </w:pPr>
    </w:p>
    <w:tbl>
      <w:tblPr>
        <w:tblStyle w:val="ColorfulGrid-Accent6"/>
        <w:tblpPr w:leftFromText="180" w:rightFromText="180" w:horzAnchor="page" w:tblpX="1933" w:tblpY="825"/>
        <w:tblW w:w="3739" w:type="pct"/>
        <w:tblLook w:val="04A0" w:firstRow="1" w:lastRow="0" w:firstColumn="1" w:lastColumn="0" w:noHBand="0" w:noVBand="1"/>
      </w:tblPr>
      <w:tblGrid>
        <w:gridCol w:w="2482"/>
        <w:gridCol w:w="1505"/>
        <w:gridCol w:w="1579"/>
        <w:gridCol w:w="1433"/>
      </w:tblGrid>
      <w:tr w:rsidR="0068232E" w:rsidRPr="0068232E" w:rsidTr="0034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tcBorders>
              <w:tl2br w:val="single" w:sz="4" w:space="0" w:color="auto"/>
            </w:tcBorders>
            <w:noWrap/>
          </w:tcPr>
          <w:p w:rsidR="0068232E" w:rsidRPr="0068232E" w:rsidRDefault="0068232E" w:rsidP="0068232E">
            <w:pPr>
              <w:jc w:val="center"/>
              <w:rPr>
                <w:rFonts w:asciiTheme="majorBidi" w:eastAsia="Times New Roman" w:hAnsiTheme="majorBidi" w:cstheme="majorBidi"/>
                <w:sz w:val="20"/>
                <w:szCs w:val="20"/>
                <w:rtl/>
              </w:rPr>
            </w:pPr>
            <w:r w:rsidRPr="0068232E">
              <w:rPr>
                <w:rFonts w:asciiTheme="majorBidi" w:eastAsia="Times New Roman" w:hAnsiTheme="majorBidi" w:cstheme="majorBidi"/>
                <w:sz w:val="20"/>
                <w:szCs w:val="20"/>
                <w:lang w:bidi="ar-SA"/>
              </w:rPr>
              <w:t>Group</w:t>
            </w:r>
          </w:p>
          <w:p w:rsidR="0068232E" w:rsidRPr="0068232E" w:rsidRDefault="0068232E" w:rsidP="0068232E">
            <w:pPr>
              <w:bidi w:val="0"/>
              <w:rPr>
                <w:rFonts w:asciiTheme="minorHAnsi" w:eastAsiaTheme="minorEastAsia" w:hAnsiTheme="minorHAnsi" w:cstheme="minorBidi"/>
              </w:rPr>
            </w:pPr>
            <w:r w:rsidRPr="0068232E">
              <w:rPr>
                <w:rFonts w:asciiTheme="majorBidi" w:eastAsia="Times New Roman" w:hAnsiTheme="majorBidi" w:cstheme="majorBidi"/>
                <w:sz w:val="20"/>
                <w:szCs w:val="20"/>
                <w:lang w:bidi="ar-SA"/>
              </w:rPr>
              <w:t>Time</w:t>
            </w:r>
          </w:p>
        </w:tc>
        <w:tc>
          <w:tcPr>
            <w:tcW w:w="1075"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Experimental</w:t>
            </w:r>
          </w:p>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M±SD</w:t>
            </w:r>
          </w:p>
        </w:tc>
        <w:tc>
          <w:tcPr>
            <w:tcW w:w="1128"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Experimental</w:t>
            </w:r>
          </w:p>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tl/>
              </w:rPr>
            </w:pPr>
            <w:r w:rsidRPr="0068232E">
              <w:rPr>
                <w:rFonts w:asciiTheme="majorBidi" w:eastAsia="Times New Roman" w:hAnsiTheme="majorBidi" w:cstheme="majorBidi"/>
                <w:sz w:val="20"/>
                <w:szCs w:val="20"/>
              </w:rPr>
              <w:t>M±SD</w:t>
            </w:r>
          </w:p>
        </w:tc>
        <w:tc>
          <w:tcPr>
            <w:tcW w:w="1024" w:type="pct"/>
          </w:tcPr>
          <w:p w:rsidR="0068232E" w:rsidRPr="0068232E" w:rsidRDefault="0068232E" w:rsidP="0068232E">
            <w:pPr>
              <w:bidi w:val="0"/>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The results of the independent-sample t test</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noWrap/>
          </w:tcPr>
          <w:p w:rsidR="0068232E" w:rsidRPr="0068232E" w:rsidRDefault="0068232E" w:rsidP="0068232E">
            <w:pPr>
              <w:bidi w:val="0"/>
              <w:rPr>
                <w:rFonts w:asciiTheme="minorHAnsi" w:eastAsiaTheme="minorEastAsia" w:hAnsiTheme="minorHAnsi" w:cstheme="minorBidi"/>
                <w:rtl/>
              </w:rPr>
            </w:pPr>
            <w:r w:rsidRPr="0068232E">
              <w:rPr>
                <w:rFonts w:asciiTheme="majorBidi" w:eastAsia="Times New Roman" w:hAnsiTheme="majorBidi" w:cstheme="majorBidi"/>
                <w:sz w:val="20"/>
                <w:szCs w:val="20"/>
              </w:rPr>
              <w:t>Before (T1)</w:t>
            </w:r>
          </w:p>
        </w:tc>
        <w:tc>
          <w:tcPr>
            <w:tcW w:w="107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tl/>
              </w:rPr>
            </w:pPr>
            <w:r w:rsidRPr="0068232E">
              <w:rPr>
                <w:rFonts w:asciiTheme="majorBidi" w:eastAsia="Times New Roman" w:hAnsiTheme="majorBidi" w:cstheme="majorBidi"/>
                <w:sz w:val="20"/>
                <w:szCs w:val="20"/>
              </w:rPr>
              <w:t>41.02±9</w:t>
            </w:r>
          </w:p>
        </w:tc>
        <w:tc>
          <w:tcPr>
            <w:tcW w:w="112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44.35±8.6</w:t>
            </w:r>
          </w:p>
        </w:tc>
        <w:tc>
          <w:tcPr>
            <w:tcW w:w="1024"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 xml:space="preserve">t=1.47 </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df=</w:t>
            </w:r>
            <w:r w:rsidRPr="0068232E">
              <w:rPr>
                <w:rFonts w:asciiTheme="majorBidi" w:eastAsia="Times New Roman" w:hAnsiTheme="majorBidi" w:cstheme="majorBidi"/>
                <w:sz w:val="20"/>
                <w:szCs w:val="20"/>
                <w:rtl/>
              </w:rPr>
              <w:t xml:space="preserve"> </w:t>
            </w:r>
            <w:r w:rsidRPr="0068232E">
              <w:rPr>
                <w:rFonts w:asciiTheme="majorBidi" w:eastAsia="Times New Roman" w:hAnsiTheme="majorBidi" w:cstheme="majorBidi"/>
                <w:sz w:val="20"/>
                <w:szCs w:val="20"/>
              </w:rPr>
              <w:t>59</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r w:rsidRPr="0068232E">
              <w:rPr>
                <w:rFonts w:asciiTheme="majorBidi" w:eastAsia="Times New Roman" w:hAnsiTheme="majorBidi" w:cstheme="majorBidi"/>
                <w:sz w:val="20"/>
                <w:szCs w:val="20"/>
              </w:rPr>
              <w:t xml:space="preserve"> =</w:t>
            </w:r>
            <w:r w:rsidRPr="0068232E">
              <w:rPr>
                <w:rFonts w:asciiTheme="majorBidi" w:eastAsia="Times New Roman" w:hAnsiTheme="majorBidi" w:cstheme="majorBidi"/>
                <w:sz w:val="20"/>
                <w:szCs w:val="20"/>
                <w:rtl/>
              </w:rPr>
              <w:t xml:space="preserve"> </w:t>
            </w:r>
            <w:r w:rsidRPr="0068232E">
              <w:rPr>
                <w:rFonts w:asciiTheme="majorBidi" w:eastAsia="Times New Roman" w:hAnsiTheme="majorBidi" w:cstheme="majorBidi"/>
                <w:sz w:val="20"/>
                <w:szCs w:val="20"/>
              </w:rPr>
              <w:t>.146</w:t>
            </w: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1773" w:type="pct"/>
            <w:noWrap/>
          </w:tcPr>
          <w:p w:rsidR="0068232E" w:rsidRPr="0068232E" w:rsidRDefault="0068232E" w:rsidP="0068232E">
            <w:pPr>
              <w:bidi w:val="0"/>
              <w:rPr>
                <w:rFonts w:asciiTheme="minorHAnsi" w:eastAsiaTheme="minorEastAsia" w:hAnsiTheme="minorHAnsi" w:cstheme="minorBidi"/>
                <w:rtl/>
              </w:rPr>
            </w:pPr>
            <w:r w:rsidRPr="0068232E">
              <w:rPr>
                <w:rFonts w:asciiTheme="majorBidi" w:eastAsia="Times New Roman" w:hAnsiTheme="majorBidi" w:cstheme="majorBidi"/>
                <w:sz w:val="20"/>
                <w:szCs w:val="20"/>
              </w:rPr>
              <w:t>Immediately after (T2)</w:t>
            </w:r>
          </w:p>
        </w:tc>
        <w:tc>
          <w:tcPr>
            <w:tcW w:w="107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34.78±6.5</w:t>
            </w:r>
          </w:p>
        </w:tc>
        <w:tc>
          <w:tcPr>
            <w:tcW w:w="112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tl/>
              </w:rPr>
            </w:pPr>
            <w:r w:rsidRPr="0068232E">
              <w:rPr>
                <w:rFonts w:asciiTheme="majorBidi" w:eastAsia="Times New Roman" w:hAnsiTheme="majorBidi" w:cstheme="majorBidi"/>
                <w:sz w:val="20"/>
                <w:szCs w:val="20"/>
              </w:rPr>
              <w:t>40.33±6.9</w:t>
            </w:r>
          </w:p>
        </w:tc>
        <w:tc>
          <w:tcPr>
            <w:tcW w:w="1024"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t=3.23</w:t>
            </w:r>
            <w:r w:rsidRPr="0068232E">
              <w:rPr>
                <w:rFonts w:asciiTheme="majorBidi" w:eastAsia="Times New Roman" w:hAnsiTheme="majorBidi" w:cstheme="majorBidi"/>
                <w:sz w:val="20"/>
                <w:szCs w:val="20"/>
                <w:rtl/>
              </w:rPr>
              <w:t xml:space="preserve"> </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df=</w:t>
            </w:r>
            <w:r w:rsidRPr="0068232E">
              <w:rPr>
                <w:rFonts w:asciiTheme="majorBidi" w:eastAsia="Times New Roman" w:hAnsiTheme="majorBidi" w:cstheme="majorBidi"/>
                <w:sz w:val="20"/>
                <w:szCs w:val="20"/>
                <w:rtl/>
              </w:rPr>
              <w:t xml:space="preserve"> </w:t>
            </w:r>
            <w:r w:rsidRPr="0068232E">
              <w:rPr>
                <w:rFonts w:asciiTheme="majorBidi" w:eastAsia="Times New Roman" w:hAnsiTheme="majorBidi" w:cstheme="majorBidi"/>
                <w:sz w:val="20"/>
                <w:szCs w:val="20"/>
              </w:rPr>
              <w:t>59</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heme="minorHAnsi" w:hAnsiTheme="majorBidi" w:cstheme="majorBidi"/>
                <w:i/>
                <w:iCs/>
                <w:sz w:val="20"/>
                <w:szCs w:val="20"/>
                <w:lang w:bidi="ar-SA"/>
              </w:rPr>
              <w:t>p</w:t>
            </w:r>
            <w:r w:rsidRPr="0068232E">
              <w:rPr>
                <w:rFonts w:asciiTheme="majorBidi" w:eastAsia="Times New Roman" w:hAnsiTheme="majorBidi" w:cstheme="majorBidi"/>
                <w:sz w:val="20"/>
                <w:szCs w:val="20"/>
              </w:rPr>
              <w:t>&lt;</w:t>
            </w:r>
            <w:r w:rsidRPr="0068232E">
              <w:rPr>
                <w:rFonts w:asciiTheme="majorBidi" w:eastAsia="Times New Roman" w:hAnsiTheme="majorBidi" w:cstheme="majorBidi"/>
                <w:sz w:val="20"/>
                <w:szCs w:val="20"/>
                <w:rtl/>
              </w:rPr>
              <w:t xml:space="preserve"> </w:t>
            </w:r>
            <w:r w:rsidRPr="0068232E">
              <w:rPr>
                <w:rFonts w:asciiTheme="majorBidi" w:eastAsia="Times New Roman" w:hAnsiTheme="majorBidi" w:cstheme="majorBidi"/>
                <w:sz w:val="20"/>
                <w:szCs w:val="20"/>
              </w:rPr>
              <w:t>.001</w:t>
            </w: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noWrap/>
          </w:tcPr>
          <w:p w:rsidR="0068232E" w:rsidRPr="0068232E" w:rsidRDefault="0068232E" w:rsidP="0068232E">
            <w:pPr>
              <w:bidi w:val="0"/>
              <w:rPr>
                <w:rFonts w:asciiTheme="minorHAnsi" w:eastAsiaTheme="minorEastAsia" w:hAnsiTheme="minorHAnsi" w:cstheme="minorBidi"/>
                <w:rtl/>
              </w:rPr>
            </w:pPr>
            <w:r w:rsidRPr="0068232E">
              <w:rPr>
                <w:rFonts w:asciiTheme="majorBidi" w:eastAsia="Times New Roman" w:hAnsiTheme="majorBidi" w:cstheme="majorBidi"/>
                <w:sz w:val="20"/>
                <w:szCs w:val="20"/>
              </w:rPr>
              <w:t>One month after (T3)</w:t>
            </w:r>
          </w:p>
        </w:tc>
        <w:tc>
          <w:tcPr>
            <w:tcW w:w="107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tl/>
              </w:rPr>
            </w:pPr>
            <w:r w:rsidRPr="0068232E">
              <w:rPr>
                <w:rFonts w:asciiTheme="majorBidi" w:eastAsia="Times New Roman" w:hAnsiTheme="majorBidi" w:cstheme="majorBidi"/>
                <w:sz w:val="20"/>
                <w:szCs w:val="20"/>
              </w:rPr>
              <w:t>30.76±7.84</w:t>
            </w:r>
          </w:p>
        </w:tc>
        <w:tc>
          <w:tcPr>
            <w:tcW w:w="112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36.3±8.96</w:t>
            </w:r>
          </w:p>
        </w:tc>
        <w:tc>
          <w:tcPr>
            <w:tcW w:w="1024"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t=2.57</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df=59</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rtl/>
                <w:lang w:bidi="ar-SA"/>
              </w:rPr>
            </w:pPr>
            <w:r w:rsidRPr="0068232E">
              <w:rPr>
                <w:rFonts w:asciiTheme="majorBidi" w:eastAsiaTheme="minorHAnsi" w:hAnsiTheme="majorBidi" w:cstheme="majorBidi"/>
                <w:i/>
                <w:iCs/>
                <w:sz w:val="20"/>
                <w:szCs w:val="20"/>
                <w:lang w:bidi="ar-SA"/>
              </w:rPr>
              <w:t>p</w:t>
            </w:r>
            <w:r w:rsidRPr="0068232E">
              <w:rPr>
                <w:rFonts w:asciiTheme="majorBidi" w:eastAsia="Times New Roman" w:hAnsiTheme="majorBidi" w:cstheme="majorBidi"/>
                <w:sz w:val="20"/>
                <w:szCs w:val="20"/>
              </w:rPr>
              <w:t xml:space="preserve"> =.013</w:t>
            </w:r>
          </w:p>
        </w:tc>
      </w:tr>
      <w:tr w:rsidR="0068232E" w:rsidRPr="0068232E" w:rsidTr="00343AE5">
        <w:tc>
          <w:tcPr>
            <w:cnfStyle w:val="001000000000" w:firstRow="0" w:lastRow="0" w:firstColumn="1" w:lastColumn="0" w:oddVBand="0" w:evenVBand="0" w:oddHBand="0" w:evenHBand="0" w:firstRowFirstColumn="0" w:firstRowLastColumn="0" w:lastRowFirstColumn="0" w:lastRowLastColumn="0"/>
            <w:tcW w:w="1773" w:type="pct"/>
            <w:vMerge w:val="restart"/>
            <w:noWrap/>
          </w:tcPr>
          <w:p w:rsidR="0068232E" w:rsidRPr="0068232E" w:rsidRDefault="0068232E" w:rsidP="0068232E">
            <w:pPr>
              <w:bidi w:val="0"/>
              <w:rPr>
                <w:rFonts w:asciiTheme="minorHAnsi" w:eastAsiaTheme="minorEastAsia" w:hAnsiTheme="minorHAnsi" w:cstheme="minorBidi"/>
              </w:rPr>
            </w:pPr>
            <w:r w:rsidRPr="0068232E">
              <w:rPr>
                <w:rFonts w:asciiTheme="majorBidi" w:eastAsia="Times New Roman" w:hAnsiTheme="majorBidi" w:cstheme="majorBidi"/>
                <w:sz w:val="20"/>
                <w:szCs w:val="20"/>
              </w:rPr>
              <w:t>The results of RM ANOVA</w:t>
            </w:r>
          </w:p>
          <w:p w:rsidR="0068232E" w:rsidRPr="0068232E" w:rsidRDefault="0068232E" w:rsidP="0068232E">
            <w:pPr>
              <w:bidi w:val="0"/>
              <w:rPr>
                <w:rFonts w:asciiTheme="minorHAnsi" w:eastAsiaTheme="minorEastAsia" w:hAnsiTheme="minorHAnsi" w:cstheme="minorBidi"/>
                <w:rtl/>
              </w:rPr>
            </w:pPr>
          </w:p>
        </w:tc>
        <w:tc>
          <w:tcPr>
            <w:tcW w:w="1075"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Within-subject effect</w:t>
            </w:r>
          </w:p>
        </w:tc>
        <w:tc>
          <w:tcPr>
            <w:tcW w:w="1128"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 xml:space="preserve">Greenhouse test      F= 34.94  </w:t>
            </w:r>
          </w:p>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imes New Roman" w:hAnsiTheme="majorBidi" w:cstheme="majorBidi"/>
                <w:sz w:val="20"/>
                <w:szCs w:val="20"/>
              </w:rPr>
              <w:t xml:space="preserve">  </w:t>
            </w:r>
            <w:r w:rsidRPr="0068232E">
              <w:rPr>
                <w:rFonts w:asciiTheme="majorBidi" w:eastAsiaTheme="minorHAnsi" w:hAnsiTheme="majorBidi" w:cstheme="majorBidi"/>
                <w:i/>
                <w:iCs/>
                <w:sz w:val="20"/>
                <w:szCs w:val="20"/>
                <w:lang w:bidi="ar-SA"/>
              </w:rPr>
              <w:t xml:space="preserve"> p</w:t>
            </w:r>
            <w:r w:rsidRPr="0068232E">
              <w:rPr>
                <w:rFonts w:asciiTheme="majorBidi" w:eastAsia="Times New Roman" w:hAnsiTheme="majorBidi" w:cstheme="majorBidi"/>
                <w:sz w:val="20"/>
                <w:szCs w:val="20"/>
              </w:rPr>
              <w:t xml:space="preserve"> &lt; .001</w:t>
            </w:r>
          </w:p>
        </w:tc>
        <w:tc>
          <w:tcPr>
            <w:tcW w:w="1024" w:type="pct"/>
          </w:tcPr>
          <w:p w:rsidR="0068232E" w:rsidRPr="0068232E" w:rsidRDefault="0068232E" w:rsidP="0068232E">
            <w:pPr>
              <w:bidi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tl/>
              </w:rPr>
            </w:pPr>
          </w:p>
        </w:tc>
      </w:tr>
      <w:tr w:rsidR="0068232E" w:rsidRPr="0068232E" w:rsidTr="0034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vMerge/>
            <w:noWrap/>
          </w:tcPr>
          <w:p w:rsidR="0068232E" w:rsidRPr="0068232E" w:rsidRDefault="0068232E" w:rsidP="0068232E">
            <w:pPr>
              <w:bidi w:val="0"/>
              <w:rPr>
                <w:rFonts w:asciiTheme="minorHAnsi" w:eastAsiaTheme="minorEastAsia" w:hAnsiTheme="minorHAnsi" w:cstheme="minorBidi"/>
              </w:rPr>
            </w:pPr>
          </w:p>
        </w:tc>
        <w:tc>
          <w:tcPr>
            <w:tcW w:w="1075"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68232E">
              <w:rPr>
                <w:rFonts w:asciiTheme="majorBidi" w:eastAsia="Times New Roman" w:hAnsiTheme="majorBidi" w:cstheme="majorBidi"/>
                <w:sz w:val="20"/>
                <w:szCs w:val="20"/>
              </w:rPr>
              <w:t>Between-subject effect</w:t>
            </w:r>
          </w:p>
        </w:tc>
        <w:tc>
          <w:tcPr>
            <w:tcW w:w="1128"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68232E">
              <w:rPr>
                <w:rFonts w:asciiTheme="majorBidi" w:eastAsia="Times New Roman" w:hAnsiTheme="majorBidi" w:cstheme="majorBidi"/>
                <w:sz w:val="20"/>
                <w:szCs w:val="20"/>
              </w:rPr>
              <w:t xml:space="preserve">F= 8.77  </w:t>
            </w:r>
          </w:p>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theme="majorBidi"/>
                <w:sz w:val="20"/>
                <w:szCs w:val="20"/>
                <w:lang w:bidi="ar-SA"/>
              </w:rPr>
            </w:pPr>
            <w:r w:rsidRPr="0068232E">
              <w:rPr>
                <w:rFonts w:asciiTheme="majorBidi" w:eastAsia="Times New Roman" w:hAnsiTheme="majorBidi" w:cstheme="majorBidi"/>
                <w:sz w:val="20"/>
                <w:szCs w:val="20"/>
              </w:rPr>
              <w:t xml:space="preserve">  </w:t>
            </w:r>
            <w:r w:rsidRPr="0068232E">
              <w:rPr>
                <w:rFonts w:asciiTheme="majorBidi" w:eastAsiaTheme="minorHAnsi" w:hAnsiTheme="majorBidi" w:cstheme="majorBidi"/>
                <w:i/>
                <w:iCs/>
                <w:sz w:val="20"/>
                <w:szCs w:val="20"/>
                <w:lang w:bidi="ar-SA"/>
              </w:rPr>
              <w:t xml:space="preserve"> p</w:t>
            </w:r>
            <w:r w:rsidRPr="0068232E">
              <w:rPr>
                <w:rFonts w:asciiTheme="majorBidi" w:eastAsia="Times New Roman" w:hAnsiTheme="majorBidi" w:cstheme="majorBidi"/>
                <w:sz w:val="20"/>
                <w:szCs w:val="20"/>
              </w:rPr>
              <w:t xml:space="preserve"> = .004</w:t>
            </w:r>
          </w:p>
        </w:tc>
        <w:tc>
          <w:tcPr>
            <w:tcW w:w="1024" w:type="pct"/>
          </w:tcPr>
          <w:p w:rsidR="0068232E" w:rsidRPr="0068232E" w:rsidRDefault="0068232E" w:rsidP="0068232E">
            <w:pPr>
              <w:bidi w:val="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tl/>
              </w:rPr>
            </w:pPr>
          </w:p>
        </w:tc>
      </w:tr>
    </w:tbl>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rPr>
          <w:rFonts w:asciiTheme="minorHAnsi" w:eastAsiaTheme="minorHAnsi" w:hAnsiTheme="minorHAnsi" w:cstheme="minorBidi"/>
          <w:rtl/>
        </w:rPr>
      </w:pPr>
    </w:p>
    <w:p w:rsidR="0068232E" w:rsidRPr="0068232E" w:rsidRDefault="0068232E" w:rsidP="0068232E">
      <w:pPr>
        <w:tabs>
          <w:tab w:val="left" w:pos="1676"/>
        </w:tabs>
        <w:bidi w:val="0"/>
        <w:rPr>
          <w:rFonts w:asciiTheme="minorHAnsi" w:eastAsiaTheme="minorHAnsi" w:hAnsiTheme="minorHAnsi" w:cstheme="minorBidi"/>
          <w:rtl/>
        </w:rPr>
      </w:pPr>
    </w:p>
    <w:p w:rsidR="0068232E" w:rsidRPr="0068232E" w:rsidRDefault="0068232E" w:rsidP="0068232E">
      <w:pPr>
        <w:tabs>
          <w:tab w:val="left" w:pos="1676"/>
        </w:tabs>
        <w:bidi w:val="0"/>
        <w:rPr>
          <w:rFonts w:asciiTheme="majorBidi" w:eastAsiaTheme="minorHAnsi" w:hAnsiTheme="majorBidi" w:cstheme="majorBidi"/>
          <w:sz w:val="24"/>
          <w:szCs w:val="24"/>
          <w:rtl/>
          <w:lang w:bidi="ar-SA"/>
        </w:rPr>
      </w:pPr>
      <w:r w:rsidRPr="0068232E">
        <w:rPr>
          <w:rFonts w:asciiTheme="majorBidi" w:eastAsiaTheme="minorHAnsi" w:hAnsiTheme="majorBidi" w:cstheme="majorBidi"/>
          <w:i/>
          <w:iCs/>
          <w:sz w:val="24"/>
          <w:szCs w:val="24"/>
          <w:lang w:bidi="ar-SA"/>
        </w:rPr>
        <w:t>Note.</w:t>
      </w:r>
      <w:r w:rsidRPr="0068232E">
        <w:rPr>
          <w:rFonts w:asciiTheme="majorBidi" w:eastAsiaTheme="minorHAnsi" w:hAnsiTheme="majorBidi" w:cstheme="majorBidi"/>
          <w:sz w:val="24"/>
          <w:szCs w:val="24"/>
          <w:lang w:bidi="ar-SA"/>
        </w:rPr>
        <w:t xml:space="preserve"> M = mean; SD = standard deviation.</w:t>
      </w:r>
    </w:p>
    <w:p w:rsidR="0068232E" w:rsidRPr="0068232E" w:rsidRDefault="0068232E" w:rsidP="0068232E">
      <w:pPr>
        <w:tabs>
          <w:tab w:val="left" w:pos="1676"/>
        </w:tabs>
        <w:rPr>
          <w:rFonts w:asciiTheme="majorBidi" w:eastAsiaTheme="minorHAnsi" w:hAnsiTheme="majorBidi" w:cstheme="majorBidi"/>
          <w:sz w:val="24"/>
          <w:szCs w:val="24"/>
          <w:rtl/>
        </w:rPr>
      </w:pPr>
    </w:p>
    <w:p w:rsidR="0068232E" w:rsidRPr="0068232E" w:rsidRDefault="0068232E" w:rsidP="0068232E">
      <w:pPr>
        <w:tabs>
          <w:tab w:val="left" w:pos="1676"/>
        </w:tabs>
        <w:rPr>
          <w:rFonts w:asciiTheme="minorHAnsi" w:eastAsiaTheme="minorHAnsi" w:hAnsiTheme="minorHAnsi" w:cstheme="minorBidi"/>
        </w:rPr>
      </w:pPr>
    </w:p>
    <w:p w:rsidR="00856AF1" w:rsidRDefault="00856AF1" w:rsidP="00856AF1">
      <w:pPr>
        <w:bidi w:val="0"/>
        <w:jc w:val="center"/>
        <w:rPr>
          <w:rFonts w:asciiTheme="majorBidi" w:hAnsiTheme="majorBidi" w:cstheme="majorBidi"/>
          <w:noProof/>
          <w:sz w:val="28"/>
          <w:szCs w:val="28"/>
          <w:rtl/>
        </w:rPr>
      </w:pPr>
    </w:p>
    <w:sectPr w:rsidR="00856AF1" w:rsidSect="009D6838">
      <w:footerReference w:type="default" r:id="rId20"/>
      <w:pgSz w:w="12240" w:h="15840" w:code="1"/>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B3E" w:rsidRDefault="00175B3E" w:rsidP="00B2727A">
      <w:pPr>
        <w:spacing w:after="0" w:line="240" w:lineRule="auto"/>
      </w:pPr>
      <w:r>
        <w:separator/>
      </w:r>
    </w:p>
  </w:endnote>
  <w:endnote w:type="continuationSeparator" w:id="0">
    <w:p w:rsidR="00175B3E" w:rsidRDefault="00175B3E" w:rsidP="00B27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B Mitra">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6939"/>
      <w:docPartObj>
        <w:docPartGallery w:val="Page Numbers (Bottom of Page)"/>
        <w:docPartUnique/>
      </w:docPartObj>
    </w:sdtPr>
    <w:sdtEndPr/>
    <w:sdtContent>
      <w:p w:rsidR="00A33BF6" w:rsidRDefault="00990F27" w:rsidP="00A33BF6">
        <w:pPr>
          <w:pStyle w:val="Footer"/>
          <w:bidi w:val="0"/>
          <w:jc w:val="center"/>
        </w:pPr>
        <w:r>
          <w:fldChar w:fldCharType="begin"/>
        </w:r>
        <w:r>
          <w:instrText xml:space="preserve"> PAGE   \* MERGEFORMAT </w:instrText>
        </w:r>
        <w:r>
          <w:fldChar w:fldCharType="separate"/>
        </w:r>
        <w:r w:rsidR="00417CD2">
          <w:rPr>
            <w:noProof/>
          </w:rPr>
          <w:t>12</w:t>
        </w:r>
        <w:r>
          <w:rPr>
            <w:noProof/>
          </w:rPr>
          <w:fldChar w:fldCharType="end"/>
        </w:r>
      </w:p>
    </w:sdtContent>
  </w:sdt>
  <w:p w:rsidR="00A33BF6" w:rsidRDefault="00A33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B3E" w:rsidRDefault="00175B3E" w:rsidP="00B2727A">
      <w:pPr>
        <w:spacing w:after="0" w:line="240" w:lineRule="auto"/>
      </w:pPr>
      <w:r>
        <w:separator/>
      </w:r>
    </w:p>
  </w:footnote>
  <w:footnote w:type="continuationSeparator" w:id="0">
    <w:p w:rsidR="00175B3E" w:rsidRDefault="00175B3E" w:rsidP="00B2727A">
      <w:pPr>
        <w:spacing w:after="0" w:line="240" w:lineRule="auto"/>
      </w:pPr>
      <w:r>
        <w:continuationSeparator/>
      </w:r>
    </w:p>
  </w:footnote>
  <w:footnote w:id="1">
    <w:p w:rsidR="009108D1" w:rsidRPr="00C50AA8" w:rsidRDefault="009108D1" w:rsidP="009108D1">
      <w:pPr>
        <w:pStyle w:val="FootnoteText"/>
        <w:bidi w:val="0"/>
        <w:rPr>
          <w:rFonts w:asciiTheme="majorBidi" w:hAnsiTheme="majorBidi" w:cstheme="majorBidi"/>
        </w:rPr>
      </w:pPr>
      <w:r w:rsidRPr="00C50AA8">
        <w:rPr>
          <w:rStyle w:val="FootnoteReference"/>
          <w:rFonts w:asciiTheme="majorBidi" w:hAnsiTheme="majorBidi" w:cstheme="majorBidi"/>
        </w:rPr>
        <w:footnoteRef/>
      </w:r>
      <w:r w:rsidRPr="00C50AA8">
        <w:rPr>
          <w:rFonts w:asciiTheme="majorBidi" w:hAnsiTheme="majorBidi" w:cstheme="majorBidi"/>
          <w:rtl/>
        </w:rPr>
        <w:t xml:space="preserve"> </w:t>
      </w:r>
      <w:r w:rsidRPr="00C50AA8">
        <w:rPr>
          <w:rFonts w:asciiTheme="majorBidi" w:hAnsiTheme="majorBidi" w:cstheme="majorBidi"/>
        </w:rPr>
        <w:t xml:space="preserve">. </w:t>
      </w:r>
      <w:proofErr w:type="gramStart"/>
      <w:r w:rsidRPr="00C50AA8">
        <w:rPr>
          <w:rFonts w:asciiTheme="majorBidi" w:hAnsiTheme="majorBidi" w:cstheme="majorBidi"/>
          <w:color w:val="000000"/>
        </w:rPr>
        <w:t>MS  in</w:t>
      </w:r>
      <w:proofErr w:type="gramEnd"/>
      <w:r w:rsidRPr="00C50AA8">
        <w:rPr>
          <w:rFonts w:asciiTheme="majorBidi" w:hAnsiTheme="majorBidi" w:cstheme="majorBidi"/>
          <w:color w:val="000000"/>
        </w:rPr>
        <w:t xml:space="preserve"> Nursing</w:t>
      </w:r>
      <w:r w:rsidRPr="00C50AA8">
        <w:rPr>
          <w:rFonts w:asciiTheme="majorBidi" w:hAnsiTheme="majorBidi" w:cstheme="majorBidi"/>
        </w:rPr>
        <w:t xml:space="preserve">, </w:t>
      </w:r>
      <w:r w:rsidRPr="00C50AA8">
        <w:rPr>
          <w:rFonts w:asciiTheme="majorBidi" w:hAnsiTheme="majorBidi" w:cstheme="majorBidi"/>
          <w:color w:val="000000"/>
        </w:rPr>
        <w:t xml:space="preserve">Nursing &amp; </w:t>
      </w:r>
      <w:r w:rsidRPr="00C50AA8">
        <w:rPr>
          <w:rStyle w:val="yshortcuts"/>
          <w:rFonts w:asciiTheme="majorBidi" w:hAnsiTheme="majorBidi" w:cstheme="majorBidi"/>
          <w:color w:val="000000"/>
        </w:rPr>
        <w:t>Midwifery</w:t>
      </w:r>
      <w:r w:rsidRPr="00C50AA8">
        <w:rPr>
          <w:rFonts w:asciiTheme="majorBidi" w:hAnsiTheme="majorBidi" w:cstheme="majorBidi"/>
          <w:color w:val="000000"/>
        </w:rPr>
        <w:t xml:space="preserve"> School, </w:t>
      </w:r>
      <w:r w:rsidRPr="00C50AA8">
        <w:rPr>
          <w:rFonts w:asciiTheme="majorBidi" w:hAnsiTheme="majorBidi" w:cstheme="majorBidi"/>
        </w:rPr>
        <w:t>Tehran</w:t>
      </w:r>
      <w:r w:rsidRPr="00C50AA8">
        <w:rPr>
          <w:rStyle w:val="yshortcuts"/>
          <w:rFonts w:asciiTheme="majorBidi" w:hAnsiTheme="majorBidi" w:cstheme="majorBidi"/>
          <w:color w:val="000000"/>
        </w:rPr>
        <w:t xml:space="preserve"> University of Medical Sciences.</w:t>
      </w:r>
      <w:r w:rsidRPr="00C50AA8">
        <w:rPr>
          <w:rFonts w:asciiTheme="majorBidi" w:hAnsiTheme="majorBidi" w:cstheme="majorBidi"/>
          <w:color w:val="000000"/>
        </w:rPr>
        <w:t xml:space="preserve"> Tehran, Iran.</w:t>
      </w:r>
    </w:p>
  </w:footnote>
  <w:footnote w:id="2">
    <w:p w:rsidR="009108D1" w:rsidRPr="00C50AA8" w:rsidRDefault="009108D1" w:rsidP="009108D1">
      <w:pPr>
        <w:pStyle w:val="FootnoteText"/>
        <w:bidi w:val="0"/>
        <w:rPr>
          <w:rFonts w:asciiTheme="majorBidi" w:hAnsiTheme="majorBidi" w:cstheme="majorBidi"/>
        </w:rPr>
      </w:pPr>
      <w:r w:rsidRPr="00C50AA8">
        <w:rPr>
          <w:rStyle w:val="FootnoteReference"/>
          <w:rFonts w:asciiTheme="majorBidi" w:hAnsiTheme="majorBidi" w:cstheme="majorBidi"/>
        </w:rPr>
        <w:footnoteRef/>
      </w:r>
      <w:r w:rsidRPr="00C50AA8">
        <w:rPr>
          <w:rFonts w:asciiTheme="majorBidi" w:hAnsiTheme="majorBidi" w:cstheme="majorBidi"/>
          <w:rtl/>
        </w:rPr>
        <w:t xml:space="preserve"> </w:t>
      </w:r>
      <w:r w:rsidRPr="00C50AA8">
        <w:rPr>
          <w:rFonts w:asciiTheme="majorBidi" w:hAnsiTheme="majorBidi" w:cstheme="majorBidi"/>
        </w:rPr>
        <w:t xml:space="preserve">. </w:t>
      </w:r>
      <w:r w:rsidRPr="00C50AA8">
        <w:rPr>
          <w:rFonts w:asciiTheme="majorBidi" w:hAnsiTheme="majorBidi" w:cstheme="majorBidi"/>
          <w:color w:val="000000"/>
        </w:rPr>
        <w:t xml:space="preserve">Associate Professor. School of Nursing &amp; </w:t>
      </w:r>
      <w:r w:rsidRPr="00C50AA8">
        <w:rPr>
          <w:rStyle w:val="yshortcuts"/>
          <w:rFonts w:asciiTheme="majorBidi" w:hAnsiTheme="majorBidi" w:cstheme="majorBidi"/>
          <w:color w:val="000000"/>
        </w:rPr>
        <w:t>Midwifery,</w:t>
      </w:r>
      <w:r w:rsidRPr="00C50AA8">
        <w:rPr>
          <w:rFonts w:asciiTheme="majorBidi" w:hAnsiTheme="majorBidi" w:cstheme="majorBidi"/>
          <w:color w:val="000000"/>
        </w:rPr>
        <w:t xml:space="preserve"> </w:t>
      </w:r>
      <w:r w:rsidRPr="00C50AA8">
        <w:rPr>
          <w:rFonts w:asciiTheme="majorBidi" w:hAnsiTheme="majorBidi" w:cstheme="majorBidi"/>
        </w:rPr>
        <w:t>Iran</w:t>
      </w:r>
      <w:r w:rsidRPr="00C50AA8">
        <w:rPr>
          <w:rStyle w:val="yshortcuts"/>
          <w:rFonts w:asciiTheme="majorBidi" w:hAnsiTheme="majorBidi" w:cstheme="majorBidi"/>
          <w:color w:val="000000"/>
        </w:rPr>
        <w:t xml:space="preserve"> University of Medical </w:t>
      </w:r>
      <w:proofErr w:type="spellStart"/>
      <w:r w:rsidRPr="00C50AA8">
        <w:rPr>
          <w:rStyle w:val="yshortcuts"/>
          <w:rFonts w:asciiTheme="majorBidi" w:hAnsiTheme="majorBidi" w:cstheme="majorBidi"/>
          <w:color w:val="000000"/>
        </w:rPr>
        <w:t>Sciences.</w:t>
      </w:r>
      <w:r w:rsidRPr="00C50AA8">
        <w:rPr>
          <w:rFonts w:asciiTheme="majorBidi" w:hAnsiTheme="majorBidi" w:cstheme="majorBidi"/>
        </w:rPr>
        <w:t>Tehran</w:t>
      </w:r>
      <w:proofErr w:type="spellEnd"/>
      <w:r w:rsidRPr="00C50AA8">
        <w:rPr>
          <w:rFonts w:asciiTheme="majorBidi" w:hAnsiTheme="majorBidi" w:cstheme="majorBidi"/>
        </w:rPr>
        <w:t>, Iran.</w:t>
      </w:r>
    </w:p>
  </w:footnote>
  <w:footnote w:id="3">
    <w:p w:rsidR="009108D1" w:rsidRPr="00C50AA8" w:rsidRDefault="009108D1" w:rsidP="009108D1">
      <w:pPr>
        <w:pStyle w:val="FootnoteText"/>
        <w:bidi w:val="0"/>
        <w:rPr>
          <w:rFonts w:asciiTheme="majorBidi" w:hAnsiTheme="majorBidi" w:cstheme="majorBidi"/>
        </w:rPr>
      </w:pPr>
      <w:r w:rsidRPr="00C50AA8">
        <w:rPr>
          <w:rStyle w:val="FootnoteReference"/>
          <w:rFonts w:asciiTheme="majorBidi" w:hAnsiTheme="majorBidi" w:cstheme="majorBidi"/>
        </w:rPr>
        <w:footnoteRef/>
      </w:r>
      <w:r w:rsidRPr="00C50AA8">
        <w:rPr>
          <w:rFonts w:asciiTheme="majorBidi" w:hAnsiTheme="majorBidi" w:cstheme="majorBidi"/>
          <w:rtl/>
        </w:rPr>
        <w:t xml:space="preserve"> </w:t>
      </w:r>
      <w:r>
        <w:rPr>
          <w:rFonts w:asciiTheme="majorBidi" w:hAnsiTheme="majorBidi" w:cstheme="majorBidi"/>
        </w:rPr>
        <w:t xml:space="preserve">. </w:t>
      </w:r>
      <w:r w:rsidRPr="00C50AA8">
        <w:rPr>
          <w:rFonts w:asciiTheme="majorBidi" w:hAnsiTheme="majorBidi" w:cstheme="majorBidi"/>
          <w:color w:val="000000"/>
        </w:rPr>
        <w:t xml:space="preserve">Assistant Professor, School of Nursing &amp; </w:t>
      </w:r>
      <w:r w:rsidRPr="00C50AA8">
        <w:rPr>
          <w:rStyle w:val="yshortcuts"/>
          <w:rFonts w:asciiTheme="majorBidi" w:hAnsiTheme="majorBidi" w:cstheme="majorBidi"/>
          <w:color w:val="000000"/>
        </w:rPr>
        <w:t>Midwifery</w:t>
      </w:r>
      <w:r w:rsidRPr="00C50AA8">
        <w:rPr>
          <w:rFonts w:asciiTheme="majorBidi" w:hAnsiTheme="majorBidi" w:cstheme="majorBidi"/>
          <w:color w:val="000000"/>
        </w:rPr>
        <w:t xml:space="preserve">, </w:t>
      </w:r>
      <w:r w:rsidRPr="00C50AA8">
        <w:rPr>
          <w:rFonts w:asciiTheme="majorBidi" w:hAnsiTheme="majorBidi" w:cstheme="majorBidi"/>
        </w:rPr>
        <w:t>Tehran</w:t>
      </w:r>
      <w:r w:rsidRPr="00C50AA8">
        <w:rPr>
          <w:rStyle w:val="yshortcuts"/>
          <w:rFonts w:asciiTheme="majorBidi" w:hAnsiTheme="majorBidi" w:cstheme="majorBidi"/>
          <w:color w:val="000000"/>
        </w:rPr>
        <w:t xml:space="preserve"> University of Medical Sciences.</w:t>
      </w:r>
      <w:r w:rsidRPr="00C50AA8">
        <w:rPr>
          <w:rFonts w:asciiTheme="majorBidi" w:hAnsiTheme="majorBidi" w:cstheme="majorBidi"/>
          <w:color w:val="000000"/>
        </w:rPr>
        <w:t xml:space="preserve"> Tehran, Iran.</w:t>
      </w:r>
    </w:p>
  </w:footnote>
  <w:footnote w:id="4">
    <w:p w:rsidR="009108D1" w:rsidRPr="00575716" w:rsidRDefault="009108D1" w:rsidP="009108D1">
      <w:pPr>
        <w:pStyle w:val="FootnoteText"/>
        <w:bidi w:val="0"/>
        <w:rPr>
          <w:rStyle w:val="yshortcuts"/>
          <w:rFonts w:asciiTheme="majorBidi" w:hAnsiTheme="majorBidi" w:cstheme="majorBidi"/>
          <w:color w:val="000000"/>
        </w:rPr>
      </w:pPr>
      <w:r w:rsidRPr="00C50AA8">
        <w:rPr>
          <w:rStyle w:val="FootnoteReference"/>
          <w:rFonts w:asciiTheme="majorBidi" w:hAnsiTheme="majorBidi" w:cstheme="majorBidi"/>
        </w:rPr>
        <w:footnoteRef/>
      </w:r>
      <w:r w:rsidRPr="00C50AA8">
        <w:rPr>
          <w:rFonts w:asciiTheme="majorBidi" w:hAnsiTheme="majorBidi" w:cstheme="majorBidi"/>
          <w:rtl/>
        </w:rPr>
        <w:t xml:space="preserve"> </w:t>
      </w:r>
      <w:r w:rsidRPr="00C50AA8">
        <w:rPr>
          <w:rFonts w:asciiTheme="majorBidi" w:hAnsiTheme="majorBidi" w:cstheme="majorBidi"/>
        </w:rPr>
        <w:t xml:space="preserve">. </w:t>
      </w:r>
      <w:r w:rsidRPr="00B92875">
        <w:rPr>
          <w:rFonts w:asciiTheme="majorBidi" w:hAnsiTheme="majorBidi" w:cstheme="majorBidi"/>
          <w:b/>
          <w:bCs/>
          <w:color w:val="000000"/>
        </w:rPr>
        <w:t>(</w:t>
      </w:r>
      <w:r w:rsidRPr="00B92875">
        <w:rPr>
          <w:rFonts w:asciiTheme="majorBidi" w:hAnsiTheme="majorBidi" w:cstheme="majorBidi"/>
          <w:b/>
          <w:bCs/>
          <w:color w:val="000000"/>
          <w:rtl/>
        </w:rPr>
        <w:t>٭</w:t>
      </w:r>
      <w:r w:rsidRPr="00B92875">
        <w:rPr>
          <w:rFonts w:asciiTheme="majorBidi" w:hAnsiTheme="majorBidi" w:cstheme="majorBidi"/>
          <w:b/>
          <w:bCs/>
          <w:color w:val="000000"/>
        </w:rPr>
        <w:t xml:space="preserve">Corresponding Author). Elham </w:t>
      </w:r>
      <w:proofErr w:type="spellStart"/>
      <w:r w:rsidRPr="00B92875">
        <w:rPr>
          <w:rFonts w:asciiTheme="majorBidi" w:hAnsiTheme="majorBidi" w:cstheme="majorBidi"/>
          <w:b/>
          <w:bCs/>
          <w:color w:val="000000"/>
        </w:rPr>
        <w:t>Navab</w:t>
      </w:r>
      <w:proofErr w:type="spellEnd"/>
      <w:r w:rsidRPr="00C50AA8">
        <w:rPr>
          <w:rFonts w:asciiTheme="majorBidi" w:hAnsiTheme="majorBidi" w:cstheme="majorBidi"/>
          <w:color w:val="000000"/>
        </w:rPr>
        <w:t xml:space="preserve">, Associate Professor. School of Nursing &amp; </w:t>
      </w:r>
      <w:r w:rsidRPr="00C50AA8">
        <w:rPr>
          <w:rStyle w:val="yshortcuts"/>
          <w:rFonts w:asciiTheme="majorBidi" w:hAnsiTheme="majorBidi" w:cstheme="majorBidi"/>
          <w:color w:val="000000"/>
        </w:rPr>
        <w:t>Midwifery</w:t>
      </w:r>
      <w:r w:rsidRPr="00C50AA8">
        <w:rPr>
          <w:rFonts w:asciiTheme="majorBidi" w:hAnsiTheme="majorBidi" w:cstheme="majorBidi"/>
          <w:color w:val="000000"/>
        </w:rPr>
        <w:t xml:space="preserve">, </w:t>
      </w:r>
      <w:r w:rsidRPr="00C50AA8">
        <w:rPr>
          <w:rFonts w:asciiTheme="majorBidi" w:hAnsiTheme="majorBidi" w:cstheme="majorBidi"/>
        </w:rPr>
        <w:t>Tehran</w:t>
      </w:r>
      <w:r w:rsidRPr="00C50AA8">
        <w:rPr>
          <w:rStyle w:val="yshortcuts"/>
          <w:rFonts w:asciiTheme="majorBidi" w:hAnsiTheme="majorBidi" w:cstheme="majorBidi"/>
          <w:color w:val="000000"/>
        </w:rPr>
        <w:t xml:space="preserve"> University of Medical Sciences.</w:t>
      </w:r>
      <w:r w:rsidRPr="00575716">
        <w:rPr>
          <w:rStyle w:val="yshortcuts"/>
          <w:rFonts w:asciiTheme="majorBidi" w:hAnsiTheme="majorBidi" w:cstheme="majorBidi"/>
          <w:color w:val="000000"/>
        </w:rPr>
        <w:t xml:space="preserve"> Tehran, Iran. E-mail: e_navab100@hotmail.com. Tel: +98-917-3110323</w:t>
      </w:r>
    </w:p>
  </w:footnote>
  <w:footnote w:id="5">
    <w:p w:rsidR="009108D1" w:rsidRPr="00575716" w:rsidRDefault="009108D1" w:rsidP="009108D1">
      <w:pPr>
        <w:pStyle w:val="FootnoteText"/>
        <w:bidi w:val="0"/>
        <w:rPr>
          <w:rStyle w:val="yshortcuts"/>
          <w:rFonts w:asciiTheme="majorBidi" w:hAnsiTheme="majorBidi" w:cstheme="majorBidi"/>
          <w:color w:val="000000"/>
        </w:rPr>
      </w:pPr>
      <w:r w:rsidRPr="00575716">
        <w:rPr>
          <w:rStyle w:val="yshortcuts"/>
          <w:rFonts w:asciiTheme="majorBidi" w:hAnsiTheme="majorBidi" w:cstheme="majorBidi"/>
          <w:color w:val="000000"/>
        </w:rPr>
        <w:footnoteRef/>
      </w:r>
      <w:r w:rsidRPr="00575716">
        <w:rPr>
          <w:rStyle w:val="yshortcuts"/>
          <w:rFonts w:asciiTheme="majorBidi" w:hAnsiTheme="majorBidi" w:cstheme="majorBidi"/>
          <w:color w:val="000000"/>
          <w:rtl/>
        </w:rPr>
        <w:t xml:space="preserve"> </w:t>
      </w:r>
      <w:r w:rsidRPr="00575716">
        <w:rPr>
          <w:rStyle w:val="yshortcuts"/>
          <w:rFonts w:asciiTheme="majorBidi" w:hAnsiTheme="majorBidi" w:cstheme="majorBidi"/>
          <w:color w:val="000000"/>
        </w:rPr>
        <w:t xml:space="preserve">. </w:t>
      </w:r>
      <w:r w:rsidRPr="00575716">
        <w:rPr>
          <w:rStyle w:val="yshortcuts"/>
          <w:rFonts w:asciiTheme="majorBidi" w:hAnsiTheme="majorBidi" w:cstheme="majorBidi"/>
        </w:rPr>
        <w:t xml:space="preserve">MSc in Statistics, </w:t>
      </w:r>
      <w:r w:rsidRPr="00575716">
        <w:rPr>
          <w:rStyle w:val="yshortcuts"/>
          <w:rFonts w:asciiTheme="majorBidi" w:hAnsiTheme="majorBidi" w:cstheme="majorBidi"/>
          <w:color w:val="000000"/>
        </w:rPr>
        <w:t>Iran University of Medical Sciences.</w:t>
      </w:r>
      <w:r w:rsidRPr="00575716">
        <w:rPr>
          <w:rStyle w:val="yshortcuts"/>
          <w:rFonts w:asciiTheme="majorBidi" w:hAnsiTheme="majorBidi" w:cstheme="majorBidi"/>
        </w:rPr>
        <w:t xml:space="preserve"> </w:t>
      </w:r>
      <w:r w:rsidRPr="00575716">
        <w:rPr>
          <w:rStyle w:val="yshortcuts"/>
          <w:rFonts w:asciiTheme="majorBidi" w:hAnsiTheme="majorBidi" w:cstheme="majorBidi"/>
          <w:color w:val="000000"/>
        </w:rPr>
        <w:t>Tehran, Iran.</w:t>
      </w:r>
    </w:p>
    <w:p w:rsidR="009108D1" w:rsidRDefault="009108D1" w:rsidP="009108D1">
      <w:pPr>
        <w:pStyle w:val="FootnoteText"/>
        <w:bidi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FE6"/>
    <w:multiLevelType w:val="hybridMultilevel"/>
    <w:tmpl w:val="321A8E44"/>
    <w:lvl w:ilvl="0" w:tplc="AE9E689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E43ED"/>
    <w:multiLevelType w:val="hybridMultilevel"/>
    <w:tmpl w:val="1B46D3E0"/>
    <w:lvl w:ilvl="0" w:tplc="57CA5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A0AF5"/>
    <w:multiLevelType w:val="hybridMultilevel"/>
    <w:tmpl w:val="16C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463B7"/>
    <w:multiLevelType w:val="hybridMultilevel"/>
    <w:tmpl w:val="4468AE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0wxdpzd9vd5r7e9t5b595djrfpttrxw9avp&quot;&gt;Sample_Library_X7&lt;record-ids&gt;&lt;item&gt;2349&lt;/item&gt;&lt;/record-ids&gt;&lt;/item&gt;&lt;/Libraries&gt;"/>
  </w:docVars>
  <w:rsids>
    <w:rsidRoot w:val="00B2727A"/>
    <w:rsid w:val="00000D82"/>
    <w:rsid w:val="000111D7"/>
    <w:rsid w:val="00014820"/>
    <w:rsid w:val="00017E3E"/>
    <w:rsid w:val="00030CE4"/>
    <w:rsid w:val="000312DE"/>
    <w:rsid w:val="00034BD8"/>
    <w:rsid w:val="0003566B"/>
    <w:rsid w:val="00037457"/>
    <w:rsid w:val="00045796"/>
    <w:rsid w:val="00053BAA"/>
    <w:rsid w:val="00054649"/>
    <w:rsid w:val="00055AE6"/>
    <w:rsid w:val="000579CD"/>
    <w:rsid w:val="00060022"/>
    <w:rsid w:val="00061E1F"/>
    <w:rsid w:val="00062206"/>
    <w:rsid w:val="00070266"/>
    <w:rsid w:val="000732D6"/>
    <w:rsid w:val="000756E6"/>
    <w:rsid w:val="00077E88"/>
    <w:rsid w:val="0008194B"/>
    <w:rsid w:val="00082A87"/>
    <w:rsid w:val="00093826"/>
    <w:rsid w:val="000956DA"/>
    <w:rsid w:val="000959DE"/>
    <w:rsid w:val="000A1161"/>
    <w:rsid w:val="000B20D6"/>
    <w:rsid w:val="000B4A14"/>
    <w:rsid w:val="000B5D1C"/>
    <w:rsid w:val="000C1C77"/>
    <w:rsid w:val="000C3AD8"/>
    <w:rsid w:val="000C4ACD"/>
    <w:rsid w:val="000D10ED"/>
    <w:rsid w:val="000D1FAD"/>
    <w:rsid w:val="000D70C3"/>
    <w:rsid w:val="000D7154"/>
    <w:rsid w:val="000E4BC9"/>
    <w:rsid w:val="000E591C"/>
    <w:rsid w:val="000E66C2"/>
    <w:rsid w:val="000F0BFD"/>
    <w:rsid w:val="000F12FB"/>
    <w:rsid w:val="000F198E"/>
    <w:rsid w:val="00104CF2"/>
    <w:rsid w:val="00105C52"/>
    <w:rsid w:val="001109C3"/>
    <w:rsid w:val="00114EA7"/>
    <w:rsid w:val="001200D9"/>
    <w:rsid w:val="00120A9F"/>
    <w:rsid w:val="0014032F"/>
    <w:rsid w:val="00164035"/>
    <w:rsid w:val="00172384"/>
    <w:rsid w:val="001728C5"/>
    <w:rsid w:val="00175B3E"/>
    <w:rsid w:val="00182139"/>
    <w:rsid w:val="00192FF7"/>
    <w:rsid w:val="0019536B"/>
    <w:rsid w:val="001A0219"/>
    <w:rsid w:val="001A143E"/>
    <w:rsid w:val="001A442B"/>
    <w:rsid w:val="001B2110"/>
    <w:rsid w:val="001B7A7D"/>
    <w:rsid w:val="001C7B48"/>
    <w:rsid w:val="001D0BD4"/>
    <w:rsid w:val="001D1B60"/>
    <w:rsid w:val="001E1049"/>
    <w:rsid w:val="001E6841"/>
    <w:rsid w:val="001F42F5"/>
    <w:rsid w:val="001F7978"/>
    <w:rsid w:val="00206006"/>
    <w:rsid w:val="002156EC"/>
    <w:rsid w:val="0022444A"/>
    <w:rsid w:val="002256B1"/>
    <w:rsid w:val="00243F51"/>
    <w:rsid w:val="00244E08"/>
    <w:rsid w:val="0024678D"/>
    <w:rsid w:val="00252F3E"/>
    <w:rsid w:val="00271355"/>
    <w:rsid w:val="00271DD9"/>
    <w:rsid w:val="0027550E"/>
    <w:rsid w:val="00282FDE"/>
    <w:rsid w:val="00285DF4"/>
    <w:rsid w:val="002863A4"/>
    <w:rsid w:val="002A7AD9"/>
    <w:rsid w:val="002B516D"/>
    <w:rsid w:val="002C1B34"/>
    <w:rsid w:val="002D4BDA"/>
    <w:rsid w:val="002E2CD2"/>
    <w:rsid w:val="002E71F5"/>
    <w:rsid w:val="002F0A5B"/>
    <w:rsid w:val="002F5848"/>
    <w:rsid w:val="00310BD1"/>
    <w:rsid w:val="00312928"/>
    <w:rsid w:val="00312ED8"/>
    <w:rsid w:val="00314FF0"/>
    <w:rsid w:val="0031744B"/>
    <w:rsid w:val="003254F9"/>
    <w:rsid w:val="003268F3"/>
    <w:rsid w:val="003313C5"/>
    <w:rsid w:val="00331AEF"/>
    <w:rsid w:val="00333C92"/>
    <w:rsid w:val="0033500A"/>
    <w:rsid w:val="00336849"/>
    <w:rsid w:val="003420F6"/>
    <w:rsid w:val="003422D0"/>
    <w:rsid w:val="0034456B"/>
    <w:rsid w:val="00352B3F"/>
    <w:rsid w:val="00353D4F"/>
    <w:rsid w:val="0036398A"/>
    <w:rsid w:val="00370EDB"/>
    <w:rsid w:val="003729C0"/>
    <w:rsid w:val="00377B8E"/>
    <w:rsid w:val="003810A7"/>
    <w:rsid w:val="00382779"/>
    <w:rsid w:val="00383709"/>
    <w:rsid w:val="00387DF7"/>
    <w:rsid w:val="003A0017"/>
    <w:rsid w:val="003A1C34"/>
    <w:rsid w:val="003A36E3"/>
    <w:rsid w:val="003A66A9"/>
    <w:rsid w:val="003A7C6B"/>
    <w:rsid w:val="003C4E0E"/>
    <w:rsid w:val="003C5516"/>
    <w:rsid w:val="003D0AE6"/>
    <w:rsid w:val="003D7DC6"/>
    <w:rsid w:val="003E7694"/>
    <w:rsid w:val="003F48B6"/>
    <w:rsid w:val="003F624D"/>
    <w:rsid w:val="00401278"/>
    <w:rsid w:val="0040249E"/>
    <w:rsid w:val="00402B9B"/>
    <w:rsid w:val="004058C2"/>
    <w:rsid w:val="0040605F"/>
    <w:rsid w:val="0041155D"/>
    <w:rsid w:val="0041362F"/>
    <w:rsid w:val="00416155"/>
    <w:rsid w:val="00417CD2"/>
    <w:rsid w:val="00427412"/>
    <w:rsid w:val="004357A7"/>
    <w:rsid w:val="00437902"/>
    <w:rsid w:val="0045360A"/>
    <w:rsid w:val="004577AF"/>
    <w:rsid w:val="00463E6D"/>
    <w:rsid w:val="00464040"/>
    <w:rsid w:val="00470470"/>
    <w:rsid w:val="00480F8C"/>
    <w:rsid w:val="004924F3"/>
    <w:rsid w:val="004937C1"/>
    <w:rsid w:val="0049590C"/>
    <w:rsid w:val="0049628C"/>
    <w:rsid w:val="00497980"/>
    <w:rsid w:val="004A10EA"/>
    <w:rsid w:val="004A3D07"/>
    <w:rsid w:val="004B3B8A"/>
    <w:rsid w:val="004B40AF"/>
    <w:rsid w:val="004B43B2"/>
    <w:rsid w:val="004B4906"/>
    <w:rsid w:val="004C1FBB"/>
    <w:rsid w:val="004D1610"/>
    <w:rsid w:val="004D237C"/>
    <w:rsid w:val="004D5753"/>
    <w:rsid w:val="004F4912"/>
    <w:rsid w:val="004F7C6D"/>
    <w:rsid w:val="004F7EC0"/>
    <w:rsid w:val="00511799"/>
    <w:rsid w:val="005126CF"/>
    <w:rsid w:val="00521CAE"/>
    <w:rsid w:val="0052272A"/>
    <w:rsid w:val="00523D84"/>
    <w:rsid w:val="00523FB0"/>
    <w:rsid w:val="00530668"/>
    <w:rsid w:val="005342C6"/>
    <w:rsid w:val="005345AB"/>
    <w:rsid w:val="005357B4"/>
    <w:rsid w:val="005428EA"/>
    <w:rsid w:val="00543DE5"/>
    <w:rsid w:val="005636D2"/>
    <w:rsid w:val="0056507D"/>
    <w:rsid w:val="00575716"/>
    <w:rsid w:val="00580D69"/>
    <w:rsid w:val="00594F4F"/>
    <w:rsid w:val="00595D34"/>
    <w:rsid w:val="005A2858"/>
    <w:rsid w:val="005A4F08"/>
    <w:rsid w:val="005B4F39"/>
    <w:rsid w:val="005C048A"/>
    <w:rsid w:val="005C23F7"/>
    <w:rsid w:val="005C67B8"/>
    <w:rsid w:val="005D13FD"/>
    <w:rsid w:val="005D5286"/>
    <w:rsid w:val="005D5F45"/>
    <w:rsid w:val="005D6086"/>
    <w:rsid w:val="005D7BC1"/>
    <w:rsid w:val="005E01D6"/>
    <w:rsid w:val="005E2E6A"/>
    <w:rsid w:val="005F44A4"/>
    <w:rsid w:val="00600CF1"/>
    <w:rsid w:val="00601CE3"/>
    <w:rsid w:val="0061457B"/>
    <w:rsid w:val="00621758"/>
    <w:rsid w:val="00625E90"/>
    <w:rsid w:val="00634DF1"/>
    <w:rsid w:val="00636B0C"/>
    <w:rsid w:val="00637D4B"/>
    <w:rsid w:val="00640C32"/>
    <w:rsid w:val="0064467F"/>
    <w:rsid w:val="00651EB5"/>
    <w:rsid w:val="00660D2B"/>
    <w:rsid w:val="00661179"/>
    <w:rsid w:val="006749EB"/>
    <w:rsid w:val="00680B02"/>
    <w:rsid w:val="0068232E"/>
    <w:rsid w:val="00691174"/>
    <w:rsid w:val="006A6061"/>
    <w:rsid w:val="006A6D58"/>
    <w:rsid w:val="006B44F9"/>
    <w:rsid w:val="006B5A8A"/>
    <w:rsid w:val="006B66D2"/>
    <w:rsid w:val="006B73BF"/>
    <w:rsid w:val="006C2DDD"/>
    <w:rsid w:val="006D2814"/>
    <w:rsid w:val="006E343D"/>
    <w:rsid w:val="006E4179"/>
    <w:rsid w:val="006E6C1C"/>
    <w:rsid w:val="006E6E71"/>
    <w:rsid w:val="006F057C"/>
    <w:rsid w:val="006F2D16"/>
    <w:rsid w:val="006F60F5"/>
    <w:rsid w:val="00704E0E"/>
    <w:rsid w:val="00710C48"/>
    <w:rsid w:val="0072479C"/>
    <w:rsid w:val="00726205"/>
    <w:rsid w:val="00732BA8"/>
    <w:rsid w:val="00736CFC"/>
    <w:rsid w:val="00742303"/>
    <w:rsid w:val="00744873"/>
    <w:rsid w:val="00753095"/>
    <w:rsid w:val="00753F26"/>
    <w:rsid w:val="00763146"/>
    <w:rsid w:val="0077352A"/>
    <w:rsid w:val="00775FAD"/>
    <w:rsid w:val="0077636D"/>
    <w:rsid w:val="00781AC7"/>
    <w:rsid w:val="00791C0B"/>
    <w:rsid w:val="00791F24"/>
    <w:rsid w:val="00796A5A"/>
    <w:rsid w:val="007A2CAF"/>
    <w:rsid w:val="007A2E12"/>
    <w:rsid w:val="007A6E64"/>
    <w:rsid w:val="007B591D"/>
    <w:rsid w:val="007B6BE5"/>
    <w:rsid w:val="007C3908"/>
    <w:rsid w:val="007D47A5"/>
    <w:rsid w:val="007F4200"/>
    <w:rsid w:val="007F498A"/>
    <w:rsid w:val="007F634F"/>
    <w:rsid w:val="0080121D"/>
    <w:rsid w:val="008105B2"/>
    <w:rsid w:val="008145E6"/>
    <w:rsid w:val="008148D9"/>
    <w:rsid w:val="008152E3"/>
    <w:rsid w:val="0082025D"/>
    <w:rsid w:val="00821A2C"/>
    <w:rsid w:val="00822EC9"/>
    <w:rsid w:val="00824705"/>
    <w:rsid w:val="00825342"/>
    <w:rsid w:val="0084039A"/>
    <w:rsid w:val="00850A10"/>
    <w:rsid w:val="008555CF"/>
    <w:rsid w:val="00856AF1"/>
    <w:rsid w:val="0086353F"/>
    <w:rsid w:val="00876FB0"/>
    <w:rsid w:val="00881629"/>
    <w:rsid w:val="0088413A"/>
    <w:rsid w:val="0089069A"/>
    <w:rsid w:val="00891B4B"/>
    <w:rsid w:val="0089362B"/>
    <w:rsid w:val="008A2ED3"/>
    <w:rsid w:val="008A3B31"/>
    <w:rsid w:val="008A7078"/>
    <w:rsid w:val="008B2B86"/>
    <w:rsid w:val="008C0517"/>
    <w:rsid w:val="008C4E73"/>
    <w:rsid w:val="008C64AC"/>
    <w:rsid w:val="008D3D17"/>
    <w:rsid w:val="008D6711"/>
    <w:rsid w:val="008E22C2"/>
    <w:rsid w:val="008F6619"/>
    <w:rsid w:val="0090146E"/>
    <w:rsid w:val="0090237E"/>
    <w:rsid w:val="009108D1"/>
    <w:rsid w:val="009132A3"/>
    <w:rsid w:val="00914260"/>
    <w:rsid w:val="0093449D"/>
    <w:rsid w:val="009348DC"/>
    <w:rsid w:val="00936402"/>
    <w:rsid w:val="00940EE9"/>
    <w:rsid w:val="009465A0"/>
    <w:rsid w:val="00947189"/>
    <w:rsid w:val="00953A16"/>
    <w:rsid w:val="0095460A"/>
    <w:rsid w:val="00960709"/>
    <w:rsid w:val="00963EFF"/>
    <w:rsid w:val="00964EA6"/>
    <w:rsid w:val="00966539"/>
    <w:rsid w:val="00966923"/>
    <w:rsid w:val="00970C08"/>
    <w:rsid w:val="00973ACC"/>
    <w:rsid w:val="00990C8C"/>
    <w:rsid w:val="00990F27"/>
    <w:rsid w:val="00997470"/>
    <w:rsid w:val="009A2775"/>
    <w:rsid w:val="009A3B50"/>
    <w:rsid w:val="009A5233"/>
    <w:rsid w:val="009A5A48"/>
    <w:rsid w:val="009B0CB8"/>
    <w:rsid w:val="009B2D60"/>
    <w:rsid w:val="009B67E3"/>
    <w:rsid w:val="009C15B9"/>
    <w:rsid w:val="009C1DD9"/>
    <w:rsid w:val="009C34A8"/>
    <w:rsid w:val="009D10BC"/>
    <w:rsid w:val="009D13C0"/>
    <w:rsid w:val="009D6838"/>
    <w:rsid w:val="009E18B5"/>
    <w:rsid w:val="009E1B89"/>
    <w:rsid w:val="009E3886"/>
    <w:rsid w:val="009E4116"/>
    <w:rsid w:val="009F42D5"/>
    <w:rsid w:val="009F5B43"/>
    <w:rsid w:val="009F5EB5"/>
    <w:rsid w:val="00A00171"/>
    <w:rsid w:val="00A06E4C"/>
    <w:rsid w:val="00A16AF1"/>
    <w:rsid w:val="00A179A1"/>
    <w:rsid w:val="00A228A9"/>
    <w:rsid w:val="00A23463"/>
    <w:rsid w:val="00A23C93"/>
    <w:rsid w:val="00A27A2B"/>
    <w:rsid w:val="00A3079E"/>
    <w:rsid w:val="00A315F4"/>
    <w:rsid w:val="00A31D18"/>
    <w:rsid w:val="00A32DF1"/>
    <w:rsid w:val="00A32E09"/>
    <w:rsid w:val="00A33BF6"/>
    <w:rsid w:val="00A352A3"/>
    <w:rsid w:val="00A35B0C"/>
    <w:rsid w:val="00A40FE0"/>
    <w:rsid w:val="00A53DB6"/>
    <w:rsid w:val="00A55E6E"/>
    <w:rsid w:val="00A70C59"/>
    <w:rsid w:val="00A7786C"/>
    <w:rsid w:val="00A9123E"/>
    <w:rsid w:val="00AA352E"/>
    <w:rsid w:val="00AA7475"/>
    <w:rsid w:val="00AB0ABD"/>
    <w:rsid w:val="00AB0DA3"/>
    <w:rsid w:val="00AB169E"/>
    <w:rsid w:val="00AB7E58"/>
    <w:rsid w:val="00AC539D"/>
    <w:rsid w:val="00AD11A5"/>
    <w:rsid w:val="00AD458E"/>
    <w:rsid w:val="00AD7966"/>
    <w:rsid w:val="00AD7DDE"/>
    <w:rsid w:val="00AE7079"/>
    <w:rsid w:val="00AF46A9"/>
    <w:rsid w:val="00AF4D88"/>
    <w:rsid w:val="00AF56E0"/>
    <w:rsid w:val="00AF63C9"/>
    <w:rsid w:val="00AF7D74"/>
    <w:rsid w:val="00B06689"/>
    <w:rsid w:val="00B12299"/>
    <w:rsid w:val="00B12509"/>
    <w:rsid w:val="00B145C4"/>
    <w:rsid w:val="00B20818"/>
    <w:rsid w:val="00B266DA"/>
    <w:rsid w:val="00B2727A"/>
    <w:rsid w:val="00B3286C"/>
    <w:rsid w:val="00B32EC0"/>
    <w:rsid w:val="00B402A4"/>
    <w:rsid w:val="00B41E26"/>
    <w:rsid w:val="00B4276F"/>
    <w:rsid w:val="00B45346"/>
    <w:rsid w:val="00B51252"/>
    <w:rsid w:val="00B54151"/>
    <w:rsid w:val="00B54C9E"/>
    <w:rsid w:val="00B61440"/>
    <w:rsid w:val="00B651EA"/>
    <w:rsid w:val="00B66B58"/>
    <w:rsid w:val="00B71D81"/>
    <w:rsid w:val="00B76F26"/>
    <w:rsid w:val="00B82638"/>
    <w:rsid w:val="00B8284B"/>
    <w:rsid w:val="00B82F6F"/>
    <w:rsid w:val="00B838EE"/>
    <w:rsid w:val="00B90360"/>
    <w:rsid w:val="00B97F06"/>
    <w:rsid w:val="00BA02E7"/>
    <w:rsid w:val="00BB2CBC"/>
    <w:rsid w:val="00BB3D61"/>
    <w:rsid w:val="00BB408E"/>
    <w:rsid w:val="00BB6366"/>
    <w:rsid w:val="00BD6AE6"/>
    <w:rsid w:val="00BE0979"/>
    <w:rsid w:val="00BE12B9"/>
    <w:rsid w:val="00BE549E"/>
    <w:rsid w:val="00BF066A"/>
    <w:rsid w:val="00C020D8"/>
    <w:rsid w:val="00C045EB"/>
    <w:rsid w:val="00C221F0"/>
    <w:rsid w:val="00C32EF0"/>
    <w:rsid w:val="00C33A7E"/>
    <w:rsid w:val="00C346C6"/>
    <w:rsid w:val="00C3516E"/>
    <w:rsid w:val="00C35E29"/>
    <w:rsid w:val="00C4197B"/>
    <w:rsid w:val="00C50AA8"/>
    <w:rsid w:val="00C516A1"/>
    <w:rsid w:val="00C53FF2"/>
    <w:rsid w:val="00C629FA"/>
    <w:rsid w:val="00C63754"/>
    <w:rsid w:val="00C644D3"/>
    <w:rsid w:val="00C7059F"/>
    <w:rsid w:val="00C71046"/>
    <w:rsid w:val="00C7169F"/>
    <w:rsid w:val="00C724A5"/>
    <w:rsid w:val="00C73914"/>
    <w:rsid w:val="00C74BC2"/>
    <w:rsid w:val="00C7572D"/>
    <w:rsid w:val="00C773F0"/>
    <w:rsid w:val="00C77E5C"/>
    <w:rsid w:val="00C810C8"/>
    <w:rsid w:val="00C90DD4"/>
    <w:rsid w:val="00C915BD"/>
    <w:rsid w:val="00C91CC4"/>
    <w:rsid w:val="00C9486F"/>
    <w:rsid w:val="00CA3E15"/>
    <w:rsid w:val="00CA6EC7"/>
    <w:rsid w:val="00CB3455"/>
    <w:rsid w:val="00CB3808"/>
    <w:rsid w:val="00CB4AB5"/>
    <w:rsid w:val="00CB5B19"/>
    <w:rsid w:val="00CB6C3D"/>
    <w:rsid w:val="00CB770E"/>
    <w:rsid w:val="00CC2DCD"/>
    <w:rsid w:val="00CD12AA"/>
    <w:rsid w:val="00CD7057"/>
    <w:rsid w:val="00CD7830"/>
    <w:rsid w:val="00CE41AC"/>
    <w:rsid w:val="00CE692D"/>
    <w:rsid w:val="00CE6B52"/>
    <w:rsid w:val="00CE7C2E"/>
    <w:rsid w:val="00CF4665"/>
    <w:rsid w:val="00CF5F10"/>
    <w:rsid w:val="00D03DEC"/>
    <w:rsid w:val="00D10E38"/>
    <w:rsid w:val="00D3128D"/>
    <w:rsid w:val="00D316A5"/>
    <w:rsid w:val="00D317CC"/>
    <w:rsid w:val="00D326DF"/>
    <w:rsid w:val="00D3373D"/>
    <w:rsid w:val="00D416FC"/>
    <w:rsid w:val="00D43A64"/>
    <w:rsid w:val="00D558CC"/>
    <w:rsid w:val="00D61FED"/>
    <w:rsid w:val="00D628D6"/>
    <w:rsid w:val="00D64537"/>
    <w:rsid w:val="00D64C87"/>
    <w:rsid w:val="00D65198"/>
    <w:rsid w:val="00D66528"/>
    <w:rsid w:val="00D7357B"/>
    <w:rsid w:val="00D73743"/>
    <w:rsid w:val="00D73ADA"/>
    <w:rsid w:val="00D801F7"/>
    <w:rsid w:val="00D84EC9"/>
    <w:rsid w:val="00D85185"/>
    <w:rsid w:val="00D93251"/>
    <w:rsid w:val="00D94A28"/>
    <w:rsid w:val="00DA1673"/>
    <w:rsid w:val="00DA16C8"/>
    <w:rsid w:val="00DA3C1C"/>
    <w:rsid w:val="00DA6E01"/>
    <w:rsid w:val="00DA7020"/>
    <w:rsid w:val="00DC69CE"/>
    <w:rsid w:val="00DC6E7C"/>
    <w:rsid w:val="00DD17EB"/>
    <w:rsid w:val="00DD47DE"/>
    <w:rsid w:val="00DE2BB3"/>
    <w:rsid w:val="00DE5D2C"/>
    <w:rsid w:val="00DF1491"/>
    <w:rsid w:val="00DF3672"/>
    <w:rsid w:val="00E00179"/>
    <w:rsid w:val="00E00515"/>
    <w:rsid w:val="00E11D44"/>
    <w:rsid w:val="00E155B2"/>
    <w:rsid w:val="00E264D4"/>
    <w:rsid w:val="00E35DB3"/>
    <w:rsid w:val="00E371E7"/>
    <w:rsid w:val="00E51D01"/>
    <w:rsid w:val="00E53897"/>
    <w:rsid w:val="00E54B4F"/>
    <w:rsid w:val="00E629CB"/>
    <w:rsid w:val="00E63951"/>
    <w:rsid w:val="00E707FB"/>
    <w:rsid w:val="00E8539F"/>
    <w:rsid w:val="00E90ADE"/>
    <w:rsid w:val="00E96970"/>
    <w:rsid w:val="00EA5220"/>
    <w:rsid w:val="00EB185B"/>
    <w:rsid w:val="00EB1BC7"/>
    <w:rsid w:val="00EC2ABD"/>
    <w:rsid w:val="00ED1701"/>
    <w:rsid w:val="00ED414D"/>
    <w:rsid w:val="00EE181E"/>
    <w:rsid w:val="00EF59DB"/>
    <w:rsid w:val="00EF6148"/>
    <w:rsid w:val="00F02C23"/>
    <w:rsid w:val="00F0442A"/>
    <w:rsid w:val="00F06DB5"/>
    <w:rsid w:val="00F11141"/>
    <w:rsid w:val="00F17042"/>
    <w:rsid w:val="00F27F6C"/>
    <w:rsid w:val="00F42B0F"/>
    <w:rsid w:val="00F438F4"/>
    <w:rsid w:val="00F4599D"/>
    <w:rsid w:val="00F52F92"/>
    <w:rsid w:val="00F60D24"/>
    <w:rsid w:val="00F70866"/>
    <w:rsid w:val="00F71CD6"/>
    <w:rsid w:val="00F74F77"/>
    <w:rsid w:val="00F816E5"/>
    <w:rsid w:val="00F82EC9"/>
    <w:rsid w:val="00F8607C"/>
    <w:rsid w:val="00F86A83"/>
    <w:rsid w:val="00F921B5"/>
    <w:rsid w:val="00F949C2"/>
    <w:rsid w:val="00F9748E"/>
    <w:rsid w:val="00FA08CB"/>
    <w:rsid w:val="00FA2905"/>
    <w:rsid w:val="00FA306D"/>
    <w:rsid w:val="00FA6340"/>
    <w:rsid w:val="00FA68A2"/>
    <w:rsid w:val="00FA73B2"/>
    <w:rsid w:val="00FB462C"/>
    <w:rsid w:val="00FC126E"/>
    <w:rsid w:val="00FC1FED"/>
    <w:rsid w:val="00FC2A0C"/>
    <w:rsid w:val="00FC2C5E"/>
    <w:rsid w:val="00FC63A5"/>
    <w:rsid w:val="00FC7DF1"/>
    <w:rsid w:val="00FD60F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B551"/>
  <w15:docId w15:val="{36B20E26-B60F-4B34-B939-0811897A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27A"/>
    <w:pPr>
      <w:bidi/>
    </w:pPr>
    <w:rPr>
      <w:rFonts w:ascii="Calibri" w:eastAsia="Calibri" w:hAnsi="Calibri" w:cs="Arial"/>
      <w:lang w:bidi="fa-IR"/>
    </w:rPr>
  </w:style>
  <w:style w:type="paragraph" w:styleId="Heading1">
    <w:name w:val="heading 1"/>
    <w:basedOn w:val="Normal"/>
    <w:link w:val="Heading1Char"/>
    <w:uiPriority w:val="9"/>
    <w:qFormat/>
    <w:rsid w:val="002E71F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2727A"/>
    <w:rPr>
      <w:sz w:val="16"/>
      <w:szCs w:val="16"/>
    </w:rPr>
  </w:style>
  <w:style w:type="paragraph" w:styleId="CommentText">
    <w:name w:val="annotation text"/>
    <w:basedOn w:val="Normal"/>
    <w:link w:val="CommentTextChar"/>
    <w:uiPriority w:val="99"/>
    <w:semiHidden/>
    <w:unhideWhenUsed/>
    <w:rsid w:val="00B2727A"/>
    <w:pPr>
      <w:spacing w:line="240" w:lineRule="auto"/>
    </w:pPr>
    <w:rPr>
      <w:sz w:val="20"/>
      <w:szCs w:val="20"/>
    </w:rPr>
  </w:style>
  <w:style w:type="character" w:customStyle="1" w:styleId="CommentTextChar">
    <w:name w:val="Comment Text Char"/>
    <w:basedOn w:val="DefaultParagraphFont"/>
    <w:link w:val="CommentText"/>
    <w:uiPriority w:val="99"/>
    <w:semiHidden/>
    <w:rsid w:val="00B2727A"/>
    <w:rPr>
      <w:rFonts w:ascii="Calibri" w:eastAsia="Calibri" w:hAnsi="Calibri" w:cs="Arial"/>
      <w:sz w:val="20"/>
      <w:szCs w:val="20"/>
      <w:lang w:bidi="fa-IR"/>
    </w:rPr>
  </w:style>
  <w:style w:type="paragraph" w:styleId="BalloonText">
    <w:name w:val="Balloon Text"/>
    <w:basedOn w:val="Normal"/>
    <w:link w:val="BalloonTextChar"/>
    <w:uiPriority w:val="99"/>
    <w:semiHidden/>
    <w:unhideWhenUsed/>
    <w:rsid w:val="00B27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27A"/>
    <w:rPr>
      <w:rFonts w:ascii="Tahoma" w:eastAsia="Calibri" w:hAnsi="Tahoma" w:cs="Tahoma"/>
      <w:sz w:val="16"/>
      <w:szCs w:val="16"/>
      <w:lang w:bidi="fa-IR"/>
    </w:rPr>
  </w:style>
  <w:style w:type="paragraph" w:styleId="ListParagraph">
    <w:name w:val="List Paragraph"/>
    <w:basedOn w:val="Normal"/>
    <w:uiPriority w:val="34"/>
    <w:qFormat/>
    <w:rsid w:val="00B2727A"/>
    <w:pPr>
      <w:ind w:left="720"/>
      <w:contextualSpacing/>
    </w:pPr>
  </w:style>
  <w:style w:type="paragraph" w:styleId="Revision">
    <w:name w:val="Revision"/>
    <w:hidden/>
    <w:uiPriority w:val="99"/>
    <w:semiHidden/>
    <w:rsid w:val="00B2727A"/>
    <w:pPr>
      <w:spacing w:after="0" w:line="240" w:lineRule="auto"/>
    </w:pPr>
    <w:rPr>
      <w:rFonts w:ascii="Calibri" w:eastAsia="Calibri" w:hAnsi="Calibri" w:cs="Arial"/>
      <w:lang w:bidi="fa-IR"/>
    </w:rPr>
  </w:style>
  <w:style w:type="paragraph" w:styleId="FootnoteText">
    <w:name w:val="footnote text"/>
    <w:basedOn w:val="Normal"/>
    <w:link w:val="FootnoteTextChar"/>
    <w:uiPriority w:val="99"/>
    <w:unhideWhenUsed/>
    <w:rsid w:val="00B2727A"/>
    <w:pPr>
      <w:spacing w:after="0" w:line="240" w:lineRule="auto"/>
    </w:pPr>
    <w:rPr>
      <w:sz w:val="20"/>
      <w:szCs w:val="20"/>
    </w:rPr>
  </w:style>
  <w:style w:type="character" w:customStyle="1" w:styleId="FootnoteTextChar">
    <w:name w:val="Footnote Text Char"/>
    <w:basedOn w:val="DefaultParagraphFont"/>
    <w:link w:val="FootnoteText"/>
    <w:uiPriority w:val="99"/>
    <w:rsid w:val="00B2727A"/>
    <w:rPr>
      <w:rFonts w:ascii="Calibri" w:eastAsia="Calibri" w:hAnsi="Calibri" w:cs="Arial"/>
      <w:sz w:val="20"/>
      <w:szCs w:val="20"/>
      <w:lang w:bidi="fa-IR"/>
    </w:rPr>
  </w:style>
  <w:style w:type="character" w:styleId="FootnoteReference">
    <w:name w:val="footnote reference"/>
    <w:unhideWhenUsed/>
    <w:rsid w:val="00B2727A"/>
    <w:rPr>
      <w:vertAlign w:val="superscript"/>
    </w:rPr>
  </w:style>
  <w:style w:type="paragraph" w:styleId="CommentSubject">
    <w:name w:val="annotation subject"/>
    <w:basedOn w:val="CommentText"/>
    <w:next w:val="CommentText"/>
    <w:link w:val="CommentSubjectChar"/>
    <w:uiPriority w:val="99"/>
    <w:semiHidden/>
    <w:unhideWhenUsed/>
    <w:rsid w:val="00B2727A"/>
    <w:rPr>
      <w:b/>
      <w:bCs/>
    </w:rPr>
  </w:style>
  <w:style w:type="character" w:customStyle="1" w:styleId="CommentSubjectChar">
    <w:name w:val="Comment Subject Char"/>
    <w:basedOn w:val="CommentTextChar"/>
    <w:link w:val="CommentSubject"/>
    <w:uiPriority w:val="99"/>
    <w:semiHidden/>
    <w:rsid w:val="00B2727A"/>
    <w:rPr>
      <w:rFonts w:ascii="Calibri" w:eastAsia="Calibri" w:hAnsi="Calibri" w:cs="Arial"/>
      <w:b/>
      <w:bCs/>
      <w:sz w:val="20"/>
      <w:szCs w:val="20"/>
      <w:lang w:bidi="fa-IR"/>
    </w:rPr>
  </w:style>
  <w:style w:type="paragraph" w:styleId="Header">
    <w:name w:val="header"/>
    <w:basedOn w:val="Normal"/>
    <w:link w:val="HeaderChar"/>
    <w:uiPriority w:val="99"/>
    <w:unhideWhenUsed/>
    <w:rsid w:val="00B27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27A"/>
    <w:rPr>
      <w:rFonts w:ascii="Calibri" w:eastAsia="Calibri" w:hAnsi="Calibri" w:cs="Arial"/>
      <w:lang w:bidi="fa-IR"/>
    </w:rPr>
  </w:style>
  <w:style w:type="paragraph" w:styleId="Footer">
    <w:name w:val="footer"/>
    <w:basedOn w:val="Normal"/>
    <w:link w:val="FooterChar"/>
    <w:uiPriority w:val="99"/>
    <w:unhideWhenUsed/>
    <w:rsid w:val="00B27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27A"/>
    <w:rPr>
      <w:rFonts w:ascii="Calibri" w:eastAsia="Calibri" w:hAnsi="Calibri" w:cs="Arial"/>
      <w:lang w:bidi="fa-IR"/>
    </w:rPr>
  </w:style>
  <w:style w:type="table" w:styleId="TableGrid">
    <w:name w:val="Table Grid"/>
    <w:basedOn w:val="TableNormal"/>
    <w:uiPriority w:val="59"/>
    <w:rsid w:val="00B2727A"/>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27A"/>
    <w:rPr>
      <w:color w:val="0000FF"/>
      <w:u w:val="single"/>
    </w:rPr>
  </w:style>
  <w:style w:type="character" w:customStyle="1" w:styleId="yshortcuts">
    <w:name w:val="yshortcuts"/>
    <w:basedOn w:val="DefaultParagraphFont"/>
    <w:rsid w:val="00D73743"/>
  </w:style>
  <w:style w:type="paragraph" w:customStyle="1" w:styleId="EndNoteBibliographyTitle">
    <w:name w:val="EndNote Bibliography Title"/>
    <w:basedOn w:val="Normal"/>
    <w:link w:val="EndNoteBibliographyTitleChar"/>
    <w:rsid w:val="00105C52"/>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105C52"/>
    <w:rPr>
      <w:rFonts w:ascii="Calibri" w:eastAsia="Calibri" w:hAnsi="Calibri" w:cs="Calibri"/>
      <w:noProof/>
      <w:lang w:bidi="fa-IR"/>
    </w:rPr>
  </w:style>
  <w:style w:type="paragraph" w:customStyle="1" w:styleId="EndNoteBibliography">
    <w:name w:val="EndNote Bibliography"/>
    <w:basedOn w:val="Normal"/>
    <w:link w:val="EndNoteBibliographyChar"/>
    <w:rsid w:val="00105C52"/>
    <w:pPr>
      <w:spacing w:line="240" w:lineRule="auto"/>
      <w:jc w:val="right"/>
    </w:pPr>
    <w:rPr>
      <w:rFonts w:cs="Calibri"/>
      <w:noProof/>
    </w:rPr>
  </w:style>
  <w:style w:type="character" w:customStyle="1" w:styleId="EndNoteBibliographyChar">
    <w:name w:val="EndNote Bibliography Char"/>
    <w:basedOn w:val="DefaultParagraphFont"/>
    <w:link w:val="EndNoteBibliography"/>
    <w:rsid w:val="00105C52"/>
    <w:rPr>
      <w:rFonts w:ascii="Calibri" w:eastAsia="Calibri" w:hAnsi="Calibri" w:cs="Calibri"/>
      <w:noProof/>
      <w:lang w:bidi="fa-IR"/>
    </w:rPr>
  </w:style>
  <w:style w:type="character" w:styleId="Strong">
    <w:name w:val="Strong"/>
    <w:basedOn w:val="DefaultParagraphFont"/>
    <w:uiPriority w:val="22"/>
    <w:qFormat/>
    <w:rsid w:val="00B838EE"/>
    <w:rPr>
      <w:b/>
      <w:bCs/>
    </w:rPr>
  </w:style>
  <w:style w:type="character" w:customStyle="1" w:styleId="element-citation">
    <w:name w:val="element-citation"/>
    <w:basedOn w:val="DefaultParagraphFont"/>
    <w:rsid w:val="00B838EE"/>
  </w:style>
  <w:style w:type="character" w:customStyle="1" w:styleId="ref-journal">
    <w:name w:val="ref-journal"/>
    <w:basedOn w:val="DefaultParagraphFont"/>
    <w:rsid w:val="00B838EE"/>
  </w:style>
  <w:style w:type="paragraph" w:customStyle="1" w:styleId="Default">
    <w:name w:val="Default"/>
    <w:rsid w:val="0036398A"/>
    <w:pPr>
      <w:autoSpaceDE w:val="0"/>
      <w:autoSpaceDN w:val="0"/>
      <w:adjustRightInd w:val="0"/>
      <w:spacing w:after="0" w:line="240" w:lineRule="auto"/>
    </w:pPr>
    <w:rPr>
      <w:rFonts w:ascii="Times New Roman" w:hAnsi="Times New Roman" w:cs="Times New Roman"/>
      <w:color w:val="000000"/>
      <w:sz w:val="24"/>
      <w:szCs w:val="24"/>
      <w:lang w:bidi="fa-IR"/>
    </w:rPr>
  </w:style>
  <w:style w:type="character" w:customStyle="1" w:styleId="Heading1Char">
    <w:name w:val="Heading 1 Char"/>
    <w:basedOn w:val="DefaultParagraphFont"/>
    <w:link w:val="Heading1"/>
    <w:uiPriority w:val="9"/>
    <w:rsid w:val="002E71F5"/>
    <w:rPr>
      <w:rFonts w:ascii="Times New Roman" w:eastAsia="Times New Roman" w:hAnsi="Times New Roman" w:cs="Times New Roman"/>
      <w:b/>
      <w:bCs/>
      <w:kern w:val="36"/>
      <w:sz w:val="48"/>
      <w:szCs w:val="48"/>
      <w:lang w:bidi="fa-IR"/>
    </w:rPr>
  </w:style>
  <w:style w:type="paragraph" w:styleId="HTMLPreformatted">
    <w:name w:val="HTML Preformatted"/>
    <w:basedOn w:val="Normal"/>
    <w:link w:val="HTMLPreformattedChar"/>
    <w:uiPriority w:val="99"/>
    <w:semiHidden/>
    <w:unhideWhenUsed/>
    <w:rsid w:val="00FA0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8CB"/>
    <w:rPr>
      <w:rFonts w:ascii="Courier New" w:eastAsia="Times New Roman" w:hAnsi="Courier New" w:cs="Courier New"/>
      <w:sz w:val="20"/>
      <w:szCs w:val="20"/>
      <w:lang w:bidi="fa-IR"/>
    </w:rPr>
  </w:style>
  <w:style w:type="character" w:styleId="Emphasis">
    <w:name w:val="Emphasis"/>
    <w:basedOn w:val="DefaultParagraphFont"/>
    <w:uiPriority w:val="20"/>
    <w:qFormat/>
    <w:rsid w:val="00FA08CB"/>
    <w:rPr>
      <w:i/>
      <w:iCs/>
    </w:rPr>
  </w:style>
  <w:style w:type="character" w:customStyle="1" w:styleId="apple-converted-space">
    <w:name w:val="apple-converted-space"/>
    <w:basedOn w:val="DefaultParagraphFont"/>
    <w:rsid w:val="00FC126E"/>
  </w:style>
  <w:style w:type="table" w:styleId="ColorfulGrid-Accent6">
    <w:name w:val="Colorful Grid Accent 6"/>
    <w:basedOn w:val="TableNormal"/>
    <w:uiPriority w:val="73"/>
    <w:rsid w:val="00D84EC9"/>
    <w:pPr>
      <w:spacing w:after="0" w:line="240" w:lineRule="auto"/>
    </w:pPr>
    <w:rPr>
      <w:color w:val="000000" w:themeColor="text1"/>
      <w:lang w:bidi="fa-IR"/>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UnresolvedMention">
    <w:name w:val="Unresolved Mention"/>
    <w:basedOn w:val="DefaultParagraphFont"/>
    <w:uiPriority w:val="99"/>
    <w:semiHidden/>
    <w:unhideWhenUsed/>
    <w:rsid w:val="008C4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7856">
      <w:bodyDiv w:val="1"/>
      <w:marLeft w:val="0"/>
      <w:marRight w:val="0"/>
      <w:marTop w:val="0"/>
      <w:marBottom w:val="0"/>
      <w:divBdr>
        <w:top w:val="none" w:sz="0" w:space="0" w:color="auto"/>
        <w:left w:val="none" w:sz="0" w:space="0" w:color="auto"/>
        <w:bottom w:val="none" w:sz="0" w:space="0" w:color="auto"/>
        <w:right w:val="none" w:sz="0" w:space="0" w:color="auto"/>
      </w:divBdr>
      <w:divsChild>
        <w:div w:id="114179517">
          <w:marLeft w:val="0"/>
          <w:marRight w:val="0"/>
          <w:marTop w:val="0"/>
          <w:marBottom w:val="0"/>
          <w:divBdr>
            <w:top w:val="none" w:sz="0" w:space="0" w:color="auto"/>
            <w:left w:val="none" w:sz="0" w:space="0" w:color="auto"/>
            <w:bottom w:val="none" w:sz="0" w:space="0" w:color="auto"/>
            <w:right w:val="none" w:sz="0" w:space="0" w:color="auto"/>
          </w:divBdr>
        </w:div>
      </w:divsChild>
    </w:div>
    <w:div w:id="294289390">
      <w:bodyDiv w:val="1"/>
      <w:marLeft w:val="0"/>
      <w:marRight w:val="0"/>
      <w:marTop w:val="0"/>
      <w:marBottom w:val="0"/>
      <w:divBdr>
        <w:top w:val="none" w:sz="0" w:space="0" w:color="auto"/>
        <w:left w:val="none" w:sz="0" w:space="0" w:color="auto"/>
        <w:bottom w:val="none" w:sz="0" w:space="0" w:color="auto"/>
        <w:right w:val="none" w:sz="0" w:space="0" w:color="auto"/>
      </w:divBdr>
      <w:divsChild>
        <w:div w:id="129443284">
          <w:marLeft w:val="0"/>
          <w:marRight w:val="0"/>
          <w:marTop w:val="0"/>
          <w:marBottom w:val="0"/>
          <w:divBdr>
            <w:top w:val="none" w:sz="0" w:space="0" w:color="auto"/>
            <w:left w:val="none" w:sz="0" w:space="0" w:color="auto"/>
            <w:bottom w:val="none" w:sz="0" w:space="0" w:color="auto"/>
            <w:right w:val="none" w:sz="0" w:space="0" w:color="auto"/>
          </w:divBdr>
          <w:divsChild>
            <w:div w:id="872957493">
              <w:marLeft w:val="0"/>
              <w:marRight w:val="0"/>
              <w:marTop w:val="0"/>
              <w:marBottom w:val="0"/>
              <w:divBdr>
                <w:top w:val="none" w:sz="0" w:space="0" w:color="auto"/>
                <w:left w:val="none" w:sz="0" w:space="0" w:color="auto"/>
                <w:bottom w:val="none" w:sz="0" w:space="0" w:color="auto"/>
                <w:right w:val="none" w:sz="0" w:space="0" w:color="auto"/>
              </w:divBdr>
              <w:divsChild>
                <w:div w:id="1297612821">
                  <w:marLeft w:val="0"/>
                  <w:marRight w:val="0"/>
                  <w:marTop w:val="0"/>
                  <w:marBottom w:val="0"/>
                  <w:divBdr>
                    <w:top w:val="none" w:sz="0" w:space="0" w:color="auto"/>
                    <w:left w:val="none" w:sz="0" w:space="0" w:color="auto"/>
                    <w:bottom w:val="none" w:sz="0" w:space="0" w:color="auto"/>
                    <w:right w:val="none" w:sz="0" w:space="0" w:color="auto"/>
                  </w:divBdr>
                  <w:divsChild>
                    <w:div w:id="1586527660">
                      <w:marLeft w:val="0"/>
                      <w:marRight w:val="0"/>
                      <w:marTop w:val="0"/>
                      <w:marBottom w:val="0"/>
                      <w:divBdr>
                        <w:top w:val="none" w:sz="0" w:space="0" w:color="auto"/>
                        <w:left w:val="none" w:sz="0" w:space="0" w:color="auto"/>
                        <w:bottom w:val="none" w:sz="0" w:space="0" w:color="auto"/>
                        <w:right w:val="none" w:sz="0" w:space="0" w:color="auto"/>
                      </w:divBdr>
                    </w:div>
                    <w:div w:id="20101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3448">
          <w:marLeft w:val="0"/>
          <w:marRight w:val="0"/>
          <w:marTop w:val="0"/>
          <w:marBottom w:val="0"/>
          <w:divBdr>
            <w:top w:val="none" w:sz="0" w:space="0" w:color="auto"/>
            <w:left w:val="none" w:sz="0" w:space="0" w:color="auto"/>
            <w:bottom w:val="none" w:sz="0" w:space="0" w:color="auto"/>
            <w:right w:val="none" w:sz="0" w:space="0" w:color="auto"/>
          </w:divBdr>
          <w:divsChild>
            <w:div w:id="452794704">
              <w:marLeft w:val="0"/>
              <w:marRight w:val="0"/>
              <w:marTop w:val="0"/>
              <w:marBottom w:val="0"/>
              <w:divBdr>
                <w:top w:val="none" w:sz="0" w:space="0" w:color="auto"/>
                <w:left w:val="none" w:sz="0" w:space="0" w:color="auto"/>
                <w:bottom w:val="none" w:sz="0" w:space="0" w:color="auto"/>
                <w:right w:val="none" w:sz="0" w:space="0" w:color="auto"/>
              </w:divBdr>
            </w:div>
            <w:div w:id="471292428">
              <w:marLeft w:val="0"/>
              <w:marRight w:val="0"/>
              <w:marTop w:val="0"/>
              <w:marBottom w:val="0"/>
              <w:divBdr>
                <w:top w:val="none" w:sz="0" w:space="0" w:color="auto"/>
                <w:left w:val="none" w:sz="0" w:space="0" w:color="auto"/>
                <w:bottom w:val="none" w:sz="0" w:space="0" w:color="auto"/>
                <w:right w:val="none" w:sz="0" w:space="0" w:color="auto"/>
              </w:divBdr>
            </w:div>
          </w:divsChild>
        </w:div>
        <w:div w:id="686176253">
          <w:marLeft w:val="0"/>
          <w:marRight w:val="0"/>
          <w:marTop w:val="0"/>
          <w:marBottom w:val="0"/>
          <w:divBdr>
            <w:top w:val="none" w:sz="0" w:space="0" w:color="auto"/>
            <w:left w:val="none" w:sz="0" w:space="0" w:color="auto"/>
            <w:bottom w:val="none" w:sz="0" w:space="0" w:color="auto"/>
            <w:right w:val="none" w:sz="0" w:space="0" w:color="auto"/>
          </w:divBdr>
          <w:divsChild>
            <w:div w:id="1833527231">
              <w:marLeft w:val="0"/>
              <w:marRight w:val="0"/>
              <w:marTop w:val="0"/>
              <w:marBottom w:val="0"/>
              <w:divBdr>
                <w:top w:val="none" w:sz="0" w:space="0" w:color="auto"/>
                <w:left w:val="none" w:sz="0" w:space="0" w:color="auto"/>
                <w:bottom w:val="none" w:sz="0" w:space="0" w:color="auto"/>
                <w:right w:val="none" w:sz="0" w:space="0" w:color="auto"/>
              </w:divBdr>
              <w:divsChild>
                <w:div w:id="605772866">
                  <w:marLeft w:val="0"/>
                  <w:marRight w:val="0"/>
                  <w:marTop w:val="0"/>
                  <w:marBottom w:val="0"/>
                  <w:divBdr>
                    <w:top w:val="none" w:sz="0" w:space="0" w:color="auto"/>
                    <w:left w:val="none" w:sz="0" w:space="0" w:color="auto"/>
                    <w:bottom w:val="none" w:sz="0" w:space="0" w:color="auto"/>
                    <w:right w:val="none" w:sz="0" w:space="0" w:color="auto"/>
                  </w:divBdr>
                  <w:divsChild>
                    <w:div w:id="1538807907">
                      <w:marLeft w:val="0"/>
                      <w:marRight w:val="0"/>
                      <w:marTop w:val="0"/>
                      <w:marBottom w:val="0"/>
                      <w:divBdr>
                        <w:top w:val="none" w:sz="0" w:space="0" w:color="auto"/>
                        <w:left w:val="none" w:sz="0" w:space="0" w:color="auto"/>
                        <w:bottom w:val="none" w:sz="0" w:space="0" w:color="auto"/>
                        <w:right w:val="none" w:sz="0" w:space="0" w:color="auto"/>
                      </w:divBdr>
                    </w:div>
                    <w:div w:id="18980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5922">
          <w:marLeft w:val="0"/>
          <w:marRight w:val="0"/>
          <w:marTop w:val="0"/>
          <w:marBottom w:val="0"/>
          <w:divBdr>
            <w:top w:val="none" w:sz="0" w:space="0" w:color="auto"/>
            <w:left w:val="none" w:sz="0" w:space="0" w:color="auto"/>
            <w:bottom w:val="none" w:sz="0" w:space="0" w:color="auto"/>
            <w:right w:val="none" w:sz="0" w:space="0" w:color="auto"/>
          </w:divBdr>
          <w:divsChild>
            <w:div w:id="102502946">
              <w:marLeft w:val="0"/>
              <w:marRight w:val="0"/>
              <w:marTop w:val="0"/>
              <w:marBottom w:val="0"/>
              <w:divBdr>
                <w:top w:val="none" w:sz="0" w:space="0" w:color="auto"/>
                <w:left w:val="none" w:sz="0" w:space="0" w:color="auto"/>
                <w:bottom w:val="none" w:sz="0" w:space="0" w:color="auto"/>
                <w:right w:val="none" w:sz="0" w:space="0" w:color="auto"/>
              </w:divBdr>
              <w:divsChild>
                <w:div w:id="684669122">
                  <w:marLeft w:val="0"/>
                  <w:marRight w:val="0"/>
                  <w:marTop w:val="0"/>
                  <w:marBottom w:val="0"/>
                  <w:divBdr>
                    <w:top w:val="none" w:sz="0" w:space="0" w:color="auto"/>
                    <w:left w:val="none" w:sz="0" w:space="0" w:color="auto"/>
                    <w:bottom w:val="none" w:sz="0" w:space="0" w:color="auto"/>
                    <w:right w:val="none" w:sz="0" w:space="0" w:color="auto"/>
                  </w:divBdr>
                  <w:divsChild>
                    <w:div w:id="1709336194">
                      <w:marLeft w:val="0"/>
                      <w:marRight w:val="0"/>
                      <w:marTop w:val="0"/>
                      <w:marBottom w:val="0"/>
                      <w:divBdr>
                        <w:top w:val="none" w:sz="0" w:space="0" w:color="auto"/>
                        <w:left w:val="none" w:sz="0" w:space="0" w:color="auto"/>
                        <w:bottom w:val="none" w:sz="0" w:space="0" w:color="auto"/>
                        <w:right w:val="none" w:sz="0" w:space="0" w:color="auto"/>
                      </w:divBdr>
                    </w:div>
                  </w:divsChild>
                </w:div>
                <w:div w:id="781192725">
                  <w:marLeft w:val="0"/>
                  <w:marRight w:val="0"/>
                  <w:marTop w:val="0"/>
                  <w:marBottom w:val="0"/>
                  <w:divBdr>
                    <w:top w:val="none" w:sz="0" w:space="0" w:color="auto"/>
                    <w:left w:val="none" w:sz="0" w:space="0" w:color="auto"/>
                    <w:bottom w:val="none" w:sz="0" w:space="0" w:color="auto"/>
                    <w:right w:val="none" w:sz="0" w:space="0" w:color="auto"/>
                  </w:divBdr>
                  <w:divsChild>
                    <w:div w:id="1681618626">
                      <w:marLeft w:val="0"/>
                      <w:marRight w:val="0"/>
                      <w:marTop w:val="0"/>
                      <w:marBottom w:val="0"/>
                      <w:divBdr>
                        <w:top w:val="none" w:sz="0" w:space="0" w:color="auto"/>
                        <w:left w:val="none" w:sz="0" w:space="0" w:color="auto"/>
                        <w:bottom w:val="none" w:sz="0" w:space="0" w:color="auto"/>
                        <w:right w:val="none" w:sz="0" w:space="0" w:color="auto"/>
                      </w:divBdr>
                      <w:divsChild>
                        <w:div w:id="16347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3892">
                  <w:marLeft w:val="0"/>
                  <w:marRight w:val="0"/>
                  <w:marTop w:val="0"/>
                  <w:marBottom w:val="0"/>
                  <w:divBdr>
                    <w:top w:val="none" w:sz="0" w:space="0" w:color="auto"/>
                    <w:left w:val="none" w:sz="0" w:space="0" w:color="auto"/>
                    <w:bottom w:val="none" w:sz="0" w:space="0" w:color="auto"/>
                    <w:right w:val="none" w:sz="0" w:space="0" w:color="auto"/>
                  </w:divBdr>
                </w:div>
                <w:div w:id="1124426715">
                  <w:marLeft w:val="0"/>
                  <w:marRight w:val="0"/>
                  <w:marTop w:val="0"/>
                  <w:marBottom w:val="0"/>
                  <w:divBdr>
                    <w:top w:val="none" w:sz="0" w:space="0" w:color="auto"/>
                    <w:left w:val="none" w:sz="0" w:space="0" w:color="auto"/>
                    <w:bottom w:val="none" w:sz="0" w:space="0" w:color="auto"/>
                    <w:right w:val="none" w:sz="0" w:space="0" w:color="auto"/>
                  </w:divBdr>
                  <w:divsChild>
                    <w:div w:id="1351376017">
                      <w:marLeft w:val="0"/>
                      <w:marRight w:val="0"/>
                      <w:marTop w:val="0"/>
                      <w:marBottom w:val="0"/>
                      <w:divBdr>
                        <w:top w:val="none" w:sz="0" w:space="0" w:color="auto"/>
                        <w:left w:val="none" w:sz="0" w:space="0" w:color="auto"/>
                        <w:bottom w:val="none" w:sz="0" w:space="0" w:color="auto"/>
                        <w:right w:val="none" w:sz="0" w:space="0" w:color="auto"/>
                      </w:divBdr>
                      <w:divsChild>
                        <w:div w:id="1419520134">
                          <w:marLeft w:val="0"/>
                          <w:marRight w:val="0"/>
                          <w:marTop w:val="0"/>
                          <w:marBottom w:val="0"/>
                          <w:divBdr>
                            <w:top w:val="none" w:sz="0" w:space="0" w:color="auto"/>
                            <w:left w:val="none" w:sz="0" w:space="0" w:color="auto"/>
                            <w:bottom w:val="none" w:sz="0" w:space="0" w:color="auto"/>
                            <w:right w:val="none" w:sz="0" w:space="0" w:color="auto"/>
                          </w:divBdr>
                          <w:divsChild>
                            <w:div w:id="1313215945">
                              <w:marLeft w:val="0"/>
                              <w:marRight w:val="0"/>
                              <w:marTop w:val="0"/>
                              <w:marBottom w:val="0"/>
                              <w:divBdr>
                                <w:top w:val="none" w:sz="0" w:space="0" w:color="auto"/>
                                <w:left w:val="none" w:sz="0" w:space="0" w:color="auto"/>
                                <w:bottom w:val="none" w:sz="0" w:space="0" w:color="auto"/>
                                <w:right w:val="none" w:sz="0" w:space="0" w:color="auto"/>
                              </w:divBdr>
                              <w:divsChild>
                                <w:div w:id="20613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660">
                          <w:marLeft w:val="0"/>
                          <w:marRight w:val="0"/>
                          <w:marTop w:val="0"/>
                          <w:marBottom w:val="0"/>
                          <w:divBdr>
                            <w:top w:val="none" w:sz="0" w:space="0" w:color="auto"/>
                            <w:left w:val="none" w:sz="0" w:space="0" w:color="auto"/>
                            <w:bottom w:val="none" w:sz="0" w:space="0" w:color="auto"/>
                            <w:right w:val="none" w:sz="0" w:space="0" w:color="auto"/>
                          </w:divBdr>
                          <w:divsChild>
                            <w:div w:id="73598131">
                              <w:marLeft w:val="0"/>
                              <w:marRight w:val="0"/>
                              <w:marTop w:val="0"/>
                              <w:marBottom w:val="0"/>
                              <w:divBdr>
                                <w:top w:val="none" w:sz="0" w:space="0" w:color="auto"/>
                                <w:left w:val="none" w:sz="0" w:space="0" w:color="auto"/>
                                <w:bottom w:val="none" w:sz="0" w:space="0" w:color="auto"/>
                                <w:right w:val="none" w:sz="0" w:space="0" w:color="auto"/>
                              </w:divBdr>
                              <w:divsChild>
                                <w:div w:id="8213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4545">
                  <w:marLeft w:val="0"/>
                  <w:marRight w:val="0"/>
                  <w:marTop w:val="0"/>
                  <w:marBottom w:val="0"/>
                  <w:divBdr>
                    <w:top w:val="none" w:sz="0" w:space="0" w:color="auto"/>
                    <w:left w:val="none" w:sz="0" w:space="0" w:color="auto"/>
                    <w:bottom w:val="none" w:sz="0" w:space="0" w:color="auto"/>
                    <w:right w:val="none" w:sz="0" w:space="0" w:color="auto"/>
                  </w:divBdr>
                  <w:divsChild>
                    <w:div w:id="368066516">
                      <w:marLeft w:val="0"/>
                      <w:marRight w:val="0"/>
                      <w:marTop w:val="0"/>
                      <w:marBottom w:val="0"/>
                      <w:divBdr>
                        <w:top w:val="none" w:sz="0" w:space="0" w:color="auto"/>
                        <w:left w:val="none" w:sz="0" w:space="0" w:color="auto"/>
                        <w:bottom w:val="none" w:sz="0" w:space="0" w:color="auto"/>
                        <w:right w:val="none" w:sz="0" w:space="0" w:color="auto"/>
                      </w:divBdr>
                      <w:divsChild>
                        <w:div w:id="147720580">
                          <w:marLeft w:val="0"/>
                          <w:marRight w:val="0"/>
                          <w:marTop w:val="0"/>
                          <w:marBottom w:val="0"/>
                          <w:divBdr>
                            <w:top w:val="none" w:sz="0" w:space="0" w:color="auto"/>
                            <w:left w:val="none" w:sz="0" w:space="0" w:color="auto"/>
                            <w:bottom w:val="none" w:sz="0" w:space="0" w:color="auto"/>
                            <w:right w:val="none" w:sz="0" w:space="0" w:color="auto"/>
                          </w:divBdr>
                        </w:div>
                        <w:div w:id="231502345">
                          <w:marLeft w:val="0"/>
                          <w:marRight w:val="0"/>
                          <w:marTop w:val="0"/>
                          <w:marBottom w:val="0"/>
                          <w:divBdr>
                            <w:top w:val="none" w:sz="0" w:space="0" w:color="auto"/>
                            <w:left w:val="none" w:sz="0" w:space="0" w:color="auto"/>
                            <w:bottom w:val="none" w:sz="0" w:space="0" w:color="auto"/>
                            <w:right w:val="none" w:sz="0" w:space="0" w:color="auto"/>
                          </w:divBdr>
                        </w:div>
                        <w:div w:id="1187063416">
                          <w:marLeft w:val="0"/>
                          <w:marRight w:val="0"/>
                          <w:marTop w:val="0"/>
                          <w:marBottom w:val="0"/>
                          <w:divBdr>
                            <w:top w:val="none" w:sz="0" w:space="0" w:color="auto"/>
                            <w:left w:val="none" w:sz="0" w:space="0" w:color="auto"/>
                            <w:bottom w:val="none" w:sz="0" w:space="0" w:color="auto"/>
                            <w:right w:val="none" w:sz="0" w:space="0" w:color="auto"/>
                          </w:divBdr>
                        </w:div>
                        <w:div w:id="1530991534">
                          <w:marLeft w:val="0"/>
                          <w:marRight w:val="0"/>
                          <w:marTop w:val="0"/>
                          <w:marBottom w:val="0"/>
                          <w:divBdr>
                            <w:top w:val="none" w:sz="0" w:space="0" w:color="auto"/>
                            <w:left w:val="none" w:sz="0" w:space="0" w:color="auto"/>
                            <w:bottom w:val="none" w:sz="0" w:space="0" w:color="auto"/>
                            <w:right w:val="none" w:sz="0" w:space="0" w:color="auto"/>
                          </w:divBdr>
                        </w:div>
                        <w:div w:id="1837501679">
                          <w:marLeft w:val="0"/>
                          <w:marRight w:val="0"/>
                          <w:marTop w:val="0"/>
                          <w:marBottom w:val="0"/>
                          <w:divBdr>
                            <w:top w:val="none" w:sz="0" w:space="0" w:color="auto"/>
                            <w:left w:val="none" w:sz="0" w:space="0" w:color="auto"/>
                            <w:bottom w:val="none" w:sz="0" w:space="0" w:color="auto"/>
                            <w:right w:val="none" w:sz="0" w:space="0" w:color="auto"/>
                          </w:divBdr>
                        </w:div>
                      </w:divsChild>
                    </w:div>
                    <w:div w:id="473911305">
                      <w:marLeft w:val="0"/>
                      <w:marRight w:val="0"/>
                      <w:marTop w:val="0"/>
                      <w:marBottom w:val="0"/>
                      <w:divBdr>
                        <w:top w:val="none" w:sz="0" w:space="0" w:color="auto"/>
                        <w:left w:val="none" w:sz="0" w:space="0" w:color="auto"/>
                        <w:bottom w:val="none" w:sz="0" w:space="0" w:color="auto"/>
                        <w:right w:val="none" w:sz="0" w:space="0" w:color="auto"/>
                      </w:divBdr>
                      <w:divsChild>
                        <w:div w:id="1141145106">
                          <w:marLeft w:val="0"/>
                          <w:marRight w:val="0"/>
                          <w:marTop w:val="0"/>
                          <w:marBottom w:val="0"/>
                          <w:divBdr>
                            <w:top w:val="none" w:sz="0" w:space="0" w:color="auto"/>
                            <w:left w:val="none" w:sz="0" w:space="0" w:color="auto"/>
                            <w:bottom w:val="none" w:sz="0" w:space="0" w:color="auto"/>
                            <w:right w:val="none" w:sz="0" w:space="0" w:color="auto"/>
                          </w:divBdr>
                        </w:div>
                      </w:divsChild>
                    </w:div>
                    <w:div w:id="1860849354">
                      <w:marLeft w:val="0"/>
                      <w:marRight w:val="0"/>
                      <w:marTop w:val="0"/>
                      <w:marBottom w:val="0"/>
                      <w:divBdr>
                        <w:top w:val="none" w:sz="0" w:space="0" w:color="auto"/>
                        <w:left w:val="none" w:sz="0" w:space="0" w:color="auto"/>
                        <w:bottom w:val="none" w:sz="0" w:space="0" w:color="auto"/>
                        <w:right w:val="none" w:sz="0" w:space="0" w:color="auto"/>
                      </w:divBdr>
                      <w:divsChild>
                        <w:div w:id="377122811">
                          <w:marLeft w:val="0"/>
                          <w:marRight w:val="0"/>
                          <w:marTop w:val="0"/>
                          <w:marBottom w:val="0"/>
                          <w:divBdr>
                            <w:top w:val="none" w:sz="0" w:space="0" w:color="auto"/>
                            <w:left w:val="none" w:sz="0" w:space="0" w:color="auto"/>
                            <w:bottom w:val="none" w:sz="0" w:space="0" w:color="auto"/>
                            <w:right w:val="none" w:sz="0" w:space="0" w:color="auto"/>
                          </w:divBdr>
                        </w:div>
                        <w:div w:id="4486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94470">
          <w:marLeft w:val="0"/>
          <w:marRight w:val="0"/>
          <w:marTop w:val="0"/>
          <w:marBottom w:val="0"/>
          <w:divBdr>
            <w:top w:val="none" w:sz="0" w:space="0" w:color="auto"/>
            <w:left w:val="none" w:sz="0" w:space="0" w:color="auto"/>
            <w:bottom w:val="none" w:sz="0" w:space="0" w:color="auto"/>
            <w:right w:val="none" w:sz="0" w:space="0" w:color="auto"/>
          </w:divBdr>
          <w:divsChild>
            <w:div w:id="169178495">
              <w:marLeft w:val="0"/>
              <w:marRight w:val="0"/>
              <w:marTop w:val="0"/>
              <w:marBottom w:val="0"/>
              <w:divBdr>
                <w:top w:val="none" w:sz="0" w:space="0" w:color="auto"/>
                <w:left w:val="none" w:sz="0" w:space="0" w:color="auto"/>
                <w:bottom w:val="none" w:sz="0" w:space="0" w:color="auto"/>
                <w:right w:val="none" w:sz="0" w:space="0" w:color="auto"/>
              </w:divBdr>
            </w:div>
          </w:divsChild>
        </w:div>
        <w:div w:id="1460149884">
          <w:marLeft w:val="0"/>
          <w:marRight w:val="0"/>
          <w:marTop w:val="0"/>
          <w:marBottom w:val="0"/>
          <w:divBdr>
            <w:top w:val="none" w:sz="0" w:space="0" w:color="auto"/>
            <w:left w:val="none" w:sz="0" w:space="0" w:color="auto"/>
            <w:bottom w:val="none" w:sz="0" w:space="0" w:color="auto"/>
            <w:right w:val="none" w:sz="0" w:space="0" w:color="auto"/>
          </w:divBdr>
          <w:divsChild>
            <w:div w:id="252739198">
              <w:marLeft w:val="0"/>
              <w:marRight w:val="0"/>
              <w:marTop w:val="0"/>
              <w:marBottom w:val="0"/>
              <w:divBdr>
                <w:top w:val="none" w:sz="0" w:space="0" w:color="auto"/>
                <w:left w:val="none" w:sz="0" w:space="0" w:color="auto"/>
                <w:bottom w:val="none" w:sz="0" w:space="0" w:color="auto"/>
                <w:right w:val="none" w:sz="0" w:space="0" w:color="auto"/>
              </w:divBdr>
              <w:divsChild>
                <w:div w:id="200942192">
                  <w:marLeft w:val="0"/>
                  <w:marRight w:val="0"/>
                  <w:marTop w:val="0"/>
                  <w:marBottom w:val="0"/>
                  <w:divBdr>
                    <w:top w:val="none" w:sz="0" w:space="0" w:color="auto"/>
                    <w:left w:val="none" w:sz="0" w:space="0" w:color="auto"/>
                    <w:bottom w:val="none" w:sz="0" w:space="0" w:color="auto"/>
                    <w:right w:val="none" w:sz="0" w:space="0" w:color="auto"/>
                  </w:divBdr>
                </w:div>
                <w:div w:id="319501414">
                  <w:marLeft w:val="0"/>
                  <w:marRight w:val="0"/>
                  <w:marTop w:val="0"/>
                  <w:marBottom w:val="0"/>
                  <w:divBdr>
                    <w:top w:val="none" w:sz="0" w:space="0" w:color="auto"/>
                    <w:left w:val="none" w:sz="0" w:space="0" w:color="auto"/>
                    <w:bottom w:val="none" w:sz="0" w:space="0" w:color="auto"/>
                    <w:right w:val="none" w:sz="0" w:space="0" w:color="auto"/>
                  </w:divBdr>
                </w:div>
                <w:div w:id="328674664">
                  <w:marLeft w:val="0"/>
                  <w:marRight w:val="0"/>
                  <w:marTop w:val="0"/>
                  <w:marBottom w:val="0"/>
                  <w:divBdr>
                    <w:top w:val="none" w:sz="0" w:space="0" w:color="auto"/>
                    <w:left w:val="none" w:sz="0" w:space="0" w:color="auto"/>
                    <w:bottom w:val="none" w:sz="0" w:space="0" w:color="auto"/>
                    <w:right w:val="none" w:sz="0" w:space="0" w:color="auto"/>
                  </w:divBdr>
                </w:div>
                <w:div w:id="590045023">
                  <w:marLeft w:val="0"/>
                  <w:marRight w:val="0"/>
                  <w:marTop w:val="0"/>
                  <w:marBottom w:val="0"/>
                  <w:divBdr>
                    <w:top w:val="none" w:sz="0" w:space="0" w:color="auto"/>
                    <w:left w:val="none" w:sz="0" w:space="0" w:color="auto"/>
                    <w:bottom w:val="none" w:sz="0" w:space="0" w:color="auto"/>
                    <w:right w:val="none" w:sz="0" w:space="0" w:color="auto"/>
                  </w:divBdr>
                </w:div>
                <w:div w:id="796878145">
                  <w:marLeft w:val="0"/>
                  <w:marRight w:val="0"/>
                  <w:marTop w:val="0"/>
                  <w:marBottom w:val="0"/>
                  <w:divBdr>
                    <w:top w:val="none" w:sz="0" w:space="0" w:color="auto"/>
                    <w:left w:val="none" w:sz="0" w:space="0" w:color="auto"/>
                    <w:bottom w:val="none" w:sz="0" w:space="0" w:color="auto"/>
                    <w:right w:val="none" w:sz="0" w:space="0" w:color="auto"/>
                  </w:divBdr>
                </w:div>
                <w:div w:id="799226787">
                  <w:marLeft w:val="0"/>
                  <w:marRight w:val="0"/>
                  <w:marTop w:val="0"/>
                  <w:marBottom w:val="0"/>
                  <w:divBdr>
                    <w:top w:val="none" w:sz="0" w:space="0" w:color="auto"/>
                    <w:left w:val="none" w:sz="0" w:space="0" w:color="auto"/>
                    <w:bottom w:val="none" w:sz="0" w:space="0" w:color="auto"/>
                    <w:right w:val="none" w:sz="0" w:space="0" w:color="auto"/>
                  </w:divBdr>
                </w:div>
                <w:div w:id="858005242">
                  <w:marLeft w:val="0"/>
                  <w:marRight w:val="0"/>
                  <w:marTop w:val="0"/>
                  <w:marBottom w:val="0"/>
                  <w:divBdr>
                    <w:top w:val="none" w:sz="0" w:space="0" w:color="auto"/>
                    <w:left w:val="none" w:sz="0" w:space="0" w:color="auto"/>
                    <w:bottom w:val="none" w:sz="0" w:space="0" w:color="auto"/>
                    <w:right w:val="none" w:sz="0" w:space="0" w:color="auto"/>
                  </w:divBdr>
                </w:div>
                <w:div w:id="966934914">
                  <w:marLeft w:val="0"/>
                  <w:marRight w:val="0"/>
                  <w:marTop w:val="0"/>
                  <w:marBottom w:val="0"/>
                  <w:divBdr>
                    <w:top w:val="none" w:sz="0" w:space="0" w:color="auto"/>
                    <w:left w:val="none" w:sz="0" w:space="0" w:color="auto"/>
                    <w:bottom w:val="none" w:sz="0" w:space="0" w:color="auto"/>
                    <w:right w:val="none" w:sz="0" w:space="0" w:color="auto"/>
                  </w:divBdr>
                </w:div>
                <w:div w:id="1027484981">
                  <w:marLeft w:val="0"/>
                  <w:marRight w:val="0"/>
                  <w:marTop w:val="0"/>
                  <w:marBottom w:val="0"/>
                  <w:divBdr>
                    <w:top w:val="none" w:sz="0" w:space="0" w:color="auto"/>
                    <w:left w:val="none" w:sz="0" w:space="0" w:color="auto"/>
                    <w:bottom w:val="none" w:sz="0" w:space="0" w:color="auto"/>
                    <w:right w:val="none" w:sz="0" w:space="0" w:color="auto"/>
                  </w:divBdr>
                </w:div>
                <w:div w:id="1047724358">
                  <w:marLeft w:val="0"/>
                  <w:marRight w:val="0"/>
                  <w:marTop w:val="0"/>
                  <w:marBottom w:val="0"/>
                  <w:divBdr>
                    <w:top w:val="none" w:sz="0" w:space="0" w:color="auto"/>
                    <w:left w:val="none" w:sz="0" w:space="0" w:color="auto"/>
                    <w:bottom w:val="none" w:sz="0" w:space="0" w:color="auto"/>
                    <w:right w:val="none" w:sz="0" w:space="0" w:color="auto"/>
                  </w:divBdr>
                </w:div>
                <w:div w:id="1089080159">
                  <w:marLeft w:val="0"/>
                  <w:marRight w:val="0"/>
                  <w:marTop w:val="0"/>
                  <w:marBottom w:val="0"/>
                  <w:divBdr>
                    <w:top w:val="none" w:sz="0" w:space="0" w:color="auto"/>
                    <w:left w:val="none" w:sz="0" w:space="0" w:color="auto"/>
                    <w:bottom w:val="none" w:sz="0" w:space="0" w:color="auto"/>
                    <w:right w:val="none" w:sz="0" w:space="0" w:color="auto"/>
                  </w:divBdr>
                </w:div>
                <w:div w:id="1152260853">
                  <w:marLeft w:val="0"/>
                  <w:marRight w:val="0"/>
                  <w:marTop w:val="0"/>
                  <w:marBottom w:val="0"/>
                  <w:divBdr>
                    <w:top w:val="none" w:sz="0" w:space="0" w:color="auto"/>
                    <w:left w:val="none" w:sz="0" w:space="0" w:color="auto"/>
                    <w:bottom w:val="none" w:sz="0" w:space="0" w:color="auto"/>
                    <w:right w:val="none" w:sz="0" w:space="0" w:color="auto"/>
                  </w:divBdr>
                </w:div>
                <w:div w:id="1298727547">
                  <w:marLeft w:val="0"/>
                  <w:marRight w:val="0"/>
                  <w:marTop w:val="0"/>
                  <w:marBottom w:val="0"/>
                  <w:divBdr>
                    <w:top w:val="none" w:sz="0" w:space="0" w:color="auto"/>
                    <w:left w:val="none" w:sz="0" w:space="0" w:color="auto"/>
                    <w:bottom w:val="none" w:sz="0" w:space="0" w:color="auto"/>
                    <w:right w:val="none" w:sz="0" w:space="0" w:color="auto"/>
                  </w:divBdr>
                </w:div>
                <w:div w:id="1335689660">
                  <w:marLeft w:val="0"/>
                  <w:marRight w:val="0"/>
                  <w:marTop w:val="0"/>
                  <w:marBottom w:val="0"/>
                  <w:divBdr>
                    <w:top w:val="none" w:sz="0" w:space="0" w:color="auto"/>
                    <w:left w:val="none" w:sz="0" w:space="0" w:color="auto"/>
                    <w:bottom w:val="none" w:sz="0" w:space="0" w:color="auto"/>
                    <w:right w:val="none" w:sz="0" w:space="0" w:color="auto"/>
                  </w:divBdr>
                </w:div>
                <w:div w:id="1626422331">
                  <w:marLeft w:val="0"/>
                  <w:marRight w:val="0"/>
                  <w:marTop w:val="0"/>
                  <w:marBottom w:val="0"/>
                  <w:divBdr>
                    <w:top w:val="none" w:sz="0" w:space="0" w:color="auto"/>
                    <w:left w:val="none" w:sz="0" w:space="0" w:color="auto"/>
                    <w:bottom w:val="none" w:sz="0" w:space="0" w:color="auto"/>
                    <w:right w:val="none" w:sz="0" w:space="0" w:color="auto"/>
                  </w:divBdr>
                </w:div>
                <w:div w:id="1756320461">
                  <w:marLeft w:val="0"/>
                  <w:marRight w:val="0"/>
                  <w:marTop w:val="0"/>
                  <w:marBottom w:val="0"/>
                  <w:divBdr>
                    <w:top w:val="none" w:sz="0" w:space="0" w:color="auto"/>
                    <w:left w:val="none" w:sz="0" w:space="0" w:color="auto"/>
                    <w:bottom w:val="none" w:sz="0" w:space="0" w:color="auto"/>
                    <w:right w:val="none" w:sz="0" w:space="0" w:color="auto"/>
                  </w:divBdr>
                </w:div>
                <w:div w:id="1815566311">
                  <w:marLeft w:val="0"/>
                  <w:marRight w:val="0"/>
                  <w:marTop w:val="0"/>
                  <w:marBottom w:val="0"/>
                  <w:divBdr>
                    <w:top w:val="none" w:sz="0" w:space="0" w:color="auto"/>
                    <w:left w:val="none" w:sz="0" w:space="0" w:color="auto"/>
                    <w:bottom w:val="none" w:sz="0" w:space="0" w:color="auto"/>
                    <w:right w:val="none" w:sz="0" w:space="0" w:color="auto"/>
                  </w:divBdr>
                </w:div>
                <w:div w:id="1818259406">
                  <w:marLeft w:val="0"/>
                  <w:marRight w:val="0"/>
                  <w:marTop w:val="0"/>
                  <w:marBottom w:val="0"/>
                  <w:divBdr>
                    <w:top w:val="none" w:sz="0" w:space="0" w:color="auto"/>
                    <w:left w:val="none" w:sz="0" w:space="0" w:color="auto"/>
                    <w:bottom w:val="none" w:sz="0" w:space="0" w:color="auto"/>
                    <w:right w:val="none" w:sz="0" w:space="0" w:color="auto"/>
                  </w:divBdr>
                </w:div>
                <w:div w:id="1907060144">
                  <w:marLeft w:val="0"/>
                  <w:marRight w:val="0"/>
                  <w:marTop w:val="0"/>
                  <w:marBottom w:val="0"/>
                  <w:divBdr>
                    <w:top w:val="none" w:sz="0" w:space="0" w:color="auto"/>
                    <w:left w:val="none" w:sz="0" w:space="0" w:color="auto"/>
                    <w:bottom w:val="none" w:sz="0" w:space="0" w:color="auto"/>
                    <w:right w:val="none" w:sz="0" w:space="0" w:color="auto"/>
                  </w:divBdr>
                </w:div>
                <w:div w:id="1934120904">
                  <w:marLeft w:val="0"/>
                  <w:marRight w:val="0"/>
                  <w:marTop w:val="0"/>
                  <w:marBottom w:val="0"/>
                  <w:divBdr>
                    <w:top w:val="none" w:sz="0" w:space="0" w:color="auto"/>
                    <w:left w:val="none" w:sz="0" w:space="0" w:color="auto"/>
                    <w:bottom w:val="none" w:sz="0" w:space="0" w:color="auto"/>
                    <w:right w:val="none" w:sz="0" w:space="0" w:color="auto"/>
                  </w:divBdr>
                </w:div>
                <w:div w:id="21352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8712">
          <w:marLeft w:val="0"/>
          <w:marRight w:val="0"/>
          <w:marTop w:val="0"/>
          <w:marBottom w:val="0"/>
          <w:divBdr>
            <w:top w:val="none" w:sz="0" w:space="0" w:color="auto"/>
            <w:left w:val="none" w:sz="0" w:space="0" w:color="auto"/>
            <w:bottom w:val="none" w:sz="0" w:space="0" w:color="auto"/>
            <w:right w:val="none" w:sz="0" w:space="0" w:color="auto"/>
          </w:divBdr>
          <w:divsChild>
            <w:div w:id="1865706289">
              <w:marLeft w:val="0"/>
              <w:marRight w:val="0"/>
              <w:marTop w:val="0"/>
              <w:marBottom w:val="0"/>
              <w:divBdr>
                <w:top w:val="none" w:sz="0" w:space="0" w:color="auto"/>
                <w:left w:val="none" w:sz="0" w:space="0" w:color="auto"/>
                <w:bottom w:val="none" w:sz="0" w:space="0" w:color="auto"/>
                <w:right w:val="none" w:sz="0" w:space="0" w:color="auto"/>
              </w:divBdr>
            </w:div>
            <w:div w:id="2084520537">
              <w:marLeft w:val="0"/>
              <w:marRight w:val="0"/>
              <w:marTop w:val="0"/>
              <w:marBottom w:val="0"/>
              <w:divBdr>
                <w:top w:val="none" w:sz="0" w:space="0" w:color="auto"/>
                <w:left w:val="none" w:sz="0" w:space="0" w:color="auto"/>
                <w:bottom w:val="none" w:sz="0" w:space="0" w:color="auto"/>
                <w:right w:val="none" w:sz="0" w:space="0" w:color="auto"/>
              </w:divBdr>
              <w:divsChild>
                <w:div w:id="286352163">
                  <w:marLeft w:val="0"/>
                  <w:marRight w:val="0"/>
                  <w:marTop w:val="0"/>
                  <w:marBottom w:val="0"/>
                  <w:divBdr>
                    <w:top w:val="none" w:sz="0" w:space="0" w:color="auto"/>
                    <w:left w:val="none" w:sz="0" w:space="0" w:color="auto"/>
                    <w:bottom w:val="none" w:sz="0" w:space="0" w:color="auto"/>
                    <w:right w:val="none" w:sz="0" w:space="0" w:color="auto"/>
                  </w:divBdr>
                </w:div>
                <w:div w:id="742483098">
                  <w:marLeft w:val="0"/>
                  <w:marRight w:val="0"/>
                  <w:marTop w:val="0"/>
                  <w:marBottom w:val="0"/>
                  <w:divBdr>
                    <w:top w:val="none" w:sz="0" w:space="0" w:color="auto"/>
                    <w:left w:val="none" w:sz="0" w:space="0" w:color="auto"/>
                    <w:bottom w:val="none" w:sz="0" w:space="0" w:color="auto"/>
                    <w:right w:val="none" w:sz="0" w:space="0" w:color="auto"/>
                  </w:divBdr>
                </w:div>
                <w:div w:id="1099178735">
                  <w:marLeft w:val="0"/>
                  <w:marRight w:val="0"/>
                  <w:marTop w:val="0"/>
                  <w:marBottom w:val="0"/>
                  <w:divBdr>
                    <w:top w:val="none" w:sz="0" w:space="0" w:color="auto"/>
                    <w:left w:val="none" w:sz="0" w:space="0" w:color="auto"/>
                    <w:bottom w:val="none" w:sz="0" w:space="0" w:color="auto"/>
                    <w:right w:val="none" w:sz="0" w:space="0" w:color="auto"/>
                  </w:divBdr>
                </w:div>
                <w:div w:id="1406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750">
          <w:marLeft w:val="0"/>
          <w:marRight w:val="0"/>
          <w:marTop w:val="0"/>
          <w:marBottom w:val="0"/>
          <w:divBdr>
            <w:top w:val="none" w:sz="0" w:space="0" w:color="auto"/>
            <w:left w:val="none" w:sz="0" w:space="0" w:color="auto"/>
            <w:bottom w:val="none" w:sz="0" w:space="0" w:color="auto"/>
            <w:right w:val="none" w:sz="0" w:space="0" w:color="auto"/>
          </w:divBdr>
        </w:div>
        <w:div w:id="2055737999">
          <w:marLeft w:val="0"/>
          <w:marRight w:val="0"/>
          <w:marTop w:val="0"/>
          <w:marBottom w:val="0"/>
          <w:divBdr>
            <w:top w:val="none" w:sz="0" w:space="0" w:color="auto"/>
            <w:left w:val="none" w:sz="0" w:space="0" w:color="auto"/>
            <w:bottom w:val="none" w:sz="0" w:space="0" w:color="auto"/>
            <w:right w:val="none" w:sz="0" w:space="0" w:color="auto"/>
          </w:divBdr>
        </w:div>
      </w:divsChild>
    </w:div>
    <w:div w:id="427893161">
      <w:bodyDiv w:val="1"/>
      <w:marLeft w:val="0"/>
      <w:marRight w:val="0"/>
      <w:marTop w:val="0"/>
      <w:marBottom w:val="0"/>
      <w:divBdr>
        <w:top w:val="none" w:sz="0" w:space="0" w:color="auto"/>
        <w:left w:val="none" w:sz="0" w:space="0" w:color="auto"/>
        <w:bottom w:val="none" w:sz="0" w:space="0" w:color="auto"/>
        <w:right w:val="none" w:sz="0" w:space="0" w:color="auto"/>
      </w:divBdr>
      <w:divsChild>
        <w:div w:id="525489060">
          <w:marLeft w:val="0"/>
          <w:marRight w:val="0"/>
          <w:marTop w:val="0"/>
          <w:marBottom w:val="0"/>
          <w:divBdr>
            <w:top w:val="none" w:sz="0" w:space="0" w:color="auto"/>
            <w:left w:val="none" w:sz="0" w:space="0" w:color="auto"/>
            <w:bottom w:val="none" w:sz="0" w:space="0" w:color="auto"/>
            <w:right w:val="none" w:sz="0" w:space="0" w:color="auto"/>
          </w:divBdr>
        </w:div>
        <w:div w:id="558440298">
          <w:marLeft w:val="0"/>
          <w:marRight w:val="0"/>
          <w:marTop w:val="0"/>
          <w:marBottom w:val="0"/>
          <w:divBdr>
            <w:top w:val="none" w:sz="0" w:space="0" w:color="auto"/>
            <w:left w:val="none" w:sz="0" w:space="0" w:color="auto"/>
            <w:bottom w:val="none" w:sz="0" w:space="0" w:color="auto"/>
            <w:right w:val="none" w:sz="0" w:space="0" w:color="auto"/>
          </w:divBdr>
        </w:div>
        <w:div w:id="1237863327">
          <w:marLeft w:val="0"/>
          <w:marRight w:val="0"/>
          <w:marTop w:val="0"/>
          <w:marBottom w:val="0"/>
          <w:divBdr>
            <w:top w:val="none" w:sz="0" w:space="0" w:color="auto"/>
            <w:left w:val="none" w:sz="0" w:space="0" w:color="auto"/>
            <w:bottom w:val="none" w:sz="0" w:space="0" w:color="auto"/>
            <w:right w:val="none" w:sz="0" w:space="0" w:color="auto"/>
          </w:divBdr>
        </w:div>
        <w:div w:id="1571648514">
          <w:marLeft w:val="0"/>
          <w:marRight w:val="0"/>
          <w:marTop w:val="0"/>
          <w:marBottom w:val="0"/>
          <w:divBdr>
            <w:top w:val="none" w:sz="0" w:space="0" w:color="auto"/>
            <w:left w:val="none" w:sz="0" w:space="0" w:color="auto"/>
            <w:bottom w:val="none" w:sz="0" w:space="0" w:color="auto"/>
            <w:right w:val="none" w:sz="0" w:space="0" w:color="auto"/>
          </w:divBdr>
        </w:div>
      </w:divsChild>
    </w:div>
    <w:div w:id="536047267">
      <w:bodyDiv w:val="1"/>
      <w:marLeft w:val="0"/>
      <w:marRight w:val="0"/>
      <w:marTop w:val="0"/>
      <w:marBottom w:val="0"/>
      <w:divBdr>
        <w:top w:val="none" w:sz="0" w:space="0" w:color="auto"/>
        <w:left w:val="none" w:sz="0" w:space="0" w:color="auto"/>
        <w:bottom w:val="none" w:sz="0" w:space="0" w:color="auto"/>
        <w:right w:val="none" w:sz="0" w:space="0" w:color="auto"/>
      </w:divBdr>
    </w:div>
    <w:div w:id="1270744962">
      <w:bodyDiv w:val="1"/>
      <w:marLeft w:val="0"/>
      <w:marRight w:val="0"/>
      <w:marTop w:val="0"/>
      <w:marBottom w:val="0"/>
      <w:divBdr>
        <w:top w:val="none" w:sz="0" w:space="0" w:color="auto"/>
        <w:left w:val="none" w:sz="0" w:space="0" w:color="auto"/>
        <w:bottom w:val="none" w:sz="0" w:space="0" w:color="auto"/>
        <w:right w:val="none" w:sz="0" w:space="0" w:color="auto"/>
      </w:divBdr>
    </w:div>
    <w:div w:id="1843205411">
      <w:bodyDiv w:val="1"/>
      <w:marLeft w:val="0"/>
      <w:marRight w:val="0"/>
      <w:marTop w:val="0"/>
      <w:marBottom w:val="0"/>
      <w:divBdr>
        <w:top w:val="none" w:sz="0" w:space="0" w:color="auto"/>
        <w:left w:val="none" w:sz="0" w:space="0" w:color="auto"/>
        <w:bottom w:val="none" w:sz="0" w:space="0" w:color="auto"/>
        <w:right w:val="none" w:sz="0" w:space="0" w:color="auto"/>
      </w:divBdr>
    </w:div>
    <w:div w:id="205569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ir/En/Journal/JournalList.aspx?ID=9128" TargetMode="External"/><Relationship Id="rId13" Type="http://schemas.openxmlformats.org/officeDocument/2006/relationships/hyperlink" Target="http://en.journals.sid.ir/JournalList.aspx?ID=2349" TargetMode="External"/><Relationship Id="rId18" Type="http://schemas.openxmlformats.org/officeDocument/2006/relationships/hyperlink" Target="https://doi.org/10.1016/j.archger.2008.05.00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pmc/articles/PMC3093163/" TargetMode="External"/><Relationship Id="rId17" Type="http://schemas.openxmlformats.org/officeDocument/2006/relationships/hyperlink" Target="http://doi.org/10.1111/j.1365-2702.2011.03960.x" TargetMode="External"/><Relationship Id="rId2" Type="http://schemas.openxmlformats.org/officeDocument/2006/relationships/numbering" Target="numbering.xml"/><Relationship Id="rId16" Type="http://schemas.openxmlformats.org/officeDocument/2006/relationships/hyperlink" Target="https://www.ncbi.nlm.nih.gov/pubmed/2228907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181916/" TargetMode="External"/><Relationship Id="rId5" Type="http://schemas.openxmlformats.org/officeDocument/2006/relationships/webSettings" Target="webSettings.xml"/><Relationship Id="rId15" Type="http://schemas.openxmlformats.org/officeDocument/2006/relationships/hyperlink" Target="http://www.amar.org.ir" TargetMode="External"/><Relationship Id="rId10" Type="http://schemas.openxmlformats.org/officeDocument/2006/relationships/hyperlink" Target="https://www.ncbi.nlm.nih.gov/pubmed/23228210"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x.doi.org/10.1093/geronb/58.2.P112" TargetMode="External"/><Relationship Id="rId14" Type="http://schemas.openxmlformats.org/officeDocument/2006/relationships/hyperlink" Target="https://doi.org/10.1146/annurev.psych.56.091103.07013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CA7C3-75D7-47FE-B3FA-B9B8C255D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4357</Words>
  <Characters>24836</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SIS measured perceived stigma in caregivers of persons with Alzheimer's dise</vt:lpstr>
      <vt:lpstr/>
    </vt:vector>
  </TitlesOfParts>
  <Company>Office07</Company>
  <LinksUpToDate>false</LinksUpToDate>
  <CharactersWithSpaces>29135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dc:creator>
  <cp:keywords/>
  <dc:description/>
  <cp:lastModifiedBy>Admin</cp:lastModifiedBy>
  <cp:revision>6</cp:revision>
  <dcterms:created xsi:type="dcterms:W3CDTF">2018-05-26T09:35:00Z</dcterms:created>
  <dcterms:modified xsi:type="dcterms:W3CDTF">2018-06-09T02:03:00Z</dcterms:modified>
</cp:coreProperties>
</file>