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8BE" w:rsidRPr="001248BE" w:rsidRDefault="001248BE" w:rsidP="003A1FA5">
      <w:pPr>
        <w:rPr>
          <w:rFonts w:ascii="Times New Roman" w:hAnsi="Times New Roman" w:cs="Times New Roman"/>
          <w:b/>
          <w:sz w:val="32"/>
          <w:szCs w:val="24"/>
          <w:u w:val="single"/>
        </w:rPr>
      </w:pPr>
      <w:bookmarkStart w:id="0" w:name="_GoBack"/>
      <w:bookmarkEnd w:id="0"/>
      <w:r w:rsidRPr="001248BE">
        <w:rPr>
          <w:rFonts w:ascii="Times New Roman" w:hAnsi="Times New Roman" w:cs="Times New Roman"/>
          <w:sz w:val="32"/>
          <w:szCs w:val="24"/>
        </w:rPr>
        <w:t xml:space="preserve">Introduction of Problem Based Learning </w:t>
      </w:r>
      <w:proofErr w:type="gramStart"/>
      <w:r w:rsidRPr="001248BE">
        <w:rPr>
          <w:rFonts w:ascii="Times New Roman" w:hAnsi="Times New Roman" w:cs="Times New Roman"/>
          <w:sz w:val="32"/>
          <w:szCs w:val="24"/>
        </w:rPr>
        <w:t>In</w:t>
      </w:r>
      <w:proofErr w:type="gramEnd"/>
      <w:r w:rsidRPr="001248BE">
        <w:rPr>
          <w:rFonts w:ascii="Times New Roman" w:hAnsi="Times New Roman" w:cs="Times New Roman"/>
          <w:sz w:val="32"/>
          <w:szCs w:val="24"/>
        </w:rPr>
        <w:t xml:space="preserve"> Physiotherapy Students</w:t>
      </w:r>
    </w:p>
    <w:p w:rsidR="001248BE" w:rsidRPr="001248BE" w:rsidRDefault="001248BE" w:rsidP="003A1FA5">
      <w:pPr>
        <w:rPr>
          <w:rFonts w:ascii="Times New Roman" w:hAnsi="Times New Roman" w:cs="Times New Roman"/>
          <w:sz w:val="24"/>
          <w:szCs w:val="24"/>
        </w:rPr>
      </w:pPr>
      <w:proofErr w:type="spellStart"/>
      <w:r w:rsidRPr="001248BE">
        <w:rPr>
          <w:rFonts w:ascii="Times New Roman" w:hAnsi="Times New Roman" w:cs="Times New Roman"/>
          <w:sz w:val="24"/>
          <w:szCs w:val="24"/>
        </w:rPr>
        <w:t>Meshram</w:t>
      </w:r>
      <w:proofErr w:type="spellEnd"/>
      <w:r w:rsidRPr="001248BE">
        <w:rPr>
          <w:rFonts w:ascii="Times New Roman" w:hAnsi="Times New Roman" w:cs="Times New Roman"/>
          <w:sz w:val="24"/>
          <w:szCs w:val="24"/>
        </w:rPr>
        <w:t xml:space="preserve"> Virendra K</w:t>
      </w:r>
    </w:p>
    <w:p w:rsidR="00E947E1" w:rsidRDefault="00E947E1" w:rsidP="003A1FA5">
      <w:pPr>
        <w:rPr>
          <w:rFonts w:ascii="Times New Roman" w:hAnsi="Times New Roman" w:cs="Times New Roman"/>
          <w:b/>
          <w:sz w:val="24"/>
          <w:szCs w:val="24"/>
          <w:u w:val="single"/>
        </w:rPr>
      </w:pPr>
      <w:r w:rsidRPr="0015136D">
        <w:rPr>
          <w:rFonts w:ascii="Times New Roman" w:hAnsi="Times New Roman" w:cs="Times New Roman"/>
          <w:b/>
          <w:sz w:val="24"/>
          <w:szCs w:val="24"/>
          <w:u w:val="single"/>
        </w:rPr>
        <w:t>Abstract</w:t>
      </w:r>
    </w:p>
    <w:p w:rsidR="005346F2" w:rsidRPr="0015136D" w:rsidRDefault="005346F2" w:rsidP="003A1FA5">
      <w:pPr>
        <w:rPr>
          <w:rFonts w:ascii="Times New Roman" w:hAnsi="Times New Roman" w:cs="Times New Roman"/>
          <w:b/>
          <w:sz w:val="24"/>
          <w:szCs w:val="24"/>
          <w:u w:val="single"/>
        </w:rPr>
      </w:pPr>
    </w:p>
    <w:p w:rsidR="003F61B6" w:rsidRPr="005346F2" w:rsidRDefault="00640F0C" w:rsidP="003A1FA5">
      <w:pPr>
        <w:rPr>
          <w:rFonts w:ascii="Times New Roman" w:hAnsi="Times New Roman" w:cs="Times New Roman"/>
          <w:sz w:val="24"/>
          <w:szCs w:val="24"/>
        </w:rPr>
      </w:pPr>
      <w:r w:rsidRPr="0015136D">
        <w:rPr>
          <w:rFonts w:ascii="Times New Roman" w:hAnsi="Times New Roman" w:cs="Times New Roman"/>
          <w:b/>
          <w:sz w:val="24"/>
          <w:szCs w:val="24"/>
        </w:rPr>
        <w:t>Title:</w:t>
      </w:r>
      <w:r w:rsidR="00E947E1" w:rsidRPr="0015136D">
        <w:rPr>
          <w:rFonts w:ascii="Times New Roman" w:hAnsi="Times New Roman" w:cs="Times New Roman"/>
          <w:sz w:val="24"/>
          <w:szCs w:val="24"/>
        </w:rPr>
        <w:t xml:space="preserve"> Introduction of Problem Based Lear</w:t>
      </w:r>
      <w:r w:rsidRPr="0015136D">
        <w:rPr>
          <w:rFonts w:ascii="Times New Roman" w:hAnsi="Times New Roman" w:cs="Times New Roman"/>
          <w:sz w:val="24"/>
          <w:szCs w:val="24"/>
        </w:rPr>
        <w:t xml:space="preserve">ning </w:t>
      </w:r>
      <w:proofErr w:type="gramStart"/>
      <w:r w:rsidR="00E804BA" w:rsidRPr="0015136D">
        <w:rPr>
          <w:rFonts w:ascii="Times New Roman" w:hAnsi="Times New Roman" w:cs="Times New Roman"/>
          <w:sz w:val="24"/>
          <w:szCs w:val="24"/>
        </w:rPr>
        <w:t>In</w:t>
      </w:r>
      <w:proofErr w:type="gramEnd"/>
      <w:r w:rsidRPr="0015136D">
        <w:rPr>
          <w:rFonts w:ascii="Times New Roman" w:hAnsi="Times New Roman" w:cs="Times New Roman"/>
          <w:sz w:val="24"/>
          <w:szCs w:val="24"/>
        </w:rPr>
        <w:t xml:space="preserve"> Physiotherapy Students</w:t>
      </w:r>
    </w:p>
    <w:p w:rsidR="00EA7D82" w:rsidRDefault="00E947E1" w:rsidP="003A1FA5">
      <w:pPr>
        <w:autoSpaceDE w:val="0"/>
        <w:autoSpaceDN w:val="0"/>
        <w:adjustRightInd w:val="0"/>
        <w:spacing w:after="0" w:line="360" w:lineRule="auto"/>
        <w:rPr>
          <w:rFonts w:ascii="Times New Roman" w:hAnsi="Times New Roman" w:cs="Times New Roman"/>
          <w:sz w:val="24"/>
          <w:szCs w:val="24"/>
        </w:rPr>
      </w:pPr>
      <w:r w:rsidRPr="0015136D">
        <w:rPr>
          <w:rFonts w:ascii="Times New Roman" w:hAnsi="Times New Roman" w:cs="Times New Roman"/>
          <w:b/>
          <w:bCs/>
          <w:sz w:val="24"/>
          <w:szCs w:val="24"/>
        </w:rPr>
        <w:t>Background:</w:t>
      </w:r>
      <w:r w:rsidRPr="0015136D">
        <w:rPr>
          <w:rFonts w:ascii="Times New Roman" w:hAnsi="Times New Roman" w:cs="Times New Roman"/>
          <w:bCs/>
          <w:sz w:val="24"/>
          <w:szCs w:val="24"/>
        </w:rPr>
        <w:t xml:space="preserve"> </w:t>
      </w:r>
      <w:r w:rsidR="0076331F" w:rsidRPr="0015136D">
        <w:rPr>
          <w:rFonts w:ascii="Times New Roman" w:hAnsi="Times New Roman" w:cs="Times New Roman"/>
          <w:sz w:val="24"/>
          <w:szCs w:val="24"/>
        </w:rPr>
        <w:t xml:space="preserve">In Indian scenario, </w:t>
      </w:r>
      <w:r w:rsidR="00182236" w:rsidRPr="0015136D">
        <w:rPr>
          <w:rFonts w:ascii="Times New Roman" w:hAnsi="Times New Roman" w:cs="Times New Roman"/>
          <w:sz w:val="24"/>
          <w:szCs w:val="24"/>
        </w:rPr>
        <w:t xml:space="preserve">dependency of students on </w:t>
      </w:r>
      <w:r w:rsidR="00A33903" w:rsidRPr="0015136D">
        <w:rPr>
          <w:rFonts w:ascii="Times New Roman" w:hAnsi="Times New Roman" w:cs="Times New Roman"/>
          <w:sz w:val="24"/>
          <w:szCs w:val="24"/>
        </w:rPr>
        <w:t xml:space="preserve">the private tuition classes </w:t>
      </w:r>
      <w:r w:rsidR="00182236" w:rsidRPr="0015136D">
        <w:rPr>
          <w:rFonts w:ascii="Times New Roman" w:hAnsi="Times New Roman" w:cs="Times New Roman"/>
          <w:sz w:val="24"/>
          <w:szCs w:val="24"/>
        </w:rPr>
        <w:t>till higher secondar</w:t>
      </w:r>
      <w:r w:rsidR="005A5C27" w:rsidRPr="0015136D">
        <w:rPr>
          <w:rFonts w:ascii="Times New Roman" w:hAnsi="Times New Roman" w:cs="Times New Roman"/>
          <w:sz w:val="24"/>
          <w:szCs w:val="24"/>
        </w:rPr>
        <w:t xml:space="preserve">y education is more </w:t>
      </w:r>
      <w:r w:rsidR="00182236" w:rsidRPr="0015136D">
        <w:rPr>
          <w:rFonts w:ascii="Times New Roman" w:hAnsi="Times New Roman" w:cs="Times New Roman"/>
          <w:sz w:val="24"/>
          <w:szCs w:val="24"/>
        </w:rPr>
        <w:t>prevalent</w:t>
      </w:r>
      <w:r w:rsidR="0076331F" w:rsidRPr="0015136D">
        <w:rPr>
          <w:rFonts w:ascii="Times New Roman" w:hAnsi="Times New Roman" w:cs="Times New Roman"/>
          <w:sz w:val="24"/>
          <w:szCs w:val="24"/>
        </w:rPr>
        <w:t>, which in turns, transform</w:t>
      </w:r>
      <w:r w:rsidR="0001548A" w:rsidRPr="0015136D">
        <w:rPr>
          <w:rFonts w:ascii="Times New Roman" w:hAnsi="Times New Roman" w:cs="Times New Roman"/>
          <w:sz w:val="24"/>
          <w:szCs w:val="24"/>
        </w:rPr>
        <w:t xml:space="preserve"> </w:t>
      </w:r>
      <w:r w:rsidR="00182236" w:rsidRPr="0015136D">
        <w:rPr>
          <w:rFonts w:ascii="Times New Roman" w:hAnsi="Times New Roman" w:cs="Times New Roman"/>
          <w:sz w:val="24"/>
          <w:szCs w:val="24"/>
        </w:rPr>
        <w:t xml:space="preserve">them </w:t>
      </w:r>
      <w:r w:rsidR="0076331F" w:rsidRPr="0015136D">
        <w:rPr>
          <w:rFonts w:ascii="Times New Roman" w:hAnsi="Times New Roman" w:cs="Times New Roman"/>
          <w:sz w:val="24"/>
          <w:szCs w:val="24"/>
        </w:rPr>
        <w:t>into</w:t>
      </w:r>
      <w:r w:rsidR="00182236" w:rsidRPr="0015136D">
        <w:rPr>
          <w:rFonts w:ascii="Times New Roman" w:hAnsi="Times New Roman" w:cs="Times New Roman"/>
          <w:sz w:val="24"/>
          <w:szCs w:val="24"/>
        </w:rPr>
        <w:t xml:space="preserve"> </w:t>
      </w:r>
      <w:r w:rsidR="0076331F" w:rsidRPr="0015136D">
        <w:rPr>
          <w:rFonts w:ascii="Times New Roman" w:hAnsi="Times New Roman" w:cs="Times New Roman"/>
          <w:sz w:val="24"/>
          <w:szCs w:val="24"/>
        </w:rPr>
        <w:t xml:space="preserve">passive learner. As an academician, rather than passive, the stimulation of active learning is </w:t>
      </w:r>
      <w:r w:rsidR="00712FAF" w:rsidRPr="0015136D">
        <w:rPr>
          <w:rFonts w:ascii="Times New Roman" w:hAnsi="Times New Roman" w:cs="Times New Roman"/>
          <w:sz w:val="24"/>
          <w:szCs w:val="24"/>
        </w:rPr>
        <w:t>warranted. This should be complemented by alternative forms of teaching and learning, such as e-learning, self-directed learning, problem-based learning</w:t>
      </w:r>
      <w:r w:rsidR="00BF252D" w:rsidRPr="0015136D">
        <w:rPr>
          <w:rFonts w:ascii="Times New Roman" w:hAnsi="Times New Roman" w:cs="Times New Roman"/>
          <w:sz w:val="24"/>
          <w:szCs w:val="24"/>
        </w:rPr>
        <w:t xml:space="preserve"> (PBL)</w:t>
      </w:r>
      <w:r w:rsidR="00712FAF" w:rsidRPr="0015136D">
        <w:rPr>
          <w:rFonts w:ascii="Times New Roman" w:hAnsi="Times New Roman" w:cs="Times New Roman"/>
          <w:sz w:val="24"/>
          <w:szCs w:val="24"/>
        </w:rPr>
        <w:t xml:space="preserve"> and collaborative projects. Owing to the </w:t>
      </w:r>
      <w:r w:rsidR="007819BA" w:rsidRPr="0015136D">
        <w:rPr>
          <w:rFonts w:ascii="Times New Roman" w:hAnsi="Times New Roman" w:cs="Times New Roman"/>
          <w:sz w:val="24"/>
          <w:szCs w:val="24"/>
        </w:rPr>
        <w:t xml:space="preserve">physiotherapy </w:t>
      </w:r>
      <w:r w:rsidR="00A33903" w:rsidRPr="0015136D">
        <w:rPr>
          <w:rFonts w:ascii="Times New Roman" w:hAnsi="Times New Roman" w:cs="Times New Roman"/>
          <w:sz w:val="24"/>
          <w:szCs w:val="24"/>
        </w:rPr>
        <w:t xml:space="preserve">curriculum </w:t>
      </w:r>
      <w:r w:rsidR="007819BA" w:rsidRPr="0015136D">
        <w:rPr>
          <w:rFonts w:ascii="Times New Roman" w:hAnsi="Times New Roman" w:cs="Times New Roman"/>
          <w:sz w:val="24"/>
          <w:szCs w:val="24"/>
        </w:rPr>
        <w:t xml:space="preserve">design </w:t>
      </w:r>
      <w:r w:rsidR="00712FAF" w:rsidRPr="0015136D">
        <w:rPr>
          <w:rFonts w:ascii="Times New Roman" w:hAnsi="Times New Roman" w:cs="Times New Roman"/>
          <w:sz w:val="24"/>
          <w:szCs w:val="24"/>
        </w:rPr>
        <w:t xml:space="preserve">which is </w:t>
      </w:r>
      <w:r w:rsidR="00A33903" w:rsidRPr="0015136D">
        <w:rPr>
          <w:rFonts w:ascii="Times New Roman" w:hAnsi="Times New Roman" w:cs="Times New Roman"/>
          <w:sz w:val="24"/>
          <w:szCs w:val="24"/>
        </w:rPr>
        <w:t>mostly based on the didactic &amp; laboratory lectures</w:t>
      </w:r>
      <w:r w:rsidR="00712FAF" w:rsidRPr="0015136D">
        <w:rPr>
          <w:rFonts w:ascii="Times New Roman" w:hAnsi="Times New Roman" w:cs="Times New Roman"/>
          <w:sz w:val="24"/>
          <w:szCs w:val="24"/>
        </w:rPr>
        <w:t xml:space="preserve">, there is limited scope for active participation and interaction </w:t>
      </w:r>
      <w:r w:rsidR="007819BA" w:rsidRPr="0015136D">
        <w:rPr>
          <w:rFonts w:ascii="Times New Roman" w:hAnsi="Times New Roman" w:cs="Times New Roman"/>
          <w:sz w:val="24"/>
          <w:szCs w:val="24"/>
        </w:rPr>
        <w:t xml:space="preserve">with students </w:t>
      </w:r>
      <w:r w:rsidR="00712FAF" w:rsidRPr="0015136D">
        <w:rPr>
          <w:rFonts w:ascii="Times New Roman" w:hAnsi="Times New Roman" w:cs="Times New Roman"/>
          <w:sz w:val="24"/>
          <w:szCs w:val="24"/>
        </w:rPr>
        <w:t>for the teachers.</w:t>
      </w:r>
      <w:r w:rsidR="005C6B22" w:rsidRPr="0015136D">
        <w:rPr>
          <w:rFonts w:ascii="Times New Roman" w:hAnsi="Times New Roman" w:cs="Times New Roman"/>
          <w:sz w:val="24"/>
          <w:szCs w:val="24"/>
        </w:rPr>
        <w:t xml:space="preserve"> Hence, this study was aimed</w:t>
      </w:r>
      <w:r w:rsidR="00A33903" w:rsidRPr="0015136D">
        <w:rPr>
          <w:rFonts w:ascii="Times New Roman" w:hAnsi="Times New Roman" w:cs="Times New Roman"/>
          <w:sz w:val="24"/>
          <w:szCs w:val="24"/>
        </w:rPr>
        <w:t xml:space="preserve"> to i</w:t>
      </w:r>
      <w:r w:rsidR="00BF252D" w:rsidRPr="0015136D">
        <w:rPr>
          <w:rFonts w:ascii="Times New Roman" w:hAnsi="Times New Roman" w:cs="Times New Roman"/>
          <w:sz w:val="24"/>
          <w:szCs w:val="24"/>
        </w:rPr>
        <w:t>ntroduce PBL</w:t>
      </w:r>
      <w:r w:rsidR="007819BA" w:rsidRPr="0015136D">
        <w:rPr>
          <w:rFonts w:ascii="Times New Roman" w:hAnsi="Times New Roman" w:cs="Times New Roman"/>
          <w:sz w:val="24"/>
          <w:szCs w:val="24"/>
        </w:rPr>
        <w:t xml:space="preserve"> approach to upgrade them to </w:t>
      </w:r>
      <w:r w:rsidR="00A33903" w:rsidRPr="0015136D">
        <w:rPr>
          <w:rFonts w:ascii="Times New Roman" w:hAnsi="Times New Roman" w:cs="Times New Roman"/>
          <w:sz w:val="24"/>
          <w:szCs w:val="24"/>
        </w:rPr>
        <w:t>active learners.</w:t>
      </w:r>
    </w:p>
    <w:p w:rsidR="005346F2" w:rsidRPr="0015136D" w:rsidRDefault="005346F2" w:rsidP="003A1FA5">
      <w:pPr>
        <w:autoSpaceDE w:val="0"/>
        <w:autoSpaceDN w:val="0"/>
        <w:adjustRightInd w:val="0"/>
        <w:spacing w:after="0" w:line="360" w:lineRule="auto"/>
        <w:rPr>
          <w:rFonts w:ascii="Times New Roman" w:hAnsi="Times New Roman" w:cs="Times New Roman"/>
          <w:sz w:val="24"/>
          <w:szCs w:val="24"/>
        </w:rPr>
      </w:pPr>
    </w:p>
    <w:p w:rsidR="003F61B6" w:rsidRPr="005346F2" w:rsidRDefault="00E947E1" w:rsidP="003A1FA5">
      <w:pPr>
        <w:spacing w:line="360" w:lineRule="auto"/>
        <w:rPr>
          <w:rFonts w:ascii="Times New Roman" w:hAnsi="Times New Roman" w:cs="Times New Roman"/>
          <w:sz w:val="24"/>
          <w:szCs w:val="24"/>
        </w:rPr>
      </w:pPr>
      <w:r w:rsidRPr="0015136D">
        <w:rPr>
          <w:rFonts w:ascii="Times New Roman" w:hAnsi="Times New Roman" w:cs="Times New Roman"/>
          <w:b/>
          <w:sz w:val="24"/>
          <w:szCs w:val="24"/>
        </w:rPr>
        <w:t>Methods:</w:t>
      </w:r>
      <w:r w:rsidRPr="0015136D">
        <w:rPr>
          <w:rFonts w:ascii="Times New Roman" w:hAnsi="Times New Roman" w:cs="Times New Roman"/>
          <w:sz w:val="24"/>
          <w:szCs w:val="24"/>
        </w:rPr>
        <w:t xml:space="preserve"> </w:t>
      </w:r>
      <w:r w:rsidR="00E6313C" w:rsidRPr="0015136D">
        <w:rPr>
          <w:rFonts w:ascii="Times New Roman" w:hAnsi="Times New Roman" w:cs="Times New Roman"/>
          <w:sz w:val="24"/>
          <w:szCs w:val="24"/>
        </w:rPr>
        <w:t>20</w:t>
      </w:r>
      <w:r w:rsidR="00D93007" w:rsidRPr="0015136D">
        <w:rPr>
          <w:rFonts w:ascii="Times New Roman" w:hAnsi="Times New Roman" w:cs="Times New Roman"/>
          <w:sz w:val="24"/>
          <w:szCs w:val="24"/>
        </w:rPr>
        <w:t xml:space="preserve"> </w:t>
      </w:r>
      <w:r w:rsidR="007E355E" w:rsidRPr="0015136D">
        <w:rPr>
          <w:rFonts w:ascii="Times New Roman" w:hAnsi="Times New Roman" w:cs="Times New Roman"/>
          <w:sz w:val="24"/>
          <w:szCs w:val="24"/>
        </w:rPr>
        <w:t>physiotherapy</w:t>
      </w:r>
      <w:r w:rsidR="00D93007" w:rsidRPr="0015136D">
        <w:rPr>
          <w:rFonts w:ascii="Times New Roman" w:hAnsi="Times New Roman" w:cs="Times New Roman"/>
          <w:sz w:val="24"/>
          <w:szCs w:val="24"/>
        </w:rPr>
        <w:t xml:space="preserve"> undergraduate students enrolled in third year </w:t>
      </w:r>
      <w:r w:rsidR="007E355E" w:rsidRPr="0015136D">
        <w:rPr>
          <w:rFonts w:ascii="Times New Roman" w:hAnsi="Times New Roman" w:cs="Times New Roman"/>
          <w:sz w:val="24"/>
          <w:szCs w:val="24"/>
        </w:rPr>
        <w:t xml:space="preserve">were included in this </w:t>
      </w:r>
      <w:r w:rsidR="00E6313C" w:rsidRPr="0015136D">
        <w:rPr>
          <w:rFonts w:ascii="Times New Roman" w:hAnsi="Times New Roman" w:cs="Times New Roman"/>
          <w:sz w:val="24"/>
          <w:szCs w:val="24"/>
        </w:rPr>
        <w:t>study. Thes</w:t>
      </w:r>
      <w:r w:rsidR="00F362DF" w:rsidRPr="0015136D">
        <w:rPr>
          <w:rFonts w:ascii="Times New Roman" w:hAnsi="Times New Roman" w:cs="Times New Roman"/>
          <w:sz w:val="24"/>
          <w:szCs w:val="24"/>
        </w:rPr>
        <w:t xml:space="preserve">e students were </w:t>
      </w:r>
      <w:r w:rsidR="001F4846" w:rsidRPr="0015136D">
        <w:rPr>
          <w:rFonts w:ascii="Times New Roman" w:hAnsi="Times New Roman" w:cs="Times New Roman"/>
          <w:sz w:val="24"/>
          <w:szCs w:val="24"/>
        </w:rPr>
        <w:t>randomly</w:t>
      </w:r>
      <w:r w:rsidR="00F362DF" w:rsidRPr="0015136D">
        <w:rPr>
          <w:rFonts w:ascii="Times New Roman" w:hAnsi="Times New Roman" w:cs="Times New Roman"/>
          <w:sz w:val="24"/>
          <w:szCs w:val="24"/>
        </w:rPr>
        <w:t xml:space="preserve"> divided into two</w:t>
      </w:r>
      <w:r w:rsidR="00E6313C" w:rsidRPr="0015136D">
        <w:rPr>
          <w:rFonts w:ascii="Times New Roman" w:hAnsi="Times New Roman" w:cs="Times New Roman"/>
          <w:sz w:val="24"/>
          <w:szCs w:val="24"/>
        </w:rPr>
        <w:t xml:space="preserve"> groups A and B</w:t>
      </w:r>
      <w:r w:rsidR="001F4846" w:rsidRPr="0015136D">
        <w:rPr>
          <w:rFonts w:ascii="Times New Roman" w:hAnsi="Times New Roman" w:cs="Times New Roman"/>
          <w:sz w:val="24"/>
          <w:szCs w:val="24"/>
        </w:rPr>
        <w:t>, with 10 in each group,</w:t>
      </w:r>
      <w:r w:rsidR="00E6313C" w:rsidRPr="0015136D">
        <w:rPr>
          <w:rFonts w:ascii="Times New Roman" w:hAnsi="Times New Roman" w:cs="Times New Roman"/>
          <w:sz w:val="24"/>
          <w:szCs w:val="24"/>
        </w:rPr>
        <w:t xml:space="preserve"> based on their college roll </w:t>
      </w:r>
      <w:r w:rsidR="001F4846" w:rsidRPr="0015136D">
        <w:rPr>
          <w:rFonts w:ascii="Times New Roman" w:hAnsi="Times New Roman" w:cs="Times New Roman"/>
          <w:sz w:val="24"/>
          <w:szCs w:val="24"/>
        </w:rPr>
        <w:t>numbers. Group</w:t>
      </w:r>
      <w:r w:rsidR="00E6313C" w:rsidRPr="0015136D">
        <w:rPr>
          <w:rFonts w:ascii="Times New Roman" w:hAnsi="Times New Roman" w:cs="Times New Roman"/>
          <w:sz w:val="24"/>
          <w:szCs w:val="24"/>
        </w:rPr>
        <w:t xml:space="preserve"> A was allotted with 1 PBL scenario for clinical test and time was given for gathering information from the </w:t>
      </w:r>
      <w:r w:rsidR="00573F6F" w:rsidRPr="0015136D">
        <w:rPr>
          <w:rFonts w:ascii="Times New Roman" w:hAnsi="Times New Roman" w:cs="Times New Roman"/>
          <w:sz w:val="24"/>
          <w:szCs w:val="24"/>
        </w:rPr>
        <w:t>resources available for them via</w:t>
      </w:r>
      <w:r w:rsidR="00E6313C" w:rsidRPr="0015136D">
        <w:rPr>
          <w:rFonts w:ascii="Times New Roman" w:hAnsi="Times New Roman" w:cs="Times New Roman"/>
          <w:sz w:val="24"/>
          <w:szCs w:val="24"/>
        </w:rPr>
        <w:t xml:space="preserve"> library books, internet, </w:t>
      </w:r>
      <w:r w:rsidR="003F61B6" w:rsidRPr="0015136D">
        <w:rPr>
          <w:rFonts w:ascii="Times New Roman" w:hAnsi="Times New Roman" w:cs="Times New Roman"/>
          <w:sz w:val="24"/>
          <w:szCs w:val="24"/>
        </w:rPr>
        <w:t xml:space="preserve">seniors, </w:t>
      </w:r>
      <w:r w:rsidR="00E6313C" w:rsidRPr="0015136D">
        <w:rPr>
          <w:rFonts w:ascii="Times New Roman" w:hAnsi="Times New Roman" w:cs="Times New Roman"/>
          <w:sz w:val="24"/>
          <w:szCs w:val="24"/>
        </w:rPr>
        <w:t>or peer group and they were instructed not to discuss the scenario with group A.  After a set time students along with the facilitator had a discussion on scenario. The Group B students were having the didactic lecture on the same topic with other</w:t>
      </w:r>
      <w:r w:rsidR="003F61B6" w:rsidRPr="0015136D">
        <w:rPr>
          <w:rFonts w:ascii="Times New Roman" w:hAnsi="Times New Roman" w:cs="Times New Roman"/>
          <w:sz w:val="24"/>
          <w:szCs w:val="24"/>
        </w:rPr>
        <w:t xml:space="preserve"> teacher in another classroom. </w:t>
      </w:r>
      <w:r w:rsidR="00E6313C" w:rsidRPr="0015136D">
        <w:rPr>
          <w:rFonts w:ascii="Times New Roman" w:hAnsi="Times New Roman" w:cs="Times New Roman"/>
          <w:sz w:val="24"/>
          <w:szCs w:val="24"/>
        </w:rPr>
        <w:t xml:space="preserve">Once the groups undergone through </w:t>
      </w:r>
      <w:r w:rsidR="00573F6F" w:rsidRPr="0015136D">
        <w:rPr>
          <w:rFonts w:ascii="Times New Roman" w:hAnsi="Times New Roman" w:cs="Times New Roman"/>
          <w:sz w:val="24"/>
          <w:szCs w:val="24"/>
        </w:rPr>
        <w:t xml:space="preserve">PBL </w:t>
      </w:r>
      <w:r w:rsidR="00E6313C" w:rsidRPr="0015136D">
        <w:rPr>
          <w:rFonts w:ascii="Times New Roman" w:hAnsi="Times New Roman" w:cs="Times New Roman"/>
          <w:sz w:val="24"/>
          <w:szCs w:val="24"/>
        </w:rPr>
        <w:t>and didactic lecture sess</w:t>
      </w:r>
      <w:r w:rsidR="002664D8" w:rsidRPr="0015136D">
        <w:rPr>
          <w:rFonts w:ascii="Times New Roman" w:hAnsi="Times New Roman" w:cs="Times New Roman"/>
          <w:sz w:val="24"/>
          <w:szCs w:val="24"/>
        </w:rPr>
        <w:t xml:space="preserve">ions a surprise theory test was </w:t>
      </w:r>
      <w:r w:rsidR="00E6313C" w:rsidRPr="0015136D">
        <w:rPr>
          <w:rFonts w:ascii="Times New Roman" w:hAnsi="Times New Roman" w:cs="Times New Roman"/>
          <w:sz w:val="24"/>
          <w:szCs w:val="24"/>
        </w:rPr>
        <w:t xml:space="preserve">carried out after 2 days </w:t>
      </w:r>
      <w:r w:rsidR="003F61B6" w:rsidRPr="0015136D">
        <w:rPr>
          <w:rFonts w:ascii="Times New Roman" w:hAnsi="Times New Roman" w:cs="Times New Roman"/>
          <w:sz w:val="24"/>
          <w:szCs w:val="24"/>
        </w:rPr>
        <w:t>to assess student’s</w:t>
      </w:r>
      <w:r w:rsidR="00E6313C" w:rsidRPr="0015136D">
        <w:rPr>
          <w:rFonts w:ascii="Times New Roman" w:hAnsi="Times New Roman" w:cs="Times New Roman"/>
          <w:sz w:val="24"/>
          <w:szCs w:val="24"/>
        </w:rPr>
        <w:t xml:space="preserve"> understanding level of the clinical test </w:t>
      </w:r>
      <w:r w:rsidR="00573F6F" w:rsidRPr="0015136D">
        <w:rPr>
          <w:rFonts w:ascii="Times New Roman" w:hAnsi="Times New Roman" w:cs="Times New Roman"/>
          <w:sz w:val="24"/>
          <w:szCs w:val="24"/>
        </w:rPr>
        <w:t>in the form of structured SAQs, and their pre-post test scores was compared.</w:t>
      </w:r>
    </w:p>
    <w:p w:rsidR="007E753C" w:rsidRPr="005346F2" w:rsidRDefault="00E947E1" w:rsidP="003A1FA5">
      <w:pPr>
        <w:spacing w:line="360" w:lineRule="auto"/>
        <w:rPr>
          <w:rFonts w:ascii="Times New Roman" w:hAnsi="Times New Roman" w:cs="Times New Roman"/>
          <w:sz w:val="24"/>
          <w:szCs w:val="24"/>
        </w:rPr>
      </w:pPr>
      <w:r w:rsidRPr="0015136D">
        <w:rPr>
          <w:rFonts w:ascii="Times New Roman" w:hAnsi="Times New Roman" w:cs="Times New Roman"/>
          <w:b/>
          <w:bCs/>
          <w:color w:val="231F20"/>
          <w:sz w:val="24"/>
          <w:szCs w:val="24"/>
        </w:rPr>
        <w:t>Results:</w:t>
      </w:r>
      <w:r w:rsidR="002B501A" w:rsidRPr="0015136D">
        <w:rPr>
          <w:rFonts w:ascii="Times New Roman" w:hAnsi="Times New Roman" w:cs="Times New Roman"/>
          <w:sz w:val="24"/>
          <w:szCs w:val="24"/>
        </w:rPr>
        <w:t xml:space="preserve">  </w:t>
      </w:r>
      <w:r w:rsidR="008C2B94" w:rsidRPr="0015136D">
        <w:rPr>
          <w:rFonts w:ascii="Times New Roman" w:hAnsi="Times New Roman" w:cs="Times New Roman"/>
          <w:sz w:val="24"/>
          <w:szCs w:val="24"/>
        </w:rPr>
        <w:t>Paired t-test exhibited significant</w:t>
      </w:r>
      <w:r w:rsidR="002B501A" w:rsidRPr="0015136D">
        <w:rPr>
          <w:rFonts w:ascii="Times New Roman" w:hAnsi="Times New Roman" w:cs="Times New Roman"/>
          <w:sz w:val="24"/>
          <w:szCs w:val="24"/>
        </w:rPr>
        <w:t xml:space="preserve"> </w:t>
      </w:r>
      <w:r w:rsidR="008C2B94" w:rsidRPr="0015136D">
        <w:rPr>
          <w:rFonts w:ascii="Times New Roman" w:hAnsi="Times New Roman" w:cs="Times New Roman"/>
          <w:sz w:val="24"/>
          <w:szCs w:val="24"/>
        </w:rPr>
        <w:t>improvement</w:t>
      </w:r>
      <w:r w:rsidR="002B501A" w:rsidRPr="0015136D">
        <w:rPr>
          <w:rFonts w:ascii="Times New Roman" w:hAnsi="Times New Roman" w:cs="Times New Roman"/>
          <w:sz w:val="24"/>
          <w:szCs w:val="24"/>
        </w:rPr>
        <w:t xml:space="preserve"> in </w:t>
      </w:r>
      <w:r w:rsidR="008C2B94" w:rsidRPr="0015136D">
        <w:rPr>
          <w:rFonts w:ascii="Times New Roman" w:hAnsi="Times New Roman" w:cs="Times New Roman"/>
          <w:sz w:val="24"/>
          <w:szCs w:val="24"/>
        </w:rPr>
        <w:t xml:space="preserve">pre-post SAQ scores for both </w:t>
      </w:r>
      <w:r w:rsidR="002B501A" w:rsidRPr="0015136D">
        <w:rPr>
          <w:rFonts w:ascii="Times New Roman" w:hAnsi="Times New Roman" w:cs="Times New Roman"/>
          <w:sz w:val="24"/>
          <w:szCs w:val="24"/>
        </w:rPr>
        <w:t xml:space="preserve">PBL </w:t>
      </w:r>
      <w:r w:rsidR="000125D4" w:rsidRPr="0015136D">
        <w:rPr>
          <w:rFonts w:ascii="Times New Roman" w:hAnsi="Times New Roman" w:cs="Times New Roman"/>
          <w:sz w:val="24"/>
          <w:szCs w:val="24"/>
        </w:rPr>
        <w:t>(4</w:t>
      </w:r>
      <w:r w:rsidR="000125D4" w:rsidRPr="0015136D">
        <w:rPr>
          <w:rFonts w:ascii="Times New Roman" w:hAnsi="Times New Roman" w:cs="Times New Roman"/>
          <w:sz w:val="24"/>
          <w:szCs w:val="24"/>
          <w:u w:val="single"/>
        </w:rPr>
        <w:t>+</w:t>
      </w:r>
      <w:r w:rsidR="000125D4" w:rsidRPr="0015136D">
        <w:rPr>
          <w:rFonts w:ascii="Times New Roman" w:hAnsi="Times New Roman" w:cs="Times New Roman"/>
          <w:sz w:val="24"/>
          <w:szCs w:val="24"/>
        </w:rPr>
        <w:t>0.81, 7.7</w:t>
      </w:r>
      <w:r w:rsidR="000125D4" w:rsidRPr="0015136D">
        <w:rPr>
          <w:rFonts w:ascii="Times New Roman" w:hAnsi="Times New Roman" w:cs="Times New Roman"/>
          <w:sz w:val="24"/>
          <w:szCs w:val="24"/>
          <w:u w:val="single"/>
        </w:rPr>
        <w:t>+</w:t>
      </w:r>
      <w:r w:rsidR="000125D4" w:rsidRPr="0015136D">
        <w:rPr>
          <w:rFonts w:ascii="Times New Roman" w:hAnsi="Times New Roman" w:cs="Times New Roman"/>
          <w:sz w:val="24"/>
          <w:szCs w:val="24"/>
        </w:rPr>
        <w:t xml:space="preserve">1.25) </w:t>
      </w:r>
      <w:r w:rsidR="008C2B94" w:rsidRPr="0015136D">
        <w:rPr>
          <w:rFonts w:ascii="Times New Roman" w:hAnsi="Times New Roman" w:cs="Times New Roman"/>
          <w:sz w:val="24"/>
          <w:szCs w:val="24"/>
        </w:rPr>
        <w:t xml:space="preserve">and Didactic </w:t>
      </w:r>
      <w:r w:rsidR="002B501A" w:rsidRPr="0015136D">
        <w:rPr>
          <w:rFonts w:ascii="Times New Roman" w:hAnsi="Times New Roman" w:cs="Times New Roman"/>
          <w:sz w:val="24"/>
          <w:szCs w:val="24"/>
        </w:rPr>
        <w:t>group</w:t>
      </w:r>
      <w:r w:rsidR="000125D4" w:rsidRPr="0015136D">
        <w:rPr>
          <w:rFonts w:ascii="Times New Roman" w:hAnsi="Times New Roman" w:cs="Times New Roman"/>
          <w:sz w:val="24"/>
          <w:szCs w:val="24"/>
        </w:rPr>
        <w:t xml:space="preserve"> (4.4</w:t>
      </w:r>
      <w:r w:rsidR="000125D4" w:rsidRPr="0015136D">
        <w:rPr>
          <w:rFonts w:ascii="Times New Roman" w:hAnsi="Times New Roman" w:cs="Times New Roman"/>
          <w:sz w:val="24"/>
          <w:szCs w:val="24"/>
          <w:u w:val="single"/>
        </w:rPr>
        <w:t>+</w:t>
      </w:r>
      <w:r w:rsidR="000125D4" w:rsidRPr="0015136D">
        <w:rPr>
          <w:rFonts w:ascii="Times New Roman" w:hAnsi="Times New Roman" w:cs="Times New Roman"/>
          <w:sz w:val="24"/>
          <w:szCs w:val="24"/>
        </w:rPr>
        <w:t>0.84, 5.6</w:t>
      </w:r>
      <w:r w:rsidR="000125D4" w:rsidRPr="0015136D">
        <w:rPr>
          <w:rFonts w:ascii="Times New Roman" w:hAnsi="Times New Roman" w:cs="Times New Roman"/>
          <w:sz w:val="24"/>
          <w:szCs w:val="24"/>
          <w:u w:val="single"/>
        </w:rPr>
        <w:t>+</w:t>
      </w:r>
      <w:r w:rsidR="000125D4" w:rsidRPr="0015136D">
        <w:rPr>
          <w:rFonts w:ascii="Times New Roman" w:hAnsi="Times New Roman" w:cs="Times New Roman"/>
          <w:sz w:val="24"/>
          <w:szCs w:val="24"/>
        </w:rPr>
        <w:t xml:space="preserve">1.07) </w:t>
      </w:r>
      <w:r w:rsidR="002B501A" w:rsidRPr="0015136D">
        <w:rPr>
          <w:rFonts w:ascii="Times New Roman" w:hAnsi="Times New Roman" w:cs="Times New Roman"/>
          <w:sz w:val="24"/>
          <w:szCs w:val="24"/>
        </w:rPr>
        <w:t xml:space="preserve">at p&lt; 0.05. </w:t>
      </w:r>
      <w:r w:rsidR="000125D4" w:rsidRPr="0015136D">
        <w:rPr>
          <w:rFonts w:ascii="Times New Roman" w:hAnsi="Times New Roman" w:cs="Times New Roman"/>
          <w:sz w:val="24"/>
          <w:szCs w:val="24"/>
        </w:rPr>
        <w:t xml:space="preserve">However, PBL Group </w:t>
      </w:r>
      <w:r w:rsidR="00EA7D82" w:rsidRPr="0015136D">
        <w:rPr>
          <w:rFonts w:ascii="Times New Roman" w:hAnsi="Times New Roman" w:cs="Times New Roman"/>
          <w:sz w:val="24"/>
          <w:szCs w:val="24"/>
        </w:rPr>
        <w:t>(3.7</w:t>
      </w:r>
      <w:r w:rsidR="00EA7D82" w:rsidRPr="0015136D">
        <w:rPr>
          <w:rFonts w:ascii="Times New Roman" w:hAnsi="Times New Roman" w:cs="Times New Roman"/>
          <w:sz w:val="24"/>
          <w:szCs w:val="24"/>
          <w:u w:val="single"/>
        </w:rPr>
        <w:t>+</w:t>
      </w:r>
      <w:r w:rsidR="00EA7D82" w:rsidRPr="0015136D">
        <w:rPr>
          <w:rFonts w:ascii="Times New Roman" w:hAnsi="Times New Roman" w:cs="Times New Roman"/>
          <w:sz w:val="24"/>
          <w:szCs w:val="24"/>
        </w:rPr>
        <w:t xml:space="preserve"> 1.16) </w:t>
      </w:r>
      <w:r w:rsidR="000125D4" w:rsidRPr="0015136D">
        <w:rPr>
          <w:rFonts w:ascii="Times New Roman" w:hAnsi="Times New Roman" w:cs="Times New Roman"/>
          <w:sz w:val="24"/>
          <w:szCs w:val="24"/>
        </w:rPr>
        <w:t xml:space="preserve">performed better with SAQ Scores than Didactic Group </w:t>
      </w:r>
      <w:r w:rsidR="00EA7D82" w:rsidRPr="0015136D">
        <w:rPr>
          <w:rFonts w:ascii="Times New Roman" w:hAnsi="Times New Roman" w:cs="Times New Roman"/>
          <w:sz w:val="24"/>
          <w:szCs w:val="24"/>
        </w:rPr>
        <w:t>(1.2</w:t>
      </w:r>
      <w:r w:rsidR="00EA7D82" w:rsidRPr="0015136D">
        <w:rPr>
          <w:rFonts w:ascii="Times New Roman" w:hAnsi="Times New Roman" w:cs="Times New Roman"/>
          <w:sz w:val="24"/>
          <w:szCs w:val="24"/>
          <w:u w:val="single"/>
        </w:rPr>
        <w:t>+</w:t>
      </w:r>
      <w:r w:rsidR="00EA7D82" w:rsidRPr="0015136D">
        <w:rPr>
          <w:rFonts w:ascii="Times New Roman" w:hAnsi="Times New Roman" w:cs="Times New Roman"/>
          <w:sz w:val="24"/>
          <w:szCs w:val="24"/>
        </w:rPr>
        <w:t>1.13) at p&lt;0.05, on unpaired t-test.</w:t>
      </w:r>
      <w:r w:rsidR="000125D4" w:rsidRPr="0015136D">
        <w:rPr>
          <w:rFonts w:ascii="Times New Roman" w:hAnsi="Times New Roman" w:cs="Times New Roman"/>
          <w:sz w:val="24"/>
          <w:szCs w:val="24"/>
        </w:rPr>
        <w:t xml:space="preserve">  </w:t>
      </w:r>
    </w:p>
    <w:p w:rsidR="00522B20" w:rsidRPr="0015136D" w:rsidRDefault="00E947E1" w:rsidP="003A1FA5">
      <w:pPr>
        <w:autoSpaceDE w:val="0"/>
        <w:autoSpaceDN w:val="0"/>
        <w:adjustRightInd w:val="0"/>
        <w:spacing w:after="0" w:line="360" w:lineRule="auto"/>
        <w:rPr>
          <w:rFonts w:ascii="Times New Roman" w:hAnsi="Times New Roman" w:cs="Times New Roman"/>
          <w:b/>
          <w:sz w:val="24"/>
          <w:szCs w:val="24"/>
          <w:u w:val="single"/>
        </w:rPr>
      </w:pPr>
      <w:r w:rsidRPr="0015136D">
        <w:rPr>
          <w:rFonts w:ascii="Times New Roman" w:hAnsi="Times New Roman" w:cs="Times New Roman"/>
          <w:b/>
          <w:sz w:val="24"/>
          <w:szCs w:val="24"/>
        </w:rPr>
        <w:lastRenderedPageBreak/>
        <w:t>Conclusion:</w:t>
      </w:r>
      <w:r w:rsidRPr="0015136D">
        <w:rPr>
          <w:rFonts w:ascii="Times New Roman" w:hAnsi="Times New Roman" w:cs="Times New Roman"/>
          <w:sz w:val="24"/>
          <w:szCs w:val="24"/>
        </w:rPr>
        <w:t xml:space="preserve">  </w:t>
      </w:r>
      <w:r w:rsidR="00B85FB1" w:rsidRPr="0015136D">
        <w:rPr>
          <w:rFonts w:ascii="Times New Roman" w:hAnsi="Times New Roman" w:cs="Times New Roman"/>
          <w:sz w:val="24"/>
          <w:szCs w:val="24"/>
        </w:rPr>
        <w:t>P</w:t>
      </w:r>
      <w:r w:rsidR="00D26C24" w:rsidRPr="0015136D">
        <w:rPr>
          <w:rFonts w:ascii="Times New Roman" w:hAnsi="Times New Roman" w:cs="Times New Roman"/>
          <w:sz w:val="24"/>
          <w:szCs w:val="24"/>
        </w:rPr>
        <w:t>roblem-based learning</w:t>
      </w:r>
      <w:r w:rsidR="00522B20" w:rsidRPr="0015136D">
        <w:rPr>
          <w:rFonts w:ascii="Times New Roman" w:hAnsi="Times New Roman" w:cs="Times New Roman"/>
          <w:sz w:val="24"/>
          <w:szCs w:val="24"/>
        </w:rPr>
        <w:t xml:space="preserve"> </w:t>
      </w:r>
      <w:r w:rsidR="00116487" w:rsidRPr="0015136D">
        <w:rPr>
          <w:rFonts w:ascii="Times New Roman" w:hAnsi="Times New Roman" w:cs="Times New Roman"/>
          <w:sz w:val="24"/>
          <w:szCs w:val="24"/>
        </w:rPr>
        <w:t xml:space="preserve">approach </w:t>
      </w:r>
      <w:r w:rsidR="00522B20" w:rsidRPr="0015136D">
        <w:rPr>
          <w:rFonts w:ascii="Times New Roman" w:hAnsi="Times New Roman" w:cs="Times New Roman"/>
          <w:sz w:val="24"/>
          <w:szCs w:val="24"/>
        </w:rPr>
        <w:t>transforms the student</w:t>
      </w:r>
      <w:r w:rsidR="00116487" w:rsidRPr="0015136D">
        <w:rPr>
          <w:rFonts w:ascii="Times New Roman" w:hAnsi="Times New Roman" w:cs="Times New Roman"/>
          <w:sz w:val="24"/>
          <w:szCs w:val="24"/>
        </w:rPr>
        <w:t>s</w:t>
      </w:r>
      <w:r w:rsidR="00522B20" w:rsidRPr="0015136D">
        <w:rPr>
          <w:rFonts w:ascii="Times New Roman" w:hAnsi="Times New Roman" w:cs="Times New Roman"/>
          <w:sz w:val="24"/>
          <w:szCs w:val="24"/>
        </w:rPr>
        <w:t xml:space="preserve"> into active learners, and</w:t>
      </w:r>
      <w:r w:rsidR="00D26C24" w:rsidRPr="0015136D">
        <w:rPr>
          <w:rFonts w:ascii="Times New Roman" w:hAnsi="Times New Roman" w:cs="Times New Roman"/>
          <w:sz w:val="24"/>
          <w:szCs w:val="24"/>
        </w:rPr>
        <w:t xml:space="preserve"> </w:t>
      </w:r>
      <w:r w:rsidR="00B85FB1" w:rsidRPr="0015136D">
        <w:rPr>
          <w:rFonts w:ascii="Times New Roman" w:hAnsi="Times New Roman" w:cs="Times New Roman"/>
          <w:sz w:val="24"/>
          <w:szCs w:val="24"/>
        </w:rPr>
        <w:t xml:space="preserve">plays </w:t>
      </w:r>
      <w:r w:rsidR="00D26C24" w:rsidRPr="0015136D">
        <w:rPr>
          <w:rFonts w:ascii="Times New Roman" w:hAnsi="Times New Roman" w:cs="Times New Roman"/>
          <w:sz w:val="24"/>
          <w:szCs w:val="24"/>
        </w:rPr>
        <w:t xml:space="preserve">a </w:t>
      </w:r>
      <w:r w:rsidR="00B85FB1" w:rsidRPr="0015136D">
        <w:rPr>
          <w:rFonts w:ascii="Times New Roman" w:hAnsi="Times New Roman" w:cs="Times New Roman"/>
          <w:sz w:val="24"/>
          <w:szCs w:val="24"/>
        </w:rPr>
        <w:t xml:space="preserve">vital </w:t>
      </w:r>
      <w:r w:rsidR="00D26C24" w:rsidRPr="0015136D">
        <w:rPr>
          <w:rFonts w:ascii="Times New Roman" w:hAnsi="Times New Roman" w:cs="Times New Roman"/>
          <w:sz w:val="24"/>
          <w:szCs w:val="24"/>
        </w:rPr>
        <w:t>role in preparing graduates to cope with future demands</w:t>
      </w:r>
      <w:r w:rsidR="003936A9" w:rsidRPr="0015136D">
        <w:rPr>
          <w:rFonts w:ascii="Times New Roman" w:hAnsi="Times New Roman" w:cs="Times New Roman"/>
          <w:sz w:val="24"/>
          <w:szCs w:val="24"/>
        </w:rPr>
        <w:t xml:space="preserve"> of the profession</w:t>
      </w:r>
      <w:r w:rsidR="00116487" w:rsidRPr="0015136D">
        <w:rPr>
          <w:rFonts w:ascii="Times New Roman" w:hAnsi="Times New Roman" w:cs="Times New Roman"/>
          <w:sz w:val="24"/>
          <w:szCs w:val="24"/>
        </w:rPr>
        <w:t>.</w:t>
      </w:r>
    </w:p>
    <w:p w:rsidR="0015136D" w:rsidRPr="0015136D" w:rsidRDefault="00E947E1" w:rsidP="003A1FA5">
      <w:pPr>
        <w:tabs>
          <w:tab w:val="left" w:pos="2700"/>
        </w:tabs>
        <w:spacing w:line="360" w:lineRule="auto"/>
        <w:rPr>
          <w:rFonts w:ascii="Times New Roman" w:hAnsi="Times New Roman" w:cs="Times New Roman"/>
          <w:sz w:val="24"/>
          <w:szCs w:val="24"/>
        </w:rPr>
      </w:pPr>
      <w:r w:rsidRPr="0015136D">
        <w:rPr>
          <w:rFonts w:ascii="Times New Roman" w:hAnsi="Times New Roman" w:cs="Times New Roman"/>
          <w:b/>
          <w:sz w:val="24"/>
          <w:szCs w:val="24"/>
        </w:rPr>
        <w:t>Keywords:</w:t>
      </w:r>
      <w:r w:rsidRPr="0015136D">
        <w:rPr>
          <w:rFonts w:ascii="Times New Roman" w:hAnsi="Times New Roman" w:cs="Times New Roman"/>
          <w:sz w:val="24"/>
          <w:szCs w:val="24"/>
        </w:rPr>
        <w:t xml:space="preserve">  </w:t>
      </w:r>
      <w:r w:rsidR="00D26C24" w:rsidRPr="0015136D">
        <w:rPr>
          <w:rFonts w:ascii="Times New Roman" w:hAnsi="Times New Roman" w:cs="Times New Roman"/>
          <w:sz w:val="24"/>
          <w:szCs w:val="24"/>
        </w:rPr>
        <w:t xml:space="preserve">Problem Based Learning, </w:t>
      </w:r>
      <w:r w:rsidR="00F324AF" w:rsidRPr="0015136D">
        <w:rPr>
          <w:rFonts w:ascii="Times New Roman" w:hAnsi="Times New Roman" w:cs="Times New Roman"/>
          <w:sz w:val="24"/>
          <w:szCs w:val="24"/>
        </w:rPr>
        <w:t xml:space="preserve">Structured Answer Questions, </w:t>
      </w:r>
      <w:r w:rsidR="00712FAF" w:rsidRPr="0015136D">
        <w:rPr>
          <w:rFonts w:ascii="Times New Roman" w:hAnsi="Times New Roman" w:cs="Times New Roman"/>
          <w:sz w:val="24"/>
          <w:szCs w:val="24"/>
        </w:rPr>
        <w:t xml:space="preserve">Teaching and Learning </w:t>
      </w:r>
    </w:p>
    <w:p w:rsidR="001248BE" w:rsidRDefault="001248BE" w:rsidP="003A1FA5">
      <w:pPr>
        <w:rPr>
          <w:rFonts w:ascii="Times New Roman" w:hAnsi="Times New Roman" w:cs="Times New Roman"/>
          <w:b/>
          <w:sz w:val="24"/>
          <w:szCs w:val="24"/>
        </w:rPr>
      </w:pPr>
    </w:p>
    <w:p w:rsidR="001248BE" w:rsidRDefault="001248BE" w:rsidP="003A1FA5">
      <w:pPr>
        <w:rPr>
          <w:rFonts w:ascii="Times New Roman" w:hAnsi="Times New Roman" w:cs="Times New Roman"/>
          <w:sz w:val="24"/>
          <w:szCs w:val="24"/>
        </w:rPr>
      </w:pPr>
      <w:r>
        <w:rPr>
          <w:rFonts w:ascii="Times New Roman" w:hAnsi="Times New Roman" w:cs="Times New Roman"/>
          <w:sz w:val="24"/>
          <w:szCs w:val="24"/>
        </w:rPr>
        <w:t>Address for correspondence</w:t>
      </w:r>
    </w:p>
    <w:p w:rsidR="001248BE" w:rsidRPr="001248BE" w:rsidRDefault="001248BE" w:rsidP="001248BE">
      <w:pPr>
        <w:shd w:val="clear" w:color="auto" w:fill="FFFFFF"/>
        <w:spacing w:after="0" w:line="240" w:lineRule="auto"/>
        <w:rPr>
          <w:rFonts w:ascii="Arial" w:eastAsia="Times New Roman" w:hAnsi="Arial" w:cs="Arial"/>
          <w:color w:val="222222"/>
          <w:sz w:val="19"/>
          <w:szCs w:val="19"/>
        </w:rPr>
      </w:pPr>
      <w:r w:rsidRPr="001248BE">
        <w:rPr>
          <w:rFonts w:ascii="Arial" w:eastAsia="Times New Roman" w:hAnsi="Arial" w:cs="Arial"/>
          <w:color w:val="222222"/>
          <w:sz w:val="19"/>
          <w:szCs w:val="19"/>
        </w:rPr>
        <w:t xml:space="preserve">Dr. Virendra K. </w:t>
      </w:r>
      <w:proofErr w:type="spellStart"/>
      <w:r w:rsidRPr="001248BE">
        <w:rPr>
          <w:rFonts w:ascii="Arial" w:eastAsia="Times New Roman" w:hAnsi="Arial" w:cs="Arial"/>
          <w:color w:val="222222"/>
          <w:sz w:val="19"/>
          <w:szCs w:val="19"/>
        </w:rPr>
        <w:t>Meshram</w:t>
      </w:r>
      <w:proofErr w:type="spellEnd"/>
    </w:p>
    <w:p w:rsidR="001248BE" w:rsidRPr="001248BE" w:rsidRDefault="001248BE" w:rsidP="001248BE">
      <w:pPr>
        <w:shd w:val="clear" w:color="auto" w:fill="FFFFFF"/>
        <w:spacing w:after="0" w:line="240" w:lineRule="auto"/>
        <w:rPr>
          <w:rFonts w:ascii="Arial" w:eastAsia="Times New Roman" w:hAnsi="Arial" w:cs="Arial"/>
          <w:color w:val="222222"/>
          <w:sz w:val="19"/>
          <w:szCs w:val="19"/>
        </w:rPr>
      </w:pPr>
      <w:proofErr w:type="spellStart"/>
      <w:r w:rsidRPr="001248BE">
        <w:rPr>
          <w:rFonts w:ascii="Arial" w:eastAsia="Times New Roman" w:hAnsi="Arial" w:cs="Arial"/>
          <w:color w:val="222222"/>
          <w:sz w:val="19"/>
          <w:szCs w:val="19"/>
        </w:rPr>
        <w:t>Asso</w:t>
      </w:r>
      <w:proofErr w:type="spellEnd"/>
      <w:r w:rsidRPr="001248BE">
        <w:rPr>
          <w:rFonts w:ascii="Arial" w:eastAsia="Times New Roman" w:hAnsi="Arial" w:cs="Arial"/>
          <w:color w:val="222222"/>
          <w:sz w:val="19"/>
          <w:szCs w:val="19"/>
        </w:rPr>
        <w:t>. Professor</w:t>
      </w:r>
    </w:p>
    <w:p w:rsidR="001248BE" w:rsidRPr="001248BE" w:rsidRDefault="001248BE" w:rsidP="001248BE">
      <w:pPr>
        <w:shd w:val="clear" w:color="auto" w:fill="FFFFFF"/>
        <w:spacing w:after="0" w:line="240" w:lineRule="auto"/>
        <w:rPr>
          <w:rFonts w:ascii="Arial" w:eastAsia="Times New Roman" w:hAnsi="Arial" w:cs="Arial"/>
          <w:color w:val="222222"/>
          <w:sz w:val="19"/>
          <w:szCs w:val="19"/>
        </w:rPr>
      </w:pPr>
      <w:r w:rsidRPr="001248BE">
        <w:rPr>
          <w:rFonts w:ascii="Arial" w:eastAsia="Times New Roman" w:hAnsi="Arial" w:cs="Arial"/>
          <w:color w:val="222222"/>
          <w:sz w:val="19"/>
          <w:szCs w:val="19"/>
        </w:rPr>
        <w:t>Dept. of Cardiovascular and Respiratory Physiotherapy</w:t>
      </w:r>
    </w:p>
    <w:p w:rsidR="001248BE" w:rsidRPr="001248BE" w:rsidRDefault="001248BE" w:rsidP="001248BE">
      <w:pPr>
        <w:shd w:val="clear" w:color="auto" w:fill="FFFFFF"/>
        <w:spacing w:after="0" w:line="240" w:lineRule="auto"/>
        <w:rPr>
          <w:rFonts w:ascii="Arial" w:eastAsia="Times New Roman" w:hAnsi="Arial" w:cs="Arial"/>
          <w:color w:val="222222"/>
          <w:sz w:val="19"/>
          <w:szCs w:val="19"/>
        </w:rPr>
      </w:pPr>
      <w:r w:rsidRPr="001248BE">
        <w:rPr>
          <w:rFonts w:ascii="Arial" w:eastAsia="Times New Roman" w:hAnsi="Arial" w:cs="Arial"/>
          <w:color w:val="222222"/>
          <w:sz w:val="19"/>
          <w:szCs w:val="19"/>
        </w:rPr>
        <w:t>LSFPEF College of Physiotherapy</w:t>
      </w:r>
    </w:p>
    <w:p w:rsidR="001248BE" w:rsidRPr="001248BE" w:rsidRDefault="001248BE" w:rsidP="001248BE">
      <w:pPr>
        <w:shd w:val="clear" w:color="auto" w:fill="FFFFFF"/>
        <w:spacing w:after="0" w:line="240" w:lineRule="auto"/>
        <w:rPr>
          <w:rFonts w:ascii="Arial" w:eastAsia="Times New Roman" w:hAnsi="Arial" w:cs="Arial"/>
          <w:color w:val="222222"/>
          <w:sz w:val="19"/>
          <w:szCs w:val="19"/>
        </w:rPr>
      </w:pPr>
      <w:proofErr w:type="spellStart"/>
      <w:r w:rsidRPr="001248BE">
        <w:rPr>
          <w:rFonts w:ascii="Arial" w:eastAsia="Times New Roman" w:hAnsi="Arial" w:cs="Arial"/>
          <w:color w:val="222222"/>
          <w:sz w:val="19"/>
          <w:szCs w:val="19"/>
        </w:rPr>
        <w:t>Nigdi</w:t>
      </w:r>
      <w:proofErr w:type="spellEnd"/>
      <w:r w:rsidRPr="001248BE">
        <w:rPr>
          <w:rFonts w:ascii="Arial" w:eastAsia="Times New Roman" w:hAnsi="Arial" w:cs="Arial"/>
          <w:color w:val="222222"/>
          <w:sz w:val="19"/>
          <w:szCs w:val="19"/>
        </w:rPr>
        <w:t>, Pune 44 (Maharashtra, India)</w:t>
      </w:r>
    </w:p>
    <w:p w:rsidR="001248BE" w:rsidRDefault="001248BE" w:rsidP="003A1FA5">
      <w:pPr>
        <w:rPr>
          <w:rFonts w:ascii="Times New Roman" w:hAnsi="Times New Roman" w:cs="Times New Roman"/>
          <w:sz w:val="24"/>
          <w:szCs w:val="24"/>
        </w:rPr>
      </w:pPr>
    </w:p>
    <w:p w:rsidR="001248BE" w:rsidRPr="001248BE" w:rsidRDefault="001248BE" w:rsidP="003A1FA5">
      <w:pPr>
        <w:rPr>
          <w:rFonts w:ascii="Times New Roman" w:hAnsi="Times New Roman" w:cs="Times New Roman"/>
          <w:sz w:val="24"/>
          <w:szCs w:val="24"/>
        </w:rPr>
      </w:pPr>
      <w:r>
        <w:rPr>
          <w:rFonts w:ascii="Times New Roman" w:hAnsi="Times New Roman" w:cs="Times New Roman"/>
          <w:sz w:val="24"/>
          <w:szCs w:val="24"/>
        </w:rPr>
        <w:t>Email: drvirubpth@gmail.com</w:t>
      </w:r>
    </w:p>
    <w:p w:rsidR="001248BE" w:rsidRDefault="001248BE" w:rsidP="003A1FA5">
      <w:pPr>
        <w:rPr>
          <w:rFonts w:ascii="Times New Roman" w:hAnsi="Times New Roman" w:cs="Times New Roman"/>
          <w:b/>
          <w:sz w:val="24"/>
          <w:szCs w:val="24"/>
        </w:rPr>
      </w:pPr>
    </w:p>
    <w:p w:rsidR="001248BE" w:rsidRDefault="001248BE" w:rsidP="003A1FA5">
      <w:pPr>
        <w:rPr>
          <w:rFonts w:ascii="Times New Roman" w:hAnsi="Times New Roman" w:cs="Times New Roman"/>
          <w:b/>
          <w:sz w:val="24"/>
          <w:szCs w:val="24"/>
        </w:rPr>
      </w:pPr>
    </w:p>
    <w:p w:rsidR="001248BE" w:rsidRDefault="001248BE" w:rsidP="003A1FA5">
      <w:pPr>
        <w:rPr>
          <w:rFonts w:ascii="Times New Roman" w:hAnsi="Times New Roman" w:cs="Times New Roman"/>
          <w:b/>
          <w:sz w:val="24"/>
          <w:szCs w:val="24"/>
        </w:rPr>
      </w:pPr>
    </w:p>
    <w:p w:rsidR="001248BE" w:rsidRDefault="001248BE" w:rsidP="003A1FA5">
      <w:pPr>
        <w:rPr>
          <w:rFonts w:ascii="Times New Roman" w:hAnsi="Times New Roman" w:cs="Times New Roman"/>
          <w:b/>
          <w:sz w:val="24"/>
          <w:szCs w:val="24"/>
        </w:rPr>
      </w:pPr>
    </w:p>
    <w:p w:rsidR="001248BE" w:rsidRDefault="001248BE" w:rsidP="003A1FA5">
      <w:pPr>
        <w:rPr>
          <w:rFonts w:ascii="Times New Roman" w:hAnsi="Times New Roman" w:cs="Times New Roman"/>
          <w:b/>
          <w:sz w:val="24"/>
          <w:szCs w:val="24"/>
        </w:rPr>
      </w:pPr>
    </w:p>
    <w:p w:rsidR="001248BE" w:rsidRDefault="001248BE" w:rsidP="003A1FA5">
      <w:pPr>
        <w:rPr>
          <w:rFonts w:ascii="Times New Roman" w:hAnsi="Times New Roman" w:cs="Times New Roman"/>
          <w:b/>
          <w:sz w:val="24"/>
          <w:szCs w:val="24"/>
        </w:rPr>
      </w:pPr>
    </w:p>
    <w:p w:rsidR="001248BE" w:rsidRDefault="001248BE" w:rsidP="003A1FA5">
      <w:pPr>
        <w:rPr>
          <w:rFonts w:ascii="Times New Roman" w:hAnsi="Times New Roman" w:cs="Times New Roman"/>
          <w:b/>
          <w:sz w:val="24"/>
          <w:szCs w:val="24"/>
        </w:rPr>
      </w:pPr>
    </w:p>
    <w:p w:rsidR="001248BE" w:rsidRDefault="001248BE" w:rsidP="003A1FA5">
      <w:pPr>
        <w:rPr>
          <w:rFonts w:ascii="Times New Roman" w:hAnsi="Times New Roman" w:cs="Times New Roman"/>
          <w:b/>
          <w:sz w:val="24"/>
          <w:szCs w:val="24"/>
        </w:rPr>
      </w:pPr>
    </w:p>
    <w:p w:rsidR="001248BE" w:rsidRDefault="001248BE" w:rsidP="003A1FA5">
      <w:pPr>
        <w:rPr>
          <w:rFonts w:ascii="Times New Roman" w:hAnsi="Times New Roman" w:cs="Times New Roman"/>
          <w:b/>
          <w:sz w:val="24"/>
          <w:szCs w:val="24"/>
        </w:rPr>
      </w:pPr>
    </w:p>
    <w:p w:rsidR="001248BE" w:rsidRDefault="001248BE" w:rsidP="003A1FA5">
      <w:pPr>
        <w:rPr>
          <w:rFonts w:ascii="Times New Roman" w:hAnsi="Times New Roman" w:cs="Times New Roman"/>
          <w:b/>
          <w:sz w:val="24"/>
          <w:szCs w:val="24"/>
        </w:rPr>
      </w:pPr>
    </w:p>
    <w:p w:rsidR="001248BE" w:rsidRDefault="001248BE" w:rsidP="003A1FA5">
      <w:pPr>
        <w:rPr>
          <w:rFonts w:ascii="Times New Roman" w:hAnsi="Times New Roman" w:cs="Times New Roman"/>
          <w:b/>
          <w:sz w:val="24"/>
          <w:szCs w:val="24"/>
        </w:rPr>
      </w:pPr>
    </w:p>
    <w:p w:rsidR="001248BE" w:rsidRDefault="001248BE" w:rsidP="003A1FA5">
      <w:pPr>
        <w:rPr>
          <w:rFonts w:ascii="Times New Roman" w:hAnsi="Times New Roman" w:cs="Times New Roman"/>
          <w:b/>
          <w:sz w:val="24"/>
          <w:szCs w:val="24"/>
        </w:rPr>
      </w:pPr>
    </w:p>
    <w:p w:rsidR="001248BE" w:rsidRDefault="001248BE" w:rsidP="003A1FA5">
      <w:pPr>
        <w:rPr>
          <w:rFonts w:ascii="Times New Roman" w:hAnsi="Times New Roman" w:cs="Times New Roman"/>
          <w:b/>
          <w:sz w:val="24"/>
          <w:szCs w:val="24"/>
        </w:rPr>
      </w:pPr>
    </w:p>
    <w:p w:rsidR="001248BE" w:rsidRDefault="001248BE" w:rsidP="003A1FA5">
      <w:pPr>
        <w:rPr>
          <w:rFonts w:ascii="Times New Roman" w:hAnsi="Times New Roman" w:cs="Times New Roman"/>
          <w:b/>
          <w:sz w:val="24"/>
          <w:szCs w:val="24"/>
        </w:rPr>
      </w:pPr>
    </w:p>
    <w:p w:rsidR="001248BE" w:rsidRDefault="001248BE" w:rsidP="003A1FA5">
      <w:pPr>
        <w:rPr>
          <w:rFonts w:ascii="Times New Roman" w:hAnsi="Times New Roman" w:cs="Times New Roman"/>
          <w:b/>
          <w:sz w:val="24"/>
          <w:szCs w:val="24"/>
        </w:rPr>
      </w:pPr>
    </w:p>
    <w:p w:rsidR="001248BE" w:rsidRDefault="001248BE" w:rsidP="003A1FA5">
      <w:pPr>
        <w:rPr>
          <w:rFonts w:ascii="Times New Roman" w:hAnsi="Times New Roman" w:cs="Times New Roman"/>
          <w:b/>
          <w:sz w:val="24"/>
          <w:szCs w:val="24"/>
        </w:rPr>
      </w:pPr>
    </w:p>
    <w:p w:rsidR="0015136D" w:rsidRPr="0015136D" w:rsidRDefault="0015136D" w:rsidP="003A1FA5">
      <w:pPr>
        <w:rPr>
          <w:rFonts w:ascii="Times New Roman" w:hAnsi="Times New Roman" w:cs="Times New Roman"/>
          <w:sz w:val="24"/>
          <w:szCs w:val="24"/>
        </w:rPr>
      </w:pPr>
      <w:proofErr w:type="gramStart"/>
      <w:r w:rsidRPr="0015136D">
        <w:rPr>
          <w:rFonts w:ascii="Times New Roman" w:hAnsi="Times New Roman" w:cs="Times New Roman"/>
          <w:b/>
          <w:sz w:val="24"/>
          <w:szCs w:val="24"/>
        </w:rPr>
        <w:t>Introduction</w:t>
      </w:r>
      <w:r w:rsidR="004C0FC1">
        <w:rPr>
          <w:rFonts w:ascii="Times New Roman" w:hAnsi="Times New Roman" w:cs="Times New Roman"/>
          <w:b/>
          <w:sz w:val="24"/>
          <w:szCs w:val="24"/>
        </w:rPr>
        <w:t xml:space="preserve"> :</w:t>
      </w:r>
      <w:proofErr w:type="gramEnd"/>
    </w:p>
    <w:p w:rsidR="0015136D" w:rsidRPr="0015136D" w:rsidRDefault="0015136D" w:rsidP="003A1FA5">
      <w:pPr>
        <w:autoSpaceDE w:val="0"/>
        <w:autoSpaceDN w:val="0"/>
        <w:adjustRightInd w:val="0"/>
        <w:spacing w:after="0" w:line="360" w:lineRule="auto"/>
        <w:rPr>
          <w:rFonts w:ascii="Times New Roman" w:hAnsi="Times New Roman" w:cs="Times New Roman"/>
          <w:sz w:val="24"/>
          <w:szCs w:val="24"/>
        </w:rPr>
      </w:pPr>
      <w:r w:rsidRPr="0015136D">
        <w:rPr>
          <w:rFonts w:ascii="Times New Roman" w:hAnsi="Times New Roman" w:cs="Times New Roman"/>
          <w:sz w:val="24"/>
          <w:szCs w:val="24"/>
        </w:rPr>
        <w:t>The practice of Physiotherapy is evolving in a rapidly changing healthcare environment. An ever-expanding body of knowledge, an increasing well informed population, changing roles of many healthcare professionals and a demand for accountability all present challenges in relation to de</w:t>
      </w:r>
      <w:r w:rsidR="007F576D">
        <w:rPr>
          <w:rFonts w:ascii="Times New Roman" w:hAnsi="Times New Roman" w:cs="Times New Roman"/>
          <w:sz w:val="24"/>
          <w:szCs w:val="24"/>
        </w:rPr>
        <w:t>livering any healthcare program</w:t>
      </w:r>
      <w:r w:rsidRPr="0015136D">
        <w:rPr>
          <w:rFonts w:ascii="Times New Roman" w:hAnsi="Times New Roman" w:cs="Times New Roman"/>
          <w:sz w:val="24"/>
          <w:szCs w:val="24"/>
        </w:rPr>
        <w:t xml:space="preserve">. Physiotherapy education </w:t>
      </w:r>
      <w:r w:rsidR="007F576D" w:rsidRPr="0015136D">
        <w:rPr>
          <w:rFonts w:ascii="Times New Roman" w:hAnsi="Times New Roman" w:cs="Times New Roman"/>
          <w:sz w:val="24"/>
          <w:szCs w:val="24"/>
        </w:rPr>
        <w:t>programs</w:t>
      </w:r>
      <w:r w:rsidRPr="0015136D">
        <w:rPr>
          <w:rFonts w:ascii="Times New Roman" w:hAnsi="Times New Roman" w:cs="Times New Roman"/>
          <w:sz w:val="24"/>
          <w:szCs w:val="24"/>
        </w:rPr>
        <w:t xml:space="preserve"> can no longer attempt to teach students everything they need to know</w:t>
      </w:r>
      <w:r w:rsidRPr="0015136D">
        <w:rPr>
          <w:rFonts w:ascii="Times New Roman" w:hAnsi="Times New Roman" w:cs="Times New Roman"/>
          <w:sz w:val="24"/>
          <w:szCs w:val="24"/>
          <w:vertAlign w:val="superscript"/>
        </w:rPr>
        <w:t>1</w:t>
      </w:r>
      <w:r w:rsidRPr="0015136D">
        <w:rPr>
          <w:rFonts w:ascii="Times New Roman" w:hAnsi="Times New Roman" w:cs="Times New Roman"/>
          <w:sz w:val="24"/>
          <w:szCs w:val="24"/>
        </w:rPr>
        <w:t xml:space="preserve">. Consequently, </w:t>
      </w:r>
      <w:r w:rsidR="007F576D" w:rsidRPr="0015136D">
        <w:rPr>
          <w:rFonts w:ascii="Times New Roman" w:hAnsi="Times New Roman" w:cs="Times New Roman"/>
          <w:sz w:val="24"/>
          <w:szCs w:val="24"/>
        </w:rPr>
        <w:t>programs</w:t>
      </w:r>
      <w:r w:rsidRPr="0015136D">
        <w:rPr>
          <w:rFonts w:ascii="Times New Roman" w:hAnsi="Times New Roman" w:cs="Times New Roman"/>
          <w:sz w:val="24"/>
          <w:szCs w:val="24"/>
        </w:rPr>
        <w:t xml:space="preserve"> need to reflect this in their approach to teaching and adopt a more student-</w:t>
      </w:r>
      <w:r w:rsidR="007F576D" w:rsidRPr="0015136D">
        <w:rPr>
          <w:rFonts w:ascii="Times New Roman" w:hAnsi="Times New Roman" w:cs="Times New Roman"/>
          <w:sz w:val="24"/>
          <w:szCs w:val="24"/>
        </w:rPr>
        <w:t>centered</w:t>
      </w:r>
      <w:r w:rsidRPr="0015136D">
        <w:rPr>
          <w:rFonts w:ascii="Times New Roman" w:hAnsi="Times New Roman" w:cs="Times New Roman"/>
          <w:sz w:val="24"/>
          <w:szCs w:val="24"/>
        </w:rPr>
        <w:t xml:space="preserve"> learning, which focus on students knowing how to learn rather than knowing everything there is to learn</w:t>
      </w:r>
      <w:r w:rsidRPr="0015136D">
        <w:rPr>
          <w:rFonts w:ascii="Times New Roman" w:hAnsi="Times New Roman" w:cs="Times New Roman"/>
          <w:sz w:val="24"/>
          <w:szCs w:val="24"/>
          <w:vertAlign w:val="superscript"/>
        </w:rPr>
        <w:t>2</w:t>
      </w:r>
      <w:r w:rsidRPr="0015136D">
        <w:rPr>
          <w:rFonts w:ascii="Times New Roman" w:hAnsi="Times New Roman" w:cs="Times New Roman"/>
          <w:sz w:val="24"/>
          <w:szCs w:val="24"/>
        </w:rPr>
        <w:t>. Physiotherapy graduates need to be effectively prepared to cope with future demands</w:t>
      </w:r>
      <w:r w:rsidRPr="0015136D">
        <w:rPr>
          <w:rFonts w:ascii="Times New Roman" w:hAnsi="Times New Roman" w:cs="Times New Roman"/>
          <w:sz w:val="24"/>
          <w:szCs w:val="24"/>
          <w:vertAlign w:val="superscript"/>
        </w:rPr>
        <w:t>1</w:t>
      </w:r>
      <w:r w:rsidRPr="0015136D">
        <w:rPr>
          <w:rFonts w:ascii="Times New Roman" w:hAnsi="Times New Roman" w:cs="Times New Roman"/>
          <w:sz w:val="24"/>
          <w:szCs w:val="24"/>
        </w:rPr>
        <w:t>. Current graduates are expected to work independently within a short time of commencing employment. Physiotherapy graduates are expected to make decisions about complex clinical cases and to be able to justify their decisions based on scientific evidence</w:t>
      </w:r>
      <w:r w:rsidRPr="0015136D">
        <w:rPr>
          <w:rFonts w:ascii="Times New Roman" w:hAnsi="Times New Roman" w:cs="Times New Roman"/>
          <w:sz w:val="24"/>
          <w:szCs w:val="24"/>
          <w:vertAlign w:val="superscript"/>
        </w:rPr>
        <w:t>3</w:t>
      </w:r>
      <w:r w:rsidRPr="0015136D">
        <w:rPr>
          <w:rFonts w:ascii="Times New Roman" w:hAnsi="Times New Roman" w:cs="Times New Roman"/>
          <w:sz w:val="24"/>
          <w:szCs w:val="24"/>
        </w:rPr>
        <w:t>. The need for this level of performance of new graduates raises the question of whether traditional methods of instruction can effectively prepare students for current practice environment.</w:t>
      </w:r>
    </w:p>
    <w:p w:rsidR="0015136D" w:rsidRPr="0015136D" w:rsidRDefault="0015136D" w:rsidP="003A1FA5">
      <w:pPr>
        <w:autoSpaceDE w:val="0"/>
        <w:autoSpaceDN w:val="0"/>
        <w:adjustRightInd w:val="0"/>
        <w:spacing w:after="0" w:line="240" w:lineRule="auto"/>
        <w:rPr>
          <w:rFonts w:ascii="Times New Roman" w:hAnsi="Times New Roman" w:cs="Times New Roman"/>
          <w:b/>
          <w:bCs/>
          <w:sz w:val="24"/>
          <w:szCs w:val="24"/>
        </w:rPr>
      </w:pPr>
    </w:p>
    <w:p w:rsidR="00582000" w:rsidRDefault="0015136D" w:rsidP="003A1FA5">
      <w:pPr>
        <w:autoSpaceDE w:val="0"/>
        <w:autoSpaceDN w:val="0"/>
        <w:adjustRightInd w:val="0"/>
        <w:spacing w:after="0" w:line="360" w:lineRule="auto"/>
        <w:rPr>
          <w:rFonts w:ascii="Times New Roman" w:hAnsi="Times New Roman" w:cs="Times New Roman"/>
          <w:sz w:val="24"/>
          <w:szCs w:val="24"/>
        </w:rPr>
      </w:pPr>
      <w:r w:rsidRPr="0015136D">
        <w:rPr>
          <w:rFonts w:ascii="Times New Roman" w:hAnsi="Times New Roman" w:cs="Times New Roman"/>
          <w:sz w:val="24"/>
          <w:szCs w:val="24"/>
        </w:rPr>
        <w:t>The PBL tutorial process is central to problem-based learning</w:t>
      </w:r>
      <w:r w:rsidR="004607A6">
        <w:rPr>
          <w:rFonts w:ascii="Times New Roman" w:hAnsi="Times New Roman" w:cs="Times New Roman"/>
          <w:sz w:val="24"/>
          <w:szCs w:val="24"/>
        </w:rPr>
        <w:t xml:space="preserve">, in which </w:t>
      </w:r>
      <w:r w:rsidR="00AF6216">
        <w:rPr>
          <w:rFonts w:ascii="Times New Roman" w:hAnsi="Times New Roman" w:cs="Times New Roman"/>
          <w:bCs/>
          <w:sz w:val="24"/>
          <w:szCs w:val="24"/>
        </w:rPr>
        <w:t>firstly the</w:t>
      </w:r>
      <w:r w:rsidRPr="0015136D">
        <w:rPr>
          <w:rFonts w:ascii="Times New Roman" w:hAnsi="Times New Roman" w:cs="Times New Roman"/>
          <w:b/>
          <w:bCs/>
          <w:sz w:val="24"/>
          <w:szCs w:val="24"/>
        </w:rPr>
        <w:t xml:space="preserve"> </w:t>
      </w:r>
      <w:r w:rsidRPr="0015136D">
        <w:rPr>
          <w:rFonts w:ascii="Times New Roman" w:hAnsi="Times New Roman" w:cs="Times New Roman"/>
          <w:sz w:val="24"/>
          <w:szCs w:val="24"/>
        </w:rPr>
        <w:t>students are presented with a problem</w:t>
      </w:r>
      <w:r w:rsidR="004607A6">
        <w:rPr>
          <w:rFonts w:ascii="Times New Roman" w:hAnsi="Times New Roman" w:cs="Times New Roman"/>
          <w:sz w:val="24"/>
          <w:szCs w:val="24"/>
        </w:rPr>
        <w:t>, and</w:t>
      </w:r>
      <w:r w:rsidR="00AF6216">
        <w:rPr>
          <w:rFonts w:ascii="Times New Roman" w:hAnsi="Times New Roman" w:cs="Times New Roman"/>
          <w:sz w:val="24"/>
          <w:szCs w:val="24"/>
        </w:rPr>
        <w:t xml:space="preserve"> secondly</w:t>
      </w:r>
      <w:r w:rsidR="004607A6">
        <w:rPr>
          <w:rFonts w:ascii="Times New Roman" w:hAnsi="Times New Roman" w:cs="Times New Roman"/>
          <w:sz w:val="24"/>
          <w:szCs w:val="24"/>
        </w:rPr>
        <w:t xml:space="preserve"> they </w:t>
      </w:r>
      <w:r w:rsidRPr="0015136D">
        <w:rPr>
          <w:rFonts w:ascii="Times New Roman" w:hAnsi="Times New Roman" w:cs="Times New Roman"/>
          <w:sz w:val="24"/>
          <w:szCs w:val="24"/>
        </w:rPr>
        <w:t xml:space="preserve">discuss the problem in a small </w:t>
      </w:r>
      <w:r w:rsidR="00AF6216">
        <w:rPr>
          <w:rFonts w:ascii="Times New Roman" w:hAnsi="Times New Roman" w:cs="Times New Roman"/>
          <w:sz w:val="24"/>
          <w:szCs w:val="24"/>
        </w:rPr>
        <w:t>group PBL tutorial. The facts</w:t>
      </w:r>
      <w:r w:rsidRPr="0015136D">
        <w:rPr>
          <w:rFonts w:ascii="Times New Roman" w:hAnsi="Times New Roman" w:cs="Times New Roman"/>
          <w:sz w:val="24"/>
          <w:szCs w:val="24"/>
        </w:rPr>
        <w:t xml:space="preserve"> of the case</w:t>
      </w:r>
      <w:r w:rsidR="00AF6216">
        <w:rPr>
          <w:rFonts w:ascii="Times New Roman" w:hAnsi="Times New Roman" w:cs="Times New Roman"/>
          <w:sz w:val="24"/>
          <w:szCs w:val="24"/>
        </w:rPr>
        <w:t xml:space="preserve"> are clarified</w:t>
      </w:r>
      <w:r w:rsidR="00D177AD">
        <w:rPr>
          <w:rFonts w:ascii="Times New Roman" w:hAnsi="Times New Roman" w:cs="Times New Roman"/>
          <w:sz w:val="24"/>
          <w:szCs w:val="24"/>
        </w:rPr>
        <w:t xml:space="preserve">, and </w:t>
      </w:r>
      <w:r w:rsidR="00AF6216">
        <w:rPr>
          <w:rFonts w:ascii="Times New Roman" w:hAnsi="Times New Roman" w:cs="Times New Roman"/>
          <w:sz w:val="24"/>
          <w:szCs w:val="24"/>
        </w:rPr>
        <w:t>the exact nature of the problem is defined by them. The students are supposed to</w:t>
      </w:r>
      <w:r w:rsidRPr="0015136D">
        <w:rPr>
          <w:rFonts w:ascii="Times New Roman" w:hAnsi="Times New Roman" w:cs="Times New Roman"/>
          <w:sz w:val="24"/>
          <w:szCs w:val="24"/>
        </w:rPr>
        <w:t xml:space="preserve"> brainstorm ideas based on</w:t>
      </w:r>
      <w:r w:rsidR="00AF6216">
        <w:rPr>
          <w:rFonts w:ascii="Times New Roman" w:hAnsi="Times New Roman" w:cs="Times New Roman"/>
          <w:sz w:val="24"/>
          <w:szCs w:val="24"/>
        </w:rPr>
        <w:t xml:space="preserve"> their prior knowledge, while t</w:t>
      </w:r>
      <w:r w:rsidRPr="0015136D">
        <w:rPr>
          <w:rFonts w:ascii="Times New Roman" w:hAnsi="Times New Roman" w:cs="Times New Roman"/>
          <w:sz w:val="24"/>
          <w:szCs w:val="24"/>
        </w:rPr>
        <w:t xml:space="preserve">hey identify what they need to learn to work out the problem, </w:t>
      </w:r>
      <w:r w:rsidR="00D177AD">
        <w:rPr>
          <w:rFonts w:ascii="Times New Roman" w:hAnsi="Times New Roman" w:cs="Times New Roman"/>
          <w:sz w:val="24"/>
          <w:szCs w:val="24"/>
        </w:rPr>
        <w:t xml:space="preserve">and </w:t>
      </w:r>
      <w:r w:rsidRPr="0015136D">
        <w:rPr>
          <w:rFonts w:ascii="Times New Roman" w:hAnsi="Times New Roman" w:cs="Times New Roman"/>
          <w:sz w:val="24"/>
          <w:szCs w:val="24"/>
        </w:rPr>
        <w:t xml:space="preserve">what they do not know (learning issues). They reason through </w:t>
      </w:r>
      <w:r w:rsidR="00AF6216">
        <w:rPr>
          <w:rFonts w:ascii="Times New Roman" w:hAnsi="Times New Roman" w:cs="Times New Roman"/>
          <w:sz w:val="24"/>
          <w:szCs w:val="24"/>
        </w:rPr>
        <w:t xml:space="preserve">the problem, and </w:t>
      </w:r>
      <w:r w:rsidRPr="0015136D">
        <w:rPr>
          <w:rFonts w:ascii="Times New Roman" w:hAnsi="Times New Roman" w:cs="Times New Roman"/>
          <w:sz w:val="24"/>
          <w:szCs w:val="24"/>
        </w:rPr>
        <w:t>specify an action plan for working on the problem.</w:t>
      </w:r>
      <w:r w:rsidR="00D177AD">
        <w:rPr>
          <w:rFonts w:ascii="Times New Roman" w:hAnsi="Times New Roman" w:cs="Times New Roman"/>
          <w:sz w:val="24"/>
          <w:szCs w:val="24"/>
        </w:rPr>
        <w:t xml:space="preserve"> </w:t>
      </w:r>
      <w:r w:rsidRPr="0015136D">
        <w:rPr>
          <w:rFonts w:ascii="Times New Roman" w:hAnsi="Times New Roman" w:cs="Times New Roman"/>
          <w:sz w:val="24"/>
          <w:szCs w:val="24"/>
        </w:rPr>
        <w:t xml:space="preserve">Students </w:t>
      </w:r>
      <w:r w:rsidR="00D177AD">
        <w:rPr>
          <w:rFonts w:ascii="Times New Roman" w:hAnsi="Times New Roman" w:cs="Times New Roman"/>
          <w:sz w:val="24"/>
          <w:szCs w:val="24"/>
        </w:rPr>
        <w:t xml:space="preserve">are allowed to </w:t>
      </w:r>
      <w:r w:rsidRPr="0015136D">
        <w:rPr>
          <w:rFonts w:ascii="Times New Roman" w:hAnsi="Times New Roman" w:cs="Times New Roman"/>
          <w:sz w:val="24"/>
          <w:szCs w:val="24"/>
        </w:rPr>
        <w:t xml:space="preserve">engage in independent study on their learning issues outside the </w:t>
      </w:r>
      <w:r w:rsidR="00D177AD">
        <w:rPr>
          <w:rFonts w:ascii="Times New Roman" w:hAnsi="Times New Roman" w:cs="Times New Roman"/>
          <w:sz w:val="24"/>
          <w:szCs w:val="24"/>
        </w:rPr>
        <w:t xml:space="preserve">tutorial, which might include </w:t>
      </w:r>
      <w:r w:rsidRPr="0015136D">
        <w:rPr>
          <w:rFonts w:ascii="Times New Roman" w:hAnsi="Times New Roman" w:cs="Times New Roman"/>
          <w:sz w:val="24"/>
          <w:szCs w:val="24"/>
        </w:rPr>
        <w:t xml:space="preserve">library, databases, </w:t>
      </w:r>
      <w:r w:rsidR="007F576D" w:rsidRPr="0015136D">
        <w:rPr>
          <w:rFonts w:ascii="Times New Roman" w:hAnsi="Times New Roman" w:cs="Times New Roman"/>
          <w:sz w:val="24"/>
          <w:szCs w:val="24"/>
        </w:rPr>
        <w:t>the</w:t>
      </w:r>
      <w:r w:rsidRPr="0015136D">
        <w:rPr>
          <w:rFonts w:ascii="Times New Roman" w:hAnsi="Times New Roman" w:cs="Times New Roman"/>
          <w:sz w:val="24"/>
          <w:szCs w:val="24"/>
        </w:rPr>
        <w:t xml:space="preserve"> web and resource people. </w:t>
      </w:r>
      <w:r w:rsidR="0099657B">
        <w:rPr>
          <w:rFonts w:ascii="Times New Roman" w:hAnsi="Times New Roman" w:cs="Times New Roman"/>
          <w:sz w:val="24"/>
          <w:szCs w:val="24"/>
        </w:rPr>
        <w:t>Subsequently, t</w:t>
      </w:r>
      <w:r w:rsidRPr="0015136D">
        <w:rPr>
          <w:rFonts w:ascii="Times New Roman" w:hAnsi="Times New Roman" w:cs="Times New Roman"/>
          <w:sz w:val="24"/>
          <w:szCs w:val="24"/>
        </w:rPr>
        <w:t>hey come back to the PBL tutorial sharing information, peer teaching and working together on the problem</w:t>
      </w:r>
      <w:r w:rsidR="0099657B">
        <w:rPr>
          <w:rFonts w:ascii="Times New Roman" w:hAnsi="Times New Roman" w:cs="Times New Roman"/>
          <w:sz w:val="24"/>
          <w:szCs w:val="24"/>
        </w:rPr>
        <w:t xml:space="preserve">, and </w:t>
      </w:r>
      <w:r w:rsidRPr="0015136D">
        <w:rPr>
          <w:rFonts w:ascii="Times New Roman" w:hAnsi="Times New Roman" w:cs="Times New Roman"/>
          <w:sz w:val="24"/>
          <w:szCs w:val="24"/>
        </w:rPr>
        <w:t xml:space="preserve">present their solution to the problem. </w:t>
      </w:r>
      <w:r w:rsidR="0099657B">
        <w:rPr>
          <w:rFonts w:ascii="Times New Roman" w:hAnsi="Times New Roman" w:cs="Times New Roman"/>
          <w:sz w:val="24"/>
          <w:szCs w:val="24"/>
        </w:rPr>
        <w:t>Ultimately</w:t>
      </w:r>
      <w:r w:rsidR="005345EC">
        <w:rPr>
          <w:rFonts w:ascii="Times New Roman" w:hAnsi="Times New Roman" w:cs="Times New Roman"/>
          <w:sz w:val="24"/>
          <w:szCs w:val="24"/>
        </w:rPr>
        <w:t>, they</w:t>
      </w:r>
      <w:r w:rsidR="0099657B">
        <w:rPr>
          <w:rFonts w:ascii="Times New Roman" w:hAnsi="Times New Roman" w:cs="Times New Roman"/>
          <w:sz w:val="24"/>
          <w:szCs w:val="24"/>
        </w:rPr>
        <w:t xml:space="preserve"> </w:t>
      </w:r>
      <w:r w:rsidRPr="0015136D">
        <w:rPr>
          <w:rFonts w:ascii="Times New Roman" w:hAnsi="Times New Roman" w:cs="Times New Roman"/>
          <w:sz w:val="24"/>
          <w:szCs w:val="24"/>
        </w:rPr>
        <w:t>review what they have learned from working on the problem.</w:t>
      </w:r>
    </w:p>
    <w:p w:rsidR="00582000" w:rsidRDefault="00582000" w:rsidP="003A1FA5">
      <w:pPr>
        <w:autoSpaceDE w:val="0"/>
        <w:autoSpaceDN w:val="0"/>
        <w:adjustRightInd w:val="0"/>
        <w:spacing w:after="0" w:line="360" w:lineRule="auto"/>
        <w:rPr>
          <w:rFonts w:ascii="Times New Roman" w:hAnsi="Times New Roman" w:cs="Times New Roman"/>
          <w:sz w:val="24"/>
          <w:szCs w:val="24"/>
        </w:rPr>
      </w:pPr>
    </w:p>
    <w:p w:rsidR="0015136D" w:rsidRPr="0015136D" w:rsidRDefault="0015136D" w:rsidP="003A1FA5">
      <w:pPr>
        <w:autoSpaceDE w:val="0"/>
        <w:autoSpaceDN w:val="0"/>
        <w:adjustRightInd w:val="0"/>
        <w:spacing w:after="0" w:line="360" w:lineRule="auto"/>
        <w:rPr>
          <w:rFonts w:ascii="Times New Roman" w:hAnsi="Times New Roman" w:cs="Times New Roman"/>
          <w:sz w:val="24"/>
          <w:szCs w:val="24"/>
        </w:rPr>
      </w:pPr>
      <w:r w:rsidRPr="0015136D">
        <w:rPr>
          <w:rFonts w:ascii="Times New Roman" w:hAnsi="Times New Roman" w:cs="Times New Roman"/>
          <w:sz w:val="24"/>
          <w:szCs w:val="24"/>
        </w:rPr>
        <w:t>In this type of tutorial the role of the tutor is to facilitate a challenging learning process, not to give content knowledge. The students all contribute to the discussion of the problem and the work of the tutorial and some students take on additional role such as chairperson, reader, or scribe.</w:t>
      </w:r>
    </w:p>
    <w:p w:rsidR="0015136D" w:rsidRPr="0015136D" w:rsidRDefault="0015136D" w:rsidP="003A1FA5">
      <w:pPr>
        <w:autoSpaceDE w:val="0"/>
        <w:autoSpaceDN w:val="0"/>
        <w:adjustRightInd w:val="0"/>
        <w:spacing w:after="0" w:line="360" w:lineRule="auto"/>
        <w:rPr>
          <w:rFonts w:ascii="Times New Roman" w:hAnsi="Times New Roman" w:cs="Times New Roman"/>
          <w:sz w:val="24"/>
          <w:szCs w:val="24"/>
        </w:rPr>
      </w:pPr>
      <w:r w:rsidRPr="0015136D">
        <w:rPr>
          <w:rFonts w:ascii="Times New Roman" w:hAnsi="Times New Roman" w:cs="Times New Roman"/>
          <w:sz w:val="24"/>
          <w:szCs w:val="24"/>
        </w:rPr>
        <w:t>The tutorial group comprises approx. eight/nine students and a tutor (staff) who work as a team to discuss each problem or scenario. The term problem is not necessarily a ‘problem’ but can be a phenomenon or scenario.</w:t>
      </w:r>
      <w:r w:rsidR="00582000">
        <w:rPr>
          <w:rFonts w:ascii="Times New Roman" w:hAnsi="Times New Roman" w:cs="Times New Roman"/>
          <w:sz w:val="24"/>
          <w:szCs w:val="24"/>
        </w:rPr>
        <w:t xml:space="preserve"> </w:t>
      </w:r>
      <w:r w:rsidR="00582000">
        <w:rPr>
          <w:rFonts w:ascii="Times New Roman" w:hAnsi="Times New Roman" w:cs="Times New Roman"/>
          <w:iCs/>
          <w:sz w:val="24"/>
          <w:szCs w:val="24"/>
        </w:rPr>
        <w:t xml:space="preserve">The tutor has to play various roles during PBL process. They are supposed to </w:t>
      </w:r>
      <w:r w:rsidR="00582000">
        <w:rPr>
          <w:rFonts w:ascii="Times New Roman" w:hAnsi="Times New Roman" w:cs="Times New Roman"/>
          <w:sz w:val="24"/>
          <w:szCs w:val="24"/>
        </w:rPr>
        <w:t>f</w:t>
      </w:r>
      <w:r w:rsidRPr="00582000">
        <w:rPr>
          <w:rFonts w:ascii="Times New Roman" w:hAnsi="Times New Roman" w:cs="Times New Roman"/>
          <w:sz w:val="24"/>
          <w:szCs w:val="24"/>
        </w:rPr>
        <w:t>acilitate the PB</w:t>
      </w:r>
      <w:r w:rsidRPr="0015136D">
        <w:rPr>
          <w:rFonts w:ascii="Times New Roman" w:hAnsi="Times New Roman" w:cs="Times New Roman"/>
          <w:sz w:val="24"/>
          <w:szCs w:val="24"/>
        </w:rPr>
        <w:t>L process, not give a mini-lecture</w:t>
      </w:r>
      <w:r w:rsidR="00E67601">
        <w:rPr>
          <w:rFonts w:ascii="Times New Roman" w:hAnsi="Times New Roman" w:cs="Times New Roman"/>
          <w:sz w:val="24"/>
          <w:szCs w:val="24"/>
        </w:rPr>
        <w:t>. They are likely to l</w:t>
      </w:r>
      <w:r w:rsidRPr="0015136D">
        <w:rPr>
          <w:rFonts w:ascii="Times New Roman" w:hAnsi="Times New Roman" w:cs="Times New Roman"/>
          <w:sz w:val="24"/>
          <w:szCs w:val="24"/>
        </w:rPr>
        <w:t>isten very attentively and actively to what students are saying and observe the learning, difficulties and fun that are taking place</w:t>
      </w:r>
      <w:r w:rsidR="00E67601">
        <w:rPr>
          <w:rFonts w:ascii="Times New Roman" w:hAnsi="Times New Roman" w:cs="Times New Roman"/>
          <w:sz w:val="24"/>
          <w:szCs w:val="24"/>
        </w:rPr>
        <w:t>. They should i</w:t>
      </w:r>
      <w:r w:rsidRPr="0015136D">
        <w:rPr>
          <w:rFonts w:ascii="Times New Roman" w:hAnsi="Times New Roman" w:cs="Times New Roman"/>
          <w:sz w:val="24"/>
          <w:szCs w:val="24"/>
        </w:rPr>
        <w:t>ntervene where appropriate based on this listening and observation</w:t>
      </w:r>
      <w:r w:rsidR="00E67601">
        <w:rPr>
          <w:rFonts w:ascii="Times New Roman" w:hAnsi="Times New Roman" w:cs="Times New Roman"/>
          <w:sz w:val="24"/>
          <w:szCs w:val="24"/>
        </w:rPr>
        <w:t>. Tutors are required to a</w:t>
      </w:r>
      <w:r w:rsidRPr="0015136D">
        <w:rPr>
          <w:rFonts w:ascii="Times New Roman" w:hAnsi="Times New Roman" w:cs="Times New Roman"/>
          <w:sz w:val="24"/>
          <w:szCs w:val="24"/>
        </w:rPr>
        <w:t>sk questions that encourage critical and creative thinking</w:t>
      </w:r>
      <w:r w:rsidR="00E67601">
        <w:rPr>
          <w:rFonts w:ascii="Times New Roman" w:hAnsi="Times New Roman" w:cs="Times New Roman"/>
          <w:sz w:val="24"/>
          <w:szCs w:val="24"/>
        </w:rPr>
        <w:t>. They should attempt to c</w:t>
      </w:r>
      <w:r w:rsidRPr="0015136D">
        <w:rPr>
          <w:rFonts w:ascii="Times New Roman" w:hAnsi="Times New Roman" w:cs="Times New Roman"/>
          <w:sz w:val="24"/>
          <w:szCs w:val="24"/>
        </w:rPr>
        <w:t>hallenge students to link theory and practice</w:t>
      </w:r>
      <w:r w:rsidR="00E67601">
        <w:rPr>
          <w:rFonts w:ascii="Times New Roman" w:hAnsi="Times New Roman" w:cs="Times New Roman"/>
          <w:sz w:val="24"/>
          <w:szCs w:val="24"/>
        </w:rPr>
        <w:t>, and s</w:t>
      </w:r>
      <w:r w:rsidRPr="0015136D">
        <w:rPr>
          <w:rFonts w:ascii="Times New Roman" w:hAnsi="Times New Roman" w:cs="Times New Roman"/>
          <w:sz w:val="24"/>
          <w:szCs w:val="24"/>
        </w:rPr>
        <w:t>timulate debate about major issues</w:t>
      </w:r>
      <w:r w:rsidR="00E67601">
        <w:rPr>
          <w:rFonts w:ascii="Times New Roman" w:hAnsi="Times New Roman" w:cs="Times New Roman"/>
          <w:sz w:val="24"/>
          <w:szCs w:val="24"/>
        </w:rPr>
        <w:t>. The students should be facilitated to get</w:t>
      </w:r>
      <w:r w:rsidRPr="0015136D">
        <w:rPr>
          <w:rFonts w:ascii="Times New Roman" w:hAnsi="Times New Roman" w:cs="Times New Roman"/>
          <w:sz w:val="24"/>
          <w:szCs w:val="24"/>
        </w:rPr>
        <w:t xml:space="preserve"> responsible to complete high-quality independent learning</w:t>
      </w:r>
      <w:r w:rsidR="00E67601">
        <w:rPr>
          <w:rFonts w:ascii="Times New Roman" w:hAnsi="Times New Roman" w:cs="Times New Roman"/>
          <w:sz w:val="24"/>
          <w:szCs w:val="24"/>
        </w:rPr>
        <w:t xml:space="preserve">, while encouraging them to </w:t>
      </w:r>
      <w:r w:rsidRPr="0015136D">
        <w:rPr>
          <w:rFonts w:ascii="Times New Roman" w:hAnsi="Times New Roman" w:cs="Times New Roman"/>
          <w:sz w:val="24"/>
          <w:szCs w:val="24"/>
        </w:rPr>
        <w:t>reflect on their learning</w:t>
      </w:r>
      <w:r w:rsidR="00E67601">
        <w:rPr>
          <w:rFonts w:ascii="Times New Roman" w:hAnsi="Times New Roman" w:cs="Times New Roman"/>
          <w:sz w:val="24"/>
          <w:szCs w:val="24"/>
        </w:rPr>
        <w:t xml:space="preserve">. The students should be guided </w:t>
      </w:r>
      <w:r w:rsidRPr="0015136D">
        <w:rPr>
          <w:rFonts w:ascii="Times New Roman" w:hAnsi="Times New Roman" w:cs="Times New Roman"/>
          <w:sz w:val="24"/>
          <w:szCs w:val="24"/>
        </w:rPr>
        <w:t xml:space="preserve">away from going off on tangents if the students have not done </w:t>
      </w:r>
      <w:r w:rsidR="009F2D46" w:rsidRPr="0015136D">
        <w:rPr>
          <w:rFonts w:ascii="Times New Roman" w:hAnsi="Times New Roman" w:cs="Times New Roman"/>
          <w:sz w:val="24"/>
          <w:szCs w:val="24"/>
        </w:rPr>
        <w:t>these</w:t>
      </w:r>
      <w:r w:rsidRPr="0015136D">
        <w:rPr>
          <w:rFonts w:ascii="Times New Roman" w:hAnsi="Times New Roman" w:cs="Times New Roman"/>
          <w:sz w:val="24"/>
          <w:szCs w:val="24"/>
        </w:rPr>
        <w:t xml:space="preserve"> themselves after </w:t>
      </w:r>
      <w:r w:rsidR="009F2D46" w:rsidRPr="0015136D">
        <w:rPr>
          <w:rFonts w:ascii="Times New Roman" w:hAnsi="Times New Roman" w:cs="Times New Roman"/>
          <w:sz w:val="24"/>
          <w:szCs w:val="24"/>
        </w:rPr>
        <w:t>a while</w:t>
      </w:r>
      <w:r w:rsidR="00E67601">
        <w:rPr>
          <w:rFonts w:ascii="Times New Roman" w:hAnsi="Times New Roman" w:cs="Times New Roman"/>
          <w:sz w:val="24"/>
          <w:szCs w:val="24"/>
        </w:rPr>
        <w:t xml:space="preserve">. </w:t>
      </w:r>
      <w:r w:rsidRPr="00E67601">
        <w:rPr>
          <w:rFonts w:ascii="Times New Roman" w:hAnsi="Times New Roman" w:cs="Times New Roman"/>
          <w:sz w:val="24"/>
          <w:szCs w:val="24"/>
        </w:rPr>
        <w:t xml:space="preserve">The tutor should not supply any learning objectives, but should ask relevant questions to help guide the process, </w:t>
      </w:r>
      <w:r w:rsidRPr="00E67601">
        <w:rPr>
          <w:rFonts w:ascii="Times New Roman" w:hAnsi="Times New Roman" w:cs="Times New Roman"/>
          <w:iCs/>
          <w:sz w:val="24"/>
          <w:szCs w:val="24"/>
        </w:rPr>
        <w:t>i.e. what are the priorities? What is the relevance of this to teaching and learning?</w:t>
      </w:r>
      <w:r w:rsidR="00A6431A">
        <w:rPr>
          <w:rFonts w:ascii="Times New Roman" w:hAnsi="Times New Roman" w:cs="Times New Roman"/>
          <w:iCs/>
          <w:sz w:val="24"/>
          <w:szCs w:val="24"/>
        </w:rPr>
        <w:t xml:space="preserve"> The crucial part of PBL process that should be undertaken by the tutors is that </w:t>
      </w:r>
      <w:r w:rsidR="00A6431A">
        <w:rPr>
          <w:rFonts w:ascii="Times New Roman" w:hAnsi="Times New Roman" w:cs="Times New Roman"/>
          <w:sz w:val="24"/>
          <w:szCs w:val="24"/>
        </w:rPr>
        <w:t>a</w:t>
      </w:r>
      <w:r w:rsidRPr="0015136D">
        <w:rPr>
          <w:rFonts w:ascii="Times New Roman" w:hAnsi="Times New Roman" w:cs="Times New Roman"/>
          <w:sz w:val="24"/>
          <w:szCs w:val="24"/>
        </w:rPr>
        <w:t>ll students should do all the learning objectives;</w:t>
      </w:r>
      <w:r w:rsidR="00A6431A">
        <w:rPr>
          <w:rFonts w:ascii="Times New Roman" w:hAnsi="Times New Roman" w:cs="Times New Roman"/>
          <w:sz w:val="24"/>
          <w:szCs w:val="24"/>
        </w:rPr>
        <w:t xml:space="preserve"> they should not be divided out.</w:t>
      </w:r>
    </w:p>
    <w:p w:rsidR="0015136D" w:rsidRPr="0072315C" w:rsidRDefault="0015136D" w:rsidP="003A1FA5">
      <w:pPr>
        <w:autoSpaceDE w:val="0"/>
        <w:autoSpaceDN w:val="0"/>
        <w:adjustRightInd w:val="0"/>
        <w:spacing w:after="0" w:line="360" w:lineRule="auto"/>
        <w:rPr>
          <w:rFonts w:ascii="Times New Roman" w:hAnsi="Times New Roman" w:cs="Times New Roman"/>
          <w:bCs/>
          <w:sz w:val="24"/>
          <w:szCs w:val="24"/>
        </w:rPr>
      </w:pPr>
    </w:p>
    <w:p w:rsidR="002B1530" w:rsidRDefault="0072315C" w:rsidP="003A1FA5">
      <w:pPr>
        <w:autoSpaceDE w:val="0"/>
        <w:autoSpaceDN w:val="0"/>
        <w:adjustRightInd w:val="0"/>
        <w:spacing w:after="0" w:line="360" w:lineRule="auto"/>
        <w:rPr>
          <w:rFonts w:ascii="Times New Roman" w:hAnsi="Times New Roman" w:cs="Times New Roman"/>
          <w:bCs/>
          <w:sz w:val="24"/>
          <w:szCs w:val="24"/>
        </w:rPr>
      </w:pPr>
      <w:r w:rsidRPr="0072315C">
        <w:rPr>
          <w:rFonts w:ascii="Times New Roman" w:hAnsi="Times New Roman" w:cs="Times New Roman"/>
          <w:bCs/>
          <w:sz w:val="24"/>
          <w:szCs w:val="24"/>
        </w:rPr>
        <w:t xml:space="preserve">Similarly, the students are equally warranted to exhibit multiple roles in PBL Process. </w:t>
      </w:r>
      <w:r w:rsidR="0015136D" w:rsidRPr="0015136D">
        <w:rPr>
          <w:rFonts w:ascii="Times New Roman" w:hAnsi="Times New Roman" w:cs="Times New Roman"/>
          <w:bCs/>
          <w:sz w:val="24"/>
          <w:szCs w:val="24"/>
        </w:rPr>
        <w:t>For each problem there is a student chair, scribe, time-keeper and reader. These are selected by the group and rotated after the completion of a full problem (i.e. brainstorm and Academic Debate)</w:t>
      </w:r>
      <w:r>
        <w:rPr>
          <w:rFonts w:ascii="Times New Roman" w:hAnsi="Times New Roman" w:cs="Times New Roman"/>
          <w:bCs/>
          <w:sz w:val="24"/>
          <w:szCs w:val="24"/>
        </w:rPr>
        <w:t xml:space="preserve">. </w:t>
      </w:r>
    </w:p>
    <w:p w:rsidR="002B1530" w:rsidRDefault="002B1530" w:rsidP="003A1FA5">
      <w:pPr>
        <w:autoSpaceDE w:val="0"/>
        <w:autoSpaceDN w:val="0"/>
        <w:adjustRightInd w:val="0"/>
        <w:spacing w:after="0" w:line="360" w:lineRule="auto"/>
        <w:rPr>
          <w:rFonts w:ascii="Times New Roman" w:hAnsi="Times New Roman" w:cs="Times New Roman"/>
          <w:bCs/>
          <w:sz w:val="24"/>
          <w:szCs w:val="24"/>
        </w:rPr>
      </w:pPr>
    </w:p>
    <w:p w:rsidR="0015136D" w:rsidRPr="0015136D" w:rsidRDefault="0015136D" w:rsidP="003A1FA5">
      <w:pPr>
        <w:autoSpaceDE w:val="0"/>
        <w:autoSpaceDN w:val="0"/>
        <w:adjustRightInd w:val="0"/>
        <w:spacing w:after="0" w:line="360" w:lineRule="auto"/>
        <w:rPr>
          <w:rFonts w:ascii="Times New Roman" w:hAnsi="Times New Roman" w:cs="Times New Roman"/>
          <w:sz w:val="24"/>
          <w:szCs w:val="24"/>
        </w:rPr>
      </w:pPr>
      <w:r w:rsidRPr="0072315C">
        <w:rPr>
          <w:rFonts w:ascii="Times New Roman" w:hAnsi="Times New Roman" w:cs="Times New Roman"/>
          <w:iCs/>
          <w:sz w:val="24"/>
          <w:szCs w:val="24"/>
        </w:rPr>
        <w:t>Th</w:t>
      </w:r>
      <w:r w:rsidR="0072315C">
        <w:rPr>
          <w:rFonts w:ascii="Times New Roman" w:hAnsi="Times New Roman" w:cs="Times New Roman"/>
          <w:iCs/>
          <w:sz w:val="24"/>
          <w:szCs w:val="24"/>
        </w:rPr>
        <w:t xml:space="preserve">e role of the chairperson is to </w:t>
      </w:r>
      <w:r w:rsidR="0072315C">
        <w:rPr>
          <w:rFonts w:ascii="Times New Roman" w:hAnsi="Times New Roman" w:cs="Times New Roman"/>
          <w:sz w:val="24"/>
          <w:szCs w:val="24"/>
        </w:rPr>
        <w:t>e</w:t>
      </w:r>
      <w:r w:rsidRPr="0015136D">
        <w:rPr>
          <w:rFonts w:ascii="Times New Roman" w:hAnsi="Times New Roman" w:cs="Times New Roman"/>
          <w:sz w:val="24"/>
          <w:szCs w:val="24"/>
        </w:rPr>
        <w:t>ncourage the participation of all team member</w:t>
      </w:r>
      <w:r w:rsidR="0072315C">
        <w:rPr>
          <w:rFonts w:ascii="Times New Roman" w:hAnsi="Times New Roman" w:cs="Times New Roman"/>
          <w:sz w:val="24"/>
          <w:szCs w:val="24"/>
        </w:rPr>
        <w:t>, and to f</w:t>
      </w:r>
      <w:r w:rsidRPr="0015136D">
        <w:rPr>
          <w:rFonts w:ascii="Times New Roman" w:hAnsi="Times New Roman" w:cs="Times New Roman"/>
          <w:sz w:val="24"/>
          <w:szCs w:val="24"/>
        </w:rPr>
        <w:t>acilitate the team to make and work within agree ground rules</w:t>
      </w:r>
      <w:r w:rsidR="0072315C">
        <w:rPr>
          <w:rFonts w:ascii="Times New Roman" w:hAnsi="Times New Roman" w:cs="Times New Roman"/>
          <w:sz w:val="24"/>
          <w:szCs w:val="24"/>
        </w:rPr>
        <w:t>. They should s</w:t>
      </w:r>
      <w:r w:rsidRPr="0015136D">
        <w:rPr>
          <w:rFonts w:ascii="Times New Roman" w:hAnsi="Times New Roman" w:cs="Times New Roman"/>
          <w:sz w:val="24"/>
          <w:szCs w:val="24"/>
        </w:rPr>
        <w:t>top one person dominating the team and encourage quiet team members to contribute</w:t>
      </w:r>
      <w:r w:rsidR="0072315C">
        <w:rPr>
          <w:rFonts w:ascii="Times New Roman" w:hAnsi="Times New Roman" w:cs="Times New Roman"/>
          <w:sz w:val="24"/>
          <w:szCs w:val="24"/>
        </w:rPr>
        <w:t>, and e</w:t>
      </w:r>
      <w:r w:rsidRPr="0015136D">
        <w:rPr>
          <w:rFonts w:ascii="Times New Roman" w:hAnsi="Times New Roman" w:cs="Times New Roman"/>
          <w:sz w:val="24"/>
          <w:szCs w:val="24"/>
        </w:rPr>
        <w:t>ncourage discussion of different viewpoints</w:t>
      </w:r>
      <w:r w:rsidR="0072315C">
        <w:rPr>
          <w:rFonts w:ascii="Times New Roman" w:hAnsi="Times New Roman" w:cs="Times New Roman"/>
          <w:sz w:val="24"/>
          <w:szCs w:val="24"/>
        </w:rPr>
        <w:t>. They are required to c</w:t>
      </w:r>
      <w:r w:rsidRPr="0015136D">
        <w:rPr>
          <w:rFonts w:ascii="Times New Roman" w:hAnsi="Times New Roman" w:cs="Times New Roman"/>
          <w:sz w:val="24"/>
          <w:szCs w:val="24"/>
        </w:rPr>
        <w:t>heck that everyone is clear what learning issues the team has decided to work on</w:t>
      </w:r>
      <w:r w:rsidR="0072315C">
        <w:rPr>
          <w:rFonts w:ascii="Times New Roman" w:hAnsi="Times New Roman" w:cs="Times New Roman"/>
          <w:sz w:val="24"/>
          <w:szCs w:val="24"/>
        </w:rPr>
        <w:t>, and get e</w:t>
      </w:r>
      <w:r w:rsidRPr="0015136D">
        <w:rPr>
          <w:rFonts w:ascii="Times New Roman" w:hAnsi="Times New Roman" w:cs="Times New Roman"/>
          <w:sz w:val="24"/>
          <w:szCs w:val="24"/>
        </w:rPr>
        <w:t xml:space="preserve">nsure that the </w:t>
      </w:r>
      <w:r w:rsidR="0072315C" w:rsidRPr="0015136D">
        <w:rPr>
          <w:rFonts w:ascii="Times New Roman" w:hAnsi="Times New Roman" w:cs="Times New Roman"/>
          <w:sz w:val="24"/>
          <w:szCs w:val="24"/>
        </w:rPr>
        <w:t>team has</w:t>
      </w:r>
      <w:r w:rsidRPr="0015136D">
        <w:rPr>
          <w:rFonts w:ascii="Times New Roman" w:hAnsi="Times New Roman" w:cs="Times New Roman"/>
          <w:sz w:val="24"/>
          <w:szCs w:val="24"/>
        </w:rPr>
        <w:t xml:space="preserve"> a clear action plan</w:t>
      </w:r>
      <w:r w:rsidR="0072315C">
        <w:rPr>
          <w:rFonts w:ascii="Times New Roman" w:hAnsi="Times New Roman" w:cs="Times New Roman"/>
          <w:sz w:val="24"/>
          <w:szCs w:val="24"/>
        </w:rPr>
        <w:t>. They should also e</w:t>
      </w:r>
      <w:r w:rsidRPr="0015136D">
        <w:rPr>
          <w:rFonts w:ascii="Times New Roman" w:hAnsi="Times New Roman" w:cs="Times New Roman"/>
          <w:sz w:val="24"/>
          <w:szCs w:val="24"/>
        </w:rPr>
        <w:t>nsure that someone summaries at the end of a tutorial</w:t>
      </w:r>
    </w:p>
    <w:p w:rsidR="0015136D" w:rsidRPr="0015136D" w:rsidRDefault="0015136D" w:rsidP="003A1FA5">
      <w:pPr>
        <w:autoSpaceDE w:val="0"/>
        <w:autoSpaceDN w:val="0"/>
        <w:adjustRightInd w:val="0"/>
        <w:spacing w:after="0" w:line="360" w:lineRule="auto"/>
        <w:rPr>
          <w:rFonts w:ascii="Times New Roman" w:hAnsi="Times New Roman" w:cs="Times New Roman"/>
          <w:i/>
          <w:iCs/>
          <w:sz w:val="24"/>
          <w:szCs w:val="24"/>
        </w:rPr>
      </w:pPr>
    </w:p>
    <w:p w:rsidR="0015136D" w:rsidRPr="0015136D" w:rsidRDefault="0073122F" w:rsidP="003A1FA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iCs/>
          <w:sz w:val="24"/>
          <w:szCs w:val="24"/>
        </w:rPr>
        <w:t xml:space="preserve">The </w:t>
      </w:r>
      <w:r w:rsidR="002B1530">
        <w:rPr>
          <w:rFonts w:ascii="Times New Roman" w:hAnsi="Times New Roman" w:cs="Times New Roman"/>
          <w:iCs/>
          <w:sz w:val="24"/>
          <w:szCs w:val="24"/>
        </w:rPr>
        <w:t>scribe / recorde</w:t>
      </w:r>
      <w:r>
        <w:rPr>
          <w:rFonts w:ascii="Times New Roman" w:hAnsi="Times New Roman" w:cs="Times New Roman"/>
          <w:iCs/>
          <w:sz w:val="24"/>
          <w:szCs w:val="24"/>
        </w:rPr>
        <w:t>r are</w:t>
      </w:r>
      <w:r w:rsidR="002B1530">
        <w:rPr>
          <w:rFonts w:ascii="Times New Roman" w:hAnsi="Times New Roman" w:cs="Times New Roman"/>
          <w:iCs/>
          <w:sz w:val="24"/>
          <w:szCs w:val="24"/>
        </w:rPr>
        <w:t xml:space="preserve"> needed to </w:t>
      </w:r>
      <w:r w:rsidR="002B1530">
        <w:rPr>
          <w:rFonts w:ascii="Times New Roman" w:hAnsi="Times New Roman" w:cs="Times New Roman"/>
          <w:sz w:val="24"/>
          <w:szCs w:val="24"/>
        </w:rPr>
        <w:t>r</w:t>
      </w:r>
      <w:r w:rsidR="0015136D" w:rsidRPr="0015136D">
        <w:rPr>
          <w:rFonts w:ascii="Times New Roman" w:hAnsi="Times New Roman" w:cs="Times New Roman"/>
          <w:sz w:val="24"/>
          <w:szCs w:val="24"/>
        </w:rPr>
        <w:t>ecord the ideas of the team on the whiteboard / flipchart so that this information can be used as a shared learning environment</w:t>
      </w:r>
      <w:r w:rsidR="002B1530">
        <w:rPr>
          <w:rFonts w:ascii="Times New Roman" w:hAnsi="Times New Roman" w:cs="Times New Roman"/>
          <w:sz w:val="24"/>
          <w:szCs w:val="24"/>
        </w:rPr>
        <w:t>, and w</w:t>
      </w:r>
      <w:r w:rsidR="0015136D" w:rsidRPr="0015136D">
        <w:rPr>
          <w:rFonts w:ascii="Times New Roman" w:hAnsi="Times New Roman" w:cs="Times New Roman"/>
          <w:sz w:val="24"/>
          <w:szCs w:val="24"/>
        </w:rPr>
        <w:t>rite down clearly the learning issues that the team decide to work on</w:t>
      </w:r>
      <w:r w:rsidR="002B1530">
        <w:rPr>
          <w:rFonts w:ascii="Times New Roman" w:hAnsi="Times New Roman" w:cs="Times New Roman"/>
          <w:sz w:val="24"/>
          <w:szCs w:val="24"/>
        </w:rPr>
        <w:t>.</w:t>
      </w:r>
      <w:r w:rsidR="00CF1801">
        <w:rPr>
          <w:rFonts w:ascii="Times New Roman" w:hAnsi="Times New Roman" w:cs="Times New Roman"/>
          <w:sz w:val="24"/>
          <w:szCs w:val="24"/>
        </w:rPr>
        <w:t xml:space="preserve"> They should s</w:t>
      </w:r>
      <w:r w:rsidR="0015136D" w:rsidRPr="00CF1801">
        <w:rPr>
          <w:rFonts w:ascii="Times New Roman" w:hAnsi="Times New Roman" w:cs="Times New Roman"/>
          <w:sz w:val="24"/>
          <w:szCs w:val="24"/>
        </w:rPr>
        <w:t xml:space="preserve">ummaries and synthesis the learning from the problem on the whiteboard / flipchart as all team </w:t>
      </w:r>
      <w:r w:rsidR="00CF1801" w:rsidRPr="00CF1801">
        <w:rPr>
          <w:rFonts w:ascii="Times New Roman" w:hAnsi="Times New Roman" w:cs="Times New Roman"/>
          <w:sz w:val="24"/>
          <w:szCs w:val="24"/>
        </w:rPr>
        <w:t>members</w:t>
      </w:r>
      <w:r w:rsidR="0015136D" w:rsidRPr="00CF1801">
        <w:rPr>
          <w:rFonts w:ascii="Times New Roman" w:hAnsi="Times New Roman" w:cs="Times New Roman"/>
          <w:sz w:val="24"/>
          <w:szCs w:val="24"/>
        </w:rPr>
        <w:t xml:space="preserve"> contribute to this synthesis</w:t>
      </w:r>
      <w:r w:rsidR="00CF1801">
        <w:rPr>
          <w:rFonts w:ascii="Times New Roman" w:hAnsi="Times New Roman" w:cs="Times New Roman"/>
          <w:sz w:val="24"/>
          <w:szCs w:val="24"/>
        </w:rPr>
        <w:t>. They are inclined to i</w:t>
      </w:r>
      <w:r w:rsidR="0015136D" w:rsidRPr="0015136D">
        <w:rPr>
          <w:rFonts w:ascii="Times New Roman" w:hAnsi="Times New Roman" w:cs="Times New Roman"/>
          <w:sz w:val="24"/>
          <w:szCs w:val="24"/>
        </w:rPr>
        <w:t>nvite other team members to write on the board if they want to illustrate a point</w:t>
      </w:r>
      <w:r w:rsidR="00CF1801">
        <w:rPr>
          <w:rFonts w:ascii="Times New Roman" w:hAnsi="Times New Roman" w:cs="Times New Roman"/>
          <w:sz w:val="24"/>
          <w:szCs w:val="24"/>
        </w:rPr>
        <w:t>, while c</w:t>
      </w:r>
      <w:r w:rsidR="0015136D" w:rsidRPr="0015136D">
        <w:rPr>
          <w:rFonts w:ascii="Times New Roman" w:hAnsi="Times New Roman" w:cs="Times New Roman"/>
          <w:sz w:val="24"/>
          <w:szCs w:val="24"/>
        </w:rPr>
        <w:t>o-ordinate electronic team communication</w:t>
      </w:r>
      <w:r w:rsidR="00CF1801">
        <w:rPr>
          <w:rFonts w:ascii="Times New Roman" w:hAnsi="Times New Roman" w:cs="Times New Roman"/>
          <w:sz w:val="24"/>
          <w:szCs w:val="24"/>
        </w:rPr>
        <w:t xml:space="preserve">. </w:t>
      </w:r>
    </w:p>
    <w:p w:rsidR="0073122F" w:rsidRDefault="0073122F" w:rsidP="003A1FA5">
      <w:pPr>
        <w:autoSpaceDE w:val="0"/>
        <w:autoSpaceDN w:val="0"/>
        <w:adjustRightInd w:val="0"/>
        <w:spacing w:after="0" w:line="360" w:lineRule="auto"/>
        <w:rPr>
          <w:rFonts w:ascii="Times New Roman" w:hAnsi="Times New Roman" w:cs="Times New Roman"/>
          <w:i/>
          <w:iCs/>
          <w:sz w:val="24"/>
          <w:szCs w:val="24"/>
        </w:rPr>
      </w:pPr>
    </w:p>
    <w:p w:rsidR="0073122F" w:rsidRDefault="0073122F" w:rsidP="003A1FA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iCs/>
          <w:sz w:val="24"/>
          <w:szCs w:val="24"/>
        </w:rPr>
        <w:t xml:space="preserve">The reader are supposed to </w:t>
      </w:r>
      <w:r>
        <w:rPr>
          <w:rFonts w:ascii="Times New Roman" w:hAnsi="Times New Roman" w:cs="Times New Roman"/>
          <w:sz w:val="24"/>
          <w:szCs w:val="24"/>
        </w:rPr>
        <w:t>r</w:t>
      </w:r>
      <w:r w:rsidR="0015136D" w:rsidRPr="0015136D">
        <w:rPr>
          <w:rFonts w:ascii="Times New Roman" w:hAnsi="Times New Roman" w:cs="Times New Roman"/>
          <w:sz w:val="24"/>
          <w:szCs w:val="24"/>
        </w:rPr>
        <w:t>ead the problem aloud at the start of the tutorial</w:t>
      </w:r>
      <w:r>
        <w:rPr>
          <w:rFonts w:ascii="Times New Roman" w:hAnsi="Times New Roman" w:cs="Times New Roman"/>
          <w:sz w:val="24"/>
          <w:szCs w:val="24"/>
        </w:rPr>
        <w:t>, and r</w:t>
      </w:r>
      <w:r w:rsidR="0015136D" w:rsidRPr="0015136D">
        <w:rPr>
          <w:rFonts w:ascii="Times New Roman" w:hAnsi="Times New Roman" w:cs="Times New Roman"/>
          <w:sz w:val="24"/>
          <w:szCs w:val="24"/>
        </w:rPr>
        <w:t>e-read the problem again when the team and/or reader decides that this would be useful</w:t>
      </w:r>
      <w:r>
        <w:rPr>
          <w:rFonts w:ascii="Times New Roman" w:hAnsi="Times New Roman" w:cs="Times New Roman"/>
          <w:sz w:val="24"/>
          <w:szCs w:val="24"/>
        </w:rPr>
        <w:t>. They should c</w:t>
      </w:r>
      <w:r w:rsidR="0015136D" w:rsidRPr="0015136D">
        <w:rPr>
          <w:rFonts w:ascii="Times New Roman" w:hAnsi="Times New Roman" w:cs="Times New Roman"/>
          <w:sz w:val="24"/>
          <w:szCs w:val="24"/>
        </w:rPr>
        <w:t>ontinue to read the problem by drawing the team’s attention to key elements of the problem</w:t>
      </w:r>
      <w:r>
        <w:rPr>
          <w:rFonts w:ascii="Times New Roman" w:hAnsi="Times New Roman" w:cs="Times New Roman"/>
          <w:sz w:val="24"/>
          <w:szCs w:val="24"/>
        </w:rPr>
        <w:t xml:space="preserve">. </w:t>
      </w:r>
    </w:p>
    <w:p w:rsidR="0073122F" w:rsidRDefault="0073122F" w:rsidP="003A1FA5">
      <w:pPr>
        <w:autoSpaceDE w:val="0"/>
        <w:autoSpaceDN w:val="0"/>
        <w:adjustRightInd w:val="0"/>
        <w:spacing w:after="0" w:line="360" w:lineRule="auto"/>
        <w:rPr>
          <w:rFonts w:ascii="Times New Roman" w:hAnsi="Times New Roman" w:cs="Times New Roman"/>
          <w:sz w:val="24"/>
          <w:szCs w:val="24"/>
        </w:rPr>
      </w:pPr>
    </w:p>
    <w:p w:rsidR="0015136D" w:rsidRPr="0015136D" w:rsidRDefault="0073122F" w:rsidP="003A1FA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iCs/>
          <w:sz w:val="24"/>
          <w:szCs w:val="24"/>
        </w:rPr>
        <w:t xml:space="preserve">The timekeeper are requested to </w:t>
      </w:r>
      <w:r>
        <w:rPr>
          <w:rFonts w:ascii="Times New Roman" w:hAnsi="Times New Roman" w:cs="Times New Roman"/>
          <w:sz w:val="24"/>
          <w:szCs w:val="24"/>
        </w:rPr>
        <w:t>h</w:t>
      </w:r>
      <w:r w:rsidR="0015136D" w:rsidRPr="0015136D">
        <w:rPr>
          <w:rFonts w:ascii="Times New Roman" w:hAnsi="Times New Roman" w:cs="Times New Roman"/>
          <w:sz w:val="24"/>
          <w:szCs w:val="24"/>
        </w:rPr>
        <w:t>elp the team to manage the time in tutorials</w:t>
      </w:r>
      <w:r>
        <w:rPr>
          <w:rFonts w:ascii="Times New Roman" w:hAnsi="Times New Roman" w:cs="Times New Roman"/>
          <w:sz w:val="24"/>
          <w:szCs w:val="24"/>
        </w:rPr>
        <w:t>, and r</w:t>
      </w:r>
      <w:r w:rsidR="0015136D" w:rsidRPr="0015136D">
        <w:rPr>
          <w:rFonts w:ascii="Times New Roman" w:hAnsi="Times New Roman" w:cs="Times New Roman"/>
          <w:sz w:val="24"/>
          <w:szCs w:val="24"/>
        </w:rPr>
        <w:t>emind the team at key stages about how much time is left in the tutorial</w:t>
      </w:r>
    </w:p>
    <w:p w:rsidR="0015136D" w:rsidRPr="0015136D" w:rsidRDefault="0015136D" w:rsidP="003A1FA5">
      <w:pPr>
        <w:autoSpaceDE w:val="0"/>
        <w:autoSpaceDN w:val="0"/>
        <w:adjustRightInd w:val="0"/>
        <w:spacing w:after="0" w:line="360" w:lineRule="auto"/>
        <w:rPr>
          <w:rFonts w:ascii="Times New Roman" w:hAnsi="Times New Roman" w:cs="Times New Roman"/>
          <w:sz w:val="24"/>
          <w:szCs w:val="24"/>
        </w:rPr>
      </w:pPr>
    </w:p>
    <w:p w:rsidR="0015136D" w:rsidRPr="0015136D" w:rsidRDefault="0015136D" w:rsidP="003A1FA5">
      <w:pPr>
        <w:spacing w:after="0" w:line="360" w:lineRule="auto"/>
        <w:rPr>
          <w:rFonts w:ascii="Times New Roman" w:hAnsi="Times New Roman" w:cs="Times New Roman"/>
          <w:sz w:val="24"/>
          <w:szCs w:val="24"/>
        </w:rPr>
      </w:pPr>
      <w:r w:rsidRPr="0015136D">
        <w:rPr>
          <w:rFonts w:ascii="Times New Roman" w:hAnsi="Times New Roman" w:cs="Times New Roman"/>
          <w:b/>
          <w:sz w:val="24"/>
          <w:szCs w:val="24"/>
        </w:rPr>
        <w:t>Context of the study</w:t>
      </w:r>
      <w:r w:rsidRPr="0015136D">
        <w:rPr>
          <w:rFonts w:ascii="Times New Roman" w:hAnsi="Times New Roman" w:cs="Times New Roman"/>
          <w:sz w:val="24"/>
          <w:szCs w:val="24"/>
        </w:rPr>
        <w:t>:</w:t>
      </w:r>
    </w:p>
    <w:p w:rsidR="0073122F" w:rsidRDefault="0073122F" w:rsidP="003A1FA5">
      <w:pPr>
        <w:autoSpaceDE w:val="0"/>
        <w:autoSpaceDN w:val="0"/>
        <w:adjustRightInd w:val="0"/>
        <w:spacing w:after="0" w:line="360" w:lineRule="auto"/>
        <w:rPr>
          <w:rFonts w:ascii="Times New Roman" w:hAnsi="Times New Roman" w:cs="Times New Roman"/>
          <w:sz w:val="24"/>
          <w:szCs w:val="24"/>
        </w:rPr>
      </w:pPr>
    </w:p>
    <w:p w:rsidR="0015136D" w:rsidRPr="0015136D" w:rsidRDefault="0073122F" w:rsidP="003A1FA5">
      <w:pPr>
        <w:autoSpaceDE w:val="0"/>
        <w:autoSpaceDN w:val="0"/>
        <w:adjustRightInd w:val="0"/>
        <w:spacing w:after="0" w:line="360" w:lineRule="auto"/>
        <w:rPr>
          <w:rFonts w:ascii="Times New Roman" w:hAnsi="Times New Roman" w:cs="Times New Roman"/>
          <w:sz w:val="24"/>
          <w:szCs w:val="24"/>
        </w:rPr>
      </w:pPr>
      <w:r w:rsidRPr="0015136D">
        <w:rPr>
          <w:rFonts w:ascii="Times New Roman" w:hAnsi="Times New Roman" w:cs="Times New Roman"/>
          <w:sz w:val="24"/>
          <w:szCs w:val="24"/>
        </w:rPr>
        <w:t xml:space="preserve">In Indian scenario, dependency of students on the private tuition classes till higher secondary education is more prevalent, which in turns, transform them into passive learner. As an academician, rather than passive, the stimulation of active learning is warranted. This should be complemented by alternative forms of teaching and learning, such as e-learning, self-directed learning, problem-based learning (PBL) and collaborative projects. Owing to the physiotherapy curriculum design which is mostly based on the didactic &amp; laboratory lectures, there is limited scope for active participation and interaction with students for the teachers. Hence, </w:t>
      </w:r>
      <w:r>
        <w:rPr>
          <w:rFonts w:ascii="Times New Roman" w:hAnsi="Times New Roman" w:cs="Times New Roman"/>
          <w:sz w:val="24"/>
          <w:szCs w:val="24"/>
        </w:rPr>
        <w:t>the overall goal of the study was t</w:t>
      </w:r>
      <w:r w:rsidR="0015136D" w:rsidRPr="0015136D">
        <w:rPr>
          <w:rFonts w:ascii="Times New Roman" w:hAnsi="Times New Roman" w:cs="Times New Roman"/>
          <w:sz w:val="24"/>
          <w:szCs w:val="24"/>
        </w:rPr>
        <w:t xml:space="preserve">o promote active learning method &amp; </w:t>
      </w:r>
      <w:r w:rsidR="009F2D46" w:rsidRPr="0015136D">
        <w:rPr>
          <w:rFonts w:ascii="Times New Roman" w:hAnsi="Times New Roman" w:cs="Times New Roman"/>
          <w:sz w:val="24"/>
          <w:szCs w:val="24"/>
        </w:rPr>
        <w:t>student’s</w:t>
      </w:r>
      <w:r w:rsidR="0015136D" w:rsidRPr="0015136D">
        <w:rPr>
          <w:rFonts w:ascii="Times New Roman" w:hAnsi="Times New Roman" w:cs="Times New Roman"/>
          <w:sz w:val="24"/>
          <w:szCs w:val="24"/>
        </w:rPr>
        <w:t xml:space="preserve"> better learner lifelong</w:t>
      </w:r>
      <w:r>
        <w:rPr>
          <w:rFonts w:ascii="Times New Roman" w:hAnsi="Times New Roman" w:cs="Times New Roman"/>
          <w:sz w:val="24"/>
          <w:szCs w:val="24"/>
        </w:rPr>
        <w:t xml:space="preserve">. The specific objective was to </w:t>
      </w:r>
      <w:r w:rsidR="0015136D" w:rsidRPr="0015136D">
        <w:rPr>
          <w:rFonts w:ascii="Times New Roman" w:hAnsi="Times New Roman" w:cs="Times New Roman"/>
          <w:sz w:val="24"/>
          <w:szCs w:val="24"/>
        </w:rPr>
        <w:t>assess the level of understanding of the third year students regarding the clinical test.</w:t>
      </w:r>
    </w:p>
    <w:p w:rsidR="00E947E1" w:rsidRDefault="00E947E1" w:rsidP="003A1FA5">
      <w:pPr>
        <w:rPr>
          <w:rFonts w:ascii="Times New Roman" w:hAnsi="Times New Roman" w:cs="Times New Roman"/>
          <w:b/>
          <w:sz w:val="24"/>
          <w:szCs w:val="24"/>
          <w:u w:val="single"/>
        </w:rPr>
      </w:pPr>
    </w:p>
    <w:p w:rsidR="005346F2" w:rsidRPr="005346F2" w:rsidRDefault="005346F2" w:rsidP="003A1FA5">
      <w:pPr>
        <w:spacing w:line="360" w:lineRule="auto"/>
        <w:rPr>
          <w:rFonts w:ascii="Times New Roman" w:hAnsi="Times New Roman" w:cs="Times New Roman"/>
          <w:b/>
          <w:sz w:val="24"/>
          <w:szCs w:val="24"/>
        </w:rPr>
      </w:pPr>
      <w:proofErr w:type="gramStart"/>
      <w:r>
        <w:rPr>
          <w:rFonts w:ascii="Times New Roman" w:hAnsi="Times New Roman" w:cs="Times New Roman"/>
          <w:b/>
          <w:sz w:val="24"/>
          <w:szCs w:val="24"/>
        </w:rPr>
        <w:t>Methods</w:t>
      </w:r>
      <w:r w:rsidR="004C0FC1">
        <w:rPr>
          <w:rFonts w:ascii="Times New Roman" w:hAnsi="Times New Roman" w:cs="Times New Roman"/>
          <w:b/>
          <w:sz w:val="24"/>
          <w:szCs w:val="24"/>
        </w:rPr>
        <w:t xml:space="preserve"> :</w:t>
      </w:r>
      <w:proofErr w:type="gramEnd"/>
    </w:p>
    <w:p w:rsidR="004C0FC1" w:rsidRDefault="005346F2" w:rsidP="003A1FA5">
      <w:pPr>
        <w:spacing w:line="360" w:lineRule="auto"/>
        <w:rPr>
          <w:rFonts w:ascii="Times New Roman" w:hAnsi="Times New Roman" w:cs="Times New Roman"/>
          <w:sz w:val="24"/>
          <w:szCs w:val="24"/>
        </w:rPr>
      </w:pPr>
      <w:r w:rsidRPr="005346F2">
        <w:rPr>
          <w:rFonts w:ascii="Times New Roman" w:hAnsi="Times New Roman" w:cs="Times New Roman"/>
          <w:sz w:val="24"/>
          <w:szCs w:val="24"/>
        </w:rPr>
        <w:t>Study was conducted in P.E.S. Modern College of Physiotherapy, Shivajinagar, Pune</w:t>
      </w:r>
      <w:r>
        <w:rPr>
          <w:rFonts w:ascii="Times New Roman" w:hAnsi="Times New Roman" w:cs="Times New Roman"/>
          <w:sz w:val="24"/>
          <w:szCs w:val="24"/>
        </w:rPr>
        <w:t xml:space="preserve"> from </w:t>
      </w:r>
      <w:r w:rsidR="00EE5724">
        <w:rPr>
          <w:rFonts w:ascii="Times New Roman" w:hAnsi="Times New Roman" w:cs="Times New Roman"/>
          <w:sz w:val="24"/>
          <w:szCs w:val="24"/>
        </w:rPr>
        <w:t>July 2014 to December 2014</w:t>
      </w:r>
      <w:r>
        <w:rPr>
          <w:rFonts w:ascii="Times New Roman" w:hAnsi="Times New Roman" w:cs="Times New Roman"/>
          <w:sz w:val="24"/>
          <w:szCs w:val="24"/>
        </w:rPr>
        <w:t xml:space="preserve">. The ethical consent was obtained from </w:t>
      </w:r>
      <w:r w:rsidRPr="005346F2">
        <w:rPr>
          <w:rFonts w:ascii="Times New Roman" w:hAnsi="Times New Roman" w:cs="Times New Roman"/>
          <w:sz w:val="24"/>
          <w:szCs w:val="24"/>
        </w:rPr>
        <w:t>the institutional ethics co</w:t>
      </w:r>
      <w:r>
        <w:rPr>
          <w:rFonts w:ascii="Times New Roman" w:hAnsi="Times New Roman" w:cs="Times New Roman"/>
          <w:sz w:val="24"/>
          <w:szCs w:val="24"/>
        </w:rPr>
        <w:t xml:space="preserve">mmittee of </w:t>
      </w:r>
      <w:r w:rsidRPr="005346F2">
        <w:rPr>
          <w:rFonts w:ascii="Times New Roman" w:hAnsi="Times New Roman" w:cs="Times New Roman"/>
          <w:sz w:val="24"/>
          <w:szCs w:val="24"/>
        </w:rPr>
        <w:t xml:space="preserve">P.E.S. Modern College of Physiotherapy, Shivajinagar, </w:t>
      </w:r>
      <w:r w:rsidR="00A927B6" w:rsidRPr="005346F2">
        <w:rPr>
          <w:rFonts w:ascii="Times New Roman" w:hAnsi="Times New Roman" w:cs="Times New Roman"/>
          <w:sz w:val="24"/>
          <w:szCs w:val="24"/>
        </w:rPr>
        <w:t>Pune</w:t>
      </w:r>
      <w:r w:rsidR="00A927B6">
        <w:rPr>
          <w:rFonts w:ascii="Times New Roman" w:hAnsi="Times New Roman" w:cs="Times New Roman"/>
          <w:sz w:val="24"/>
          <w:szCs w:val="24"/>
        </w:rPr>
        <w:t xml:space="preserve">. </w:t>
      </w:r>
      <w:r w:rsidRPr="005346F2">
        <w:rPr>
          <w:rFonts w:ascii="Times New Roman" w:hAnsi="Times New Roman" w:cs="Times New Roman"/>
          <w:sz w:val="24"/>
          <w:szCs w:val="24"/>
        </w:rPr>
        <w:t>Total 20</w:t>
      </w:r>
      <w:r w:rsidR="004C0FC1">
        <w:rPr>
          <w:rFonts w:ascii="Times New Roman" w:hAnsi="Times New Roman" w:cs="Times New Roman"/>
          <w:sz w:val="24"/>
          <w:szCs w:val="24"/>
        </w:rPr>
        <w:t xml:space="preserve"> students belonging to</w:t>
      </w:r>
      <w:r w:rsidRPr="005346F2">
        <w:rPr>
          <w:rFonts w:ascii="Times New Roman" w:hAnsi="Times New Roman" w:cs="Times New Roman"/>
          <w:sz w:val="24"/>
          <w:szCs w:val="24"/>
        </w:rPr>
        <w:t xml:space="preserve"> </w:t>
      </w:r>
      <w:r w:rsidR="004C0FC1">
        <w:rPr>
          <w:rFonts w:ascii="Times New Roman" w:hAnsi="Times New Roman" w:cs="Times New Roman"/>
          <w:sz w:val="24"/>
          <w:szCs w:val="24"/>
        </w:rPr>
        <w:t>third year Bachelor of Physiotherapy (</w:t>
      </w:r>
      <w:proofErr w:type="spellStart"/>
      <w:r w:rsidR="004C0FC1">
        <w:rPr>
          <w:rFonts w:ascii="Times New Roman" w:hAnsi="Times New Roman" w:cs="Times New Roman"/>
          <w:sz w:val="24"/>
          <w:szCs w:val="24"/>
        </w:rPr>
        <w:t>B.P.Th</w:t>
      </w:r>
      <w:proofErr w:type="spellEnd"/>
      <w:r w:rsidR="004C0FC1">
        <w:rPr>
          <w:rFonts w:ascii="Times New Roman" w:hAnsi="Times New Roman" w:cs="Times New Roman"/>
          <w:sz w:val="24"/>
          <w:szCs w:val="24"/>
        </w:rPr>
        <w:t>)</w:t>
      </w:r>
      <w:r w:rsidRPr="005346F2">
        <w:rPr>
          <w:rFonts w:ascii="Times New Roman" w:hAnsi="Times New Roman" w:cs="Times New Roman"/>
          <w:sz w:val="24"/>
          <w:szCs w:val="24"/>
        </w:rPr>
        <w:t xml:space="preserve"> </w:t>
      </w:r>
      <w:r w:rsidR="00E329FB">
        <w:rPr>
          <w:rFonts w:ascii="Times New Roman" w:hAnsi="Times New Roman" w:cs="Times New Roman"/>
          <w:sz w:val="24"/>
          <w:szCs w:val="24"/>
        </w:rPr>
        <w:t>degree program</w:t>
      </w:r>
      <w:r w:rsidR="004C0FC1">
        <w:rPr>
          <w:rFonts w:ascii="Times New Roman" w:hAnsi="Times New Roman" w:cs="Times New Roman"/>
          <w:sz w:val="24"/>
          <w:szCs w:val="24"/>
        </w:rPr>
        <w:t xml:space="preserve"> </w:t>
      </w:r>
      <w:r w:rsidRPr="005346F2">
        <w:rPr>
          <w:rFonts w:ascii="Times New Roman" w:hAnsi="Times New Roman" w:cs="Times New Roman"/>
          <w:sz w:val="24"/>
          <w:szCs w:val="24"/>
        </w:rPr>
        <w:t xml:space="preserve">were </w:t>
      </w:r>
      <w:r w:rsidR="004C0FC1">
        <w:rPr>
          <w:rFonts w:ascii="Times New Roman" w:hAnsi="Times New Roman" w:cs="Times New Roman"/>
          <w:sz w:val="24"/>
          <w:szCs w:val="24"/>
        </w:rPr>
        <w:t>recruited for</w:t>
      </w:r>
      <w:r w:rsidRPr="005346F2">
        <w:rPr>
          <w:rFonts w:ascii="Times New Roman" w:hAnsi="Times New Roman" w:cs="Times New Roman"/>
          <w:sz w:val="24"/>
          <w:szCs w:val="24"/>
        </w:rPr>
        <w:t xml:space="preserve"> the study. These students were divided into 2 groups (10 students in each group) Group A and Group B based on their college roll numbers. </w:t>
      </w:r>
    </w:p>
    <w:p w:rsidR="004C0FC1" w:rsidRPr="004C0FC1" w:rsidRDefault="004C0FC1" w:rsidP="003A1FA5">
      <w:pPr>
        <w:spacing w:line="360" w:lineRule="auto"/>
        <w:rPr>
          <w:rFonts w:ascii="Times New Roman" w:hAnsi="Times New Roman" w:cs="Times New Roman"/>
          <w:b/>
          <w:sz w:val="24"/>
          <w:szCs w:val="24"/>
        </w:rPr>
      </w:pPr>
      <w:r w:rsidRPr="004C0FC1">
        <w:rPr>
          <w:rFonts w:ascii="Times New Roman" w:hAnsi="Times New Roman" w:cs="Times New Roman"/>
          <w:b/>
          <w:sz w:val="24"/>
          <w:szCs w:val="24"/>
        </w:rPr>
        <w:t>Procedure:</w:t>
      </w:r>
    </w:p>
    <w:p w:rsidR="004C0FC1" w:rsidRDefault="005346F2" w:rsidP="003A1FA5">
      <w:pPr>
        <w:spacing w:line="360" w:lineRule="auto"/>
        <w:rPr>
          <w:rFonts w:ascii="Times New Roman" w:hAnsi="Times New Roman" w:cs="Times New Roman"/>
          <w:sz w:val="24"/>
          <w:szCs w:val="24"/>
        </w:rPr>
      </w:pPr>
      <w:r w:rsidRPr="005346F2">
        <w:rPr>
          <w:rFonts w:ascii="Times New Roman" w:hAnsi="Times New Roman" w:cs="Times New Roman"/>
          <w:sz w:val="24"/>
          <w:szCs w:val="24"/>
        </w:rPr>
        <w:t>Group A was allotted with 1 PBL scenario for clinical test and time was given for gathering the information from the resources available for them viz. library books, internet, resource person (seniors) or peer group and they were instructed not to discuss the scenario with group A students.  After a set time students along with the facilitator h</w:t>
      </w:r>
      <w:r w:rsidR="004C0FC1">
        <w:rPr>
          <w:rFonts w:ascii="Times New Roman" w:hAnsi="Times New Roman" w:cs="Times New Roman"/>
          <w:sz w:val="24"/>
          <w:szCs w:val="24"/>
        </w:rPr>
        <w:t xml:space="preserve">ad a discussion on scenario. </w:t>
      </w:r>
    </w:p>
    <w:p w:rsidR="004C0FC1" w:rsidRDefault="004C0FC1" w:rsidP="003A1FA5">
      <w:pPr>
        <w:spacing w:line="360" w:lineRule="auto"/>
        <w:rPr>
          <w:rFonts w:ascii="Times New Roman" w:hAnsi="Times New Roman" w:cs="Times New Roman"/>
          <w:sz w:val="24"/>
          <w:szCs w:val="24"/>
        </w:rPr>
      </w:pPr>
      <w:r w:rsidRPr="004C0FC1">
        <w:rPr>
          <w:rFonts w:ascii="Times New Roman" w:hAnsi="Times New Roman" w:cs="Times New Roman"/>
          <w:noProof/>
          <w:sz w:val="24"/>
          <w:szCs w:val="24"/>
        </w:rPr>
        <w:drawing>
          <wp:inline distT="0" distB="0" distL="0" distR="0">
            <wp:extent cx="3418134" cy="1857375"/>
            <wp:effectExtent l="19050" t="0" r="0" b="0"/>
            <wp:docPr id="3" name="Picture 2" descr="IMG_20150103_110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103_110711.jpg"/>
                    <pic:cNvPicPr/>
                  </pic:nvPicPr>
                  <pic:blipFill>
                    <a:blip r:embed="rId5" cstate="print"/>
                    <a:stretch>
                      <a:fillRect/>
                    </a:stretch>
                  </pic:blipFill>
                  <pic:spPr>
                    <a:xfrm>
                      <a:off x="0" y="0"/>
                      <a:ext cx="3418183" cy="1857401"/>
                    </a:xfrm>
                    <a:prstGeom prst="rect">
                      <a:avLst/>
                    </a:prstGeom>
                  </pic:spPr>
                </pic:pic>
              </a:graphicData>
            </a:graphic>
          </wp:inline>
        </w:drawing>
      </w:r>
    </w:p>
    <w:p w:rsidR="004C0FC1" w:rsidRPr="004C0FC1" w:rsidRDefault="004C0FC1" w:rsidP="003A1FA5">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4C0FC1">
        <w:rPr>
          <w:rFonts w:ascii="Times New Roman" w:hAnsi="Times New Roman" w:cs="Times New Roman"/>
          <w:b/>
          <w:sz w:val="24"/>
          <w:szCs w:val="24"/>
        </w:rPr>
        <w:t>PBL Session</w:t>
      </w:r>
    </w:p>
    <w:p w:rsidR="004C0FC1" w:rsidRDefault="005346F2" w:rsidP="003A1FA5">
      <w:pPr>
        <w:spacing w:line="360" w:lineRule="auto"/>
        <w:rPr>
          <w:rFonts w:ascii="Times New Roman" w:hAnsi="Times New Roman" w:cs="Times New Roman"/>
          <w:sz w:val="24"/>
          <w:szCs w:val="24"/>
        </w:rPr>
      </w:pPr>
      <w:r w:rsidRPr="005346F2">
        <w:rPr>
          <w:rFonts w:ascii="Times New Roman" w:hAnsi="Times New Roman" w:cs="Times New Roman"/>
          <w:sz w:val="24"/>
          <w:szCs w:val="24"/>
        </w:rPr>
        <w:t>Group B students were having the didactic lecture on the same topic with other teacher in another classroom.  Once the groups undergone through problem based learning and didactic lecture sess</w:t>
      </w:r>
      <w:r w:rsidR="004C0FC1">
        <w:rPr>
          <w:rFonts w:ascii="Times New Roman" w:hAnsi="Times New Roman" w:cs="Times New Roman"/>
          <w:sz w:val="24"/>
          <w:szCs w:val="24"/>
        </w:rPr>
        <w:t>ions a surprise theory test was</w:t>
      </w:r>
      <w:r w:rsidRPr="005346F2">
        <w:rPr>
          <w:rFonts w:ascii="Times New Roman" w:hAnsi="Times New Roman" w:cs="Times New Roman"/>
          <w:sz w:val="24"/>
          <w:szCs w:val="24"/>
        </w:rPr>
        <w:t xml:space="preserve"> be carried out after 2 days to assess the students understanding level of the clinical test in the form of structured SAQs.  </w:t>
      </w:r>
    </w:p>
    <w:p w:rsidR="004C0FC1" w:rsidRDefault="004C0FC1" w:rsidP="003A1FA5">
      <w:pPr>
        <w:spacing w:line="360" w:lineRule="auto"/>
        <w:rPr>
          <w:rFonts w:ascii="Times New Roman" w:hAnsi="Times New Roman" w:cs="Times New Roman"/>
          <w:sz w:val="24"/>
          <w:szCs w:val="24"/>
        </w:rPr>
      </w:pPr>
      <w:r w:rsidRPr="004C0FC1">
        <w:rPr>
          <w:rFonts w:ascii="Times New Roman" w:hAnsi="Times New Roman" w:cs="Times New Roman"/>
          <w:noProof/>
          <w:sz w:val="24"/>
          <w:szCs w:val="24"/>
        </w:rPr>
        <w:drawing>
          <wp:inline distT="0" distB="0" distL="0" distR="0">
            <wp:extent cx="3698970" cy="1800225"/>
            <wp:effectExtent l="19050" t="0" r="0" b="0"/>
            <wp:docPr id="4" name="Picture 3" descr="IMG_20150103_114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103_114419.jpg"/>
                    <pic:cNvPicPr/>
                  </pic:nvPicPr>
                  <pic:blipFill>
                    <a:blip r:embed="rId6" cstate="print"/>
                    <a:stretch>
                      <a:fillRect/>
                    </a:stretch>
                  </pic:blipFill>
                  <pic:spPr>
                    <a:xfrm>
                      <a:off x="0" y="0"/>
                      <a:ext cx="3698970" cy="1800225"/>
                    </a:xfrm>
                    <a:prstGeom prst="rect">
                      <a:avLst/>
                    </a:prstGeom>
                  </pic:spPr>
                </pic:pic>
              </a:graphicData>
            </a:graphic>
          </wp:inline>
        </w:drawing>
      </w:r>
    </w:p>
    <w:p w:rsidR="005346F2" w:rsidRPr="004C0FC1" w:rsidRDefault="004C0FC1" w:rsidP="003A1FA5">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4C0FC1">
        <w:rPr>
          <w:rFonts w:ascii="Times New Roman" w:hAnsi="Times New Roman" w:cs="Times New Roman"/>
          <w:b/>
          <w:sz w:val="24"/>
          <w:szCs w:val="24"/>
        </w:rPr>
        <w:t>Didactic Lecture</w:t>
      </w:r>
    </w:p>
    <w:p w:rsidR="00E329FB" w:rsidRDefault="00E329FB" w:rsidP="003A1FA5">
      <w:pPr>
        <w:spacing w:line="360" w:lineRule="auto"/>
        <w:rPr>
          <w:rFonts w:ascii="Times New Roman" w:hAnsi="Times New Roman" w:cs="Times New Roman"/>
          <w:b/>
          <w:sz w:val="24"/>
          <w:szCs w:val="24"/>
        </w:rPr>
      </w:pPr>
    </w:p>
    <w:p w:rsidR="00E329FB" w:rsidRDefault="00E329FB" w:rsidP="003A1FA5">
      <w:pPr>
        <w:spacing w:line="360" w:lineRule="auto"/>
        <w:rPr>
          <w:rFonts w:ascii="Times New Roman" w:hAnsi="Times New Roman" w:cs="Times New Roman"/>
          <w:b/>
          <w:sz w:val="24"/>
          <w:szCs w:val="24"/>
        </w:rPr>
      </w:pPr>
    </w:p>
    <w:p w:rsidR="004C0FC1" w:rsidRPr="000341E2" w:rsidRDefault="004C0FC1" w:rsidP="003A1FA5">
      <w:pPr>
        <w:spacing w:line="360" w:lineRule="auto"/>
        <w:rPr>
          <w:rFonts w:ascii="Times New Roman" w:hAnsi="Times New Roman" w:cs="Times New Roman"/>
          <w:b/>
          <w:sz w:val="24"/>
          <w:szCs w:val="24"/>
        </w:rPr>
      </w:pPr>
      <w:r w:rsidRPr="000341E2">
        <w:rPr>
          <w:rFonts w:ascii="Times New Roman" w:hAnsi="Times New Roman" w:cs="Times New Roman"/>
          <w:b/>
          <w:sz w:val="24"/>
          <w:szCs w:val="24"/>
        </w:rPr>
        <w:t xml:space="preserve">Results: </w:t>
      </w:r>
    </w:p>
    <w:p w:rsidR="000341E2" w:rsidRDefault="004C0FC1" w:rsidP="003A1FA5">
      <w:pPr>
        <w:spacing w:line="360" w:lineRule="auto"/>
        <w:rPr>
          <w:rFonts w:ascii="Times New Roman" w:hAnsi="Times New Roman" w:cs="Times New Roman"/>
          <w:sz w:val="24"/>
          <w:szCs w:val="24"/>
        </w:rPr>
      </w:pPr>
      <w:r w:rsidRPr="004C0FC1">
        <w:rPr>
          <w:rFonts w:ascii="Times New Roman" w:hAnsi="Times New Roman" w:cs="Times New Roman"/>
          <w:sz w:val="24"/>
          <w:szCs w:val="24"/>
        </w:rPr>
        <w:t>The scores obtained after the evaluation of SAQs were compared for the groups and the result was concluded as further. The results of pre</w:t>
      </w:r>
      <w:r w:rsidR="000341E2">
        <w:rPr>
          <w:rFonts w:ascii="Times New Roman" w:hAnsi="Times New Roman" w:cs="Times New Roman"/>
          <w:sz w:val="24"/>
          <w:szCs w:val="24"/>
        </w:rPr>
        <w:t xml:space="preserve"> </w:t>
      </w:r>
      <w:r w:rsidRPr="004C0FC1">
        <w:rPr>
          <w:rFonts w:ascii="Times New Roman" w:hAnsi="Times New Roman" w:cs="Times New Roman"/>
          <w:sz w:val="24"/>
          <w:szCs w:val="24"/>
        </w:rPr>
        <w:t>(4</w:t>
      </w:r>
      <w:r w:rsidRPr="004C0FC1">
        <w:rPr>
          <w:rFonts w:ascii="Times New Roman" w:hAnsi="Times New Roman" w:cs="Times New Roman"/>
          <w:sz w:val="24"/>
          <w:szCs w:val="24"/>
          <w:u w:val="single"/>
        </w:rPr>
        <w:t>+</w:t>
      </w:r>
      <w:r w:rsidRPr="004C0FC1">
        <w:rPr>
          <w:rFonts w:ascii="Times New Roman" w:hAnsi="Times New Roman" w:cs="Times New Roman"/>
          <w:sz w:val="24"/>
          <w:szCs w:val="24"/>
        </w:rPr>
        <w:t>0.81) and post (7.7</w:t>
      </w:r>
      <w:r w:rsidRPr="004C0FC1">
        <w:rPr>
          <w:rFonts w:ascii="Times New Roman" w:hAnsi="Times New Roman" w:cs="Times New Roman"/>
          <w:sz w:val="24"/>
          <w:szCs w:val="24"/>
          <w:u w:val="single"/>
        </w:rPr>
        <w:t>+</w:t>
      </w:r>
      <w:r w:rsidRPr="004C0FC1">
        <w:rPr>
          <w:rFonts w:ascii="Times New Roman" w:hAnsi="Times New Roman" w:cs="Times New Roman"/>
          <w:sz w:val="24"/>
          <w:szCs w:val="24"/>
        </w:rPr>
        <w:t>1.25) PBL scores had significant difference using paired t test (p&lt;0.05) suggesting there was improvement in the students undergoing PBL studies. Also results of pre</w:t>
      </w:r>
      <w:r w:rsidR="000341E2">
        <w:rPr>
          <w:rFonts w:ascii="Times New Roman" w:hAnsi="Times New Roman" w:cs="Times New Roman"/>
          <w:sz w:val="24"/>
          <w:szCs w:val="24"/>
        </w:rPr>
        <w:t xml:space="preserve"> </w:t>
      </w:r>
      <w:r w:rsidRPr="004C0FC1">
        <w:rPr>
          <w:rFonts w:ascii="Times New Roman" w:hAnsi="Times New Roman" w:cs="Times New Roman"/>
          <w:sz w:val="24"/>
          <w:szCs w:val="24"/>
        </w:rPr>
        <w:t>(4.4</w:t>
      </w:r>
      <w:r w:rsidRPr="004C0FC1">
        <w:rPr>
          <w:rFonts w:ascii="Times New Roman" w:hAnsi="Times New Roman" w:cs="Times New Roman"/>
          <w:sz w:val="24"/>
          <w:szCs w:val="24"/>
          <w:u w:val="single"/>
        </w:rPr>
        <w:t>+</w:t>
      </w:r>
      <w:r w:rsidRPr="004C0FC1">
        <w:rPr>
          <w:rFonts w:ascii="Times New Roman" w:hAnsi="Times New Roman" w:cs="Times New Roman"/>
          <w:sz w:val="24"/>
          <w:szCs w:val="24"/>
        </w:rPr>
        <w:t>0.84) and post (5.6</w:t>
      </w:r>
      <w:r w:rsidRPr="004C0FC1">
        <w:rPr>
          <w:rFonts w:ascii="Times New Roman" w:hAnsi="Times New Roman" w:cs="Times New Roman"/>
          <w:sz w:val="24"/>
          <w:szCs w:val="24"/>
          <w:u w:val="single"/>
        </w:rPr>
        <w:t>+</w:t>
      </w:r>
      <w:r w:rsidRPr="004C0FC1">
        <w:rPr>
          <w:rFonts w:ascii="Times New Roman" w:hAnsi="Times New Roman" w:cs="Times New Roman"/>
          <w:sz w:val="24"/>
          <w:szCs w:val="24"/>
        </w:rPr>
        <w:t>1.07) didactic scores had significant difference using paired t test (p&lt;0.05) suggesting there was improvement in the students undergoing didactic studies.(</w:t>
      </w:r>
      <w:r w:rsidR="005F0610">
        <w:rPr>
          <w:rFonts w:ascii="Times New Roman" w:hAnsi="Times New Roman" w:cs="Times New Roman"/>
          <w:sz w:val="24"/>
          <w:szCs w:val="24"/>
        </w:rPr>
        <w:t>Table 1, G</w:t>
      </w:r>
      <w:r w:rsidRPr="004C0FC1">
        <w:rPr>
          <w:rFonts w:ascii="Times New Roman" w:hAnsi="Times New Roman" w:cs="Times New Roman"/>
          <w:sz w:val="24"/>
          <w:szCs w:val="24"/>
        </w:rPr>
        <w:t xml:space="preserve">raph 1) </w:t>
      </w:r>
    </w:p>
    <w:p w:rsidR="000341E2" w:rsidRPr="00B336BE" w:rsidRDefault="000341E2" w:rsidP="003A1FA5">
      <w:pPr>
        <w:spacing w:line="360" w:lineRule="auto"/>
        <w:rPr>
          <w:rFonts w:ascii="Times New Roman" w:hAnsi="Times New Roman" w:cs="Times New Roman"/>
          <w:b/>
          <w:sz w:val="24"/>
          <w:szCs w:val="24"/>
        </w:rPr>
      </w:pPr>
      <w:r w:rsidRPr="00B336BE">
        <w:rPr>
          <w:rFonts w:ascii="Times New Roman" w:hAnsi="Times New Roman" w:cs="Times New Roman"/>
          <w:b/>
          <w:sz w:val="24"/>
          <w:szCs w:val="24"/>
        </w:rPr>
        <w:t xml:space="preserve">Table 1: With group </w:t>
      </w:r>
      <w:r w:rsidR="000E5836" w:rsidRPr="00B336BE">
        <w:rPr>
          <w:rFonts w:ascii="Times New Roman" w:hAnsi="Times New Roman" w:cs="Times New Roman"/>
          <w:b/>
          <w:sz w:val="24"/>
          <w:szCs w:val="24"/>
        </w:rPr>
        <w:t xml:space="preserve">comparison of </w:t>
      </w:r>
      <w:r w:rsidRPr="00B336BE">
        <w:rPr>
          <w:rFonts w:ascii="Times New Roman" w:hAnsi="Times New Roman" w:cs="Times New Roman"/>
          <w:b/>
          <w:sz w:val="24"/>
          <w:szCs w:val="24"/>
        </w:rPr>
        <w:t xml:space="preserve">Mean and SD Pre-Post SAQ Scores </w:t>
      </w:r>
    </w:p>
    <w:tbl>
      <w:tblPr>
        <w:tblStyle w:val="TableGrid"/>
        <w:tblW w:w="9864" w:type="dxa"/>
        <w:jc w:val="center"/>
        <w:tblLook w:val="04A0" w:firstRow="1" w:lastRow="0" w:firstColumn="1" w:lastColumn="0" w:noHBand="0" w:noVBand="1"/>
      </w:tblPr>
      <w:tblGrid>
        <w:gridCol w:w="1960"/>
        <w:gridCol w:w="1933"/>
        <w:gridCol w:w="1934"/>
        <w:gridCol w:w="1157"/>
        <w:gridCol w:w="1800"/>
        <w:gridCol w:w="1080"/>
      </w:tblGrid>
      <w:tr w:rsidR="00B336BE" w:rsidTr="00B336BE">
        <w:trPr>
          <w:jc w:val="center"/>
        </w:trPr>
        <w:tc>
          <w:tcPr>
            <w:tcW w:w="1960" w:type="dxa"/>
            <w:vMerge w:val="restart"/>
            <w:vAlign w:val="center"/>
          </w:tcPr>
          <w:p w:rsidR="00B336BE" w:rsidRDefault="00B336BE" w:rsidP="003A1FA5">
            <w:pPr>
              <w:spacing w:line="360" w:lineRule="auto"/>
              <w:rPr>
                <w:rFonts w:ascii="Times New Roman" w:hAnsi="Times New Roman" w:cs="Times New Roman"/>
                <w:sz w:val="24"/>
                <w:szCs w:val="24"/>
              </w:rPr>
            </w:pPr>
            <w:r>
              <w:rPr>
                <w:rFonts w:ascii="Times New Roman" w:hAnsi="Times New Roman" w:cs="Times New Roman"/>
                <w:sz w:val="24"/>
                <w:szCs w:val="24"/>
              </w:rPr>
              <w:t>Group</w:t>
            </w:r>
          </w:p>
        </w:tc>
        <w:tc>
          <w:tcPr>
            <w:tcW w:w="3867" w:type="dxa"/>
            <w:gridSpan w:val="2"/>
            <w:vAlign w:val="center"/>
          </w:tcPr>
          <w:p w:rsidR="00B336BE" w:rsidRDefault="00B336BE" w:rsidP="003A1FA5">
            <w:pPr>
              <w:spacing w:line="360" w:lineRule="auto"/>
              <w:rPr>
                <w:rFonts w:ascii="Times New Roman" w:hAnsi="Times New Roman" w:cs="Times New Roman"/>
                <w:sz w:val="24"/>
                <w:szCs w:val="24"/>
              </w:rPr>
            </w:pPr>
            <w:r>
              <w:rPr>
                <w:rFonts w:ascii="Times New Roman" w:hAnsi="Times New Roman" w:cs="Times New Roman"/>
                <w:sz w:val="24"/>
                <w:szCs w:val="24"/>
              </w:rPr>
              <w:t>Within Group SAQ Scores</w:t>
            </w:r>
          </w:p>
        </w:tc>
        <w:tc>
          <w:tcPr>
            <w:tcW w:w="1157" w:type="dxa"/>
            <w:vMerge w:val="restart"/>
            <w:vAlign w:val="center"/>
          </w:tcPr>
          <w:p w:rsidR="00B336BE" w:rsidRDefault="00B336BE" w:rsidP="003A1FA5">
            <w:pPr>
              <w:spacing w:line="360" w:lineRule="auto"/>
              <w:rPr>
                <w:rFonts w:ascii="Times New Roman" w:hAnsi="Times New Roman" w:cs="Times New Roman"/>
                <w:sz w:val="24"/>
                <w:szCs w:val="24"/>
              </w:rPr>
            </w:pPr>
            <w:r>
              <w:rPr>
                <w:rFonts w:ascii="Times New Roman" w:hAnsi="Times New Roman" w:cs="Times New Roman"/>
                <w:sz w:val="24"/>
                <w:szCs w:val="24"/>
              </w:rPr>
              <w:t>P-value</w:t>
            </w:r>
          </w:p>
          <w:p w:rsidR="00B336BE" w:rsidRDefault="00B336BE" w:rsidP="003A1FA5">
            <w:pPr>
              <w:spacing w:line="360" w:lineRule="auto"/>
              <w:rPr>
                <w:rFonts w:ascii="Times New Roman" w:hAnsi="Times New Roman" w:cs="Times New Roman"/>
                <w:sz w:val="24"/>
                <w:szCs w:val="24"/>
              </w:rPr>
            </w:pPr>
            <w:r>
              <w:rPr>
                <w:rFonts w:ascii="Times New Roman" w:hAnsi="Times New Roman" w:cs="Times New Roman"/>
                <w:sz w:val="24"/>
                <w:szCs w:val="24"/>
              </w:rPr>
              <w:t>(&lt;0.005)</w:t>
            </w:r>
          </w:p>
        </w:tc>
        <w:tc>
          <w:tcPr>
            <w:tcW w:w="1800" w:type="dxa"/>
          </w:tcPr>
          <w:p w:rsidR="00B336BE" w:rsidRDefault="00B336BE" w:rsidP="003A1FA5">
            <w:pPr>
              <w:spacing w:line="360" w:lineRule="auto"/>
              <w:rPr>
                <w:rFonts w:ascii="Times New Roman" w:hAnsi="Times New Roman" w:cs="Times New Roman"/>
                <w:sz w:val="24"/>
                <w:szCs w:val="24"/>
              </w:rPr>
            </w:pPr>
            <w:r>
              <w:rPr>
                <w:rFonts w:ascii="Times New Roman" w:hAnsi="Times New Roman" w:cs="Times New Roman"/>
                <w:sz w:val="24"/>
                <w:szCs w:val="24"/>
              </w:rPr>
              <w:t>Between Group SAQ Scores</w:t>
            </w:r>
          </w:p>
        </w:tc>
        <w:tc>
          <w:tcPr>
            <w:tcW w:w="1080" w:type="dxa"/>
            <w:vMerge w:val="restart"/>
            <w:vAlign w:val="center"/>
          </w:tcPr>
          <w:p w:rsidR="00B336BE" w:rsidRDefault="00B336BE" w:rsidP="003A1FA5">
            <w:pPr>
              <w:spacing w:line="360" w:lineRule="auto"/>
              <w:rPr>
                <w:rFonts w:ascii="Times New Roman" w:hAnsi="Times New Roman" w:cs="Times New Roman"/>
                <w:sz w:val="24"/>
                <w:szCs w:val="24"/>
              </w:rPr>
            </w:pPr>
            <w:r>
              <w:rPr>
                <w:rFonts w:ascii="Times New Roman" w:hAnsi="Times New Roman" w:cs="Times New Roman"/>
                <w:sz w:val="24"/>
                <w:szCs w:val="24"/>
              </w:rPr>
              <w:t>P-value</w:t>
            </w:r>
          </w:p>
          <w:p w:rsidR="00B336BE" w:rsidRPr="00B336BE" w:rsidRDefault="00B336BE" w:rsidP="003A1FA5">
            <w:pPr>
              <w:spacing w:line="360" w:lineRule="auto"/>
              <w:rPr>
                <w:rFonts w:ascii="Times New Roman" w:hAnsi="Times New Roman" w:cs="Times New Roman"/>
                <w:b/>
                <w:sz w:val="24"/>
                <w:szCs w:val="24"/>
              </w:rPr>
            </w:pPr>
            <w:r>
              <w:rPr>
                <w:rFonts w:ascii="Times New Roman" w:hAnsi="Times New Roman" w:cs="Times New Roman"/>
                <w:sz w:val="24"/>
                <w:szCs w:val="24"/>
              </w:rPr>
              <w:t>(&lt;0.005)</w:t>
            </w:r>
          </w:p>
        </w:tc>
      </w:tr>
      <w:tr w:rsidR="00B336BE" w:rsidTr="00B336BE">
        <w:trPr>
          <w:jc w:val="center"/>
        </w:trPr>
        <w:tc>
          <w:tcPr>
            <w:tcW w:w="1960" w:type="dxa"/>
            <w:vMerge/>
            <w:vAlign w:val="center"/>
          </w:tcPr>
          <w:p w:rsidR="00B336BE" w:rsidRDefault="00B336BE" w:rsidP="003A1FA5">
            <w:pPr>
              <w:spacing w:line="360" w:lineRule="auto"/>
              <w:rPr>
                <w:rFonts w:ascii="Times New Roman" w:hAnsi="Times New Roman" w:cs="Times New Roman"/>
                <w:sz w:val="24"/>
                <w:szCs w:val="24"/>
              </w:rPr>
            </w:pPr>
          </w:p>
        </w:tc>
        <w:tc>
          <w:tcPr>
            <w:tcW w:w="1933" w:type="dxa"/>
            <w:vAlign w:val="center"/>
          </w:tcPr>
          <w:p w:rsidR="00B336BE" w:rsidRDefault="00B336BE" w:rsidP="003A1FA5">
            <w:pPr>
              <w:spacing w:line="360" w:lineRule="auto"/>
              <w:rPr>
                <w:rFonts w:ascii="Times New Roman" w:hAnsi="Times New Roman" w:cs="Times New Roman"/>
                <w:sz w:val="24"/>
                <w:szCs w:val="24"/>
              </w:rPr>
            </w:pPr>
            <w:r>
              <w:rPr>
                <w:rFonts w:ascii="Times New Roman" w:hAnsi="Times New Roman" w:cs="Times New Roman"/>
                <w:sz w:val="24"/>
                <w:szCs w:val="24"/>
              </w:rPr>
              <w:t>Pre-test</w:t>
            </w:r>
          </w:p>
          <w:p w:rsidR="00B336BE" w:rsidRDefault="00B336BE" w:rsidP="003A1FA5">
            <w:pPr>
              <w:spacing w:line="360" w:lineRule="auto"/>
              <w:rPr>
                <w:rFonts w:ascii="Times New Roman" w:hAnsi="Times New Roman" w:cs="Times New Roman"/>
                <w:sz w:val="24"/>
                <w:szCs w:val="24"/>
              </w:rPr>
            </w:pPr>
            <w:r>
              <w:rPr>
                <w:rFonts w:ascii="Times New Roman" w:hAnsi="Times New Roman" w:cs="Times New Roman"/>
                <w:sz w:val="24"/>
                <w:szCs w:val="24"/>
              </w:rPr>
              <w:t xml:space="preserve">Mean </w:t>
            </w:r>
            <w:r w:rsidRPr="004C0FC1">
              <w:rPr>
                <w:rFonts w:ascii="Times New Roman" w:hAnsi="Times New Roman" w:cs="Times New Roman"/>
                <w:sz w:val="24"/>
                <w:szCs w:val="24"/>
                <w:u w:val="single"/>
              </w:rPr>
              <w:t>+</w:t>
            </w:r>
            <w:r>
              <w:rPr>
                <w:rFonts w:ascii="Times New Roman" w:hAnsi="Times New Roman" w:cs="Times New Roman"/>
                <w:sz w:val="24"/>
                <w:szCs w:val="24"/>
              </w:rPr>
              <w:t xml:space="preserve"> SD</w:t>
            </w:r>
          </w:p>
        </w:tc>
        <w:tc>
          <w:tcPr>
            <w:tcW w:w="1934" w:type="dxa"/>
            <w:vAlign w:val="center"/>
          </w:tcPr>
          <w:p w:rsidR="00B336BE" w:rsidRDefault="00B336BE" w:rsidP="003A1FA5">
            <w:pPr>
              <w:spacing w:line="360" w:lineRule="auto"/>
              <w:rPr>
                <w:rFonts w:ascii="Times New Roman" w:hAnsi="Times New Roman" w:cs="Times New Roman"/>
                <w:sz w:val="24"/>
                <w:szCs w:val="24"/>
              </w:rPr>
            </w:pPr>
            <w:r>
              <w:rPr>
                <w:rFonts w:ascii="Times New Roman" w:hAnsi="Times New Roman" w:cs="Times New Roman"/>
                <w:sz w:val="24"/>
                <w:szCs w:val="24"/>
              </w:rPr>
              <w:t>Post-Test</w:t>
            </w:r>
          </w:p>
          <w:p w:rsidR="00B336BE" w:rsidRDefault="00B336BE" w:rsidP="003A1FA5">
            <w:pPr>
              <w:spacing w:line="360" w:lineRule="auto"/>
              <w:rPr>
                <w:rFonts w:ascii="Times New Roman" w:hAnsi="Times New Roman" w:cs="Times New Roman"/>
                <w:sz w:val="24"/>
                <w:szCs w:val="24"/>
              </w:rPr>
            </w:pPr>
            <w:r>
              <w:rPr>
                <w:rFonts w:ascii="Times New Roman" w:hAnsi="Times New Roman" w:cs="Times New Roman"/>
                <w:sz w:val="24"/>
                <w:szCs w:val="24"/>
              </w:rPr>
              <w:t xml:space="preserve">Mean </w:t>
            </w:r>
            <w:r w:rsidRPr="004C0FC1">
              <w:rPr>
                <w:rFonts w:ascii="Times New Roman" w:hAnsi="Times New Roman" w:cs="Times New Roman"/>
                <w:sz w:val="24"/>
                <w:szCs w:val="24"/>
                <w:u w:val="single"/>
              </w:rPr>
              <w:t>+</w:t>
            </w:r>
            <w:r>
              <w:rPr>
                <w:rFonts w:ascii="Times New Roman" w:hAnsi="Times New Roman" w:cs="Times New Roman"/>
                <w:sz w:val="24"/>
                <w:szCs w:val="24"/>
              </w:rPr>
              <w:t xml:space="preserve"> SD</w:t>
            </w:r>
          </w:p>
        </w:tc>
        <w:tc>
          <w:tcPr>
            <w:tcW w:w="1157" w:type="dxa"/>
            <w:vMerge/>
            <w:vAlign w:val="center"/>
          </w:tcPr>
          <w:p w:rsidR="00B336BE" w:rsidRDefault="00B336BE" w:rsidP="003A1FA5">
            <w:pPr>
              <w:spacing w:line="360" w:lineRule="auto"/>
              <w:rPr>
                <w:rFonts w:ascii="Times New Roman" w:hAnsi="Times New Roman" w:cs="Times New Roman"/>
                <w:sz w:val="24"/>
                <w:szCs w:val="24"/>
              </w:rPr>
            </w:pPr>
          </w:p>
        </w:tc>
        <w:tc>
          <w:tcPr>
            <w:tcW w:w="1800" w:type="dxa"/>
          </w:tcPr>
          <w:p w:rsidR="00B336BE" w:rsidRDefault="00B336BE" w:rsidP="003A1FA5">
            <w:pPr>
              <w:spacing w:line="360" w:lineRule="auto"/>
              <w:rPr>
                <w:rFonts w:ascii="Times New Roman" w:hAnsi="Times New Roman" w:cs="Times New Roman"/>
                <w:sz w:val="24"/>
                <w:szCs w:val="24"/>
              </w:rPr>
            </w:pPr>
            <w:r>
              <w:rPr>
                <w:rFonts w:ascii="Times New Roman" w:hAnsi="Times New Roman" w:cs="Times New Roman"/>
                <w:sz w:val="24"/>
                <w:szCs w:val="24"/>
              </w:rPr>
              <w:t>Post-Test</w:t>
            </w:r>
          </w:p>
          <w:p w:rsidR="00B336BE" w:rsidRDefault="00B336BE" w:rsidP="003A1FA5">
            <w:pPr>
              <w:spacing w:line="360" w:lineRule="auto"/>
              <w:rPr>
                <w:rFonts w:ascii="Times New Roman" w:hAnsi="Times New Roman" w:cs="Times New Roman"/>
                <w:sz w:val="24"/>
                <w:szCs w:val="24"/>
              </w:rPr>
            </w:pPr>
            <w:r>
              <w:rPr>
                <w:rFonts w:ascii="Times New Roman" w:hAnsi="Times New Roman" w:cs="Times New Roman"/>
                <w:sz w:val="24"/>
                <w:szCs w:val="24"/>
              </w:rPr>
              <w:t xml:space="preserve">Mean </w:t>
            </w:r>
            <w:r w:rsidRPr="004C0FC1">
              <w:rPr>
                <w:rFonts w:ascii="Times New Roman" w:hAnsi="Times New Roman" w:cs="Times New Roman"/>
                <w:sz w:val="24"/>
                <w:szCs w:val="24"/>
                <w:u w:val="single"/>
              </w:rPr>
              <w:t>+</w:t>
            </w:r>
            <w:r>
              <w:rPr>
                <w:rFonts w:ascii="Times New Roman" w:hAnsi="Times New Roman" w:cs="Times New Roman"/>
                <w:sz w:val="24"/>
                <w:szCs w:val="24"/>
              </w:rPr>
              <w:t xml:space="preserve"> SD</w:t>
            </w:r>
          </w:p>
        </w:tc>
        <w:tc>
          <w:tcPr>
            <w:tcW w:w="1080" w:type="dxa"/>
            <w:vMerge/>
          </w:tcPr>
          <w:p w:rsidR="00B336BE" w:rsidRDefault="00B336BE" w:rsidP="003A1FA5">
            <w:pPr>
              <w:spacing w:line="360" w:lineRule="auto"/>
              <w:rPr>
                <w:rFonts w:ascii="Times New Roman" w:hAnsi="Times New Roman" w:cs="Times New Roman"/>
                <w:sz w:val="24"/>
                <w:szCs w:val="24"/>
              </w:rPr>
            </w:pPr>
          </w:p>
        </w:tc>
      </w:tr>
      <w:tr w:rsidR="00B336BE" w:rsidTr="00B336BE">
        <w:trPr>
          <w:jc w:val="center"/>
        </w:trPr>
        <w:tc>
          <w:tcPr>
            <w:tcW w:w="1960" w:type="dxa"/>
            <w:vAlign w:val="center"/>
          </w:tcPr>
          <w:p w:rsidR="00B336BE" w:rsidRDefault="00B336BE" w:rsidP="003A1FA5">
            <w:pPr>
              <w:spacing w:line="360" w:lineRule="auto"/>
              <w:rPr>
                <w:rFonts w:ascii="Times New Roman" w:hAnsi="Times New Roman" w:cs="Times New Roman"/>
                <w:sz w:val="24"/>
                <w:szCs w:val="24"/>
              </w:rPr>
            </w:pPr>
            <w:r>
              <w:rPr>
                <w:rFonts w:ascii="Times New Roman" w:hAnsi="Times New Roman" w:cs="Times New Roman"/>
                <w:sz w:val="24"/>
                <w:szCs w:val="24"/>
              </w:rPr>
              <w:t>PBL</w:t>
            </w:r>
          </w:p>
        </w:tc>
        <w:tc>
          <w:tcPr>
            <w:tcW w:w="1933" w:type="dxa"/>
            <w:vAlign w:val="center"/>
          </w:tcPr>
          <w:p w:rsidR="00B336BE" w:rsidRDefault="00B336BE" w:rsidP="003A1FA5">
            <w:pPr>
              <w:spacing w:line="360" w:lineRule="auto"/>
              <w:rPr>
                <w:rFonts w:ascii="Times New Roman" w:hAnsi="Times New Roman" w:cs="Times New Roman"/>
                <w:sz w:val="24"/>
                <w:szCs w:val="24"/>
              </w:rPr>
            </w:pPr>
            <w:r w:rsidRPr="004C0FC1">
              <w:rPr>
                <w:rFonts w:ascii="Times New Roman" w:hAnsi="Times New Roman" w:cs="Times New Roman"/>
                <w:sz w:val="24"/>
                <w:szCs w:val="24"/>
              </w:rPr>
              <w:t>4</w:t>
            </w:r>
            <w:r w:rsidRPr="004C0FC1">
              <w:rPr>
                <w:rFonts w:ascii="Times New Roman" w:hAnsi="Times New Roman" w:cs="Times New Roman"/>
                <w:sz w:val="24"/>
                <w:szCs w:val="24"/>
                <w:u w:val="single"/>
              </w:rPr>
              <w:t>+</w:t>
            </w:r>
            <w:r w:rsidRPr="004C0FC1">
              <w:rPr>
                <w:rFonts w:ascii="Times New Roman" w:hAnsi="Times New Roman" w:cs="Times New Roman"/>
                <w:sz w:val="24"/>
                <w:szCs w:val="24"/>
              </w:rPr>
              <w:t>0.81</w:t>
            </w:r>
          </w:p>
        </w:tc>
        <w:tc>
          <w:tcPr>
            <w:tcW w:w="1934" w:type="dxa"/>
            <w:vAlign w:val="center"/>
          </w:tcPr>
          <w:p w:rsidR="00B336BE" w:rsidRDefault="00B336BE" w:rsidP="003A1FA5">
            <w:pPr>
              <w:spacing w:line="360" w:lineRule="auto"/>
              <w:rPr>
                <w:rFonts w:ascii="Times New Roman" w:hAnsi="Times New Roman" w:cs="Times New Roman"/>
                <w:sz w:val="24"/>
                <w:szCs w:val="24"/>
              </w:rPr>
            </w:pPr>
            <w:r w:rsidRPr="004C0FC1">
              <w:rPr>
                <w:rFonts w:ascii="Times New Roman" w:hAnsi="Times New Roman" w:cs="Times New Roman"/>
                <w:sz w:val="24"/>
                <w:szCs w:val="24"/>
              </w:rPr>
              <w:t>7.7</w:t>
            </w:r>
            <w:r w:rsidRPr="004C0FC1">
              <w:rPr>
                <w:rFonts w:ascii="Times New Roman" w:hAnsi="Times New Roman" w:cs="Times New Roman"/>
                <w:sz w:val="24"/>
                <w:szCs w:val="24"/>
                <w:u w:val="single"/>
              </w:rPr>
              <w:t>+</w:t>
            </w:r>
            <w:r w:rsidRPr="004C0FC1">
              <w:rPr>
                <w:rFonts w:ascii="Times New Roman" w:hAnsi="Times New Roman" w:cs="Times New Roman"/>
                <w:sz w:val="24"/>
                <w:szCs w:val="24"/>
              </w:rPr>
              <w:t>1.25</w:t>
            </w:r>
          </w:p>
        </w:tc>
        <w:tc>
          <w:tcPr>
            <w:tcW w:w="1157" w:type="dxa"/>
            <w:vMerge w:val="restart"/>
            <w:vAlign w:val="center"/>
          </w:tcPr>
          <w:p w:rsidR="00B336BE" w:rsidRDefault="00B336BE" w:rsidP="003A1FA5">
            <w:pPr>
              <w:spacing w:line="360" w:lineRule="auto"/>
              <w:rPr>
                <w:rFonts w:ascii="Times New Roman" w:hAnsi="Times New Roman" w:cs="Times New Roman"/>
                <w:sz w:val="24"/>
                <w:szCs w:val="24"/>
              </w:rPr>
            </w:pPr>
            <w:r>
              <w:rPr>
                <w:rFonts w:ascii="Times New Roman" w:hAnsi="Times New Roman" w:cs="Times New Roman"/>
                <w:sz w:val="24"/>
                <w:szCs w:val="24"/>
              </w:rPr>
              <w:t>0.0001</w:t>
            </w:r>
          </w:p>
        </w:tc>
        <w:tc>
          <w:tcPr>
            <w:tcW w:w="1800" w:type="dxa"/>
          </w:tcPr>
          <w:p w:rsidR="00B336BE" w:rsidRDefault="00B336BE" w:rsidP="003A1FA5">
            <w:pPr>
              <w:spacing w:line="360" w:lineRule="auto"/>
              <w:rPr>
                <w:rFonts w:ascii="Times New Roman" w:hAnsi="Times New Roman" w:cs="Times New Roman"/>
                <w:sz w:val="24"/>
                <w:szCs w:val="24"/>
              </w:rPr>
            </w:pPr>
            <w:r w:rsidRPr="004C0FC1">
              <w:rPr>
                <w:rFonts w:ascii="Times New Roman" w:hAnsi="Times New Roman" w:cs="Times New Roman"/>
                <w:sz w:val="24"/>
                <w:szCs w:val="24"/>
              </w:rPr>
              <w:t>3.7</w:t>
            </w:r>
            <w:r w:rsidRPr="004C0FC1">
              <w:rPr>
                <w:rFonts w:ascii="Times New Roman" w:hAnsi="Times New Roman" w:cs="Times New Roman"/>
                <w:sz w:val="24"/>
                <w:szCs w:val="24"/>
                <w:u w:val="single"/>
              </w:rPr>
              <w:t>+</w:t>
            </w:r>
            <w:r w:rsidRPr="004C0FC1">
              <w:rPr>
                <w:rFonts w:ascii="Times New Roman" w:hAnsi="Times New Roman" w:cs="Times New Roman"/>
                <w:sz w:val="24"/>
                <w:szCs w:val="24"/>
              </w:rPr>
              <w:t xml:space="preserve"> 1.16</w:t>
            </w:r>
          </w:p>
        </w:tc>
        <w:tc>
          <w:tcPr>
            <w:tcW w:w="1080" w:type="dxa"/>
            <w:vMerge w:val="restart"/>
            <w:vAlign w:val="center"/>
          </w:tcPr>
          <w:p w:rsidR="00B336BE" w:rsidRDefault="00B336BE" w:rsidP="003A1FA5">
            <w:pPr>
              <w:spacing w:line="360" w:lineRule="auto"/>
              <w:rPr>
                <w:rFonts w:ascii="Times New Roman" w:hAnsi="Times New Roman" w:cs="Times New Roman"/>
                <w:sz w:val="24"/>
                <w:szCs w:val="24"/>
              </w:rPr>
            </w:pPr>
            <w:r>
              <w:rPr>
                <w:rFonts w:ascii="Times New Roman" w:hAnsi="Times New Roman" w:cs="Times New Roman"/>
                <w:sz w:val="24"/>
                <w:szCs w:val="24"/>
              </w:rPr>
              <w:t>0.0001</w:t>
            </w:r>
          </w:p>
        </w:tc>
      </w:tr>
      <w:tr w:rsidR="00B336BE" w:rsidTr="00B336BE">
        <w:trPr>
          <w:jc w:val="center"/>
        </w:trPr>
        <w:tc>
          <w:tcPr>
            <w:tcW w:w="1960" w:type="dxa"/>
            <w:vAlign w:val="center"/>
          </w:tcPr>
          <w:p w:rsidR="00B336BE" w:rsidRDefault="00B336BE" w:rsidP="003A1FA5">
            <w:pPr>
              <w:spacing w:line="360" w:lineRule="auto"/>
              <w:rPr>
                <w:rFonts w:ascii="Times New Roman" w:hAnsi="Times New Roman" w:cs="Times New Roman"/>
                <w:sz w:val="24"/>
                <w:szCs w:val="24"/>
              </w:rPr>
            </w:pPr>
            <w:r>
              <w:rPr>
                <w:rFonts w:ascii="Times New Roman" w:hAnsi="Times New Roman" w:cs="Times New Roman"/>
                <w:sz w:val="24"/>
                <w:szCs w:val="24"/>
              </w:rPr>
              <w:t>Didactic Lecture</w:t>
            </w:r>
          </w:p>
        </w:tc>
        <w:tc>
          <w:tcPr>
            <w:tcW w:w="1933" w:type="dxa"/>
            <w:vAlign w:val="center"/>
          </w:tcPr>
          <w:p w:rsidR="00B336BE" w:rsidRDefault="00B336BE" w:rsidP="003A1FA5">
            <w:pPr>
              <w:spacing w:line="360" w:lineRule="auto"/>
              <w:rPr>
                <w:rFonts w:ascii="Times New Roman" w:hAnsi="Times New Roman" w:cs="Times New Roman"/>
                <w:sz w:val="24"/>
                <w:szCs w:val="24"/>
              </w:rPr>
            </w:pPr>
            <w:r w:rsidRPr="004C0FC1">
              <w:rPr>
                <w:rFonts w:ascii="Times New Roman" w:hAnsi="Times New Roman" w:cs="Times New Roman"/>
                <w:sz w:val="24"/>
                <w:szCs w:val="24"/>
              </w:rPr>
              <w:t>4.4</w:t>
            </w:r>
            <w:r w:rsidRPr="004C0FC1">
              <w:rPr>
                <w:rFonts w:ascii="Times New Roman" w:hAnsi="Times New Roman" w:cs="Times New Roman"/>
                <w:sz w:val="24"/>
                <w:szCs w:val="24"/>
                <w:u w:val="single"/>
              </w:rPr>
              <w:t>+</w:t>
            </w:r>
            <w:r w:rsidRPr="004C0FC1">
              <w:rPr>
                <w:rFonts w:ascii="Times New Roman" w:hAnsi="Times New Roman" w:cs="Times New Roman"/>
                <w:sz w:val="24"/>
                <w:szCs w:val="24"/>
              </w:rPr>
              <w:t>0.84</w:t>
            </w:r>
          </w:p>
        </w:tc>
        <w:tc>
          <w:tcPr>
            <w:tcW w:w="1934" w:type="dxa"/>
            <w:vAlign w:val="center"/>
          </w:tcPr>
          <w:p w:rsidR="00B336BE" w:rsidRDefault="00B336BE" w:rsidP="003A1FA5">
            <w:pPr>
              <w:spacing w:line="360" w:lineRule="auto"/>
              <w:rPr>
                <w:rFonts w:ascii="Times New Roman" w:hAnsi="Times New Roman" w:cs="Times New Roman"/>
                <w:sz w:val="24"/>
                <w:szCs w:val="24"/>
              </w:rPr>
            </w:pPr>
            <w:r w:rsidRPr="004C0FC1">
              <w:rPr>
                <w:rFonts w:ascii="Times New Roman" w:hAnsi="Times New Roman" w:cs="Times New Roman"/>
                <w:sz w:val="24"/>
                <w:szCs w:val="24"/>
              </w:rPr>
              <w:t>5.6</w:t>
            </w:r>
            <w:r w:rsidRPr="004C0FC1">
              <w:rPr>
                <w:rFonts w:ascii="Times New Roman" w:hAnsi="Times New Roman" w:cs="Times New Roman"/>
                <w:sz w:val="24"/>
                <w:szCs w:val="24"/>
                <w:u w:val="single"/>
              </w:rPr>
              <w:t>+</w:t>
            </w:r>
            <w:r w:rsidRPr="004C0FC1">
              <w:rPr>
                <w:rFonts w:ascii="Times New Roman" w:hAnsi="Times New Roman" w:cs="Times New Roman"/>
                <w:sz w:val="24"/>
                <w:szCs w:val="24"/>
              </w:rPr>
              <w:t>1.07</w:t>
            </w:r>
          </w:p>
        </w:tc>
        <w:tc>
          <w:tcPr>
            <w:tcW w:w="1157" w:type="dxa"/>
            <w:vMerge/>
            <w:vAlign w:val="center"/>
          </w:tcPr>
          <w:p w:rsidR="00B336BE" w:rsidRDefault="00B336BE" w:rsidP="003A1FA5">
            <w:pPr>
              <w:spacing w:line="360" w:lineRule="auto"/>
              <w:rPr>
                <w:rFonts w:ascii="Times New Roman" w:hAnsi="Times New Roman" w:cs="Times New Roman"/>
                <w:sz w:val="24"/>
                <w:szCs w:val="24"/>
              </w:rPr>
            </w:pPr>
          </w:p>
        </w:tc>
        <w:tc>
          <w:tcPr>
            <w:tcW w:w="1800" w:type="dxa"/>
          </w:tcPr>
          <w:p w:rsidR="00B336BE" w:rsidRDefault="00B336BE" w:rsidP="003A1FA5">
            <w:pPr>
              <w:spacing w:line="360" w:lineRule="auto"/>
              <w:rPr>
                <w:rFonts w:ascii="Times New Roman" w:hAnsi="Times New Roman" w:cs="Times New Roman"/>
                <w:sz w:val="24"/>
                <w:szCs w:val="24"/>
              </w:rPr>
            </w:pPr>
            <w:r w:rsidRPr="004C0FC1">
              <w:rPr>
                <w:rFonts w:ascii="Times New Roman" w:hAnsi="Times New Roman" w:cs="Times New Roman"/>
                <w:sz w:val="24"/>
                <w:szCs w:val="24"/>
              </w:rPr>
              <w:t>1.2</w:t>
            </w:r>
            <w:r w:rsidRPr="004C0FC1">
              <w:rPr>
                <w:rFonts w:ascii="Times New Roman" w:hAnsi="Times New Roman" w:cs="Times New Roman"/>
                <w:sz w:val="24"/>
                <w:szCs w:val="24"/>
                <w:u w:val="single"/>
              </w:rPr>
              <w:t>+</w:t>
            </w:r>
            <w:r w:rsidRPr="004C0FC1">
              <w:rPr>
                <w:rFonts w:ascii="Times New Roman" w:hAnsi="Times New Roman" w:cs="Times New Roman"/>
                <w:sz w:val="24"/>
                <w:szCs w:val="24"/>
              </w:rPr>
              <w:t>1.13</w:t>
            </w:r>
          </w:p>
        </w:tc>
        <w:tc>
          <w:tcPr>
            <w:tcW w:w="1080" w:type="dxa"/>
            <w:vMerge/>
          </w:tcPr>
          <w:p w:rsidR="00B336BE" w:rsidRDefault="00B336BE" w:rsidP="003A1FA5">
            <w:pPr>
              <w:spacing w:line="360" w:lineRule="auto"/>
              <w:rPr>
                <w:rFonts w:ascii="Times New Roman" w:hAnsi="Times New Roman" w:cs="Times New Roman"/>
                <w:sz w:val="24"/>
                <w:szCs w:val="24"/>
              </w:rPr>
            </w:pPr>
          </w:p>
        </w:tc>
      </w:tr>
    </w:tbl>
    <w:p w:rsidR="00B336BE" w:rsidRDefault="00B336BE" w:rsidP="003A1FA5">
      <w:pPr>
        <w:spacing w:line="360" w:lineRule="auto"/>
        <w:rPr>
          <w:rFonts w:ascii="Times New Roman" w:hAnsi="Times New Roman" w:cs="Times New Roman"/>
          <w:sz w:val="24"/>
          <w:szCs w:val="24"/>
        </w:rPr>
      </w:pPr>
    </w:p>
    <w:p w:rsidR="00B336BE" w:rsidRDefault="00B336BE" w:rsidP="003A1FA5">
      <w:pPr>
        <w:spacing w:line="360" w:lineRule="auto"/>
        <w:rPr>
          <w:rFonts w:ascii="Times New Roman" w:hAnsi="Times New Roman" w:cs="Times New Roman"/>
          <w:sz w:val="24"/>
          <w:szCs w:val="24"/>
        </w:rPr>
      </w:pPr>
    </w:p>
    <w:p w:rsidR="005F0610" w:rsidRDefault="005F0610" w:rsidP="003A1FA5">
      <w:pPr>
        <w:spacing w:line="360" w:lineRule="auto"/>
        <w:rPr>
          <w:rFonts w:ascii="Times New Roman" w:hAnsi="Times New Roman" w:cs="Times New Roman"/>
          <w:sz w:val="24"/>
          <w:szCs w:val="24"/>
        </w:rPr>
      </w:pPr>
      <w:r w:rsidRPr="005F0610">
        <w:rPr>
          <w:rFonts w:ascii="Times New Roman" w:hAnsi="Times New Roman" w:cs="Times New Roman"/>
          <w:noProof/>
          <w:sz w:val="24"/>
          <w:szCs w:val="24"/>
        </w:rPr>
        <w:drawing>
          <wp:inline distT="0" distB="0" distL="0" distR="0">
            <wp:extent cx="4486275" cy="2333625"/>
            <wp:effectExtent l="19050" t="0" r="9525"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C0FC1" w:rsidRPr="004C0FC1" w:rsidRDefault="004C0FC1" w:rsidP="003A1FA5">
      <w:pPr>
        <w:spacing w:line="360" w:lineRule="auto"/>
        <w:rPr>
          <w:rFonts w:ascii="Times New Roman" w:hAnsi="Times New Roman" w:cs="Times New Roman"/>
          <w:sz w:val="24"/>
          <w:szCs w:val="24"/>
        </w:rPr>
      </w:pPr>
      <w:r w:rsidRPr="004C0FC1">
        <w:rPr>
          <w:rFonts w:ascii="Times New Roman" w:hAnsi="Times New Roman" w:cs="Times New Roman"/>
          <w:sz w:val="24"/>
          <w:szCs w:val="24"/>
        </w:rPr>
        <w:t>While comparing difference of individual improvement in PBL(3.7</w:t>
      </w:r>
      <w:r w:rsidRPr="004C0FC1">
        <w:rPr>
          <w:rFonts w:ascii="Times New Roman" w:hAnsi="Times New Roman" w:cs="Times New Roman"/>
          <w:sz w:val="24"/>
          <w:szCs w:val="24"/>
          <w:u w:val="single"/>
        </w:rPr>
        <w:t>+</w:t>
      </w:r>
      <w:r w:rsidRPr="004C0FC1">
        <w:rPr>
          <w:rFonts w:ascii="Times New Roman" w:hAnsi="Times New Roman" w:cs="Times New Roman"/>
          <w:sz w:val="24"/>
          <w:szCs w:val="24"/>
        </w:rPr>
        <w:t xml:space="preserve"> 1.16) and didactic(1.2</w:t>
      </w:r>
      <w:r w:rsidRPr="004C0FC1">
        <w:rPr>
          <w:rFonts w:ascii="Times New Roman" w:hAnsi="Times New Roman" w:cs="Times New Roman"/>
          <w:sz w:val="24"/>
          <w:szCs w:val="24"/>
          <w:u w:val="single"/>
        </w:rPr>
        <w:t>+</w:t>
      </w:r>
      <w:r w:rsidRPr="004C0FC1">
        <w:rPr>
          <w:rFonts w:ascii="Times New Roman" w:hAnsi="Times New Roman" w:cs="Times New Roman"/>
          <w:sz w:val="24"/>
          <w:szCs w:val="24"/>
        </w:rPr>
        <w:t>1.13)</w:t>
      </w:r>
      <w:r w:rsidR="009F1C78">
        <w:rPr>
          <w:rFonts w:ascii="Times New Roman" w:hAnsi="Times New Roman" w:cs="Times New Roman"/>
          <w:sz w:val="24"/>
          <w:szCs w:val="24"/>
        </w:rPr>
        <w:t xml:space="preserve"> </w:t>
      </w:r>
      <w:r w:rsidRPr="004C0FC1">
        <w:rPr>
          <w:rFonts w:ascii="Times New Roman" w:hAnsi="Times New Roman" w:cs="Times New Roman"/>
          <w:sz w:val="24"/>
          <w:szCs w:val="24"/>
        </w:rPr>
        <w:t>group studies it was noticed PBL group had significant (p&lt;0.005) improvement compared to didactic group using unpaired t test.(</w:t>
      </w:r>
      <w:r w:rsidR="005F0610">
        <w:rPr>
          <w:rFonts w:ascii="Times New Roman" w:hAnsi="Times New Roman" w:cs="Times New Roman"/>
          <w:sz w:val="24"/>
          <w:szCs w:val="24"/>
        </w:rPr>
        <w:t xml:space="preserve"> </w:t>
      </w:r>
      <w:r w:rsidR="009F1C78">
        <w:rPr>
          <w:rFonts w:ascii="Times New Roman" w:hAnsi="Times New Roman" w:cs="Times New Roman"/>
          <w:sz w:val="24"/>
          <w:szCs w:val="24"/>
        </w:rPr>
        <w:t>G</w:t>
      </w:r>
      <w:r w:rsidRPr="004C0FC1">
        <w:rPr>
          <w:rFonts w:ascii="Times New Roman" w:hAnsi="Times New Roman" w:cs="Times New Roman"/>
          <w:sz w:val="24"/>
          <w:szCs w:val="24"/>
        </w:rPr>
        <w:t xml:space="preserve">raph 2) </w:t>
      </w:r>
    </w:p>
    <w:p w:rsidR="004C0FC1" w:rsidRDefault="004C0FC1" w:rsidP="003A1FA5">
      <w:pPr>
        <w:spacing w:line="360" w:lineRule="auto"/>
        <w:rPr>
          <w:rFonts w:ascii="Times New Roman" w:hAnsi="Times New Roman" w:cs="Times New Roman"/>
          <w:b/>
          <w:sz w:val="24"/>
          <w:szCs w:val="24"/>
          <w:u w:val="single"/>
        </w:rPr>
      </w:pPr>
      <w:r w:rsidRPr="004C0FC1">
        <w:rPr>
          <w:rFonts w:ascii="Times New Roman" w:hAnsi="Times New Roman" w:cs="Times New Roman"/>
          <w:b/>
          <w:noProof/>
          <w:sz w:val="24"/>
          <w:szCs w:val="24"/>
          <w:u w:val="single"/>
        </w:rPr>
        <w:drawing>
          <wp:inline distT="0" distB="0" distL="0" distR="0">
            <wp:extent cx="4114800" cy="2143125"/>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F1C78" w:rsidRPr="009F1C78" w:rsidRDefault="009F1C78" w:rsidP="003A1FA5">
      <w:pPr>
        <w:spacing w:line="360" w:lineRule="auto"/>
        <w:rPr>
          <w:rFonts w:ascii="Times New Roman" w:hAnsi="Times New Roman" w:cs="Times New Roman"/>
          <w:b/>
          <w:sz w:val="24"/>
          <w:szCs w:val="24"/>
          <w:u w:val="single"/>
        </w:rPr>
      </w:pPr>
    </w:p>
    <w:p w:rsidR="009F1C78" w:rsidRPr="001B3429" w:rsidRDefault="009F1C78" w:rsidP="003A1FA5">
      <w:pPr>
        <w:spacing w:line="360" w:lineRule="auto"/>
        <w:rPr>
          <w:rFonts w:ascii="Times New Roman" w:hAnsi="Times New Roman" w:cs="Times New Roman"/>
          <w:b/>
          <w:sz w:val="24"/>
          <w:szCs w:val="24"/>
        </w:rPr>
      </w:pPr>
      <w:r w:rsidRPr="001B3429">
        <w:rPr>
          <w:rFonts w:ascii="Times New Roman" w:hAnsi="Times New Roman" w:cs="Times New Roman"/>
          <w:b/>
          <w:sz w:val="24"/>
          <w:szCs w:val="24"/>
        </w:rPr>
        <w:t>Discussion:</w:t>
      </w:r>
    </w:p>
    <w:p w:rsidR="00073A7B" w:rsidRDefault="009F1C78" w:rsidP="003A1FA5">
      <w:pPr>
        <w:autoSpaceDE w:val="0"/>
        <w:autoSpaceDN w:val="0"/>
        <w:adjustRightInd w:val="0"/>
        <w:spacing w:after="0" w:line="360" w:lineRule="auto"/>
        <w:rPr>
          <w:rFonts w:ascii="Times New Roman" w:hAnsi="Times New Roman" w:cs="Times New Roman"/>
          <w:sz w:val="24"/>
          <w:szCs w:val="24"/>
        </w:rPr>
      </w:pPr>
      <w:r w:rsidRPr="009F1C78">
        <w:rPr>
          <w:rFonts w:ascii="Times New Roman" w:hAnsi="Times New Roman" w:cs="Times New Roman"/>
          <w:sz w:val="24"/>
          <w:szCs w:val="24"/>
        </w:rPr>
        <w:t xml:space="preserve">The present study was designed to investigate the effect of Introduction of Problem Based Learning in Physiotherapy to promote active learning &amp; make students better learner lifelong. </w:t>
      </w:r>
      <w:r w:rsidR="00E329FB" w:rsidRPr="009F1C78">
        <w:rPr>
          <w:rFonts w:ascii="Times New Roman" w:hAnsi="Times New Roman" w:cs="Times New Roman"/>
          <w:sz w:val="24"/>
          <w:szCs w:val="24"/>
        </w:rPr>
        <w:t>One</w:t>
      </w:r>
      <w:r w:rsidRPr="009F1C78">
        <w:rPr>
          <w:rFonts w:ascii="Times New Roman" w:hAnsi="Times New Roman" w:cs="Times New Roman"/>
          <w:sz w:val="24"/>
          <w:szCs w:val="24"/>
        </w:rPr>
        <w:t xml:space="preserve"> of the principles of PBL is the stimulation of self-directed learning. Being able to efficiently seek out and evaluate information resources is vital to PBL</w:t>
      </w:r>
      <w:r w:rsidRPr="009F1C78">
        <w:rPr>
          <w:rFonts w:ascii="Times New Roman" w:hAnsi="Times New Roman" w:cs="Times New Roman"/>
          <w:sz w:val="24"/>
          <w:szCs w:val="24"/>
          <w:vertAlign w:val="superscript"/>
        </w:rPr>
        <w:t>4</w:t>
      </w:r>
      <w:r w:rsidRPr="009F1C78">
        <w:rPr>
          <w:rFonts w:ascii="Times New Roman" w:hAnsi="Times New Roman" w:cs="Times New Roman"/>
          <w:sz w:val="24"/>
          <w:szCs w:val="24"/>
        </w:rPr>
        <w:t>. Students would need to be equipped with the necessary tools and skills of effective information gathering before embarking in a PBL tutorial. This would empower the students with the skills required and allow them to become competent problem solvers</w:t>
      </w:r>
      <w:r w:rsidRPr="009F1C78">
        <w:rPr>
          <w:rFonts w:ascii="Times New Roman" w:hAnsi="Times New Roman" w:cs="Times New Roman"/>
          <w:sz w:val="24"/>
          <w:szCs w:val="24"/>
          <w:vertAlign w:val="superscript"/>
        </w:rPr>
        <w:t>4</w:t>
      </w:r>
      <w:r w:rsidRPr="009F1C78">
        <w:rPr>
          <w:rFonts w:ascii="Times New Roman" w:hAnsi="Times New Roman" w:cs="Times New Roman"/>
          <w:sz w:val="24"/>
          <w:szCs w:val="24"/>
        </w:rPr>
        <w:t xml:space="preserve">. </w:t>
      </w:r>
    </w:p>
    <w:p w:rsidR="00073A7B" w:rsidRDefault="00073A7B" w:rsidP="003A1FA5">
      <w:pPr>
        <w:autoSpaceDE w:val="0"/>
        <w:autoSpaceDN w:val="0"/>
        <w:adjustRightInd w:val="0"/>
        <w:spacing w:after="0" w:line="360" w:lineRule="auto"/>
        <w:rPr>
          <w:rFonts w:ascii="Times New Roman" w:hAnsi="Times New Roman" w:cs="Times New Roman"/>
          <w:sz w:val="24"/>
          <w:szCs w:val="24"/>
        </w:rPr>
      </w:pPr>
    </w:p>
    <w:p w:rsidR="00073A7B" w:rsidRDefault="009F1C78" w:rsidP="003A1FA5">
      <w:pPr>
        <w:autoSpaceDE w:val="0"/>
        <w:autoSpaceDN w:val="0"/>
        <w:adjustRightInd w:val="0"/>
        <w:spacing w:after="0" w:line="360" w:lineRule="auto"/>
        <w:rPr>
          <w:rFonts w:ascii="Times New Roman" w:hAnsi="Times New Roman" w:cs="Times New Roman"/>
          <w:sz w:val="24"/>
          <w:szCs w:val="24"/>
        </w:rPr>
      </w:pPr>
      <w:r w:rsidRPr="009F1C78">
        <w:rPr>
          <w:rFonts w:ascii="Times New Roman" w:hAnsi="Times New Roman" w:cs="Times New Roman"/>
          <w:sz w:val="24"/>
          <w:szCs w:val="24"/>
        </w:rPr>
        <w:t>There is a link between development of self-directing and the enhancement of the student’s information literacy</w:t>
      </w:r>
      <w:r w:rsidRPr="009F1C78">
        <w:rPr>
          <w:rFonts w:ascii="Times New Roman" w:hAnsi="Times New Roman" w:cs="Times New Roman"/>
          <w:sz w:val="24"/>
          <w:szCs w:val="24"/>
          <w:vertAlign w:val="superscript"/>
        </w:rPr>
        <w:t>5</w:t>
      </w:r>
      <w:r w:rsidRPr="009F1C78">
        <w:rPr>
          <w:rFonts w:ascii="Times New Roman" w:hAnsi="Times New Roman" w:cs="Times New Roman"/>
          <w:sz w:val="24"/>
          <w:szCs w:val="24"/>
        </w:rPr>
        <w:t xml:space="preserve">. Forging stronger links with the librarians would be of importance to implementing PBL further. Before the start of this project students and the faculty were little heisted to change the teaching learning method in the field of physiotherapy. After sensitizing to them regarding the Problem Based Learning they were ready to participate actively in the study. </w:t>
      </w:r>
    </w:p>
    <w:p w:rsidR="00073A7B" w:rsidRDefault="00073A7B" w:rsidP="003A1FA5">
      <w:pPr>
        <w:autoSpaceDE w:val="0"/>
        <w:autoSpaceDN w:val="0"/>
        <w:adjustRightInd w:val="0"/>
        <w:spacing w:after="0" w:line="360" w:lineRule="auto"/>
        <w:rPr>
          <w:rFonts w:ascii="Times New Roman" w:hAnsi="Times New Roman" w:cs="Times New Roman"/>
          <w:sz w:val="24"/>
          <w:szCs w:val="24"/>
        </w:rPr>
      </w:pPr>
    </w:p>
    <w:p w:rsidR="009F1C78" w:rsidRPr="009F1C78" w:rsidRDefault="009F1C78" w:rsidP="003A1FA5">
      <w:pPr>
        <w:autoSpaceDE w:val="0"/>
        <w:autoSpaceDN w:val="0"/>
        <w:adjustRightInd w:val="0"/>
        <w:spacing w:after="0" w:line="360" w:lineRule="auto"/>
        <w:rPr>
          <w:rFonts w:ascii="Times New Roman" w:hAnsi="Times New Roman" w:cs="Times New Roman"/>
          <w:sz w:val="24"/>
          <w:szCs w:val="24"/>
        </w:rPr>
      </w:pPr>
      <w:r w:rsidRPr="009F1C78">
        <w:rPr>
          <w:rFonts w:ascii="Times New Roman" w:hAnsi="Times New Roman" w:cs="Times New Roman"/>
          <w:sz w:val="24"/>
          <w:szCs w:val="24"/>
        </w:rPr>
        <w:t>Total 20 students and 2 staff were partic</w:t>
      </w:r>
      <w:r w:rsidR="001B3429">
        <w:rPr>
          <w:rFonts w:ascii="Times New Roman" w:hAnsi="Times New Roman" w:cs="Times New Roman"/>
          <w:sz w:val="24"/>
          <w:szCs w:val="24"/>
        </w:rPr>
        <w:t xml:space="preserve">ipated willingly in the study. </w:t>
      </w:r>
      <w:r w:rsidRPr="009F1C78">
        <w:rPr>
          <w:rFonts w:ascii="Times New Roman" w:hAnsi="Times New Roman" w:cs="Times New Roman"/>
          <w:sz w:val="24"/>
          <w:szCs w:val="24"/>
        </w:rPr>
        <w:t xml:space="preserve">Their informed consent were taken and divided into two groups. Group A was the Experimental group with PBL teaching including 10 students. Group B was control group with traditional didactic lecture. Each group had 1-1 facilitator. Group A was given PBL scenario for the clinical test and asked them to gather the information within the stipulated time. On the day of PBL discussion group A students had PBL discussion in one room with the allotted facilitator and at same time group B students with the other facilitator in another room. Both the groups were given the structured SAQs before and after the sessions. </w:t>
      </w:r>
    </w:p>
    <w:p w:rsidR="00073A7B" w:rsidRDefault="00073A7B" w:rsidP="003A1FA5">
      <w:pPr>
        <w:autoSpaceDE w:val="0"/>
        <w:autoSpaceDN w:val="0"/>
        <w:adjustRightInd w:val="0"/>
        <w:spacing w:after="0" w:line="360" w:lineRule="auto"/>
        <w:rPr>
          <w:rFonts w:ascii="Times New Roman" w:hAnsi="Times New Roman" w:cs="Times New Roman"/>
          <w:sz w:val="24"/>
          <w:szCs w:val="24"/>
        </w:rPr>
      </w:pPr>
    </w:p>
    <w:p w:rsidR="009F1C78" w:rsidRPr="009F1C78" w:rsidRDefault="009F1C78" w:rsidP="003A1FA5">
      <w:pPr>
        <w:autoSpaceDE w:val="0"/>
        <w:autoSpaceDN w:val="0"/>
        <w:adjustRightInd w:val="0"/>
        <w:spacing w:after="0" w:line="360" w:lineRule="auto"/>
        <w:rPr>
          <w:rFonts w:ascii="Times New Roman" w:hAnsi="Times New Roman" w:cs="Times New Roman"/>
          <w:sz w:val="24"/>
          <w:szCs w:val="24"/>
        </w:rPr>
      </w:pPr>
      <w:r w:rsidRPr="009F1C78">
        <w:rPr>
          <w:rFonts w:ascii="Times New Roman" w:hAnsi="Times New Roman" w:cs="Times New Roman"/>
          <w:sz w:val="24"/>
          <w:szCs w:val="24"/>
        </w:rPr>
        <w:t>It was observed that all students of group A were having active participation in the discussion and everyone was giving their idea in the discussion. While in group B only few students participated in the interaction with the facilitator. In a PBL curriculum the content is integrated across courses and modules, therefore the School must communicate clearly within itself and with other departments and Collaborate fully with one another</w:t>
      </w:r>
      <w:r w:rsidRPr="009F1C78">
        <w:rPr>
          <w:rFonts w:ascii="Times New Roman" w:hAnsi="Times New Roman" w:cs="Times New Roman"/>
          <w:sz w:val="24"/>
          <w:szCs w:val="24"/>
          <w:vertAlign w:val="superscript"/>
        </w:rPr>
        <w:t>6</w:t>
      </w:r>
      <w:r w:rsidRPr="009F1C78">
        <w:rPr>
          <w:rFonts w:ascii="Times New Roman" w:hAnsi="Times New Roman" w:cs="Times New Roman"/>
          <w:sz w:val="24"/>
          <w:szCs w:val="24"/>
        </w:rPr>
        <w:t>. Individual teachers cannot simply design and teach a course in isolation. The need for working in teams and meeting frequently to review course content and objectives and to ensure the integration of content across all modules within the School would need to be addressed. Both staff and students felt that some modules were not conducive to PBL. Further discussions as to the particular modules would need to be considered.</w:t>
      </w:r>
    </w:p>
    <w:p w:rsidR="001B3429" w:rsidRDefault="001B3429" w:rsidP="003A1FA5">
      <w:pPr>
        <w:autoSpaceDE w:val="0"/>
        <w:autoSpaceDN w:val="0"/>
        <w:adjustRightInd w:val="0"/>
        <w:spacing w:after="0" w:line="360" w:lineRule="auto"/>
        <w:rPr>
          <w:rFonts w:ascii="Times New Roman" w:hAnsi="Times New Roman" w:cs="Times New Roman"/>
          <w:sz w:val="24"/>
          <w:szCs w:val="24"/>
        </w:rPr>
      </w:pPr>
    </w:p>
    <w:p w:rsidR="009F1C78" w:rsidRPr="009F1C78" w:rsidRDefault="009F1C78" w:rsidP="003A1FA5">
      <w:pPr>
        <w:autoSpaceDE w:val="0"/>
        <w:autoSpaceDN w:val="0"/>
        <w:adjustRightInd w:val="0"/>
        <w:spacing w:after="0" w:line="360" w:lineRule="auto"/>
        <w:rPr>
          <w:rFonts w:ascii="Times New Roman" w:hAnsi="Times New Roman" w:cs="Times New Roman"/>
          <w:sz w:val="24"/>
          <w:szCs w:val="24"/>
        </w:rPr>
      </w:pPr>
      <w:r w:rsidRPr="009F1C78">
        <w:rPr>
          <w:rFonts w:ascii="Times New Roman" w:hAnsi="Times New Roman" w:cs="Times New Roman"/>
          <w:sz w:val="24"/>
          <w:szCs w:val="24"/>
        </w:rPr>
        <w:t xml:space="preserve">The students of group A enjoyed the PBL learning a lot as they were allowed to put forward their ideas and got the chance to defend it also. Also they enjoyed the gathering information on given scenario. They felt to be responsible for concluding the scenario. While group B students are not enjoying the didactic lecture that much as </w:t>
      </w:r>
      <w:r w:rsidR="00E329FB" w:rsidRPr="009F1C78">
        <w:rPr>
          <w:rFonts w:ascii="Times New Roman" w:hAnsi="Times New Roman" w:cs="Times New Roman"/>
          <w:sz w:val="24"/>
          <w:szCs w:val="24"/>
        </w:rPr>
        <w:t>it’s</w:t>
      </w:r>
      <w:r w:rsidRPr="009F1C78">
        <w:rPr>
          <w:rFonts w:ascii="Times New Roman" w:hAnsi="Times New Roman" w:cs="Times New Roman"/>
          <w:sz w:val="24"/>
          <w:szCs w:val="24"/>
        </w:rPr>
        <w:t xml:space="preserve"> a one way communication with the students.  </w:t>
      </w:r>
      <w:proofErr w:type="gramStart"/>
      <w:r w:rsidRPr="009F1C78">
        <w:rPr>
          <w:rFonts w:ascii="Times New Roman" w:hAnsi="Times New Roman" w:cs="Times New Roman"/>
          <w:sz w:val="24"/>
          <w:szCs w:val="24"/>
        </w:rPr>
        <w:t>Also</w:t>
      </w:r>
      <w:proofErr w:type="gramEnd"/>
      <w:r w:rsidRPr="009F1C78">
        <w:rPr>
          <w:rFonts w:ascii="Times New Roman" w:hAnsi="Times New Roman" w:cs="Times New Roman"/>
          <w:sz w:val="24"/>
          <w:szCs w:val="24"/>
        </w:rPr>
        <w:t xml:space="preserve"> it was observed that group A students had more knowledge of the scenario when they were discussing compared to the group B students.</w:t>
      </w:r>
    </w:p>
    <w:p w:rsidR="001B3429" w:rsidRPr="00995A63" w:rsidRDefault="001B3429" w:rsidP="003A1FA5">
      <w:pPr>
        <w:autoSpaceDE w:val="0"/>
        <w:autoSpaceDN w:val="0"/>
        <w:adjustRightInd w:val="0"/>
        <w:spacing w:after="0" w:line="360" w:lineRule="auto"/>
        <w:rPr>
          <w:rFonts w:ascii="Times New Roman" w:hAnsi="Times New Roman" w:cs="Times New Roman"/>
          <w:sz w:val="24"/>
          <w:szCs w:val="24"/>
        </w:rPr>
      </w:pPr>
    </w:p>
    <w:p w:rsidR="00070721" w:rsidRPr="00070721" w:rsidRDefault="001B3429" w:rsidP="003A1FA5">
      <w:pPr>
        <w:autoSpaceDE w:val="0"/>
        <w:autoSpaceDN w:val="0"/>
        <w:adjustRightInd w:val="0"/>
        <w:spacing w:after="0" w:line="360" w:lineRule="auto"/>
        <w:rPr>
          <w:rFonts w:ascii="Times New Roman" w:hAnsi="Times New Roman" w:cs="Times New Roman"/>
          <w:b/>
          <w:sz w:val="24"/>
          <w:szCs w:val="24"/>
        </w:rPr>
      </w:pPr>
      <w:r w:rsidRPr="00070721">
        <w:rPr>
          <w:rFonts w:ascii="Times New Roman" w:hAnsi="Times New Roman" w:cs="Times New Roman"/>
          <w:b/>
          <w:sz w:val="24"/>
          <w:szCs w:val="24"/>
        </w:rPr>
        <w:t>Conclusion:</w:t>
      </w:r>
    </w:p>
    <w:p w:rsidR="005346F2" w:rsidRDefault="00070721" w:rsidP="003A1FA5">
      <w:pPr>
        <w:autoSpaceDE w:val="0"/>
        <w:autoSpaceDN w:val="0"/>
        <w:adjustRightInd w:val="0"/>
        <w:spacing w:after="0" w:line="360" w:lineRule="auto"/>
        <w:rPr>
          <w:rFonts w:ascii="Times New Roman" w:hAnsi="Times New Roman" w:cs="Times New Roman"/>
          <w:b/>
          <w:sz w:val="24"/>
          <w:szCs w:val="24"/>
          <w:u w:val="single"/>
        </w:rPr>
      </w:pPr>
      <w:r>
        <w:rPr>
          <w:rFonts w:ascii="Times New Roman" w:hAnsi="Times New Roman" w:cs="Times New Roman"/>
          <w:sz w:val="24"/>
          <w:szCs w:val="24"/>
        </w:rPr>
        <w:t>P</w:t>
      </w:r>
      <w:r w:rsidR="001B3429" w:rsidRPr="00995A63">
        <w:rPr>
          <w:rFonts w:ascii="Times New Roman" w:hAnsi="Times New Roman" w:cs="Times New Roman"/>
          <w:sz w:val="24"/>
          <w:szCs w:val="24"/>
        </w:rPr>
        <w:t>roblem-based learning has a role to play in preparing graduates to cope with future demands and should gradually be implemented. Developing and harnessing the skills needed in confronting real-world challenges, and the ability to deal with complexity is vital to graduates today.</w:t>
      </w:r>
      <w:r w:rsidR="001B3429" w:rsidRPr="00995A63">
        <w:rPr>
          <w:rFonts w:ascii="Times New Roman" w:hAnsi="Times New Roman" w:cs="Times New Roman"/>
          <w:b/>
          <w:sz w:val="24"/>
          <w:szCs w:val="24"/>
          <w:u w:val="single"/>
        </w:rPr>
        <w:t xml:space="preserve"> </w:t>
      </w:r>
    </w:p>
    <w:p w:rsidR="00073A7B" w:rsidRPr="00073A7B" w:rsidRDefault="00073A7B" w:rsidP="003A1FA5">
      <w:pPr>
        <w:autoSpaceDE w:val="0"/>
        <w:autoSpaceDN w:val="0"/>
        <w:adjustRightInd w:val="0"/>
        <w:spacing w:after="0" w:line="360" w:lineRule="auto"/>
        <w:rPr>
          <w:rFonts w:ascii="Times New Roman" w:hAnsi="Times New Roman" w:cs="Times New Roman"/>
          <w:b/>
          <w:sz w:val="24"/>
          <w:szCs w:val="24"/>
          <w:u w:val="single"/>
        </w:rPr>
      </w:pPr>
    </w:p>
    <w:p w:rsidR="00073A7B" w:rsidRDefault="00073A7B" w:rsidP="003A1FA5">
      <w:pPr>
        <w:spacing w:line="360" w:lineRule="auto"/>
        <w:rPr>
          <w:rFonts w:ascii="Times New Roman" w:hAnsi="Times New Roman" w:cs="Times New Roman"/>
          <w:b/>
          <w:sz w:val="24"/>
          <w:szCs w:val="24"/>
          <w:u w:val="single"/>
        </w:rPr>
      </w:pPr>
    </w:p>
    <w:p w:rsidR="00073A7B" w:rsidRDefault="00073A7B" w:rsidP="003A1FA5">
      <w:pPr>
        <w:spacing w:line="360" w:lineRule="auto"/>
        <w:rPr>
          <w:rFonts w:ascii="Times New Roman" w:hAnsi="Times New Roman" w:cs="Times New Roman"/>
          <w:b/>
          <w:sz w:val="24"/>
          <w:szCs w:val="24"/>
          <w:u w:val="single"/>
        </w:rPr>
      </w:pPr>
    </w:p>
    <w:p w:rsidR="00073A7B" w:rsidRPr="00073A7B" w:rsidRDefault="00073A7B" w:rsidP="003A1FA5">
      <w:pPr>
        <w:spacing w:line="360" w:lineRule="auto"/>
        <w:rPr>
          <w:rFonts w:ascii="Times New Roman" w:hAnsi="Times New Roman" w:cs="Times New Roman"/>
          <w:b/>
          <w:sz w:val="24"/>
          <w:szCs w:val="24"/>
        </w:rPr>
      </w:pPr>
      <w:r w:rsidRPr="00073A7B">
        <w:rPr>
          <w:rFonts w:ascii="Times New Roman" w:hAnsi="Times New Roman" w:cs="Times New Roman"/>
          <w:b/>
          <w:sz w:val="24"/>
          <w:szCs w:val="24"/>
        </w:rPr>
        <w:t>References:</w:t>
      </w:r>
    </w:p>
    <w:p w:rsidR="00073A7B" w:rsidRPr="00073A7B" w:rsidRDefault="00073A7B" w:rsidP="003A1FA5">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073A7B">
        <w:rPr>
          <w:rFonts w:ascii="Times New Roman" w:hAnsi="Times New Roman" w:cs="Times New Roman"/>
          <w:sz w:val="24"/>
          <w:szCs w:val="24"/>
        </w:rPr>
        <w:t xml:space="preserve">Webb, G., Skinner, M., Jones, S., </w:t>
      </w:r>
      <w:proofErr w:type="spellStart"/>
      <w:r w:rsidRPr="00073A7B">
        <w:rPr>
          <w:rFonts w:ascii="Times New Roman" w:hAnsi="Times New Roman" w:cs="Times New Roman"/>
          <w:sz w:val="24"/>
          <w:szCs w:val="24"/>
        </w:rPr>
        <w:t>Vicenzine</w:t>
      </w:r>
      <w:proofErr w:type="spellEnd"/>
      <w:r w:rsidRPr="00073A7B">
        <w:rPr>
          <w:rFonts w:ascii="Times New Roman" w:hAnsi="Times New Roman" w:cs="Times New Roman"/>
          <w:sz w:val="24"/>
          <w:szCs w:val="24"/>
        </w:rPr>
        <w:t xml:space="preserve">, B., </w:t>
      </w:r>
      <w:proofErr w:type="spellStart"/>
      <w:r w:rsidRPr="00073A7B">
        <w:rPr>
          <w:rFonts w:ascii="Times New Roman" w:hAnsi="Times New Roman" w:cs="Times New Roman"/>
          <w:sz w:val="24"/>
          <w:szCs w:val="24"/>
        </w:rPr>
        <w:t>Nall</w:t>
      </w:r>
      <w:proofErr w:type="spellEnd"/>
      <w:r w:rsidRPr="00073A7B">
        <w:rPr>
          <w:rFonts w:ascii="Times New Roman" w:hAnsi="Times New Roman" w:cs="Times New Roman"/>
          <w:sz w:val="24"/>
          <w:szCs w:val="24"/>
        </w:rPr>
        <w:t xml:space="preserve">, C. and Baxter, D. (2009). Physiotherapy in the 21st century. In Higgs, J., Smith, M., Webb, G., Skinner, M. and Croker, A. (Eds.) </w:t>
      </w:r>
      <w:r w:rsidRPr="00073A7B">
        <w:rPr>
          <w:rFonts w:ascii="Times New Roman" w:hAnsi="Times New Roman" w:cs="Times New Roman"/>
          <w:i/>
          <w:iCs/>
          <w:sz w:val="24"/>
          <w:szCs w:val="24"/>
        </w:rPr>
        <w:t xml:space="preserve">Contexts of Physiotherapy Practice, </w:t>
      </w:r>
      <w:r w:rsidRPr="00073A7B">
        <w:rPr>
          <w:rFonts w:ascii="Times New Roman" w:hAnsi="Times New Roman" w:cs="Times New Roman"/>
          <w:sz w:val="24"/>
          <w:szCs w:val="24"/>
        </w:rPr>
        <w:t>Chatswood, NSW: Elsevier.</w:t>
      </w:r>
    </w:p>
    <w:p w:rsidR="00073A7B" w:rsidRPr="00073A7B" w:rsidRDefault="00073A7B" w:rsidP="003A1FA5">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073A7B">
        <w:rPr>
          <w:rFonts w:ascii="Times New Roman" w:hAnsi="Times New Roman" w:cs="Times New Roman"/>
          <w:color w:val="000000"/>
          <w:sz w:val="24"/>
          <w:szCs w:val="24"/>
        </w:rPr>
        <w:t xml:space="preserve">WHO (2006). </w:t>
      </w:r>
      <w:r w:rsidRPr="00073A7B">
        <w:rPr>
          <w:rFonts w:ascii="Times New Roman" w:hAnsi="Times New Roman" w:cs="Times New Roman"/>
          <w:i/>
          <w:iCs/>
          <w:color w:val="000000"/>
          <w:sz w:val="24"/>
          <w:szCs w:val="24"/>
        </w:rPr>
        <w:t xml:space="preserve">The world health report 2006 – working together for health. </w:t>
      </w:r>
      <w:r w:rsidRPr="00073A7B">
        <w:rPr>
          <w:rFonts w:ascii="Times New Roman" w:hAnsi="Times New Roman" w:cs="Times New Roman"/>
          <w:color w:val="000000"/>
          <w:sz w:val="24"/>
          <w:szCs w:val="24"/>
        </w:rPr>
        <w:t xml:space="preserve">World Health </w:t>
      </w:r>
      <w:proofErr w:type="spellStart"/>
      <w:r w:rsidRPr="00073A7B">
        <w:rPr>
          <w:rFonts w:ascii="Times New Roman" w:hAnsi="Times New Roman" w:cs="Times New Roman"/>
          <w:color w:val="000000"/>
          <w:sz w:val="24"/>
          <w:szCs w:val="24"/>
        </w:rPr>
        <w:t>Organisation</w:t>
      </w:r>
      <w:proofErr w:type="spellEnd"/>
      <w:r w:rsidRPr="00073A7B">
        <w:rPr>
          <w:rFonts w:ascii="Times New Roman" w:hAnsi="Times New Roman" w:cs="Times New Roman"/>
          <w:color w:val="000000"/>
          <w:sz w:val="24"/>
          <w:szCs w:val="24"/>
        </w:rPr>
        <w:t xml:space="preserve">. Retrieved </w:t>
      </w:r>
      <w:r w:rsidRPr="00073A7B">
        <w:rPr>
          <w:rFonts w:ascii="Times New Roman" w:hAnsi="Times New Roman" w:cs="Times New Roman"/>
          <w:color w:val="0000FF"/>
          <w:sz w:val="24"/>
          <w:szCs w:val="24"/>
        </w:rPr>
        <w:t xml:space="preserve">http:// </w:t>
      </w:r>
      <w:hyperlink w:history="1">
        <w:r w:rsidRPr="00073A7B">
          <w:rPr>
            <w:rStyle w:val="Hyperlink"/>
            <w:rFonts w:ascii="Times New Roman" w:hAnsi="Times New Roman" w:cs="Times New Roman"/>
            <w:sz w:val="24"/>
            <w:szCs w:val="24"/>
          </w:rPr>
          <w:t>www.who.int /</w:t>
        </w:r>
      </w:hyperlink>
      <w:r w:rsidRPr="00073A7B">
        <w:rPr>
          <w:rFonts w:ascii="Times New Roman" w:hAnsi="Times New Roman" w:cs="Times New Roman"/>
          <w:color w:val="0000FF"/>
          <w:sz w:val="24"/>
          <w:szCs w:val="24"/>
        </w:rPr>
        <w:t xml:space="preserve"> </w:t>
      </w:r>
      <w:proofErr w:type="spellStart"/>
      <w:r w:rsidRPr="00073A7B">
        <w:rPr>
          <w:rFonts w:ascii="Times New Roman" w:hAnsi="Times New Roman" w:cs="Times New Roman"/>
          <w:color w:val="0000FF"/>
          <w:sz w:val="24"/>
          <w:szCs w:val="24"/>
        </w:rPr>
        <w:t>whr</w:t>
      </w:r>
      <w:proofErr w:type="spellEnd"/>
      <w:r w:rsidRPr="00073A7B">
        <w:rPr>
          <w:rFonts w:ascii="Times New Roman" w:hAnsi="Times New Roman" w:cs="Times New Roman"/>
          <w:color w:val="0000FF"/>
          <w:sz w:val="24"/>
          <w:szCs w:val="24"/>
        </w:rPr>
        <w:t xml:space="preserve"> / 2006/ </w:t>
      </w:r>
      <w:proofErr w:type="spellStart"/>
      <w:r w:rsidRPr="00073A7B">
        <w:rPr>
          <w:rFonts w:ascii="Times New Roman" w:hAnsi="Times New Roman" w:cs="Times New Roman"/>
          <w:color w:val="0000FF"/>
          <w:sz w:val="24"/>
          <w:szCs w:val="24"/>
        </w:rPr>
        <w:t>en</w:t>
      </w:r>
      <w:proofErr w:type="spellEnd"/>
      <w:r w:rsidRPr="00073A7B">
        <w:rPr>
          <w:rFonts w:ascii="Times New Roman" w:hAnsi="Times New Roman" w:cs="Times New Roman"/>
          <w:color w:val="0000FF"/>
          <w:sz w:val="24"/>
          <w:szCs w:val="24"/>
        </w:rPr>
        <w:t xml:space="preserve"> / 26Dec2007</w:t>
      </w:r>
    </w:p>
    <w:p w:rsidR="00073A7B" w:rsidRPr="00073A7B" w:rsidRDefault="00073A7B" w:rsidP="003A1FA5">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proofErr w:type="spellStart"/>
      <w:r w:rsidRPr="00073A7B">
        <w:rPr>
          <w:rFonts w:ascii="Times New Roman" w:hAnsi="Times New Roman" w:cs="Times New Roman"/>
          <w:sz w:val="24"/>
          <w:szCs w:val="24"/>
        </w:rPr>
        <w:t>Foord</w:t>
      </w:r>
      <w:proofErr w:type="spellEnd"/>
      <w:r w:rsidRPr="00073A7B">
        <w:rPr>
          <w:rFonts w:ascii="Times New Roman" w:hAnsi="Times New Roman" w:cs="Times New Roman"/>
          <w:sz w:val="24"/>
          <w:szCs w:val="24"/>
        </w:rPr>
        <w:t xml:space="preserve">-May, L. (2006). A faculty’s experience in changing instructional methods in a professional physical therapist education program. </w:t>
      </w:r>
      <w:r w:rsidRPr="00073A7B">
        <w:rPr>
          <w:rFonts w:ascii="Times New Roman" w:hAnsi="Times New Roman" w:cs="Times New Roman"/>
          <w:i/>
          <w:iCs/>
          <w:sz w:val="24"/>
          <w:szCs w:val="24"/>
        </w:rPr>
        <w:t>Physical Therapy</w:t>
      </w:r>
      <w:r w:rsidRPr="00073A7B">
        <w:rPr>
          <w:rFonts w:ascii="Times New Roman" w:hAnsi="Times New Roman" w:cs="Times New Roman"/>
          <w:sz w:val="24"/>
          <w:szCs w:val="24"/>
        </w:rPr>
        <w:t>, 86, 223-235.</w:t>
      </w:r>
    </w:p>
    <w:p w:rsidR="00073A7B" w:rsidRPr="00073A7B" w:rsidRDefault="00073A7B" w:rsidP="003A1FA5">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073A7B">
        <w:rPr>
          <w:rFonts w:ascii="Times New Roman" w:hAnsi="Times New Roman" w:cs="Times New Roman"/>
          <w:sz w:val="24"/>
          <w:szCs w:val="24"/>
        </w:rPr>
        <w:t xml:space="preserve">Kumar, M. and Natarajan, U. (2007). A problem-based learning model: showcasing educational paradigm shift. </w:t>
      </w:r>
      <w:r w:rsidRPr="00073A7B">
        <w:rPr>
          <w:rFonts w:ascii="Times New Roman" w:hAnsi="Times New Roman" w:cs="Times New Roman"/>
          <w:i/>
          <w:iCs/>
          <w:sz w:val="24"/>
          <w:szCs w:val="24"/>
        </w:rPr>
        <w:t xml:space="preserve">Curriculum Journal, </w:t>
      </w:r>
      <w:r w:rsidRPr="00073A7B">
        <w:rPr>
          <w:rFonts w:ascii="Times New Roman" w:hAnsi="Times New Roman" w:cs="Times New Roman"/>
          <w:sz w:val="24"/>
          <w:szCs w:val="24"/>
        </w:rPr>
        <w:t>18(1), 89-102.</w:t>
      </w:r>
    </w:p>
    <w:p w:rsidR="00073A7B" w:rsidRPr="00073A7B" w:rsidRDefault="00073A7B" w:rsidP="003A1FA5">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073A7B">
        <w:rPr>
          <w:rFonts w:ascii="Times New Roman" w:hAnsi="Times New Roman" w:cs="Times New Roman"/>
          <w:sz w:val="24"/>
          <w:szCs w:val="24"/>
        </w:rPr>
        <w:t xml:space="preserve">Barrett, T. and Moore, S. (Eds.) (2011.) </w:t>
      </w:r>
      <w:r w:rsidRPr="00073A7B">
        <w:rPr>
          <w:rFonts w:ascii="Times New Roman" w:hAnsi="Times New Roman" w:cs="Times New Roman"/>
          <w:i/>
          <w:iCs/>
          <w:sz w:val="24"/>
          <w:szCs w:val="24"/>
        </w:rPr>
        <w:t xml:space="preserve">New Approaches to Problem-based Learning, </w:t>
      </w:r>
      <w:proofErr w:type="spellStart"/>
      <w:r w:rsidRPr="00073A7B">
        <w:rPr>
          <w:rFonts w:ascii="Times New Roman" w:hAnsi="Times New Roman" w:cs="Times New Roman"/>
          <w:i/>
          <w:iCs/>
          <w:sz w:val="24"/>
          <w:szCs w:val="24"/>
        </w:rPr>
        <w:t>Revitalising</w:t>
      </w:r>
      <w:proofErr w:type="spellEnd"/>
      <w:r w:rsidRPr="00073A7B">
        <w:rPr>
          <w:rFonts w:ascii="Times New Roman" w:hAnsi="Times New Roman" w:cs="Times New Roman"/>
          <w:i/>
          <w:iCs/>
          <w:sz w:val="24"/>
          <w:szCs w:val="24"/>
        </w:rPr>
        <w:t xml:space="preserve"> Your Practice in Higher Education</w:t>
      </w:r>
      <w:r w:rsidRPr="00073A7B">
        <w:rPr>
          <w:rFonts w:ascii="Times New Roman" w:hAnsi="Times New Roman" w:cs="Times New Roman"/>
          <w:sz w:val="24"/>
          <w:szCs w:val="24"/>
        </w:rPr>
        <w:t>. Oxon: Routledge.</w:t>
      </w:r>
    </w:p>
    <w:p w:rsidR="00073A7B" w:rsidRPr="00073A7B" w:rsidRDefault="00073A7B" w:rsidP="003A1FA5">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proofErr w:type="spellStart"/>
      <w:r w:rsidRPr="00073A7B">
        <w:rPr>
          <w:rFonts w:ascii="Times New Roman" w:hAnsi="Times New Roman" w:cs="Times New Roman"/>
          <w:sz w:val="24"/>
          <w:szCs w:val="24"/>
        </w:rPr>
        <w:t>Salvatori</w:t>
      </w:r>
      <w:proofErr w:type="spellEnd"/>
      <w:r w:rsidRPr="00073A7B">
        <w:rPr>
          <w:rFonts w:ascii="Times New Roman" w:hAnsi="Times New Roman" w:cs="Times New Roman"/>
          <w:sz w:val="24"/>
          <w:szCs w:val="24"/>
        </w:rPr>
        <w:t xml:space="preserve">, P. (2000). Implementing a problem-based curriculum in occupational therapy: a conceptual model. </w:t>
      </w:r>
      <w:r w:rsidRPr="00073A7B">
        <w:rPr>
          <w:rFonts w:ascii="Times New Roman" w:hAnsi="Times New Roman" w:cs="Times New Roman"/>
          <w:i/>
          <w:iCs/>
          <w:sz w:val="24"/>
          <w:szCs w:val="24"/>
        </w:rPr>
        <w:t xml:space="preserve">Australian Occupational Therapy Journal, </w:t>
      </w:r>
      <w:r w:rsidRPr="00073A7B">
        <w:rPr>
          <w:rFonts w:ascii="Times New Roman" w:hAnsi="Times New Roman" w:cs="Times New Roman"/>
          <w:sz w:val="24"/>
          <w:szCs w:val="24"/>
        </w:rPr>
        <w:t>47(3), 119-133.</w:t>
      </w:r>
    </w:p>
    <w:p w:rsidR="00073A7B" w:rsidRPr="00073A7B" w:rsidRDefault="00073A7B" w:rsidP="003A1FA5">
      <w:pPr>
        <w:autoSpaceDE w:val="0"/>
        <w:autoSpaceDN w:val="0"/>
        <w:adjustRightInd w:val="0"/>
        <w:spacing w:after="0" w:line="360" w:lineRule="auto"/>
        <w:rPr>
          <w:rFonts w:ascii="Times New Roman" w:hAnsi="Times New Roman" w:cs="Times New Roman"/>
          <w:sz w:val="24"/>
          <w:szCs w:val="24"/>
        </w:rPr>
      </w:pPr>
    </w:p>
    <w:p w:rsidR="00073A7B" w:rsidRPr="00073A7B" w:rsidRDefault="00073A7B" w:rsidP="003A1FA5">
      <w:pPr>
        <w:autoSpaceDE w:val="0"/>
        <w:autoSpaceDN w:val="0"/>
        <w:adjustRightInd w:val="0"/>
        <w:spacing w:after="0" w:line="360" w:lineRule="auto"/>
        <w:rPr>
          <w:rFonts w:ascii="Times New Roman" w:hAnsi="Times New Roman" w:cs="Times New Roman"/>
          <w:sz w:val="24"/>
          <w:szCs w:val="24"/>
        </w:rPr>
      </w:pPr>
    </w:p>
    <w:p w:rsidR="00073A7B" w:rsidRPr="00073A7B" w:rsidRDefault="00073A7B" w:rsidP="003A1FA5">
      <w:pPr>
        <w:spacing w:line="360" w:lineRule="auto"/>
        <w:rPr>
          <w:rFonts w:ascii="Times New Roman" w:hAnsi="Times New Roman" w:cs="Times New Roman"/>
          <w:b/>
          <w:sz w:val="24"/>
          <w:szCs w:val="24"/>
          <w:u w:val="single"/>
        </w:rPr>
      </w:pPr>
    </w:p>
    <w:p w:rsidR="00073A7B" w:rsidRPr="00073A7B" w:rsidRDefault="00073A7B" w:rsidP="003A1FA5">
      <w:pPr>
        <w:spacing w:line="360" w:lineRule="auto"/>
        <w:rPr>
          <w:rFonts w:ascii="Times New Roman" w:hAnsi="Times New Roman" w:cs="Times New Roman"/>
          <w:b/>
          <w:sz w:val="24"/>
          <w:szCs w:val="24"/>
          <w:u w:val="single"/>
        </w:rPr>
      </w:pPr>
    </w:p>
    <w:p w:rsidR="00073A7B" w:rsidRPr="00073A7B" w:rsidRDefault="00073A7B" w:rsidP="003A1FA5">
      <w:pPr>
        <w:spacing w:line="360" w:lineRule="auto"/>
        <w:rPr>
          <w:rFonts w:ascii="Times New Roman" w:hAnsi="Times New Roman" w:cs="Times New Roman"/>
          <w:b/>
          <w:sz w:val="24"/>
          <w:szCs w:val="24"/>
          <w:u w:val="single"/>
        </w:rPr>
      </w:pPr>
    </w:p>
    <w:p w:rsidR="00073A7B" w:rsidRPr="00073A7B" w:rsidRDefault="00073A7B" w:rsidP="003A1FA5">
      <w:pPr>
        <w:spacing w:line="360" w:lineRule="auto"/>
        <w:rPr>
          <w:rFonts w:ascii="Times New Roman" w:hAnsi="Times New Roman" w:cs="Times New Roman"/>
          <w:b/>
          <w:sz w:val="24"/>
          <w:szCs w:val="24"/>
          <w:u w:val="single"/>
        </w:rPr>
      </w:pPr>
    </w:p>
    <w:p w:rsidR="00073A7B" w:rsidRPr="00073A7B" w:rsidRDefault="00073A7B" w:rsidP="003A1FA5">
      <w:pPr>
        <w:autoSpaceDE w:val="0"/>
        <w:autoSpaceDN w:val="0"/>
        <w:adjustRightInd w:val="0"/>
        <w:spacing w:after="0" w:line="360" w:lineRule="auto"/>
        <w:rPr>
          <w:rFonts w:ascii="Times New Roman" w:hAnsi="Times New Roman" w:cs="Times New Roman"/>
          <w:b/>
          <w:sz w:val="24"/>
          <w:szCs w:val="24"/>
          <w:u w:val="single"/>
        </w:rPr>
      </w:pPr>
    </w:p>
    <w:sectPr w:rsidR="00073A7B" w:rsidRPr="00073A7B" w:rsidSect="003C7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DC3"/>
    <w:multiLevelType w:val="hybridMultilevel"/>
    <w:tmpl w:val="8BC6A8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183D65"/>
    <w:multiLevelType w:val="hybridMultilevel"/>
    <w:tmpl w:val="FB5C98FE"/>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C03667A"/>
    <w:multiLevelType w:val="hybridMultilevel"/>
    <w:tmpl w:val="D34EF1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6F48FB"/>
    <w:multiLevelType w:val="hybridMultilevel"/>
    <w:tmpl w:val="351495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902669"/>
    <w:multiLevelType w:val="hybridMultilevel"/>
    <w:tmpl w:val="0ADAC3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8709A"/>
    <w:multiLevelType w:val="hybridMultilevel"/>
    <w:tmpl w:val="517A30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CD79C1"/>
    <w:multiLevelType w:val="hybridMultilevel"/>
    <w:tmpl w:val="49D834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A41FAD"/>
    <w:multiLevelType w:val="hybridMultilevel"/>
    <w:tmpl w:val="7974D2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190369"/>
    <w:multiLevelType w:val="hybridMultilevel"/>
    <w:tmpl w:val="775EED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221F92"/>
    <w:multiLevelType w:val="hybridMultilevel"/>
    <w:tmpl w:val="A15E34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F77C7B"/>
    <w:multiLevelType w:val="hybridMultilevel"/>
    <w:tmpl w:val="4D88B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2"/>
  </w:num>
  <w:num w:numId="5">
    <w:abstractNumId w:val="8"/>
  </w:num>
  <w:num w:numId="6">
    <w:abstractNumId w:val="0"/>
  </w:num>
  <w:num w:numId="7">
    <w:abstractNumId w:val="7"/>
  </w:num>
  <w:num w:numId="8">
    <w:abstractNumId w:val="5"/>
  </w:num>
  <w:num w:numId="9">
    <w:abstractNumId w:val="9"/>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59"/>
    <w:rsid w:val="000125D4"/>
    <w:rsid w:val="0001548A"/>
    <w:rsid w:val="000341E2"/>
    <w:rsid w:val="00070721"/>
    <w:rsid w:val="00073A7B"/>
    <w:rsid w:val="000E5836"/>
    <w:rsid w:val="00116487"/>
    <w:rsid w:val="00124174"/>
    <w:rsid w:val="001248BE"/>
    <w:rsid w:val="0015136D"/>
    <w:rsid w:val="00153A35"/>
    <w:rsid w:val="001746A8"/>
    <w:rsid w:val="00182236"/>
    <w:rsid w:val="001B3429"/>
    <w:rsid w:val="001F4846"/>
    <w:rsid w:val="002664D8"/>
    <w:rsid w:val="00276DE7"/>
    <w:rsid w:val="002B1530"/>
    <w:rsid w:val="002B501A"/>
    <w:rsid w:val="003936A9"/>
    <w:rsid w:val="003A1FA5"/>
    <w:rsid w:val="003C7E97"/>
    <w:rsid w:val="003F61B6"/>
    <w:rsid w:val="004607A6"/>
    <w:rsid w:val="004C0FC1"/>
    <w:rsid w:val="004E0DFB"/>
    <w:rsid w:val="00522B20"/>
    <w:rsid w:val="005345EC"/>
    <w:rsid w:val="005346F2"/>
    <w:rsid w:val="00573F6F"/>
    <w:rsid w:val="00582000"/>
    <w:rsid w:val="005A5C27"/>
    <w:rsid w:val="005C6B22"/>
    <w:rsid w:val="005F0610"/>
    <w:rsid w:val="00640F0C"/>
    <w:rsid w:val="00712FAF"/>
    <w:rsid w:val="0072315C"/>
    <w:rsid w:val="0073122F"/>
    <w:rsid w:val="0076331F"/>
    <w:rsid w:val="007819BA"/>
    <w:rsid w:val="007D6A0A"/>
    <w:rsid w:val="007E355E"/>
    <w:rsid w:val="007E753C"/>
    <w:rsid w:val="007F576D"/>
    <w:rsid w:val="008B5D01"/>
    <w:rsid w:val="008C2B94"/>
    <w:rsid w:val="00995A63"/>
    <w:rsid w:val="0099657B"/>
    <w:rsid w:val="009F1C78"/>
    <w:rsid w:val="009F2D46"/>
    <w:rsid w:val="00A33903"/>
    <w:rsid w:val="00A6431A"/>
    <w:rsid w:val="00A927B6"/>
    <w:rsid w:val="00AB04A5"/>
    <w:rsid w:val="00AF6216"/>
    <w:rsid w:val="00B336BE"/>
    <w:rsid w:val="00B85FB1"/>
    <w:rsid w:val="00BF252D"/>
    <w:rsid w:val="00CD2AF3"/>
    <w:rsid w:val="00CF1801"/>
    <w:rsid w:val="00D177AD"/>
    <w:rsid w:val="00D26C24"/>
    <w:rsid w:val="00D93007"/>
    <w:rsid w:val="00D93B03"/>
    <w:rsid w:val="00E329FB"/>
    <w:rsid w:val="00E6313C"/>
    <w:rsid w:val="00E67601"/>
    <w:rsid w:val="00E804BA"/>
    <w:rsid w:val="00E947E1"/>
    <w:rsid w:val="00EA7D82"/>
    <w:rsid w:val="00EB1ED3"/>
    <w:rsid w:val="00EE5724"/>
    <w:rsid w:val="00F324AF"/>
    <w:rsid w:val="00F362DF"/>
    <w:rsid w:val="00FD6D59"/>
    <w:rsid w:val="00FF2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44A821-2E2B-4275-B2B4-15431070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6D59"/>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5136D"/>
    <w:pPr>
      <w:ind w:left="720"/>
      <w:contextualSpacing/>
    </w:pPr>
    <w:rPr>
      <w:rFonts w:eastAsiaTheme="minorHAnsi"/>
    </w:rPr>
  </w:style>
  <w:style w:type="paragraph" w:styleId="BalloonText">
    <w:name w:val="Balloon Text"/>
    <w:basedOn w:val="Normal"/>
    <w:link w:val="BalloonTextChar"/>
    <w:uiPriority w:val="99"/>
    <w:semiHidden/>
    <w:unhideWhenUsed/>
    <w:rsid w:val="004C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FC1"/>
    <w:rPr>
      <w:rFonts w:ascii="Tahoma" w:hAnsi="Tahoma" w:cs="Tahoma"/>
      <w:sz w:val="16"/>
      <w:szCs w:val="16"/>
    </w:rPr>
  </w:style>
  <w:style w:type="character" w:styleId="Hyperlink">
    <w:name w:val="Hyperlink"/>
    <w:basedOn w:val="DefaultParagraphFont"/>
    <w:uiPriority w:val="99"/>
    <w:unhideWhenUsed/>
    <w:rsid w:val="00073A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385942">
      <w:bodyDiv w:val="1"/>
      <w:marLeft w:val="0"/>
      <w:marRight w:val="0"/>
      <w:marTop w:val="0"/>
      <w:marBottom w:val="0"/>
      <w:divBdr>
        <w:top w:val="none" w:sz="0" w:space="0" w:color="auto"/>
        <w:left w:val="none" w:sz="0" w:space="0" w:color="auto"/>
        <w:bottom w:val="none" w:sz="0" w:space="0" w:color="auto"/>
        <w:right w:val="none" w:sz="0" w:space="0" w:color="auto"/>
      </w:divBdr>
      <w:divsChild>
        <w:div w:id="1022589623">
          <w:marLeft w:val="0"/>
          <w:marRight w:val="0"/>
          <w:marTop w:val="0"/>
          <w:marBottom w:val="0"/>
          <w:divBdr>
            <w:top w:val="none" w:sz="0" w:space="0" w:color="auto"/>
            <w:left w:val="none" w:sz="0" w:space="0" w:color="auto"/>
            <w:bottom w:val="none" w:sz="0" w:space="0" w:color="auto"/>
            <w:right w:val="none" w:sz="0" w:space="0" w:color="auto"/>
          </w:divBdr>
        </w:div>
        <w:div w:id="1485976032">
          <w:marLeft w:val="0"/>
          <w:marRight w:val="0"/>
          <w:marTop w:val="0"/>
          <w:marBottom w:val="0"/>
          <w:divBdr>
            <w:top w:val="none" w:sz="0" w:space="0" w:color="auto"/>
            <w:left w:val="none" w:sz="0" w:space="0" w:color="auto"/>
            <w:bottom w:val="none" w:sz="0" w:space="0" w:color="auto"/>
            <w:right w:val="none" w:sz="0" w:space="0" w:color="auto"/>
          </w:divBdr>
        </w:div>
        <w:div w:id="1669208935">
          <w:marLeft w:val="0"/>
          <w:marRight w:val="0"/>
          <w:marTop w:val="0"/>
          <w:marBottom w:val="0"/>
          <w:divBdr>
            <w:top w:val="none" w:sz="0" w:space="0" w:color="auto"/>
            <w:left w:val="none" w:sz="0" w:space="0" w:color="auto"/>
            <w:bottom w:val="none" w:sz="0" w:space="0" w:color="auto"/>
            <w:right w:val="none" w:sz="0" w:space="0" w:color="auto"/>
          </w:divBdr>
        </w:div>
        <w:div w:id="1128356097">
          <w:marLeft w:val="0"/>
          <w:marRight w:val="0"/>
          <w:marTop w:val="0"/>
          <w:marBottom w:val="0"/>
          <w:divBdr>
            <w:top w:val="none" w:sz="0" w:space="0" w:color="auto"/>
            <w:left w:val="none" w:sz="0" w:space="0" w:color="auto"/>
            <w:bottom w:val="none" w:sz="0" w:space="0" w:color="auto"/>
            <w:right w:val="none" w:sz="0" w:space="0" w:color="auto"/>
          </w:divBdr>
        </w:div>
        <w:div w:id="609821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IN"/>
            </a:pPr>
            <a:r>
              <a:rPr lang="en-IN" sz="1000">
                <a:latin typeface="Times New Roman" pitchFamily="18" charset="0"/>
                <a:cs typeface="Times New Roman" pitchFamily="18" charset="0"/>
              </a:rPr>
              <a:t>Graph 1: COMPARISION</a:t>
            </a:r>
            <a:r>
              <a:rPr lang="en-IN" sz="1000" baseline="0">
                <a:latin typeface="Times New Roman" pitchFamily="18" charset="0"/>
                <a:cs typeface="Times New Roman" pitchFamily="18" charset="0"/>
              </a:rPr>
              <a:t> OF PRE AND POST TEST SCORES OF PBL AND DIDACTIC LEARNING</a:t>
            </a:r>
            <a:endParaRPr lang="en-IN" sz="1000">
              <a:latin typeface="Times New Roman" pitchFamily="18" charset="0"/>
              <a:cs typeface="Times New Roman" pitchFamily="18" charset="0"/>
            </a:endParaRP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pre score</c:v>
                </c:pt>
              </c:strCache>
            </c:strRef>
          </c:tx>
          <c:invertIfNegative val="0"/>
          <c:dLbls>
            <c:dLbl>
              <c:idx val="0"/>
              <c:layout>
                <c:manualLayout>
                  <c:x val="0"/>
                  <c:y val="-4.35374149659864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5BA-4507-9019-75EA0032771F}"/>
                </c:ext>
              </c:extLst>
            </c:dLbl>
            <c:dLbl>
              <c:idx val="1"/>
              <c:layout>
                <c:manualLayout>
                  <c:x val="-8.3333333333333367E-3"/>
                  <c:y val="-3.26530612244898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5BA-4507-9019-75EA0032771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PBL</c:v>
                </c:pt>
                <c:pt idx="1">
                  <c:v>DIADITIC</c:v>
                </c:pt>
              </c:strCache>
            </c:strRef>
          </c:cat>
          <c:val>
            <c:numRef>
              <c:f>Sheet1!$B$2:$B$3</c:f>
              <c:numCache>
                <c:formatCode>General</c:formatCode>
                <c:ptCount val="2"/>
                <c:pt idx="0">
                  <c:v>4</c:v>
                </c:pt>
                <c:pt idx="1">
                  <c:v>4.4000000000000004</c:v>
                </c:pt>
              </c:numCache>
            </c:numRef>
          </c:val>
          <c:extLst>
            <c:ext xmlns:c16="http://schemas.microsoft.com/office/drawing/2014/chart" uri="{C3380CC4-5D6E-409C-BE32-E72D297353CC}">
              <c16:uniqueId val="{00000002-05BA-4507-9019-75EA0032771F}"/>
            </c:ext>
          </c:extLst>
        </c:ser>
        <c:ser>
          <c:idx val="1"/>
          <c:order val="1"/>
          <c:tx>
            <c:strRef>
              <c:f>Sheet1!$C$1</c:f>
              <c:strCache>
                <c:ptCount val="1"/>
                <c:pt idx="0">
                  <c:v>post score</c:v>
                </c:pt>
              </c:strCache>
            </c:strRef>
          </c:tx>
          <c:invertIfNegative val="0"/>
          <c:dLbls>
            <c:dLbl>
              <c:idx val="0"/>
              <c:layout>
                <c:manualLayout>
                  <c:x val="-1.2499999999999956E-2"/>
                  <c:y val="-3.80952380952380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5BA-4507-9019-75EA0032771F}"/>
                </c:ext>
              </c:extLst>
            </c:dLbl>
            <c:dLbl>
              <c:idx val="1"/>
              <c:layout>
                <c:manualLayout>
                  <c:x val="7.6388006448120169E-17"/>
                  <c:y val="-4.35374149659864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5BA-4507-9019-75EA0032771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PBL</c:v>
                </c:pt>
                <c:pt idx="1">
                  <c:v>DIADITIC</c:v>
                </c:pt>
              </c:strCache>
            </c:strRef>
          </c:cat>
          <c:val>
            <c:numRef>
              <c:f>Sheet1!$C$2:$C$3</c:f>
              <c:numCache>
                <c:formatCode>General</c:formatCode>
                <c:ptCount val="2"/>
                <c:pt idx="0">
                  <c:v>7.7</c:v>
                </c:pt>
                <c:pt idx="1">
                  <c:v>5.6</c:v>
                </c:pt>
              </c:numCache>
            </c:numRef>
          </c:val>
          <c:extLst>
            <c:ext xmlns:c16="http://schemas.microsoft.com/office/drawing/2014/chart" uri="{C3380CC4-5D6E-409C-BE32-E72D297353CC}">
              <c16:uniqueId val="{00000005-05BA-4507-9019-75EA0032771F}"/>
            </c:ext>
          </c:extLst>
        </c:ser>
        <c:dLbls>
          <c:showLegendKey val="0"/>
          <c:showVal val="0"/>
          <c:showCatName val="0"/>
          <c:showSerName val="0"/>
          <c:showPercent val="0"/>
          <c:showBubbleSize val="0"/>
        </c:dLbls>
        <c:gapWidth val="150"/>
        <c:shape val="cylinder"/>
        <c:axId val="184642560"/>
        <c:axId val="185074240"/>
        <c:axId val="0"/>
      </c:bar3DChart>
      <c:catAx>
        <c:axId val="184642560"/>
        <c:scaling>
          <c:orientation val="minMax"/>
        </c:scaling>
        <c:delete val="0"/>
        <c:axPos val="b"/>
        <c:title>
          <c:tx>
            <c:rich>
              <a:bodyPr/>
              <a:lstStyle/>
              <a:p>
                <a:pPr>
                  <a:defRPr lang="en-IN"/>
                </a:pPr>
                <a:r>
                  <a:rPr lang="en-IN"/>
                  <a:t>GROUPS</a:t>
                </a:r>
              </a:p>
            </c:rich>
          </c:tx>
          <c:overlay val="0"/>
        </c:title>
        <c:numFmt formatCode="General" sourceLinked="0"/>
        <c:majorTickMark val="none"/>
        <c:minorTickMark val="none"/>
        <c:tickLblPos val="nextTo"/>
        <c:txPr>
          <a:bodyPr/>
          <a:lstStyle/>
          <a:p>
            <a:pPr>
              <a:defRPr lang="en-IN"/>
            </a:pPr>
            <a:endParaRPr lang="en-US"/>
          </a:p>
        </c:txPr>
        <c:crossAx val="185074240"/>
        <c:crosses val="autoZero"/>
        <c:auto val="1"/>
        <c:lblAlgn val="ctr"/>
        <c:lblOffset val="100"/>
        <c:noMultiLvlLbl val="0"/>
      </c:catAx>
      <c:valAx>
        <c:axId val="185074240"/>
        <c:scaling>
          <c:orientation val="minMax"/>
        </c:scaling>
        <c:delete val="0"/>
        <c:axPos val="l"/>
        <c:title>
          <c:tx>
            <c:rich>
              <a:bodyPr/>
              <a:lstStyle/>
              <a:p>
                <a:pPr>
                  <a:defRPr lang="en-IN"/>
                </a:pPr>
                <a:r>
                  <a:rPr lang="en-IN"/>
                  <a:t>SCORE OF TEST</a:t>
                </a:r>
              </a:p>
            </c:rich>
          </c:tx>
          <c:overlay val="0"/>
        </c:title>
        <c:numFmt formatCode="General" sourceLinked="1"/>
        <c:majorTickMark val="out"/>
        <c:minorTickMark val="none"/>
        <c:tickLblPos val="nextTo"/>
        <c:txPr>
          <a:bodyPr/>
          <a:lstStyle/>
          <a:p>
            <a:pPr>
              <a:defRPr lang="en-IN"/>
            </a:pPr>
            <a:endParaRPr lang="en-US"/>
          </a:p>
        </c:txPr>
        <c:crossAx val="184642560"/>
        <c:crosses val="autoZero"/>
        <c:crossBetween val="between"/>
      </c:valAx>
    </c:plotArea>
    <c:legend>
      <c:legendPos val="r"/>
      <c:overlay val="0"/>
      <c:txPr>
        <a:bodyPr/>
        <a:lstStyle/>
        <a:p>
          <a:pPr>
            <a:defRPr lang="en-IN"/>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IN"/>
            </a:pPr>
            <a:r>
              <a:rPr lang="en-IN" sz="1000">
                <a:latin typeface="Times New Roman" pitchFamily="18" charset="0"/>
                <a:cs typeface="Times New Roman" pitchFamily="18" charset="0"/>
              </a:rPr>
              <a:t>Graph 2: COMPARING THE DIFFERNCE OF SAQ SCORES OF BOTH GROUPS</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PBL</c:v>
                </c:pt>
              </c:strCache>
            </c:strRef>
          </c:tx>
          <c:invertIfNegative val="0"/>
          <c:dLbls>
            <c:dLbl>
              <c:idx val="0"/>
              <c:layout>
                <c:manualLayout>
                  <c:x val="1.4311270125223654E-2"/>
                  <c:y val="-5.90405904059040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A36-4589-BB2C-3531527A53B5}"/>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c:f>
              <c:strCache>
                <c:ptCount val="1"/>
                <c:pt idx="0">
                  <c:v>SCORES DIFFERENCES</c:v>
                </c:pt>
              </c:strCache>
            </c:strRef>
          </c:cat>
          <c:val>
            <c:numRef>
              <c:f>Sheet1!$B$2</c:f>
              <c:numCache>
                <c:formatCode>General</c:formatCode>
                <c:ptCount val="1"/>
                <c:pt idx="0">
                  <c:v>3.7</c:v>
                </c:pt>
              </c:numCache>
            </c:numRef>
          </c:val>
          <c:extLst>
            <c:ext xmlns:c16="http://schemas.microsoft.com/office/drawing/2014/chart" uri="{C3380CC4-5D6E-409C-BE32-E72D297353CC}">
              <c16:uniqueId val="{00000001-CA36-4589-BB2C-3531527A53B5}"/>
            </c:ext>
          </c:extLst>
        </c:ser>
        <c:ser>
          <c:idx val="1"/>
          <c:order val="1"/>
          <c:tx>
            <c:strRef>
              <c:f>Sheet1!$C$1</c:f>
              <c:strCache>
                <c:ptCount val="1"/>
                <c:pt idx="0">
                  <c:v>DIADITIC</c:v>
                </c:pt>
              </c:strCache>
            </c:strRef>
          </c:tx>
          <c:invertIfNegative val="0"/>
          <c:dLbls>
            <c:dLbl>
              <c:idx val="0"/>
              <c:layout>
                <c:manualLayout>
                  <c:x val="9.5408467501490804E-3"/>
                  <c:y val="-5.90405904059040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A36-4589-BB2C-3531527A53B5}"/>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c:f>
              <c:strCache>
                <c:ptCount val="1"/>
                <c:pt idx="0">
                  <c:v>SCORES DIFFERENCES</c:v>
                </c:pt>
              </c:strCache>
            </c:strRef>
          </c:cat>
          <c:val>
            <c:numRef>
              <c:f>Sheet1!$C$2</c:f>
              <c:numCache>
                <c:formatCode>General</c:formatCode>
                <c:ptCount val="1"/>
                <c:pt idx="0">
                  <c:v>1.2</c:v>
                </c:pt>
              </c:numCache>
            </c:numRef>
          </c:val>
          <c:extLst>
            <c:ext xmlns:c16="http://schemas.microsoft.com/office/drawing/2014/chart" uri="{C3380CC4-5D6E-409C-BE32-E72D297353CC}">
              <c16:uniqueId val="{00000003-CA36-4589-BB2C-3531527A53B5}"/>
            </c:ext>
          </c:extLst>
        </c:ser>
        <c:dLbls>
          <c:showLegendKey val="0"/>
          <c:showVal val="0"/>
          <c:showCatName val="0"/>
          <c:showSerName val="0"/>
          <c:showPercent val="0"/>
          <c:showBubbleSize val="0"/>
        </c:dLbls>
        <c:gapWidth val="150"/>
        <c:shape val="cylinder"/>
        <c:axId val="185185280"/>
        <c:axId val="185075968"/>
        <c:axId val="0"/>
      </c:bar3DChart>
      <c:catAx>
        <c:axId val="185185280"/>
        <c:scaling>
          <c:orientation val="minMax"/>
        </c:scaling>
        <c:delete val="0"/>
        <c:axPos val="b"/>
        <c:title>
          <c:tx>
            <c:rich>
              <a:bodyPr/>
              <a:lstStyle/>
              <a:p>
                <a:pPr>
                  <a:defRPr lang="en-IN"/>
                </a:pPr>
                <a:r>
                  <a:rPr lang="en-IN"/>
                  <a:t>GROUPS</a:t>
                </a:r>
                <a:r>
                  <a:rPr lang="en-IN" baseline="0"/>
                  <a:t> </a:t>
                </a:r>
                <a:endParaRPr lang="en-IN"/>
              </a:p>
            </c:rich>
          </c:tx>
          <c:overlay val="0"/>
        </c:title>
        <c:numFmt formatCode="General" sourceLinked="0"/>
        <c:majorTickMark val="none"/>
        <c:minorTickMark val="none"/>
        <c:tickLblPos val="nextTo"/>
        <c:crossAx val="185075968"/>
        <c:crosses val="autoZero"/>
        <c:auto val="1"/>
        <c:lblAlgn val="ctr"/>
        <c:lblOffset val="100"/>
        <c:noMultiLvlLbl val="0"/>
      </c:catAx>
      <c:valAx>
        <c:axId val="185075968"/>
        <c:scaling>
          <c:orientation val="minMax"/>
        </c:scaling>
        <c:delete val="0"/>
        <c:axPos val="l"/>
        <c:title>
          <c:tx>
            <c:rich>
              <a:bodyPr/>
              <a:lstStyle/>
              <a:p>
                <a:pPr>
                  <a:defRPr lang="en-IN"/>
                </a:pPr>
                <a:r>
                  <a:rPr lang="en-IN"/>
                  <a:t>SCORE S</a:t>
                </a:r>
              </a:p>
            </c:rich>
          </c:tx>
          <c:overlay val="0"/>
        </c:title>
        <c:numFmt formatCode="General" sourceLinked="1"/>
        <c:majorTickMark val="out"/>
        <c:minorTickMark val="none"/>
        <c:tickLblPos val="nextTo"/>
        <c:txPr>
          <a:bodyPr/>
          <a:lstStyle/>
          <a:p>
            <a:pPr>
              <a:defRPr lang="en-IN"/>
            </a:pPr>
            <a:endParaRPr lang="en-US"/>
          </a:p>
        </c:txPr>
        <c:crossAx val="185185280"/>
        <c:crosses val="autoZero"/>
        <c:crossBetween val="between"/>
      </c:valAx>
    </c:plotArea>
    <c:legend>
      <c:legendPos val="r"/>
      <c:overlay val="0"/>
      <c:txPr>
        <a:bodyPr/>
        <a:lstStyle/>
        <a:p>
          <a:pPr>
            <a:defRPr lang="en-IN"/>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2</cp:revision>
  <dcterms:created xsi:type="dcterms:W3CDTF">2018-06-07T12:45:00Z</dcterms:created>
  <dcterms:modified xsi:type="dcterms:W3CDTF">2018-06-07T12:45:00Z</dcterms:modified>
</cp:coreProperties>
</file>