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FormyFans Backend Deployment Guide</w:t>
      </w:r>
    </w:p>
    <w:p>
      <w:pPr>
        <w:spacing w:after="280"/>
      </w:pPr>
      <w:r>
        <w:rPr>
          <w:i/>
        </w:rPr>
        <w:t>A short guide for local setup and production deployment</w:t>
      </w:r>
    </w:p>
    <w:p>
      <w:pPr>
        <w:pStyle w:val="Heading1"/>
      </w:pPr>
      <w:r>
        <w:t>What is required</w:t>
      </w:r>
    </w:p>
    <w:p>
      <w:pPr>
        <w:pStyle w:val="ListBullet"/>
        <w:spacing w:after="60"/>
      </w:pPr>
      <w:r>
        <w:t>Node.js and npm</w:t>
      </w:r>
    </w:p>
    <w:p>
      <w:pPr>
        <w:pStyle w:val="ListBullet"/>
        <w:spacing w:after="60"/>
      </w:pPr>
      <w:r>
        <w:t>Docker for Redis</w:t>
      </w:r>
    </w:p>
    <w:p>
      <w:pPr>
        <w:pStyle w:val="ListBullet"/>
        <w:spacing w:after="60"/>
      </w:pPr>
      <w:r>
        <w:t>MongoDB Atlas</w:t>
      </w:r>
    </w:p>
    <w:p>
      <w:pPr>
        <w:pStyle w:val="ListBullet"/>
        <w:spacing w:after="60"/>
      </w:pPr>
      <w:r>
        <w:t>Stripe, AWS S3, OpenAI, and Magica credentials</w:t>
      </w:r>
    </w:p>
    <w:p>
      <w:pPr>
        <w:pStyle w:val="ListBullet"/>
        <w:spacing w:after="60"/>
      </w:pPr>
      <w:r>
        <w:t>SMTP and LiveKit credentials when those features are used</w:t>
      </w:r>
    </w:p>
    <w:p>
      <w:pPr>
        <w:pStyle w:val="Heading1"/>
      </w:pPr>
      <w:r>
        <w:t>Environment setup</w:t>
      </w:r>
    </w:p>
    <w:p>
      <w:r>
        <w:t>Copy .env.example and enter the real service credentials. Use .env.development locally and .env.production on the server.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Configuration group</w:t>
            </w:r>
          </w:p>
        </w:tc>
        <w:tc>
          <w:tcPr>
            <w:tcW w:type="dxa" w:w="4968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Environment name, port 5009, and allowed frontend URL.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MongoDB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MongoDB Atlas connection URL and database credentials.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JWT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long private secret for login security.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Stripe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Secret key, publishable key, webhook secret, return URL, price ID, and coupon ID.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AWS S3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Bucket name, region, access key, and secret key.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OpenAI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API key, model, and provider pricing values.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Magica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key and the model settings already provided in .env.example.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Redis and AI queue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spacing w:after="0"/>
            </w:pPr>
            <w:r>
              <w:rPr>
                <w:sz w:val="18"/>
              </w:rPr>
              <w:t>Redis URL and queue limits. Keep the defaults first, then tune after monitoring.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and LiveKit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SMTP and LiveKit credentials if these features are enabled.</w:t>
            </w:r>
          </w:p>
        </w:tc>
      </w:tr>
    </w:tbl>
    <w:p>
      <w:pPr>
        <w:spacing w:after="0"/>
      </w:pPr>
    </w:p>
    <w:p>
      <w:r>
        <w:rPr>
          <w:b/>
        </w:rPr>
        <w:t xml:space="preserve">Important: </w:t>
      </w:r>
      <w:r>
        <w:t>Keep the variable names from .env.example unchanged. Replace only the example values, and never commit real secrets to Git.</w:t>
      </w:r>
    </w:p>
    <w:p>
      <w:pPr>
        <w:pStyle w:val="Heading1"/>
      </w:pPr>
      <w:r>
        <w:t>Run locally</w:t>
      </w:r>
    </w:p>
    <w:p>
      <w:pPr>
        <w:spacing w:after="100"/>
      </w:pPr>
      <w:r>
        <w:rPr>
          <w:b/>
        </w:rPr>
        <w:t xml:space="preserve">1. Install packages: </w:t>
      </w:r>
      <w:r>
        <w:t>Run npm install.</w:t>
      </w:r>
    </w:p>
    <w:p>
      <w:pPr>
        <w:spacing w:after="100"/>
      </w:pPr>
      <w:r>
        <w:rPr>
          <w:b/>
        </w:rPr>
        <w:t xml:space="preserve">2. Prepare configuration: </w:t>
      </w:r>
      <w:r>
        <w:t>Copy .env.example to .env.development and add local credentials.</w:t>
      </w:r>
    </w:p>
    <w:p>
      <w:pPr>
        <w:spacing w:after="100"/>
      </w:pPr>
      <w:r>
        <w:rPr>
          <w:b/>
        </w:rPr>
        <w:t xml:space="preserve">3. Start Redis: </w:t>
      </w:r>
      <w:r>
        <w:t>Run npm run redis:up.</w:t>
      </w:r>
    </w:p>
    <w:p>
      <w:pPr>
        <w:spacing w:after="100"/>
      </w:pPr>
      <w:r>
        <w:rPr>
          <w:b/>
        </w:rPr>
        <w:t xml:space="preserve">4. Start the backend: </w:t>
      </w:r>
      <w:r>
        <w:t>Run npm run dev.</w:t>
      </w:r>
    </w:p>
    <w:p>
      <w:pPr>
        <w:spacing w:after="160"/>
        <w:ind w:left="288"/>
        <w:shd w:fill="F3F5F7"/>
      </w:pPr>
      <w:r>
        <w:rPr>
          <w:rFonts w:ascii="Consolas" w:hAnsi="Consolas"/>
          <w:sz w:val="17"/>
        </w:rPr>
        <w:t>npm install</w:t>
        <w:br/>
        <w:t>Copy-Item .env.example .env.development</w:t>
        <w:br/>
        <w:t>npm run redis:up</w:t>
        <w:br/>
        <w:t>npm run dev</w:t>
      </w:r>
    </w:p>
    <w:p>
      <w:r>
        <w:t>The local API runs at http://localhost:5009/api by default.</w:t>
      </w:r>
    </w:p>
    <w:p>
      <w:pPr>
        <w:pStyle w:val="Heading1"/>
      </w:pPr>
      <w:r>
        <w:t>Deploy to a VPS</w:t>
      </w:r>
    </w:p>
    <w:p>
      <w:pPr>
        <w:spacing w:after="100"/>
      </w:pPr>
      <w:r>
        <w:rPr>
          <w:b/>
        </w:rPr>
        <w:t xml:space="preserve">1. Install the project: </w:t>
      </w:r>
      <w:r>
        <w:t>Upload or clone the backend on the VPS, then install production packages.</w:t>
      </w:r>
    </w:p>
    <w:p>
      <w:pPr>
        <w:spacing w:after="100"/>
      </w:pPr>
      <w:r>
        <w:rPr>
          <w:b/>
        </w:rPr>
        <w:t xml:space="preserve">2. Add production settings: </w:t>
      </w:r>
      <w:r>
        <w:t>Copy .env.example to .env.production and enter the live credentials.</w:t>
      </w:r>
    </w:p>
    <w:p>
      <w:pPr>
        <w:spacing w:after="100"/>
      </w:pPr>
      <w:r>
        <w:rPr>
          <w:b/>
        </w:rPr>
        <w:t xml:space="preserve">3. Start Redis: </w:t>
      </w:r>
      <w:r>
        <w:t>Use the included Docker setup.</w:t>
      </w:r>
    </w:p>
    <w:p>
      <w:pPr>
        <w:spacing w:after="100"/>
      </w:pPr>
      <w:r>
        <w:rPr>
          <w:b/>
        </w:rPr>
        <w:t xml:space="preserve">4. Start the backend: </w:t>
      </w:r>
      <w:r>
        <w:t>Use PM2 so the service stays online and restarts automatically.</w:t>
      </w:r>
    </w:p>
    <w:p>
      <w:pPr>
        <w:spacing w:after="160"/>
        <w:ind w:left="288"/>
        <w:shd w:fill="F3F5F7"/>
      </w:pPr>
      <w:r>
        <w:rPr>
          <w:rFonts w:ascii="Consolas" w:hAnsi="Consolas"/>
          <w:sz w:val="17"/>
        </w:rPr>
        <w:t>npm ci --omit=dev</w:t>
        <w:br/>
        <w:t>cp .env.example .env.production</w:t>
        <w:br/>
        <w:t>npm run redis:up</w:t>
        <w:br/>
        <w:t>npm install -g pm2</w:t>
        <w:br/>
        <w:t>pm2 start npm --name formyfans-backend -- start</w:t>
        <w:br/>
        <w:t>pm2 save</w:t>
        <w:br/>
        <w:t>pm2 startup</w:t>
      </w:r>
    </w:p>
    <w:p>
      <w:r>
        <w:t>Run the command shown by pm2 startup once, then run pm2 save again. Configure the production domain with HTTPS and point it to backend port 5009.</w:t>
      </w:r>
    </w:p>
    <w:p>
      <w:pPr>
        <w:pStyle w:val="Heading1"/>
      </w:pPr>
      <w:r>
        <w:t>Update an existing deployment</w:t>
      </w:r>
    </w:p>
    <w:p>
      <w:pPr>
        <w:spacing w:after="160"/>
        <w:ind w:left="288"/>
        <w:shd w:fill="F3F5F7"/>
      </w:pPr>
      <w:r>
        <w:rPr>
          <w:rFonts w:ascii="Consolas" w:hAnsi="Consolas"/>
          <w:sz w:val="17"/>
        </w:rPr>
        <w:t>git pull</w:t>
        <w:br/>
        <w:t>npm ci --omit=dev</w:t>
        <w:br/>
        <w:t>pm2 restart formyfans-backend</w:t>
      </w:r>
    </w:p>
    <w:p>
      <w:r>
        <w:t>If .env.example contains new variables, add them to .env.production before restarting the backend.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FormyFans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