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1B5" w:rsidRDefault="00DD71B5" w:rsidP="00647371">
      <w:pPr>
        <w:spacing w:after="120" w:line="360" w:lineRule="auto"/>
        <w:jc w:val="both"/>
        <w:rPr>
          <w:rFonts w:asciiTheme="minorHAnsi" w:eastAsiaTheme="minorHAnsi" w:hAnsiTheme="minorHAnsi" w:cstheme="minorHAnsi"/>
          <w:b/>
          <w:sz w:val="22"/>
          <w:lang w:val="pt-PT" w:eastAsia="pt-PT"/>
        </w:rPr>
      </w:pPr>
    </w:p>
    <w:p w:rsidR="00DD71B5" w:rsidRDefault="00DD71B5" w:rsidP="00647371">
      <w:pPr>
        <w:spacing w:after="120" w:line="360" w:lineRule="auto"/>
        <w:jc w:val="both"/>
        <w:rPr>
          <w:rFonts w:asciiTheme="minorHAnsi" w:eastAsiaTheme="minorHAnsi" w:hAnsiTheme="minorHAnsi" w:cstheme="minorHAnsi"/>
          <w:b/>
          <w:sz w:val="22"/>
          <w:lang w:val="pt-PT" w:eastAsia="pt-PT"/>
        </w:rPr>
      </w:pPr>
    </w:p>
    <w:p w:rsidR="00FC5915" w:rsidRDefault="00FC5915" w:rsidP="00647371">
      <w:pPr>
        <w:spacing w:after="120" w:line="360" w:lineRule="auto"/>
        <w:jc w:val="both"/>
        <w:rPr>
          <w:rFonts w:asciiTheme="minorHAnsi" w:eastAsiaTheme="minorHAnsi" w:hAnsiTheme="minorHAnsi" w:cstheme="minorHAnsi"/>
          <w:b/>
          <w:sz w:val="22"/>
          <w:lang w:val="pt-PT" w:eastAsia="pt-PT"/>
        </w:rPr>
      </w:pPr>
    </w:p>
    <w:p w:rsidR="00B40D86" w:rsidRPr="00DD71B5" w:rsidRDefault="008C09EF" w:rsidP="00647371">
      <w:pPr>
        <w:spacing w:after="120" w:line="360" w:lineRule="auto"/>
        <w:jc w:val="both"/>
        <w:rPr>
          <w:rFonts w:asciiTheme="minorHAnsi" w:eastAsiaTheme="minorHAnsi" w:hAnsiTheme="minorHAnsi" w:cstheme="minorHAnsi"/>
          <w:b/>
          <w:sz w:val="22"/>
          <w:lang w:val="pt-PT" w:eastAsia="pt-PT"/>
        </w:rPr>
      </w:pPr>
      <w:r w:rsidRPr="00DD71B5">
        <w:rPr>
          <w:rFonts w:asciiTheme="minorHAnsi" w:eastAsiaTheme="minorHAnsi" w:hAnsiTheme="minorHAnsi" w:cstheme="minorHAnsi"/>
          <w:b/>
          <w:sz w:val="22"/>
          <w:lang w:val="pt-PT" w:eastAsia="pt-PT"/>
        </w:rPr>
        <w:t xml:space="preserve">Notificação </w:t>
      </w:r>
      <w:r w:rsidR="00C335A9" w:rsidRPr="00DD71B5">
        <w:rPr>
          <w:rFonts w:asciiTheme="minorHAnsi" w:eastAsiaTheme="minorHAnsi" w:hAnsiTheme="minorHAnsi" w:cstheme="minorHAnsi"/>
          <w:b/>
          <w:sz w:val="22"/>
          <w:lang w:val="pt-PT" w:eastAsia="pt-PT"/>
        </w:rPr>
        <w:t xml:space="preserve">aos candidatos </w:t>
      </w:r>
      <w:r w:rsidRPr="00DD71B5">
        <w:rPr>
          <w:rFonts w:asciiTheme="minorHAnsi" w:eastAsiaTheme="minorHAnsi" w:hAnsiTheme="minorHAnsi" w:cstheme="minorHAnsi"/>
          <w:b/>
          <w:sz w:val="22"/>
          <w:lang w:val="pt-PT" w:eastAsia="pt-PT"/>
        </w:rPr>
        <w:t>lista ordenação final:</w:t>
      </w:r>
    </w:p>
    <w:p w:rsidR="008C09EF" w:rsidRPr="00DD71B5" w:rsidRDefault="008C09EF" w:rsidP="00647371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</w:p>
    <w:p w:rsidR="008C09EF" w:rsidRPr="00DD71B5" w:rsidRDefault="008C09EF" w:rsidP="008C09EF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0"/>
        </w:rPr>
      </w:pPr>
      <w:r w:rsidRPr="00DD71B5">
        <w:rPr>
          <w:rFonts w:asciiTheme="minorHAnsi" w:hAnsiTheme="minorHAnsi" w:cstheme="minorHAnsi"/>
          <w:color w:val="auto"/>
          <w:sz w:val="22"/>
          <w:szCs w:val="20"/>
        </w:rPr>
        <w:t xml:space="preserve">Assunto: </w:t>
      </w:r>
      <w:r w:rsidRPr="00DD71B5">
        <w:rPr>
          <w:rFonts w:asciiTheme="minorHAnsi" w:eastAsia="Times New Roman" w:hAnsiTheme="minorHAnsi" w:cstheme="minorHAnsi"/>
          <w:color w:val="0000FF"/>
          <w:sz w:val="22"/>
          <w:szCs w:val="20"/>
          <w:lang w:eastAsia="en-US"/>
        </w:rPr>
        <w:t xml:space="preserve">Concurso de Bolsa </w:t>
      </w:r>
      <w:proofErr w:type="spellStart"/>
      <w:r w:rsidRPr="00DD71B5">
        <w:rPr>
          <w:rFonts w:asciiTheme="minorHAnsi" w:eastAsia="Times New Roman" w:hAnsiTheme="minorHAnsi" w:cstheme="minorHAnsi"/>
          <w:color w:val="0000FF"/>
          <w:sz w:val="22"/>
          <w:szCs w:val="20"/>
          <w:lang w:eastAsia="en-US"/>
        </w:rPr>
        <w:t>xxxxxx</w:t>
      </w:r>
      <w:proofErr w:type="spellEnd"/>
      <w:r w:rsidRPr="00DD71B5">
        <w:rPr>
          <w:rFonts w:asciiTheme="minorHAnsi" w:eastAsia="Times New Roman" w:hAnsiTheme="minorHAnsi" w:cstheme="minorHAnsi"/>
          <w:color w:val="0000FF"/>
          <w:sz w:val="22"/>
          <w:szCs w:val="20"/>
          <w:lang w:eastAsia="en-US"/>
        </w:rPr>
        <w:t xml:space="preserve"> no âmbito do projeto </w:t>
      </w:r>
      <w:proofErr w:type="spellStart"/>
      <w:r w:rsidRPr="00DD71B5">
        <w:rPr>
          <w:rFonts w:asciiTheme="minorHAnsi" w:eastAsia="Times New Roman" w:hAnsiTheme="minorHAnsi" w:cstheme="minorHAnsi"/>
          <w:color w:val="0000FF"/>
          <w:sz w:val="22"/>
          <w:szCs w:val="20"/>
          <w:lang w:eastAsia="en-US"/>
        </w:rPr>
        <w:t>xxxxxx</w:t>
      </w:r>
      <w:proofErr w:type="spellEnd"/>
    </w:p>
    <w:p w:rsidR="00B40D86" w:rsidRPr="00DD71B5" w:rsidRDefault="00B40D86" w:rsidP="00647371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</w:p>
    <w:p w:rsidR="00B40D86" w:rsidRPr="00DD71B5" w:rsidRDefault="00B40D86" w:rsidP="00647371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DD71B5">
        <w:rPr>
          <w:rFonts w:asciiTheme="minorHAnsi" w:hAnsiTheme="minorHAnsi" w:cstheme="minorHAnsi"/>
          <w:sz w:val="22"/>
          <w:lang w:val="pt-PT"/>
        </w:rPr>
        <w:t>Ex</w:t>
      </w:r>
      <w:r w:rsidR="00647371" w:rsidRPr="00DD71B5">
        <w:rPr>
          <w:rFonts w:asciiTheme="minorHAnsi" w:hAnsiTheme="minorHAnsi" w:cstheme="minorHAnsi"/>
          <w:sz w:val="22"/>
          <w:lang w:val="pt-PT"/>
        </w:rPr>
        <w:t>.</w:t>
      </w:r>
      <w:r w:rsidRPr="00DD71B5">
        <w:rPr>
          <w:rFonts w:asciiTheme="minorHAnsi" w:hAnsiTheme="minorHAnsi" w:cstheme="minorHAnsi"/>
          <w:sz w:val="22"/>
          <w:lang w:val="pt-PT"/>
        </w:rPr>
        <w:t>m</w:t>
      </w:r>
      <w:r w:rsidR="00647371" w:rsidRPr="00DD71B5">
        <w:rPr>
          <w:rFonts w:asciiTheme="minorHAnsi" w:hAnsiTheme="minorHAnsi" w:cstheme="minorHAnsi"/>
          <w:sz w:val="22"/>
          <w:lang w:val="pt-PT"/>
        </w:rPr>
        <w:t xml:space="preserve">o(a) </w:t>
      </w:r>
      <w:r w:rsidR="003A0287" w:rsidRPr="00DD71B5">
        <w:rPr>
          <w:rFonts w:asciiTheme="minorHAnsi" w:hAnsiTheme="minorHAnsi" w:cstheme="minorHAnsi"/>
          <w:sz w:val="22"/>
          <w:lang w:val="pt-PT"/>
        </w:rPr>
        <w:t>Senhor</w:t>
      </w:r>
      <w:r w:rsidR="006935BC" w:rsidRPr="00DD71B5">
        <w:rPr>
          <w:rFonts w:asciiTheme="minorHAnsi" w:hAnsiTheme="minorHAnsi" w:cstheme="minorHAnsi"/>
          <w:sz w:val="22"/>
          <w:lang w:val="pt-PT"/>
        </w:rPr>
        <w:t>(</w:t>
      </w:r>
      <w:r w:rsidR="00FC6C04" w:rsidRPr="00DD71B5">
        <w:rPr>
          <w:rFonts w:asciiTheme="minorHAnsi" w:hAnsiTheme="minorHAnsi" w:cstheme="minorHAnsi"/>
          <w:sz w:val="22"/>
          <w:lang w:val="pt-PT"/>
        </w:rPr>
        <w:t>a</w:t>
      </w:r>
      <w:r w:rsidR="006935BC" w:rsidRPr="00DD71B5">
        <w:rPr>
          <w:rFonts w:asciiTheme="minorHAnsi" w:hAnsiTheme="minorHAnsi" w:cstheme="minorHAnsi"/>
          <w:sz w:val="22"/>
          <w:lang w:val="pt-PT"/>
        </w:rPr>
        <w:t>)</w:t>
      </w:r>
    </w:p>
    <w:p w:rsidR="00B40D86" w:rsidRPr="00DD71B5" w:rsidRDefault="00B40D86" w:rsidP="00647371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</w:p>
    <w:p w:rsidR="00C335A9" w:rsidRPr="00DD71B5" w:rsidRDefault="008C09EF" w:rsidP="00A55766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DD71B5">
        <w:rPr>
          <w:rFonts w:asciiTheme="minorHAnsi" w:hAnsiTheme="minorHAnsi" w:cstheme="minorHAnsi"/>
          <w:sz w:val="22"/>
          <w:lang w:val="pt-PT"/>
        </w:rPr>
        <w:t>V</w:t>
      </w:r>
      <w:r w:rsidR="00B601FC" w:rsidRPr="00DD71B5">
        <w:rPr>
          <w:rFonts w:asciiTheme="minorHAnsi" w:hAnsiTheme="minorHAnsi" w:cstheme="minorHAnsi"/>
          <w:sz w:val="22"/>
          <w:lang w:val="pt-PT"/>
        </w:rPr>
        <w:t xml:space="preserve">imos </w:t>
      </w:r>
      <w:r w:rsidR="00A55766" w:rsidRPr="00DD71B5">
        <w:rPr>
          <w:rFonts w:asciiTheme="minorHAnsi" w:hAnsiTheme="minorHAnsi" w:cstheme="minorHAnsi"/>
          <w:sz w:val="22"/>
          <w:lang w:val="pt-PT"/>
        </w:rPr>
        <w:t xml:space="preserve">por este meio notificar </w:t>
      </w:r>
      <w:r w:rsidR="0093417F" w:rsidRPr="00DD71B5">
        <w:rPr>
          <w:rFonts w:asciiTheme="minorHAnsi" w:hAnsiTheme="minorHAnsi" w:cstheme="minorHAnsi"/>
          <w:sz w:val="22"/>
          <w:lang w:val="pt-PT"/>
        </w:rPr>
        <w:t>V. Exª</w:t>
      </w:r>
      <w:r w:rsidR="00A55766" w:rsidRPr="00DD71B5">
        <w:rPr>
          <w:rFonts w:asciiTheme="minorHAnsi" w:hAnsiTheme="minorHAnsi" w:cstheme="minorHAnsi"/>
          <w:sz w:val="22"/>
          <w:lang w:val="pt-PT"/>
        </w:rPr>
        <w:t xml:space="preserve"> dos resultados do procedimento de selecção para o lugar de bolsa de </w:t>
      </w:r>
      <w:r w:rsidR="00A55766" w:rsidRPr="00DD71B5">
        <w:rPr>
          <w:rFonts w:asciiTheme="minorHAnsi" w:hAnsiTheme="minorHAnsi" w:cstheme="minorHAnsi"/>
          <w:color w:val="0000FF"/>
          <w:sz w:val="22"/>
          <w:lang w:val="pt-PT"/>
        </w:rPr>
        <w:t xml:space="preserve">(indicar tipo de bolsa) </w:t>
      </w:r>
      <w:r w:rsidR="00A55766" w:rsidRPr="00DD71B5">
        <w:rPr>
          <w:rFonts w:asciiTheme="minorHAnsi" w:hAnsiTheme="minorHAnsi" w:cstheme="minorHAnsi"/>
          <w:sz w:val="22"/>
          <w:lang w:val="pt-PT"/>
        </w:rPr>
        <w:t>a que se candidatou, no âmbito do</w:t>
      </w:r>
      <w:r w:rsidR="00A55766" w:rsidRPr="00DD71B5">
        <w:rPr>
          <w:rFonts w:asciiTheme="minorHAnsi" w:hAnsiTheme="minorHAnsi" w:cstheme="minorHAnsi"/>
          <w:color w:val="0000FF"/>
          <w:sz w:val="22"/>
          <w:lang w:val="pt-PT"/>
        </w:rPr>
        <w:t xml:space="preserve"> (projecto/protocolo/outro)</w:t>
      </w:r>
      <w:r w:rsidR="00A55766" w:rsidRPr="00DD71B5">
        <w:rPr>
          <w:rFonts w:asciiTheme="minorHAnsi" w:hAnsiTheme="minorHAnsi" w:cstheme="minorHAnsi"/>
          <w:sz w:val="22"/>
          <w:lang w:val="pt-PT"/>
        </w:rPr>
        <w:t xml:space="preserve"> </w:t>
      </w:r>
      <w:r w:rsidR="00A55766" w:rsidRPr="00DD71B5">
        <w:rPr>
          <w:rFonts w:asciiTheme="minorHAnsi" w:hAnsiTheme="minorHAnsi" w:cstheme="minorHAnsi"/>
          <w:color w:val="0000FF"/>
          <w:sz w:val="22"/>
          <w:lang w:val="pt-PT"/>
        </w:rPr>
        <w:t>(designação do projecto/protocolo/outro)</w:t>
      </w:r>
      <w:r w:rsidR="00A55766" w:rsidRPr="00DD71B5">
        <w:rPr>
          <w:rFonts w:asciiTheme="minorHAnsi" w:hAnsiTheme="minorHAnsi" w:cstheme="minorHAnsi"/>
          <w:sz w:val="22"/>
          <w:lang w:val="pt-PT"/>
        </w:rPr>
        <w:t xml:space="preserve">. </w:t>
      </w:r>
    </w:p>
    <w:p w:rsidR="00A55766" w:rsidRPr="00DD71B5" w:rsidRDefault="00A55766" w:rsidP="00A55766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DD71B5">
        <w:rPr>
          <w:rFonts w:asciiTheme="minorHAnsi" w:hAnsiTheme="minorHAnsi" w:cstheme="minorHAnsi"/>
          <w:sz w:val="22"/>
          <w:lang w:val="pt-PT"/>
        </w:rPr>
        <w:t>Pa</w:t>
      </w:r>
      <w:r w:rsidR="00C335A9" w:rsidRPr="00DD71B5">
        <w:rPr>
          <w:rFonts w:asciiTheme="minorHAnsi" w:hAnsiTheme="minorHAnsi" w:cstheme="minorHAnsi"/>
          <w:sz w:val="22"/>
          <w:lang w:val="pt-PT"/>
        </w:rPr>
        <w:t xml:space="preserve">ra o efeito, envia-se em anexo o </w:t>
      </w:r>
      <w:r w:rsidR="00C335A9" w:rsidRPr="00DD71B5">
        <w:rPr>
          <w:rFonts w:asciiTheme="minorHAnsi" w:hAnsiTheme="minorHAnsi" w:cstheme="minorHAnsi"/>
          <w:color w:val="0000FF"/>
          <w:sz w:val="22"/>
          <w:lang w:val="pt-PT"/>
        </w:rPr>
        <w:t>quadro final</w:t>
      </w:r>
      <w:r w:rsidR="00C335A9" w:rsidRPr="00DD71B5">
        <w:rPr>
          <w:rFonts w:asciiTheme="minorHAnsi" w:hAnsiTheme="minorHAnsi" w:cstheme="minorHAnsi"/>
          <w:sz w:val="22"/>
          <w:lang w:val="pt-PT"/>
        </w:rPr>
        <w:t xml:space="preserve"> de Avaliação das Candidaturas.</w:t>
      </w:r>
    </w:p>
    <w:p w:rsidR="00C335A9" w:rsidRPr="00DD71B5" w:rsidRDefault="00C335A9" w:rsidP="00A55766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</w:p>
    <w:p w:rsidR="00B40D86" w:rsidRPr="00DD71B5" w:rsidRDefault="00A55766" w:rsidP="008C09EF">
      <w:pPr>
        <w:tabs>
          <w:tab w:val="left" w:pos="624"/>
          <w:tab w:val="left" w:pos="1134"/>
          <w:tab w:val="left" w:pos="1417"/>
          <w:tab w:val="left" w:pos="4195"/>
          <w:tab w:val="left" w:pos="4989"/>
          <w:tab w:val="left" w:pos="7938"/>
          <w:tab w:val="left" w:pos="8505"/>
        </w:tabs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DD71B5">
        <w:rPr>
          <w:rFonts w:asciiTheme="minorHAnsi" w:hAnsiTheme="minorHAnsi" w:cstheme="minorHAnsi"/>
          <w:sz w:val="22"/>
          <w:lang w:val="pt-PT"/>
        </w:rPr>
        <w:t>Mais se informa que no prazo de 10 dias úteis, contados da recepção da presente notificação, poderá, querendo, pronunciar-se por escrito sobre o que se lhe oferecer.</w:t>
      </w:r>
    </w:p>
    <w:p w:rsidR="008C09EF" w:rsidRPr="00DD71B5" w:rsidRDefault="008C09EF" w:rsidP="008C09EF">
      <w:pPr>
        <w:tabs>
          <w:tab w:val="left" w:pos="624"/>
          <w:tab w:val="left" w:pos="1134"/>
          <w:tab w:val="left" w:pos="1417"/>
          <w:tab w:val="left" w:pos="4195"/>
          <w:tab w:val="left" w:pos="4989"/>
          <w:tab w:val="left" w:pos="7938"/>
          <w:tab w:val="left" w:pos="8505"/>
        </w:tabs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</w:p>
    <w:p w:rsidR="00B40D86" w:rsidRPr="00DD71B5" w:rsidRDefault="00B40D86" w:rsidP="00647371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  <w:r w:rsidRPr="00DD71B5">
        <w:rPr>
          <w:rFonts w:asciiTheme="minorHAnsi" w:hAnsiTheme="minorHAnsi" w:cstheme="minorHAnsi"/>
          <w:sz w:val="22"/>
          <w:lang w:val="pt-PT"/>
        </w:rPr>
        <w:t>Com os melhores cumprimentos,</w:t>
      </w:r>
    </w:p>
    <w:p w:rsidR="00B40D86" w:rsidRPr="00DD71B5" w:rsidRDefault="00B40D86" w:rsidP="00647371">
      <w:pPr>
        <w:spacing w:after="120" w:line="360" w:lineRule="auto"/>
        <w:jc w:val="both"/>
        <w:rPr>
          <w:rFonts w:asciiTheme="minorHAnsi" w:hAnsiTheme="minorHAnsi" w:cstheme="minorHAnsi"/>
          <w:sz w:val="22"/>
          <w:lang w:val="pt-PT"/>
        </w:rPr>
      </w:pPr>
    </w:p>
    <w:p w:rsidR="00B40D86" w:rsidRPr="00DD71B5" w:rsidRDefault="00B40D86" w:rsidP="00647371">
      <w:pPr>
        <w:spacing w:after="120" w:line="360" w:lineRule="auto"/>
        <w:jc w:val="center"/>
        <w:rPr>
          <w:rFonts w:asciiTheme="minorHAnsi" w:hAnsiTheme="minorHAnsi" w:cstheme="minorHAnsi"/>
          <w:sz w:val="22"/>
          <w:lang w:val="pt-PT"/>
        </w:rPr>
      </w:pPr>
      <w:r w:rsidRPr="00DD71B5">
        <w:rPr>
          <w:rFonts w:asciiTheme="minorHAnsi" w:hAnsiTheme="minorHAnsi" w:cstheme="minorHAnsi"/>
          <w:sz w:val="22"/>
          <w:lang w:val="pt-PT"/>
        </w:rPr>
        <w:t>O Presidente do Júri,</w:t>
      </w:r>
    </w:p>
    <w:p w:rsidR="00303992" w:rsidRPr="00DD71B5" w:rsidRDefault="00303992" w:rsidP="00647371">
      <w:pPr>
        <w:spacing w:after="120" w:line="360" w:lineRule="auto"/>
        <w:jc w:val="center"/>
        <w:rPr>
          <w:rFonts w:asciiTheme="minorHAnsi" w:hAnsiTheme="minorHAnsi" w:cstheme="minorHAnsi"/>
          <w:i/>
          <w:color w:val="0000FF"/>
          <w:sz w:val="22"/>
          <w:lang w:val="pt-PT"/>
        </w:rPr>
      </w:pPr>
    </w:p>
    <w:p w:rsidR="00303992" w:rsidRPr="00DD71B5" w:rsidRDefault="00303992" w:rsidP="00647371">
      <w:pPr>
        <w:spacing w:after="120" w:line="360" w:lineRule="auto"/>
        <w:jc w:val="center"/>
        <w:rPr>
          <w:rFonts w:asciiTheme="minorHAnsi" w:hAnsiTheme="minorHAnsi" w:cstheme="minorHAnsi"/>
          <w:i/>
          <w:color w:val="0000FF"/>
          <w:sz w:val="22"/>
          <w:lang w:val="pt-PT"/>
        </w:rPr>
      </w:pPr>
      <w:r w:rsidRPr="00DD71B5">
        <w:rPr>
          <w:rFonts w:asciiTheme="minorHAnsi" w:hAnsiTheme="minorHAnsi" w:cstheme="minorHAnsi"/>
          <w:i/>
          <w:color w:val="0000FF"/>
          <w:sz w:val="22"/>
          <w:lang w:val="pt-PT"/>
        </w:rPr>
        <w:t>(assinatura)</w:t>
      </w:r>
    </w:p>
    <w:p w:rsidR="002C3BFE" w:rsidRDefault="00303992" w:rsidP="00647371">
      <w:pPr>
        <w:spacing w:after="120" w:line="360" w:lineRule="auto"/>
        <w:jc w:val="center"/>
        <w:rPr>
          <w:rFonts w:asciiTheme="minorHAnsi" w:hAnsiTheme="minorHAnsi" w:cstheme="minorHAnsi"/>
          <w:i/>
          <w:color w:val="0000FF"/>
          <w:sz w:val="22"/>
          <w:lang w:val="pt-PT"/>
        </w:rPr>
      </w:pPr>
      <w:r w:rsidRPr="00DD71B5">
        <w:rPr>
          <w:rFonts w:asciiTheme="minorHAnsi" w:hAnsiTheme="minorHAnsi" w:cstheme="minorHAnsi"/>
          <w:i/>
          <w:color w:val="0000FF"/>
          <w:sz w:val="22"/>
          <w:lang w:val="pt-PT"/>
        </w:rPr>
        <w:t>(nome)</w:t>
      </w:r>
      <w:bookmarkStart w:id="0" w:name="_GoBack"/>
      <w:bookmarkEnd w:id="0"/>
    </w:p>
    <w:sectPr w:rsidR="002C3BFE">
      <w:headerReference w:type="default" r:id="rId7"/>
      <w:footerReference w:type="default" r:id="rId8"/>
      <w:pgSz w:w="12240" w:h="15840"/>
      <w:pgMar w:top="1440" w:right="900" w:bottom="567" w:left="13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332C" w:rsidRDefault="00E6332C" w:rsidP="00DD71B5">
      <w:r>
        <w:separator/>
      </w:r>
    </w:p>
  </w:endnote>
  <w:endnote w:type="continuationSeparator" w:id="0">
    <w:p w:rsidR="00E6332C" w:rsidRDefault="00E6332C" w:rsidP="00DD7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SansPro_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1B5" w:rsidRDefault="00DD71B5" w:rsidP="00DD71B5">
    <w:pPr>
      <w:pStyle w:val="Cabealho"/>
      <w:pBdr>
        <w:top w:val="single" w:sz="4" w:space="1" w:color="auto"/>
      </w:pBdr>
      <w:tabs>
        <w:tab w:val="left" w:pos="720"/>
      </w:tabs>
      <w:jc w:val="center"/>
      <w:rPr>
        <w:rFonts w:ascii="Calibri" w:hAnsi="Calibri" w:cs="Calibri"/>
        <w:lang w:val="pt-PT" w:eastAsia="pt-PT"/>
      </w:rPr>
    </w:pPr>
    <w:bookmarkStart w:id="1" w:name="_Hlk124347502"/>
    <w:r>
      <w:rPr>
        <w:rFonts w:ascii="Calibri" w:hAnsi="Calibri" w:cs="Calibri"/>
      </w:rPr>
      <w:t>Universidade de Évora |</w:t>
    </w:r>
    <w:r>
      <w:rPr>
        <w:rStyle w:val="infobody1"/>
        <w:rFonts w:ascii="Calibri" w:hAnsi="Calibri" w:cs="Calibri"/>
      </w:rPr>
      <w:t xml:space="preserve">Largo dos </w:t>
    </w:r>
    <w:proofErr w:type="spellStart"/>
    <w:r>
      <w:rPr>
        <w:rStyle w:val="infobody1"/>
        <w:rFonts w:ascii="Calibri" w:hAnsi="Calibri" w:cs="Calibri"/>
      </w:rPr>
      <w:t>Colegiais</w:t>
    </w:r>
    <w:proofErr w:type="spellEnd"/>
    <w:r>
      <w:rPr>
        <w:rStyle w:val="infobody1"/>
        <w:rFonts w:ascii="Calibri" w:hAnsi="Calibri" w:cs="Calibri"/>
      </w:rPr>
      <w:t xml:space="preserve">, nº2 | </w:t>
    </w:r>
    <w:r>
      <w:rPr>
        <w:rFonts w:ascii="Calibri" w:hAnsi="Calibri" w:cs="Calibri"/>
      </w:rPr>
      <w:t>7000-803 Évora</w:t>
    </w:r>
    <w:bookmarkEnd w:id="1"/>
  </w:p>
  <w:p w:rsidR="00DD71B5" w:rsidRDefault="00DD71B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332C" w:rsidRDefault="00E6332C" w:rsidP="00DD71B5">
      <w:r>
        <w:separator/>
      </w:r>
    </w:p>
  </w:footnote>
  <w:footnote w:type="continuationSeparator" w:id="0">
    <w:p w:rsidR="00E6332C" w:rsidRDefault="00E6332C" w:rsidP="00DD7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71B5" w:rsidRDefault="00FC5915">
    <w:pPr>
      <w:pStyle w:val="Cabealho"/>
    </w:pPr>
    <w:r>
      <w:rPr>
        <w:rFonts w:ascii="SourceSansPro_Regular" w:hAnsi="SourceSansPro_Regular"/>
        <w:noProof/>
        <w:color w:val="0000FF"/>
        <w:shd w:val="clear" w:color="auto" w:fill="FFFFFF"/>
      </w:rPr>
      <w:drawing>
        <wp:inline distT="0" distB="0" distL="0" distR="0">
          <wp:extent cx="1724025" cy="723900"/>
          <wp:effectExtent l="0" t="0" r="9525" b="0"/>
          <wp:docPr id="2" name="Imagem 2" descr="Logótipo da Universidade de Évora">
            <a:hlinkClick xmlns:a="http://schemas.openxmlformats.org/drawingml/2006/main" r:id="rId1" tgtFrame="&quot;_self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ótipo da Universidade de Évora">
                    <a:hlinkClick r:id="rId1" tgtFrame="&quot;_self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402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621"/>
    <w:rsid w:val="001555B0"/>
    <w:rsid w:val="002C3BFE"/>
    <w:rsid w:val="00303992"/>
    <w:rsid w:val="003A0287"/>
    <w:rsid w:val="004F42B8"/>
    <w:rsid w:val="00521D3B"/>
    <w:rsid w:val="0055408C"/>
    <w:rsid w:val="005D25EE"/>
    <w:rsid w:val="00647371"/>
    <w:rsid w:val="0066208B"/>
    <w:rsid w:val="006935BC"/>
    <w:rsid w:val="006F3977"/>
    <w:rsid w:val="007640AE"/>
    <w:rsid w:val="008121B2"/>
    <w:rsid w:val="008C09EF"/>
    <w:rsid w:val="0092731E"/>
    <w:rsid w:val="0093417F"/>
    <w:rsid w:val="009F1777"/>
    <w:rsid w:val="009F2ED5"/>
    <w:rsid w:val="00A55766"/>
    <w:rsid w:val="00B25A12"/>
    <w:rsid w:val="00B40D86"/>
    <w:rsid w:val="00B51E57"/>
    <w:rsid w:val="00B601FC"/>
    <w:rsid w:val="00C335A9"/>
    <w:rsid w:val="00C77AEF"/>
    <w:rsid w:val="00D3145A"/>
    <w:rsid w:val="00DD71B5"/>
    <w:rsid w:val="00E117FA"/>
    <w:rsid w:val="00E6332C"/>
    <w:rsid w:val="00E95061"/>
    <w:rsid w:val="00FC5915"/>
    <w:rsid w:val="00FC6C04"/>
    <w:rsid w:val="00FD5621"/>
    <w:rsid w:val="00FE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15A94D-9E0B-40E8-A1A4-829F2E427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sz w:val="24"/>
      <w:lang w:val="pt-PT"/>
    </w:rPr>
  </w:style>
  <w:style w:type="paragraph" w:styleId="Ttulo2">
    <w:name w:val="heading 2"/>
    <w:basedOn w:val="Normal"/>
    <w:next w:val="Normal"/>
    <w:qFormat/>
    <w:pPr>
      <w:keepNext/>
      <w:spacing w:after="120"/>
      <w:jc w:val="right"/>
      <w:outlineLvl w:val="1"/>
    </w:pPr>
    <w:rPr>
      <w:rFonts w:ascii="Bookman Old Style" w:hAnsi="Bookman Old Style"/>
      <w:sz w:val="26"/>
      <w:lang w:val="pt-PT"/>
    </w:rPr>
  </w:style>
  <w:style w:type="paragraph" w:styleId="Ttulo3">
    <w:name w:val="heading 3"/>
    <w:basedOn w:val="Normal"/>
    <w:next w:val="Normal"/>
    <w:qFormat/>
    <w:pPr>
      <w:keepNext/>
      <w:spacing w:after="120"/>
      <w:ind w:firstLine="5040"/>
      <w:jc w:val="both"/>
      <w:outlineLvl w:val="2"/>
    </w:pPr>
    <w:rPr>
      <w:rFonts w:ascii="Bookman Old Style" w:hAnsi="Bookman Old Style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after="120" w:line="312" w:lineRule="auto"/>
      <w:jc w:val="both"/>
    </w:pPr>
    <w:rPr>
      <w:rFonts w:ascii="Bookman Old Style" w:hAnsi="Bookman Old Style"/>
      <w:sz w:val="26"/>
      <w:lang w:val="pt-PT"/>
    </w:rPr>
  </w:style>
  <w:style w:type="character" w:styleId="Hiperligao">
    <w:name w:val="Hyperlink"/>
    <w:rPr>
      <w:color w:val="0000FF"/>
      <w:u w:val="single"/>
    </w:rPr>
  </w:style>
  <w:style w:type="paragraph" w:customStyle="1" w:styleId="Default">
    <w:name w:val="Default"/>
    <w:basedOn w:val="Normal"/>
    <w:rsid w:val="008C09EF"/>
    <w:pPr>
      <w:autoSpaceDE w:val="0"/>
      <w:autoSpaceDN w:val="0"/>
    </w:pPr>
    <w:rPr>
      <w:rFonts w:ascii="Book Antiqua" w:eastAsiaTheme="minorHAnsi" w:hAnsi="Book Antiqua"/>
      <w:color w:val="000000"/>
      <w:sz w:val="24"/>
      <w:szCs w:val="24"/>
      <w:lang w:val="pt-PT" w:eastAsia="pt-PT"/>
    </w:rPr>
  </w:style>
  <w:style w:type="paragraph" w:styleId="Cabealho">
    <w:name w:val="header"/>
    <w:basedOn w:val="Normal"/>
    <w:link w:val="CabealhoCarter"/>
    <w:rsid w:val="00DD71B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rsid w:val="00DD71B5"/>
    <w:rPr>
      <w:lang w:val="en-US" w:eastAsia="en-US"/>
    </w:rPr>
  </w:style>
  <w:style w:type="paragraph" w:styleId="Rodap">
    <w:name w:val="footer"/>
    <w:basedOn w:val="Normal"/>
    <w:link w:val="RodapCarter"/>
    <w:rsid w:val="00DD71B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rsid w:val="00DD71B5"/>
    <w:rPr>
      <w:lang w:val="en-US" w:eastAsia="en-US"/>
    </w:rPr>
  </w:style>
  <w:style w:type="character" w:customStyle="1" w:styleId="infobody1">
    <w:name w:val="infobody1"/>
    <w:basedOn w:val="Tipodeletrapredefinidodopargrafo"/>
    <w:rsid w:val="00DD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8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www.uevora.pt/var/uevora_responsive/storage/images/media/images/logotipo-da-universidade-de-evora2/6209-1-por-PT/Logotipo-da-Universidade-de-Evora.jpg" TargetMode="External"/><Relationship Id="rId2" Type="http://schemas.openxmlformats.org/officeDocument/2006/relationships/image" Target="media/image1.jpeg"/><Relationship Id="rId1" Type="http://schemas.openxmlformats.org/officeDocument/2006/relationships/hyperlink" Target="https://gdoc.uevora.pt/383696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E43647-D0CD-4EA1-A4CC-18CD2BD0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107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>Universidade de Aveiro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sec-cv</dc:creator>
  <cp:keywords/>
  <cp:lastModifiedBy>Patrícia Reis Aleixo Vacas De Carvalho Fialho</cp:lastModifiedBy>
  <cp:revision>9</cp:revision>
  <cp:lastPrinted>2005-04-06T13:51:00Z</cp:lastPrinted>
  <dcterms:created xsi:type="dcterms:W3CDTF">2022-01-19T15:43:00Z</dcterms:created>
  <dcterms:modified xsi:type="dcterms:W3CDTF">2023-01-11T17:07:00Z</dcterms:modified>
</cp:coreProperties>
</file>