
<file path=[Content_Types].xml><?xml version="1.0" encoding="utf-8"?>
<Types xmlns="http://schemas.openxmlformats.org/package/2006/content-types">
  <Default Extension="png" ContentType="image/png"/>
  <Default Extension="jpeg" ContentType="image/jpeg"/>
  <Default Extension="wmf" ContentType="image/x-wmf"/>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8E78D9" w14:textId="36E8A190" w:rsidR="00D8645A" w:rsidRPr="00C9200D" w:rsidRDefault="006D266D" w:rsidP="007E7472">
      <w:pPr>
        <w:spacing w:before="2400" w:after="720" w:line="240" w:lineRule="auto"/>
        <w:ind w:right="1829"/>
        <w:rPr>
          <w:rFonts w:cs="Arial"/>
          <w:b/>
          <w:color w:val="007FA0"/>
          <w:sz w:val="56"/>
          <w:szCs w:val="48"/>
        </w:rPr>
      </w:pPr>
      <w:r w:rsidRPr="006D266D">
        <w:rPr>
          <w:rFonts w:cs="Arial"/>
          <w:b/>
          <w:color w:val="007FA0"/>
          <w:sz w:val="56"/>
          <w:szCs w:val="48"/>
        </w:rPr>
        <w:t>Packaged Muffins</w:t>
      </w:r>
      <w:r>
        <w:rPr>
          <w:rFonts w:cs="Arial"/>
          <w:b/>
          <w:color w:val="007FA0"/>
          <w:sz w:val="56"/>
          <w:szCs w:val="48"/>
        </w:rPr>
        <w:t xml:space="preserve"> </w:t>
      </w:r>
      <w:r w:rsidR="00F40B44">
        <w:rPr>
          <w:rFonts w:cs="Arial"/>
          <w:b/>
          <w:color w:val="007FA0"/>
          <w:sz w:val="56"/>
          <w:szCs w:val="48"/>
        </w:rPr>
        <w:t>Market</w:t>
      </w:r>
    </w:p>
    <w:p w14:paraId="1CBEECC8" w14:textId="5D09BF95" w:rsidR="00FE3750" w:rsidRPr="005F7EF3" w:rsidRDefault="00D8645A" w:rsidP="005F7EF3">
      <w:pPr>
        <w:spacing w:after="480" w:line="240" w:lineRule="auto"/>
        <w:rPr>
          <w:rFonts w:cs="Arial"/>
          <w:b/>
          <w:color w:val="000000" w:themeColor="text1"/>
          <w:sz w:val="44"/>
          <w:szCs w:val="44"/>
        </w:rPr>
      </w:pPr>
      <w:r w:rsidRPr="005F7EF3">
        <w:rPr>
          <w:rFonts w:cs="Arial"/>
          <w:b/>
          <w:color w:val="000000" w:themeColor="text1"/>
          <w:sz w:val="44"/>
          <w:szCs w:val="44"/>
        </w:rPr>
        <w:t xml:space="preserve">Global Industry Analysis </w:t>
      </w:r>
      <w:r w:rsidR="000B05D6" w:rsidRPr="005F7EF3">
        <w:rPr>
          <w:rFonts w:cs="Arial"/>
          <w:b/>
          <w:color w:val="000000" w:themeColor="text1"/>
          <w:sz w:val="44"/>
          <w:szCs w:val="44"/>
        </w:rPr>
        <w:t xml:space="preserve">and Opportunity Assessment </w:t>
      </w:r>
      <w:r w:rsidR="008243BF">
        <w:rPr>
          <w:rFonts w:cs="Arial"/>
          <w:b/>
          <w:color w:val="000000" w:themeColor="text1"/>
          <w:sz w:val="44"/>
          <w:szCs w:val="44"/>
        </w:rPr>
        <w:t>2021</w:t>
      </w:r>
      <w:r w:rsidRPr="005F7EF3">
        <w:rPr>
          <w:rFonts w:cs="Arial"/>
          <w:b/>
          <w:color w:val="000000" w:themeColor="text1"/>
          <w:sz w:val="44"/>
          <w:szCs w:val="44"/>
        </w:rPr>
        <w:t xml:space="preserve">– </w:t>
      </w:r>
      <w:r w:rsidR="008243BF">
        <w:rPr>
          <w:rFonts w:cs="Arial"/>
          <w:b/>
          <w:color w:val="000000" w:themeColor="text1"/>
          <w:sz w:val="44"/>
          <w:szCs w:val="44"/>
        </w:rPr>
        <w:t>2036</w:t>
      </w:r>
    </w:p>
    <w:tbl>
      <w:tblPr>
        <w:tblStyle w:val="TableGrid"/>
        <w:tblW w:w="4614" w:type="dxa"/>
        <w:tblInd w:w="6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3714"/>
      </w:tblGrid>
      <w:tr w:rsidR="00D51009" w14:paraId="6DE69C5A" w14:textId="77777777" w:rsidTr="00BB0CCC">
        <w:trPr>
          <w:trHeight w:val="718"/>
        </w:trPr>
        <w:tc>
          <w:tcPr>
            <w:tcW w:w="4614" w:type="dxa"/>
            <w:gridSpan w:val="2"/>
          </w:tcPr>
          <w:p w14:paraId="638E873A" w14:textId="77777777" w:rsidR="00D51009" w:rsidRPr="0030125D" w:rsidRDefault="009A156A" w:rsidP="00D51009">
            <w:pPr>
              <w:spacing w:after="240" w:line="240" w:lineRule="auto"/>
              <w:jc w:val="center"/>
              <w:rPr>
                <w:rFonts w:cs="Arial"/>
                <w:b/>
                <w:color w:val="002060"/>
                <w:sz w:val="28"/>
                <w:szCs w:val="18"/>
                <w:u w:val="single"/>
                <w:lang w:val="en-IN"/>
              </w:rPr>
            </w:pPr>
            <w:r w:rsidRPr="0030125D">
              <w:rPr>
                <w:rFonts w:cs="Arial"/>
                <w:b/>
                <w:color w:val="002060"/>
                <w:sz w:val="28"/>
                <w:szCs w:val="18"/>
                <w:u w:val="single"/>
                <w:lang w:val="en-IN"/>
              </w:rPr>
              <w:t>Click For Access</w:t>
            </w:r>
          </w:p>
        </w:tc>
      </w:tr>
      <w:tr w:rsidR="00F9290E" w14:paraId="377A2297" w14:textId="77777777" w:rsidTr="00CB0F0D">
        <w:trPr>
          <w:trHeight w:val="703"/>
        </w:trPr>
        <w:tc>
          <w:tcPr>
            <w:tcW w:w="900" w:type="dxa"/>
          </w:tcPr>
          <w:p w14:paraId="43091232"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47488" behindDoc="1" locked="0" layoutInCell="1" allowOverlap="1" wp14:anchorId="25F15764" wp14:editId="36B26D0C">
                      <wp:simplePos x="0" y="0"/>
                      <wp:positionH relativeFrom="column">
                        <wp:posOffset>501076</wp:posOffset>
                      </wp:positionH>
                      <wp:positionV relativeFrom="paragraph">
                        <wp:posOffset>3851</wp:posOffset>
                      </wp:positionV>
                      <wp:extent cx="2341245" cy="331470"/>
                      <wp:effectExtent l="0" t="0" r="1905" b="0"/>
                      <wp:wrapNone/>
                      <wp:docPr id="6"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5D91726D" id="Rectangle 5" o:spid="_x0000_s1026" style="position:absolute;margin-left:39.45pt;margin-top:.3pt;width:184.35pt;height:26.1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53632" behindDoc="1" locked="0" layoutInCell="1" allowOverlap="1" wp14:anchorId="760E3767" wp14:editId="1A7066A7">
                      <wp:simplePos x="0" y="0"/>
                      <wp:positionH relativeFrom="column">
                        <wp:posOffset>-32385</wp:posOffset>
                      </wp:positionH>
                      <wp:positionV relativeFrom="paragraph">
                        <wp:posOffset>76835</wp:posOffset>
                      </wp:positionV>
                      <wp:extent cx="535305" cy="260985"/>
                      <wp:effectExtent l="0" t="0" r="0" b="5715"/>
                      <wp:wrapNone/>
                      <wp:docPr id="10"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15362D9C"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 o:spid="_x0000_s1026" type="#_x0000_t7" style="position:absolute;margin-left:-2.55pt;margin-top:6.05pt;width:42.15pt;height:20.5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4656" behindDoc="0" locked="0" layoutInCell="1" allowOverlap="1" wp14:anchorId="651ECE70" wp14:editId="69E27A3F">
                      <wp:simplePos x="0" y="0"/>
                      <wp:positionH relativeFrom="column">
                        <wp:posOffset>92710</wp:posOffset>
                      </wp:positionH>
                      <wp:positionV relativeFrom="paragraph">
                        <wp:posOffset>44450</wp:posOffset>
                      </wp:positionV>
                      <wp:extent cx="914400" cy="260985"/>
                      <wp:effectExtent l="0" t="0" r="0" b="5715"/>
                      <wp:wrapNone/>
                      <wp:docPr id="11" name="Text Box 11"/>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93BCCE" w14:textId="77777777" w:rsidR="008F6137" w:rsidRPr="004C0727" w:rsidRDefault="008F6137">
                                  <w:pPr>
                                    <w:rPr>
                                      <w:i/>
                                    </w:rPr>
                                  </w:pPr>
                                  <w:r w:rsidRPr="004C0727">
                                    <w:rPr>
                                      <w:i/>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51ECE70" id="_x0000_t202" coordsize="21600,21600" o:spt="202" path="m,l,21600r21600,l21600,xe">
                      <v:stroke joinstyle="miter"/>
                      <v:path gradientshapeok="t" o:connecttype="rect"/>
                    </v:shapetype>
                    <v:shape id="Text Box 11" o:spid="_x0000_s1026" type="#_x0000_t202" style="position:absolute;left:0;text-align:left;margin-left:7.3pt;margin-top:3.5pt;width:1in;height:20.55pt;z-index:2516546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" filled="f" stroked="f" strokeweight=".5pt">
                      <v:textbox>
                        <w:txbxContent>
                          <w:p w14:paraId="4993BCCE" w14:textId="77777777" w:rsidR="008F6137" w:rsidRPr="004C0727" w:rsidRDefault="008F6137">
                            <w:pPr>
                              <w:rPr>
                                <w:i/>
                              </w:rPr>
                            </w:pPr>
                            <w:r w:rsidRPr="004C0727">
                              <w:rPr>
                                <w:i/>
                              </w:rPr>
                              <w:t>1</w:t>
                            </w:r>
                          </w:p>
                        </w:txbxContent>
                      </v:textbox>
                    </v:shape>
                  </w:pict>
                </mc:Fallback>
              </mc:AlternateContent>
            </w:r>
          </w:p>
        </w:tc>
        <w:tc>
          <w:tcPr>
            <w:tcW w:w="3714" w:type="dxa"/>
            <w:vAlign w:val="center"/>
          </w:tcPr>
          <w:p w14:paraId="4E0BD869" w14:textId="77777777" w:rsidR="00F9290E" w:rsidRPr="009A156A" w:rsidRDefault="008F6137" w:rsidP="00CB0F0D">
            <w:pPr>
              <w:spacing w:after="200" w:line="240" w:lineRule="auto"/>
              <w:ind w:left="173"/>
              <w:jc w:val="center"/>
              <w:rPr>
                <w:color w:val="FFFFFF" w:themeColor="background1"/>
              </w:rPr>
            </w:pPr>
            <w:hyperlink w:anchor="Market" w:history="1">
              <w:r w:rsidR="007D05CA" w:rsidRPr="009A156A">
                <w:rPr>
                  <w:color w:val="FFFFFF" w:themeColor="background1"/>
                </w:rPr>
                <w:t>Market Coverage</w:t>
              </w:r>
            </w:hyperlink>
          </w:p>
        </w:tc>
      </w:tr>
      <w:tr w:rsidR="00F9290E" w14:paraId="282A8949" w14:textId="77777777" w:rsidTr="00CB0F0D">
        <w:trPr>
          <w:trHeight w:val="718"/>
        </w:trPr>
        <w:tc>
          <w:tcPr>
            <w:tcW w:w="900" w:type="dxa"/>
          </w:tcPr>
          <w:p w14:paraId="638DCAA7" w14:textId="77777777" w:rsidR="00F9290E" w:rsidRDefault="007D05CA" w:rsidP="00085FC2">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0800" behindDoc="1" locked="0" layoutInCell="1" allowOverlap="1" wp14:anchorId="3078C1BE" wp14:editId="23AD5D5B">
                      <wp:simplePos x="0" y="0"/>
                      <wp:positionH relativeFrom="column">
                        <wp:posOffset>501015</wp:posOffset>
                      </wp:positionH>
                      <wp:positionV relativeFrom="paragraph">
                        <wp:posOffset>8890</wp:posOffset>
                      </wp:positionV>
                      <wp:extent cx="2341245" cy="331470"/>
                      <wp:effectExtent l="0" t="0" r="1905" b="0"/>
                      <wp:wrapNone/>
                      <wp:docPr id="5716"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777850C" id="Rectangle 5" o:spid="_x0000_s1026" style="position:absolute;margin-left:39.45pt;margin-top:.7pt;width:184.35pt;height:26.1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52608" behindDoc="1" locked="0" layoutInCell="1" allowOverlap="1" wp14:anchorId="4CE342E6" wp14:editId="458A5F66">
                      <wp:simplePos x="0" y="0"/>
                      <wp:positionH relativeFrom="column">
                        <wp:posOffset>-29845</wp:posOffset>
                      </wp:positionH>
                      <wp:positionV relativeFrom="paragraph">
                        <wp:posOffset>73660</wp:posOffset>
                      </wp:positionV>
                      <wp:extent cx="535305" cy="260985"/>
                      <wp:effectExtent l="0" t="0" r="0" b="5715"/>
                      <wp:wrapNone/>
                      <wp:docPr id="61"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66BB929B" id="Parallelogram 3" o:spid="_x0000_s1026" type="#_x0000_t7" style="position:absolute;margin-left:-2.35pt;margin-top:5.8pt;width:42.15pt;height:20.5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5680" behindDoc="1" locked="0" layoutInCell="1" allowOverlap="1" wp14:anchorId="687AB0D5" wp14:editId="45DEC0FB">
                      <wp:simplePos x="0" y="0"/>
                      <wp:positionH relativeFrom="column">
                        <wp:posOffset>95250</wp:posOffset>
                      </wp:positionH>
                      <wp:positionV relativeFrom="paragraph">
                        <wp:posOffset>45901</wp:posOffset>
                      </wp:positionV>
                      <wp:extent cx="914400" cy="260985"/>
                      <wp:effectExtent l="0" t="0" r="0" b="5715"/>
                      <wp:wrapNone/>
                      <wp:docPr id="12" name="Text Box 12"/>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291DC6" w14:textId="77777777" w:rsidR="008F6137" w:rsidRPr="004C0727" w:rsidRDefault="008F6137">
                                  <w:pPr>
                                    <w:rPr>
                                      <w:i/>
                                    </w:rPr>
                                  </w:pPr>
                                  <w:r w:rsidRPr="004C0727">
                                    <w:rPr>
                                      <w:i/>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7AB0D5" id="Text Box 12" o:spid="_x0000_s1027" type="#_x0000_t202" style="position:absolute;left:0;text-align:left;margin-left:7.5pt;margin-top:3.6pt;width:1in;height:20.55pt;z-index:-2516608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" filled="f" stroked="f" strokeweight=".5pt">
                      <v:textbox>
                        <w:txbxContent>
                          <w:p w14:paraId="11291DC6" w14:textId="77777777" w:rsidR="008F6137" w:rsidRPr="004C0727" w:rsidRDefault="008F6137">
                            <w:pPr>
                              <w:rPr>
                                <w:i/>
                              </w:rPr>
                            </w:pPr>
                            <w:r w:rsidRPr="004C0727">
                              <w:rPr>
                                <w:i/>
                              </w:rPr>
                              <w:t>2</w:t>
                            </w:r>
                          </w:p>
                        </w:txbxContent>
                      </v:textbox>
                    </v:shape>
                  </w:pict>
                </mc:Fallback>
              </mc:AlternateContent>
            </w:r>
          </w:p>
        </w:tc>
        <w:tc>
          <w:tcPr>
            <w:tcW w:w="3714" w:type="dxa"/>
            <w:vAlign w:val="center"/>
          </w:tcPr>
          <w:p w14:paraId="51A453AA" w14:textId="77777777" w:rsidR="00F9290E" w:rsidRPr="009A156A" w:rsidRDefault="008F6137" w:rsidP="00CB0F0D">
            <w:pPr>
              <w:spacing w:after="200" w:line="240" w:lineRule="auto"/>
              <w:ind w:left="173"/>
              <w:jc w:val="center"/>
              <w:rPr>
                <w:color w:val="FFFFFF" w:themeColor="background1"/>
              </w:rPr>
            </w:pPr>
            <w:hyperlink w:anchor="TOC" w:history="1">
              <w:r w:rsidR="00DD10DD" w:rsidRPr="009A156A">
                <w:rPr>
                  <w:color w:val="FFFFFF" w:themeColor="background1"/>
                </w:rPr>
                <w:t>Table of Content</w:t>
              </w:r>
            </w:hyperlink>
          </w:p>
        </w:tc>
      </w:tr>
      <w:tr w:rsidR="00F9290E" w14:paraId="0D519056" w14:textId="77777777" w:rsidTr="00CB0F0D">
        <w:trPr>
          <w:trHeight w:val="703"/>
        </w:trPr>
        <w:tc>
          <w:tcPr>
            <w:tcW w:w="900" w:type="dxa"/>
          </w:tcPr>
          <w:p w14:paraId="02E177E9" w14:textId="77777777" w:rsidR="00F9290E" w:rsidRDefault="00995857"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1824" behindDoc="1" locked="0" layoutInCell="1" allowOverlap="1" wp14:anchorId="0D9E42B7" wp14:editId="0B721EAE">
                      <wp:simplePos x="0" y="0"/>
                      <wp:positionH relativeFrom="column">
                        <wp:posOffset>501015</wp:posOffset>
                      </wp:positionH>
                      <wp:positionV relativeFrom="paragraph">
                        <wp:posOffset>5715</wp:posOffset>
                      </wp:positionV>
                      <wp:extent cx="2341245" cy="331470"/>
                      <wp:effectExtent l="0" t="0" r="1905" b="0"/>
                      <wp:wrapNone/>
                      <wp:docPr id="5717"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3192DBF" id="Rectangle 5" o:spid="_x0000_s1026" style="position:absolute;margin-left:39.45pt;margin-top:.45pt;width:184.35pt;height:26.1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8512" behindDoc="1" locked="0" layoutInCell="1" allowOverlap="1" wp14:anchorId="340FB587" wp14:editId="59B3DE59">
                      <wp:simplePos x="0" y="0"/>
                      <wp:positionH relativeFrom="column">
                        <wp:posOffset>-29845</wp:posOffset>
                      </wp:positionH>
                      <wp:positionV relativeFrom="paragraph">
                        <wp:posOffset>71755</wp:posOffset>
                      </wp:positionV>
                      <wp:extent cx="535305" cy="260985"/>
                      <wp:effectExtent l="0" t="0" r="0" b="5715"/>
                      <wp:wrapNone/>
                      <wp:docPr id="62"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51E36E23" id="Parallelogram 3" o:spid="_x0000_s1026" type="#_x0000_t7" style="position:absolute;margin-left:-2.35pt;margin-top:5.65pt;width:42.15pt;height:20.5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6704" behindDoc="1" locked="0" layoutInCell="1" allowOverlap="1" wp14:anchorId="6465E228" wp14:editId="33A212F7">
                      <wp:simplePos x="0" y="0"/>
                      <wp:positionH relativeFrom="column">
                        <wp:posOffset>116750</wp:posOffset>
                      </wp:positionH>
                      <wp:positionV relativeFrom="paragraph">
                        <wp:posOffset>56515</wp:posOffset>
                      </wp:positionV>
                      <wp:extent cx="914400" cy="260985"/>
                      <wp:effectExtent l="0" t="0" r="0" b="5715"/>
                      <wp:wrapNone/>
                      <wp:docPr id="18" name="Text Box 18"/>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373957" w14:textId="77777777" w:rsidR="008F6137" w:rsidRPr="004C0727" w:rsidRDefault="008F6137">
                                  <w:pPr>
                                    <w:rPr>
                                      <w:i/>
                                    </w:rPr>
                                  </w:pPr>
                                  <w:r w:rsidRPr="004C0727">
                                    <w:rPr>
                                      <w:i/>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65E228" id="Text Box 18" o:spid="_x0000_s1028" type="#_x0000_t202" style="position:absolute;left:0;text-align:left;margin-left:9.2pt;margin-top:4.45pt;width:1in;height:20.55pt;z-index:-2516597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" filled="f" stroked="f" strokeweight=".5pt">
                      <v:textbox>
                        <w:txbxContent>
                          <w:p w14:paraId="3C373957" w14:textId="77777777" w:rsidR="008F6137" w:rsidRPr="004C0727" w:rsidRDefault="008F6137">
                            <w:pPr>
                              <w:rPr>
                                <w:i/>
                              </w:rPr>
                            </w:pPr>
                            <w:r w:rsidRPr="004C0727">
                              <w:rPr>
                                <w:i/>
                              </w:rPr>
                              <w:t>3</w:t>
                            </w:r>
                          </w:p>
                        </w:txbxContent>
                      </v:textbox>
                    </v:shape>
                  </w:pict>
                </mc:Fallback>
              </mc:AlternateContent>
            </w:r>
          </w:p>
        </w:tc>
        <w:tc>
          <w:tcPr>
            <w:tcW w:w="3714" w:type="dxa"/>
            <w:vAlign w:val="center"/>
          </w:tcPr>
          <w:p w14:paraId="1EC1D693" w14:textId="77777777" w:rsidR="00F9290E" w:rsidRPr="00BD0A75" w:rsidRDefault="008F6137" w:rsidP="00CB0F0D">
            <w:pPr>
              <w:spacing w:after="200" w:line="240" w:lineRule="auto"/>
              <w:ind w:left="173"/>
              <w:jc w:val="center"/>
              <w:rPr>
                <w:color w:val="FFFFFF" w:themeColor="background1"/>
              </w:rPr>
            </w:pPr>
            <w:hyperlink w:anchor="Region" w:history="1">
              <w:r w:rsidR="00BE55C0" w:rsidRPr="00BD0A75">
                <w:rPr>
                  <w:color w:val="FFFFFF" w:themeColor="background1"/>
                </w:rPr>
                <w:t>Region &amp; Country Coverage</w:t>
              </w:r>
            </w:hyperlink>
          </w:p>
        </w:tc>
      </w:tr>
      <w:tr w:rsidR="00F9290E" w14:paraId="33666BE5" w14:textId="77777777" w:rsidTr="00CB0F0D">
        <w:trPr>
          <w:trHeight w:val="718"/>
        </w:trPr>
        <w:tc>
          <w:tcPr>
            <w:tcW w:w="900" w:type="dxa"/>
          </w:tcPr>
          <w:p w14:paraId="0D1AEFF0" w14:textId="77777777" w:rsidR="00F9290E" w:rsidRDefault="00DD10DD" w:rsidP="00D51009">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4896" behindDoc="1" locked="0" layoutInCell="1" allowOverlap="1" wp14:anchorId="6BBE5FED" wp14:editId="0172EAE8">
                      <wp:simplePos x="0" y="0"/>
                      <wp:positionH relativeFrom="column">
                        <wp:posOffset>502920</wp:posOffset>
                      </wp:positionH>
                      <wp:positionV relativeFrom="paragraph">
                        <wp:posOffset>4445</wp:posOffset>
                      </wp:positionV>
                      <wp:extent cx="2341245" cy="331470"/>
                      <wp:effectExtent l="0" t="0" r="1905" b="0"/>
                      <wp:wrapNone/>
                      <wp:docPr id="5723"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44BF1A24" id="Rectangle 5" o:spid="_x0000_s1026" style="position:absolute;margin-left:39.6pt;margin-top:.35pt;width:184.35pt;height:26.1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50560" behindDoc="1" locked="0" layoutInCell="1" allowOverlap="1" wp14:anchorId="30AA77A9" wp14:editId="16BD5CC6">
                      <wp:simplePos x="0" y="0"/>
                      <wp:positionH relativeFrom="column">
                        <wp:posOffset>-29845</wp:posOffset>
                      </wp:positionH>
                      <wp:positionV relativeFrom="paragraph">
                        <wp:posOffset>69850</wp:posOffset>
                      </wp:positionV>
                      <wp:extent cx="535305" cy="260985"/>
                      <wp:effectExtent l="0" t="0" r="0" b="5715"/>
                      <wp:wrapNone/>
                      <wp:docPr id="63"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CA7F03D" id="Parallelogram 3" o:spid="_x0000_s1026" type="#_x0000_t7" style="position:absolute;margin-left:-2.35pt;margin-top:5.5pt;width:42.15pt;height:20.5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7728" behindDoc="1" locked="0" layoutInCell="1" allowOverlap="1" wp14:anchorId="799CD6C1" wp14:editId="10E7A2DD">
                      <wp:simplePos x="0" y="0"/>
                      <wp:positionH relativeFrom="column">
                        <wp:posOffset>116205</wp:posOffset>
                      </wp:positionH>
                      <wp:positionV relativeFrom="paragraph">
                        <wp:posOffset>84274</wp:posOffset>
                      </wp:positionV>
                      <wp:extent cx="914400" cy="260985"/>
                      <wp:effectExtent l="0" t="0" r="0" b="5715"/>
                      <wp:wrapNone/>
                      <wp:docPr id="23" name="Text Box 23"/>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7A782C" w14:textId="77777777" w:rsidR="008F6137" w:rsidRPr="004C0727" w:rsidRDefault="008F6137">
                                  <w:pPr>
                                    <w:rPr>
                                      <w:i/>
                                    </w:rPr>
                                  </w:pPr>
                                  <w:r w:rsidRPr="004C0727">
                                    <w:rPr>
                                      <w:i/>
                                    </w:rP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9CD6C1" id="Text Box 23" o:spid="_x0000_s1029" type="#_x0000_t202" style="position:absolute;left:0;text-align:left;margin-left:9.15pt;margin-top:6.65pt;width:1in;height:20.55pt;z-index:-2516587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" filled="f" stroked="f" strokeweight=".5pt">
                      <v:textbox>
                        <w:txbxContent>
                          <w:p w14:paraId="5C7A782C" w14:textId="77777777" w:rsidR="008F6137" w:rsidRPr="004C0727" w:rsidRDefault="008F6137">
                            <w:pPr>
                              <w:rPr>
                                <w:i/>
                              </w:rPr>
                            </w:pPr>
                            <w:r w:rsidRPr="004C0727">
                              <w:rPr>
                                <w:i/>
                              </w:rPr>
                              <w:t>4</w:t>
                            </w:r>
                          </w:p>
                        </w:txbxContent>
                      </v:textbox>
                    </v:shape>
                  </w:pict>
                </mc:Fallback>
              </mc:AlternateContent>
            </w:r>
          </w:p>
        </w:tc>
        <w:tc>
          <w:tcPr>
            <w:tcW w:w="3714" w:type="dxa"/>
            <w:vAlign w:val="center"/>
          </w:tcPr>
          <w:p w14:paraId="5D73829B" w14:textId="77777777" w:rsidR="00F9290E" w:rsidRPr="009A156A" w:rsidRDefault="008F6137" w:rsidP="00CB0F0D">
            <w:pPr>
              <w:spacing w:after="200" w:line="240" w:lineRule="auto"/>
              <w:ind w:left="173"/>
              <w:jc w:val="center"/>
              <w:rPr>
                <w:rFonts w:cs="Arial"/>
                <w:b/>
                <w:color w:val="FFFFFF" w:themeColor="background1"/>
                <w:szCs w:val="20"/>
              </w:rPr>
            </w:pPr>
            <w:hyperlink w:anchor="Framework" w:history="1">
              <w:r w:rsidR="00DD10DD" w:rsidRPr="009A156A">
                <w:rPr>
                  <w:color w:val="FFFFFF" w:themeColor="background1"/>
                </w:rPr>
                <w:t xml:space="preserve">Sample Framework </w:t>
              </w:r>
              <w:r w:rsidR="007A36CE" w:rsidRPr="009A156A">
                <w:rPr>
                  <w:color w:val="FFFFFF" w:themeColor="background1"/>
                </w:rPr>
                <w:t>T</w:t>
              </w:r>
              <w:r w:rsidR="00DD10DD" w:rsidRPr="009A156A">
                <w:rPr>
                  <w:color w:val="FFFFFF" w:themeColor="background1"/>
                </w:rPr>
                <w:t>able &amp; Charts</w:t>
              </w:r>
            </w:hyperlink>
          </w:p>
        </w:tc>
      </w:tr>
      <w:tr w:rsidR="00F9290E" w14:paraId="12E4D2FE" w14:textId="77777777" w:rsidTr="00CB0F0D">
        <w:trPr>
          <w:trHeight w:val="718"/>
        </w:trPr>
        <w:tc>
          <w:tcPr>
            <w:tcW w:w="900" w:type="dxa"/>
          </w:tcPr>
          <w:p w14:paraId="7B460622"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2848" behindDoc="1" locked="0" layoutInCell="1" allowOverlap="1" wp14:anchorId="215FB401" wp14:editId="6F895B49">
                      <wp:simplePos x="0" y="0"/>
                      <wp:positionH relativeFrom="column">
                        <wp:posOffset>501076</wp:posOffset>
                      </wp:positionH>
                      <wp:positionV relativeFrom="paragraph">
                        <wp:posOffset>3687</wp:posOffset>
                      </wp:positionV>
                      <wp:extent cx="2341245" cy="331470"/>
                      <wp:effectExtent l="0" t="0" r="1905" b="0"/>
                      <wp:wrapNone/>
                      <wp:docPr id="5719"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3189AE6" id="Rectangle 5" o:spid="_x0000_s1026" style="position:absolute;margin-left:39.45pt;margin-top:.3pt;width:184.35pt;height:26.1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9536" behindDoc="1" locked="0" layoutInCell="1" allowOverlap="1" wp14:anchorId="037FDFF5" wp14:editId="5BBF64C9">
                      <wp:simplePos x="0" y="0"/>
                      <wp:positionH relativeFrom="column">
                        <wp:posOffset>-29845</wp:posOffset>
                      </wp:positionH>
                      <wp:positionV relativeFrom="paragraph">
                        <wp:posOffset>67945</wp:posOffset>
                      </wp:positionV>
                      <wp:extent cx="535305" cy="260985"/>
                      <wp:effectExtent l="0" t="0" r="0" b="5715"/>
                      <wp:wrapNone/>
                      <wp:docPr id="5708"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6DF79F39" id="Parallelogram 3" o:spid="_x0000_s1026" type="#_x0000_t7" style="position:absolute;margin-left:-2.35pt;margin-top:5.35pt;width:42.15pt;height:20.5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8752" behindDoc="1" locked="0" layoutInCell="1" allowOverlap="1" wp14:anchorId="588A685B" wp14:editId="50D25621">
                      <wp:simplePos x="0" y="0"/>
                      <wp:positionH relativeFrom="column">
                        <wp:posOffset>116205</wp:posOffset>
                      </wp:positionH>
                      <wp:positionV relativeFrom="paragraph">
                        <wp:posOffset>86360</wp:posOffset>
                      </wp:positionV>
                      <wp:extent cx="914400" cy="260985"/>
                      <wp:effectExtent l="0" t="0" r="0" b="5715"/>
                      <wp:wrapNone/>
                      <wp:docPr id="38" name="Text Box 38"/>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857E7D" w14:textId="77777777" w:rsidR="008F6137" w:rsidRPr="004C0727" w:rsidRDefault="008F6137">
                                  <w:pPr>
                                    <w:rPr>
                                      <w:i/>
                                    </w:rPr>
                                  </w:pPr>
                                  <w:r w:rsidRPr="004C0727">
                                    <w:rPr>
                                      <w:i/>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8A685B" id="Text Box 38" o:spid="_x0000_s1030" type="#_x0000_t202" style="position:absolute;left:0;text-align:left;margin-left:9.15pt;margin-top:6.8pt;width:1in;height:20.55pt;z-index:-2516577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" filled="f" stroked="f" strokeweight=".5pt">
                      <v:textbox>
                        <w:txbxContent>
                          <w:p w14:paraId="67857E7D" w14:textId="77777777" w:rsidR="008F6137" w:rsidRPr="004C0727" w:rsidRDefault="008F6137">
                            <w:pPr>
                              <w:rPr>
                                <w:i/>
                              </w:rPr>
                            </w:pPr>
                            <w:r w:rsidRPr="004C0727">
                              <w:rPr>
                                <w:i/>
                              </w:rPr>
                              <w:t>5</w:t>
                            </w:r>
                          </w:p>
                        </w:txbxContent>
                      </v:textbox>
                    </v:shape>
                  </w:pict>
                </mc:Fallback>
              </mc:AlternateContent>
            </w:r>
          </w:p>
        </w:tc>
        <w:tc>
          <w:tcPr>
            <w:tcW w:w="3714" w:type="dxa"/>
            <w:vAlign w:val="center"/>
          </w:tcPr>
          <w:p w14:paraId="48662D4E" w14:textId="77777777" w:rsidR="00F9290E" w:rsidRPr="009A156A" w:rsidRDefault="008F6137" w:rsidP="00CB0F0D">
            <w:pPr>
              <w:spacing w:after="200" w:line="240" w:lineRule="auto"/>
              <w:ind w:left="173"/>
              <w:jc w:val="center"/>
              <w:rPr>
                <w:color w:val="FFFFFF" w:themeColor="background1"/>
              </w:rPr>
            </w:pPr>
            <w:hyperlink w:anchor="Access" w:history="1">
              <w:r w:rsidR="00DD10DD" w:rsidRPr="009A156A">
                <w:rPr>
                  <w:color w:val="FFFFFF" w:themeColor="background1"/>
                </w:rPr>
                <w:t>Access Report</w:t>
              </w:r>
            </w:hyperlink>
          </w:p>
        </w:tc>
      </w:tr>
      <w:tr w:rsidR="00F9290E" w14:paraId="17D427C2" w14:textId="77777777" w:rsidTr="00CB0F0D">
        <w:trPr>
          <w:trHeight w:val="703"/>
        </w:trPr>
        <w:tc>
          <w:tcPr>
            <w:tcW w:w="900" w:type="dxa"/>
          </w:tcPr>
          <w:p w14:paraId="6F7F22F4"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3872" behindDoc="1" locked="0" layoutInCell="1" allowOverlap="1" wp14:anchorId="303F1F7C" wp14:editId="00A79651">
                      <wp:simplePos x="0" y="0"/>
                      <wp:positionH relativeFrom="column">
                        <wp:posOffset>501076</wp:posOffset>
                      </wp:positionH>
                      <wp:positionV relativeFrom="paragraph">
                        <wp:posOffset>9177</wp:posOffset>
                      </wp:positionV>
                      <wp:extent cx="2341245" cy="331470"/>
                      <wp:effectExtent l="0" t="0" r="1905" b="0"/>
                      <wp:wrapNone/>
                      <wp:docPr id="5720"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DEDED4E" id="Rectangle 5" o:spid="_x0000_s1026" style="position:absolute;margin-left:39.45pt;margin-top:.7pt;width:184.35pt;height:26.1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51584" behindDoc="1" locked="0" layoutInCell="1" allowOverlap="1" wp14:anchorId="383E52BB" wp14:editId="49F89757">
                      <wp:simplePos x="0" y="0"/>
                      <wp:positionH relativeFrom="column">
                        <wp:posOffset>-29845</wp:posOffset>
                      </wp:positionH>
                      <wp:positionV relativeFrom="paragraph">
                        <wp:posOffset>66040</wp:posOffset>
                      </wp:positionV>
                      <wp:extent cx="535305" cy="260985"/>
                      <wp:effectExtent l="0" t="0" r="0" b="5715"/>
                      <wp:wrapNone/>
                      <wp:docPr id="5709"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466698F" id="Parallelogram 3" o:spid="_x0000_s1026" type="#_x0000_t7" style="position:absolute;margin-left:-2.35pt;margin-top:5.2pt;width:42.15pt;height:20.5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9776" behindDoc="1" locked="0" layoutInCell="1" allowOverlap="1" wp14:anchorId="60D2CDE1" wp14:editId="12311273">
                      <wp:simplePos x="0" y="0"/>
                      <wp:positionH relativeFrom="column">
                        <wp:posOffset>116205</wp:posOffset>
                      </wp:positionH>
                      <wp:positionV relativeFrom="paragraph">
                        <wp:posOffset>85906</wp:posOffset>
                      </wp:positionV>
                      <wp:extent cx="914400" cy="260985"/>
                      <wp:effectExtent l="0" t="0" r="0" b="5715"/>
                      <wp:wrapNone/>
                      <wp:docPr id="39" name="Text Box 39"/>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0D1AB3" w14:textId="77777777" w:rsidR="008F6137" w:rsidRPr="004C0727" w:rsidRDefault="008F6137">
                                  <w:pPr>
                                    <w:rPr>
                                      <w:i/>
                                    </w:rPr>
                                  </w:pPr>
                                  <w:r w:rsidRPr="004C0727">
                                    <w:rPr>
                                      <w:i/>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D2CDE1" id="Text Box 39" o:spid="_x0000_s1031" type="#_x0000_t202" style="position:absolute;left:0;text-align:left;margin-left:9.15pt;margin-top:6.75pt;width:1in;height:20.55pt;z-index:-2516567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" filled="f" stroked="f" strokeweight=".5pt">
                      <v:textbox>
                        <w:txbxContent>
                          <w:p w14:paraId="000D1AB3" w14:textId="77777777" w:rsidR="008F6137" w:rsidRPr="004C0727" w:rsidRDefault="008F6137">
                            <w:pPr>
                              <w:rPr>
                                <w:i/>
                              </w:rPr>
                            </w:pPr>
                            <w:r w:rsidRPr="004C0727">
                              <w:rPr>
                                <w:i/>
                              </w:rPr>
                              <w:t>6</w:t>
                            </w:r>
                          </w:p>
                        </w:txbxContent>
                      </v:textbox>
                    </v:shape>
                  </w:pict>
                </mc:Fallback>
              </mc:AlternateContent>
            </w:r>
          </w:p>
        </w:tc>
        <w:tc>
          <w:tcPr>
            <w:tcW w:w="3714" w:type="dxa"/>
            <w:vAlign w:val="center"/>
          </w:tcPr>
          <w:p w14:paraId="7B6CCBD2" w14:textId="77777777" w:rsidR="00F9290E" w:rsidRPr="009A156A" w:rsidRDefault="008F6137" w:rsidP="00CB0F0D">
            <w:pPr>
              <w:spacing w:after="200" w:line="240" w:lineRule="auto"/>
              <w:ind w:left="173"/>
              <w:jc w:val="center"/>
              <w:rPr>
                <w:color w:val="FFFFFF" w:themeColor="background1"/>
              </w:rPr>
            </w:pPr>
            <w:hyperlink w:anchor="Clientele" w:history="1">
              <w:r w:rsidR="00DD10DD" w:rsidRPr="009A156A">
                <w:rPr>
                  <w:color w:val="FFFFFF" w:themeColor="background1"/>
                </w:rPr>
                <w:t>Clientele</w:t>
              </w:r>
            </w:hyperlink>
          </w:p>
        </w:tc>
      </w:tr>
    </w:tbl>
    <w:p w14:paraId="410609AE" w14:textId="77777777" w:rsidR="00F9290E" w:rsidRDefault="00F9290E" w:rsidP="005F7EF3">
      <w:pPr>
        <w:spacing w:after="360" w:line="240" w:lineRule="auto"/>
        <w:jc w:val="right"/>
        <w:rPr>
          <w:rFonts w:cs="Arial"/>
          <w:b/>
          <w:color w:val="002060"/>
          <w:sz w:val="2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2430"/>
        <w:gridCol w:w="2430"/>
        <w:gridCol w:w="2430"/>
      </w:tblGrid>
      <w:tr w:rsidR="00A54DEC" w:rsidRPr="002C0F6C" w14:paraId="12FD4047" w14:textId="77777777" w:rsidTr="001421BE">
        <w:trPr>
          <w:trHeight w:val="684"/>
        </w:trPr>
        <w:tc>
          <w:tcPr>
            <w:tcW w:w="2430" w:type="dxa"/>
            <w:vAlign w:val="center"/>
          </w:tcPr>
          <w:p w14:paraId="1FAE27A3"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25+</w:t>
            </w:r>
          </w:p>
          <w:p w14:paraId="7733605E" w14:textId="77777777" w:rsidR="00A54DEC" w:rsidRPr="002C0F6C" w:rsidRDefault="00A54DEC" w:rsidP="00995857">
            <w:pPr>
              <w:spacing w:line="240" w:lineRule="auto"/>
              <w:jc w:val="center"/>
              <w:rPr>
                <w:rFonts w:cs="Arial"/>
                <w:b/>
                <w:color w:val="000000" w:themeColor="text1"/>
                <w:szCs w:val="18"/>
              </w:rPr>
            </w:pPr>
            <w:r w:rsidRPr="00067941">
              <w:rPr>
                <w:rFonts w:cs="Arial"/>
                <w:b/>
                <w:color w:val="002060"/>
                <w:szCs w:val="18"/>
              </w:rPr>
              <w:t>Countries Covered</w:t>
            </w:r>
          </w:p>
        </w:tc>
        <w:tc>
          <w:tcPr>
            <w:tcW w:w="2430" w:type="dxa"/>
            <w:vAlign w:val="center"/>
          </w:tcPr>
          <w:p w14:paraId="0904F348"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20+</w:t>
            </w:r>
          </w:p>
          <w:p w14:paraId="1DF5D1D2" w14:textId="77777777" w:rsidR="00A54DEC" w:rsidRPr="002C0F6C" w:rsidRDefault="00A54DEC" w:rsidP="00995857">
            <w:pPr>
              <w:spacing w:line="240" w:lineRule="auto"/>
              <w:jc w:val="center"/>
              <w:rPr>
                <w:rFonts w:cs="Arial"/>
                <w:b/>
                <w:color w:val="000000" w:themeColor="text1"/>
                <w:szCs w:val="18"/>
              </w:rPr>
            </w:pPr>
            <w:r w:rsidRPr="00067941">
              <w:rPr>
                <w:rFonts w:cs="Arial"/>
                <w:b/>
                <w:color w:val="002060"/>
                <w:szCs w:val="18"/>
              </w:rPr>
              <w:t>Companies Covered</w:t>
            </w:r>
          </w:p>
        </w:tc>
        <w:tc>
          <w:tcPr>
            <w:tcW w:w="2430" w:type="dxa"/>
            <w:vAlign w:val="center"/>
          </w:tcPr>
          <w:p w14:paraId="7A7F35C2" w14:textId="77777777" w:rsidR="00A54DEC" w:rsidRDefault="00A54DEC" w:rsidP="00995857">
            <w:pPr>
              <w:spacing w:line="240" w:lineRule="auto"/>
              <w:jc w:val="center"/>
              <w:rPr>
                <w:rFonts w:cs="Arial"/>
                <w:b/>
                <w:color w:val="007FA0"/>
                <w:sz w:val="36"/>
                <w:szCs w:val="18"/>
              </w:rPr>
            </w:pPr>
            <w:r>
              <w:rPr>
                <w:rFonts w:cs="Arial"/>
                <w:b/>
                <w:noProof/>
                <w:color w:val="002060"/>
                <w:szCs w:val="18"/>
                <w:lang w:val="en-IN" w:eastAsia="en-IN"/>
              </w:rPr>
              <w:drawing>
                <wp:inline distT="0" distB="0" distL="0" distR="0" wp14:anchorId="7F9D73DB" wp14:editId="5968AA55">
                  <wp:extent cx="335562" cy="299923"/>
                  <wp:effectExtent l="0" t="0" r="7620" b="5080"/>
                  <wp:docPr id="5743" name="Picture 5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5562" cy="299923"/>
                          </a:xfrm>
                          <a:prstGeom prst="rect">
                            <a:avLst/>
                          </a:prstGeom>
                          <a:noFill/>
                        </pic:spPr>
                      </pic:pic>
                    </a:graphicData>
                  </a:graphic>
                </wp:inline>
              </w:drawing>
            </w:r>
          </w:p>
          <w:p w14:paraId="7D3E56D3" w14:textId="77777777" w:rsidR="00A54DEC" w:rsidRPr="00A54DEC" w:rsidRDefault="00051BA0" w:rsidP="00995857">
            <w:pPr>
              <w:spacing w:line="240" w:lineRule="auto"/>
              <w:jc w:val="center"/>
              <w:rPr>
                <w:rFonts w:cs="Arial"/>
                <w:b/>
                <w:color w:val="007FA0"/>
                <w:sz w:val="36"/>
                <w:szCs w:val="18"/>
              </w:rPr>
            </w:pPr>
            <w:r w:rsidRPr="00067941">
              <w:rPr>
                <w:rFonts w:cs="Arial"/>
                <w:b/>
                <w:color w:val="002060"/>
                <w:szCs w:val="18"/>
              </w:rPr>
              <w:t>Delivery Format</w:t>
            </w:r>
          </w:p>
        </w:tc>
        <w:tc>
          <w:tcPr>
            <w:tcW w:w="2430" w:type="dxa"/>
            <w:vAlign w:val="center"/>
          </w:tcPr>
          <w:p w14:paraId="5B95C686"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06</w:t>
            </w:r>
          </w:p>
          <w:p w14:paraId="1BEDF5D9" w14:textId="77777777" w:rsidR="00A54DEC" w:rsidRPr="00A54DEC" w:rsidRDefault="00A54DEC" w:rsidP="00995857">
            <w:pPr>
              <w:spacing w:line="240" w:lineRule="auto"/>
              <w:jc w:val="center"/>
              <w:rPr>
                <w:rFonts w:cs="Arial"/>
                <w:b/>
                <w:color w:val="007FA0"/>
                <w:sz w:val="36"/>
                <w:szCs w:val="18"/>
              </w:rPr>
            </w:pPr>
            <w:r w:rsidRPr="00067941">
              <w:rPr>
                <w:rFonts w:cs="Arial"/>
                <w:b/>
                <w:color w:val="002060"/>
                <w:szCs w:val="18"/>
              </w:rPr>
              <w:t>Region Covered</w:t>
            </w:r>
          </w:p>
        </w:tc>
      </w:tr>
    </w:tbl>
    <w:p w14:paraId="1897B159" w14:textId="77777777" w:rsidR="00A21CFB" w:rsidRDefault="005F7EF3" w:rsidP="00A21CFB">
      <w:pPr>
        <w:tabs>
          <w:tab w:val="left" w:pos="8640"/>
        </w:tabs>
        <w:spacing w:before="120" w:after="40" w:line="240" w:lineRule="auto"/>
        <w:rPr>
          <w:rFonts w:cs="Arial"/>
          <w:b/>
          <w:color w:val="000000" w:themeColor="text1"/>
          <w:szCs w:val="18"/>
        </w:rPr>
      </w:pPr>
      <w:r w:rsidRPr="00A21CFB">
        <w:rPr>
          <w:noProof/>
          <w:color w:val="FFFFFF" w:themeColor="background1"/>
          <w:sz w:val="16"/>
          <w:szCs w:val="16"/>
          <w:lang w:val="en-IN" w:eastAsia="en-IN"/>
        </w:rPr>
        <w:drawing>
          <wp:anchor distT="0" distB="0" distL="114300" distR="114300" simplePos="0" relativeHeight="251665920" behindDoc="1" locked="0" layoutInCell="1" allowOverlap="1" wp14:anchorId="03AEF5EF" wp14:editId="215F2059">
            <wp:simplePos x="0" y="0"/>
            <wp:positionH relativeFrom="margin">
              <wp:posOffset>0</wp:posOffset>
            </wp:positionH>
            <wp:positionV relativeFrom="page">
              <wp:posOffset>9918882</wp:posOffset>
            </wp:positionV>
            <wp:extent cx="1428998" cy="508958"/>
            <wp:effectExtent l="0" t="0" r="0" b="5715"/>
            <wp:wrapNone/>
            <wp:docPr id="5727" name="Picture 5727" descr="C:\Users\Nitin\AppData\Local\Microsoft\Windows\Temporary Internet Files\Content.Word\ESOMAR_corporate2020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 name="Picture 5758" descr="C:\Users\Nitin\AppData\Local\Microsoft\Windows\Temporary Internet Files\Content.Word\ESOMAR_corporate2020_RGB.PNG"/>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28998" cy="508958"/>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10" w:history="1">
        <w:r w:rsidR="002F3E24" w:rsidRPr="00472407">
          <w:rPr>
            <w:rStyle w:val="Hyperlink"/>
            <w:rFonts w:cs="Arial"/>
            <w:b/>
            <w:sz w:val="22"/>
            <w:szCs w:val="18"/>
          </w:rPr>
          <w:t>www.futuremarketinsights.com</w:t>
        </w:r>
      </w:hyperlink>
    </w:p>
    <w:p w14:paraId="0E7B56BC" w14:textId="77777777" w:rsidR="00DC460A" w:rsidRDefault="00DC460A" w:rsidP="00FE3750">
      <w:pPr>
        <w:spacing w:after="120" w:line="240" w:lineRule="auto"/>
        <w:rPr>
          <w:rFonts w:cs="Arial"/>
          <w:b/>
          <w:color w:val="000000" w:themeColor="text1"/>
          <w:szCs w:val="18"/>
        </w:rPr>
        <w:sectPr w:rsidR="00DC460A" w:rsidSect="00173BC8">
          <w:headerReference w:type="default" r:id="rId11"/>
          <w:footerReference w:type="default" r:id="rId12"/>
          <w:pgSz w:w="11909" w:h="16834" w:code="9"/>
          <w:pgMar w:top="1080" w:right="720" w:bottom="720" w:left="720" w:header="504" w:footer="144" w:gutter="0"/>
          <w:cols w:space="720"/>
          <w:docGrid w:linePitch="360"/>
        </w:sectPr>
      </w:pPr>
    </w:p>
    <w:tbl>
      <w:tblPr>
        <w:tblStyle w:val="TableGrid"/>
        <w:tblpPr w:leftFromText="180" w:rightFromText="180" w:vertAnchor="page" w:horzAnchor="margin" w:tblpY="1476"/>
        <w:tblW w:w="511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5"/>
        <w:gridCol w:w="4067"/>
        <w:gridCol w:w="465"/>
        <w:gridCol w:w="1270"/>
        <w:gridCol w:w="3801"/>
      </w:tblGrid>
      <w:tr w:rsidR="009D45B1" w14:paraId="7051023F" w14:textId="77777777" w:rsidTr="009D45B1">
        <w:trPr>
          <w:trHeight w:val="660"/>
        </w:trPr>
        <w:tc>
          <w:tcPr>
            <w:tcW w:w="516" w:type="pct"/>
            <w:shd w:val="clear" w:color="auto" w:fill="5B9BD5" w:themeFill="accent1"/>
            <w:vAlign w:val="center"/>
          </w:tcPr>
          <w:p w14:paraId="2EDB7A8D" w14:textId="77777777" w:rsidR="009D45B1" w:rsidRDefault="009D45B1" w:rsidP="00DB1B63">
            <w:pPr>
              <w:jc w:val="center"/>
            </w:pPr>
            <w:r>
              <w:rPr>
                <w:noProof/>
                <w:lang w:val="en-IN" w:eastAsia="en-IN"/>
              </w:rPr>
              <w:lastRenderedPageBreak/>
              <w:drawing>
                <wp:inline distT="0" distB="0" distL="0" distR="0" wp14:anchorId="14D43DF0" wp14:editId="2D58EE44">
                  <wp:extent cx="533400" cy="533400"/>
                  <wp:effectExtent l="0" t="0" r="0" b="0"/>
                  <wp:docPr id="8" name="Picture 8"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899" w:type="pct"/>
            <w:shd w:val="clear" w:color="auto" w:fill="5B9BD5" w:themeFill="accent1"/>
            <w:vAlign w:val="center"/>
          </w:tcPr>
          <w:p w14:paraId="34F94EC9" w14:textId="77777777" w:rsidR="009D45B1" w:rsidRPr="00D33AA6" w:rsidRDefault="009D45B1" w:rsidP="00DB1B63">
            <w:pPr>
              <w:rPr>
                <w:b/>
              </w:rPr>
            </w:pPr>
            <w:r>
              <w:rPr>
                <w:b/>
                <w:color w:val="FFFFFF" w:themeColor="background1"/>
              </w:rPr>
              <w:t>By Product Type</w:t>
            </w:r>
          </w:p>
        </w:tc>
        <w:tc>
          <w:tcPr>
            <w:tcW w:w="217" w:type="pct"/>
            <w:vAlign w:val="center"/>
          </w:tcPr>
          <w:p w14:paraId="5B504D82" w14:textId="77777777" w:rsidR="009D45B1" w:rsidRDefault="009D45B1" w:rsidP="00DB1B63"/>
        </w:tc>
        <w:tc>
          <w:tcPr>
            <w:tcW w:w="593" w:type="pct"/>
            <w:shd w:val="clear" w:color="auto" w:fill="5B9BD5" w:themeFill="accent1"/>
            <w:vAlign w:val="center"/>
          </w:tcPr>
          <w:p w14:paraId="32BA61EC" w14:textId="77777777" w:rsidR="009D45B1" w:rsidRDefault="009D45B1" w:rsidP="00DB1B63">
            <w:pPr>
              <w:jc w:val="center"/>
            </w:pPr>
            <w:r>
              <w:rPr>
                <w:noProof/>
                <w:lang w:val="en-IN" w:eastAsia="en-IN"/>
              </w:rPr>
              <w:drawing>
                <wp:inline distT="0" distB="0" distL="0" distR="0" wp14:anchorId="47B96485" wp14:editId="2E52168A">
                  <wp:extent cx="586740" cy="419100"/>
                  <wp:effectExtent l="0" t="0" r="3810" b="0"/>
                  <wp:docPr id="14" name="Picture 14" descr="Row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w Material"/>
                          <pic:cNvPicPr>
                            <a:picLocks noChangeAspect="1" noChangeArrowheads="1"/>
                          </pic:cNvPicPr>
                        </pic:nvPicPr>
                        <pic:blipFill>
                          <a:blip r:embed="rId14" cstate="print">
                            <a:biLevel thresh="50000"/>
                            <a:extLst>
                              <a:ext uri="{28A0092B-C50C-407E-A947-70E740481C1C}">
                                <a14:useLocalDpi xmlns:a14="http://schemas.microsoft.com/office/drawing/2010/main" val="0"/>
                              </a:ext>
                            </a:extLst>
                          </a:blip>
                          <a:srcRect/>
                          <a:stretch>
                            <a:fillRect/>
                          </a:stretch>
                        </pic:blipFill>
                        <pic:spPr bwMode="auto">
                          <a:xfrm>
                            <a:off x="0" y="0"/>
                            <a:ext cx="592787" cy="423419"/>
                          </a:xfrm>
                          <a:prstGeom prst="rect">
                            <a:avLst/>
                          </a:prstGeom>
                          <a:noFill/>
                          <a:ln>
                            <a:noFill/>
                          </a:ln>
                        </pic:spPr>
                      </pic:pic>
                    </a:graphicData>
                  </a:graphic>
                </wp:inline>
              </w:drawing>
            </w:r>
          </w:p>
        </w:tc>
        <w:tc>
          <w:tcPr>
            <w:tcW w:w="1775" w:type="pct"/>
            <w:shd w:val="clear" w:color="auto" w:fill="5B9BD5" w:themeFill="accent1"/>
            <w:vAlign w:val="center"/>
          </w:tcPr>
          <w:p w14:paraId="334B7194" w14:textId="5803D0AD" w:rsidR="009D45B1" w:rsidRDefault="009D45B1" w:rsidP="00DB1B63">
            <w:r>
              <w:rPr>
                <w:b/>
                <w:color w:val="FFFFFF" w:themeColor="background1"/>
              </w:rPr>
              <w:t xml:space="preserve">By </w:t>
            </w:r>
            <w:r w:rsidR="00813EE0" w:rsidRPr="00813EE0">
              <w:rPr>
                <w:b/>
                <w:color w:val="FFFFFF" w:themeColor="background1"/>
              </w:rPr>
              <w:t>Primary Flour Base</w:t>
            </w:r>
          </w:p>
        </w:tc>
      </w:tr>
      <w:tr w:rsidR="009D45B1" w14:paraId="07FA9437" w14:textId="77777777" w:rsidTr="009D45B1">
        <w:trPr>
          <w:trHeight w:val="1498"/>
        </w:trPr>
        <w:tc>
          <w:tcPr>
            <w:tcW w:w="2415" w:type="pct"/>
            <w:gridSpan w:val="2"/>
          </w:tcPr>
          <w:p w14:paraId="0CD7F491" w14:textId="77777777" w:rsidR="00813EE0" w:rsidRPr="00813EE0" w:rsidRDefault="00813EE0" w:rsidP="00813EE0">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813EE0">
              <w:rPr>
                <w:rFonts w:asciiTheme="minorHAnsi" w:hAnsiTheme="minorHAnsi"/>
                <w:sz w:val="22"/>
                <w:szCs w:val="20"/>
              </w:rPr>
              <w:t>Sweet muffins</w:t>
            </w:r>
          </w:p>
          <w:p w14:paraId="53CE069D" w14:textId="77777777" w:rsidR="00813EE0" w:rsidRPr="00813EE0" w:rsidRDefault="00813EE0" w:rsidP="00813EE0">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813EE0">
              <w:rPr>
                <w:rFonts w:asciiTheme="minorHAnsi" w:hAnsiTheme="minorHAnsi"/>
                <w:sz w:val="22"/>
                <w:szCs w:val="20"/>
              </w:rPr>
              <w:t>Fruit muffins</w:t>
            </w:r>
          </w:p>
          <w:p w14:paraId="21E087C2" w14:textId="77777777" w:rsidR="00813EE0" w:rsidRPr="00813EE0" w:rsidRDefault="00813EE0" w:rsidP="00813EE0">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813EE0">
              <w:rPr>
                <w:rFonts w:asciiTheme="minorHAnsi" w:hAnsiTheme="minorHAnsi"/>
                <w:sz w:val="22"/>
                <w:szCs w:val="20"/>
              </w:rPr>
              <w:t>Chocolate and cocoa muffins</w:t>
            </w:r>
          </w:p>
          <w:p w14:paraId="3DC4E555" w14:textId="77777777" w:rsidR="00813EE0" w:rsidRPr="00813EE0" w:rsidRDefault="00813EE0" w:rsidP="00813EE0">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813EE0">
              <w:rPr>
                <w:rFonts w:asciiTheme="minorHAnsi" w:hAnsiTheme="minorHAnsi"/>
                <w:sz w:val="22"/>
                <w:szCs w:val="20"/>
              </w:rPr>
              <w:t>Nut and seed muffins</w:t>
            </w:r>
          </w:p>
          <w:p w14:paraId="459ECF23" w14:textId="77777777" w:rsidR="00813EE0" w:rsidRPr="00813EE0" w:rsidRDefault="00813EE0" w:rsidP="00813EE0">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813EE0">
              <w:rPr>
                <w:rFonts w:asciiTheme="minorHAnsi" w:hAnsiTheme="minorHAnsi"/>
                <w:sz w:val="22"/>
                <w:szCs w:val="20"/>
              </w:rPr>
              <w:t>Plain and vanilla muffins</w:t>
            </w:r>
          </w:p>
          <w:p w14:paraId="787D42B6" w14:textId="77777777" w:rsidR="00813EE0" w:rsidRPr="00813EE0" w:rsidRDefault="00813EE0" w:rsidP="00813EE0">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813EE0">
              <w:rPr>
                <w:rFonts w:asciiTheme="minorHAnsi" w:hAnsiTheme="minorHAnsi"/>
                <w:sz w:val="22"/>
                <w:szCs w:val="20"/>
              </w:rPr>
              <w:t>Spice-</w:t>
            </w:r>
            <w:proofErr w:type="spellStart"/>
            <w:r w:rsidRPr="00813EE0">
              <w:rPr>
                <w:rFonts w:asciiTheme="minorHAnsi" w:hAnsiTheme="minorHAnsi"/>
                <w:sz w:val="22"/>
                <w:szCs w:val="20"/>
              </w:rPr>
              <w:t>flavoured</w:t>
            </w:r>
            <w:proofErr w:type="spellEnd"/>
            <w:r w:rsidRPr="00813EE0">
              <w:rPr>
                <w:rFonts w:asciiTheme="minorHAnsi" w:hAnsiTheme="minorHAnsi"/>
                <w:sz w:val="22"/>
                <w:szCs w:val="20"/>
              </w:rPr>
              <w:t xml:space="preserve"> muffins</w:t>
            </w:r>
          </w:p>
          <w:p w14:paraId="78752784" w14:textId="77777777" w:rsidR="00813EE0" w:rsidRPr="00813EE0" w:rsidRDefault="00813EE0" w:rsidP="00813EE0">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813EE0">
              <w:rPr>
                <w:rFonts w:asciiTheme="minorHAnsi" w:hAnsiTheme="minorHAnsi"/>
                <w:sz w:val="22"/>
                <w:szCs w:val="20"/>
              </w:rPr>
              <w:t>Other sweet muffins</w:t>
            </w:r>
          </w:p>
          <w:p w14:paraId="4179E645" w14:textId="77777777" w:rsidR="00813EE0" w:rsidRPr="00813EE0" w:rsidRDefault="00813EE0" w:rsidP="00813EE0">
            <w:pPr>
              <w:pStyle w:val="ListParagraph"/>
              <w:widowControl w:val="0"/>
              <w:numPr>
                <w:ilvl w:val="0"/>
                <w:numId w:val="3"/>
              </w:numPr>
              <w:adjustRightInd w:val="0"/>
              <w:spacing w:before="40" w:after="40" w:line="240" w:lineRule="auto"/>
              <w:jc w:val="both"/>
              <w:rPr>
                <w:rFonts w:asciiTheme="minorHAnsi" w:hAnsiTheme="minorHAnsi"/>
                <w:sz w:val="22"/>
                <w:szCs w:val="20"/>
              </w:rPr>
            </w:pPr>
            <w:proofErr w:type="spellStart"/>
            <w:r w:rsidRPr="00813EE0">
              <w:rPr>
                <w:rFonts w:asciiTheme="minorHAnsi" w:hAnsiTheme="minorHAnsi"/>
                <w:sz w:val="22"/>
                <w:szCs w:val="20"/>
              </w:rPr>
              <w:t>Savoury</w:t>
            </w:r>
            <w:proofErr w:type="spellEnd"/>
            <w:r w:rsidRPr="00813EE0">
              <w:rPr>
                <w:rFonts w:asciiTheme="minorHAnsi" w:hAnsiTheme="minorHAnsi"/>
                <w:sz w:val="22"/>
                <w:szCs w:val="20"/>
              </w:rPr>
              <w:t xml:space="preserve"> muffins</w:t>
            </w:r>
          </w:p>
          <w:p w14:paraId="7C83AD85" w14:textId="77777777" w:rsidR="00813EE0" w:rsidRPr="00813EE0" w:rsidRDefault="00813EE0" w:rsidP="00813EE0">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813EE0">
              <w:rPr>
                <w:rFonts w:asciiTheme="minorHAnsi" w:hAnsiTheme="minorHAnsi"/>
                <w:sz w:val="22"/>
                <w:szCs w:val="20"/>
              </w:rPr>
              <w:t>Cheese muffins</w:t>
            </w:r>
          </w:p>
          <w:p w14:paraId="62A4B9F4" w14:textId="77777777" w:rsidR="00813EE0" w:rsidRPr="00813EE0" w:rsidRDefault="00813EE0" w:rsidP="00813EE0">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813EE0">
              <w:rPr>
                <w:rFonts w:asciiTheme="minorHAnsi" w:hAnsiTheme="minorHAnsi"/>
                <w:sz w:val="22"/>
                <w:szCs w:val="20"/>
              </w:rPr>
              <w:t>Vegetable muffins</w:t>
            </w:r>
          </w:p>
          <w:p w14:paraId="647EC28B" w14:textId="77777777" w:rsidR="00813EE0" w:rsidRPr="00813EE0" w:rsidRDefault="00813EE0" w:rsidP="00813EE0">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813EE0">
              <w:rPr>
                <w:rFonts w:asciiTheme="minorHAnsi" w:hAnsiTheme="minorHAnsi"/>
                <w:sz w:val="22"/>
                <w:szCs w:val="20"/>
              </w:rPr>
              <w:t>Meat-containing muffins</w:t>
            </w:r>
          </w:p>
          <w:p w14:paraId="6DFA46D4" w14:textId="77777777" w:rsidR="00813EE0" w:rsidRPr="00813EE0" w:rsidRDefault="00813EE0" w:rsidP="00813EE0">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813EE0">
              <w:rPr>
                <w:rFonts w:asciiTheme="minorHAnsi" w:hAnsiTheme="minorHAnsi"/>
                <w:sz w:val="22"/>
                <w:szCs w:val="20"/>
              </w:rPr>
              <w:t>Herb and spice muffins</w:t>
            </w:r>
          </w:p>
          <w:p w14:paraId="79F3F543" w14:textId="357C2848" w:rsidR="009D45B1" w:rsidRPr="002D5341" w:rsidRDefault="00813EE0" w:rsidP="00813EE0">
            <w:pPr>
              <w:pStyle w:val="ListParagraph"/>
              <w:widowControl w:val="0"/>
              <w:numPr>
                <w:ilvl w:val="1"/>
                <w:numId w:val="3"/>
              </w:numPr>
              <w:adjustRightInd w:val="0"/>
              <w:spacing w:before="40" w:after="40" w:line="240" w:lineRule="auto"/>
              <w:jc w:val="both"/>
              <w:rPr>
                <w:sz w:val="22"/>
                <w:szCs w:val="16"/>
              </w:rPr>
            </w:pPr>
            <w:r w:rsidRPr="00813EE0">
              <w:rPr>
                <w:rFonts w:asciiTheme="minorHAnsi" w:hAnsiTheme="minorHAnsi"/>
                <w:sz w:val="22"/>
                <w:szCs w:val="20"/>
              </w:rPr>
              <w:t xml:space="preserve">Other </w:t>
            </w:r>
            <w:proofErr w:type="spellStart"/>
            <w:r w:rsidRPr="00813EE0">
              <w:rPr>
                <w:rFonts w:asciiTheme="minorHAnsi" w:hAnsiTheme="minorHAnsi"/>
                <w:sz w:val="22"/>
                <w:szCs w:val="20"/>
              </w:rPr>
              <w:t>savoury</w:t>
            </w:r>
            <w:proofErr w:type="spellEnd"/>
            <w:r w:rsidRPr="00813EE0">
              <w:rPr>
                <w:rFonts w:asciiTheme="minorHAnsi" w:hAnsiTheme="minorHAnsi"/>
                <w:sz w:val="22"/>
                <w:szCs w:val="20"/>
              </w:rPr>
              <w:t xml:space="preserve"> muffins</w:t>
            </w:r>
          </w:p>
        </w:tc>
        <w:tc>
          <w:tcPr>
            <w:tcW w:w="217" w:type="pct"/>
          </w:tcPr>
          <w:p w14:paraId="1F151656" w14:textId="77777777" w:rsidR="009D45B1" w:rsidRPr="00EF7272" w:rsidRDefault="009D45B1" w:rsidP="00DB1B63">
            <w:pPr>
              <w:spacing w:before="80" w:after="80"/>
              <w:rPr>
                <w:sz w:val="22"/>
                <w:szCs w:val="16"/>
              </w:rPr>
            </w:pPr>
          </w:p>
        </w:tc>
        <w:tc>
          <w:tcPr>
            <w:tcW w:w="2368" w:type="pct"/>
            <w:gridSpan w:val="2"/>
          </w:tcPr>
          <w:p w14:paraId="6B382675" w14:textId="77777777" w:rsidR="00813EE0" w:rsidRPr="00813EE0" w:rsidRDefault="00813EE0" w:rsidP="00813EE0">
            <w:pPr>
              <w:pStyle w:val="ListParagraph"/>
              <w:numPr>
                <w:ilvl w:val="0"/>
                <w:numId w:val="3"/>
              </w:numPr>
              <w:spacing w:before="40" w:after="40" w:line="240" w:lineRule="auto"/>
              <w:rPr>
                <w:rFonts w:asciiTheme="minorHAnsi" w:hAnsiTheme="minorHAnsi"/>
                <w:sz w:val="22"/>
                <w:szCs w:val="20"/>
              </w:rPr>
            </w:pPr>
            <w:r w:rsidRPr="00813EE0">
              <w:rPr>
                <w:rFonts w:asciiTheme="minorHAnsi" w:hAnsiTheme="minorHAnsi"/>
                <w:sz w:val="22"/>
                <w:szCs w:val="20"/>
              </w:rPr>
              <w:t>Wheat-based</w:t>
            </w:r>
          </w:p>
          <w:p w14:paraId="642857FA" w14:textId="77777777" w:rsidR="00813EE0" w:rsidRPr="00813EE0" w:rsidRDefault="00813EE0" w:rsidP="00813EE0">
            <w:pPr>
              <w:pStyle w:val="ListParagraph"/>
              <w:numPr>
                <w:ilvl w:val="1"/>
                <w:numId w:val="3"/>
              </w:numPr>
              <w:spacing w:before="40" w:after="40" w:line="240" w:lineRule="auto"/>
              <w:rPr>
                <w:rFonts w:asciiTheme="minorHAnsi" w:hAnsiTheme="minorHAnsi"/>
                <w:sz w:val="22"/>
                <w:szCs w:val="20"/>
              </w:rPr>
            </w:pPr>
            <w:r w:rsidRPr="00813EE0">
              <w:rPr>
                <w:rFonts w:asciiTheme="minorHAnsi" w:hAnsiTheme="minorHAnsi"/>
                <w:sz w:val="22"/>
                <w:szCs w:val="20"/>
              </w:rPr>
              <w:t>Refined wheat</w:t>
            </w:r>
          </w:p>
          <w:p w14:paraId="7AC40D39" w14:textId="77777777" w:rsidR="00813EE0" w:rsidRPr="00813EE0" w:rsidRDefault="00813EE0" w:rsidP="00813EE0">
            <w:pPr>
              <w:pStyle w:val="ListParagraph"/>
              <w:numPr>
                <w:ilvl w:val="1"/>
                <w:numId w:val="3"/>
              </w:numPr>
              <w:spacing w:before="40" w:after="40" w:line="240" w:lineRule="auto"/>
              <w:rPr>
                <w:rFonts w:asciiTheme="minorHAnsi" w:hAnsiTheme="minorHAnsi"/>
                <w:sz w:val="22"/>
                <w:szCs w:val="20"/>
              </w:rPr>
            </w:pPr>
            <w:r w:rsidRPr="00813EE0">
              <w:rPr>
                <w:rFonts w:asciiTheme="minorHAnsi" w:hAnsiTheme="minorHAnsi"/>
                <w:sz w:val="22"/>
                <w:szCs w:val="20"/>
              </w:rPr>
              <w:t>Whole wheat</w:t>
            </w:r>
          </w:p>
          <w:p w14:paraId="4E3C4A21" w14:textId="77777777" w:rsidR="00813EE0" w:rsidRPr="00813EE0" w:rsidRDefault="00813EE0" w:rsidP="00813EE0">
            <w:pPr>
              <w:pStyle w:val="ListParagraph"/>
              <w:numPr>
                <w:ilvl w:val="0"/>
                <w:numId w:val="3"/>
              </w:numPr>
              <w:spacing w:before="40" w:after="40" w:line="240" w:lineRule="auto"/>
              <w:rPr>
                <w:rFonts w:asciiTheme="minorHAnsi" w:hAnsiTheme="minorHAnsi"/>
                <w:sz w:val="22"/>
                <w:szCs w:val="20"/>
              </w:rPr>
            </w:pPr>
            <w:r w:rsidRPr="00813EE0">
              <w:rPr>
                <w:rFonts w:asciiTheme="minorHAnsi" w:hAnsiTheme="minorHAnsi"/>
                <w:sz w:val="22"/>
                <w:szCs w:val="20"/>
              </w:rPr>
              <w:t>Oat-based</w:t>
            </w:r>
          </w:p>
          <w:p w14:paraId="79F4A8BB" w14:textId="77777777" w:rsidR="00813EE0" w:rsidRPr="00813EE0" w:rsidRDefault="00813EE0" w:rsidP="00813EE0">
            <w:pPr>
              <w:pStyle w:val="ListParagraph"/>
              <w:numPr>
                <w:ilvl w:val="0"/>
                <w:numId w:val="3"/>
              </w:numPr>
              <w:spacing w:before="40" w:after="40" w:line="240" w:lineRule="auto"/>
              <w:rPr>
                <w:rFonts w:asciiTheme="minorHAnsi" w:hAnsiTheme="minorHAnsi"/>
                <w:sz w:val="22"/>
                <w:szCs w:val="20"/>
              </w:rPr>
            </w:pPr>
            <w:r w:rsidRPr="00813EE0">
              <w:rPr>
                <w:rFonts w:asciiTheme="minorHAnsi" w:hAnsiTheme="minorHAnsi"/>
                <w:sz w:val="22"/>
                <w:szCs w:val="20"/>
              </w:rPr>
              <w:t>Rice-based</w:t>
            </w:r>
          </w:p>
          <w:p w14:paraId="39F9F87B" w14:textId="77777777" w:rsidR="00813EE0" w:rsidRPr="00813EE0" w:rsidRDefault="00813EE0" w:rsidP="00813EE0">
            <w:pPr>
              <w:pStyle w:val="ListParagraph"/>
              <w:numPr>
                <w:ilvl w:val="0"/>
                <w:numId w:val="3"/>
              </w:numPr>
              <w:spacing w:before="40" w:after="40" w:line="240" w:lineRule="auto"/>
              <w:rPr>
                <w:rFonts w:asciiTheme="minorHAnsi" w:hAnsiTheme="minorHAnsi"/>
                <w:sz w:val="22"/>
                <w:szCs w:val="20"/>
              </w:rPr>
            </w:pPr>
            <w:r w:rsidRPr="00813EE0">
              <w:rPr>
                <w:rFonts w:asciiTheme="minorHAnsi" w:hAnsiTheme="minorHAnsi"/>
                <w:sz w:val="22"/>
                <w:szCs w:val="20"/>
              </w:rPr>
              <w:t>Corn-based</w:t>
            </w:r>
          </w:p>
          <w:p w14:paraId="45BE6BE9" w14:textId="77777777" w:rsidR="00813EE0" w:rsidRPr="00813EE0" w:rsidRDefault="00813EE0" w:rsidP="00813EE0">
            <w:pPr>
              <w:pStyle w:val="ListParagraph"/>
              <w:numPr>
                <w:ilvl w:val="0"/>
                <w:numId w:val="3"/>
              </w:numPr>
              <w:spacing w:before="40" w:after="40" w:line="240" w:lineRule="auto"/>
              <w:rPr>
                <w:rFonts w:asciiTheme="minorHAnsi" w:hAnsiTheme="minorHAnsi"/>
                <w:sz w:val="22"/>
                <w:szCs w:val="20"/>
              </w:rPr>
            </w:pPr>
            <w:r w:rsidRPr="00813EE0">
              <w:rPr>
                <w:rFonts w:asciiTheme="minorHAnsi" w:hAnsiTheme="minorHAnsi"/>
                <w:sz w:val="22"/>
                <w:szCs w:val="20"/>
              </w:rPr>
              <w:t>Millet-based</w:t>
            </w:r>
          </w:p>
          <w:p w14:paraId="353EB2B2" w14:textId="77777777" w:rsidR="00813EE0" w:rsidRPr="00813EE0" w:rsidRDefault="00813EE0" w:rsidP="00813EE0">
            <w:pPr>
              <w:pStyle w:val="ListParagraph"/>
              <w:numPr>
                <w:ilvl w:val="0"/>
                <w:numId w:val="3"/>
              </w:numPr>
              <w:spacing w:before="40" w:after="40" w:line="240" w:lineRule="auto"/>
              <w:rPr>
                <w:rFonts w:asciiTheme="minorHAnsi" w:hAnsiTheme="minorHAnsi"/>
                <w:sz w:val="22"/>
                <w:szCs w:val="20"/>
              </w:rPr>
            </w:pPr>
            <w:r w:rsidRPr="00813EE0">
              <w:rPr>
                <w:rFonts w:asciiTheme="minorHAnsi" w:hAnsiTheme="minorHAnsi"/>
                <w:sz w:val="22"/>
                <w:szCs w:val="20"/>
              </w:rPr>
              <w:t>Almond and other nut flour-based</w:t>
            </w:r>
          </w:p>
          <w:p w14:paraId="415A2377" w14:textId="77777777" w:rsidR="00813EE0" w:rsidRPr="00813EE0" w:rsidRDefault="00813EE0" w:rsidP="00813EE0">
            <w:pPr>
              <w:pStyle w:val="ListParagraph"/>
              <w:numPr>
                <w:ilvl w:val="0"/>
                <w:numId w:val="3"/>
              </w:numPr>
              <w:spacing w:before="40" w:after="40" w:line="240" w:lineRule="auto"/>
              <w:rPr>
                <w:rFonts w:asciiTheme="minorHAnsi" w:hAnsiTheme="minorHAnsi"/>
                <w:sz w:val="22"/>
                <w:szCs w:val="20"/>
              </w:rPr>
            </w:pPr>
            <w:r w:rsidRPr="00813EE0">
              <w:rPr>
                <w:rFonts w:asciiTheme="minorHAnsi" w:hAnsiTheme="minorHAnsi"/>
                <w:sz w:val="22"/>
                <w:szCs w:val="20"/>
              </w:rPr>
              <w:t>Other single-flour bases</w:t>
            </w:r>
          </w:p>
          <w:p w14:paraId="1558BA95" w14:textId="3A0F6D0A" w:rsidR="009D45B1" w:rsidRPr="00E45F3A" w:rsidRDefault="00813EE0" w:rsidP="00813EE0">
            <w:pPr>
              <w:pStyle w:val="ListParagraph"/>
              <w:numPr>
                <w:ilvl w:val="0"/>
                <w:numId w:val="3"/>
              </w:numPr>
              <w:spacing w:before="40" w:after="40" w:line="240" w:lineRule="auto"/>
              <w:contextualSpacing w:val="0"/>
              <w:rPr>
                <w:rFonts w:asciiTheme="minorHAnsi" w:hAnsiTheme="minorHAnsi" w:cstheme="minorHAnsi"/>
                <w:sz w:val="22"/>
              </w:rPr>
            </w:pPr>
            <w:r w:rsidRPr="00813EE0">
              <w:rPr>
                <w:rFonts w:asciiTheme="minorHAnsi" w:hAnsiTheme="minorHAnsi"/>
                <w:sz w:val="22"/>
                <w:szCs w:val="20"/>
              </w:rPr>
              <w:t>Multigrain and blended flour bases</w:t>
            </w:r>
          </w:p>
        </w:tc>
      </w:tr>
      <w:tr w:rsidR="009D45B1" w14:paraId="43CAED43" w14:textId="77777777" w:rsidTr="009D45B1">
        <w:trPr>
          <w:trHeight w:val="637"/>
        </w:trPr>
        <w:tc>
          <w:tcPr>
            <w:tcW w:w="516" w:type="pct"/>
            <w:shd w:val="clear" w:color="auto" w:fill="5B9BD5" w:themeFill="accent1"/>
            <w:vAlign w:val="center"/>
          </w:tcPr>
          <w:p w14:paraId="3314AA4B" w14:textId="77777777" w:rsidR="009D45B1" w:rsidRDefault="009D45B1" w:rsidP="00DB1B63">
            <w:pPr>
              <w:jc w:val="center"/>
            </w:pPr>
            <w:r>
              <w:rPr>
                <w:noProof/>
                <w:lang w:val="en-IN" w:eastAsia="en-IN"/>
              </w:rPr>
              <w:drawing>
                <wp:inline distT="0" distB="0" distL="0" distR="0" wp14:anchorId="1E3765E8" wp14:editId="4E4D2A7B">
                  <wp:extent cx="464820" cy="557784"/>
                  <wp:effectExtent l="0" t="0" r="0" b="0"/>
                  <wp:docPr id="17" name="Picture 17" descr="Produ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duct Type"/>
                          <pic:cNvPicPr>
                            <a:picLocks noChangeAspect="1" noChangeArrowheads="1"/>
                          </pic:cNvPicPr>
                        </pic:nvPicPr>
                        <pic:blipFill>
                          <a:blip r:embed="rId15" cstate="print">
                            <a:biLevel thresh="50000"/>
                            <a:extLst>
                              <a:ext uri="{28A0092B-C50C-407E-A947-70E740481C1C}">
                                <a14:useLocalDpi xmlns:a14="http://schemas.microsoft.com/office/drawing/2010/main" val="0"/>
                              </a:ext>
                            </a:extLst>
                          </a:blip>
                          <a:srcRect/>
                          <a:stretch>
                            <a:fillRect/>
                          </a:stretch>
                        </pic:blipFill>
                        <pic:spPr bwMode="auto">
                          <a:xfrm>
                            <a:off x="0" y="0"/>
                            <a:ext cx="467139" cy="560566"/>
                          </a:xfrm>
                          <a:prstGeom prst="rect">
                            <a:avLst/>
                          </a:prstGeom>
                          <a:noFill/>
                          <a:ln>
                            <a:noFill/>
                          </a:ln>
                        </pic:spPr>
                      </pic:pic>
                    </a:graphicData>
                  </a:graphic>
                </wp:inline>
              </w:drawing>
            </w:r>
          </w:p>
        </w:tc>
        <w:tc>
          <w:tcPr>
            <w:tcW w:w="1899" w:type="pct"/>
            <w:shd w:val="clear" w:color="auto" w:fill="5B9BD5" w:themeFill="accent1"/>
            <w:vAlign w:val="center"/>
          </w:tcPr>
          <w:p w14:paraId="3AD5CE72" w14:textId="0491B8AE" w:rsidR="009D45B1" w:rsidRPr="00D33AA6" w:rsidRDefault="009D45B1" w:rsidP="00DB1B63">
            <w:pPr>
              <w:rPr>
                <w:b/>
              </w:rPr>
            </w:pPr>
            <w:r>
              <w:rPr>
                <w:b/>
                <w:color w:val="FFFFFF" w:themeColor="background1"/>
              </w:rPr>
              <w:t xml:space="preserve">By </w:t>
            </w:r>
            <w:r w:rsidR="00FD06B7" w:rsidRPr="00FD06B7">
              <w:rPr>
                <w:b/>
                <w:color w:val="FFFFFF" w:themeColor="background1"/>
              </w:rPr>
              <w:t>Flavour</w:t>
            </w:r>
            <w:r w:rsidR="00FD06B7">
              <w:rPr>
                <w:b/>
                <w:color w:val="FFFFFF" w:themeColor="background1"/>
              </w:rPr>
              <w:t xml:space="preserve"> (1/2)</w:t>
            </w:r>
          </w:p>
        </w:tc>
        <w:tc>
          <w:tcPr>
            <w:tcW w:w="217" w:type="pct"/>
            <w:vAlign w:val="center"/>
          </w:tcPr>
          <w:p w14:paraId="375DC507" w14:textId="77777777" w:rsidR="009D45B1" w:rsidRDefault="009D45B1" w:rsidP="00DB1B63"/>
        </w:tc>
        <w:tc>
          <w:tcPr>
            <w:tcW w:w="593" w:type="pct"/>
            <w:shd w:val="clear" w:color="auto" w:fill="5B9BD5" w:themeFill="accent1"/>
            <w:vAlign w:val="center"/>
          </w:tcPr>
          <w:p w14:paraId="235C80AD" w14:textId="67059E74" w:rsidR="009D45B1" w:rsidRDefault="00FD06B7" w:rsidP="00DB1B63">
            <w:pPr>
              <w:jc w:val="center"/>
            </w:pPr>
            <w:r>
              <w:rPr>
                <w:noProof/>
                <w:lang w:val="en-IN" w:eastAsia="en-IN"/>
              </w:rPr>
              <w:drawing>
                <wp:inline distT="0" distB="0" distL="0" distR="0" wp14:anchorId="5D9CAA25" wp14:editId="5E383DC2">
                  <wp:extent cx="464820" cy="557784"/>
                  <wp:effectExtent l="0" t="0" r="0" b="0"/>
                  <wp:docPr id="35" name="Picture 35" descr="Produ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duct Type"/>
                          <pic:cNvPicPr>
                            <a:picLocks noChangeAspect="1" noChangeArrowheads="1"/>
                          </pic:cNvPicPr>
                        </pic:nvPicPr>
                        <pic:blipFill>
                          <a:blip r:embed="rId15" cstate="print">
                            <a:biLevel thresh="50000"/>
                            <a:extLst>
                              <a:ext uri="{28A0092B-C50C-407E-A947-70E740481C1C}">
                                <a14:useLocalDpi xmlns:a14="http://schemas.microsoft.com/office/drawing/2010/main" val="0"/>
                              </a:ext>
                            </a:extLst>
                          </a:blip>
                          <a:srcRect/>
                          <a:stretch>
                            <a:fillRect/>
                          </a:stretch>
                        </pic:blipFill>
                        <pic:spPr bwMode="auto">
                          <a:xfrm>
                            <a:off x="0" y="0"/>
                            <a:ext cx="467139" cy="560566"/>
                          </a:xfrm>
                          <a:prstGeom prst="rect">
                            <a:avLst/>
                          </a:prstGeom>
                          <a:noFill/>
                          <a:ln>
                            <a:noFill/>
                          </a:ln>
                        </pic:spPr>
                      </pic:pic>
                    </a:graphicData>
                  </a:graphic>
                </wp:inline>
              </w:drawing>
            </w:r>
          </w:p>
        </w:tc>
        <w:tc>
          <w:tcPr>
            <w:tcW w:w="1775" w:type="pct"/>
            <w:shd w:val="clear" w:color="auto" w:fill="5B9BD5" w:themeFill="accent1"/>
            <w:vAlign w:val="center"/>
          </w:tcPr>
          <w:p w14:paraId="2EC12C3D" w14:textId="5B1432D4" w:rsidR="009D45B1" w:rsidRDefault="009D45B1" w:rsidP="00DB1B63">
            <w:r w:rsidRPr="003A4E51">
              <w:rPr>
                <w:b/>
                <w:color w:val="FFFFFF" w:themeColor="background1"/>
              </w:rPr>
              <w:t xml:space="preserve">By </w:t>
            </w:r>
            <w:r w:rsidR="00FD06B7">
              <w:t xml:space="preserve"> </w:t>
            </w:r>
            <w:r w:rsidR="00FD06B7" w:rsidRPr="00FD06B7">
              <w:rPr>
                <w:b/>
                <w:color w:val="FFFFFF" w:themeColor="background1"/>
              </w:rPr>
              <w:t>Flavour (1/2)</w:t>
            </w:r>
          </w:p>
        </w:tc>
      </w:tr>
      <w:tr w:rsidR="009D45B1" w14:paraId="559C756A" w14:textId="77777777" w:rsidTr="009D45B1">
        <w:trPr>
          <w:trHeight w:val="1694"/>
        </w:trPr>
        <w:tc>
          <w:tcPr>
            <w:tcW w:w="2415" w:type="pct"/>
            <w:gridSpan w:val="2"/>
          </w:tcPr>
          <w:p w14:paraId="49BFC357" w14:textId="77777777" w:rsidR="008F6137" w:rsidRPr="00FD06B7" w:rsidRDefault="008F6137" w:rsidP="008F6137">
            <w:pPr>
              <w:pStyle w:val="ListParagraph"/>
              <w:numPr>
                <w:ilvl w:val="0"/>
                <w:numId w:val="3"/>
              </w:numPr>
              <w:spacing w:before="40" w:after="40" w:line="240" w:lineRule="auto"/>
              <w:rPr>
                <w:rFonts w:asciiTheme="minorHAnsi" w:hAnsiTheme="minorHAnsi"/>
                <w:b/>
                <w:sz w:val="22"/>
                <w:szCs w:val="20"/>
              </w:rPr>
            </w:pPr>
            <w:r w:rsidRPr="00FD06B7">
              <w:rPr>
                <w:rFonts w:asciiTheme="minorHAnsi" w:hAnsiTheme="minorHAnsi"/>
                <w:b/>
                <w:sz w:val="22"/>
                <w:szCs w:val="20"/>
              </w:rPr>
              <w:t xml:space="preserve">Sweet Muffins </w:t>
            </w:r>
            <w:proofErr w:type="spellStart"/>
            <w:r w:rsidRPr="00FD06B7">
              <w:rPr>
                <w:rFonts w:asciiTheme="minorHAnsi" w:hAnsiTheme="minorHAnsi"/>
                <w:b/>
                <w:sz w:val="22"/>
                <w:szCs w:val="20"/>
              </w:rPr>
              <w:t>Flavours</w:t>
            </w:r>
            <w:proofErr w:type="spellEnd"/>
          </w:p>
          <w:p w14:paraId="5CB5C6E2" w14:textId="77777777" w:rsidR="008F6137" w:rsidRPr="008F6137" w:rsidRDefault="008F6137" w:rsidP="00FD06B7">
            <w:pPr>
              <w:pStyle w:val="ListParagraph"/>
              <w:numPr>
                <w:ilvl w:val="1"/>
                <w:numId w:val="3"/>
              </w:numPr>
              <w:spacing w:before="40" w:after="40" w:line="240" w:lineRule="auto"/>
              <w:rPr>
                <w:rFonts w:asciiTheme="minorHAnsi" w:hAnsiTheme="minorHAnsi"/>
                <w:sz w:val="22"/>
                <w:szCs w:val="20"/>
              </w:rPr>
            </w:pPr>
            <w:r w:rsidRPr="008F6137">
              <w:rPr>
                <w:rFonts w:asciiTheme="minorHAnsi" w:hAnsiTheme="minorHAnsi"/>
                <w:sz w:val="22"/>
                <w:szCs w:val="20"/>
              </w:rPr>
              <w:t>Fruit-based</w:t>
            </w:r>
          </w:p>
          <w:p w14:paraId="449BA39E" w14:textId="77777777" w:rsidR="008F6137" w:rsidRPr="008F6137" w:rsidRDefault="008F6137" w:rsidP="00FD06B7">
            <w:pPr>
              <w:pStyle w:val="ListParagraph"/>
              <w:numPr>
                <w:ilvl w:val="2"/>
                <w:numId w:val="3"/>
              </w:numPr>
              <w:spacing w:before="40" w:after="40" w:line="240" w:lineRule="auto"/>
              <w:rPr>
                <w:rFonts w:asciiTheme="minorHAnsi" w:hAnsiTheme="minorHAnsi"/>
                <w:sz w:val="22"/>
                <w:szCs w:val="20"/>
              </w:rPr>
            </w:pPr>
            <w:r w:rsidRPr="008F6137">
              <w:rPr>
                <w:rFonts w:asciiTheme="minorHAnsi" w:hAnsiTheme="minorHAnsi"/>
                <w:sz w:val="22"/>
                <w:szCs w:val="20"/>
              </w:rPr>
              <w:t>Blueberry</w:t>
            </w:r>
          </w:p>
          <w:p w14:paraId="21E0C43C" w14:textId="77777777" w:rsidR="008F6137" w:rsidRPr="008F6137" w:rsidRDefault="008F6137" w:rsidP="00FD06B7">
            <w:pPr>
              <w:pStyle w:val="ListParagraph"/>
              <w:numPr>
                <w:ilvl w:val="2"/>
                <w:numId w:val="3"/>
              </w:numPr>
              <w:spacing w:before="40" w:after="40" w:line="240" w:lineRule="auto"/>
              <w:rPr>
                <w:rFonts w:asciiTheme="minorHAnsi" w:hAnsiTheme="minorHAnsi"/>
                <w:sz w:val="22"/>
                <w:szCs w:val="20"/>
              </w:rPr>
            </w:pPr>
            <w:r w:rsidRPr="008F6137">
              <w:rPr>
                <w:rFonts w:asciiTheme="minorHAnsi" w:hAnsiTheme="minorHAnsi"/>
                <w:sz w:val="22"/>
                <w:szCs w:val="20"/>
              </w:rPr>
              <w:t>Banana</w:t>
            </w:r>
          </w:p>
          <w:p w14:paraId="46D4F17C" w14:textId="77777777" w:rsidR="008F6137" w:rsidRPr="008F6137" w:rsidRDefault="008F6137" w:rsidP="00FD06B7">
            <w:pPr>
              <w:pStyle w:val="ListParagraph"/>
              <w:numPr>
                <w:ilvl w:val="2"/>
                <w:numId w:val="3"/>
              </w:numPr>
              <w:spacing w:before="40" w:after="40" w:line="240" w:lineRule="auto"/>
              <w:rPr>
                <w:rFonts w:asciiTheme="minorHAnsi" w:hAnsiTheme="minorHAnsi"/>
                <w:sz w:val="22"/>
                <w:szCs w:val="20"/>
              </w:rPr>
            </w:pPr>
            <w:r w:rsidRPr="008F6137">
              <w:rPr>
                <w:rFonts w:asciiTheme="minorHAnsi" w:hAnsiTheme="minorHAnsi"/>
                <w:sz w:val="22"/>
                <w:szCs w:val="20"/>
              </w:rPr>
              <w:t>Apple</w:t>
            </w:r>
          </w:p>
          <w:p w14:paraId="72410B05" w14:textId="77777777" w:rsidR="008F6137" w:rsidRPr="008F6137" w:rsidRDefault="008F6137" w:rsidP="00FD06B7">
            <w:pPr>
              <w:pStyle w:val="ListParagraph"/>
              <w:numPr>
                <w:ilvl w:val="2"/>
                <w:numId w:val="3"/>
              </w:numPr>
              <w:spacing w:before="40" w:after="40" w:line="240" w:lineRule="auto"/>
              <w:rPr>
                <w:rFonts w:asciiTheme="minorHAnsi" w:hAnsiTheme="minorHAnsi"/>
                <w:sz w:val="22"/>
                <w:szCs w:val="20"/>
              </w:rPr>
            </w:pPr>
            <w:r w:rsidRPr="008F6137">
              <w:rPr>
                <w:rFonts w:asciiTheme="minorHAnsi" w:hAnsiTheme="minorHAnsi"/>
                <w:sz w:val="22"/>
                <w:szCs w:val="20"/>
              </w:rPr>
              <w:t>Lemon and citrus</w:t>
            </w:r>
          </w:p>
          <w:p w14:paraId="4450AB03" w14:textId="77777777" w:rsidR="008F6137" w:rsidRPr="008F6137" w:rsidRDefault="008F6137" w:rsidP="00FD06B7">
            <w:pPr>
              <w:pStyle w:val="ListParagraph"/>
              <w:numPr>
                <w:ilvl w:val="2"/>
                <w:numId w:val="3"/>
              </w:numPr>
              <w:spacing w:before="40" w:after="40" w:line="240" w:lineRule="auto"/>
              <w:rPr>
                <w:rFonts w:asciiTheme="minorHAnsi" w:hAnsiTheme="minorHAnsi"/>
                <w:sz w:val="22"/>
                <w:szCs w:val="20"/>
              </w:rPr>
            </w:pPr>
            <w:r w:rsidRPr="008F6137">
              <w:rPr>
                <w:rFonts w:asciiTheme="minorHAnsi" w:hAnsiTheme="minorHAnsi"/>
                <w:sz w:val="22"/>
                <w:szCs w:val="20"/>
              </w:rPr>
              <w:t>Strawberry and raspberry</w:t>
            </w:r>
          </w:p>
          <w:p w14:paraId="65BD7704" w14:textId="77777777" w:rsidR="008F6137" w:rsidRPr="008F6137" w:rsidRDefault="008F6137" w:rsidP="00FD06B7">
            <w:pPr>
              <w:pStyle w:val="ListParagraph"/>
              <w:numPr>
                <w:ilvl w:val="2"/>
                <w:numId w:val="3"/>
              </w:numPr>
              <w:spacing w:before="40" w:after="40" w:line="240" w:lineRule="auto"/>
              <w:rPr>
                <w:rFonts w:asciiTheme="minorHAnsi" w:hAnsiTheme="minorHAnsi"/>
                <w:sz w:val="22"/>
                <w:szCs w:val="20"/>
              </w:rPr>
            </w:pPr>
            <w:r w:rsidRPr="008F6137">
              <w:rPr>
                <w:rFonts w:asciiTheme="minorHAnsi" w:hAnsiTheme="minorHAnsi"/>
                <w:sz w:val="22"/>
                <w:szCs w:val="20"/>
              </w:rPr>
              <w:t>Cranberry</w:t>
            </w:r>
          </w:p>
          <w:p w14:paraId="308BC7FE" w14:textId="77777777" w:rsidR="008F6137" w:rsidRPr="008F6137" w:rsidRDefault="008F6137" w:rsidP="00FD06B7">
            <w:pPr>
              <w:pStyle w:val="ListParagraph"/>
              <w:numPr>
                <w:ilvl w:val="2"/>
                <w:numId w:val="3"/>
              </w:numPr>
              <w:spacing w:before="40" w:after="40" w:line="240" w:lineRule="auto"/>
              <w:rPr>
                <w:rFonts w:asciiTheme="minorHAnsi" w:hAnsiTheme="minorHAnsi"/>
                <w:sz w:val="22"/>
                <w:szCs w:val="20"/>
              </w:rPr>
            </w:pPr>
            <w:r w:rsidRPr="008F6137">
              <w:rPr>
                <w:rFonts w:asciiTheme="minorHAnsi" w:hAnsiTheme="minorHAnsi"/>
                <w:sz w:val="22"/>
                <w:szCs w:val="20"/>
              </w:rPr>
              <w:t>Mixed fruit</w:t>
            </w:r>
          </w:p>
          <w:p w14:paraId="7D84388E" w14:textId="77777777" w:rsidR="008F6137" w:rsidRPr="008F6137" w:rsidRDefault="008F6137" w:rsidP="00FD06B7">
            <w:pPr>
              <w:pStyle w:val="ListParagraph"/>
              <w:numPr>
                <w:ilvl w:val="2"/>
                <w:numId w:val="3"/>
              </w:numPr>
              <w:spacing w:before="40" w:after="40" w:line="240" w:lineRule="auto"/>
              <w:rPr>
                <w:rFonts w:asciiTheme="minorHAnsi" w:hAnsiTheme="minorHAnsi"/>
                <w:sz w:val="22"/>
                <w:szCs w:val="20"/>
              </w:rPr>
            </w:pPr>
            <w:r w:rsidRPr="008F6137">
              <w:rPr>
                <w:rFonts w:asciiTheme="minorHAnsi" w:hAnsiTheme="minorHAnsi"/>
                <w:sz w:val="22"/>
                <w:szCs w:val="20"/>
              </w:rPr>
              <w:t xml:space="preserve">Other fruit </w:t>
            </w:r>
            <w:proofErr w:type="spellStart"/>
            <w:r w:rsidRPr="008F6137">
              <w:rPr>
                <w:rFonts w:asciiTheme="minorHAnsi" w:hAnsiTheme="minorHAnsi"/>
                <w:sz w:val="22"/>
                <w:szCs w:val="20"/>
              </w:rPr>
              <w:t>flavours</w:t>
            </w:r>
            <w:proofErr w:type="spellEnd"/>
          </w:p>
          <w:p w14:paraId="547AA542" w14:textId="77777777" w:rsidR="008F6137" w:rsidRPr="008F6137" w:rsidRDefault="008F6137" w:rsidP="00FD06B7">
            <w:pPr>
              <w:pStyle w:val="ListParagraph"/>
              <w:numPr>
                <w:ilvl w:val="1"/>
                <w:numId w:val="3"/>
              </w:numPr>
              <w:spacing w:before="40" w:after="40" w:line="240" w:lineRule="auto"/>
              <w:rPr>
                <w:rFonts w:asciiTheme="minorHAnsi" w:hAnsiTheme="minorHAnsi"/>
                <w:sz w:val="22"/>
                <w:szCs w:val="20"/>
              </w:rPr>
            </w:pPr>
            <w:r w:rsidRPr="008F6137">
              <w:rPr>
                <w:rFonts w:asciiTheme="minorHAnsi" w:hAnsiTheme="minorHAnsi"/>
                <w:sz w:val="22"/>
                <w:szCs w:val="20"/>
              </w:rPr>
              <w:t>Chocolate-based</w:t>
            </w:r>
          </w:p>
          <w:p w14:paraId="0022B09E" w14:textId="77777777" w:rsidR="008F6137" w:rsidRPr="008F6137" w:rsidRDefault="008F6137" w:rsidP="00FD06B7">
            <w:pPr>
              <w:pStyle w:val="ListParagraph"/>
              <w:numPr>
                <w:ilvl w:val="2"/>
                <w:numId w:val="3"/>
              </w:numPr>
              <w:spacing w:before="40" w:after="40" w:line="240" w:lineRule="auto"/>
              <w:rPr>
                <w:rFonts w:asciiTheme="minorHAnsi" w:hAnsiTheme="minorHAnsi"/>
                <w:sz w:val="22"/>
                <w:szCs w:val="20"/>
              </w:rPr>
            </w:pPr>
            <w:r w:rsidRPr="008F6137">
              <w:rPr>
                <w:rFonts w:asciiTheme="minorHAnsi" w:hAnsiTheme="minorHAnsi"/>
                <w:sz w:val="22"/>
                <w:szCs w:val="20"/>
              </w:rPr>
              <w:t>Chocolate chip</w:t>
            </w:r>
          </w:p>
          <w:p w14:paraId="4DDE567E" w14:textId="77777777" w:rsidR="008F6137" w:rsidRPr="008F6137" w:rsidRDefault="008F6137" w:rsidP="00FD06B7">
            <w:pPr>
              <w:pStyle w:val="ListParagraph"/>
              <w:numPr>
                <w:ilvl w:val="2"/>
                <w:numId w:val="3"/>
              </w:numPr>
              <w:spacing w:before="40" w:after="40" w:line="240" w:lineRule="auto"/>
              <w:rPr>
                <w:rFonts w:asciiTheme="minorHAnsi" w:hAnsiTheme="minorHAnsi"/>
                <w:sz w:val="22"/>
                <w:szCs w:val="20"/>
              </w:rPr>
            </w:pPr>
            <w:r w:rsidRPr="008F6137">
              <w:rPr>
                <w:rFonts w:asciiTheme="minorHAnsi" w:hAnsiTheme="minorHAnsi"/>
                <w:sz w:val="22"/>
                <w:szCs w:val="20"/>
              </w:rPr>
              <w:t>Double chocolate</w:t>
            </w:r>
          </w:p>
          <w:p w14:paraId="65A90959" w14:textId="77777777" w:rsidR="008F6137" w:rsidRPr="008F6137" w:rsidRDefault="008F6137" w:rsidP="00FD06B7">
            <w:pPr>
              <w:pStyle w:val="ListParagraph"/>
              <w:numPr>
                <w:ilvl w:val="2"/>
                <w:numId w:val="3"/>
              </w:numPr>
              <w:spacing w:before="40" w:after="40" w:line="240" w:lineRule="auto"/>
              <w:rPr>
                <w:rFonts w:asciiTheme="minorHAnsi" w:hAnsiTheme="minorHAnsi"/>
                <w:sz w:val="22"/>
                <w:szCs w:val="20"/>
              </w:rPr>
            </w:pPr>
            <w:r w:rsidRPr="008F6137">
              <w:rPr>
                <w:rFonts w:asciiTheme="minorHAnsi" w:hAnsiTheme="minorHAnsi"/>
                <w:sz w:val="22"/>
                <w:szCs w:val="20"/>
              </w:rPr>
              <w:t>Triple chocolate</w:t>
            </w:r>
          </w:p>
          <w:p w14:paraId="20D880F0" w14:textId="77777777" w:rsidR="008F6137" w:rsidRPr="008F6137" w:rsidRDefault="008F6137" w:rsidP="00FD06B7">
            <w:pPr>
              <w:pStyle w:val="ListParagraph"/>
              <w:numPr>
                <w:ilvl w:val="2"/>
                <w:numId w:val="3"/>
              </w:numPr>
              <w:spacing w:before="40" w:after="40" w:line="240" w:lineRule="auto"/>
              <w:rPr>
                <w:rFonts w:asciiTheme="minorHAnsi" w:hAnsiTheme="minorHAnsi"/>
                <w:sz w:val="22"/>
                <w:szCs w:val="20"/>
              </w:rPr>
            </w:pPr>
            <w:r w:rsidRPr="008F6137">
              <w:rPr>
                <w:rFonts w:asciiTheme="minorHAnsi" w:hAnsiTheme="minorHAnsi"/>
                <w:sz w:val="22"/>
                <w:szCs w:val="20"/>
              </w:rPr>
              <w:t>Chocolate and fruit</w:t>
            </w:r>
          </w:p>
          <w:p w14:paraId="2CD7365B" w14:textId="77777777" w:rsidR="008F6137" w:rsidRPr="008F6137" w:rsidRDefault="008F6137" w:rsidP="00FD06B7">
            <w:pPr>
              <w:pStyle w:val="ListParagraph"/>
              <w:numPr>
                <w:ilvl w:val="2"/>
                <w:numId w:val="3"/>
              </w:numPr>
              <w:spacing w:before="40" w:after="40" w:line="240" w:lineRule="auto"/>
              <w:rPr>
                <w:rFonts w:asciiTheme="minorHAnsi" w:hAnsiTheme="minorHAnsi"/>
                <w:sz w:val="22"/>
                <w:szCs w:val="20"/>
              </w:rPr>
            </w:pPr>
            <w:r w:rsidRPr="008F6137">
              <w:rPr>
                <w:rFonts w:asciiTheme="minorHAnsi" w:hAnsiTheme="minorHAnsi"/>
                <w:sz w:val="22"/>
                <w:szCs w:val="20"/>
              </w:rPr>
              <w:t>Chocolate and nut</w:t>
            </w:r>
          </w:p>
          <w:p w14:paraId="574CF941" w14:textId="77777777" w:rsidR="008F6137" w:rsidRPr="008F6137" w:rsidRDefault="008F6137" w:rsidP="00FD06B7">
            <w:pPr>
              <w:pStyle w:val="ListParagraph"/>
              <w:numPr>
                <w:ilvl w:val="1"/>
                <w:numId w:val="3"/>
              </w:numPr>
              <w:spacing w:before="40" w:after="40" w:line="240" w:lineRule="auto"/>
              <w:rPr>
                <w:rFonts w:asciiTheme="minorHAnsi" w:hAnsiTheme="minorHAnsi"/>
                <w:sz w:val="22"/>
                <w:szCs w:val="20"/>
              </w:rPr>
            </w:pPr>
            <w:r w:rsidRPr="008F6137">
              <w:rPr>
                <w:rFonts w:asciiTheme="minorHAnsi" w:hAnsiTheme="minorHAnsi"/>
                <w:sz w:val="22"/>
                <w:szCs w:val="20"/>
              </w:rPr>
              <w:t>Nut and seed-based</w:t>
            </w:r>
          </w:p>
          <w:p w14:paraId="3F03154B" w14:textId="77777777" w:rsidR="008F6137" w:rsidRPr="008F6137" w:rsidRDefault="008F6137" w:rsidP="00FD06B7">
            <w:pPr>
              <w:pStyle w:val="ListParagraph"/>
              <w:numPr>
                <w:ilvl w:val="2"/>
                <w:numId w:val="3"/>
              </w:numPr>
              <w:spacing w:before="40" w:after="40" w:line="240" w:lineRule="auto"/>
              <w:rPr>
                <w:rFonts w:asciiTheme="minorHAnsi" w:hAnsiTheme="minorHAnsi"/>
                <w:sz w:val="22"/>
                <w:szCs w:val="20"/>
              </w:rPr>
            </w:pPr>
            <w:r w:rsidRPr="008F6137">
              <w:rPr>
                <w:rFonts w:asciiTheme="minorHAnsi" w:hAnsiTheme="minorHAnsi"/>
                <w:sz w:val="22"/>
                <w:szCs w:val="20"/>
              </w:rPr>
              <w:t>Walnut</w:t>
            </w:r>
          </w:p>
          <w:p w14:paraId="7454C08D" w14:textId="77777777" w:rsidR="008F6137" w:rsidRPr="008F6137" w:rsidRDefault="008F6137" w:rsidP="00FD06B7">
            <w:pPr>
              <w:pStyle w:val="ListParagraph"/>
              <w:numPr>
                <w:ilvl w:val="2"/>
                <w:numId w:val="3"/>
              </w:numPr>
              <w:spacing w:before="40" w:after="40" w:line="240" w:lineRule="auto"/>
              <w:rPr>
                <w:rFonts w:asciiTheme="minorHAnsi" w:hAnsiTheme="minorHAnsi"/>
                <w:sz w:val="22"/>
                <w:szCs w:val="20"/>
              </w:rPr>
            </w:pPr>
            <w:r w:rsidRPr="008F6137">
              <w:rPr>
                <w:rFonts w:asciiTheme="minorHAnsi" w:hAnsiTheme="minorHAnsi"/>
                <w:sz w:val="22"/>
                <w:szCs w:val="20"/>
              </w:rPr>
              <w:t>Almond</w:t>
            </w:r>
          </w:p>
          <w:p w14:paraId="726BC70C" w14:textId="77777777" w:rsidR="008F6137" w:rsidRPr="008F6137" w:rsidRDefault="008F6137" w:rsidP="00FD06B7">
            <w:pPr>
              <w:pStyle w:val="ListParagraph"/>
              <w:numPr>
                <w:ilvl w:val="2"/>
                <w:numId w:val="3"/>
              </w:numPr>
              <w:spacing w:before="40" w:after="40" w:line="240" w:lineRule="auto"/>
              <w:rPr>
                <w:rFonts w:asciiTheme="minorHAnsi" w:hAnsiTheme="minorHAnsi"/>
                <w:sz w:val="22"/>
                <w:szCs w:val="20"/>
              </w:rPr>
            </w:pPr>
            <w:r w:rsidRPr="008F6137">
              <w:rPr>
                <w:rFonts w:asciiTheme="minorHAnsi" w:hAnsiTheme="minorHAnsi"/>
                <w:sz w:val="22"/>
                <w:szCs w:val="20"/>
              </w:rPr>
              <w:t>Pecan</w:t>
            </w:r>
          </w:p>
          <w:p w14:paraId="2BC011DE" w14:textId="77777777" w:rsidR="008F6137" w:rsidRPr="008F6137" w:rsidRDefault="008F6137" w:rsidP="00FD06B7">
            <w:pPr>
              <w:pStyle w:val="ListParagraph"/>
              <w:numPr>
                <w:ilvl w:val="2"/>
                <w:numId w:val="3"/>
              </w:numPr>
              <w:spacing w:before="40" w:after="40" w:line="240" w:lineRule="auto"/>
              <w:rPr>
                <w:rFonts w:asciiTheme="minorHAnsi" w:hAnsiTheme="minorHAnsi"/>
                <w:sz w:val="22"/>
                <w:szCs w:val="20"/>
              </w:rPr>
            </w:pPr>
            <w:r w:rsidRPr="008F6137">
              <w:rPr>
                <w:rFonts w:asciiTheme="minorHAnsi" w:hAnsiTheme="minorHAnsi"/>
                <w:sz w:val="22"/>
                <w:szCs w:val="20"/>
              </w:rPr>
              <w:t>Poppy seed</w:t>
            </w:r>
          </w:p>
          <w:p w14:paraId="027A4AE4" w14:textId="77777777" w:rsidR="008F6137" w:rsidRPr="008F6137" w:rsidRDefault="008F6137" w:rsidP="00FD06B7">
            <w:pPr>
              <w:pStyle w:val="ListParagraph"/>
              <w:numPr>
                <w:ilvl w:val="2"/>
                <w:numId w:val="3"/>
              </w:numPr>
              <w:spacing w:before="40" w:after="40" w:line="240" w:lineRule="auto"/>
              <w:rPr>
                <w:rFonts w:asciiTheme="minorHAnsi" w:hAnsiTheme="minorHAnsi"/>
                <w:sz w:val="22"/>
                <w:szCs w:val="20"/>
              </w:rPr>
            </w:pPr>
            <w:r w:rsidRPr="008F6137">
              <w:rPr>
                <w:rFonts w:asciiTheme="minorHAnsi" w:hAnsiTheme="minorHAnsi"/>
                <w:sz w:val="22"/>
                <w:szCs w:val="20"/>
              </w:rPr>
              <w:t>Mixed nuts and seeds</w:t>
            </w:r>
          </w:p>
          <w:p w14:paraId="2897CD1E" w14:textId="77777777" w:rsidR="008F6137" w:rsidRPr="008F6137" w:rsidRDefault="008F6137" w:rsidP="00FD06B7">
            <w:pPr>
              <w:pStyle w:val="ListParagraph"/>
              <w:numPr>
                <w:ilvl w:val="1"/>
                <w:numId w:val="3"/>
              </w:numPr>
              <w:spacing w:before="40" w:after="40" w:line="240" w:lineRule="auto"/>
              <w:rPr>
                <w:rFonts w:asciiTheme="minorHAnsi" w:hAnsiTheme="minorHAnsi"/>
                <w:sz w:val="22"/>
                <w:szCs w:val="20"/>
              </w:rPr>
            </w:pPr>
            <w:r w:rsidRPr="008F6137">
              <w:rPr>
                <w:rFonts w:asciiTheme="minorHAnsi" w:hAnsiTheme="minorHAnsi"/>
                <w:sz w:val="22"/>
                <w:szCs w:val="20"/>
              </w:rPr>
              <w:t>Plain and classic</w:t>
            </w:r>
          </w:p>
          <w:p w14:paraId="62A4CBE5" w14:textId="77777777" w:rsidR="008F6137" w:rsidRPr="008F6137" w:rsidRDefault="008F6137" w:rsidP="00FD06B7">
            <w:pPr>
              <w:pStyle w:val="ListParagraph"/>
              <w:numPr>
                <w:ilvl w:val="2"/>
                <w:numId w:val="3"/>
              </w:numPr>
              <w:spacing w:before="40" w:after="40" w:line="240" w:lineRule="auto"/>
              <w:rPr>
                <w:rFonts w:asciiTheme="minorHAnsi" w:hAnsiTheme="minorHAnsi"/>
                <w:sz w:val="22"/>
                <w:szCs w:val="20"/>
              </w:rPr>
            </w:pPr>
            <w:r w:rsidRPr="008F6137">
              <w:rPr>
                <w:rFonts w:asciiTheme="minorHAnsi" w:hAnsiTheme="minorHAnsi"/>
                <w:sz w:val="22"/>
                <w:szCs w:val="20"/>
              </w:rPr>
              <w:t>Plain</w:t>
            </w:r>
          </w:p>
          <w:p w14:paraId="672EF26C" w14:textId="77777777" w:rsidR="008F6137" w:rsidRPr="008F6137" w:rsidRDefault="008F6137" w:rsidP="00FD06B7">
            <w:pPr>
              <w:pStyle w:val="ListParagraph"/>
              <w:numPr>
                <w:ilvl w:val="2"/>
                <w:numId w:val="3"/>
              </w:numPr>
              <w:spacing w:before="40" w:after="40" w:line="240" w:lineRule="auto"/>
              <w:rPr>
                <w:rFonts w:asciiTheme="minorHAnsi" w:hAnsiTheme="minorHAnsi"/>
                <w:sz w:val="22"/>
                <w:szCs w:val="20"/>
              </w:rPr>
            </w:pPr>
            <w:r w:rsidRPr="008F6137">
              <w:rPr>
                <w:rFonts w:asciiTheme="minorHAnsi" w:hAnsiTheme="minorHAnsi"/>
                <w:sz w:val="22"/>
                <w:szCs w:val="20"/>
              </w:rPr>
              <w:t>Vanilla</w:t>
            </w:r>
          </w:p>
          <w:p w14:paraId="0F16F819" w14:textId="77777777" w:rsidR="008F6137" w:rsidRPr="008F6137" w:rsidRDefault="008F6137" w:rsidP="00FD06B7">
            <w:pPr>
              <w:pStyle w:val="ListParagraph"/>
              <w:numPr>
                <w:ilvl w:val="2"/>
                <w:numId w:val="3"/>
              </w:numPr>
              <w:spacing w:before="40" w:after="40" w:line="240" w:lineRule="auto"/>
              <w:rPr>
                <w:rFonts w:asciiTheme="minorHAnsi" w:hAnsiTheme="minorHAnsi"/>
                <w:sz w:val="22"/>
                <w:szCs w:val="20"/>
              </w:rPr>
            </w:pPr>
            <w:r w:rsidRPr="008F6137">
              <w:rPr>
                <w:rFonts w:asciiTheme="minorHAnsi" w:hAnsiTheme="minorHAnsi"/>
                <w:sz w:val="22"/>
                <w:szCs w:val="20"/>
              </w:rPr>
              <w:t>Butter</w:t>
            </w:r>
          </w:p>
          <w:p w14:paraId="7F3888E8" w14:textId="77777777" w:rsidR="008F6137" w:rsidRPr="008F6137" w:rsidRDefault="008F6137" w:rsidP="00FD06B7">
            <w:pPr>
              <w:pStyle w:val="ListParagraph"/>
              <w:numPr>
                <w:ilvl w:val="1"/>
                <w:numId w:val="3"/>
              </w:numPr>
              <w:spacing w:before="40" w:after="40" w:line="240" w:lineRule="auto"/>
              <w:rPr>
                <w:rFonts w:asciiTheme="minorHAnsi" w:hAnsiTheme="minorHAnsi"/>
                <w:sz w:val="22"/>
                <w:szCs w:val="20"/>
              </w:rPr>
            </w:pPr>
            <w:r w:rsidRPr="008F6137">
              <w:rPr>
                <w:rFonts w:asciiTheme="minorHAnsi" w:hAnsiTheme="minorHAnsi"/>
                <w:sz w:val="22"/>
                <w:szCs w:val="20"/>
              </w:rPr>
              <w:t>Spice and dessert-inspired</w:t>
            </w:r>
          </w:p>
          <w:p w14:paraId="36E92478" w14:textId="77777777" w:rsidR="008F6137" w:rsidRPr="008F6137" w:rsidRDefault="008F6137" w:rsidP="00FD06B7">
            <w:pPr>
              <w:pStyle w:val="ListParagraph"/>
              <w:numPr>
                <w:ilvl w:val="2"/>
                <w:numId w:val="3"/>
              </w:numPr>
              <w:spacing w:before="40" w:after="40" w:line="240" w:lineRule="auto"/>
              <w:rPr>
                <w:rFonts w:asciiTheme="minorHAnsi" w:hAnsiTheme="minorHAnsi"/>
                <w:sz w:val="22"/>
                <w:szCs w:val="20"/>
              </w:rPr>
            </w:pPr>
            <w:r w:rsidRPr="008F6137">
              <w:rPr>
                <w:rFonts w:asciiTheme="minorHAnsi" w:hAnsiTheme="minorHAnsi"/>
                <w:sz w:val="22"/>
                <w:szCs w:val="20"/>
              </w:rPr>
              <w:t>Cinnamon</w:t>
            </w:r>
          </w:p>
          <w:p w14:paraId="2928D08F" w14:textId="77777777" w:rsidR="008F6137" w:rsidRPr="008F6137" w:rsidRDefault="008F6137" w:rsidP="00FD06B7">
            <w:pPr>
              <w:pStyle w:val="ListParagraph"/>
              <w:numPr>
                <w:ilvl w:val="2"/>
                <w:numId w:val="3"/>
              </w:numPr>
              <w:spacing w:before="40" w:after="40" w:line="240" w:lineRule="auto"/>
              <w:rPr>
                <w:rFonts w:asciiTheme="minorHAnsi" w:hAnsiTheme="minorHAnsi"/>
                <w:sz w:val="22"/>
                <w:szCs w:val="20"/>
              </w:rPr>
            </w:pPr>
            <w:r w:rsidRPr="008F6137">
              <w:rPr>
                <w:rFonts w:asciiTheme="minorHAnsi" w:hAnsiTheme="minorHAnsi"/>
                <w:sz w:val="22"/>
                <w:szCs w:val="20"/>
              </w:rPr>
              <w:t>Pumpkin spice</w:t>
            </w:r>
          </w:p>
          <w:p w14:paraId="1DD5C3EF" w14:textId="77777777" w:rsidR="008F6137" w:rsidRPr="008F6137" w:rsidRDefault="008F6137" w:rsidP="00FD06B7">
            <w:pPr>
              <w:pStyle w:val="ListParagraph"/>
              <w:numPr>
                <w:ilvl w:val="2"/>
                <w:numId w:val="3"/>
              </w:numPr>
              <w:spacing w:before="40" w:after="40" w:line="240" w:lineRule="auto"/>
              <w:rPr>
                <w:rFonts w:asciiTheme="minorHAnsi" w:hAnsiTheme="minorHAnsi"/>
                <w:sz w:val="22"/>
                <w:szCs w:val="20"/>
              </w:rPr>
            </w:pPr>
            <w:r w:rsidRPr="008F6137">
              <w:rPr>
                <w:rFonts w:asciiTheme="minorHAnsi" w:hAnsiTheme="minorHAnsi"/>
                <w:sz w:val="22"/>
                <w:szCs w:val="20"/>
              </w:rPr>
              <w:t>Coffee</w:t>
            </w:r>
          </w:p>
          <w:p w14:paraId="2CCA7454" w14:textId="77777777" w:rsidR="008F6137" w:rsidRPr="008F6137" w:rsidRDefault="008F6137" w:rsidP="00FD06B7">
            <w:pPr>
              <w:pStyle w:val="ListParagraph"/>
              <w:numPr>
                <w:ilvl w:val="2"/>
                <w:numId w:val="3"/>
              </w:numPr>
              <w:spacing w:before="40" w:after="40" w:line="240" w:lineRule="auto"/>
              <w:rPr>
                <w:rFonts w:asciiTheme="minorHAnsi" w:hAnsiTheme="minorHAnsi"/>
                <w:sz w:val="22"/>
                <w:szCs w:val="20"/>
              </w:rPr>
            </w:pPr>
            <w:r w:rsidRPr="008F6137">
              <w:rPr>
                <w:rFonts w:asciiTheme="minorHAnsi" w:hAnsiTheme="minorHAnsi"/>
                <w:sz w:val="22"/>
                <w:szCs w:val="20"/>
              </w:rPr>
              <w:t>Caramel and toffee</w:t>
            </w:r>
          </w:p>
          <w:p w14:paraId="7CD163F7" w14:textId="6DDD7F72" w:rsidR="009D45B1" w:rsidRPr="00D35F5A" w:rsidRDefault="008F6137" w:rsidP="00FD06B7">
            <w:pPr>
              <w:pStyle w:val="ListParagraph"/>
              <w:numPr>
                <w:ilvl w:val="2"/>
                <w:numId w:val="3"/>
              </w:numPr>
              <w:spacing w:before="40" w:after="40" w:line="240" w:lineRule="auto"/>
              <w:contextualSpacing w:val="0"/>
              <w:rPr>
                <w:rFonts w:asciiTheme="minorHAnsi" w:hAnsiTheme="minorHAnsi" w:cstheme="minorHAnsi"/>
                <w:sz w:val="22"/>
              </w:rPr>
            </w:pPr>
            <w:r w:rsidRPr="008F6137">
              <w:rPr>
                <w:rFonts w:asciiTheme="minorHAnsi" w:hAnsiTheme="minorHAnsi"/>
                <w:sz w:val="22"/>
                <w:szCs w:val="20"/>
              </w:rPr>
              <w:t xml:space="preserve">Other dessert-inspired </w:t>
            </w:r>
            <w:proofErr w:type="spellStart"/>
            <w:r w:rsidRPr="008F6137">
              <w:rPr>
                <w:rFonts w:asciiTheme="minorHAnsi" w:hAnsiTheme="minorHAnsi"/>
                <w:sz w:val="22"/>
                <w:szCs w:val="20"/>
              </w:rPr>
              <w:t>flavours</w:t>
            </w:r>
            <w:proofErr w:type="spellEnd"/>
          </w:p>
        </w:tc>
        <w:tc>
          <w:tcPr>
            <w:tcW w:w="217" w:type="pct"/>
          </w:tcPr>
          <w:p w14:paraId="07F4F8EA" w14:textId="77777777" w:rsidR="009D45B1" w:rsidRPr="00EF7272" w:rsidRDefault="009D45B1" w:rsidP="00DB1B63">
            <w:pPr>
              <w:spacing w:before="80" w:after="80"/>
              <w:rPr>
                <w:rFonts w:asciiTheme="minorHAnsi" w:hAnsiTheme="minorHAnsi" w:cstheme="minorHAnsi"/>
                <w:sz w:val="22"/>
              </w:rPr>
            </w:pPr>
          </w:p>
        </w:tc>
        <w:tc>
          <w:tcPr>
            <w:tcW w:w="2368" w:type="pct"/>
            <w:gridSpan w:val="2"/>
          </w:tcPr>
          <w:p w14:paraId="2A78C4A2" w14:textId="77777777" w:rsidR="00FD06B7" w:rsidRPr="00FD06B7" w:rsidRDefault="00FD06B7" w:rsidP="00FD06B7">
            <w:pPr>
              <w:pStyle w:val="ListParagraph"/>
              <w:numPr>
                <w:ilvl w:val="0"/>
                <w:numId w:val="3"/>
              </w:numPr>
              <w:spacing w:before="40" w:after="40" w:line="240" w:lineRule="auto"/>
              <w:rPr>
                <w:rFonts w:asciiTheme="minorHAnsi" w:hAnsiTheme="minorHAnsi"/>
                <w:b/>
                <w:sz w:val="22"/>
                <w:szCs w:val="20"/>
              </w:rPr>
            </w:pPr>
            <w:proofErr w:type="spellStart"/>
            <w:r w:rsidRPr="00FD06B7">
              <w:rPr>
                <w:rFonts w:asciiTheme="minorHAnsi" w:hAnsiTheme="minorHAnsi"/>
                <w:b/>
                <w:sz w:val="22"/>
                <w:szCs w:val="20"/>
              </w:rPr>
              <w:t>Savoury</w:t>
            </w:r>
            <w:proofErr w:type="spellEnd"/>
            <w:r w:rsidRPr="00FD06B7">
              <w:rPr>
                <w:rFonts w:asciiTheme="minorHAnsi" w:hAnsiTheme="minorHAnsi"/>
                <w:b/>
                <w:sz w:val="22"/>
                <w:szCs w:val="20"/>
              </w:rPr>
              <w:t xml:space="preserve"> Muffins </w:t>
            </w:r>
            <w:proofErr w:type="spellStart"/>
            <w:r w:rsidRPr="00FD06B7">
              <w:rPr>
                <w:rFonts w:asciiTheme="minorHAnsi" w:hAnsiTheme="minorHAnsi"/>
                <w:b/>
                <w:sz w:val="22"/>
                <w:szCs w:val="20"/>
              </w:rPr>
              <w:t>Flavours</w:t>
            </w:r>
            <w:proofErr w:type="spellEnd"/>
          </w:p>
          <w:p w14:paraId="761C409B" w14:textId="77777777" w:rsidR="00FD06B7" w:rsidRPr="00FD06B7" w:rsidRDefault="00FD06B7" w:rsidP="00FD06B7">
            <w:pPr>
              <w:pStyle w:val="ListParagraph"/>
              <w:numPr>
                <w:ilvl w:val="1"/>
                <w:numId w:val="3"/>
              </w:numPr>
              <w:spacing w:before="40" w:after="40" w:line="240" w:lineRule="auto"/>
              <w:rPr>
                <w:rFonts w:asciiTheme="minorHAnsi" w:hAnsiTheme="minorHAnsi"/>
                <w:sz w:val="22"/>
                <w:szCs w:val="20"/>
              </w:rPr>
            </w:pPr>
            <w:r w:rsidRPr="00FD06B7">
              <w:rPr>
                <w:rFonts w:asciiTheme="minorHAnsi" w:hAnsiTheme="minorHAnsi"/>
                <w:sz w:val="22"/>
                <w:szCs w:val="20"/>
              </w:rPr>
              <w:t>Cheese-based</w:t>
            </w:r>
          </w:p>
          <w:p w14:paraId="34E77EA2" w14:textId="77777777" w:rsidR="00FD06B7" w:rsidRPr="00FD06B7" w:rsidRDefault="00FD06B7" w:rsidP="00FD06B7">
            <w:pPr>
              <w:pStyle w:val="ListParagraph"/>
              <w:numPr>
                <w:ilvl w:val="2"/>
                <w:numId w:val="3"/>
              </w:numPr>
              <w:spacing w:before="40" w:after="40" w:line="240" w:lineRule="auto"/>
              <w:rPr>
                <w:rFonts w:asciiTheme="minorHAnsi" w:hAnsiTheme="minorHAnsi"/>
                <w:sz w:val="22"/>
                <w:szCs w:val="20"/>
              </w:rPr>
            </w:pPr>
            <w:r w:rsidRPr="00FD06B7">
              <w:rPr>
                <w:rFonts w:asciiTheme="minorHAnsi" w:hAnsiTheme="minorHAnsi"/>
                <w:sz w:val="22"/>
                <w:szCs w:val="20"/>
              </w:rPr>
              <w:t>Cheddar</w:t>
            </w:r>
          </w:p>
          <w:p w14:paraId="2FF1DE4D" w14:textId="77777777" w:rsidR="00FD06B7" w:rsidRPr="00FD06B7" w:rsidRDefault="00FD06B7" w:rsidP="00FD06B7">
            <w:pPr>
              <w:pStyle w:val="ListParagraph"/>
              <w:numPr>
                <w:ilvl w:val="2"/>
                <w:numId w:val="3"/>
              </w:numPr>
              <w:spacing w:before="40" w:after="40" w:line="240" w:lineRule="auto"/>
              <w:rPr>
                <w:rFonts w:asciiTheme="minorHAnsi" w:hAnsiTheme="minorHAnsi"/>
                <w:sz w:val="22"/>
                <w:szCs w:val="20"/>
              </w:rPr>
            </w:pPr>
            <w:r w:rsidRPr="00FD06B7">
              <w:rPr>
                <w:rFonts w:asciiTheme="minorHAnsi" w:hAnsiTheme="minorHAnsi"/>
                <w:sz w:val="22"/>
                <w:szCs w:val="20"/>
              </w:rPr>
              <w:t>Parmesan</w:t>
            </w:r>
          </w:p>
          <w:p w14:paraId="6CE9F474" w14:textId="77777777" w:rsidR="00FD06B7" w:rsidRPr="00FD06B7" w:rsidRDefault="00FD06B7" w:rsidP="00FD06B7">
            <w:pPr>
              <w:pStyle w:val="ListParagraph"/>
              <w:numPr>
                <w:ilvl w:val="2"/>
                <w:numId w:val="3"/>
              </w:numPr>
              <w:spacing w:before="40" w:after="40" w:line="240" w:lineRule="auto"/>
              <w:rPr>
                <w:rFonts w:asciiTheme="minorHAnsi" w:hAnsiTheme="minorHAnsi"/>
                <w:sz w:val="22"/>
                <w:szCs w:val="20"/>
              </w:rPr>
            </w:pPr>
            <w:r w:rsidRPr="00FD06B7">
              <w:rPr>
                <w:rFonts w:asciiTheme="minorHAnsi" w:hAnsiTheme="minorHAnsi"/>
                <w:sz w:val="22"/>
                <w:szCs w:val="20"/>
              </w:rPr>
              <w:t>Mixed cheese</w:t>
            </w:r>
          </w:p>
          <w:p w14:paraId="66540717" w14:textId="77777777" w:rsidR="00FD06B7" w:rsidRPr="00FD06B7" w:rsidRDefault="00FD06B7" w:rsidP="00FD06B7">
            <w:pPr>
              <w:pStyle w:val="ListParagraph"/>
              <w:numPr>
                <w:ilvl w:val="1"/>
                <w:numId w:val="3"/>
              </w:numPr>
              <w:spacing w:before="40" w:after="40" w:line="240" w:lineRule="auto"/>
              <w:rPr>
                <w:rFonts w:asciiTheme="minorHAnsi" w:hAnsiTheme="minorHAnsi"/>
                <w:sz w:val="22"/>
                <w:szCs w:val="20"/>
              </w:rPr>
            </w:pPr>
            <w:r w:rsidRPr="00FD06B7">
              <w:rPr>
                <w:rFonts w:asciiTheme="minorHAnsi" w:hAnsiTheme="minorHAnsi"/>
                <w:sz w:val="22"/>
                <w:szCs w:val="20"/>
              </w:rPr>
              <w:t>Vegetable-based</w:t>
            </w:r>
          </w:p>
          <w:p w14:paraId="40A0EE6C" w14:textId="77777777" w:rsidR="00FD06B7" w:rsidRPr="00FD06B7" w:rsidRDefault="00FD06B7" w:rsidP="00FD06B7">
            <w:pPr>
              <w:pStyle w:val="ListParagraph"/>
              <w:numPr>
                <w:ilvl w:val="2"/>
                <w:numId w:val="3"/>
              </w:numPr>
              <w:spacing w:before="40" w:after="40" w:line="240" w:lineRule="auto"/>
              <w:rPr>
                <w:rFonts w:asciiTheme="minorHAnsi" w:hAnsiTheme="minorHAnsi"/>
                <w:sz w:val="22"/>
                <w:szCs w:val="20"/>
              </w:rPr>
            </w:pPr>
            <w:r w:rsidRPr="00FD06B7">
              <w:rPr>
                <w:rFonts w:asciiTheme="minorHAnsi" w:hAnsiTheme="minorHAnsi"/>
                <w:sz w:val="22"/>
                <w:szCs w:val="20"/>
              </w:rPr>
              <w:t>Spinach</w:t>
            </w:r>
          </w:p>
          <w:p w14:paraId="78E782BE" w14:textId="77777777" w:rsidR="00FD06B7" w:rsidRPr="00FD06B7" w:rsidRDefault="00FD06B7" w:rsidP="00FD06B7">
            <w:pPr>
              <w:pStyle w:val="ListParagraph"/>
              <w:numPr>
                <w:ilvl w:val="2"/>
                <w:numId w:val="3"/>
              </w:numPr>
              <w:spacing w:before="40" w:after="40" w:line="240" w:lineRule="auto"/>
              <w:rPr>
                <w:rFonts w:asciiTheme="minorHAnsi" w:hAnsiTheme="minorHAnsi"/>
                <w:sz w:val="22"/>
                <w:szCs w:val="20"/>
              </w:rPr>
            </w:pPr>
            <w:r w:rsidRPr="00FD06B7">
              <w:rPr>
                <w:rFonts w:asciiTheme="minorHAnsi" w:hAnsiTheme="minorHAnsi"/>
                <w:sz w:val="22"/>
                <w:szCs w:val="20"/>
              </w:rPr>
              <w:t>Carrot</w:t>
            </w:r>
          </w:p>
          <w:p w14:paraId="648FA73C" w14:textId="77777777" w:rsidR="00FD06B7" w:rsidRPr="00FD06B7" w:rsidRDefault="00FD06B7" w:rsidP="00FD06B7">
            <w:pPr>
              <w:pStyle w:val="ListParagraph"/>
              <w:numPr>
                <w:ilvl w:val="2"/>
                <w:numId w:val="3"/>
              </w:numPr>
              <w:spacing w:before="40" w:after="40" w:line="240" w:lineRule="auto"/>
              <w:rPr>
                <w:rFonts w:asciiTheme="minorHAnsi" w:hAnsiTheme="minorHAnsi"/>
                <w:sz w:val="22"/>
                <w:szCs w:val="20"/>
              </w:rPr>
            </w:pPr>
            <w:r w:rsidRPr="00FD06B7">
              <w:rPr>
                <w:rFonts w:asciiTheme="minorHAnsi" w:hAnsiTheme="minorHAnsi"/>
                <w:sz w:val="22"/>
                <w:szCs w:val="20"/>
              </w:rPr>
              <w:t>Corn</w:t>
            </w:r>
          </w:p>
          <w:p w14:paraId="760F9E82" w14:textId="77777777" w:rsidR="00FD06B7" w:rsidRPr="00FD06B7" w:rsidRDefault="00FD06B7" w:rsidP="00FD06B7">
            <w:pPr>
              <w:pStyle w:val="ListParagraph"/>
              <w:numPr>
                <w:ilvl w:val="2"/>
                <w:numId w:val="3"/>
              </w:numPr>
              <w:spacing w:before="40" w:after="40" w:line="240" w:lineRule="auto"/>
              <w:rPr>
                <w:rFonts w:asciiTheme="minorHAnsi" w:hAnsiTheme="minorHAnsi"/>
                <w:sz w:val="22"/>
                <w:szCs w:val="20"/>
              </w:rPr>
            </w:pPr>
            <w:r w:rsidRPr="00FD06B7">
              <w:rPr>
                <w:rFonts w:asciiTheme="minorHAnsi" w:hAnsiTheme="minorHAnsi"/>
                <w:sz w:val="22"/>
                <w:szCs w:val="20"/>
              </w:rPr>
              <w:t>Zucchini</w:t>
            </w:r>
          </w:p>
          <w:p w14:paraId="5040C8C7" w14:textId="77777777" w:rsidR="00FD06B7" w:rsidRPr="00FD06B7" w:rsidRDefault="00FD06B7" w:rsidP="00FD06B7">
            <w:pPr>
              <w:pStyle w:val="ListParagraph"/>
              <w:numPr>
                <w:ilvl w:val="2"/>
                <w:numId w:val="3"/>
              </w:numPr>
              <w:spacing w:before="40" w:after="40" w:line="240" w:lineRule="auto"/>
              <w:rPr>
                <w:rFonts w:asciiTheme="minorHAnsi" w:hAnsiTheme="minorHAnsi"/>
                <w:sz w:val="22"/>
                <w:szCs w:val="20"/>
              </w:rPr>
            </w:pPr>
            <w:r w:rsidRPr="00FD06B7">
              <w:rPr>
                <w:rFonts w:asciiTheme="minorHAnsi" w:hAnsiTheme="minorHAnsi"/>
                <w:sz w:val="22"/>
                <w:szCs w:val="20"/>
              </w:rPr>
              <w:t>Mixed vegetables</w:t>
            </w:r>
          </w:p>
          <w:p w14:paraId="60635554" w14:textId="77777777" w:rsidR="00FD06B7" w:rsidRPr="00FD06B7" w:rsidRDefault="00FD06B7" w:rsidP="00FD06B7">
            <w:pPr>
              <w:pStyle w:val="ListParagraph"/>
              <w:numPr>
                <w:ilvl w:val="1"/>
                <w:numId w:val="3"/>
              </w:numPr>
              <w:spacing w:before="40" w:after="40" w:line="240" w:lineRule="auto"/>
              <w:rPr>
                <w:rFonts w:asciiTheme="minorHAnsi" w:hAnsiTheme="minorHAnsi"/>
                <w:sz w:val="22"/>
                <w:szCs w:val="20"/>
              </w:rPr>
            </w:pPr>
            <w:r w:rsidRPr="00FD06B7">
              <w:rPr>
                <w:rFonts w:asciiTheme="minorHAnsi" w:hAnsiTheme="minorHAnsi"/>
                <w:sz w:val="22"/>
                <w:szCs w:val="20"/>
              </w:rPr>
              <w:t>Meat-based</w:t>
            </w:r>
          </w:p>
          <w:p w14:paraId="5DCD6BF4" w14:textId="77777777" w:rsidR="00FD06B7" w:rsidRPr="00FD06B7" w:rsidRDefault="00FD06B7" w:rsidP="00FD06B7">
            <w:pPr>
              <w:pStyle w:val="ListParagraph"/>
              <w:numPr>
                <w:ilvl w:val="2"/>
                <w:numId w:val="3"/>
              </w:numPr>
              <w:spacing w:before="40" w:after="40" w:line="240" w:lineRule="auto"/>
              <w:rPr>
                <w:rFonts w:asciiTheme="minorHAnsi" w:hAnsiTheme="minorHAnsi"/>
                <w:sz w:val="22"/>
                <w:szCs w:val="20"/>
              </w:rPr>
            </w:pPr>
            <w:r w:rsidRPr="00FD06B7">
              <w:rPr>
                <w:rFonts w:asciiTheme="minorHAnsi" w:hAnsiTheme="minorHAnsi"/>
                <w:sz w:val="22"/>
                <w:szCs w:val="20"/>
              </w:rPr>
              <w:t>Bacon</w:t>
            </w:r>
          </w:p>
          <w:p w14:paraId="2CB353D2" w14:textId="77777777" w:rsidR="00FD06B7" w:rsidRPr="00FD06B7" w:rsidRDefault="00FD06B7" w:rsidP="00FD06B7">
            <w:pPr>
              <w:pStyle w:val="ListParagraph"/>
              <w:numPr>
                <w:ilvl w:val="2"/>
                <w:numId w:val="3"/>
              </w:numPr>
              <w:spacing w:before="40" w:after="40" w:line="240" w:lineRule="auto"/>
              <w:rPr>
                <w:rFonts w:asciiTheme="minorHAnsi" w:hAnsiTheme="minorHAnsi"/>
                <w:sz w:val="22"/>
                <w:szCs w:val="20"/>
              </w:rPr>
            </w:pPr>
            <w:r w:rsidRPr="00FD06B7">
              <w:rPr>
                <w:rFonts w:asciiTheme="minorHAnsi" w:hAnsiTheme="minorHAnsi"/>
                <w:sz w:val="22"/>
                <w:szCs w:val="20"/>
              </w:rPr>
              <w:t>Ham</w:t>
            </w:r>
          </w:p>
          <w:p w14:paraId="76A37381" w14:textId="77777777" w:rsidR="00FD06B7" w:rsidRPr="00FD06B7" w:rsidRDefault="00FD06B7" w:rsidP="00FD06B7">
            <w:pPr>
              <w:pStyle w:val="ListParagraph"/>
              <w:numPr>
                <w:ilvl w:val="2"/>
                <w:numId w:val="3"/>
              </w:numPr>
              <w:spacing w:before="40" w:after="40" w:line="240" w:lineRule="auto"/>
              <w:rPr>
                <w:rFonts w:asciiTheme="minorHAnsi" w:hAnsiTheme="minorHAnsi"/>
                <w:sz w:val="22"/>
                <w:szCs w:val="20"/>
              </w:rPr>
            </w:pPr>
            <w:r w:rsidRPr="00FD06B7">
              <w:rPr>
                <w:rFonts w:asciiTheme="minorHAnsi" w:hAnsiTheme="minorHAnsi"/>
                <w:sz w:val="22"/>
                <w:szCs w:val="20"/>
              </w:rPr>
              <w:t>Chicken</w:t>
            </w:r>
          </w:p>
          <w:p w14:paraId="7793225B" w14:textId="77777777" w:rsidR="00FD06B7" w:rsidRPr="00FD06B7" w:rsidRDefault="00FD06B7" w:rsidP="00FD06B7">
            <w:pPr>
              <w:pStyle w:val="ListParagraph"/>
              <w:numPr>
                <w:ilvl w:val="2"/>
                <w:numId w:val="3"/>
              </w:numPr>
              <w:spacing w:before="40" w:after="40" w:line="240" w:lineRule="auto"/>
              <w:rPr>
                <w:rFonts w:asciiTheme="minorHAnsi" w:hAnsiTheme="minorHAnsi"/>
                <w:sz w:val="22"/>
                <w:szCs w:val="20"/>
              </w:rPr>
            </w:pPr>
            <w:r w:rsidRPr="00FD06B7">
              <w:rPr>
                <w:rFonts w:asciiTheme="minorHAnsi" w:hAnsiTheme="minorHAnsi"/>
                <w:sz w:val="22"/>
                <w:szCs w:val="20"/>
              </w:rPr>
              <w:t>Other meat varieties</w:t>
            </w:r>
          </w:p>
          <w:p w14:paraId="6299FF0F" w14:textId="77777777" w:rsidR="00FD06B7" w:rsidRPr="00FD06B7" w:rsidRDefault="00FD06B7" w:rsidP="00FD06B7">
            <w:pPr>
              <w:pStyle w:val="ListParagraph"/>
              <w:numPr>
                <w:ilvl w:val="1"/>
                <w:numId w:val="3"/>
              </w:numPr>
              <w:spacing w:before="40" w:after="40" w:line="240" w:lineRule="auto"/>
              <w:rPr>
                <w:rFonts w:asciiTheme="minorHAnsi" w:hAnsiTheme="minorHAnsi"/>
                <w:sz w:val="22"/>
                <w:szCs w:val="20"/>
              </w:rPr>
            </w:pPr>
            <w:r w:rsidRPr="00FD06B7">
              <w:rPr>
                <w:rFonts w:asciiTheme="minorHAnsi" w:hAnsiTheme="minorHAnsi"/>
                <w:sz w:val="22"/>
                <w:szCs w:val="20"/>
              </w:rPr>
              <w:t>Herb and spice-based</w:t>
            </w:r>
          </w:p>
          <w:p w14:paraId="48DAC1FC" w14:textId="77777777" w:rsidR="00FD06B7" w:rsidRPr="00FD06B7" w:rsidRDefault="00FD06B7" w:rsidP="00FD06B7">
            <w:pPr>
              <w:pStyle w:val="ListParagraph"/>
              <w:numPr>
                <w:ilvl w:val="2"/>
                <w:numId w:val="3"/>
              </w:numPr>
              <w:spacing w:before="40" w:after="40" w:line="240" w:lineRule="auto"/>
              <w:rPr>
                <w:rFonts w:asciiTheme="minorHAnsi" w:hAnsiTheme="minorHAnsi"/>
                <w:sz w:val="22"/>
                <w:szCs w:val="20"/>
              </w:rPr>
            </w:pPr>
            <w:r w:rsidRPr="00FD06B7">
              <w:rPr>
                <w:rFonts w:asciiTheme="minorHAnsi" w:hAnsiTheme="minorHAnsi"/>
                <w:sz w:val="22"/>
                <w:szCs w:val="20"/>
              </w:rPr>
              <w:t>Garlic and herbs</w:t>
            </w:r>
          </w:p>
          <w:p w14:paraId="0B50AABB" w14:textId="77777777" w:rsidR="00FD06B7" w:rsidRPr="00FD06B7" w:rsidRDefault="00FD06B7" w:rsidP="00FD06B7">
            <w:pPr>
              <w:pStyle w:val="ListParagraph"/>
              <w:numPr>
                <w:ilvl w:val="2"/>
                <w:numId w:val="3"/>
              </w:numPr>
              <w:spacing w:before="40" w:after="40" w:line="240" w:lineRule="auto"/>
              <w:rPr>
                <w:rFonts w:asciiTheme="minorHAnsi" w:hAnsiTheme="minorHAnsi"/>
                <w:sz w:val="22"/>
                <w:szCs w:val="20"/>
              </w:rPr>
            </w:pPr>
            <w:proofErr w:type="spellStart"/>
            <w:r w:rsidRPr="00FD06B7">
              <w:rPr>
                <w:rFonts w:asciiTheme="minorHAnsi" w:hAnsiTheme="minorHAnsi"/>
                <w:sz w:val="22"/>
                <w:szCs w:val="20"/>
              </w:rPr>
              <w:t>Chilli</w:t>
            </w:r>
            <w:proofErr w:type="spellEnd"/>
            <w:r w:rsidRPr="00FD06B7">
              <w:rPr>
                <w:rFonts w:asciiTheme="minorHAnsi" w:hAnsiTheme="minorHAnsi"/>
                <w:sz w:val="22"/>
                <w:szCs w:val="20"/>
              </w:rPr>
              <w:t xml:space="preserve"> and jalapeño</w:t>
            </w:r>
          </w:p>
          <w:p w14:paraId="3E18B9CB" w14:textId="30B274AB" w:rsidR="009D45B1" w:rsidRPr="00EF7272" w:rsidRDefault="00FD06B7" w:rsidP="00FD06B7">
            <w:pPr>
              <w:pStyle w:val="ListParagraph"/>
              <w:widowControl w:val="0"/>
              <w:numPr>
                <w:ilvl w:val="2"/>
                <w:numId w:val="3"/>
              </w:numPr>
              <w:adjustRightInd w:val="0"/>
              <w:spacing w:before="40" w:after="40" w:line="240" w:lineRule="auto"/>
              <w:jc w:val="both"/>
              <w:rPr>
                <w:rFonts w:asciiTheme="minorHAnsi" w:hAnsiTheme="minorHAnsi" w:cstheme="minorHAnsi"/>
                <w:sz w:val="22"/>
              </w:rPr>
            </w:pPr>
            <w:r w:rsidRPr="00FD06B7">
              <w:rPr>
                <w:rFonts w:asciiTheme="minorHAnsi" w:hAnsiTheme="minorHAnsi"/>
                <w:sz w:val="22"/>
                <w:szCs w:val="20"/>
              </w:rPr>
              <w:t>Other herb and spice combinations</w:t>
            </w:r>
          </w:p>
        </w:tc>
      </w:tr>
    </w:tbl>
    <w:p w14:paraId="2E350602" w14:textId="2B72845A" w:rsidR="0052778A" w:rsidRDefault="0052778A" w:rsidP="00B87C92">
      <w:pPr>
        <w:spacing w:after="160"/>
        <w:rPr>
          <w:rFonts w:cs="Arial"/>
          <w:b/>
          <w:color w:val="000000" w:themeColor="text1"/>
          <w:sz w:val="22"/>
          <w:lang w:val="en-GB"/>
        </w:rPr>
      </w:pPr>
    </w:p>
    <w:tbl>
      <w:tblPr>
        <w:tblStyle w:val="TableGrid"/>
        <w:tblpPr w:leftFromText="180" w:rightFromText="180" w:vertAnchor="page" w:horzAnchor="margin" w:tblpY="1476"/>
        <w:tblW w:w="514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
        <w:gridCol w:w="13"/>
        <w:gridCol w:w="4095"/>
        <w:gridCol w:w="468"/>
        <w:gridCol w:w="1195"/>
        <w:gridCol w:w="84"/>
        <w:gridCol w:w="3827"/>
      </w:tblGrid>
      <w:tr w:rsidR="00AD0942" w14:paraId="7F0C6110" w14:textId="77777777" w:rsidTr="00AD0942">
        <w:trPr>
          <w:trHeight w:val="412"/>
        </w:trPr>
        <w:tc>
          <w:tcPr>
            <w:tcW w:w="510" w:type="pct"/>
            <w:shd w:val="clear" w:color="auto" w:fill="5B9BD5" w:themeFill="accent1"/>
            <w:vAlign w:val="center"/>
          </w:tcPr>
          <w:p w14:paraId="1A512FC2" w14:textId="77777777" w:rsidR="00FD06B7" w:rsidRDefault="00FD06B7" w:rsidP="004B2560">
            <w:pPr>
              <w:jc w:val="center"/>
            </w:pPr>
            <w:r>
              <w:rPr>
                <w:noProof/>
                <w:lang w:val="en-IN" w:eastAsia="en-IN"/>
              </w:rPr>
              <w:drawing>
                <wp:inline distT="0" distB="0" distL="0" distR="0" wp14:anchorId="05FA5BF1" wp14:editId="70A5CD5E">
                  <wp:extent cx="533400" cy="533400"/>
                  <wp:effectExtent l="0" t="0" r="0" b="0"/>
                  <wp:docPr id="15" name="Picture 15"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905" w:type="pct"/>
            <w:gridSpan w:val="2"/>
            <w:shd w:val="clear" w:color="auto" w:fill="5B9BD5" w:themeFill="accent1"/>
            <w:vAlign w:val="center"/>
          </w:tcPr>
          <w:p w14:paraId="37A1DA01" w14:textId="1E474CE3" w:rsidR="00FD06B7" w:rsidRPr="00D33AA6" w:rsidRDefault="0031752E" w:rsidP="0031752E">
            <w:pPr>
              <w:rPr>
                <w:b/>
              </w:rPr>
            </w:pPr>
            <w:r>
              <w:rPr>
                <w:b/>
                <w:color w:val="FFFFFF" w:themeColor="background1"/>
              </w:rPr>
              <w:t xml:space="preserve">By </w:t>
            </w:r>
            <w:r w:rsidRPr="0031752E">
              <w:rPr>
                <w:b/>
                <w:color w:val="FFFFFF" w:themeColor="background1"/>
              </w:rPr>
              <w:t>Dietary Formulation</w:t>
            </w:r>
          </w:p>
        </w:tc>
        <w:tc>
          <w:tcPr>
            <w:tcW w:w="217" w:type="pct"/>
            <w:vAlign w:val="center"/>
          </w:tcPr>
          <w:p w14:paraId="57351880" w14:textId="77777777" w:rsidR="00FD06B7" w:rsidRDefault="00FD06B7" w:rsidP="004B2560"/>
        </w:tc>
        <w:tc>
          <w:tcPr>
            <w:tcW w:w="554" w:type="pct"/>
            <w:shd w:val="clear" w:color="auto" w:fill="5B9BD5" w:themeFill="accent1"/>
            <w:vAlign w:val="center"/>
          </w:tcPr>
          <w:p w14:paraId="2AF9D2EC" w14:textId="77777777" w:rsidR="00FD06B7" w:rsidRDefault="00FD06B7" w:rsidP="004B2560">
            <w:pPr>
              <w:jc w:val="center"/>
            </w:pPr>
            <w:r>
              <w:rPr>
                <w:noProof/>
                <w:lang w:val="en-IN" w:eastAsia="en-IN"/>
              </w:rPr>
              <w:drawing>
                <wp:inline distT="0" distB="0" distL="0" distR="0" wp14:anchorId="23C47E6B" wp14:editId="44329EAB">
                  <wp:extent cx="586740" cy="419100"/>
                  <wp:effectExtent l="0" t="0" r="3810" b="0"/>
                  <wp:docPr id="19" name="Picture 19" descr="Row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w Material"/>
                          <pic:cNvPicPr>
                            <a:picLocks noChangeAspect="1" noChangeArrowheads="1"/>
                          </pic:cNvPicPr>
                        </pic:nvPicPr>
                        <pic:blipFill>
                          <a:blip r:embed="rId14" cstate="print">
                            <a:biLevel thresh="50000"/>
                            <a:extLst>
                              <a:ext uri="{28A0092B-C50C-407E-A947-70E740481C1C}">
                                <a14:useLocalDpi xmlns:a14="http://schemas.microsoft.com/office/drawing/2010/main" val="0"/>
                              </a:ext>
                            </a:extLst>
                          </a:blip>
                          <a:srcRect/>
                          <a:stretch>
                            <a:fillRect/>
                          </a:stretch>
                        </pic:blipFill>
                        <pic:spPr bwMode="auto">
                          <a:xfrm>
                            <a:off x="0" y="0"/>
                            <a:ext cx="592787" cy="423419"/>
                          </a:xfrm>
                          <a:prstGeom prst="rect">
                            <a:avLst/>
                          </a:prstGeom>
                          <a:noFill/>
                          <a:ln>
                            <a:noFill/>
                          </a:ln>
                        </pic:spPr>
                      </pic:pic>
                    </a:graphicData>
                  </a:graphic>
                </wp:inline>
              </w:drawing>
            </w:r>
          </w:p>
        </w:tc>
        <w:tc>
          <w:tcPr>
            <w:tcW w:w="1814" w:type="pct"/>
            <w:gridSpan w:val="2"/>
            <w:shd w:val="clear" w:color="auto" w:fill="5B9BD5" w:themeFill="accent1"/>
            <w:vAlign w:val="center"/>
          </w:tcPr>
          <w:p w14:paraId="4D1D7B34" w14:textId="14BD9191" w:rsidR="00FD06B7" w:rsidRDefault="0031752E" w:rsidP="004B2560">
            <w:r>
              <w:rPr>
                <w:b/>
                <w:color w:val="FFFFFF" w:themeColor="background1"/>
              </w:rPr>
              <w:t xml:space="preserve">By </w:t>
            </w:r>
            <w:r w:rsidRPr="0031752E">
              <w:rPr>
                <w:b/>
                <w:color w:val="FFFFFF" w:themeColor="background1"/>
              </w:rPr>
              <w:t>Nutritional Positioning</w:t>
            </w:r>
          </w:p>
        </w:tc>
      </w:tr>
      <w:tr w:rsidR="00AD0942" w14:paraId="54C7C287" w14:textId="77777777" w:rsidTr="00AD0942">
        <w:trPr>
          <w:trHeight w:val="939"/>
        </w:trPr>
        <w:tc>
          <w:tcPr>
            <w:tcW w:w="2415" w:type="pct"/>
            <w:gridSpan w:val="3"/>
          </w:tcPr>
          <w:p w14:paraId="08299624" w14:textId="77777777" w:rsidR="0031752E" w:rsidRPr="0031752E" w:rsidRDefault="0031752E" w:rsidP="0031752E">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31752E">
              <w:rPr>
                <w:rFonts w:asciiTheme="minorHAnsi" w:hAnsiTheme="minorHAnsi"/>
                <w:sz w:val="22"/>
                <w:szCs w:val="20"/>
              </w:rPr>
              <w:t>Conventional</w:t>
            </w:r>
          </w:p>
          <w:p w14:paraId="3E71A5C4" w14:textId="77777777" w:rsidR="0031752E" w:rsidRPr="0031752E" w:rsidRDefault="0031752E" w:rsidP="0031752E">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31752E">
              <w:rPr>
                <w:rFonts w:asciiTheme="minorHAnsi" w:hAnsiTheme="minorHAnsi"/>
                <w:sz w:val="22"/>
                <w:szCs w:val="20"/>
              </w:rPr>
              <w:t>Gluten-free</w:t>
            </w:r>
          </w:p>
          <w:p w14:paraId="28F11D02" w14:textId="77777777" w:rsidR="0031752E" w:rsidRPr="0031752E" w:rsidRDefault="0031752E" w:rsidP="0031752E">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31752E">
              <w:rPr>
                <w:rFonts w:asciiTheme="minorHAnsi" w:hAnsiTheme="minorHAnsi"/>
                <w:sz w:val="22"/>
                <w:szCs w:val="20"/>
              </w:rPr>
              <w:t>Vegan</w:t>
            </w:r>
          </w:p>
          <w:p w14:paraId="7DCE596A" w14:textId="44F2902C" w:rsidR="00FD06B7" w:rsidRPr="002D5341" w:rsidRDefault="0031752E" w:rsidP="0031752E">
            <w:pPr>
              <w:pStyle w:val="ListParagraph"/>
              <w:widowControl w:val="0"/>
              <w:numPr>
                <w:ilvl w:val="0"/>
                <w:numId w:val="3"/>
              </w:numPr>
              <w:adjustRightInd w:val="0"/>
              <w:spacing w:before="40" w:after="40" w:line="240" w:lineRule="auto"/>
              <w:jc w:val="both"/>
              <w:rPr>
                <w:sz w:val="22"/>
                <w:szCs w:val="16"/>
              </w:rPr>
            </w:pPr>
            <w:r w:rsidRPr="0031752E">
              <w:rPr>
                <w:rFonts w:asciiTheme="minorHAnsi" w:hAnsiTheme="minorHAnsi"/>
                <w:sz w:val="22"/>
                <w:szCs w:val="20"/>
              </w:rPr>
              <w:t>Gluten-free and vegan</w:t>
            </w:r>
          </w:p>
        </w:tc>
        <w:tc>
          <w:tcPr>
            <w:tcW w:w="217" w:type="pct"/>
          </w:tcPr>
          <w:p w14:paraId="70493768" w14:textId="77777777" w:rsidR="00FD06B7" w:rsidRPr="00EF7272" w:rsidRDefault="00FD06B7" w:rsidP="004B2560">
            <w:pPr>
              <w:spacing w:before="80" w:after="80"/>
              <w:rPr>
                <w:sz w:val="22"/>
                <w:szCs w:val="16"/>
              </w:rPr>
            </w:pPr>
          </w:p>
        </w:tc>
        <w:tc>
          <w:tcPr>
            <w:tcW w:w="2368" w:type="pct"/>
            <w:gridSpan w:val="3"/>
          </w:tcPr>
          <w:p w14:paraId="52FA537A" w14:textId="77777777" w:rsidR="0031752E" w:rsidRPr="0031752E" w:rsidRDefault="0031752E" w:rsidP="0031752E">
            <w:pPr>
              <w:pStyle w:val="ListParagraph"/>
              <w:numPr>
                <w:ilvl w:val="0"/>
                <w:numId w:val="3"/>
              </w:numPr>
              <w:spacing w:before="40" w:after="40" w:line="240" w:lineRule="auto"/>
              <w:rPr>
                <w:rFonts w:asciiTheme="minorHAnsi" w:hAnsiTheme="minorHAnsi"/>
                <w:sz w:val="22"/>
                <w:szCs w:val="20"/>
              </w:rPr>
            </w:pPr>
            <w:r w:rsidRPr="0031752E">
              <w:rPr>
                <w:rFonts w:asciiTheme="minorHAnsi" w:hAnsiTheme="minorHAnsi"/>
                <w:sz w:val="22"/>
                <w:szCs w:val="20"/>
              </w:rPr>
              <w:t>Standard/indulgent</w:t>
            </w:r>
          </w:p>
          <w:p w14:paraId="68615F30" w14:textId="77777777" w:rsidR="0031752E" w:rsidRPr="0031752E" w:rsidRDefault="0031752E" w:rsidP="0031752E">
            <w:pPr>
              <w:pStyle w:val="ListParagraph"/>
              <w:numPr>
                <w:ilvl w:val="0"/>
                <w:numId w:val="3"/>
              </w:numPr>
              <w:spacing w:before="40" w:after="40" w:line="240" w:lineRule="auto"/>
              <w:rPr>
                <w:rFonts w:asciiTheme="minorHAnsi" w:hAnsiTheme="minorHAnsi"/>
                <w:sz w:val="22"/>
                <w:szCs w:val="20"/>
              </w:rPr>
            </w:pPr>
            <w:r w:rsidRPr="0031752E">
              <w:rPr>
                <w:rFonts w:asciiTheme="minorHAnsi" w:hAnsiTheme="minorHAnsi"/>
                <w:sz w:val="22"/>
                <w:szCs w:val="20"/>
              </w:rPr>
              <w:t>Protein-enriched</w:t>
            </w:r>
          </w:p>
          <w:p w14:paraId="7A8D958B" w14:textId="77777777" w:rsidR="0031752E" w:rsidRPr="0031752E" w:rsidRDefault="0031752E" w:rsidP="0031752E">
            <w:pPr>
              <w:pStyle w:val="ListParagraph"/>
              <w:numPr>
                <w:ilvl w:val="0"/>
                <w:numId w:val="3"/>
              </w:numPr>
              <w:spacing w:before="40" w:after="40" w:line="240" w:lineRule="auto"/>
              <w:rPr>
                <w:rFonts w:asciiTheme="minorHAnsi" w:hAnsiTheme="minorHAnsi"/>
                <w:sz w:val="22"/>
                <w:szCs w:val="20"/>
              </w:rPr>
            </w:pPr>
            <w:proofErr w:type="spellStart"/>
            <w:r w:rsidRPr="0031752E">
              <w:rPr>
                <w:rFonts w:asciiTheme="minorHAnsi" w:hAnsiTheme="minorHAnsi"/>
                <w:sz w:val="22"/>
                <w:szCs w:val="20"/>
              </w:rPr>
              <w:t>Fibre</w:t>
            </w:r>
            <w:proofErr w:type="spellEnd"/>
            <w:r w:rsidRPr="0031752E">
              <w:rPr>
                <w:rFonts w:asciiTheme="minorHAnsi" w:hAnsiTheme="minorHAnsi"/>
                <w:sz w:val="22"/>
                <w:szCs w:val="20"/>
              </w:rPr>
              <w:t>-enriched</w:t>
            </w:r>
          </w:p>
          <w:p w14:paraId="24AEDEEC" w14:textId="77777777" w:rsidR="0031752E" w:rsidRPr="0031752E" w:rsidRDefault="0031752E" w:rsidP="0031752E">
            <w:pPr>
              <w:pStyle w:val="ListParagraph"/>
              <w:numPr>
                <w:ilvl w:val="0"/>
                <w:numId w:val="3"/>
              </w:numPr>
              <w:spacing w:before="40" w:after="40" w:line="240" w:lineRule="auto"/>
              <w:rPr>
                <w:rFonts w:asciiTheme="minorHAnsi" w:hAnsiTheme="minorHAnsi"/>
                <w:sz w:val="22"/>
                <w:szCs w:val="20"/>
              </w:rPr>
            </w:pPr>
            <w:r w:rsidRPr="0031752E">
              <w:rPr>
                <w:rFonts w:asciiTheme="minorHAnsi" w:hAnsiTheme="minorHAnsi"/>
                <w:sz w:val="22"/>
                <w:szCs w:val="20"/>
              </w:rPr>
              <w:t>Reduced-sugar</w:t>
            </w:r>
          </w:p>
          <w:p w14:paraId="63AACD16" w14:textId="77777777" w:rsidR="0031752E" w:rsidRPr="0031752E" w:rsidRDefault="0031752E" w:rsidP="0031752E">
            <w:pPr>
              <w:pStyle w:val="ListParagraph"/>
              <w:numPr>
                <w:ilvl w:val="0"/>
                <w:numId w:val="3"/>
              </w:numPr>
              <w:spacing w:before="40" w:after="40" w:line="240" w:lineRule="auto"/>
              <w:rPr>
                <w:rFonts w:asciiTheme="minorHAnsi" w:hAnsiTheme="minorHAnsi"/>
                <w:sz w:val="22"/>
                <w:szCs w:val="20"/>
              </w:rPr>
            </w:pPr>
            <w:r w:rsidRPr="0031752E">
              <w:rPr>
                <w:rFonts w:asciiTheme="minorHAnsi" w:hAnsiTheme="minorHAnsi"/>
                <w:sz w:val="22"/>
                <w:szCs w:val="20"/>
              </w:rPr>
              <w:t>No-added-sugar</w:t>
            </w:r>
          </w:p>
          <w:p w14:paraId="2A8ABE87" w14:textId="77777777" w:rsidR="0031752E" w:rsidRPr="0031752E" w:rsidRDefault="0031752E" w:rsidP="0031752E">
            <w:pPr>
              <w:pStyle w:val="ListParagraph"/>
              <w:numPr>
                <w:ilvl w:val="0"/>
                <w:numId w:val="3"/>
              </w:numPr>
              <w:spacing w:before="40" w:after="40" w:line="240" w:lineRule="auto"/>
              <w:rPr>
                <w:rFonts w:asciiTheme="minorHAnsi" w:hAnsiTheme="minorHAnsi"/>
                <w:sz w:val="22"/>
                <w:szCs w:val="20"/>
              </w:rPr>
            </w:pPr>
            <w:r w:rsidRPr="0031752E">
              <w:rPr>
                <w:rFonts w:asciiTheme="minorHAnsi" w:hAnsiTheme="minorHAnsi"/>
                <w:sz w:val="22"/>
                <w:szCs w:val="20"/>
              </w:rPr>
              <w:t>Reduced-fat</w:t>
            </w:r>
          </w:p>
          <w:p w14:paraId="3B7363C8" w14:textId="27BC0C59" w:rsidR="00FD06B7" w:rsidRPr="00E45F3A" w:rsidRDefault="0031752E" w:rsidP="0031752E">
            <w:pPr>
              <w:pStyle w:val="ListParagraph"/>
              <w:numPr>
                <w:ilvl w:val="0"/>
                <w:numId w:val="3"/>
              </w:numPr>
              <w:spacing w:before="40" w:after="40" w:line="240" w:lineRule="auto"/>
              <w:contextualSpacing w:val="0"/>
              <w:rPr>
                <w:rFonts w:asciiTheme="minorHAnsi" w:hAnsiTheme="minorHAnsi" w:cstheme="minorHAnsi"/>
                <w:sz w:val="22"/>
              </w:rPr>
            </w:pPr>
            <w:r w:rsidRPr="0031752E">
              <w:rPr>
                <w:rFonts w:asciiTheme="minorHAnsi" w:hAnsiTheme="minorHAnsi"/>
                <w:sz w:val="22"/>
                <w:szCs w:val="20"/>
              </w:rPr>
              <w:t>Other nutrition-focused formulations</w:t>
            </w:r>
          </w:p>
        </w:tc>
      </w:tr>
      <w:tr w:rsidR="00AD0942" w14:paraId="737E1748" w14:textId="77777777" w:rsidTr="00AD0942">
        <w:trPr>
          <w:trHeight w:val="399"/>
        </w:trPr>
        <w:tc>
          <w:tcPr>
            <w:tcW w:w="510" w:type="pct"/>
            <w:shd w:val="clear" w:color="auto" w:fill="5B9BD5" w:themeFill="accent1"/>
            <w:vAlign w:val="center"/>
          </w:tcPr>
          <w:p w14:paraId="0E7E8AD7" w14:textId="77777777" w:rsidR="00FD06B7" w:rsidRDefault="00FD06B7" w:rsidP="004B2560">
            <w:pPr>
              <w:jc w:val="center"/>
            </w:pPr>
            <w:r>
              <w:rPr>
                <w:noProof/>
                <w:lang w:val="en-IN" w:eastAsia="en-IN"/>
              </w:rPr>
              <w:drawing>
                <wp:inline distT="0" distB="0" distL="0" distR="0" wp14:anchorId="64FDF11E" wp14:editId="7D17F46C">
                  <wp:extent cx="464820" cy="557784"/>
                  <wp:effectExtent l="0" t="0" r="0" b="0"/>
                  <wp:docPr id="20" name="Picture 20" descr="Produ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duct Type"/>
                          <pic:cNvPicPr>
                            <a:picLocks noChangeAspect="1" noChangeArrowheads="1"/>
                          </pic:cNvPicPr>
                        </pic:nvPicPr>
                        <pic:blipFill>
                          <a:blip r:embed="rId15" cstate="print">
                            <a:biLevel thresh="50000"/>
                            <a:extLst>
                              <a:ext uri="{28A0092B-C50C-407E-A947-70E740481C1C}">
                                <a14:useLocalDpi xmlns:a14="http://schemas.microsoft.com/office/drawing/2010/main" val="0"/>
                              </a:ext>
                            </a:extLst>
                          </a:blip>
                          <a:srcRect/>
                          <a:stretch>
                            <a:fillRect/>
                          </a:stretch>
                        </pic:blipFill>
                        <pic:spPr bwMode="auto">
                          <a:xfrm>
                            <a:off x="0" y="0"/>
                            <a:ext cx="467139" cy="560566"/>
                          </a:xfrm>
                          <a:prstGeom prst="rect">
                            <a:avLst/>
                          </a:prstGeom>
                          <a:noFill/>
                          <a:ln>
                            <a:noFill/>
                          </a:ln>
                        </pic:spPr>
                      </pic:pic>
                    </a:graphicData>
                  </a:graphic>
                </wp:inline>
              </w:drawing>
            </w:r>
          </w:p>
        </w:tc>
        <w:tc>
          <w:tcPr>
            <w:tcW w:w="1905" w:type="pct"/>
            <w:gridSpan w:val="2"/>
            <w:shd w:val="clear" w:color="auto" w:fill="5B9BD5" w:themeFill="accent1"/>
            <w:vAlign w:val="center"/>
          </w:tcPr>
          <w:p w14:paraId="27A10CC2" w14:textId="67E9CC50" w:rsidR="00FD06B7" w:rsidRPr="00D33AA6" w:rsidRDefault="0031752E" w:rsidP="004B2560">
            <w:pPr>
              <w:rPr>
                <w:b/>
              </w:rPr>
            </w:pPr>
            <w:r>
              <w:rPr>
                <w:b/>
                <w:color w:val="FFFFFF" w:themeColor="background1"/>
              </w:rPr>
              <w:t xml:space="preserve">By </w:t>
            </w:r>
            <w:r w:rsidRPr="0031752E">
              <w:rPr>
                <w:b/>
                <w:color w:val="FFFFFF" w:themeColor="background1"/>
              </w:rPr>
              <w:t>Recipe and Ingredient Claims</w:t>
            </w:r>
          </w:p>
        </w:tc>
        <w:tc>
          <w:tcPr>
            <w:tcW w:w="217" w:type="pct"/>
            <w:vAlign w:val="center"/>
          </w:tcPr>
          <w:p w14:paraId="68734039" w14:textId="77777777" w:rsidR="00FD06B7" w:rsidRDefault="00FD06B7" w:rsidP="004B2560"/>
        </w:tc>
        <w:tc>
          <w:tcPr>
            <w:tcW w:w="554" w:type="pct"/>
            <w:shd w:val="clear" w:color="auto" w:fill="5B9BD5" w:themeFill="accent1"/>
            <w:vAlign w:val="center"/>
          </w:tcPr>
          <w:p w14:paraId="2873AB11" w14:textId="77777777" w:rsidR="00FD06B7" w:rsidRDefault="00FD06B7" w:rsidP="004B2560">
            <w:pPr>
              <w:jc w:val="center"/>
            </w:pPr>
            <w:r>
              <w:rPr>
                <w:noProof/>
                <w:lang w:val="en-IN" w:eastAsia="en-IN"/>
              </w:rPr>
              <w:drawing>
                <wp:inline distT="0" distB="0" distL="0" distR="0" wp14:anchorId="1B08BBFD" wp14:editId="392089FD">
                  <wp:extent cx="533400" cy="533400"/>
                  <wp:effectExtent l="0" t="0" r="0" b="0"/>
                  <wp:docPr id="25" name="Picture 25" descr="Distribution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stribution Channel"/>
                          <pic:cNvPicPr>
                            <a:picLocks noChangeAspect="1" noChangeArrowheads="1"/>
                          </pic:cNvPicPr>
                        </pic:nvPicPr>
                        <pic:blipFill>
                          <a:blip r:embed="rId16"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814" w:type="pct"/>
            <w:gridSpan w:val="2"/>
            <w:shd w:val="clear" w:color="auto" w:fill="5B9BD5" w:themeFill="accent1"/>
            <w:vAlign w:val="center"/>
          </w:tcPr>
          <w:p w14:paraId="78767547" w14:textId="1C94F96A" w:rsidR="00FD06B7" w:rsidRDefault="000878F5" w:rsidP="000878F5">
            <w:r>
              <w:rPr>
                <w:b/>
                <w:color w:val="FFFFFF" w:themeColor="background1"/>
              </w:rPr>
              <w:t xml:space="preserve">By </w:t>
            </w:r>
            <w:r w:rsidRPr="000878F5">
              <w:rPr>
                <w:b/>
                <w:color w:val="FFFFFF" w:themeColor="background1"/>
              </w:rPr>
              <w:t>Product Structure</w:t>
            </w:r>
          </w:p>
        </w:tc>
      </w:tr>
      <w:tr w:rsidR="00AD0942" w14:paraId="55D15A87" w14:textId="77777777" w:rsidTr="00AD0942">
        <w:trPr>
          <w:trHeight w:val="1063"/>
        </w:trPr>
        <w:tc>
          <w:tcPr>
            <w:tcW w:w="2415" w:type="pct"/>
            <w:gridSpan w:val="3"/>
          </w:tcPr>
          <w:p w14:paraId="725A4A80" w14:textId="77777777" w:rsidR="0031752E" w:rsidRPr="0031752E" w:rsidRDefault="0031752E" w:rsidP="0031752E">
            <w:pPr>
              <w:pStyle w:val="ListParagraph"/>
              <w:numPr>
                <w:ilvl w:val="0"/>
                <w:numId w:val="3"/>
              </w:numPr>
              <w:spacing w:before="40" w:after="40" w:line="240" w:lineRule="auto"/>
              <w:rPr>
                <w:rFonts w:asciiTheme="minorHAnsi" w:hAnsiTheme="minorHAnsi"/>
                <w:sz w:val="22"/>
                <w:szCs w:val="20"/>
              </w:rPr>
            </w:pPr>
            <w:r w:rsidRPr="0031752E">
              <w:rPr>
                <w:rFonts w:asciiTheme="minorHAnsi" w:hAnsiTheme="minorHAnsi"/>
                <w:sz w:val="22"/>
                <w:szCs w:val="20"/>
              </w:rPr>
              <w:t>Organic-certified</w:t>
            </w:r>
          </w:p>
          <w:p w14:paraId="0CE907DD" w14:textId="77777777" w:rsidR="0031752E" w:rsidRPr="0031752E" w:rsidRDefault="0031752E" w:rsidP="0031752E">
            <w:pPr>
              <w:pStyle w:val="ListParagraph"/>
              <w:numPr>
                <w:ilvl w:val="0"/>
                <w:numId w:val="3"/>
              </w:numPr>
              <w:spacing w:before="40" w:after="40" w:line="240" w:lineRule="auto"/>
              <w:rPr>
                <w:rFonts w:asciiTheme="minorHAnsi" w:hAnsiTheme="minorHAnsi"/>
                <w:sz w:val="22"/>
                <w:szCs w:val="20"/>
              </w:rPr>
            </w:pPr>
            <w:r w:rsidRPr="0031752E">
              <w:rPr>
                <w:rFonts w:asciiTheme="minorHAnsi" w:hAnsiTheme="minorHAnsi"/>
                <w:sz w:val="22"/>
                <w:szCs w:val="20"/>
              </w:rPr>
              <w:t>Conventional/non-organic</w:t>
            </w:r>
          </w:p>
          <w:p w14:paraId="62DF6A65" w14:textId="77777777" w:rsidR="0031752E" w:rsidRPr="0031752E" w:rsidRDefault="0031752E" w:rsidP="0031752E">
            <w:pPr>
              <w:pStyle w:val="ListParagraph"/>
              <w:numPr>
                <w:ilvl w:val="0"/>
                <w:numId w:val="3"/>
              </w:numPr>
              <w:spacing w:before="40" w:after="40" w:line="240" w:lineRule="auto"/>
              <w:rPr>
                <w:rFonts w:asciiTheme="minorHAnsi" w:hAnsiTheme="minorHAnsi"/>
                <w:sz w:val="22"/>
                <w:szCs w:val="20"/>
              </w:rPr>
            </w:pPr>
            <w:r w:rsidRPr="0031752E">
              <w:rPr>
                <w:rFonts w:asciiTheme="minorHAnsi" w:hAnsiTheme="minorHAnsi"/>
                <w:sz w:val="22"/>
                <w:szCs w:val="20"/>
              </w:rPr>
              <w:t>Additional claim mapping</w:t>
            </w:r>
          </w:p>
          <w:p w14:paraId="30019EFA" w14:textId="77777777" w:rsidR="0031752E" w:rsidRPr="0031752E" w:rsidRDefault="0031752E" w:rsidP="0031752E">
            <w:pPr>
              <w:pStyle w:val="ListParagraph"/>
              <w:numPr>
                <w:ilvl w:val="1"/>
                <w:numId w:val="3"/>
              </w:numPr>
              <w:spacing w:before="40" w:after="40" w:line="240" w:lineRule="auto"/>
              <w:rPr>
                <w:rFonts w:asciiTheme="minorHAnsi" w:hAnsiTheme="minorHAnsi"/>
                <w:sz w:val="22"/>
                <w:szCs w:val="20"/>
              </w:rPr>
            </w:pPr>
            <w:r w:rsidRPr="0031752E">
              <w:rPr>
                <w:rFonts w:asciiTheme="minorHAnsi" w:hAnsiTheme="minorHAnsi"/>
                <w:sz w:val="22"/>
                <w:szCs w:val="20"/>
              </w:rPr>
              <w:t>Clean-label positioning</w:t>
            </w:r>
          </w:p>
          <w:p w14:paraId="493CA114" w14:textId="77777777" w:rsidR="0031752E" w:rsidRPr="0031752E" w:rsidRDefault="0031752E" w:rsidP="0031752E">
            <w:pPr>
              <w:pStyle w:val="ListParagraph"/>
              <w:numPr>
                <w:ilvl w:val="1"/>
                <w:numId w:val="3"/>
              </w:numPr>
              <w:spacing w:before="40" w:after="40" w:line="240" w:lineRule="auto"/>
              <w:rPr>
                <w:rFonts w:asciiTheme="minorHAnsi" w:hAnsiTheme="minorHAnsi"/>
                <w:sz w:val="22"/>
                <w:szCs w:val="20"/>
              </w:rPr>
            </w:pPr>
            <w:r w:rsidRPr="0031752E">
              <w:rPr>
                <w:rFonts w:asciiTheme="minorHAnsi" w:hAnsiTheme="minorHAnsi"/>
                <w:sz w:val="22"/>
                <w:szCs w:val="20"/>
              </w:rPr>
              <w:t xml:space="preserve">No artificial </w:t>
            </w:r>
            <w:proofErr w:type="spellStart"/>
            <w:r w:rsidRPr="0031752E">
              <w:rPr>
                <w:rFonts w:asciiTheme="minorHAnsi" w:hAnsiTheme="minorHAnsi"/>
                <w:sz w:val="22"/>
                <w:szCs w:val="20"/>
              </w:rPr>
              <w:t>colours</w:t>
            </w:r>
            <w:proofErr w:type="spellEnd"/>
          </w:p>
          <w:p w14:paraId="35FC6850" w14:textId="77777777" w:rsidR="0031752E" w:rsidRPr="0031752E" w:rsidRDefault="0031752E" w:rsidP="0031752E">
            <w:pPr>
              <w:pStyle w:val="ListParagraph"/>
              <w:numPr>
                <w:ilvl w:val="1"/>
                <w:numId w:val="3"/>
              </w:numPr>
              <w:spacing w:before="40" w:after="40" w:line="240" w:lineRule="auto"/>
              <w:rPr>
                <w:rFonts w:asciiTheme="minorHAnsi" w:hAnsiTheme="minorHAnsi"/>
                <w:sz w:val="22"/>
                <w:szCs w:val="20"/>
              </w:rPr>
            </w:pPr>
            <w:r w:rsidRPr="0031752E">
              <w:rPr>
                <w:rFonts w:asciiTheme="minorHAnsi" w:hAnsiTheme="minorHAnsi"/>
                <w:sz w:val="22"/>
                <w:szCs w:val="20"/>
              </w:rPr>
              <w:t xml:space="preserve">No artificial </w:t>
            </w:r>
            <w:proofErr w:type="spellStart"/>
            <w:r w:rsidRPr="0031752E">
              <w:rPr>
                <w:rFonts w:asciiTheme="minorHAnsi" w:hAnsiTheme="minorHAnsi"/>
                <w:sz w:val="22"/>
                <w:szCs w:val="20"/>
              </w:rPr>
              <w:t>flavours</w:t>
            </w:r>
            <w:proofErr w:type="spellEnd"/>
          </w:p>
          <w:p w14:paraId="2F3A9C0E" w14:textId="77777777" w:rsidR="0031752E" w:rsidRPr="0031752E" w:rsidRDefault="0031752E" w:rsidP="0031752E">
            <w:pPr>
              <w:pStyle w:val="ListParagraph"/>
              <w:numPr>
                <w:ilvl w:val="1"/>
                <w:numId w:val="3"/>
              </w:numPr>
              <w:spacing w:before="40" w:after="40" w:line="240" w:lineRule="auto"/>
              <w:rPr>
                <w:rFonts w:asciiTheme="minorHAnsi" w:hAnsiTheme="minorHAnsi"/>
                <w:sz w:val="22"/>
                <w:szCs w:val="20"/>
              </w:rPr>
            </w:pPr>
            <w:r w:rsidRPr="0031752E">
              <w:rPr>
                <w:rFonts w:asciiTheme="minorHAnsi" w:hAnsiTheme="minorHAnsi"/>
                <w:sz w:val="22"/>
                <w:szCs w:val="20"/>
              </w:rPr>
              <w:t>No artificial preservatives</w:t>
            </w:r>
          </w:p>
          <w:p w14:paraId="76819A80" w14:textId="77777777" w:rsidR="0031752E" w:rsidRPr="0031752E" w:rsidRDefault="0031752E" w:rsidP="0031752E">
            <w:pPr>
              <w:pStyle w:val="ListParagraph"/>
              <w:numPr>
                <w:ilvl w:val="1"/>
                <w:numId w:val="3"/>
              </w:numPr>
              <w:spacing w:before="40" w:after="40" w:line="240" w:lineRule="auto"/>
              <w:rPr>
                <w:rFonts w:asciiTheme="minorHAnsi" w:hAnsiTheme="minorHAnsi"/>
                <w:sz w:val="22"/>
                <w:szCs w:val="20"/>
              </w:rPr>
            </w:pPr>
            <w:r w:rsidRPr="0031752E">
              <w:rPr>
                <w:rFonts w:asciiTheme="minorHAnsi" w:hAnsiTheme="minorHAnsi"/>
                <w:sz w:val="22"/>
                <w:szCs w:val="20"/>
              </w:rPr>
              <w:t>Non-GMO</w:t>
            </w:r>
          </w:p>
          <w:p w14:paraId="65112366" w14:textId="77777777" w:rsidR="0031752E" w:rsidRPr="0031752E" w:rsidRDefault="0031752E" w:rsidP="0031752E">
            <w:pPr>
              <w:pStyle w:val="ListParagraph"/>
              <w:numPr>
                <w:ilvl w:val="1"/>
                <w:numId w:val="3"/>
              </w:numPr>
              <w:spacing w:before="40" w:after="40" w:line="240" w:lineRule="auto"/>
              <w:rPr>
                <w:rFonts w:asciiTheme="minorHAnsi" w:hAnsiTheme="minorHAnsi"/>
                <w:sz w:val="22"/>
                <w:szCs w:val="20"/>
              </w:rPr>
            </w:pPr>
            <w:r w:rsidRPr="0031752E">
              <w:rPr>
                <w:rFonts w:asciiTheme="minorHAnsi" w:hAnsiTheme="minorHAnsi"/>
                <w:sz w:val="22"/>
                <w:szCs w:val="20"/>
              </w:rPr>
              <w:t>Dairy-free</w:t>
            </w:r>
          </w:p>
          <w:p w14:paraId="5D87E67B" w14:textId="77777777" w:rsidR="0031752E" w:rsidRPr="0031752E" w:rsidRDefault="0031752E" w:rsidP="0031752E">
            <w:pPr>
              <w:pStyle w:val="ListParagraph"/>
              <w:numPr>
                <w:ilvl w:val="1"/>
                <w:numId w:val="3"/>
              </w:numPr>
              <w:spacing w:before="40" w:after="40" w:line="240" w:lineRule="auto"/>
              <w:rPr>
                <w:rFonts w:asciiTheme="minorHAnsi" w:hAnsiTheme="minorHAnsi"/>
                <w:sz w:val="22"/>
                <w:szCs w:val="20"/>
              </w:rPr>
            </w:pPr>
            <w:r w:rsidRPr="0031752E">
              <w:rPr>
                <w:rFonts w:asciiTheme="minorHAnsi" w:hAnsiTheme="minorHAnsi"/>
                <w:sz w:val="22"/>
                <w:szCs w:val="20"/>
              </w:rPr>
              <w:t>Egg-free</w:t>
            </w:r>
          </w:p>
          <w:p w14:paraId="72052B7E" w14:textId="41A1E223" w:rsidR="00FD06B7" w:rsidRPr="00D35F5A" w:rsidRDefault="0031752E" w:rsidP="0031752E">
            <w:pPr>
              <w:pStyle w:val="ListParagraph"/>
              <w:numPr>
                <w:ilvl w:val="1"/>
                <w:numId w:val="3"/>
              </w:numPr>
              <w:spacing w:before="40" w:after="40" w:line="240" w:lineRule="auto"/>
              <w:contextualSpacing w:val="0"/>
              <w:rPr>
                <w:rFonts w:asciiTheme="minorHAnsi" w:hAnsiTheme="minorHAnsi" w:cstheme="minorHAnsi"/>
                <w:sz w:val="22"/>
              </w:rPr>
            </w:pPr>
            <w:r w:rsidRPr="0031752E">
              <w:rPr>
                <w:rFonts w:asciiTheme="minorHAnsi" w:hAnsiTheme="minorHAnsi"/>
                <w:sz w:val="22"/>
                <w:szCs w:val="20"/>
              </w:rPr>
              <w:t>Nut-free</w:t>
            </w:r>
          </w:p>
        </w:tc>
        <w:tc>
          <w:tcPr>
            <w:tcW w:w="217" w:type="pct"/>
          </w:tcPr>
          <w:p w14:paraId="4B626B9F" w14:textId="77777777" w:rsidR="00FD06B7" w:rsidRPr="00EF7272" w:rsidRDefault="00FD06B7" w:rsidP="004B2560">
            <w:pPr>
              <w:spacing w:before="80" w:after="80"/>
              <w:rPr>
                <w:rFonts w:asciiTheme="minorHAnsi" w:hAnsiTheme="minorHAnsi" w:cstheme="minorHAnsi"/>
                <w:sz w:val="22"/>
              </w:rPr>
            </w:pPr>
          </w:p>
        </w:tc>
        <w:tc>
          <w:tcPr>
            <w:tcW w:w="2368" w:type="pct"/>
            <w:gridSpan w:val="3"/>
          </w:tcPr>
          <w:p w14:paraId="29C22AA5" w14:textId="77777777" w:rsidR="000878F5" w:rsidRPr="000878F5" w:rsidRDefault="000878F5" w:rsidP="000878F5">
            <w:pPr>
              <w:pStyle w:val="ListParagraph"/>
              <w:numPr>
                <w:ilvl w:val="0"/>
                <w:numId w:val="3"/>
              </w:numPr>
              <w:spacing w:before="40" w:after="40" w:line="240" w:lineRule="auto"/>
              <w:rPr>
                <w:rFonts w:asciiTheme="minorHAnsi" w:hAnsiTheme="minorHAnsi"/>
                <w:sz w:val="22"/>
                <w:szCs w:val="20"/>
              </w:rPr>
            </w:pPr>
            <w:r w:rsidRPr="000878F5">
              <w:rPr>
                <w:rFonts w:asciiTheme="minorHAnsi" w:hAnsiTheme="minorHAnsi"/>
                <w:sz w:val="22"/>
                <w:szCs w:val="20"/>
              </w:rPr>
              <w:t>Unfilled muffins</w:t>
            </w:r>
          </w:p>
          <w:p w14:paraId="18EAB39E" w14:textId="77777777" w:rsidR="000878F5" w:rsidRPr="000878F5" w:rsidRDefault="000878F5" w:rsidP="000878F5">
            <w:pPr>
              <w:pStyle w:val="ListParagraph"/>
              <w:numPr>
                <w:ilvl w:val="1"/>
                <w:numId w:val="3"/>
              </w:numPr>
              <w:spacing w:before="40" w:after="40" w:line="240" w:lineRule="auto"/>
              <w:rPr>
                <w:rFonts w:asciiTheme="minorHAnsi" w:hAnsiTheme="minorHAnsi"/>
                <w:sz w:val="22"/>
                <w:szCs w:val="20"/>
              </w:rPr>
            </w:pPr>
            <w:r w:rsidRPr="000878F5">
              <w:rPr>
                <w:rFonts w:asciiTheme="minorHAnsi" w:hAnsiTheme="minorHAnsi"/>
                <w:sz w:val="22"/>
                <w:szCs w:val="20"/>
              </w:rPr>
              <w:t>Plain batter</w:t>
            </w:r>
          </w:p>
          <w:p w14:paraId="7EF9664C" w14:textId="77777777" w:rsidR="000878F5" w:rsidRPr="000878F5" w:rsidRDefault="000878F5" w:rsidP="000878F5">
            <w:pPr>
              <w:pStyle w:val="ListParagraph"/>
              <w:numPr>
                <w:ilvl w:val="1"/>
                <w:numId w:val="3"/>
              </w:numPr>
              <w:spacing w:before="40" w:after="40" w:line="240" w:lineRule="auto"/>
              <w:rPr>
                <w:rFonts w:asciiTheme="minorHAnsi" w:hAnsiTheme="minorHAnsi"/>
                <w:sz w:val="22"/>
                <w:szCs w:val="20"/>
              </w:rPr>
            </w:pPr>
            <w:r w:rsidRPr="000878F5">
              <w:rPr>
                <w:rFonts w:asciiTheme="minorHAnsi" w:hAnsiTheme="minorHAnsi"/>
                <w:sz w:val="22"/>
                <w:szCs w:val="20"/>
              </w:rPr>
              <w:t>Batter with inclusions</w:t>
            </w:r>
          </w:p>
          <w:p w14:paraId="40D670C3" w14:textId="77777777" w:rsidR="000878F5" w:rsidRPr="000878F5" w:rsidRDefault="000878F5" w:rsidP="000878F5">
            <w:pPr>
              <w:pStyle w:val="ListParagraph"/>
              <w:numPr>
                <w:ilvl w:val="0"/>
                <w:numId w:val="3"/>
              </w:numPr>
              <w:spacing w:before="40" w:after="40" w:line="240" w:lineRule="auto"/>
              <w:rPr>
                <w:rFonts w:asciiTheme="minorHAnsi" w:hAnsiTheme="minorHAnsi"/>
                <w:sz w:val="22"/>
                <w:szCs w:val="20"/>
              </w:rPr>
            </w:pPr>
            <w:r w:rsidRPr="000878F5">
              <w:rPr>
                <w:rFonts w:asciiTheme="minorHAnsi" w:hAnsiTheme="minorHAnsi"/>
                <w:sz w:val="22"/>
                <w:szCs w:val="20"/>
              </w:rPr>
              <w:t>Filled muffins</w:t>
            </w:r>
          </w:p>
          <w:p w14:paraId="7DB0CC1E" w14:textId="77777777" w:rsidR="000878F5" w:rsidRPr="000878F5" w:rsidRDefault="000878F5" w:rsidP="000878F5">
            <w:pPr>
              <w:pStyle w:val="ListParagraph"/>
              <w:numPr>
                <w:ilvl w:val="1"/>
                <w:numId w:val="3"/>
              </w:numPr>
              <w:spacing w:before="40" w:after="40" w:line="240" w:lineRule="auto"/>
              <w:rPr>
                <w:rFonts w:asciiTheme="minorHAnsi" w:hAnsiTheme="minorHAnsi"/>
                <w:sz w:val="22"/>
                <w:szCs w:val="20"/>
              </w:rPr>
            </w:pPr>
            <w:r w:rsidRPr="000878F5">
              <w:rPr>
                <w:rFonts w:asciiTheme="minorHAnsi" w:hAnsiTheme="minorHAnsi"/>
                <w:sz w:val="22"/>
                <w:szCs w:val="20"/>
              </w:rPr>
              <w:t>Fruit and jam-filled</w:t>
            </w:r>
          </w:p>
          <w:p w14:paraId="02938E97" w14:textId="77777777" w:rsidR="000878F5" w:rsidRPr="000878F5" w:rsidRDefault="000878F5" w:rsidP="000878F5">
            <w:pPr>
              <w:pStyle w:val="ListParagraph"/>
              <w:numPr>
                <w:ilvl w:val="1"/>
                <w:numId w:val="3"/>
              </w:numPr>
              <w:spacing w:before="40" w:after="40" w:line="240" w:lineRule="auto"/>
              <w:rPr>
                <w:rFonts w:asciiTheme="minorHAnsi" w:hAnsiTheme="minorHAnsi"/>
                <w:sz w:val="22"/>
                <w:szCs w:val="20"/>
              </w:rPr>
            </w:pPr>
            <w:r w:rsidRPr="000878F5">
              <w:rPr>
                <w:rFonts w:asciiTheme="minorHAnsi" w:hAnsiTheme="minorHAnsi"/>
                <w:sz w:val="22"/>
                <w:szCs w:val="20"/>
              </w:rPr>
              <w:t>Chocolate-filled</w:t>
            </w:r>
          </w:p>
          <w:p w14:paraId="71D1FBB6" w14:textId="77777777" w:rsidR="000878F5" w:rsidRPr="000878F5" w:rsidRDefault="000878F5" w:rsidP="000878F5">
            <w:pPr>
              <w:pStyle w:val="ListParagraph"/>
              <w:numPr>
                <w:ilvl w:val="1"/>
                <w:numId w:val="3"/>
              </w:numPr>
              <w:spacing w:before="40" w:after="40" w:line="240" w:lineRule="auto"/>
              <w:rPr>
                <w:rFonts w:asciiTheme="minorHAnsi" w:hAnsiTheme="minorHAnsi"/>
                <w:sz w:val="22"/>
                <w:szCs w:val="20"/>
              </w:rPr>
            </w:pPr>
            <w:r w:rsidRPr="000878F5">
              <w:rPr>
                <w:rFonts w:asciiTheme="minorHAnsi" w:hAnsiTheme="minorHAnsi"/>
                <w:sz w:val="22"/>
                <w:szCs w:val="20"/>
              </w:rPr>
              <w:t>Cream and custard-filled</w:t>
            </w:r>
          </w:p>
          <w:p w14:paraId="1FB2728D" w14:textId="77777777" w:rsidR="000878F5" w:rsidRPr="000878F5" w:rsidRDefault="000878F5" w:rsidP="000878F5">
            <w:pPr>
              <w:pStyle w:val="ListParagraph"/>
              <w:numPr>
                <w:ilvl w:val="1"/>
                <w:numId w:val="3"/>
              </w:numPr>
              <w:spacing w:before="40" w:after="40" w:line="240" w:lineRule="auto"/>
              <w:rPr>
                <w:rFonts w:asciiTheme="minorHAnsi" w:hAnsiTheme="minorHAnsi"/>
                <w:sz w:val="22"/>
                <w:szCs w:val="20"/>
              </w:rPr>
            </w:pPr>
            <w:r w:rsidRPr="000878F5">
              <w:rPr>
                <w:rFonts w:asciiTheme="minorHAnsi" w:hAnsiTheme="minorHAnsi"/>
                <w:sz w:val="22"/>
                <w:szCs w:val="20"/>
              </w:rPr>
              <w:t>Nut butter-filled</w:t>
            </w:r>
          </w:p>
          <w:p w14:paraId="159A26DB" w14:textId="1BE15854" w:rsidR="00FD06B7" w:rsidRPr="00EF7272" w:rsidRDefault="000878F5" w:rsidP="000878F5">
            <w:pPr>
              <w:pStyle w:val="ListParagraph"/>
              <w:widowControl w:val="0"/>
              <w:numPr>
                <w:ilvl w:val="1"/>
                <w:numId w:val="3"/>
              </w:numPr>
              <w:adjustRightInd w:val="0"/>
              <w:spacing w:before="40" w:after="40" w:line="240" w:lineRule="auto"/>
              <w:jc w:val="both"/>
              <w:rPr>
                <w:rFonts w:asciiTheme="minorHAnsi" w:hAnsiTheme="minorHAnsi" w:cstheme="minorHAnsi"/>
                <w:sz w:val="22"/>
              </w:rPr>
            </w:pPr>
            <w:r w:rsidRPr="000878F5">
              <w:rPr>
                <w:rFonts w:asciiTheme="minorHAnsi" w:hAnsiTheme="minorHAnsi"/>
                <w:sz w:val="22"/>
                <w:szCs w:val="20"/>
              </w:rPr>
              <w:t xml:space="preserve">Cheese and </w:t>
            </w:r>
            <w:proofErr w:type="spellStart"/>
            <w:r w:rsidRPr="000878F5">
              <w:rPr>
                <w:rFonts w:asciiTheme="minorHAnsi" w:hAnsiTheme="minorHAnsi"/>
                <w:sz w:val="22"/>
                <w:szCs w:val="20"/>
              </w:rPr>
              <w:t>savoury</w:t>
            </w:r>
            <w:proofErr w:type="spellEnd"/>
            <w:r w:rsidRPr="000878F5">
              <w:rPr>
                <w:rFonts w:asciiTheme="minorHAnsi" w:hAnsiTheme="minorHAnsi"/>
                <w:sz w:val="22"/>
                <w:szCs w:val="20"/>
              </w:rPr>
              <w:t>-filled</w:t>
            </w:r>
          </w:p>
        </w:tc>
      </w:tr>
      <w:tr w:rsidR="00AD0942" w14:paraId="04838393" w14:textId="77777777" w:rsidTr="00AD0942">
        <w:trPr>
          <w:trHeight w:val="412"/>
        </w:trPr>
        <w:tc>
          <w:tcPr>
            <w:tcW w:w="510" w:type="pct"/>
            <w:shd w:val="clear" w:color="auto" w:fill="5B9BD5" w:themeFill="accent1"/>
            <w:vAlign w:val="center"/>
          </w:tcPr>
          <w:p w14:paraId="5B8AC502" w14:textId="77777777" w:rsidR="00FD06B7" w:rsidRDefault="00FD06B7" w:rsidP="004B2560">
            <w:pPr>
              <w:jc w:val="center"/>
            </w:pPr>
            <w:r>
              <w:rPr>
                <w:noProof/>
                <w:lang w:val="en-IN" w:eastAsia="en-IN"/>
              </w:rPr>
              <w:drawing>
                <wp:inline distT="0" distB="0" distL="0" distR="0" wp14:anchorId="305A87C7" wp14:editId="1C17A11B">
                  <wp:extent cx="533400" cy="533400"/>
                  <wp:effectExtent l="0" t="0" r="0" b="0"/>
                  <wp:docPr id="29" name="Picture 29"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905" w:type="pct"/>
            <w:gridSpan w:val="2"/>
            <w:shd w:val="clear" w:color="auto" w:fill="5B9BD5" w:themeFill="accent1"/>
            <w:vAlign w:val="center"/>
          </w:tcPr>
          <w:p w14:paraId="75B4C101" w14:textId="61BB7478" w:rsidR="00FD06B7" w:rsidRPr="00D33AA6" w:rsidRDefault="006818F0" w:rsidP="004B2560">
            <w:pPr>
              <w:rPr>
                <w:b/>
              </w:rPr>
            </w:pPr>
            <w:r>
              <w:rPr>
                <w:b/>
                <w:color w:val="FFFFFF" w:themeColor="background1"/>
              </w:rPr>
              <w:t xml:space="preserve">By </w:t>
            </w:r>
            <w:r w:rsidRPr="006818F0">
              <w:rPr>
                <w:b/>
                <w:color w:val="FFFFFF" w:themeColor="background1"/>
              </w:rPr>
              <w:t>Surface Finish</w:t>
            </w:r>
          </w:p>
        </w:tc>
        <w:tc>
          <w:tcPr>
            <w:tcW w:w="217" w:type="pct"/>
            <w:vAlign w:val="center"/>
          </w:tcPr>
          <w:p w14:paraId="325D370E" w14:textId="77777777" w:rsidR="00FD06B7" w:rsidRDefault="00FD06B7" w:rsidP="004B2560"/>
        </w:tc>
        <w:tc>
          <w:tcPr>
            <w:tcW w:w="554" w:type="pct"/>
            <w:shd w:val="clear" w:color="auto" w:fill="5B9BD5" w:themeFill="accent1"/>
            <w:vAlign w:val="center"/>
          </w:tcPr>
          <w:p w14:paraId="3D15D8F2" w14:textId="77777777" w:rsidR="00FD06B7" w:rsidRDefault="00FD06B7" w:rsidP="004B2560">
            <w:pPr>
              <w:jc w:val="center"/>
            </w:pPr>
            <w:r>
              <w:rPr>
                <w:noProof/>
                <w:lang w:val="en-IN" w:eastAsia="en-IN"/>
              </w:rPr>
              <w:drawing>
                <wp:inline distT="0" distB="0" distL="0" distR="0" wp14:anchorId="518C4B0B" wp14:editId="0E27D4B8">
                  <wp:extent cx="586740" cy="419100"/>
                  <wp:effectExtent l="0" t="0" r="3810" b="0"/>
                  <wp:docPr id="30" name="Picture 30" descr="Row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w Material"/>
                          <pic:cNvPicPr>
                            <a:picLocks noChangeAspect="1" noChangeArrowheads="1"/>
                          </pic:cNvPicPr>
                        </pic:nvPicPr>
                        <pic:blipFill>
                          <a:blip r:embed="rId14" cstate="print">
                            <a:biLevel thresh="50000"/>
                            <a:extLst>
                              <a:ext uri="{28A0092B-C50C-407E-A947-70E740481C1C}">
                                <a14:useLocalDpi xmlns:a14="http://schemas.microsoft.com/office/drawing/2010/main" val="0"/>
                              </a:ext>
                            </a:extLst>
                          </a:blip>
                          <a:srcRect/>
                          <a:stretch>
                            <a:fillRect/>
                          </a:stretch>
                        </pic:blipFill>
                        <pic:spPr bwMode="auto">
                          <a:xfrm>
                            <a:off x="0" y="0"/>
                            <a:ext cx="592787" cy="423419"/>
                          </a:xfrm>
                          <a:prstGeom prst="rect">
                            <a:avLst/>
                          </a:prstGeom>
                          <a:noFill/>
                          <a:ln>
                            <a:noFill/>
                          </a:ln>
                        </pic:spPr>
                      </pic:pic>
                    </a:graphicData>
                  </a:graphic>
                </wp:inline>
              </w:drawing>
            </w:r>
          </w:p>
        </w:tc>
        <w:tc>
          <w:tcPr>
            <w:tcW w:w="1814" w:type="pct"/>
            <w:gridSpan w:val="2"/>
            <w:shd w:val="clear" w:color="auto" w:fill="5B9BD5" w:themeFill="accent1"/>
            <w:vAlign w:val="center"/>
          </w:tcPr>
          <w:p w14:paraId="0A3092FC" w14:textId="255F6A10" w:rsidR="00FD06B7" w:rsidRDefault="006818F0" w:rsidP="004B2560">
            <w:r>
              <w:rPr>
                <w:b/>
                <w:color w:val="FFFFFF" w:themeColor="background1"/>
              </w:rPr>
              <w:t xml:space="preserve">By </w:t>
            </w:r>
            <w:r w:rsidRPr="006818F0">
              <w:rPr>
                <w:b/>
                <w:color w:val="FFFFFF" w:themeColor="background1"/>
              </w:rPr>
              <w:t>Individual Muffin Size</w:t>
            </w:r>
          </w:p>
        </w:tc>
      </w:tr>
      <w:tr w:rsidR="00AD0942" w14:paraId="16A6543D" w14:textId="77777777" w:rsidTr="00AD0942">
        <w:trPr>
          <w:trHeight w:val="1164"/>
        </w:trPr>
        <w:tc>
          <w:tcPr>
            <w:tcW w:w="2415" w:type="pct"/>
            <w:gridSpan w:val="3"/>
          </w:tcPr>
          <w:p w14:paraId="370F0E4C" w14:textId="77777777" w:rsidR="006818F0" w:rsidRPr="006818F0" w:rsidRDefault="006818F0" w:rsidP="006818F0">
            <w:pPr>
              <w:pStyle w:val="ListParagraph"/>
              <w:widowControl w:val="0"/>
              <w:numPr>
                <w:ilvl w:val="0"/>
                <w:numId w:val="3"/>
              </w:numPr>
              <w:adjustRightInd w:val="0"/>
              <w:spacing w:before="40" w:after="40" w:line="240" w:lineRule="auto"/>
              <w:jc w:val="both"/>
              <w:rPr>
                <w:rFonts w:asciiTheme="minorHAnsi" w:hAnsiTheme="minorHAnsi"/>
                <w:sz w:val="22"/>
                <w:szCs w:val="20"/>
              </w:rPr>
            </w:pPr>
            <w:proofErr w:type="spellStart"/>
            <w:r w:rsidRPr="006818F0">
              <w:rPr>
                <w:rFonts w:asciiTheme="minorHAnsi" w:hAnsiTheme="minorHAnsi"/>
                <w:sz w:val="22"/>
                <w:szCs w:val="20"/>
              </w:rPr>
              <w:t>Untopped</w:t>
            </w:r>
            <w:proofErr w:type="spellEnd"/>
          </w:p>
          <w:p w14:paraId="57A44716" w14:textId="77777777" w:rsidR="006818F0" w:rsidRPr="006818F0" w:rsidRDefault="006818F0" w:rsidP="006818F0">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6818F0">
              <w:rPr>
                <w:rFonts w:asciiTheme="minorHAnsi" w:hAnsiTheme="minorHAnsi"/>
                <w:sz w:val="22"/>
                <w:szCs w:val="20"/>
              </w:rPr>
              <w:t>Crumb/streusel-topped</w:t>
            </w:r>
          </w:p>
          <w:p w14:paraId="5447E9C9" w14:textId="77777777" w:rsidR="006818F0" w:rsidRPr="006818F0" w:rsidRDefault="006818F0" w:rsidP="006818F0">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6818F0">
              <w:rPr>
                <w:rFonts w:asciiTheme="minorHAnsi" w:hAnsiTheme="minorHAnsi"/>
                <w:sz w:val="22"/>
                <w:szCs w:val="20"/>
              </w:rPr>
              <w:t>Sugar-topped</w:t>
            </w:r>
          </w:p>
          <w:p w14:paraId="65E0B935" w14:textId="77777777" w:rsidR="006818F0" w:rsidRPr="006818F0" w:rsidRDefault="006818F0" w:rsidP="006818F0">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6818F0">
              <w:rPr>
                <w:rFonts w:asciiTheme="minorHAnsi" w:hAnsiTheme="minorHAnsi"/>
                <w:sz w:val="22"/>
                <w:szCs w:val="20"/>
              </w:rPr>
              <w:t>Nut and seed-topped</w:t>
            </w:r>
          </w:p>
          <w:p w14:paraId="792E0363" w14:textId="77777777" w:rsidR="006818F0" w:rsidRPr="006818F0" w:rsidRDefault="006818F0" w:rsidP="006818F0">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6818F0">
              <w:rPr>
                <w:rFonts w:asciiTheme="minorHAnsi" w:hAnsiTheme="minorHAnsi"/>
                <w:sz w:val="22"/>
                <w:szCs w:val="20"/>
              </w:rPr>
              <w:t>Glazed/drizzled</w:t>
            </w:r>
          </w:p>
          <w:p w14:paraId="0C29F4EA" w14:textId="7544E4B3" w:rsidR="00FD06B7" w:rsidRPr="002D5341" w:rsidRDefault="006818F0" w:rsidP="006818F0">
            <w:pPr>
              <w:pStyle w:val="ListParagraph"/>
              <w:widowControl w:val="0"/>
              <w:numPr>
                <w:ilvl w:val="0"/>
                <w:numId w:val="3"/>
              </w:numPr>
              <w:adjustRightInd w:val="0"/>
              <w:spacing w:before="40" w:after="40" w:line="240" w:lineRule="auto"/>
              <w:jc w:val="both"/>
              <w:rPr>
                <w:sz w:val="22"/>
                <w:szCs w:val="16"/>
              </w:rPr>
            </w:pPr>
            <w:r w:rsidRPr="006818F0">
              <w:rPr>
                <w:rFonts w:asciiTheme="minorHAnsi" w:hAnsiTheme="minorHAnsi"/>
                <w:sz w:val="22"/>
                <w:szCs w:val="20"/>
              </w:rPr>
              <w:t>Other toppings</w:t>
            </w:r>
          </w:p>
        </w:tc>
        <w:tc>
          <w:tcPr>
            <w:tcW w:w="217" w:type="pct"/>
          </w:tcPr>
          <w:p w14:paraId="40A5596C" w14:textId="77777777" w:rsidR="00FD06B7" w:rsidRPr="00EF7272" w:rsidRDefault="00FD06B7" w:rsidP="004B2560">
            <w:pPr>
              <w:spacing w:before="80" w:after="80"/>
              <w:rPr>
                <w:sz w:val="22"/>
                <w:szCs w:val="16"/>
              </w:rPr>
            </w:pPr>
          </w:p>
        </w:tc>
        <w:tc>
          <w:tcPr>
            <w:tcW w:w="2368" w:type="pct"/>
            <w:gridSpan w:val="3"/>
          </w:tcPr>
          <w:p w14:paraId="686808CD" w14:textId="44418F74" w:rsidR="006818F0" w:rsidRPr="006818F0" w:rsidRDefault="006818F0" w:rsidP="006818F0">
            <w:pPr>
              <w:pStyle w:val="ListParagraph"/>
              <w:numPr>
                <w:ilvl w:val="0"/>
                <w:numId w:val="3"/>
              </w:numPr>
              <w:spacing w:before="40" w:after="40" w:line="240" w:lineRule="auto"/>
              <w:rPr>
                <w:rFonts w:asciiTheme="minorHAnsi" w:hAnsiTheme="minorHAnsi"/>
                <w:sz w:val="22"/>
                <w:szCs w:val="20"/>
              </w:rPr>
            </w:pPr>
            <w:r w:rsidRPr="006818F0">
              <w:rPr>
                <w:rFonts w:asciiTheme="minorHAnsi" w:hAnsiTheme="minorHAnsi"/>
                <w:sz w:val="22"/>
                <w:szCs w:val="20"/>
              </w:rPr>
              <w:t xml:space="preserve">Mini/bite-sized </w:t>
            </w:r>
            <w:r>
              <w:rPr>
                <w:rFonts w:asciiTheme="minorHAnsi" w:hAnsiTheme="minorHAnsi"/>
                <w:sz w:val="22"/>
                <w:szCs w:val="20"/>
              </w:rPr>
              <w:t>-</w:t>
            </w:r>
            <w:r w:rsidRPr="006818F0">
              <w:rPr>
                <w:rFonts w:asciiTheme="minorHAnsi" w:hAnsiTheme="minorHAnsi"/>
                <w:sz w:val="22"/>
                <w:szCs w:val="20"/>
              </w:rPr>
              <w:t xml:space="preserve"> below 30 g</w:t>
            </w:r>
          </w:p>
          <w:p w14:paraId="7A268639" w14:textId="1E3904AC" w:rsidR="006818F0" w:rsidRPr="006818F0" w:rsidRDefault="006818F0" w:rsidP="006818F0">
            <w:pPr>
              <w:pStyle w:val="ListParagraph"/>
              <w:numPr>
                <w:ilvl w:val="0"/>
                <w:numId w:val="3"/>
              </w:numPr>
              <w:spacing w:before="40" w:after="40" w:line="240" w:lineRule="auto"/>
              <w:rPr>
                <w:rFonts w:asciiTheme="minorHAnsi" w:hAnsiTheme="minorHAnsi"/>
                <w:sz w:val="22"/>
                <w:szCs w:val="20"/>
              </w:rPr>
            </w:pPr>
            <w:r w:rsidRPr="006818F0">
              <w:rPr>
                <w:rFonts w:asciiTheme="minorHAnsi" w:hAnsiTheme="minorHAnsi"/>
                <w:sz w:val="22"/>
                <w:szCs w:val="20"/>
              </w:rPr>
              <w:t xml:space="preserve">Small </w:t>
            </w:r>
            <w:r>
              <w:rPr>
                <w:rFonts w:asciiTheme="minorHAnsi" w:hAnsiTheme="minorHAnsi"/>
                <w:sz w:val="22"/>
                <w:szCs w:val="20"/>
              </w:rPr>
              <w:t>-</w:t>
            </w:r>
            <w:r w:rsidRPr="006818F0">
              <w:rPr>
                <w:rFonts w:asciiTheme="minorHAnsi" w:hAnsiTheme="minorHAnsi"/>
                <w:sz w:val="22"/>
                <w:szCs w:val="20"/>
              </w:rPr>
              <w:t xml:space="preserve"> 30 g to below 60 g</w:t>
            </w:r>
          </w:p>
          <w:p w14:paraId="32F82C2C" w14:textId="7F3B2C9E" w:rsidR="006818F0" w:rsidRPr="006818F0" w:rsidRDefault="006818F0" w:rsidP="006818F0">
            <w:pPr>
              <w:pStyle w:val="ListParagraph"/>
              <w:numPr>
                <w:ilvl w:val="0"/>
                <w:numId w:val="3"/>
              </w:numPr>
              <w:spacing w:before="40" w:after="40" w:line="240" w:lineRule="auto"/>
              <w:rPr>
                <w:rFonts w:asciiTheme="minorHAnsi" w:hAnsiTheme="minorHAnsi"/>
                <w:sz w:val="22"/>
                <w:szCs w:val="20"/>
              </w:rPr>
            </w:pPr>
            <w:r w:rsidRPr="006818F0">
              <w:rPr>
                <w:rFonts w:asciiTheme="minorHAnsi" w:hAnsiTheme="minorHAnsi"/>
                <w:sz w:val="22"/>
                <w:szCs w:val="20"/>
              </w:rPr>
              <w:t xml:space="preserve">Standard </w:t>
            </w:r>
            <w:r>
              <w:rPr>
                <w:rFonts w:asciiTheme="minorHAnsi" w:hAnsiTheme="minorHAnsi"/>
                <w:sz w:val="22"/>
                <w:szCs w:val="20"/>
              </w:rPr>
              <w:t>-</w:t>
            </w:r>
            <w:r w:rsidRPr="006818F0">
              <w:rPr>
                <w:rFonts w:asciiTheme="minorHAnsi" w:hAnsiTheme="minorHAnsi"/>
                <w:sz w:val="22"/>
                <w:szCs w:val="20"/>
              </w:rPr>
              <w:t xml:space="preserve"> 60 g to below 100 g</w:t>
            </w:r>
          </w:p>
          <w:p w14:paraId="7CA9BC36" w14:textId="53527C77" w:rsidR="00FD06B7" w:rsidRPr="00E45F3A" w:rsidRDefault="006818F0" w:rsidP="006818F0">
            <w:pPr>
              <w:pStyle w:val="ListParagraph"/>
              <w:numPr>
                <w:ilvl w:val="0"/>
                <w:numId w:val="3"/>
              </w:numPr>
              <w:spacing w:before="40" w:after="40" w:line="240" w:lineRule="auto"/>
              <w:contextualSpacing w:val="0"/>
              <w:rPr>
                <w:rFonts w:asciiTheme="minorHAnsi" w:hAnsiTheme="minorHAnsi" w:cstheme="minorHAnsi"/>
                <w:sz w:val="22"/>
              </w:rPr>
            </w:pPr>
            <w:r w:rsidRPr="006818F0">
              <w:rPr>
                <w:rFonts w:asciiTheme="minorHAnsi" w:hAnsiTheme="minorHAnsi"/>
                <w:sz w:val="22"/>
                <w:szCs w:val="20"/>
              </w:rPr>
              <w:t xml:space="preserve">Large/jumbo </w:t>
            </w:r>
            <w:r>
              <w:rPr>
                <w:rFonts w:asciiTheme="minorHAnsi" w:hAnsiTheme="minorHAnsi"/>
                <w:sz w:val="22"/>
                <w:szCs w:val="20"/>
              </w:rPr>
              <w:t>-</w:t>
            </w:r>
            <w:r w:rsidRPr="006818F0">
              <w:rPr>
                <w:rFonts w:asciiTheme="minorHAnsi" w:hAnsiTheme="minorHAnsi"/>
                <w:sz w:val="22"/>
                <w:szCs w:val="20"/>
              </w:rPr>
              <w:t xml:space="preserve"> 100 g and above</w:t>
            </w:r>
          </w:p>
        </w:tc>
      </w:tr>
      <w:tr w:rsidR="00AD0942" w14:paraId="27D673DC" w14:textId="77777777" w:rsidTr="00AD0942">
        <w:trPr>
          <w:trHeight w:val="637"/>
        </w:trPr>
        <w:tc>
          <w:tcPr>
            <w:tcW w:w="516" w:type="pct"/>
            <w:gridSpan w:val="2"/>
            <w:shd w:val="clear" w:color="auto" w:fill="5B9BD5" w:themeFill="accent1"/>
            <w:vAlign w:val="center"/>
          </w:tcPr>
          <w:p w14:paraId="2C378BC3" w14:textId="77777777" w:rsidR="00AD0942" w:rsidRDefault="00AD0942" w:rsidP="004B2560">
            <w:pPr>
              <w:jc w:val="center"/>
            </w:pPr>
            <w:r>
              <w:rPr>
                <w:noProof/>
                <w:lang w:val="en-IN" w:eastAsia="en-IN"/>
              </w:rPr>
              <w:drawing>
                <wp:inline distT="0" distB="0" distL="0" distR="0" wp14:anchorId="3248EA4A" wp14:editId="3250F785">
                  <wp:extent cx="533400" cy="533400"/>
                  <wp:effectExtent l="0" t="0" r="0" b="0"/>
                  <wp:docPr id="36" name="Picture 36"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899" w:type="pct"/>
            <w:shd w:val="clear" w:color="auto" w:fill="5B9BD5" w:themeFill="accent1"/>
            <w:vAlign w:val="center"/>
          </w:tcPr>
          <w:p w14:paraId="69F983E4" w14:textId="377B854F" w:rsidR="00AD0942" w:rsidRPr="00D33AA6" w:rsidRDefault="00AD0942" w:rsidP="004B2560">
            <w:pPr>
              <w:rPr>
                <w:b/>
              </w:rPr>
            </w:pPr>
            <w:r>
              <w:rPr>
                <w:b/>
                <w:color w:val="FFFFFF" w:themeColor="background1"/>
              </w:rPr>
              <w:t xml:space="preserve">By </w:t>
            </w:r>
            <w:r w:rsidRPr="00AD0942">
              <w:rPr>
                <w:b/>
                <w:color w:val="FFFFFF" w:themeColor="background1"/>
              </w:rPr>
              <w:t>Storage Format</w:t>
            </w:r>
          </w:p>
        </w:tc>
        <w:tc>
          <w:tcPr>
            <w:tcW w:w="217" w:type="pct"/>
            <w:vAlign w:val="center"/>
          </w:tcPr>
          <w:p w14:paraId="2445A9AE" w14:textId="77777777" w:rsidR="00AD0942" w:rsidRDefault="00AD0942" w:rsidP="004B2560"/>
        </w:tc>
        <w:tc>
          <w:tcPr>
            <w:tcW w:w="593" w:type="pct"/>
            <w:gridSpan w:val="2"/>
            <w:shd w:val="clear" w:color="auto" w:fill="5B9BD5" w:themeFill="accent1"/>
            <w:vAlign w:val="center"/>
          </w:tcPr>
          <w:p w14:paraId="1F8B489C" w14:textId="77777777" w:rsidR="00AD0942" w:rsidRDefault="00AD0942" w:rsidP="004B2560">
            <w:pPr>
              <w:jc w:val="center"/>
            </w:pPr>
            <w:r>
              <w:rPr>
                <w:noProof/>
                <w:lang w:val="en-IN" w:eastAsia="en-IN"/>
              </w:rPr>
              <w:drawing>
                <wp:inline distT="0" distB="0" distL="0" distR="0" wp14:anchorId="67346C9A" wp14:editId="61372E21">
                  <wp:extent cx="464820" cy="557784"/>
                  <wp:effectExtent l="0" t="0" r="0" b="0"/>
                  <wp:docPr id="37" name="Picture 37" descr="Produ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duct Type"/>
                          <pic:cNvPicPr>
                            <a:picLocks noChangeAspect="1" noChangeArrowheads="1"/>
                          </pic:cNvPicPr>
                        </pic:nvPicPr>
                        <pic:blipFill>
                          <a:blip r:embed="rId15" cstate="print">
                            <a:biLevel thresh="50000"/>
                            <a:extLst>
                              <a:ext uri="{28A0092B-C50C-407E-A947-70E740481C1C}">
                                <a14:useLocalDpi xmlns:a14="http://schemas.microsoft.com/office/drawing/2010/main" val="0"/>
                              </a:ext>
                            </a:extLst>
                          </a:blip>
                          <a:srcRect/>
                          <a:stretch>
                            <a:fillRect/>
                          </a:stretch>
                        </pic:blipFill>
                        <pic:spPr bwMode="auto">
                          <a:xfrm>
                            <a:off x="0" y="0"/>
                            <a:ext cx="467139" cy="560566"/>
                          </a:xfrm>
                          <a:prstGeom prst="rect">
                            <a:avLst/>
                          </a:prstGeom>
                          <a:noFill/>
                          <a:ln>
                            <a:noFill/>
                          </a:ln>
                        </pic:spPr>
                      </pic:pic>
                    </a:graphicData>
                  </a:graphic>
                </wp:inline>
              </w:drawing>
            </w:r>
          </w:p>
        </w:tc>
        <w:tc>
          <w:tcPr>
            <w:tcW w:w="1775" w:type="pct"/>
            <w:shd w:val="clear" w:color="auto" w:fill="5B9BD5" w:themeFill="accent1"/>
            <w:vAlign w:val="center"/>
          </w:tcPr>
          <w:p w14:paraId="3D6D5EB1" w14:textId="6D7E74EC" w:rsidR="00AD0942" w:rsidRDefault="00AD0942" w:rsidP="004B2560">
            <w:r>
              <w:rPr>
                <w:b/>
                <w:color w:val="FFFFFF" w:themeColor="background1"/>
              </w:rPr>
              <w:t xml:space="preserve">By </w:t>
            </w:r>
            <w:r w:rsidRPr="00AD0942">
              <w:rPr>
                <w:b/>
                <w:color w:val="FFFFFF" w:themeColor="background1"/>
              </w:rPr>
              <w:t>Shelf Life</w:t>
            </w:r>
          </w:p>
        </w:tc>
      </w:tr>
      <w:tr w:rsidR="00AD0942" w14:paraId="1819D68F" w14:textId="77777777" w:rsidTr="00AD0942">
        <w:trPr>
          <w:trHeight w:val="1448"/>
        </w:trPr>
        <w:tc>
          <w:tcPr>
            <w:tcW w:w="2415" w:type="pct"/>
            <w:gridSpan w:val="3"/>
          </w:tcPr>
          <w:p w14:paraId="2D34B602" w14:textId="77777777" w:rsidR="00AD0942" w:rsidRPr="00AD0942" w:rsidRDefault="00AD0942" w:rsidP="00AD0942">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AD0942">
              <w:rPr>
                <w:rFonts w:asciiTheme="minorHAnsi" w:hAnsiTheme="minorHAnsi"/>
                <w:sz w:val="22"/>
                <w:szCs w:val="20"/>
              </w:rPr>
              <w:t>Ambient</w:t>
            </w:r>
          </w:p>
          <w:p w14:paraId="5A3731AF" w14:textId="77777777" w:rsidR="00AD0942" w:rsidRPr="00AD0942" w:rsidRDefault="00AD0942" w:rsidP="00AD0942">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AD0942">
              <w:rPr>
                <w:rFonts w:asciiTheme="minorHAnsi" w:hAnsiTheme="minorHAnsi"/>
                <w:sz w:val="22"/>
                <w:szCs w:val="20"/>
              </w:rPr>
              <w:t>Chilled</w:t>
            </w:r>
          </w:p>
          <w:p w14:paraId="0A4C38EC" w14:textId="1279E0F1" w:rsidR="00AD0942" w:rsidRPr="00083E18" w:rsidRDefault="00AD0942" w:rsidP="00AD0942">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AD0942">
              <w:rPr>
                <w:rFonts w:asciiTheme="minorHAnsi" w:hAnsiTheme="minorHAnsi"/>
                <w:sz w:val="22"/>
                <w:szCs w:val="20"/>
              </w:rPr>
              <w:t>Frozen</w:t>
            </w:r>
          </w:p>
        </w:tc>
        <w:tc>
          <w:tcPr>
            <w:tcW w:w="217" w:type="pct"/>
          </w:tcPr>
          <w:p w14:paraId="29307D38" w14:textId="77777777" w:rsidR="00AD0942" w:rsidRPr="00EF7272" w:rsidRDefault="00AD0942" w:rsidP="004B2560">
            <w:pPr>
              <w:spacing w:before="80" w:after="80"/>
              <w:rPr>
                <w:sz w:val="22"/>
                <w:szCs w:val="16"/>
              </w:rPr>
            </w:pPr>
          </w:p>
        </w:tc>
        <w:tc>
          <w:tcPr>
            <w:tcW w:w="2368" w:type="pct"/>
            <w:gridSpan w:val="3"/>
          </w:tcPr>
          <w:p w14:paraId="1BF41E63" w14:textId="77777777" w:rsidR="00AD0942" w:rsidRPr="00AD0942" w:rsidRDefault="00AD0942" w:rsidP="00AD0942">
            <w:pPr>
              <w:pStyle w:val="ListParagraph"/>
              <w:numPr>
                <w:ilvl w:val="0"/>
                <w:numId w:val="3"/>
              </w:numPr>
              <w:spacing w:before="40" w:after="40" w:line="240" w:lineRule="auto"/>
              <w:rPr>
                <w:rFonts w:asciiTheme="minorHAnsi" w:hAnsiTheme="minorHAnsi" w:cstheme="minorHAnsi"/>
                <w:sz w:val="22"/>
              </w:rPr>
            </w:pPr>
            <w:r w:rsidRPr="00AD0942">
              <w:rPr>
                <w:rFonts w:asciiTheme="minorHAnsi" w:hAnsiTheme="minorHAnsi" w:cstheme="minorHAnsi"/>
                <w:sz w:val="22"/>
              </w:rPr>
              <w:t>Up to 7 days</w:t>
            </w:r>
          </w:p>
          <w:p w14:paraId="7F3E805F" w14:textId="77777777" w:rsidR="00AD0942" w:rsidRPr="00AD0942" w:rsidRDefault="00AD0942" w:rsidP="00AD0942">
            <w:pPr>
              <w:pStyle w:val="ListParagraph"/>
              <w:numPr>
                <w:ilvl w:val="0"/>
                <w:numId w:val="3"/>
              </w:numPr>
              <w:spacing w:before="40" w:after="40" w:line="240" w:lineRule="auto"/>
              <w:rPr>
                <w:rFonts w:asciiTheme="minorHAnsi" w:hAnsiTheme="minorHAnsi" w:cstheme="minorHAnsi"/>
                <w:sz w:val="22"/>
              </w:rPr>
            </w:pPr>
            <w:r w:rsidRPr="00AD0942">
              <w:rPr>
                <w:rFonts w:asciiTheme="minorHAnsi" w:hAnsiTheme="minorHAnsi" w:cstheme="minorHAnsi"/>
                <w:sz w:val="22"/>
              </w:rPr>
              <w:t>8–30 days</w:t>
            </w:r>
          </w:p>
          <w:p w14:paraId="1BCFB67F" w14:textId="77777777" w:rsidR="00AD0942" w:rsidRPr="00AD0942" w:rsidRDefault="00AD0942" w:rsidP="00AD0942">
            <w:pPr>
              <w:pStyle w:val="ListParagraph"/>
              <w:numPr>
                <w:ilvl w:val="0"/>
                <w:numId w:val="3"/>
              </w:numPr>
              <w:spacing w:before="40" w:after="40" w:line="240" w:lineRule="auto"/>
              <w:rPr>
                <w:rFonts w:asciiTheme="minorHAnsi" w:hAnsiTheme="minorHAnsi" w:cstheme="minorHAnsi"/>
                <w:sz w:val="22"/>
              </w:rPr>
            </w:pPr>
            <w:r w:rsidRPr="00AD0942">
              <w:rPr>
                <w:rFonts w:asciiTheme="minorHAnsi" w:hAnsiTheme="minorHAnsi" w:cstheme="minorHAnsi"/>
                <w:sz w:val="22"/>
              </w:rPr>
              <w:t>31–90 days</w:t>
            </w:r>
          </w:p>
          <w:p w14:paraId="390BE340" w14:textId="0A98F4E4" w:rsidR="00AD0942" w:rsidRPr="00E45F3A" w:rsidRDefault="00AD0942" w:rsidP="00AD0942">
            <w:pPr>
              <w:pStyle w:val="ListParagraph"/>
              <w:numPr>
                <w:ilvl w:val="0"/>
                <w:numId w:val="3"/>
              </w:numPr>
              <w:spacing w:before="40" w:after="40" w:line="240" w:lineRule="auto"/>
              <w:contextualSpacing w:val="0"/>
              <w:rPr>
                <w:rFonts w:asciiTheme="minorHAnsi" w:hAnsiTheme="minorHAnsi" w:cstheme="minorHAnsi"/>
                <w:sz w:val="22"/>
              </w:rPr>
            </w:pPr>
            <w:r w:rsidRPr="00AD0942">
              <w:rPr>
                <w:rFonts w:asciiTheme="minorHAnsi" w:hAnsiTheme="minorHAnsi" w:cstheme="minorHAnsi"/>
                <w:sz w:val="22"/>
              </w:rPr>
              <w:t>More than 90 days</w:t>
            </w:r>
          </w:p>
        </w:tc>
      </w:tr>
    </w:tbl>
    <w:p w14:paraId="68A2C67E" w14:textId="6E956804" w:rsidR="00083E18" w:rsidRDefault="00083E18" w:rsidP="00B87C92">
      <w:pPr>
        <w:spacing w:after="160"/>
        <w:rPr>
          <w:rFonts w:cs="Arial"/>
          <w:b/>
          <w:color w:val="000000" w:themeColor="text1"/>
          <w:sz w:val="22"/>
          <w:lang w:val="en-GB"/>
        </w:rPr>
      </w:pPr>
    </w:p>
    <w:p w14:paraId="74C465ED" w14:textId="77777777" w:rsidR="00AD0942" w:rsidRDefault="00AD0942" w:rsidP="00B87C92">
      <w:pPr>
        <w:spacing w:after="160"/>
        <w:rPr>
          <w:rFonts w:cs="Arial"/>
          <w:b/>
          <w:color w:val="000000" w:themeColor="text1"/>
          <w:sz w:val="22"/>
          <w:lang w:val="en-GB"/>
        </w:rPr>
      </w:pPr>
    </w:p>
    <w:p w14:paraId="3B4E9351" w14:textId="507655E1" w:rsidR="00083E18" w:rsidRDefault="00083E18" w:rsidP="00B87C92">
      <w:pPr>
        <w:spacing w:after="160"/>
        <w:rPr>
          <w:rFonts w:cs="Arial"/>
          <w:b/>
          <w:color w:val="000000" w:themeColor="text1"/>
          <w:sz w:val="22"/>
          <w:lang w:val="en-GB"/>
        </w:rPr>
      </w:pPr>
    </w:p>
    <w:p w14:paraId="66C96F34" w14:textId="58BC0F42" w:rsidR="00083E18" w:rsidRDefault="00083E18" w:rsidP="00B87C92">
      <w:pPr>
        <w:spacing w:after="160"/>
        <w:rPr>
          <w:rFonts w:cs="Arial"/>
          <w:b/>
          <w:color w:val="000000" w:themeColor="text1"/>
          <w:sz w:val="22"/>
          <w:lang w:val="en-GB"/>
        </w:rPr>
      </w:pPr>
    </w:p>
    <w:p w14:paraId="24A56553" w14:textId="77777777" w:rsidR="00AD0942" w:rsidRDefault="00FD06B7" w:rsidP="00B87C92">
      <w:pPr>
        <w:spacing w:after="160"/>
        <w:rPr>
          <w:rFonts w:cs="Arial"/>
          <w:b/>
          <w:color w:val="000000" w:themeColor="text1"/>
          <w:sz w:val="22"/>
          <w:lang w:val="en-GB"/>
        </w:rPr>
      </w:pPr>
      <w:r>
        <w:rPr>
          <w:rFonts w:cs="Arial"/>
          <w:b/>
          <w:color w:val="000000" w:themeColor="text1"/>
          <w:sz w:val="22"/>
          <w:lang w:val="en-GB"/>
        </w:rPr>
        <w:br w:type="column"/>
      </w:r>
    </w:p>
    <w:tbl>
      <w:tblPr>
        <w:tblStyle w:val="TableGrid"/>
        <w:tblpPr w:leftFromText="180" w:rightFromText="180" w:vertAnchor="page" w:horzAnchor="margin" w:tblpY="1476"/>
        <w:tblW w:w="514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
        <w:gridCol w:w="4108"/>
        <w:gridCol w:w="468"/>
        <w:gridCol w:w="1195"/>
        <w:gridCol w:w="3911"/>
      </w:tblGrid>
      <w:tr w:rsidR="00AD0942" w14:paraId="14A3E2BF" w14:textId="77777777" w:rsidTr="002439D3">
        <w:trPr>
          <w:trHeight w:val="412"/>
        </w:trPr>
        <w:tc>
          <w:tcPr>
            <w:tcW w:w="510" w:type="pct"/>
            <w:shd w:val="clear" w:color="auto" w:fill="5B9BD5" w:themeFill="accent1"/>
            <w:vAlign w:val="center"/>
          </w:tcPr>
          <w:p w14:paraId="782CEA48" w14:textId="77777777" w:rsidR="00AD0942" w:rsidRDefault="00AD0942" w:rsidP="004B2560">
            <w:pPr>
              <w:jc w:val="center"/>
            </w:pPr>
            <w:r>
              <w:rPr>
                <w:noProof/>
                <w:lang w:val="en-IN" w:eastAsia="en-IN"/>
              </w:rPr>
              <w:drawing>
                <wp:inline distT="0" distB="0" distL="0" distR="0" wp14:anchorId="1D66EF97" wp14:editId="110235F2">
                  <wp:extent cx="533400" cy="533400"/>
                  <wp:effectExtent l="0" t="0" r="0" b="0"/>
                  <wp:docPr id="12096" name="Picture 12096"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905" w:type="pct"/>
            <w:shd w:val="clear" w:color="auto" w:fill="5B9BD5" w:themeFill="accent1"/>
            <w:vAlign w:val="center"/>
          </w:tcPr>
          <w:p w14:paraId="6E24C7C9" w14:textId="0CB8AD54" w:rsidR="00AD0942" w:rsidRPr="00D33AA6" w:rsidRDefault="00AD0942" w:rsidP="004B2560">
            <w:pPr>
              <w:rPr>
                <w:b/>
              </w:rPr>
            </w:pPr>
            <w:r>
              <w:rPr>
                <w:b/>
                <w:color w:val="FFFFFF" w:themeColor="background1"/>
              </w:rPr>
              <w:t xml:space="preserve">By </w:t>
            </w:r>
            <w:r w:rsidRPr="00AD0942">
              <w:rPr>
                <w:b/>
                <w:color w:val="FFFFFF" w:themeColor="background1"/>
              </w:rPr>
              <w:t>Packaging Format</w:t>
            </w:r>
          </w:p>
        </w:tc>
        <w:tc>
          <w:tcPr>
            <w:tcW w:w="217" w:type="pct"/>
            <w:vAlign w:val="center"/>
          </w:tcPr>
          <w:p w14:paraId="14115F23" w14:textId="77777777" w:rsidR="00AD0942" w:rsidRDefault="00AD0942" w:rsidP="004B2560"/>
        </w:tc>
        <w:tc>
          <w:tcPr>
            <w:tcW w:w="554" w:type="pct"/>
            <w:shd w:val="clear" w:color="auto" w:fill="5B9BD5" w:themeFill="accent1"/>
            <w:vAlign w:val="center"/>
          </w:tcPr>
          <w:p w14:paraId="797B7197" w14:textId="77777777" w:rsidR="00AD0942" w:rsidRDefault="00AD0942" w:rsidP="004B2560">
            <w:pPr>
              <w:jc w:val="center"/>
            </w:pPr>
            <w:r>
              <w:rPr>
                <w:noProof/>
                <w:lang w:val="en-IN" w:eastAsia="en-IN"/>
              </w:rPr>
              <w:drawing>
                <wp:inline distT="0" distB="0" distL="0" distR="0" wp14:anchorId="1CDC4056" wp14:editId="489CD84B">
                  <wp:extent cx="586740" cy="419100"/>
                  <wp:effectExtent l="0" t="0" r="3810" b="0"/>
                  <wp:docPr id="12097" name="Picture 12097" descr="Row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w Material"/>
                          <pic:cNvPicPr>
                            <a:picLocks noChangeAspect="1" noChangeArrowheads="1"/>
                          </pic:cNvPicPr>
                        </pic:nvPicPr>
                        <pic:blipFill>
                          <a:blip r:embed="rId14" cstate="print">
                            <a:biLevel thresh="50000"/>
                            <a:extLst>
                              <a:ext uri="{28A0092B-C50C-407E-A947-70E740481C1C}">
                                <a14:useLocalDpi xmlns:a14="http://schemas.microsoft.com/office/drawing/2010/main" val="0"/>
                              </a:ext>
                            </a:extLst>
                          </a:blip>
                          <a:srcRect/>
                          <a:stretch>
                            <a:fillRect/>
                          </a:stretch>
                        </pic:blipFill>
                        <pic:spPr bwMode="auto">
                          <a:xfrm>
                            <a:off x="0" y="0"/>
                            <a:ext cx="592787" cy="423419"/>
                          </a:xfrm>
                          <a:prstGeom prst="rect">
                            <a:avLst/>
                          </a:prstGeom>
                          <a:noFill/>
                          <a:ln>
                            <a:noFill/>
                          </a:ln>
                        </pic:spPr>
                      </pic:pic>
                    </a:graphicData>
                  </a:graphic>
                </wp:inline>
              </w:drawing>
            </w:r>
          </w:p>
        </w:tc>
        <w:tc>
          <w:tcPr>
            <w:tcW w:w="1814" w:type="pct"/>
            <w:shd w:val="clear" w:color="auto" w:fill="5B9BD5" w:themeFill="accent1"/>
            <w:vAlign w:val="center"/>
          </w:tcPr>
          <w:p w14:paraId="0FC1B0AF" w14:textId="72A9F721" w:rsidR="00AD0942" w:rsidRDefault="00AD0942" w:rsidP="004B2560">
            <w:r>
              <w:rPr>
                <w:b/>
                <w:color w:val="FFFFFF" w:themeColor="background1"/>
              </w:rPr>
              <w:t xml:space="preserve">By </w:t>
            </w:r>
            <w:r w:rsidRPr="00AD0942">
              <w:rPr>
                <w:b/>
                <w:color w:val="FFFFFF" w:themeColor="background1"/>
              </w:rPr>
              <w:t>Pack Configuration</w:t>
            </w:r>
          </w:p>
        </w:tc>
      </w:tr>
      <w:tr w:rsidR="00AD0942" w14:paraId="551DFDCE" w14:textId="77777777" w:rsidTr="002439D3">
        <w:trPr>
          <w:trHeight w:val="939"/>
        </w:trPr>
        <w:tc>
          <w:tcPr>
            <w:tcW w:w="2415" w:type="pct"/>
            <w:gridSpan w:val="2"/>
          </w:tcPr>
          <w:p w14:paraId="32CF97DE" w14:textId="77777777" w:rsidR="00AD0942" w:rsidRPr="00AD0942" w:rsidRDefault="00AD0942" w:rsidP="00AD0942">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AD0942">
              <w:rPr>
                <w:rFonts w:asciiTheme="minorHAnsi" w:hAnsiTheme="minorHAnsi"/>
                <w:sz w:val="22"/>
                <w:szCs w:val="20"/>
              </w:rPr>
              <w:t>Flexible packs</w:t>
            </w:r>
          </w:p>
          <w:p w14:paraId="6101DCDD" w14:textId="77777777" w:rsidR="00AD0942" w:rsidRPr="00AD0942" w:rsidRDefault="00AD0942" w:rsidP="00AD0942">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AD0942">
              <w:rPr>
                <w:rFonts w:asciiTheme="minorHAnsi" w:hAnsiTheme="minorHAnsi"/>
                <w:sz w:val="22"/>
                <w:szCs w:val="20"/>
              </w:rPr>
              <w:t>Flow-wrap packs</w:t>
            </w:r>
          </w:p>
          <w:p w14:paraId="1F82F37D" w14:textId="77777777" w:rsidR="00AD0942" w:rsidRPr="00AD0942" w:rsidRDefault="00AD0942" w:rsidP="00AD0942">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AD0942">
              <w:rPr>
                <w:rFonts w:asciiTheme="minorHAnsi" w:hAnsiTheme="minorHAnsi"/>
                <w:sz w:val="22"/>
                <w:szCs w:val="20"/>
              </w:rPr>
              <w:t>Pouches and bags</w:t>
            </w:r>
          </w:p>
          <w:p w14:paraId="7DC3B6C8" w14:textId="77777777" w:rsidR="00AD0942" w:rsidRPr="00AD0942" w:rsidRDefault="00AD0942" w:rsidP="00AD0942">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AD0942">
              <w:rPr>
                <w:rFonts w:asciiTheme="minorHAnsi" w:hAnsiTheme="minorHAnsi"/>
                <w:sz w:val="22"/>
                <w:szCs w:val="20"/>
              </w:rPr>
              <w:t>Rigid plastic packs</w:t>
            </w:r>
          </w:p>
          <w:p w14:paraId="58481595" w14:textId="77777777" w:rsidR="00AD0942" w:rsidRPr="00AD0942" w:rsidRDefault="00AD0942" w:rsidP="00AD0942">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AD0942">
              <w:rPr>
                <w:rFonts w:asciiTheme="minorHAnsi" w:hAnsiTheme="minorHAnsi"/>
                <w:sz w:val="22"/>
                <w:szCs w:val="20"/>
              </w:rPr>
              <w:t>Trays with sealed film</w:t>
            </w:r>
          </w:p>
          <w:p w14:paraId="6070E9F1" w14:textId="77777777" w:rsidR="00AD0942" w:rsidRPr="00AD0942" w:rsidRDefault="00AD0942" w:rsidP="00AD0942">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AD0942">
              <w:rPr>
                <w:rFonts w:asciiTheme="minorHAnsi" w:hAnsiTheme="minorHAnsi"/>
                <w:sz w:val="22"/>
                <w:szCs w:val="20"/>
              </w:rPr>
              <w:t>Clamshell containers</w:t>
            </w:r>
          </w:p>
          <w:p w14:paraId="66CBA335" w14:textId="77777777" w:rsidR="00AD0942" w:rsidRPr="00AD0942" w:rsidRDefault="00AD0942" w:rsidP="00AD0942">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AD0942">
              <w:rPr>
                <w:rFonts w:asciiTheme="minorHAnsi" w:hAnsiTheme="minorHAnsi"/>
                <w:sz w:val="22"/>
                <w:szCs w:val="20"/>
              </w:rPr>
              <w:t>Tubs</w:t>
            </w:r>
          </w:p>
          <w:p w14:paraId="2D410E3C" w14:textId="77777777" w:rsidR="00AD0942" w:rsidRPr="00AD0942" w:rsidRDefault="00AD0942" w:rsidP="00AD0942">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AD0942">
              <w:rPr>
                <w:rFonts w:asciiTheme="minorHAnsi" w:hAnsiTheme="minorHAnsi"/>
                <w:sz w:val="22"/>
                <w:szCs w:val="20"/>
              </w:rPr>
              <w:t>Paperboard packs</w:t>
            </w:r>
          </w:p>
          <w:p w14:paraId="33CBCF71" w14:textId="77777777" w:rsidR="00AD0942" w:rsidRPr="00AD0942" w:rsidRDefault="00AD0942" w:rsidP="00AD0942">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AD0942">
              <w:rPr>
                <w:rFonts w:asciiTheme="minorHAnsi" w:hAnsiTheme="minorHAnsi"/>
                <w:sz w:val="22"/>
                <w:szCs w:val="20"/>
              </w:rPr>
              <w:t>Cartons with inner wrapping</w:t>
            </w:r>
          </w:p>
          <w:p w14:paraId="2CE1EC02" w14:textId="77777777" w:rsidR="00AD0942" w:rsidRPr="00AD0942" w:rsidRDefault="00AD0942" w:rsidP="00AD0942">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AD0942">
              <w:rPr>
                <w:rFonts w:asciiTheme="minorHAnsi" w:hAnsiTheme="minorHAnsi"/>
                <w:sz w:val="22"/>
                <w:szCs w:val="20"/>
              </w:rPr>
              <w:t>Windowed cartons</w:t>
            </w:r>
          </w:p>
          <w:p w14:paraId="3FEED14D" w14:textId="7227C6EA" w:rsidR="00AD0942" w:rsidRPr="002D5341" w:rsidRDefault="00AD0942" w:rsidP="00AD0942">
            <w:pPr>
              <w:pStyle w:val="ListParagraph"/>
              <w:widowControl w:val="0"/>
              <w:numPr>
                <w:ilvl w:val="0"/>
                <w:numId w:val="3"/>
              </w:numPr>
              <w:adjustRightInd w:val="0"/>
              <w:spacing w:before="40" w:after="40" w:line="240" w:lineRule="auto"/>
              <w:jc w:val="both"/>
              <w:rPr>
                <w:sz w:val="22"/>
                <w:szCs w:val="16"/>
              </w:rPr>
            </w:pPr>
            <w:r w:rsidRPr="00AD0942">
              <w:rPr>
                <w:rFonts w:asciiTheme="minorHAnsi" w:hAnsiTheme="minorHAnsi"/>
                <w:sz w:val="22"/>
                <w:szCs w:val="20"/>
              </w:rPr>
              <w:t>Other packaging formats</w:t>
            </w:r>
          </w:p>
        </w:tc>
        <w:tc>
          <w:tcPr>
            <w:tcW w:w="217" w:type="pct"/>
          </w:tcPr>
          <w:p w14:paraId="47E04CB1" w14:textId="77777777" w:rsidR="00AD0942" w:rsidRPr="00EF7272" w:rsidRDefault="00AD0942" w:rsidP="004B2560">
            <w:pPr>
              <w:spacing w:before="80" w:after="80"/>
              <w:rPr>
                <w:sz w:val="22"/>
                <w:szCs w:val="16"/>
              </w:rPr>
            </w:pPr>
          </w:p>
        </w:tc>
        <w:tc>
          <w:tcPr>
            <w:tcW w:w="2368" w:type="pct"/>
            <w:gridSpan w:val="2"/>
          </w:tcPr>
          <w:p w14:paraId="3A71106A" w14:textId="77777777" w:rsidR="00AD0942" w:rsidRPr="00AD0942" w:rsidRDefault="00AD0942" w:rsidP="00AD0942">
            <w:pPr>
              <w:pStyle w:val="ListParagraph"/>
              <w:numPr>
                <w:ilvl w:val="0"/>
                <w:numId w:val="3"/>
              </w:numPr>
              <w:spacing w:before="40" w:after="40" w:line="240" w:lineRule="auto"/>
              <w:rPr>
                <w:rFonts w:asciiTheme="minorHAnsi" w:hAnsiTheme="minorHAnsi"/>
                <w:sz w:val="22"/>
                <w:szCs w:val="20"/>
              </w:rPr>
            </w:pPr>
            <w:r w:rsidRPr="00AD0942">
              <w:rPr>
                <w:rFonts w:asciiTheme="minorHAnsi" w:hAnsiTheme="minorHAnsi"/>
                <w:sz w:val="22"/>
                <w:szCs w:val="20"/>
              </w:rPr>
              <w:t>Single-muffin packs</w:t>
            </w:r>
          </w:p>
          <w:p w14:paraId="1E8F7400" w14:textId="77777777" w:rsidR="00AD0942" w:rsidRPr="00AD0942" w:rsidRDefault="00AD0942" w:rsidP="00AD0942">
            <w:pPr>
              <w:pStyle w:val="ListParagraph"/>
              <w:numPr>
                <w:ilvl w:val="0"/>
                <w:numId w:val="3"/>
              </w:numPr>
              <w:spacing w:before="40" w:after="40" w:line="240" w:lineRule="auto"/>
              <w:rPr>
                <w:rFonts w:asciiTheme="minorHAnsi" w:hAnsiTheme="minorHAnsi"/>
                <w:sz w:val="22"/>
                <w:szCs w:val="20"/>
              </w:rPr>
            </w:pPr>
            <w:r w:rsidRPr="00AD0942">
              <w:rPr>
                <w:rFonts w:asciiTheme="minorHAnsi" w:hAnsiTheme="minorHAnsi"/>
                <w:sz w:val="22"/>
                <w:szCs w:val="20"/>
              </w:rPr>
              <w:t>Multipacks</w:t>
            </w:r>
          </w:p>
          <w:p w14:paraId="0061E50B" w14:textId="77777777" w:rsidR="00AD0942" w:rsidRPr="00AD0942" w:rsidRDefault="00AD0942" w:rsidP="00AD0942">
            <w:pPr>
              <w:pStyle w:val="ListParagraph"/>
              <w:numPr>
                <w:ilvl w:val="1"/>
                <w:numId w:val="3"/>
              </w:numPr>
              <w:spacing w:before="40" w:after="40" w:line="240" w:lineRule="auto"/>
              <w:rPr>
                <w:rFonts w:asciiTheme="minorHAnsi" w:hAnsiTheme="minorHAnsi"/>
                <w:sz w:val="22"/>
                <w:szCs w:val="20"/>
              </w:rPr>
            </w:pPr>
            <w:r w:rsidRPr="00AD0942">
              <w:rPr>
                <w:rFonts w:asciiTheme="minorHAnsi" w:hAnsiTheme="minorHAnsi"/>
                <w:sz w:val="22"/>
                <w:szCs w:val="20"/>
              </w:rPr>
              <w:t>2–4 muffins</w:t>
            </w:r>
          </w:p>
          <w:p w14:paraId="469C7D96" w14:textId="77777777" w:rsidR="00AD0942" w:rsidRPr="00AD0942" w:rsidRDefault="00AD0942" w:rsidP="00AD0942">
            <w:pPr>
              <w:pStyle w:val="ListParagraph"/>
              <w:numPr>
                <w:ilvl w:val="1"/>
                <w:numId w:val="3"/>
              </w:numPr>
              <w:spacing w:before="40" w:after="40" w:line="240" w:lineRule="auto"/>
              <w:rPr>
                <w:rFonts w:asciiTheme="minorHAnsi" w:hAnsiTheme="minorHAnsi"/>
                <w:sz w:val="22"/>
                <w:szCs w:val="20"/>
              </w:rPr>
            </w:pPr>
            <w:r w:rsidRPr="00AD0942">
              <w:rPr>
                <w:rFonts w:asciiTheme="minorHAnsi" w:hAnsiTheme="minorHAnsi"/>
                <w:sz w:val="22"/>
                <w:szCs w:val="20"/>
              </w:rPr>
              <w:t>5–8 muffins</w:t>
            </w:r>
          </w:p>
          <w:p w14:paraId="7C8AABDF" w14:textId="77777777" w:rsidR="00AD0942" w:rsidRPr="00AD0942" w:rsidRDefault="00AD0942" w:rsidP="00AD0942">
            <w:pPr>
              <w:pStyle w:val="ListParagraph"/>
              <w:numPr>
                <w:ilvl w:val="1"/>
                <w:numId w:val="3"/>
              </w:numPr>
              <w:spacing w:before="40" w:after="40" w:line="240" w:lineRule="auto"/>
              <w:rPr>
                <w:rFonts w:asciiTheme="minorHAnsi" w:hAnsiTheme="minorHAnsi"/>
                <w:sz w:val="22"/>
                <w:szCs w:val="20"/>
              </w:rPr>
            </w:pPr>
            <w:r w:rsidRPr="00AD0942">
              <w:rPr>
                <w:rFonts w:asciiTheme="minorHAnsi" w:hAnsiTheme="minorHAnsi"/>
                <w:sz w:val="22"/>
                <w:szCs w:val="20"/>
              </w:rPr>
              <w:t>9–12 muffins</w:t>
            </w:r>
          </w:p>
          <w:p w14:paraId="6EF08411" w14:textId="77777777" w:rsidR="00AD0942" w:rsidRPr="00AD0942" w:rsidRDefault="00AD0942" w:rsidP="00AD0942">
            <w:pPr>
              <w:pStyle w:val="ListParagraph"/>
              <w:numPr>
                <w:ilvl w:val="1"/>
                <w:numId w:val="3"/>
              </w:numPr>
              <w:spacing w:before="40" w:after="40" w:line="240" w:lineRule="auto"/>
              <w:rPr>
                <w:rFonts w:asciiTheme="minorHAnsi" w:hAnsiTheme="minorHAnsi"/>
                <w:sz w:val="22"/>
                <w:szCs w:val="20"/>
              </w:rPr>
            </w:pPr>
            <w:r w:rsidRPr="00AD0942">
              <w:rPr>
                <w:rFonts w:asciiTheme="minorHAnsi" w:hAnsiTheme="minorHAnsi"/>
                <w:sz w:val="22"/>
                <w:szCs w:val="20"/>
              </w:rPr>
              <w:t>More than 12 muffins</w:t>
            </w:r>
          </w:p>
          <w:p w14:paraId="41CC491F" w14:textId="1C077C56" w:rsidR="00AD0942" w:rsidRPr="00E45F3A" w:rsidRDefault="00AD0942" w:rsidP="00AD0942">
            <w:pPr>
              <w:pStyle w:val="ListParagraph"/>
              <w:numPr>
                <w:ilvl w:val="0"/>
                <w:numId w:val="3"/>
              </w:numPr>
              <w:spacing w:before="40" w:after="40" w:line="240" w:lineRule="auto"/>
              <w:contextualSpacing w:val="0"/>
              <w:rPr>
                <w:rFonts w:asciiTheme="minorHAnsi" w:hAnsiTheme="minorHAnsi" w:cstheme="minorHAnsi"/>
                <w:sz w:val="22"/>
              </w:rPr>
            </w:pPr>
            <w:r w:rsidRPr="00AD0942">
              <w:rPr>
                <w:rFonts w:asciiTheme="minorHAnsi" w:hAnsiTheme="minorHAnsi"/>
                <w:sz w:val="22"/>
                <w:szCs w:val="20"/>
              </w:rPr>
              <w:t>Bulk foodservice packs</w:t>
            </w:r>
          </w:p>
        </w:tc>
      </w:tr>
      <w:tr w:rsidR="00AD0942" w14:paraId="5915D203" w14:textId="77777777" w:rsidTr="002439D3">
        <w:trPr>
          <w:trHeight w:val="399"/>
        </w:trPr>
        <w:tc>
          <w:tcPr>
            <w:tcW w:w="510" w:type="pct"/>
            <w:shd w:val="clear" w:color="auto" w:fill="5B9BD5" w:themeFill="accent1"/>
            <w:vAlign w:val="center"/>
          </w:tcPr>
          <w:p w14:paraId="7A9EB5FA" w14:textId="77777777" w:rsidR="00AD0942" w:rsidRDefault="00AD0942" w:rsidP="004B2560">
            <w:pPr>
              <w:jc w:val="center"/>
            </w:pPr>
            <w:r>
              <w:rPr>
                <w:noProof/>
                <w:lang w:val="en-IN" w:eastAsia="en-IN"/>
              </w:rPr>
              <w:drawing>
                <wp:inline distT="0" distB="0" distL="0" distR="0" wp14:anchorId="44227FCD" wp14:editId="7A8DAB0B">
                  <wp:extent cx="464820" cy="557784"/>
                  <wp:effectExtent l="0" t="0" r="0" b="0"/>
                  <wp:docPr id="12098" name="Picture 12098" descr="Produ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duct Type"/>
                          <pic:cNvPicPr>
                            <a:picLocks noChangeAspect="1" noChangeArrowheads="1"/>
                          </pic:cNvPicPr>
                        </pic:nvPicPr>
                        <pic:blipFill>
                          <a:blip r:embed="rId15" cstate="print">
                            <a:biLevel thresh="50000"/>
                            <a:extLst>
                              <a:ext uri="{28A0092B-C50C-407E-A947-70E740481C1C}">
                                <a14:useLocalDpi xmlns:a14="http://schemas.microsoft.com/office/drawing/2010/main" val="0"/>
                              </a:ext>
                            </a:extLst>
                          </a:blip>
                          <a:srcRect/>
                          <a:stretch>
                            <a:fillRect/>
                          </a:stretch>
                        </pic:blipFill>
                        <pic:spPr bwMode="auto">
                          <a:xfrm>
                            <a:off x="0" y="0"/>
                            <a:ext cx="467139" cy="560566"/>
                          </a:xfrm>
                          <a:prstGeom prst="rect">
                            <a:avLst/>
                          </a:prstGeom>
                          <a:noFill/>
                          <a:ln>
                            <a:noFill/>
                          </a:ln>
                        </pic:spPr>
                      </pic:pic>
                    </a:graphicData>
                  </a:graphic>
                </wp:inline>
              </w:drawing>
            </w:r>
          </w:p>
        </w:tc>
        <w:tc>
          <w:tcPr>
            <w:tcW w:w="1905" w:type="pct"/>
            <w:shd w:val="clear" w:color="auto" w:fill="5B9BD5" w:themeFill="accent1"/>
            <w:vAlign w:val="center"/>
          </w:tcPr>
          <w:p w14:paraId="35B83879" w14:textId="0A723C54" w:rsidR="00AD0942" w:rsidRPr="00D33AA6" w:rsidRDefault="00AD0942" w:rsidP="004B2560">
            <w:pPr>
              <w:rPr>
                <w:b/>
              </w:rPr>
            </w:pPr>
            <w:r>
              <w:rPr>
                <w:b/>
                <w:color w:val="FFFFFF" w:themeColor="background1"/>
              </w:rPr>
              <w:t xml:space="preserve">By </w:t>
            </w:r>
            <w:r w:rsidRPr="00AD0942">
              <w:rPr>
                <w:b/>
                <w:color w:val="FFFFFF" w:themeColor="background1"/>
              </w:rPr>
              <w:t>Multipack Wrapping</w:t>
            </w:r>
          </w:p>
        </w:tc>
        <w:tc>
          <w:tcPr>
            <w:tcW w:w="217" w:type="pct"/>
            <w:vAlign w:val="center"/>
          </w:tcPr>
          <w:p w14:paraId="775B4F26" w14:textId="77777777" w:rsidR="00AD0942" w:rsidRDefault="00AD0942" w:rsidP="004B2560"/>
        </w:tc>
        <w:tc>
          <w:tcPr>
            <w:tcW w:w="554" w:type="pct"/>
            <w:shd w:val="clear" w:color="auto" w:fill="5B9BD5" w:themeFill="accent1"/>
            <w:vAlign w:val="center"/>
          </w:tcPr>
          <w:p w14:paraId="04F852CE" w14:textId="77777777" w:rsidR="00AD0942" w:rsidRDefault="00AD0942" w:rsidP="004B2560">
            <w:pPr>
              <w:jc w:val="center"/>
            </w:pPr>
            <w:r>
              <w:rPr>
                <w:noProof/>
                <w:lang w:val="en-IN" w:eastAsia="en-IN"/>
              </w:rPr>
              <w:drawing>
                <wp:inline distT="0" distB="0" distL="0" distR="0" wp14:anchorId="27E7C174" wp14:editId="00F54DBF">
                  <wp:extent cx="533400" cy="533400"/>
                  <wp:effectExtent l="0" t="0" r="0" b="0"/>
                  <wp:docPr id="12099" name="Picture 12099" descr="Distribution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stribution Channel"/>
                          <pic:cNvPicPr>
                            <a:picLocks noChangeAspect="1" noChangeArrowheads="1"/>
                          </pic:cNvPicPr>
                        </pic:nvPicPr>
                        <pic:blipFill>
                          <a:blip r:embed="rId16"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814" w:type="pct"/>
            <w:shd w:val="clear" w:color="auto" w:fill="5B9BD5" w:themeFill="accent1"/>
            <w:vAlign w:val="center"/>
          </w:tcPr>
          <w:p w14:paraId="458D4ED3" w14:textId="384A2E0A" w:rsidR="00AD0942" w:rsidRDefault="00AD0942" w:rsidP="004B2560">
            <w:r>
              <w:rPr>
                <w:b/>
                <w:color w:val="FFFFFF" w:themeColor="background1"/>
              </w:rPr>
              <w:t xml:space="preserve">By </w:t>
            </w:r>
            <w:r w:rsidRPr="00AD0942">
              <w:rPr>
                <w:b/>
                <w:color w:val="FFFFFF" w:themeColor="background1"/>
              </w:rPr>
              <w:t>Price Positioning</w:t>
            </w:r>
          </w:p>
        </w:tc>
      </w:tr>
      <w:tr w:rsidR="00AD0942" w14:paraId="3A2F2793" w14:textId="77777777" w:rsidTr="002439D3">
        <w:trPr>
          <w:trHeight w:val="1063"/>
        </w:trPr>
        <w:tc>
          <w:tcPr>
            <w:tcW w:w="2415" w:type="pct"/>
            <w:gridSpan w:val="2"/>
          </w:tcPr>
          <w:p w14:paraId="5054FAC1" w14:textId="77777777" w:rsidR="00AD0942" w:rsidRPr="00AD0942" w:rsidRDefault="00AD0942" w:rsidP="00AD0942">
            <w:pPr>
              <w:pStyle w:val="ListParagraph"/>
              <w:numPr>
                <w:ilvl w:val="0"/>
                <w:numId w:val="3"/>
              </w:numPr>
              <w:spacing w:before="40" w:after="40" w:line="240" w:lineRule="auto"/>
              <w:rPr>
                <w:rFonts w:asciiTheme="minorHAnsi" w:hAnsiTheme="minorHAnsi"/>
                <w:sz w:val="22"/>
                <w:szCs w:val="20"/>
              </w:rPr>
            </w:pPr>
            <w:r w:rsidRPr="00AD0942">
              <w:rPr>
                <w:rFonts w:asciiTheme="minorHAnsi" w:hAnsiTheme="minorHAnsi"/>
                <w:sz w:val="22"/>
                <w:szCs w:val="20"/>
              </w:rPr>
              <w:t>Individually wrapped muffins within an outer pack</w:t>
            </w:r>
          </w:p>
          <w:p w14:paraId="7556D379" w14:textId="67248E22" w:rsidR="00AD0942" w:rsidRPr="00D35F5A" w:rsidRDefault="00AD0942" w:rsidP="00AD0942">
            <w:pPr>
              <w:pStyle w:val="ListParagraph"/>
              <w:numPr>
                <w:ilvl w:val="0"/>
                <w:numId w:val="3"/>
              </w:numPr>
              <w:spacing w:before="40" w:after="40" w:line="240" w:lineRule="auto"/>
              <w:contextualSpacing w:val="0"/>
              <w:rPr>
                <w:rFonts w:asciiTheme="minorHAnsi" w:hAnsiTheme="minorHAnsi" w:cstheme="minorHAnsi"/>
                <w:sz w:val="22"/>
              </w:rPr>
            </w:pPr>
            <w:r w:rsidRPr="00AD0942">
              <w:rPr>
                <w:rFonts w:asciiTheme="minorHAnsi" w:hAnsiTheme="minorHAnsi"/>
                <w:sz w:val="22"/>
                <w:szCs w:val="20"/>
              </w:rPr>
              <w:t>Shared pack without individual wrapping</w:t>
            </w:r>
          </w:p>
        </w:tc>
        <w:tc>
          <w:tcPr>
            <w:tcW w:w="217" w:type="pct"/>
          </w:tcPr>
          <w:p w14:paraId="1EFBB408" w14:textId="77777777" w:rsidR="00AD0942" w:rsidRPr="00EF7272" w:rsidRDefault="00AD0942" w:rsidP="004B2560">
            <w:pPr>
              <w:spacing w:before="80" w:after="80"/>
              <w:rPr>
                <w:rFonts w:asciiTheme="minorHAnsi" w:hAnsiTheme="minorHAnsi" w:cstheme="minorHAnsi"/>
                <w:sz w:val="22"/>
              </w:rPr>
            </w:pPr>
          </w:p>
        </w:tc>
        <w:tc>
          <w:tcPr>
            <w:tcW w:w="2368" w:type="pct"/>
            <w:gridSpan w:val="2"/>
          </w:tcPr>
          <w:p w14:paraId="4BBEC197" w14:textId="77777777" w:rsidR="00AD0942" w:rsidRPr="00AD0942" w:rsidRDefault="00AD0942" w:rsidP="00AD0942">
            <w:pPr>
              <w:pStyle w:val="ListParagraph"/>
              <w:numPr>
                <w:ilvl w:val="0"/>
                <w:numId w:val="3"/>
              </w:numPr>
              <w:spacing w:before="40" w:after="40" w:line="240" w:lineRule="auto"/>
              <w:rPr>
                <w:rFonts w:asciiTheme="minorHAnsi" w:hAnsiTheme="minorHAnsi"/>
                <w:sz w:val="22"/>
                <w:szCs w:val="20"/>
              </w:rPr>
            </w:pPr>
            <w:r w:rsidRPr="00AD0942">
              <w:rPr>
                <w:rFonts w:asciiTheme="minorHAnsi" w:hAnsiTheme="minorHAnsi"/>
                <w:sz w:val="22"/>
                <w:szCs w:val="20"/>
              </w:rPr>
              <w:t>Economy/value</w:t>
            </w:r>
          </w:p>
          <w:p w14:paraId="7015A87A" w14:textId="77777777" w:rsidR="00AD0942" w:rsidRPr="00AD0942" w:rsidRDefault="00AD0942" w:rsidP="00AD0942">
            <w:pPr>
              <w:pStyle w:val="ListParagraph"/>
              <w:numPr>
                <w:ilvl w:val="0"/>
                <w:numId w:val="3"/>
              </w:numPr>
              <w:spacing w:before="40" w:after="40" w:line="240" w:lineRule="auto"/>
              <w:rPr>
                <w:rFonts w:asciiTheme="minorHAnsi" w:hAnsiTheme="minorHAnsi"/>
                <w:sz w:val="22"/>
                <w:szCs w:val="20"/>
              </w:rPr>
            </w:pPr>
            <w:r w:rsidRPr="00AD0942">
              <w:rPr>
                <w:rFonts w:asciiTheme="minorHAnsi" w:hAnsiTheme="minorHAnsi"/>
                <w:sz w:val="22"/>
                <w:szCs w:val="20"/>
              </w:rPr>
              <w:t>Mid-range</w:t>
            </w:r>
          </w:p>
          <w:p w14:paraId="09ED3C5F" w14:textId="77777777" w:rsidR="00AD0942" w:rsidRPr="00AD0942" w:rsidRDefault="00AD0942" w:rsidP="00AD0942">
            <w:pPr>
              <w:pStyle w:val="ListParagraph"/>
              <w:numPr>
                <w:ilvl w:val="0"/>
                <w:numId w:val="3"/>
              </w:numPr>
              <w:spacing w:before="40" w:after="40" w:line="240" w:lineRule="auto"/>
              <w:rPr>
                <w:rFonts w:asciiTheme="minorHAnsi" w:hAnsiTheme="minorHAnsi"/>
                <w:sz w:val="22"/>
                <w:szCs w:val="20"/>
              </w:rPr>
            </w:pPr>
            <w:r w:rsidRPr="00AD0942">
              <w:rPr>
                <w:rFonts w:asciiTheme="minorHAnsi" w:hAnsiTheme="minorHAnsi"/>
                <w:sz w:val="22"/>
                <w:szCs w:val="20"/>
              </w:rPr>
              <w:t>Premium</w:t>
            </w:r>
          </w:p>
          <w:p w14:paraId="3BBC199B" w14:textId="6D31B94A" w:rsidR="00AD0942" w:rsidRPr="00EF7272" w:rsidRDefault="00AD0942" w:rsidP="00AD0942">
            <w:pPr>
              <w:pStyle w:val="ListParagraph"/>
              <w:widowControl w:val="0"/>
              <w:numPr>
                <w:ilvl w:val="0"/>
                <w:numId w:val="3"/>
              </w:numPr>
              <w:adjustRightInd w:val="0"/>
              <w:spacing w:before="40" w:after="40" w:line="240" w:lineRule="auto"/>
              <w:jc w:val="both"/>
              <w:rPr>
                <w:rFonts w:asciiTheme="minorHAnsi" w:hAnsiTheme="minorHAnsi" w:cstheme="minorHAnsi"/>
                <w:sz w:val="22"/>
              </w:rPr>
            </w:pPr>
            <w:r w:rsidRPr="00AD0942">
              <w:rPr>
                <w:rFonts w:asciiTheme="minorHAnsi" w:hAnsiTheme="minorHAnsi"/>
                <w:sz w:val="22"/>
                <w:szCs w:val="20"/>
              </w:rPr>
              <w:t>Super-premium/</w:t>
            </w:r>
            <w:proofErr w:type="spellStart"/>
            <w:r w:rsidRPr="00AD0942">
              <w:rPr>
                <w:rFonts w:asciiTheme="minorHAnsi" w:hAnsiTheme="minorHAnsi"/>
                <w:sz w:val="22"/>
                <w:szCs w:val="20"/>
              </w:rPr>
              <w:t>speciality</w:t>
            </w:r>
            <w:proofErr w:type="spellEnd"/>
          </w:p>
        </w:tc>
      </w:tr>
      <w:tr w:rsidR="00AD0942" w14:paraId="3BE729B7" w14:textId="77777777" w:rsidTr="002439D3">
        <w:trPr>
          <w:trHeight w:val="412"/>
        </w:trPr>
        <w:tc>
          <w:tcPr>
            <w:tcW w:w="510" w:type="pct"/>
            <w:shd w:val="clear" w:color="auto" w:fill="5B9BD5" w:themeFill="accent1"/>
            <w:vAlign w:val="center"/>
          </w:tcPr>
          <w:p w14:paraId="3E0E0B31" w14:textId="77777777" w:rsidR="00AD0942" w:rsidRDefault="00AD0942" w:rsidP="004B2560">
            <w:pPr>
              <w:jc w:val="center"/>
            </w:pPr>
            <w:r>
              <w:rPr>
                <w:noProof/>
                <w:lang w:val="en-IN" w:eastAsia="en-IN"/>
              </w:rPr>
              <w:drawing>
                <wp:inline distT="0" distB="0" distL="0" distR="0" wp14:anchorId="5DB43A41" wp14:editId="662BAD59">
                  <wp:extent cx="533400" cy="533400"/>
                  <wp:effectExtent l="0" t="0" r="0" b="0"/>
                  <wp:docPr id="12100" name="Picture 12100"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905" w:type="pct"/>
            <w:shd w:val="clear" w:color="auto" w:fill="5B9BD5" w:themeFill="accent1"/>
            <w:vAlign w:val="center"/>
          </w:tcPr>
          <w:p w14:paraId="3BD03A02" w14:textId="6C951BD9" w:rsidR="00AD0942" w:rsidRPr="00D33AA6" w:rsidRDefault="00AD0942" w:rsidP="004B2560">
            <w:pPr>
              <w:rPr>
                <w:b/>
              </w:rPr>
            </w:pPr>
            <w:r>
              <w:rPr>
                <w:b/>
                <w:color w:val="FFFFFF" w:themeColor="background1"/>
              </w:rPr>
              <w:t xml:space="preserve">By </w:t>
            </w:r>
            <w:r w:rsidRPr="00AD0942">
              <w:rPr>
                <w:b/>
                <w:color w:val="FFFFFF" w:themeColor="background1"/>
              </w:rPr>
              <w:t>Brand Ownership</w:t>
            </w:r>
          </w:p>
        </w:tc>
        <w:tc>
          <w:tcPr>
            <w:tcW w:w="217" w:type="pct"/>
            <w:vAlign w:val="center"/>
          </w:tcPr>
          <w:p w14:paraId="3E4E2516" w14:textId="77777777" w:rsidR="00AD0942" w:rsidRDefault="00AD0942" w:rsidP="004B2560"/>
        </w:tc>
        <w:tc>
          <w:tcPr>
            <w:tcW w:w="554" w:type="pct"/>
            <w:shd w:val="clear" w:color="auto" w:fill="5B9BD5" w:themeFill="accent1"/>
            <w:vAlign w:val="center"/>
          </w:tcPr>
          <w:p w14:paraId="56F185F9" w14:textId="77777777" w:rsidR="00AD0942" w:rsidRDefault="00AD0942" w:rsidP="004B2560">
            <w:pPr>
              <w:jc w:val="center"/>
            </w:pPr>
            <w:r>
              <w:rPr>
                <w:noProof/>
                <w:lang w:val="en-IN" w:eastAsia="en-IN"/>
              </w:rPr>
              <w:drawing>
                <wp:inline distT="0" distB="0" distL="0" distR="0" wp14:anchorId="34A61D8D" wp14:editId="63C88B7A">
                  <wp:extent cx="586740" cy="419100"/>
                  <wp:effectExtent l="0" t="0" r="3810" b="0"/>
                  <wp:docPr id="12101" name="Picture 12101" descr="Row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w Material"/>
                          <pic:cNvPicPr>
                            <a:picLocks noChangeAspect="1" noChangeArrowheads="1"/>
                          </pic:cNvPicPr>
                        </pic:nvPicPr>
                        <pic:blipFill>
                          <a:blip r:embed="rId14" cstate="print">
                            <a:biLevel thresh="50000"/>
                            <a:extLst>
                              <a:ext uri="{28A0092B-C50C-407E-A947-70E740481C1C}">
                                <a14:useLocalDpi xmlns:a14="http://schemas.microsoft.com/office/drawing/2010/main" val="0"/>
                              </a:ext>
                            </a:extLst>
                          </a:blip>
                          <a:srcRect/>
                          <a:stretch>
                            <a:fillRect/>
                          </a:stretch>
                        </pic:blipFill>
                        <pic:spPr bwMode="auto">
                          <a:xfrm>
                            <a:off x="0" y="0"/>
                            <a:ext cx="592787" cy="423419"/>
                          </a:xfrm>
                          <a:prstGeom prst="rect">
                            <a:avLst/>
                          </a:prstGeom>
                          <a:noFill/>
                          <a:ln>
                            <a:noFill/>
                          </a:ln>
                        </pic:spPr>
                      </pic:pic>
                    </a:graphicData>
                  </a:graphic>
                </wp:inline>
              </w:drawing>
            </w:r>
          </w:p>
        </w:tc>
        <w:tc>
          <w:tcPr>
            <w:tcW w:w="1814" w:type="pct"/>
            <w:shd w:val="clear" w:color="auto" w:fill="5B9BD5" w:themeFill="accent1"/>
            <w:vAlign w:val="center"/>
          </w:tcPr>
          <w:p w14:paraId="0AAD7827" w14:textId="5EC74EB7" w:rsidR="00AD0942" w:rsidRDefault="00AD0942" w:rsidP="004B2560">
            <w:r>
              <w:rPr>
                <w:b/>
                <w:color w:val="FFFFFF" w:themeColor="background1"/>
              </w:rPr>
              <w:t>By</w:t>
            </w:r>
            <w:r w:rsidR="00E16BF8">
              <w:rPr>
                <w:b/>
                <w:color w:val="FFFFFF" w:themeColor="background1"/>
              </w:rPr>
              <w:t xml:space="preserve"> </w:t>
            </w:r>
            <w:r w:rsidR="00E16BF8" w:rsidRPr="00E16BF8">
              <w:rPr>
                <w:b/>
                <w:color w:val="FFFFFF" w:themeColor="background1"/>
              </w:rPr>
              <w:t>Sales Channel</w:t>
            </w:r>
          </w:p>
        </w:tc>
      </w:tr>
      <w:tr w:rsidR="00AD0942" w14:paraId="438DBAFB" w14:textId="77777777" w:rsidTr="002439D3">
        <w:trPr>
          <w:trHeight w:val="1164"/>
        </w:trPr>
        <w:tc>
          <w:tcPr>
            <w:tcW w:w="2415" w:type="pct"/>
            <w:gridSpan w:val="2"/>
          </w:tcPr>
          <w:p w14:paraId="467F8961" w14:textId="77777777" w:rsidR="00AD0942" w:rsidRPr="00AD0942" w:rsidRDefault="00AD0942" w:rsidP="00AD0942">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AD0942">
              <w:rPr>
                <w:rFonts w:asciiTheme="minorHAnsi" w:hAnsiTheme="minorHAnsi"/>
                <w:sz w:val="22"/>
                <w:szCs w:val="20"/>
              </w:rPr>
              <w:t>Manufacturer brands</w:t>
            </w:r>
          </w:p>
          <w:p w14:paraId="25C62DD9" w14:textId="77777777" w:rsidR="00AD0942" w:rsidRPr="00AD0942" w:rsidRDefault="00AD0942" w:rsidP="00AD0942">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AD0942">
              <w:rPr>
                <w:rFonts w:asciiTheme="minorHAnsi" w:hAnsiTheme="minorHAnsi"/>
                <w:sz w:val="22"/>
                <w:szCs w:val="20"/>
              </w:rPr>
              <w:t>National brands</w:t>
            </w:r>
          </w:p>
          <w:p w14:paraId="3ED9AEFB" w14:textId="77777777" w:rsidR="00AD0942" w:rsidRPr="00AD0942" w:rsidRDefault="00AD0942" w:rsidP="00AD0942">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AD0942">
              <w:rPr>
                <w:rFonts w:asciiTheme="minorHAnsi" w:hAnsiTheme="minorHAnsi"/>
                <w:sz w:val="22"/>
                <w:szCs w:val="20"/>
              </w:rPr>
              <w:t>Regional/local brands</w:t>
            </w:r>
          </w:p>
          <w:p w14:paraId="401AA229" w14:textId="77777777" w:rsidR="00AD0942" w:rsidRPr="00AD0942" w:rsidRDefault="00AD0942" w:rsidP="00AD0942">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AD0942">
              <w:rPr>
                <w:rFonts w:asciiTheme="minorHAnsi" w:hAnsiTheme="minorHAnsi"/>
                <w:sz w:val="22"/>
                <w:szCs w:val="20"/>
              </w:rPr>
              <w:t>Retailer private labels</w:t>
            </w:r>
          </w:p>
          <w:p w14:paraId="58CBC39A" w14:textId="77777777" w:rsidR="00AD0942" w:rsidRPr="00AD0942" w:rsidRDefault="00AD0942" w:rsidP="00AD0942">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AD0942">
              <w:rPr>
                <w:rFonts w:asciiTheme="minorHAnsi" w:hAnsiTheme="minorHAnsi"/>
                <w:sz w:val="22"/>
                <w:szCs w:val="20"/>
              </w:rPr>
              <w:t>Value private labels</w:t>
            </w:r>
          </w:p>
          <w:p w14:paraId="1C1BDA71" w14:textId="77777777" w:rsidR="00AD0942" w:rsidRPr="00AD0942" w:rsidRDefault="00AD0942" w:rsidP="00AD0942">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AD0942">
              <w:rPr>
                <w:rFonts w:asciiTheme="minorHAnsi" w:hAnsiTheme="minorHAnsi"/>
                <w:sz w:val="22"/>
                <w:szCs w:val="20"/>
              </w:rPr>
              <w:t>Standard private labels</w:t>
            </w:r>
          </w:p>
          <w:p w14:paraId="7397DF50" w14:textId="77777777" w:rsidR="00AD0942" w:rsidRPr="00AD0942" w:rsidRDefault="00AD0942" w:rsidP="00AD0942">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AD0942">
              <w:rPr>
                <w:rFonts w:asciiTheme="minorHAnsi" w:hAnsiTheme="minorHAnsi"/>
                <w:sz w:val="22"/>
                <w:szCs w:val="20"/>
              </w:rPr>
              <w:t>Premium private labels</w:t>
            </w:r>
          </w:p>
          <w:p w14:paraId="44A55FDF" w14:textId="245EFE18" w:rsidR="00AD0942" w:rsidRPr="002D5341" w:rsidRDefault="00AD0942" w:rsidP="00AD0942">
            <w:pPr>
              <w:pStyle w:val="ListParagraph"/>
              <w:widowControl w:val="0"/>
              <w:numPr>
                <w:ilvl w:val="0"/>
                <w:numId w:val="3"/>
              </w:numPr>
              <w:adjustRightInd w:val="0"/>
              <w:spacing w:before="40" w:after="40" w:line="240" w:lineRule="auto"/>
              <w:jc w:val="both"/>
              <w:rPr>
                <w:sz w:val="22"/>
                <w:szCs w:val="16"/>
              </w:rPr>
            </w:pPr>
            <w:r w:rsidRPr="00AD0942">
              <w:rPr>
                <w:rFonts w:asciiTheme="minorHAnsi" w:hAnsiTheme="minorHAnsi"/>
                <w:sz w:val="22"/>
                <w:szCs w:val="20"/>
              </w:rPr>
              <w:t>Foodservice/operator brands</w:t>
            </w:r>
          </w:p>
        </w:tc>
        <w:tc>
          <w:tcPr>
            <w:tcW w:w="217" w:type="pct"/>
          </w:tcPr>
          <w:p w14:paraId="175BBBB7" w14:textId="77777777" w:rsidR="00AD0942" w:rsidRPr="00EF7272" w:rsidRDefault="00AD0942" w:rsidP="004B2560">
            <w:pPr>
              <w:spacing w:before="80" w:after="80"/>
              <w:rPr>
                <w:sz w:val="22"/>
                <w:szCs w:val="16"/>
              </w:rPr>
            </w:pPr>
          </w:p>
        </w:tc>
        <w:tc>
          <w:tcPr>
            <w:tcW w:w="2368" w:type="pct"/>
            <w:gridSpan w:val="2"/>
          </w:tcPr>
          <w:p w14:paraId="77276EC5" w14:textId="77777777" w:rsidR="00E16BF8" w:rsidRPr="00E16BF8" w:rsidRDefault="00E16BF8" w:rsidP="00E16BF8">
            <w:pPr>
              <w:pStyle w:val="ListParagraph"/>
              <w:numPr>
                <w:ilvl w:val="0"/>
                <w:numId w:val="3"/>
              </w:numPr>
              <w:spacing w:before="40" w:after="40" w:line="240" w:lineRule="auto"/>
              <w:rPr>
                <w:rFonts w:asciiTheme="minorHAnsi" w:hAnsiTheme="minorHAnsi"/>
                <w:sz w:val="22"/>
                <w:szCs w:val="20"/>
              </w:rPr>
            </w:pPr>
            <w:r w:rsidRPr="00E16BF8">
              <w:rPr>
                <w:rFonts w:asciiTheme="minorHAnsi" w:hAnsiTheme="minorHAnsi"/>
                <w:sz w:val="22"/>
                <w:szCs w:val="20"/>
              </w:rPr>
              <w:t>Retail</w:t>
            </w:r>
          </w:p>
          <w:p w14:paraId="3ED16F1B" w14:textId="77777777" w:rsidR="00E16BF8" w:rsidRPr="00E16BF8" w:rsidRDefault="00E16BF8" w:rsidP="00E16BF8">
            <w:pPr>
              <w:pStyle w:val="ListParagraph"/>
              <w:numPr>
                <w:ilvl w:val="1"/>
                <w:numId w:val="3"/>
              </w:numPr>
              <w:spacing w:before="40" w:after="40" w:line="240" w:lineRule="auto"/>
              <w:rPr>
                <w:rFonts w:asciiTheme="minorHAnsi" w:hAnsiTheme="minorHAnsi"/>
                <w:sz w:val="22"/>
                <w:szCs w:val="20"/>
              </w:rPr>
            </w:pPr>
            <w:r w:rsidRPr="00E16BF8">
              <w:rPr>
                <w:rFonts w:asciiTheme="minorHAnsi" w:hAnsiTheme="minorHAnsi"/>
                <w:sz w:val="22"/>
                <w:szCs w:val="20"/>
              </w:rPr>
              <w:t>Supermarkets and hypermarkets</w:t>
            </w:r>
          </w:p>
          <w:p w14:paraId="03A03C40" w14:textId="77777777" w:rsidR="00E16BF8" w:rsidRPr="00E16BF8" w:rsidRDefault="00E16BF8" w:rsidP="00E16BF8">
            <w:pPr>
              <w:pStyle w:val="ListParagraph"/>
              <w:numPr>
                <w:ilvl w:val="1"/>
                <w:numId w:val="3"/>
              </w:numPr>
              <w:spacing w:before="40" w:after="40" w:line="240" w:lineRule="auto"/>
              <w:rPr>
                <w:rFonts w:asciiTheme="minorHAnsi" w:hAnsiTheme="minorHAnsi"/>
                <w:sz w:val="22"/>
                <w:szCs w:val="20"/>
              </w:rPr>
            </w:pPr>
            <w:r w:rsidRPr="00E16BF8">
              <w:rPr>
                <w:rFonts w:asciiTheme="minorHAnsi" w:hAnsiTheme="minorHAnsi"/>
                <w:sz w:val="22"/>
                <w:szCs w:val="20"/>
              </w:rPr>
              <w:t>Convenience stores</w:t>
            </w:r>
          </w:p>
          <w:p w14:paraId="353403C5" w14:textId="77777777" w:rsidR="00E16BF8" w:rsidRPr="00E16BF8" w:rsidRDefault="00E16BF8" w:rsidP="00E16BF8">
            <w:pPr>
              <w:pStyle w:val="ListParagraph"/>
              <w:numPr>
                <w:ilvl w:val="1"/>
                <w:numId w:val="3"/>
              </w:numPr>
              <w:spacing w:before="40" w:after="40" w:line="240" w:lineRule="auto"/>
              <w:rPr>
                <w:rFonts w:asciiTheme="minorHAnsi" w:hAnsiTheme="minorHAnsi"/>
                <w:sz w:val="22"/>
                <w:szCs w:val="20"/>
              </w:rPr>
            </w:pPr>
            <w:r w:rsidRPr="00E16BF8">
              <w:rPr>
                <w:rFonts w:asciiTheme="minorHAnsi" w:hAnsiTheme="minorHAnsi"/>
                <w:sz w:val="22"/>
                <w:szCs w:val="20"/>
              </w:rPr>
              <w:t>Discount stores</w:t>
            </w:r>
          </w:p>
          <w:p w14:paraId="27816FF7" w14:textId="77777777" w:rsidR="00E16BF8" w:rsidRPr="00E16BF8" w:rsidRDefault="00E16BF8" w:rsidP="00E16BF8">
            <w:pPr>
              <w:pStyle w:val="ListParagraph"/>
              <w:numPr>
                <w:ilvl w:val="1"/>
                <w:numId w:val="3"/>
              </w:numPr>
              <w:spacing w:before="40" w:after="40" w:line="240" w:lineRule="auto"/>
              <w:rPr>
                <w:rFonts w:asciiTheme="minorHAnsi" w:hAnsiTheme="minorHAnsi"/>
                <w:sz w:val="22"/>
                <w:szCs w:val="20"/>
              </w:rPr>
            </w:pPr>
            <w:r w:rsidRPr="00E16BF8">
              <w:rPr>
                <w:rFonts w:asciiTheme="minorHAnsi" w:hAnsiTheme="minorHAnsi"/>
                <w:sz w:val="22"/>
                <w:szCs w:val="20"/>
              </w:rPr>
              <w:t>Warehouse clubs</w:t>
            </w:r>
          </w:p>
          <w:p w14:paraId="2BB11094" w14:textId="77777777" w:rsidR="00E16BF8" w:rsidRPr="00E16BF8" w:rsidRDefault="00E16BF8" w:rsidP="00E16BF8">
            <w:pPr>
              <w:pStyle w:val="ListParagraph"/>
              <w:numPr>
                <w:ilvl w:val="1"/>
                <w:numId w:val="3"/>
              </w:numPr>
              <w:spacing w:before="40" w:after="40" w:line="240" w:lineRule="auto"/>
              <w:rPr>
                <w:rFonts w:asciiTheme="minorHAnsi" w:hAnsiTheme="minorHAnsi"/>
                <w:sz w:val="22"/>
                <w:szCs w:val="20"/>
              </w:rPr>
            </w:pPr>
            <w:r w:rsidRPr="00E16BF8">
              <w:rPr>
                <w:rFonts w:asciiTheme="minorHAnsi" w:hAnsiTheme="minorHAnsi"/>
                <w:sz w:val="22"/>
                <w:szCs w:val="20"/>
              </w:rPr>
              <w:t>Traditional grocery stores</w:t>
            </w:r>
          </w:p>
          <w:p w14:paraId="42D5B9EF" w14:textId="77777777" w:rsidR="00E16BF8" w:rsidRPr="00E16BF8" w:rsidRDefault="00E16BF8" w:rsidP="00E16BF8">
            <w:pPr>
              <w:pStyle w:val="ListParagraph"/>
              <w:numPr>
                <w:ilvl w:val="1"/>
                <w:numId w:val="3"/>
              </w:numPr>
              <w:spacing w:before="40" w:after="40" w:line="240" w:lineRule="auto"/>
              <w:rPr>
                <w:rFonts w:asciiTheme="minorHAnsi" w:hAnsiTheme="minorHAnsi"/>
                <w:sz w:val="22"/>
                <w:szCs w:val="20"/>
              </w:rPr>
            </w:pPr>
            <w:proofErr w:type="spellStart"/>
            <w:r w:rsidRPr="00E16BF8">
              <w:rPr>
                <w:rFonts w:asciiTheme="minorHAnsi" w:hAnsiTheme="minorHAnsi"/>
                <w:sz w:val="22"/>
                <w:szCs w:val="20"/>
              </w:rPr>
              <w:t>Speciality</w:t>
            </w:r>
            <w:proofErr w:type="spellEnd"/>
            <w:r w:rsidRPr="00E16BF8">
              <w:rPr>
                <w:rFonts w:asciiTheme="minorHAnsi" w:hAnsiTheme="minorHAnsi"/>
                <w:sz w:val="22"/>
                <w:szCs w:val="20"/>
              </w:rPr>
              <w:t xml:space="preserve"> food and health stores</w:t>
            </w:r>
          </w:p>
          <w:p w14:paraId="1C4ADA32" w14:textId="77777777" w:rsidR="00E16BF8" w:rsidRPr="00E16BF8" w:rsidRDefault="00E16BF8" w:rsidP="00E16BF8">
            <w:pPr>
              <w:pStyle w:val="ListParagraph"/>
              <w:numPr>
                <w:ilvl w:val="1"/>
                <w:numId w:val="3"/>
              </w:numPr>
              <w:spacing w:before="40" w:after="40" w:line="240" w:lineRule="auto"/>
              <w:rPr>
                <w:rFonts w:asciiTheme="minorHAnsi" w:hAnsiTheme="minorHAnsi"/>
                <w:sz w:val="22"/>
                <w:szCs w:val="20"/>
              </w:rPr>
            </w:pPr>
            <w:r w:rsidRPr="00E16BF8">
              <w:rPr>
                <w:rFonts w:asciiTheme="minorHAnsi" w:hAnsiTheme="minorHAnsi"/>
                <w:sz w:val="22"/>
                <w:szCs w:val="20"/>
              </w:rPr>
              <w:t>Bakery outlets selling packaged products</w:t>
            </w:r>
          </w:p>
          <w:p w14:paraId="7EA177DE" w14:textId="77777777" w:rsidR="00E16BF8" w:rsidRPr="00E16BF8" w:rsidRDefault="00E16BF8" w:rsidP="00E16BF8">
            <w:pPr>
              <w:pStyle w:val="ListParagraph"/>
              <w:numPr>
                <w:ilvl w:val="1"/>
                <w:numId w:val="3"/>
              </w:numPr>
              <w:spacing w:before="40" w:after="40" w:line="240" w:lineRule="auto"/>
              <w:rPr>
                <w:rFonts w:asciiTheme="minorHAnsi" w:hAnsiTheme="minorHAnsi"/>
                <w:sz w:val="22"/>
                <w:szCs w:val="20"/>
              </w:rPr>
            </w:pPr>
            <w:r w:rsidRPr="00E16BF8">
              <w:rPr>
                <w:rFonts w:asciiTheme="minorHAnsi" w:hAnsiTheme="minorHAnsi"/>
                <w:sz w:val="22"/>
                <w:szCs w:val="20"/>
              </w:rPr>
              <w:t>Online retail</w:t>
            </w:r>
          </w:p>
          <w:p w14:paraId="13807956" w14:textId="77777777" w:rsidR="00E16BF8" w:rsidRPr="00E16BF8" w:rsidRDefault="00E16BF8" w:rsidP="00E16BF8">
            <w:pPr>
              <w:pStyle w:val="ListParagraph"/>
              <w:numPr>
                <w:ilvl w:val="2"/>
                <w:numId w:val="3"/>
              </w:numPr>
              <w:spacing w:before="40" w:after="40" w:line="240" w:lineRule="auto"/>
              <w:rPr>
                <w:rFonts w:asciiTheme="minorHAnsi" w:hAnsiTheme="minorHAnsi"/>
                <w:sz w:val="22"/>
                <w:szCs w:val="20"/>
              </w:rPr>
            </w:pPr>
            <w:r w:rsidRPr="00E16BF8">
              <w:rPr>
                <w:rFonts w:asciiTheme="minorHAnsi" w:hAnsiTheme="minorHAnsi"/>
                <w:sz w:val="22"/>
                <w:szCs w:val="20"/>
              </w:rPr>
              <w:t>Retailer websites and apps</w:t>
            </w:r>
          </w:p>
          <w:p w14:paraId="42BB8B1E" w14:textId="77777777" w:rsidR="00E16BF8" w:rsidRPr="00E16BF8" w:rsidRDefault="00E16BF8" w:rsidP="00E16BF8">
            <w:pPr>
              <w:pStyle w:val="ListParagraph"/>
              <w:numPr>
                <w:ilvl w:val="2"/>
                <w:numId w:val="3"/>
              </w:numPr>
              <w:spacing w:before="40" w:after="40" w:line="240" w:lineRule="auto"/>
              <w:rPr>
                <w:rFonts w:asciiTheme="minorHAnsi" w:hAnsiTheme="minorHAnsi"/>
                <w:sz w:val="22"/>
                <w:szCs w:val="20"/>
              </w:rPr>
            </w:pPr>
            <w:r w:rsidRPr="00E16BF8">
              <w:rPr>
                <w:rFonts w:asciiTheme="minorHAnsi" w:hAnsiTheme="minorHAnsi"/>
                <w:sz w:val="22"/>
                <w:szCs w:val="20"/>
              </w:rPr>
              <w:t>Online marketplaces</w:t>
            </w:r>
          </w:p>
          <w:p w14:paraId="2FD4E48D" w14:textId="77777777" w:rsidR="00E16BF8" w:rsidRPr="00E16BF8" w:rsidRDefault="00E16BF8" w:rsidP="00E16BF8">
            <w:pPr>
              <w:pStyle w:val="ListParagraph"/>
              <w:numPr>
                <w:ilvl w:val="2"/>
                <w:numId w:val="3"/>
              </w:numPr>
              <w:spacing w:before="40" w:after="40" w:line="240" w:lineRule="auto"/>
              <w:rPr>
                <w:rFonts w:asciiTheme="minorHAnsi" w:hAnsiTheme="minorHAnsi"/>
                <w:sz w:val="22"/>
                <w:szCs w:val="20"/>
              </w:rPr>
            </w:pPr>
            <w:r w:rsidRPr="00E16BF8">
              <w:rPr>
                <w:rFonts w:asciiTheme="minorHAnsi" w:hAnsiTheme="minorHAnsi"/>
                <w:sz w:val="22"/>
                <w:szCs w:val="20"/>
              </w:rPr>
              <w:t>Quick-commerce platforms</w:t>
            </w:r>
          </w:p>
          <w:p w14:paraId="1550C938" w14:textId="77777777" w:rsidR="00E16BF8" w:rsidRPr="00E16BF8" w:rsidRDefault="00E16BF8" w:rsidP="00E16BF8">
            <w:pPr>
              <w:pStyle w:val="ListParagraph"/>
              <w:numPr>
                <w:ilvl w:val="2"/>
                <w:numId w:val="3"/>
              </w:numPr>
              <w:spacing w:before="40" w:after="40" w:line="240" w:lineRule="auto"/>
              <w:rPr>
                <w:rFonts w:asciiTheme="minorHAnsi" w:hAnsiTheme="minorHAnsi"/>
                <w:sz w:val="22"/>
                <w:szCs w:val="20"/>
              </w:rPr>
            </w:pPr>
            <w:r w:rsidRPr="00E16BF8">
              <w:rPr>
                <w:rFonts w:asciiTheme="minorHAnsi" w:hAnsiTheme="minorHAnsi"/>
                <w:sz w:val="22"/>
                <w:szCs w:val="20"/>
              </w:rPr>
              <w:t>Brand-owned direct-to-consumer websites</w:t>
            </w:r>
          </w:p>
          <w:p w14:paraId="57443492" w14:textId="77777777" w:rsidR="00E16BF8" w:rsidRPr="00E16BF8" w:rsidRDefault="00E16BF8" w:rsidP="00E16BF8">
            <w:pPr>
              <w:pStyle w:val="ListParagraph"/>
              <w:numPr>
                <w:ilvl w:val="0"/>
                <w:numId w:val="3"/>
              </w:numPr>
              <w:spacing w:before="40" w:after="40" w:line="240" w:lineRule="auto"/>
              <w:rPr>
                <w:rFonts w:asciiTheme="minorHAnsi" w:hAnsiTheme="minorHAnsi"/>
                <w:sz w:val="22"/>
                <w:szCs w:val="20"/>
              </w:rPr>
            </w:pPr>
            <w:r w:rsidRPr="00E16BF8">
              <w:rPr>
                <w:rFonts w:asciiTheme="minorHAnsi" w:hAnsiTheme="minorHAnsi"/>
                <w:sz w:val="22"/>
                <w:szCs w:val="20"/>
              </w:rPr>
              <w:t>Foodservice and institutional</w:t>
            </w:r>
          </w:p>
          <w:p w14:paraId="6EA1ACF6" w14:textId="77777777" w:rsidR="00E16BF8" w:rsidRPr="00E16BF8" w:rsidRDefault="00E16BF8" w:rsidP="00E16BF8">
            <w:pPr>
              <w:pStyle w:val="ListParagraph"/>
              <w:numPr>
                <w:ilvl w:val="1"/>
                <w:numId w:val="3"/>
              </w:numPr>
              <w:spacing w:before="40" w:after="40" w:line="240" w:lineRule="auto"/>
              <w:rPr>
                <w:rFonts w:asciiTheme="minorHAnsi" w:hAnsiTheme="minorHAnsi"/>
                <w:sz w:val="22"/>
                <w:szCs w:val="20"/>
              </w:rPr>
            </w:pPr>
            <w:r w:rsidRPr="00E16BF8">
              <w:rPr>
                <w:rFonts w:asciiTheme="minorHAnsi" w:hAnsiTheme="minorHAnsi"/>
                <w:sz w:val="22"/>
                <w:szCs w:val="20"/>
              </w:rPr>
              <w:t>Cafés and coffee chains</w:t>
            </w:r>
          </w:p>
          <w:p w14:paraId="4B755719" w14:textId="77777777" w:rsidR="00E16BF8" w:rsidRPr="00E16BF8" w:rsidRDefault="00E16BF8" w:rsidP="00E16BF8">
            <w:pPr>
              <w:pStyle w:val="ListParagraph"/>
              <w:numPr>
                <w:ilvl w:val="1"/>
                <w:numId w:val="3"/>
              </w:numPr>
              <w:spacing w:before="40" w:after="40" w:line="240" w:lineRule="auto"/>
              <w:rPr>
                <w:rFonts w:asciiTheme="minorHAnsi" w:hAnsiTheme="minorHAnsi"/>
                <w:sz w:val="22"/>
                <w:szCs w:val="20"/>
              </w:rPr>
            </w:pPr>
            <w:r w:rsidRPr="00E16BF8">
              <w:rPr>
                <w:rFonts w:asciiTheme="minorHAnsi" w:hAnsiTheme="minorHAnsi"/>
                <w:sz w:val="22"/>
                <w:szCs w:val="20"/>
              </w:rPr>
              <w:t>Hotels and restaurants</w:t>
            </w:r>
          </w:p>
          <w:p w14:paraId="6F9B2C20" w14:textId="77777777" w:rsidR="00E16BF8" w:rsidRPr="00E16BF8" w:rsidRDefault="00E16BF8" w:rsidP="00E16BF8">
            <w:pPr>
              <w:pStyle w:val="ListParagraph"/>
              <w:numPr>
                <w:ilvl w:val="1"/>
                <w:numId w:val="3"/>
              </w:numPr>
              <w:spacing w:before="40" w:after="40" w:line="240" w:lineRule="auto"/>
              <w:rPr>
                <w:rFonts w:asciiTheme="minorHAnsi" w:hAnsiTheme="minorHAnsi"/>
                <w:sz w:val="22"/>
                <w:szCs w:val="20"/>
              </w:rPr>
            </w:pPr>
            <w:r w:rsidRPr="00E16BF8">
              <w:rPr>
                <w:rFonts w:asciiTheme="minorHAnsi" w:hAnsiTheme="minorHAnsi"/>
                <w:sz w:val="22"/>
                <w:szCs w:val="20"/>
              </w:rPr>
              <w:t>Quick-service restaurants</w:t>
            </w:r>
          </w:p>
          <w:p w14:paraId="2EF8C3DC" w14:textId="77777777" w:rsidR="00E16BF8" w:rsidRPr="00E16BF8" w:rsidRDefault="00E16BF8" w:rsidP="00E16BF8">
            <w:pPr>
              <w:pStyle w:val="ListParagraph"/>
              <w:numPr>
                <w:ilvl w:val="1"/>
                <w:numId w:val="3"/>
              </w:numPr>
              <w:spacing w:before="40" w:after="40" w:line="240" w:lineRule="auto"/>
              <w:rPr>
                <w:rFonts w:asciiTheme="minorHAnsi" w:hAnsiTheme="minorHAnsi"/>
                <w:sz w:val="22"/>
                <w:szCs w:val="20"/>
              </w:rPr>
            </w:pPr>
            <w:r w:rsidRPr="00E16BF8">
              <w:rPr>
                <w:rFonts w:asciiTheme="minorHAnsi" w:hAnsiTheme="minorHAnsi"/>
                <w:sz w:val="22"/>
                <w:szCs w:val="20"/>
              </w:rPr>
              <w:t>Corporate catering</w:t>
            </w:r>
          </w:p>
          <w:p w14:paraId="187E88B2" w14:textId="77777777" w:rsidR="00E16BF8" w:rsidRPr="00E16BF8" w:rsidRDefault="00E16BF8" w:rsidP="00E16BF8">
            <w:pPr>
              <w:pStyle w:val="ListParagraph"/>
              <w:numPr>
                <w:ilvl w:val="1"/>
                <w:numId w:val="3"/>
              </w:numPr>
              <w:spacing w:before="40" w:after="40" w:line="240" w:lineRule="auto"/>
              <w:rPr>
                <w:rFonts w:asciiTheme="minorHAnsi" w:hAnsiTheme="minorHAnsi"/>
                <w:sz w:val="22"/>
                <w:szCs w:val="20"/>
              </w:rPr>
            </w:pPr>
            <w:r w:rsidRPr="00E16BF8">
              <w:rPr>
                <w:rFonts w:asciiTheme="minorHAnsi" w:hAnsiTheme="minorHAnsi"/>
                <w:sz w:val="22"/>
                <w:szCs w:val="20"/>
              </w:rPr>
              <w:t>Educational institutions</w:t>
            </w:r>
          </w:p>
          <w:p w14:paraId="494EC9DD" w14:textId="77777777" w:rsidR="00E16BF8" w:rsidRPr="00E16BF8" w:rsidRDefault="00E16BF8" w:rsidP="00E16BF8">
            <w:pPr>
              <w:pStyle w:val="ListParagraph"/>
              <w:numPr>
                <w:ilvl w:val="1"/>
                <w:numId w:val="3"/>
              </w:numPr>
              <w:spacing w:before="40" w:after="40" w:line="240" w:lineRule="auto"/>
              <w:rPr>
                <w:rFonts w:asciiTheme="minorHAnsi" w:hAnsiTheme="minorHAnsi"/>
                <w:sz w:val="22"/>
                <w:szCs w:val="20"/>
              </w:rPr>
            </w:pPr>
            <w:r w:rsidRPr="00E16BF8">
              <w:rPr>
                <w:rFonts w:asciiTheme="minorHAnsi" w:hAnsiTheme="minorHAnsi"/>
                <w:sz w:val="22"/>
                <w:szCs w:val="20"/>
              </w:rPr>
              <w:t>Healthcare institutions</w:t>
            </w:r>
          </w:p>
          <w:p w14:paraId="6EA2FBC6" w14:textId="77777777" w:rsidR="00E16BF8" w:rsidRPr="00E16BF8" w:rsidRDefault="00E16BF8" w:rsidP="00E16BF8">
            <w:pPr>
              <w:pStyle w:val="ListParagraph"/>
              <w:numPr>
                <w:ilvl w:val="1"/>
                <w:numId w:val="3"/>
              </w:numPr>
              <w:spacing w:before="40" w:after="40" w:line="240" w:lineRule="auto"/>
              <w:rPr>
                <w:rFonts w:asciiTheme="minorHAnsi" w:hAnsiTheme="minorHAnsi"/>
                <w:sz w:val="22"/>
                <w:szCs w:val="20"/>
              </w:rPr>
            </w:pPr>
            <w:r w:rsidRPr="00E16BF8">
              <w:rPr>
                <w:rFonts w:asciiTheme="minorHAnsi" w:hAnsiTheme="minorHAnsi"/>
                <w:sz w:val="22"/>
                <w:szCs w:val="20"/>
              </w:rPr>
              <w:t>Airline and travel catering</w:t>
            </w:r>
          </w:p>
          <w:p w14:paraId="4622E3E6" w14:textId="7DA1C89F" w:rsidR="00AD0942" w:rsidRPr="00E45F3A" w:rsidRDefault="00E16BF8" w:rsidP="00E16BF8">
            <w:pPr>
              <w:pStyle w:val="ListParagraph"/>
              <w:numPr>
                <w:ilvl w:val="0"/>
                <w:numId w:val="3"/>
              </w:numPr>
              <w:spacing w:before="40" w:after="40" w:line="240" w:lineRule="auto"/>
              <w:contextualSpacing w:val="0"/>
              <w:rPr>
                <w:rFonts w:asciiTheme="minorHAnsi" w:hAnsiTheme="minorHAnsi" w:cstheme="minorHAnsi"/>
                <w:sz w:val="22"/>
              </w:rPr>
            </w:pPr>
            <w:r w:rsidRPr="00E16BF8">
              <w:rPr>
                <w:rFonts w:asciiTheme="minorHAnsi" w:hAnsiTheme="minorHAnsi"/>
                <w:sz w:val="22"/>
                <w:szCs w:val="20"/>
              </w:rPr>
              <w:t>Vending</w:t>
            </w:r>
          </w:p>
        </w:tc>
      </w:tr>
    </w:tbl>
    <w:p w14:paraId="30571000" w14:textId="1439AA06" w:rsidR="00083E18" w:rsidRDefault="00083E18" w:rsidP="00B87C92">
      <w:pPr>
        <w:spacing w:after="160"/>
        <w:rPr>
          <w:rFonts w:cs="Arial"/>
          <w:b/>
          <w:color w:val="000000" w:themeColor="text1"/>
          <w:sz w:val="22"/>
          <w:lang w:val="en-GB"/>
        </w:rPr>
      </w:pPr>
    </w:p>
    <w:p w14:paraId="4766C9D3" w14:textId="3D286CDF" w:rsidR="0052778A" w:rsidRDefault="0052778A" w:rsidP="00B87C92">
      <w:pPr>
        <w:spacing w:after="160"/>
        <w:rPr>
          <w:rFonts w:cs="Arial"/>
          <w:b/>
          <w:color w:val="000000" w:themeColor="text1"/>
          <w:sz w:val="22"/>
          <w:lang w:val="en-GB"/>
        </w:rPr>
      </w:pPr>
    </w:p>
    <w:tbl>
      <w:tblPr>
        <w:tblStyle w:val="GridTable2-Accent3"/>
        <w:tblW w:w="5141" w:type="pct"/>
        <w:tblLayout w:type="fixed"/>
        <w:tblLook w:val="04A0" w:firstRow="1" w:lastRow="0" w:firstColumn="1" w:lastColumn="0" w:noHBand="0" w:noVBand="1"/>
      </w:tblPr>
      <w:tblGrid>
        <w:gridCol w:w="3495"/>
        <w:gridCol w:w="1212"/>
        <w:gridCol w:w="1212"/>
        <w:gridCol w:w="1212"/>
        <w:gridCol w:w="6"/>
        <w:gridCol w:w="1210"/>
        <w:gridCol w:w="6"/>
        <w:gridCol w:w="1212"/>
        <w:gridCol w:w="1199"/>
      </w:tblGrid>
      <w:tr w:rsidR="00D637CF" w:rsidRPr="0052778A" w14:paraId="43777CF4" w14:textId="77777777" w:rsidTr="00DB1B63">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shd w:val="clear" w:color="auto" w:fill="1F4E79" w:themeFill="accent1" w:themeFillShade="80"/>
            <w:noWrap/>
            <w:hideMark/>
          </w:tcPr>
          <w:p w14:paraId="3E8B856A" w14:textId="05A94562" w:rsidR="00D637CF" w:rsidRPr="0052778A" w:rsidRDefault="00D637CF" w:rsidP="00DB1B63">
            <w:pPr>
              <w:spacing w:line="240" w:lineRule="auto"/>
              <w:rPr>
                <w:rFonts w:ascii="Calibri" w:eastAsia="Times New Roman" w:hAnsi="Calibri" w:cs="Calibri"/>
                <w:color w:val="FFFFFF" w:themeColor="background1"/>
                <w:sz w:val="22"/>
              </w:rPr>
            </w:pPr>
            <w:r w:rsidRPr="0052778A">
              <w:rPr>
                <w:rFonts w:ascii="Calibri" w:eastAsia="Times New Roman" w:hAnsi="Calibri" w:cs="Calibri"/>
                <w:color w:val="FFFFFF" w:themeColor="background1"/>
                <w:sz w:val="22"/>
              </w:rPr>
              <w:t>Regional Coverage</w:t>
            </w:r>
          </w:p>
        </w:tc>
        <w:tc>
          <w:tcPr>
            <w:tcW w:w="563" w:type="pct"/>
            <w:shd w:val="clear" w:color="auto" w:fill="1F4E79" w:themeFill="accent1" w:themeFillShade="80"/>
            <w:noWrap/>
            <w:hideMark/>
          </w:tcPr>
          <w:p w14:paraId="098A1884" w14:textId="582476BF" w:rsidR="00D637CF" w:rsidRPr="0052778A" w:rsidRDefault="0084268E" w:rsidP="00DB1B63">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Product Type</w:t>
            </w:r>
          </w:p>
        </w:tc>
        <w:tc>
          <w:tcPr>
            <w:tcW w:w="563" w:type="pct"/>
            <w:shd w:val="clear" w:color="auto" w:fill="1F4E79" w:themeFill="accent1" w:themeFillShade="80"/>
            <w:noWrap/>
            <w:hideMark/>
          </w:tcPr>
          <w:p w14:paraId="11DB2DBD" w14:textId="24B79434" w:rsidR="00D637CF" w:rsidRPr="0052778A" w:rsidRDefault="002439D3" w:rsidP="00DB1B63">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sidRPr="002439D3">
              <w:rPr>
                <w:rFonts w:ascii="Calibri" w:eastAsia="Times New Roman" w:hAnsi="Calibri" w:cs="Calibri"/>
                <w:color w:val="FFFFFF" w:themeColor="background1"/>
                <w:sz w:val="22"/>
              </w:rPr>
              <w:t>Flavour</w:t>
            </w:r>
          </w:p>
        </w:tc>
        <w:tc>
          <w:tcPr>
            <w:tcW w:w="563" w:type="pct"/>
            <w:shd w:val="clear" w:color="auto" w:fill="1F4E79" w:themeFill="accent1" w:themeFillShade="80"/>
            <w:noWrap/>
            <w:hideMark/>
          </w:tcPr>
          <w:p w14:paraId="20765E77" w14:textId="049CA661" w:rsidR="00D637CF" w:rsidRPr="0052778A" w:rsidRDefault="002439D3" w:rsidP="00DB1B63">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sidRPr="002439D3">
              <w:rPr>
                <w:rFonts w:ascii="Calibri" w:eastAsia="Times New Roman" w:hAnsi="Calibri" w:cs="Calibri"/>
                <w:color w:val="FFFFFF" w:themeColor="background1"/>
                <w:sz w:val="22"/>
              </w:rPr>
              <w:t>Primary Flour Base</w:t>
            </w:r>
          </w:p>
        </w:tc>
        <w:tc>
          <w:tcPr>
            <w:tcW w:w="565" w:type="pct"/>
            <w:gridSpan w:val="2"/>
            <w:shd w:val="clear" w:color="auto" w:fill="1F4E79" w:themeFill="accent1" w:themeFillShade="80"/>
            <w:noWrap/>
            <w:hideMark/>
          </w:tcPr>
          <w:p w14:paraId="7812B48C" w14:textId="68779989" w:rsidR="00D637CF" w:rsidRPr="0052778A" w:rsidRDefault="002439D3" w:rsidP="00DB1B63">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sidRPr="002439D3">
              <w:rPr>
                <w:rFonts w:ascii="Calibri" w:eastAsia="Times New Roman" w:hAnsi="Calibri" w:cs="Calibri"/>
                <w:color w:val="FFFFFF" w:themeColor="background1"/>
                <w:sz w:val="22"/>
              </w:rPr>
              <w:t>Dietary Formulation</w:t>
            </w:r>
          </w:p>
        </w:tc>
        <w:tc>
          <w:tcPr>
            <w:tcW w:w="566" w:type="pct"/>
            <w:gridSpan w:val="2"/>
            <w:shd w:val="clear" w:color="auto" w:fill="1F4E79" w:themeFill="accent1" w:themeFillShade="80"/>
            <w:noWrap/>
            <w:hideMark/>
          </w:tcPr>
          <w:p w14:paraId="00A55D58" w14:textId="39C1BADE" w:rsidR="00D637CF" w:rsidRPr="0052778A" w:rsidRDefault="002439D3" w:rsidP="00DB1B63">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sidRPr="002439D3">
              <w:rPr>
                <w:rFonts w:ascii="Calibri" w:eastAsia="Times New Roman" w:hAnsi="Calibri" w:cs="Calibri"/>
                <w:color w:val="FFFFFF" w:themeColor="background1"/>
                <w:sz w:val="22"/>
              </w:rPr>
              <w:t>Nutritional Positioning</w:t>
            </w:r>
          </w:p>
        </w:tc>
        <w:tc>
          <w:tcPr>
            <w:tcW w:w="557" w:type="pct"/>
            <w:shd w:val="clear" w:color="auto" w:fill="1F4E79" w:themeFill="accent1" w:themeFillShade="80"/>
          </w:tcPr>
          <w:p w14:paraId="62FA9D75" w14:textId="3147A941" w:rsidR="00D637CF" w:rsidRPr="0052778A" w:rsidRDefault="002439D3" w:rsidP="00DB1B63">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sidRPr="002439D3">
              <w:rPr>
                <w:rFonts w:ascii="Calibri" w:eastAsia="Times New Roman" w:hAnsi="Calibri" w:cs="Calibri"/>
                <w:color w:val="FFFFFF" w:themeColor="background1"/>
                <w:sz w:val="22"/>
              </w:rPr>
              <w:t>Sales Channel</w:t>
            </w:r>
          </w:p>
        </w:tc>
      </w:tr>
      <w:tr w:rsidR="00D637CF" w:rsidRPr="0052778A" w14:paraId="554122C5" w14:textId="77777777" w:rsidTr="00DB1B6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5A016DB6" w14:textId="1DC08AB0" w:rsidR="00D637CF" w:rsidRPr="0052778A" w:rsidRDefault="00D637CF" w:rsidP="00DB1B63">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North America</w:t>
            </w:r>
          </w:p>
        </w:tc>
        <w:tc>
          <w:tcPr>
            <w:tcW w:w="563" w:type="pct"/>
            <w:noWrap/>
            <w:hideMark/>
          </w:tcPr>
          <w:p w14:paraId="03DACD7E"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C09FD3D"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2644FC48"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F8F1805"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6F9944B1"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65ED2213"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37CF" w:rsidRPr="0052778A" w14:paraId="5972007A" w14:textId="77777777" w:rsidTr="00DB1B63">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3EDFC0AD" w14:textId="77777777" w:rsidR="00D637CF" w:rsidRPr="0052778A" w:rsidRDefault="00D637CF" w:rsidP="00DB1B63">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U.S.</w:t>
            </w:r>
          </w:p>
        </w:tc>
        <w:tc>
          <w:tcPr>
            <w:tcW w:w="563" w:type="pct"/>
            <w:noWrap/>
            <w:hideMark/>
          </w:tcPr>
          <w:p w14:paraId="28EF6FE9"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4A506EE"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4A077E4D"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1C851F66"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A125436"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6C357262"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37CF" w:rsidRPr="0052778A" w14:paraId="0639EB9C" w14:textId="77777777" w:rsidTr="00DB1B6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0589314C" w14:textId="77777777" w:rsidR="00D637CF" w:rsidRPr="0052778A" w:rsidRDefault="00D637CF" w:rsidP="00DB1B63">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Canada</w:t>
            </w:r>
          </w:p>
        </w:tc>
        <w:tc>
          <w:tcPr>
            <w:tcW w:w="563" w:type="pct"/>
            <w:noWrap/>
            <w:hideMark/>
          </w:tcPr>
          <w:p w14:paraId="7B34F670"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9DF31FB"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428D376F"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E948194"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623BE5F4"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2EF19DA7"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37CF" w:rsidRPr="0052778A" w14:paraId="143DB46E" w14:textId="77777777" w:rsidTr="00DB1B63">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77106E46" w14:textId="77777777" w:rsidR="00D637CF" w:rsidRPr="0052778A" w:rsidRDefault="00D637CF" w:rsidP="00DB1B63">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Latin America</w:t>
            </w:r>
          </w:p>
        </w:tc>
        <w:tc>
          <w:tcPr>
            <w:tcW w:w="563" w:type="pct"/>
            <w:noWrap/>
            <w:hideMark/>
          </w:tcPr>
          <w:p w14:paraId="4C6372E2"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E3B20E5"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5D69AE08"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A4655A1"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74FCA78"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0B17344A"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37CF" w:rsidRPr="0052778A" w14:paraId="2B53C1E9" w14:textId="77777777" w:rsidTr="00DB1B6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1E3FA69F" w14:textId="77777777" w:rsidR="00D637CF" w:rsidRPr="0052778A" w:rsidRDefault="00D637CF" w:rsidP="00DB1B63">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Brazil</w:t>
            </w:r>
          </w:p>
        </w:tc>
        <w:tc>
          <w:tcPr>
            <w:tcW w:w="563" w:type="pct"/>
            <w:noWrap/>
            <w:hideMark/>
          </w:tcPr>
          <w:p w14:paraId="0AE7E041"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C92E3D1"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2A3AD0B3"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2D651B9A"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AE09BBE"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5C395BA"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37CF" w:rsidRPr="0052778A" w14:paraId="74E730A4" w14:textId="77777777" w:rsidTr="00DB1B63">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4742CA1B" w14:textId="77777777" w:rsidR="00D637CF" w:rsidRPr="0052778A" w:rsidRDefault="00D637CF" w:rsidP="00DB1B63">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Mexico</w:t>
            </w:r>
          </w:p>
        </w:tc>
        <w:tc>
          <w:tcPr>
            <w:tcW w:w="563" w:type="pct"/>
            <w:noWrap/>
            <w:hideMark/>
          </w:tcPr>
          <w:p w14:paraId="68504C11"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6B831558"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1ED6C3C3"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020CDCF"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58439FD"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6CB19D29"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37CF" w:rsidRPr="0052778A" w14:paraId="127FCC5B" w14:textId="77777777" w:rsidTr="00DB1B6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442026E" w14:textId="77777777" w:rsidR="00D637CF" w:rsidRPr="0052778A" w:rsidRDefault="00D637CF" w:rsidP="00DB1B63">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Colombia</w:t>
            </w:r>
          </w:p>
        </w:tc>
        <w:tc>
          <w:tcPr>
            <w:tcW w:w="563" w:type="pct"/>
            <w:noWrap/>
            <w:hideMark/>
          </w:tcPr>
          <w:p w14:paraId="536423BB"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3BB9ABE"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0F2C54C0"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2BC088B"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2A07836"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1130A6E8"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37CF" w:rsidRPr="0052778A" w14:paraId="7DA2D1A3" w14:textId="77777777" w:rsidTr="00DB1B63">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4BCF69C4" w14:textId="77777777" w:rsidR="00D637CF" w:rsidRPr="0052778A" w:rsidRDefault="00D637CF" w:rsidP="00DB1B63">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Rest of Latin America</w:t>
            </w:r>
          </w:p>
        </w:tc>
        <w:tc>
          <w:tcPr>
            <w:tcW w:w="563" w:type="pct"/>
            <w:noWrap/>
            <w:hideMark/>
          </w:tcPr>
          <w:p w14:paraId="6F197292"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E4D3A3C"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33BFD88E"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61E3815F"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6FE705C8"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0CD5B58E"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37CF" w:rsidRPr="0052778A" w14:paraId="704C9091" w14:textId="77777777" w:rsidTr="00DB1B6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A515E3C" w14:textId="77777777" w:rsidR="00D637CF" w:rsidRPr="0052778A" w:rsidRDefault="00D637CF" w:rsidP="00DB1B63">
            <w:pPr>
              <w:spacing w:line="240" w:lineRule="auto"/>
              <w:rPr>
                <w:rFonts w:ascii="Calibri" w:eastAsia="Times New Roman" w:hAnsi="Calibri" w:cs="Calibri"/>
                <w:color w:val="000000"/>
                <w:sz w:val="22"/>
              </w:rPr>
            </w:pPr>
            <w:r>
              <w:rPr>
                <w:rFonts w:ascii="Calibri" w:eastAsia="Times New Roman" w:hAnsi="Calibri" w:cs="Calibri"/>
                <w:color w:val="000000"/>
                <w:sz w:val="22"/>
              </w:rPr>
              <w:t>Europe</w:t>
            </w:r>
          </w:p>
        </w:tc>
        <w:tc>
          <w:tcPr>
            <w:tcW w:w="563" w:type="pct"/>
            <w:noWrap/>
            <w:hideMark/>
          </w:tcPr>
          <w:p w14:paraId="4E992619"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6457620C"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075965D1"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0BA3B548"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26E4108"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7AC19A62"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37CF" w:rsidRPr="0052778A" w14:paraId="4C0E4E8E" w14:textId="77777777" w:rsidTr="00DB1B63">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44530B54" w14:textId="6353C57F" w:rsidR="00D637CF" w:rsidRPr="0052778A" w:rsidRDefault="00D637CF" w:rsidP="00DB1B63">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Germany</w:t>
            </w:r>
          </w:p>
        </w:tc>
        <w:tc>
          <w:tcPr>
            <w:tcW w:w="563" w:type="pct"/>
            <w:noWrap/>
            <w:hideMark/>
          </w:tcPr>
          <w:p w14:paraId="40E66AB6"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62988FBF"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11CF851B"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613213CE"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92EAC1D"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6E8DAC0D"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37CF" w:rsidRPr="0052778A" w14:paraId="5A37E230" w14:textId="77777777" w:rsidTr="00DB1B6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5BE883B6" w14:textId="77777777" w:rsidR="00D637CF" w:rsidRPr="0052778A" w:rsidRDefault="00D637CF" w:rsidP="00DB1B63">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U.K.</w:t>
            </w:r>
          </w:p>
        </w:tc>
        <w:tc>
          <w:tcPr>
            <w:tcW w:w="563" w:type="pct"/>
            <w:noWrap/>
            <w:hideMark/>
          </w:tcPr>
          <w:p w14:paraId="0211CD10"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FF4A085"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66BF19FC"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4C54B947"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6954C5BD"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7432C18B"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37CF" w:rsidRPr="0052778A" w14:paraId="6045FDD9" w14:textId="77777777" w:rsidTr="00DB1B63">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2CED2C79" w14:textId="77777777" w:rsidR="00D637CF" w:rsidRPr="0052778A" w:rsidRDefault="00D637CF" w:rsidP="00DB1B63">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France</w:t>
            </w:r>
          </w:p>
        </w:tc>
        <w:tc>
          <w:tcPr>
            <w:tcW w:w="563" w:type="pct"/>
            <w:noWrap/>
            <w:hideMark/>
          </w:tcPr>
          <w:p w14:paraId="21CFDA0D"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DECF220"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46118174"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28A01217"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FE2B2C1"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56F06B02"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37CF" w:rsidRPr="0052778A" w14:paraId="57344DA8" w14:textId="77777777" w:rsidTr="00DB1B6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78284AAA" w14:textId="77777777" w:rsidR="00D637CF" w:rsidRPr="0052778A" w:rsidRDefault="00D637CF" w:rsidP="00DB1B63">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Italy</w:t>
            </w:r>
          </w:p>
        </w:tc>
        <w:tc>
          <w:tcPr>
            <w:tcW w:w="563" w:type="pct"/>
            <w:noWrap/>
            <w:hideMark/>
          </w:tcPr>
          <w:p w14:paraId="3CC55DFC"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AB35AB2"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4DAB49D0"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F3B80D0"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68C973A4"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136650BE"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37CF" w:rsidRPr="0052778A" w14:paraId="2C8A60A1" w14:textId="77777777" w:rsidTr="00DB1B63">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0C940E8F" w14:textId="77777777" w:rsidR="00D637CF" w:rsidRPr="0052778A" w:rsidRDefault="00D637CF" w:rsidP="00DB1B63">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Spain</w:t>
            </w:r>
          </w:p>
        </w:tc>
        <w:tc>
          <w:tcPr>
            <w:tcW w:w="563" w:type="pct"/>
            <w:noWrap/>
            <w:hideMark/>
          </w:tcPr>
          <w:p w14:paraId="26FF4656"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A3A2889"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1431DAB3"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579FD114"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924D41E"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04EA534D"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37CF" w:rsidRPr="0052778A" w14:paraId="344E310F" w14:textId="77777777" w:rsidTr="00DB1B6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53A9C80B" w14:textId="77777777" w:rsidR="00D637CF" w:rsidRPr="0052778A" w:rsidRDefault="00D637CF" w:rsidP="00DB1B63">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Belgium</w:t>
            </w:r>
          </w:p>
        </w:tc>
        <w:tc>
          <w:tcPr>
            <w:tcW w:w="563" w:type="pct"/>
            <w:noWrap/>
            <w:hideMark/>
          </w:tcPr>
          <w:p w14:paraId="336C39BE"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9F00F81"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698FADC3"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480A133E"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590FF99"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66AA74C2"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37CF" w:rsidRPr="0052778A" w14:paraId="42A4A504" w14:textId="77777777" w:rsidTr="00DB1B63">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36BCEC95" w14:textId="77777777" w:rsidR="00D637CF" w:rsidRPr="0052778A" w:rsidRDefault="00D637CF" w:rsidP="00DB1B63">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Netherlands</w:t>
            </w:r>
          </w:p>
        </w:tc>
        <w:tc>
          <w:tcPr>
            <w:tcW w:w="563" w:type="pct"/>
            <w:noWrap/>
            <w:hideMark/>
          </w:tcPr>
          <w:p w14:paraId="08CCEBB2"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87ABDCB"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57CFDC14"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5C3AC21B"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53573A7"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7EA2B271"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37CF" w:rsidRPr="0052778A" w14:paraId="5710DAEF" w14:textId="77777777" w:rsidTr="00DB1B6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415B6FFB" w14:textId="1F59E25D" w:rsidR="00D637CF" w:rsidRPr="0052778A" w:rsidRDefault="00D637CF" w:rsidP="00DB1B63">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Nordic</w:t>
            </w:r>
          </w:p>
        </w:tc>
        <w:tc>
          <w:tcPr>
            <w:tcW w:w="563" w:type="pct"/>
            <w:noWrap/>
            <w:hideMark/>
          </w:tcPr>
          <w:p w14:paraId="6BE3CEBE"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D7F31B5"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33A2A8C6"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02317A5E"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F3011BC"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2252BDF"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37CF" w:rsidRPr="0052778A" w14:paraId="398AEE54" w14:textId="77777777" w:rsidTr="00DB1B63">
        <w:trPr>
          <w:trHeight w:val="287"/>
        </w:trPr>
        <w:tc>
          <w:tcPr>
            <w:cnfStyle w:val="001000000000" w:firstRow="0" w:lastRow="0" w:firstColumn="1" w:lastColumn="0" w:oddVBand="0" w:evenVBand="0" w:oddHBand="0" w:evenHBand="0" w:firstRowFirstColumn="0" w:firstRowLastColumn="0" w:lastRowFirstColumn="0" w:lastRowLastColumn="0"/>
            <w:tcW w:w="1623" w:type="pct"/>
            <w:noWrap/>
          </w:tcPr>
          <w:p w14:paraId="3CABE342" w14:textId="77777777" w:rsidR="00D637CF" w:rsidRPr="00681E96" w:rsidRDefault="00D637CF" w:rsidP="00DB1B63">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Switzerland</w:t>
            </w:r>
          </w:p>
        </w:tc>
        <w:tc>
          <w:tcPr>
            <w:tcW w:w="563" w:type="pct"/>
            <w:noWrap/>
          </w:tcPr>
          <w:p w14:paraId="293A2C0D"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37B8B6BB"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tcPr>
          <w:p w14:paraId="4446ECC4"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tcPr>
          <w:p w14:paraId="6FF5E3F5"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47371627"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2759C297"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37CF" w:rsidRPr="0052778A" w14:paraId="5ACD95D9" w14:textId="77777777" w:rsidTr="00DB1B6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tcPr>
          <w:p w14:paraId="21E5CD55" w14:textId="77777777" w:rsidR="00D637CF" w:rsidRPr="00681E96" w:rsidRDefault="00D637CF" w:rsidP="00DB1B63">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Russia</w:t>
            </w:r>
          </w:p>
        </w:tc>
        <w:tc>
          <w:tcPr>
            <w:tcW w:w="563" w:type="pct"/>
            <w:noWrap/>
          </w:tcPr>
          <w:p w14:paraId="0802EDEE"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736E71D7"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tcPr>
          <w:p w14:paraId="6F122FA7"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tcPr>
          <w:p w14:paraId="27BAFEE6"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4BD18051"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F347732"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37CF" w:rsidRPr="0052778A" w14:paraId="3F4EAEE4" w14:textId="77777777" w:rsidTr="00DB1B63">
        <w:trPr>
          <w:trHeight w:val="287"/>
        </w:trPr>
        <w:tc>
          <w:tcPr>
            <w:cnfStyle w:val="001000000000" w:firstRow="0" w:lastRow="0" w:firstColumn="1" w:lastColumn="0" w:oddVBand="0" w:evenVBand="0" w:oddHBand="0" w:evenHBand="0" w:firstRowFirstColumn="0" w:firstRowLastColumn="0" w:lastRowFirstColumn="0" w:lastRowLastColumn="0"/>
            <w:tcW w:w="1623" w:type="pct"/>
            <w:noWrap/>
          </w:tcPr>
          <w:p w14:paraId="1BFA9A20" w14:textId="450F264C" w:rsidR="00D637CF" w:rsidRPr="00681E96" w:rsidRDefault="00D637CF" w:rsidP="00DB1B63">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Poland</w:t>
            </w:r>
          </w:p>
        </w:tc>
        <w:tc>
          <w:tcPr>
            <w:tcW w:w="563" w:type="pct"/>
            <w:noWrap/>
          </w:tcPr>
          <w:p w14:paraId="77F76D80"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6A30CA53"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tcPr>
          <w:p w14:paraId="6CCEB1AF"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tcPr>
          <w:p w14:paraId="5083771E"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5E7D8D24"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119C96B7"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37CF" w:rsidRPr="0052778A" w14:paraId="2AF2B1D1" w14:textId="77777777" w:rsidTr="00DB1B6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48983473" w14:textId="77777777" w:rsidR="00D637CF" w:rsidRPr="0052778A" w:rsidRDefault="00D637CF" w:rsidP="00DB1B63">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Rest of Europe</w:t>
            </w:r>
          </w:p>
        </w:tc>
        <w:tc>
          <w:tcPr>
            <w:tcW w:w="563" w:type="pct"/>
            <w:noWrap/>
            <w:hideMark/>
          </w:tcPr>
          <w:p w14:paraId="1220EE88"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46B8737"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7C2EF81B"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0F12DAE"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F722814"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49786620"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37CF" w:rsidRPr="0052778A" w14:paraId="7E0B49A6" w14:textId="77777777" w:rsidTr="00DB1B63">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3B9C70C0" w14:textId="77777777" w:rsidR="00D637CF" w:rsidRPr="0052778A" w:rsidRDefault="00D637CF" w:rsidP="00DB1B63">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East Asia</w:t>
            </w:r>
          </w:p>
        </w:tc>
        <w:tc>
          <w:tcPr>
            <w:tcW w:w="563" w:type="pct"/>
            <w:noWrap/>
            <w:hideMark/>
          </w:tcPr>
          <w:p w14:paraId="7B9E36B6"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FA5D076"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173B31E3"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54F57E0C"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68F16F1E"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1140CD29"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37CF" w:rsidRPr="0052778A" w14:paraId="388C6426" w14:textId="77777777" w:rsidTr="00DB1B6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12156882" w14:textId="77777777" w:rsidR="00D637CF" w:rsidRPr="0052778A" w:rsidRDefault="00D637CF" w:rsidP="00DB1B63">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China</w:t>
            </w:r>
          </w:p>
        </w:tc>
        <w:tc>
          <w:tcPr>
            <w:tcW w:w="563" w:type="pct"/>
            <w:noWrap/>
            <w:hideMark/>
          </w:tcPr>
          <w:p w14:paraId="5A56F8CD"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593A571"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1C3EB925"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2D5172CB"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8ADB1FC"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2A91DB07"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37CF" w:rsidRPr="0052778A" w14:paraId="136D1477" w14:textId="77777777" w:rsidTr="00DB1B63">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7CEAE004" w14:textId="77777777" w:rsidR="00D637CF" w:rsidRPr="0052778A" w:rsidRDefault="00D637CF" w:rsidP="00DB1B63">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Japan</w:t>
            </w:r>
          </w:p>
        </w:tc>
        <w:tc>
          <w:tcPr>
            <w:tcW w:w="563" w:type="pct"/>
            <w:noWrap/>
            <w:hideMark/>
          </w:tcPr>
          <w:p w14:paraId="59A0EDF7"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DD607F5"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66FBF2B5"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6A9AE623"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37BCB7E"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4F3A8780"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37CF" w:rsidRPr="0052778A" w14:paraId="5F607930" w14:textId="77777777" w:rsidTr="00DB1B6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5AB6E056" w14:textId="77777777" w:rsidR="00D637CF" w:rsidRPr="0052778A" w:rsidRDefault="00D637CF" w:rsidP="00DB1B63">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South Korea</w:t>
            </w:r>
          </w:p>
        </w:tc>
        <w:tc>
          <w:tcPr>
            <w:tcW w:w="563" w:type="pct"/>
            <w:noWrap/>
            <w:hideMark/>
          </w:tcPr>
          <w:p w14:paraId="34C92B8B"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4984758"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00F5B844"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6DAAAC24"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79ADE0F"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1B45C9EE"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37CF" w:rsidRPr="0052778A" w14:paraId="765A1750" w14:textId="77777777" w:rsidTr="00DB1B63">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13161C74" w14:textId="77777777" w:rsidR="00D637CF" w:rsidRPr="0052778A" w:rsidRDefault="00D637CF" w:rsidP="00DB1B63">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South Asia &amp; Pacific</w:t>
            </w:r>
          </w:p>
        </w:tc>
        <w:tc>
          <w:tcPr>
            <w:tcW w:w="563" w:type="pct"/>
            <w:noWrap/>
            <w:hideMark/>
          </w:tcPr>
          <w:p w14:paraId="524E44D6"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FB3B683"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4C6D813A"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20036C68"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E629F8F"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688FF941"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37CF" w:rsidRPr="0052778A" w14:paraId="479BA520" w14:textId="77777777" w:rsidTr="00DB1B6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793D5D0F" w14:textId="77777777" w:rsidR="00D637CF" w:rsidRPr="0052778A" w:rsidRDefault="00D637CF" w:rsidP="00DB1B63">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India</w:t>
            </w:r>
          </w:p>
        </w:tc>
        <w:tc>
          <w:tcPr>
            <w:tcW w:w="563" w:type="pct"/>
            <w:noWrap/>
            <w:hideMark/>
          </w:tcPr>
          <w:p w14:paraId="4227F22C"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1826737"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52BE6BAA"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6E354BEC"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DAE7D8C"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7A130B0B"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37CF" w:rsidRPr="0052778A" w14:paraId="63D3E549" w14:textId="77777777" w:rsidTr="00DB1B63">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391A877B" w14:textId="77777777" w:rsidR="00D637CF" w:rsidRPr="0052778A" w:rsidRDefault="00D637CF" w:rsidP="00DB1B63">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Thailand</w:t>
            </w:r>
          </w:p>
        </w:tc>
        <w:tc>
          <w:tcPr>
            <w:tcW w:w="563" w:type="pct"/>
            <w:noWrap/>
            <w:hideMark/>
          </w:tcPr>
          <w:p w14:paraId="49CC3EC4"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B90D12D"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3DB57B5F"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764AC50C"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D765FE3"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1494B20"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37CF" w:rsidRPr="0052778A" w14:paraId="616EC681" w14:textId="77777777" w:rsidTr="00DB1B6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5310197B" w14:textId="77777777" w:rsidR="00D637CF" w:rsidRPr="0052778A" w:rsidRDefault="00D637CF" w:rsidP="00DB1B63">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Malaysia</w:t>
            </w:r>
          </w:p>
        </w:tc>
        <w:tc>
          <w:tcPr>
            <w:tcW w:w="563" w:type="pct"/>
            <w:noWrap/>
            <w:hideMark/>
          </w:tcPr>
          <w:p w14:paraId="2BAE561B"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A2A1C27"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1C86F5E9"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0094BB26"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64DC4990"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71FF1252"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37CF" w:rsidRPr="0052778A" w14:paraId="55BB702F" w14:textId="77777777" w:rsidTr="00DB1B63">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71C2204C" w14:textId="77777777" w:rsidR="00D637CF" w:rsidRPr="0052778A" w:rsidRDefault="00D637CF" w:rsidP="00DB1B63">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Indonesia</w:t>
            </w:r>
          </w:p>
        </w:tc>
        <w:tc>
          <w:tcPr>
            <w:tcW w:w="563" w:type="pct"/>
            <w:noWrap/>
            <w:hideMark/>
          </w:tcPr>
          <w:p w14:paraId="3F5DF0DB"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1EDD51B"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6C153496"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048F5F26"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B41E3A3"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79C6ABD8"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37CF" w:rsidRPr="0052778A" w14:paraId="398806FC" w14:textId="77777777" w:rsidTr="00DB1B6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12CB9883" w14:textId="77777777" w:rsidR="00D637CF" w:rsidRPr="0052778A" w:rsidRDefault="00D637CF" w:rsidP="00DB1B63">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Singapore</w:t>
            </w:r>
          </w:p>
        </w:tc>
        <w:tc>
          <w:tcPr>
            <w:tcW w:w="563" w:type="pct"/>
            <w:noWrap/>
            <w:hideMark/>
          </w:tcPr>
          <w:p w14:paraId="27A6A079"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E67155A"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13AAFDE8"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21DB6973"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9693525"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5428BA83"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37CF" w:rsidRPr="0052778A" w14:paraId="35F8D3FE" w14:textId="77777777" w:rsidTr="00DB1B63">
        <w:trPr>
          <w:trHeight w:val="287"/>
        </w:trPr>
        <w:tc>
          <w:tcPr>
            <w:cnfStyle w:val="001000000000" w:firstRow="0" w:lastRow="0" w:firstColumn="1" w:lastColumn="0" w:oddVBand="0" w:evenVBand="0" w:oddHBand="0" w:evenHBand="0" w:firstRowFirstColumn="0" w:firstRowLastColumn="0" w:lastRowFirstColumn="0" w:lastRowLastColumn="0"/>
            <w:tcW w:w="1623" w:type="pct"/>
            <w:noWrap/>
          </w:tcPr>
          <w:p w14:paraId="3280D1C2" w14:textId="77777777" w:rsidR="00D637CF" w:rsidRPr="00681E96" w:rsidRDefault="00D637CF" w:rsidP="00DB1B63">
            <w:pPr>
              <w:spacing w:line="240" w:lineRule="auto"/>
              <w:ind w:firstLineChars="700" w:firstLine="1260"/>
              <w:rPr>
                <w:rFonts w:ascii="Calibri" w:eastAsia="Times New Roman" w:hAnsi="Calibri" w:cs="Calibri"/>
                <w:b w:val="0"/>
                <w:bCs w:val="0"/>
                <w:i/>
                <w:iCs/>
                <w:color w:val="000000"/>
                <w:sz w:val="18"/>
                <w:szCs w:val="18"/>
              </w:rPr>
            </w:pPr>
            <w:r>
              <w:rPr>
                <w:rFonts w:ascii="Calibri" w:eastAsia="Times New Roman" w:hAnsi="Calibri" w:cs="Calibri"/>
                <w:b w:val="0"/>
                <w:bCs w:val="0"/>
                <w:i/>
                <w:iCs/>
                <w:color w:val="000000"/>
                <w:sz w:val="18"/>
                <w:szCs w:val="18"/>
              </w:rPr>
              <w:t>Philippines</w:t>
            </w:r>
          </w:p>
        </w:tc>
        <w:tc>
          <w:tcPr>
            <w:tcW w:w="563" w:type="pct"/>
            <w:noWrap/>
          </w:tcPr>
          <w:p w14:paraId="12FBBBA6"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5E5A7D4F"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tcPr>
          <w:p w14:paraId="50862DC5"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tcPr>
          <w:p w14:paraId="4696B1E3"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1E332AB5"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2BFA220B"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37CF" w:rsidRPr="0052778A" w14:paraId="122DDBBD" w14:textId="77777777" w:rsidTr="00DB1B6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25E98281" w14:textId="77777777" w:rsidR="00D637CF" w:rsidRPr="0052778A" w:rsidRDefault="00D637CF" w:rsidP="00DB1B63">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Australia</w:t>
            </w:r>
          </w:p>
        </w:tc>
        <w:tc>
          <w:tcPr>
            <w:tcW w:w="563" w:type="pct"/>
            <w:noWrap/>
            <w:hideMark/>
          </w:tcPr>
          <w:p w14:paraId="0A40506E"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605A3CF6"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00E1A1A2"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6B02656B"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5F9A219"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64CC7192"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37CF" w:rsidRPr="0052778A" w14:paraId="71DE315A" w14:textId="77777777" w:rsidTr="00DB1B63">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04539225" w14:textId="77777777" w:rsidR="00D637CF" w:rsidRPr="0052778A" w:rsidRDefault="00D637CF" w:rsidP="00DB1B63">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New Zealand</w:t>
            </w:r>
          </w:p>
        </w:tc>
        <w:tc>
          <w:tcPr>
            <w:tcW w:w="563" w:type="pct"/>
            <w:noWrap/>
            <w:hideMark/>
          </w:tcPr>
          <w:p w14:paraId="151A3690"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9ABF0BB"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443EF52C"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E507E83"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1124627"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251A027D"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37CF" w:rsidRPr="0052778A" w14:paraId="3C4215CF" w14:textId="77777777" w:rsidTr="00DB1B6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74182F85" w14:textId="6FBA7254" w:rsidR="00D637CF" w:rsidRPr="0052778A" w:rsidRDefault="00D637CF" w:rsidP="00DB1B63">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Rest of South Asia</w:t>
            </w:r>
          </w:p>
        </w:tc>
        <w:tc>
          <w:tcPr>
            <w:tcW w:w="563" w:type="pct"/>
            <w:noWrap/>
            <w:hideMark/>
          </w:tcPr>
          <w:p w14:paraId="5EE3FBD3"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6B40A6E4"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2A4F5F7B"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420EC5D4"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BC82F2E"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59C6D765"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37CF" w:rsidRPr="0052778A" w14:paraId="0D65AB9C" w14:textId="77777777" w:rsidTr="00DB1B63">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4E4B710D" w14:textId="77777777" w:rsidR="00D637CF" w:rsidRPr="0052778A" w:rsidRDefault="00D637CF" w:rsidP="00DB1B63">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Middle East and Africa</w:t>
            </w:r>
          </w:p>
        </w:tc>
        <w:tc>
          <w:tcPr>
            <w:tcW w:w="563" w:type="pct"/>
            <w:noWrap/>
            <w:hideMark/>
          </w:tcPr>
          <w:p w14:paraId="3F3CEB2C"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F16BC98"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464DE33E"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5139B10"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C3090F9"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7E368A54"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37CF" w:rsidRPr="0052778A" w14:paraId="0DF6F0E5" w14:textId="77777777" w:rsidTr="00DB1B6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10753327" w14:textId="77777777" w:rsidR="00D637CF" w:rsidRPr="0052778A" w:rsidRDefault="00D637CF" w:rsidP="00DB1B63">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Turkey</w:t>
            </w:r>
          </w:p>
        </w:tc>
        <w:tc>
          <w:tcPr>
            <w:tcW w:w="563" w:type="pct"/>
            <w:noWrap/>
            <w:hideMark/>
          </w:tcPr>
          <w:p w14:paraId="7B380A79"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FF6C3B6"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28BEEB6B"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F5A3A98"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386A114"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5EDE3728"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37CF" w:rsidRPr="0052778A" w14:paraId="749E8783" w14:textId="77777777" w:rsidTr="00DB1B63">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5584423A" w14:textId="77777777" w:rsidR="00D637CF" w:rsidRPr="0052778A" w:rsidRDefault="00D637CF" w:rsidP="00DB1B63">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UAE</w:t>
            </w:r>
          </w:p>
        </w:tc>
        <w:tc>
          <w:tcPr>
            <w:tcW w:w="563" w:type="pct"/>
            <w:noWrap/>
            <w:hideMark/>
          </w:tcPr>
          <w:p w14:paraId="4DED9E62"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FE20459"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0CCD8FA5"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450C6117"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6F59962"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1709F8E8"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37CF" w:rsidRPr="0052778A" w14:paraId="51E40DDE" w14:textId="77777777" w:rsidTr="00DB1B6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tcPr>
          <w:p w14:paraId="00C1A561" w14:textId="77777777" w:rsidR="00D637CF" w:rsidRPr="00681E96" w:rsidRDefault="00D637CF" w:rsidP="00DB1B63">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Saudi Arabia</w:t>
            </w:r>
          </w:p>
        </w:tc>
        <w:tc>
          <w:tcPr>
            <w:tcW w:w="563" w:type="pct"/>
            <w:noWrap/>
          </w:tcPr>
          <w:p w14:paraId="1FF22639"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27B12416"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tcPr>
          <w:p w14:paraId="51C23AFE"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tcPr>
          <w:p w14:paraId="235E000C"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68349F61"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45D32FF8"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37CF" w:rsidRPr="0052778A" w14:paraId="48053B32" w14:textId="77777777" w:rsidTr="00DB1B63">
        <w:trPr>
          <w:trHeight w:val="287"/>
        </w:trPr>
        <w:tc>
          <w:tcPr>
            <w:cnfStyle w:val="001000000000" w:firstRow="0" w:lastRow="0" w:firstColumn="1" w:lastColumn="0" w:oddVBand="0" w:evenVBand="0" w:oddHBand="0" w:evenHBand="0" w:firstRowFirstColumn="0" w:firstRowLastColumn="0" w:lastRowFirstColumn="0" w:lastRowLastColumn="0"/>
            <w:tcW w:w="1623" w:type="pct"/>
            <w:noWrap/>
          </w:tcPr>
          <w:p w14:paraId="34F4D025" w14:textId="77777777" w:rsidR="00D637CF" w:rsidRPr="00681E96" w:rsidRDefault="00D637CF" w:rsidP="00DB1B63">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Israel</w:t>
            </w:r>
          </w:p>
        </w:tc>
        <w:tc>
          <w:tcPr>
            <w:tcW w:w="563" w:type="pct"/>
            <w:noWrap/>
          </w:tcPr>
          <w:p w14:paraId="2EE1F4C2"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2D777DBC"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tcPr>
          <w:p w14:paraId="5C1F652B"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tcPr>
          <w:p w14:paraId="3B791496"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2F17A2E6"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8D11451"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37CF" w:rsidRPr="0052778A" w14:paraId="5FA97A90" w14:textId="77777777" w:rsidTr="00DB1B6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0BBCC9DB" w14:textId="77777777" w:rsidR="00D637CF" w:rsidRPr="0052778A" w:rsidRDefault="00D637CF" w:rsidP="00DB1B63">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Other GCC Countries</w:t>
            </w:r>
          </w:p>
        </w:tc>
        <w:tc>
          <w:tcPr>
            <w:tcW w:w="563" w:type="pct"/>
            <w:noWrap/>
            <w:hideMark/>
          </w:tcPr>
          <w:p w14:paraId="64987E1E"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92B4181"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1B7CCE54"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1E04258A"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020DB61"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278CCD37"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37CF" w:rsidRPr="0052778A" w14:paraId="1B61D86F" w14:textId="77777777" w:rsidTr="00DB1B63">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03CFE060" w14:textId="77777777" w:rsidR="00D637CF" w:rsidRPr="0052778A" w:rsidRDefault="00D637CF" w:rsidP="00DB1B63">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North Africa</w:t>
            </w:r>
          </w:p>
        </w:tc>
        <w:tc>
          <w:tcPr>
            <w:tcW w:w="563" w:type="pct"/>
            <w:noWrap/>
            <w:hideMark/>
          </w:tcPr>
          <w:p w14:paraId="58DF723A"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F2E137C"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75AE2B8C"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5C9A035"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313DEF5"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7C5D1E57" w14:textId="77777777" w:rsidR="00D637CF" w:rsidRPr="0052778A" w:rsidRDefault="00D637CF" w:rsidP="00DB1B63">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37CF" w:rsidRPr="0052778A" w14:paraId="52CD9959" w14:textId="77777777" w:rsidTr="00DB1B6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13B8D24C" w14:textId="77777777" w:rsidR="00D637CF" w:rsidRPr="0052778A" w:rsidRDefault="00D637CF" w:rsidP="00DB1B63">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South Africa</w:t>
            </w:r>
          </w:p>
        </w:tc>
        <w:tc>
          <w:tcPr>
            <w:tcW w:w="563" w:type="pct"/>
            <w:noWrap/>
            <w:hideMark/>
          </w:tcPr>
          <w:p w14:paraId="34687B63"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7524D46"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1B6B34C6"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7AD44833"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CE2B62D"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6073BAAE" w14:textId="77777777" w:rsidR="00D637CF" w:rsidRPr="0052778A" w:rsidRDefault="00D637CF" w:rsidP="00DB1B63">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bl>
    <w:p w14:paraId="4D598343" w14:textId="0CF101E6" w:rsidR="0052778A" w:rsidRDefault="00083E18" w:rsidP="00B87C92">
      <w:pPr>
        <w:spacing w:after="160"/>
        <w:rPr>
          <w:rFonts w:cs="Arial"/>
          <w:b/>
          <w:color w:val="000000" w:themeColor="text1"/>
          <w:sz w:val="22"/>
          <w:lang w:val="en-GB"/>
        </w:rPr>
      </w:pPr>
      <w:r>
        <w:rPr>
          <w:rFonts w:cs="Arial"/>
          <w:b/>
          <w:noProof/>
          <w:color w:val="000000" w:themeColor="text1"/>
          <w:sz w:val="22"/>
          <w:lang w:val="en-IN" w:eastAsia="en-IN"/>
        </w:rPr>
        <mc:AlternateContent>
          <mc:Choice Requires="wps">
            <w:drawing>
              <wp:anchor distT="0" distB="0" distL="114300" distR="114300" simplePos="0" relativeHeight="251666944" behindDoc="0" locked="0" layoutInCell="1" allowOverlap="1" wp14:anchorId="4707C75D" wp14:editId="45CE254C">
                <wp:simplePos x="0" y="0"/>
                <wp:positionH relativeFrom="margin">
                  <wp:posOffset>-293370</wp:posOffset>
                </wp:positionH>
                <wp:positionV relativeFrom="paragraph">
                  <wp:posOffset>-9210675</wp:posOffset>
                </wp:positionV>
                <wp:extent cx="3345180" cy="449580"/>
                <wp:effectExtent l="0" t="0" r="7620" b="7620"/>
                <wp:wrapNone/>
                <wp:docPr id="16" name="Text Box 16"/>
                <wp:cNvGraphicFramePr/>
                <a:graphic xmlns:a="http://schemas.openxmlformats.org/drawingml/2006/main">
                  <a:graphicData uri="http://schemas.microsoft.com/office/word/2010/wordprocessingShape">
                    <wps:wsp>
                      <wps:cNvSpPr txBox="1"/>
                      <wps:spPr>
                        <a:xfrm>
                          <a:off x="0" y="0"/>
                          <a:ext cx="3345180" cy="449580"/>
                        </a:xfrm>
                        <a:prstGeom prst="rect">
                          <a:avLst/>
                        </a:prstGeom>
                        <a:solidFill>
                          <a:schemeClr val="lt1"/>
                        </a:solidFill>
                        <a:ln w="6350">
                          <a:noFill/>
                        </a:ln>
                      </wps:spPr>
                      <wps:txbx>
                        <w:txbxContent>
                          <w:p w14:paraId="7131D1AD" w14:textId="77777777" w:rsidR="008F6137" w:rsidRPr="005E4F08" w:rsidRDefault="008F6137" w:rsidP="0052778A">
                            <w:pPr>
                              <w:rPr>
                                <w:color w:val="0070C0"/>
                                <w:sz w:val="44"/>
                                <w:szCs w:val="44"/>
                              </w:rPr>
                            </w:pPr>
                            <w:r w:rsidRPr="005E4F08">
                              <w:rPr>
                                <w:color w:val="0070C0"/>
                                <w:sz w:val="44"/>
                                <w:szCs w:val="44"/>
                              </w:rPr>
                              <w:t>Geographic Coverage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07C75D" id="Text Box 16" o:spid="_x0000_s1032" type="#_x0000_t202" style="position:absolute;margin-left:-23.1pt;margin-top:-725.25pt;width:263.4pt;height:35.4pt;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" fillcolor="white [3201]" stroked="f" strokeweight=".5pt">
                <v:textbox>
                  <w:txbxContent>
                    <w:p w14:paraId="7131D1AD" w14:textId="77777777" w:rsidR="008F6137" w:rsidRPr="005E4F08" w:rsidRDefault="008F6137" w:rsidP="0052778A">
                      <w:pPr>
                        <w:rPr>
                          <w:color w:val="0070C0"/>
                          <w:sz w:val="44"/>
                          <w:szCs w:val="44"/>
                        </w:rPr>
                      </w:pPr>
                      <w:r w:rsidRPr="005E4F08">
                        <w:rPr>
                          <w:color w:val="0070C0"/>
                          <w:sz w:val="44"/>
                          <w:szCs w:val="44"/>
                        </w:rPr>
                        <w:t>Geographic Coverage</w:t>
                      </w:r>
                    </w:p>
                  </w:txbxContent>
                </v:textbox>
                <w10:wrap anchorx="margin"/>
              </v:shape>
            </w:pict>
          </mc:Fallback>
        </mc:AlternateContent>
      </w:r>
    </w:p>
    <w:p w14:paraId="74464C06" w14:textId="77777777" w:rsidR="0052778A" w:rsidRDefault="0052778A" w:rsidP="00B87C92">
      <w:pPr>
        <w:spacing w:after="160"/>
        <w:rPr>
          <w:rFonts w:cs="Arial"/>
          <w:b/>
          <w:color w:val="000000" w:themeColor="text1"/>
          <w:sz w:val="22"/>
          <w:lang w:val="en-GB"/>
        </w:rPr>
      </w:pPr>
    </w:p>
    <w:p w14:paraId="03D50CBD" w14:textId="77777777" w:rsidR="009D1B75" w:rsidRDefault="009D1B75" w:rsidP="00B87C92">
      <w:pPr>
        <w:spacing w:after="160"/>
        <w:rPr>
          <w:rFonts w:cs="Arial"/>
          <w:b/>
          <w:color w:val="000000" w:themeColor="text1"/>
          <w:sz w:val="22"/>
          <w:lang w:val="en-GB"/>
        </w:rPr>
      </w:pPr>
    </w:p>
    <w:p w14:paraId="03A17720" w14:textId="625307DF" w:rsidR="0052778A" w:rsidRDefault="0052778A" w:rsidP="00B87C92">
      <w:pPr>
        <w:spacing w:after="160"/>
        <w:rPr>
          <w:rFonts w:cs="Arial"/>
          <w:b/>
          <w:color w:val="000000" w:themeColor="text1"/>
          <w:sz w:val="22"/>
          <w:lang w:val="en-GB"/>
        </w:rPr>
        <w:sectPr w:rsidR="0052778A" w:rsidSect="00800EE8">
          <w:headerReference w:type="default" r:id="rId17"/>
          <w:pgSz w:w="11909" w:h="16834" w:code="9"/>
          <w:pgMar w:top="1253" w:right="720" w:bottom="720" w:left="720" w:header="216" w:footer="144" w:gutter="0"/>
          <w:cols w:space="720"/>
          <w:docGrid w:linePitch="360"/>
        </w:sectPr>
      </w:pPr>
    </w:p>
    <w:p w14:paraId="6463BBE6" w14:textId="77777777" w:rsidR="00B87C92" w:rsidRPr="00B46705" w:rsidRDefault="00B87C92" w:rsidP="00D32DCA">
      <w:pPr>
        <w:pStyle w:val="ListNumber"/>
        <w:numPr>
          <w:ilvl w:val="0"/>
          <w:numId w:val="5"/>
        </w:numPr>
        <w:spacing w:before="180"/>
        <w:rPr>
          <w:b/>
        </w:rPr>
      </w:pPr>
      <w:r w:rsidRPr="00B46705">
        <w:rPr>
          <w:b/>
        </w:rPr>
        <w:t>Executive Summary</w:t>
      </w:r>
    </w:p>
    <w:p w14:paraId="612C4603" w14:textId="2681ACD6" w:rsidR="00B87C92" w:rsidRDefault="00B87C92" w:rsidP="00D32DCA">
      <w:pPr>
        <w:pStyle w:val="ListNumber2"/>
        <w:numPr>
          <w:ilvl w:val="1"/>
          <w:numId w:val="5"/>
        </w:numPr>
      </w:pPr>
      <w:r>
        <w:t xml:space="preserve">Global Market </w:t>
      </w:r>
      <w:r w:rsidR="00F32908">
        <w:t>Snapshot</w:t>
      </w:r>
    </w:p>
    <w:p w14:paraId="7A86CAA9" w14:textId="3840B888" w:rsidR="00B87C92" w:rsidRDefault="00F32908" w:rsidP="00D32DCA">
      <w:pPr>
        <w:pStyle w:val="ListNumber2"/>
        <w:numPr>
          <w:ilvl w:val="1"/>
          <w:numId w:val="5"/>
        </w:numPr>
      </w:pPr>
      <w:r>
        <w:t xml:space="preserve">Key </w:t>
      </w:r>
      <w:r w:rsidR="00B87C92">
        <w:t>Demand Trends</w:t>
      </w:r>
    </w:p>
    <w:p w14:paraId="2019B2FA" w14:textId="1D288461" w:rsidR="00B87C92" w:rsidRDefault="00F32908" w:rsidP="00D32DCA">
      <w:pPr>
        <w:pStyle w:val="ListNumber2"/>
        <w:numPr>
          <w:ilvl w:val="1"/>
          <w:numId w:val="5"/>
        </w:numPr>
      </w:pPr>
      <w:r>
        <w:t xml:space="preserve">Key </w:t>
      </w:r>
      <w:r w:rsidR="00B87C92">
        <w:t>Supply Trends</w:t>
      </w:r>
    </w:p>
    <w:p w14:paraId="34199164" w14:textId="77777777" w:rsidR="00284F97" w:rsidRDefault="00B87C92" w:rsidP="00D32DCA">
      <w:pPr>
        <w:pStyle w:val="ListNumber2"/>
        <w:numPr>
          <w:ilvl w:val="1"/>
          <w:numId w:val="5"/>
        </w:numPr>
      </w:pPr>
      <w:r>
        <w:t>Technology Roadmap</w:t>
      </w:r>
    </w:p>
    <w:p w14:paraId="6B9C9CD4" w14:textId="591FCD73" w:rsidR="00B87C92" w:rsidRDefault="00F32908" w:rsidP="00D32DCA">
      <w:pPr>
        <w:pStyle w:val="ListNumber2"/>
        <w:numPr>
          <w:ilvl w:val="1"/>
          <w:numId w:val="5"/>
        </w:numPr>
      </w:pPr>
      <w:r w:rsidRPr="00F32908">
        <w:t>Analyst Takeaways &amp; Recommendations</w:t>
      </w:r>
    </w:p>
    <w:p w14:paraId="7239587D" w14:textId="77777777" w:rsidR="00B87C92" w:rsidRPr="00B46705" w:rsidRDefault="00B87C92" w:rsidP="00B87C92">
      <w:pPr>
        <w:pStyle w:val="ListNumber"/>
        <w:rPr>
          <w:b/>
        </w:rPr>
      </w:pPr>
      <w:r w:rsidRPr="00B46705">
        <w:rPr>
          <w:b/>
        </w:rPr>
        <w:t>Market Overview</w:t>
      </w:r>
    </w:p>
    <w:p w14:paraId="1D04ADC5" w14:textId="77777777" w:rsidR="00B87C92" w:rsidRDefault="00B87C92" w:rsidP="00B87C92">
      <w:pPr>
        <w:pStyle w:val="ListNumber2"/>
      </w:pPr>
      <w:r>
        <w:t>Market Coverage / Taxonomy</w:t>
      </w:r>
    </w:p>
    <w:p w14:paraId="578B29DE" w14:textId="77777777" w:rsidR="00B87C92" w:rsidRDefault="00290040" w:rsidP="00B87C92">
      <w:pPr>
        <w:pStyle w:val="ListNumber2"/>
        <w:rPr>
          <w:b/>
        </w:rPr>
      </w:pPr>
      <w:r>
        <w:rPr>
          <w:b/>
        </w:rPr>
        <w:t xml:space="preserve">Market Definition </w:t>
      </w:r>
      <w:proofErr w:type="gramStart"/>
      <w:r>
        <w:rPr>
          <w:b/>
        </w:rPr>
        <w:t>By</w:t>
      </w:r>
      <w:proofErr w:type="gramEnd"/>
      <w:r>
        <w:rPr>
          <w:b/>
        </w:rPr>
        <w:t xml:space="preserve"> Segments Covered</w:t>
      </w:r>
    </w:p>
    <w:p w14:paraId="6CC91822" w14:textId="0BBB3E02" w:rsidR="00652027" w:rsidRDefault="00652027" w:rsidP="00652027">
      <w:pPr>
        <w:pStyle w:val="ListNumber2"/>
      </w:pPr>
      <w:r w:rsidRPr="00EA0B56">
        <w:t>Regional Macro Economic Indicators</w:t>
      </w:r>
    </w:p>
    <w:p w14:paraId="0A90355B" w14:textId="77777777" w:rsidR="00F90703" w:rsidRDefault="00F90703" w:rsidP="00F90703">
      <w:pPr>
        <w:pStyle w:val="ListNumber3"/>
      </w:pPr>
      <w:r>
        <w:t>Consumer Price Inflation (CPI)</w:t>
      </w:r>
    </w:p>
    <w:p w14:paraId="595BA83E" w14:textId="77777777" w:rsidR="00F90703" w:rsidRDefault="00F90703" w:rsidP="00F90703">
      <w:pPr>
        <w:pStyle w:val="ListNumber3"/>
      </w:pPr>
      <w:r>
        <w:t>Private Final Consumption Expenditure Growth</w:t>
      </w:r>
    </w:p>
    <w:p w14:paraId="2C52379A" w14:textId="77777777" w:rsidR="00F90703" w:rsidRDefault="00F90703" w:rsidP="00F90703">
      <w:pPr>
        <w:pStyle w:val="ListNumber3"/>
      </w:pPr>
      <w:r>
        <w:t>Food &amp; Non-Alcoholic Beverage Expenditure Growth</w:t>
      </w:r>
    </w:p>
    <w:p w14:paraId="692BEA0E" w14:textId="77777777" w:rsidR="00F90703" w:rsidRDefault="00F90703" w:rsidP="00F90703">
      <w:pPr>
        <w:pStyle w:val="ListNumber3"/>
      </w:pPr>
      <w:r>
        <w:t>Retail Sales Growth</w:t>
      </w:r>
    </w:p>
    <w:p w14:paraId="29469484" w14:textId="54BF167E" w:rsidR="00F90703" w:rsidRDefault="00F90703" w:rsidP="00F90703">
      <w:pPr>
        <w:pStyle w:val="ListNumber3"/>
      </w:pPr>
      <w:r>
        <w:t>Consumer Confidence Index</w:t>
      </w:r>
    </w:p>
    <w:p w14:paraId="1F427A04" w14:textId="3B47FB6F" w:rsidR="00F90703" w:rsidRDefault="00F90703" w:rsidP="00F90703">
      <w:pPr>
        <w:pStyle w:val="ListNumber2"/>
      </w:pPr>
      <w:r w:rsidRPr="00F90703">
        <w:t>Regional Micro Economic Indicators</w:t>
      </w:r>
    </w:p>
    <w:p w14:paraId="1F54E468" w14:textId="77777777" w:rsidR="00F90703" w:rsidRDefault="00F90703" w:rsidP="00F90703">
      <w:pPr>
        <w:pStyle w:val="ListNumber3"/>
      </w:pPr>
      <w:r>
        <w:t>Packaged Bakery Products Sales Growth</w:t>
      </w:r>
    </w:p>
    <w:p w14:paraId="16CB1FF5" w14:textId="77777777" w:rsidR="00F90703" w:rsidRDefault="00F90703" w:rsidP="00F90703">
      <w:pPr>
        <w:pStyle w:val="ListNumber3"/>
      </w:pPr>
      <w:r>
        <w:t>Supermarket &amp; Hypermarket Sales Growth</w:t>
      </w:r>
    </w:p>
    <w:p w14:paraId="0995B9FF" w14:textId="77777777" w:rsidR="00F90703" w:rsidRDefault="00F90703" w:rsidP="00F90703">
      <w:pPr>
        <w:pStyle w:val="ListNumber3"/>
      </w:pPr>
      <w:r>
        <w:t>Convenience Store Sales Growth</w:t>
      </w:r>
    </w:p>
    <w:p w14:paraId="500D23C2" w14:textId="77777777" w:rsidR="00F90703" w:rsidRDefault="00F90703" w:rsidP="00F90703">
      <w:pPr>
        <w:pStyle w:val="ListNumber3"/>
      </w:pPr>
      <w:r>
        <w:t>Online Grocery / Food E-Commerce Sales Growth</w:t>
      </w:r>
    </w:p>
    <w:p w14:paraId="53859C40" w14:textId="2321A531" w:rsidR="00F90703" w:rsidRDefault="00F90703" w:rsidP="00F90703">
      <w:pPr>
        <w:pStyle w:val="ListNumber3"/>
      </w:pPr>
      <w:r>
        <w:t>Wheat, Sugar, Egg &amp; Dairy Input Price Index</w:t>
      </w:r>
    </w:p>
    <w:p w14:paraId="79AFD0ED" w14:textId="11C4AD6F" w:rsidR="00652027" w:rsidRDefault="00C93E01" w:rsidP="00C93E01">
      <w:pPr>
        <w:pStyle w:val="ListNumber2"/>
      </w:pPr>
      <w:r>
        <w:t>Per Capita Consumption- By Country</w:t>
      </w:r>
    </w:p>
    <w:p w14:paraId="1ECC4C0E" w14:textId="3D911368" w:rsidR="00C93E01" w:rsidRPr="005E2318" w:rsidRDefault="00C93E01" w:rsidP="00C93E01">
      <w:pPr>
        <w:pStyle w:val="ListNumber2"/>
      </w:pPr>
      <w:r>
        <w:t xml:space="preserve">Per Capita Spending </w:t>
      </w:r>
      <w:proofErr w:type="gramStart"/>
      <w:r>
        <w:t>By</w:t>
      </w:r>
      <w:proofErr w:type="gramEnd"/>
      <w:r>
        <w:t xml:space="preserve"> Country</w:t>
      </w:r>
    </w:p>
    <w:p w14:paraId="5F3C59B2" w14:textId="77777777" w:rsidR="001C5DF1" w:rsidRDefault="001C5DF1" w:rsidP="00D755ED">
      <w:pPr>
        <w:pStyle w:val="ListNumber"/>
        <w:numPr>
          <w:ilvl w:val="0"/>
          <w:numId w:val="0"/>
        </w:numPr>
        <w:rPr>
          <w:b/>
          <w:highlight w:val="yellow"/>
        </w:rPr>
      </w:pPr>
    </w:p>
    <w:p w14:paraId="235F05ED" w14:textId="75CD12E2" w:rsidR="00D755ED" w:rsidRDefault="00D755ED" w:rsidP="00D755ED">
      <w:pPr>
        <w:pStyle w:val="ListNumber"/>
        <w:numPr>
          <w:ilvl w:val="0"/>
          <w:numId w:val="0"/>
        </w:numPr>
        <w:rPr>
          <w:b/>
        </w:rPr>
      </w:pPr>
      <w:r w:rsidRPr="006F1C7E">
        <w:rPr>
          <w:b/>
          <w:highlight w:val="yellow"/>
        </w:rPr>
        <w:t>S</w:t>
      </w:r>
      <w:r>
        <w:rPr>
          <w:b/>
          <w:highlight w:val="yellow"/>
        </w:rPr>
        <w:t xml:space="preserve">ection </w:t>
      </w:r>
      <w:r w:rsidR="00F76570">
        <w:rPr>
          <w:b/>
          <w:highlight w:val="yellow"/>
        </w:rPr>
        <w:t>1</w:t>
      </w:r>
      <w:r w:rsidRPr="006F1C7E">
        <w:rPr>
          <w:b/>
          <w:highlight w:val="yellow"/>
        </w:rPr>
        <w:t xml:space="preserve">: </w:t>
      </w:r>
      <w:r w:rsidR="00090DF4">
        <w:rPr>
          <w:b/>
          <w:highlight w:val="yellow"/>
        </w:rPr>
        <w:t>Global</w:t>
      </w:r>
      <w:r w:rsidR="00FA05F3">
        <w:rPr>
          <w:b/>
          <w:highlight w:val="yellow"/>
        </w:rPr>
        <w:t xml:space="preserve"> Market</w:t>
      </w:r>
      <w:r w:rsidRPr="006F1C7E">
        <w:rPr>
          <w:b/>
          <w:highlight w:val="yellow"/>
        </w:rPr>
        <w:t xml:space="preserve"> Outlook</w:t>
      </w:r>
    </w:p>
    <w:p w14:paraId="0F7314B7" w14:textId="0022C61C" w:rsidR="00B87C92" w:rsidRPr="001D0B7F" w:rsidRDefault="00FA05F3" w:rsidP="001D0B7F">
      <w:pPr>
        <w:pStyle w:val="ListNumber"/>
        <w:rPr>
          <w:b/>
        </w:rPr>
      </w:pPr>
      <w:r>
        <w:rPr>
          <w:b/>
        </w:rPr>
        <w:t>Global Market Size (Value &amp; Volume)</w:t>
      </w:r>
      <w:r w:rsidR="00B87C92" w:rsidRPr="001D0B7F">
        <w:rPr>
          <w:b/>
        </w:rPr>
        <w:t xml:space="preserve"> </w:t>
      </w:r>
      <w:r w:rsidR="008243BF">
        <w:rPr>
          <w:b/>
        </w:rPr>
        <w:t>2021</w:t>
      </w:r>
      <w:r w:rsidR="00FB481F">
        <w:rPr>
          <w:b/>
        </w:rPr>
        <w:t>–</w:t>
      </w:r>
      <w:r w:rsidR="008243BF">
        <w:rPr>
          <w:b/>
        </w:rPr>
        <w:t>2036</w:t>
      </w:r>
    </w:p>
    <w:p w14:paraId="694E9BEE" w14:textId="32B6B09A" w:rsidR="00FA05F3" w:rsidRDefault="008243BF" w:rsidP="00FA05F3">
      <w:pPr>
        <w:pStyle w:val="ListNumber2"/>
      </w:pPr>
      <w:r>
        <w:t>2021</w:t>
      </w:r>
      <w:r w:rsidR="00FA05F3">
        <w:t>–</w:t>
      </w:r>
      <w:r>
        <w:t>2025</w:t>
      </w:r>
      <w:r w:rsidR="00FA05F3">
        <w:t>: Historical Analysis</w:t>
      </w:r>
    </w:p>
    <w:p w14:paraId="42B63B1E" w14:textId="73D67812" w:rsidR="00FA05F3" w:rsidRDefault="008243BF" w:rsidP="00FA05F3">
      <w:pPr>
        <w:pStyle w:val="ListNumber2"/>
      </w:pPr>
      <w:r>
        <w:t>2026</w:t>
      </w:r>
      <w:r w:rsidR="00FA05F3">
        <w:t>–</w:t>
      </w:r>
      <w:r>
        <w:t>2036</w:t>
      </w:r>
      <w:r w:rsidR="00FA05F3">
        <w:t>: Forecast Outlook</w:t>
      </w:r>
    </w:p>
    <w:p w14:paraId="0D92FF53" w14:textId="541B9F2C" w:rsidR="00B87C92" w:rsidRDefault="00B87C92" w:rsidP="00FA05F3">
      <w:pPr>
        <w:pStyle w:val="ListNumber2"/>
      </w:pPr>
      <w:r>
        <w:t>Y-o-Y Growth Trend Analysis</w:t>
      </w:r>
    </w:p>
    <w:p w14:paraId="5B59BDA3" w14:textId="77777777" w:rsidR="00B87C92" w:rsidRDefault="00B87C92" w:rsidP="00FA05F3">
      <w:pPr>
        <w:pStyle w:val="ListNumber2"/>
      </w:pPr>
      <w:r>
        <w:t>Absolute $ Opportunity Analysis</w:t>
      </w:r>
    </w:p>
    <w:p w14:paraId="1CCCEFAF" w14:textId="374A057C" w:rsidR="00B87C92" w:rsidRPr="00B46705" w:rsidRDefault="00FA05F3" w:rsidP="00B87C92">
      <w:pPr>
        <w:pStyle w:val="ListNumber"/>
        <w:rPr>
          <w:b/>
        </w:rPr>
      </w:pPr>
      <w:r>
        <w:rPr>
          <w:b/>
        </w:rPr>
        <w:t xml:space="preserve">Global </w:t>
      </w:r>
      <w:r w:rsidR="00F9186C">
        <w:rPr>
          <w:b/>
        </w:rPr>
        <w:t>Market (Value- Volume) Analysis</w:t>
      </w:r>
      <w:r w:rsidR="00B87C92" w:rsidRPr="00B46705">
        <w:rPr>
          <w:b/>
        </w:rPr>
        <w:t xml:space="preserve"> </w:t>
      </w:r>
      <w:r w:rsidR="008243BF">
        <w:rPr>
          <w:b/>
        </w:rPr>
        <w:t>2021</w:t>
      </w:r>
      <w:r>
        <w:rPr>
          <w:b/>
        </w:rPr>
        <w:t>-</w:t>
      </w:r>
      <w:r w:rsidR="008243BF">
        <w:rPr>
          <w:b/>
        </w:rPr>
        <w:t>2036</w:t>
      </w:r>
      <w:r w:rsidR="00B87C92" w:rsidRPr="00B46705">
        <w:rPr>
          <w:b/>
        </w:rPr>
        <w:t xml:space="preserve">, </w:t>
      </w:r>
      <w:r w:rsidR="00DD16C4">
        <w:rPr>
          <w:b/>
        </w:rPr>
        <w:t xml:space="preserve">By </w:t>
      </w:r>
      <w:r w:rsidR="0084268E">
        <w:rPr>
          <w:b/>
        </w:rPr>
        <w:t>Product Type</w:t>
      </w:r>
    </w:p>
    <w:p w14:paraId="7D13BB67" w14:textId="77777777" w:rsidR="00B87C92" w:rsidRDefault="00B87C92" w:rsidP="00B87C92">
      <w:pPr>
        <w:pStyle w:val="ListNumber2"/>
      </w:pPr>
      <w:bookmarkStart w:id="1" w:name="_Hlk214634029"/>
      <w:r>
        <w:t>Introduction / Key Findings</w:t>
      </w:r>
    </w:p>
    <w:p w14:paraId="0B4C27BC" w14:textId="25695275" w:rsidR="00FA05F3" w:rsidRDefault="008243BF" w:rsidP="00FA05F3">
      <w:pPr>
        <w:pStyle w:val="ListNumber2"/>
      </w:pPr>
      <w:r>
        <w:t>2021</w:t>
      </w:r>
      <w:r w:rsidR="00FA05F3">
        <w:t>–</w:t>
      </w:r>
      <w:r>
        <w:t>2025</w:t>
      </w:r>
      <w:r w:rsidR="00FA05F3">
        <w:t>: Historical Analysis</w:t>
      </w:r>
    </w:p>
    <w:p w14:paraId="28316DC0" w14:textId="27C7C8F6" w:rsidR="00FA05F3" w:rsidRDefault="008243BF" w:rsidP="00FA05F3">
      <w:pPr>
        <w:pStyle w:val="ListNumber2"/>
      </w:pPr>
      <w:r>
        <w:t>2026</w:t>
      </w:r>
      <w:r w:rsidR="00FA05F3">
        <w:t>–</w:t>
      </w:r>
      <w:r>
        <w:t>2036</w:t>
      </w:r>
      <w:r w:rsidR="00FA05F3">
        <w:t>: Forecast Outlook</w:t>
      </w:r>
    </w:p>
    <w:p w14:paraId="4FD5B75B" w14:textId="77777777" w:rsidR="002675D0" w:rsidRDefault="002675D0" w:rsidP="002675D0">
      <w:pPr>
        <w:pStyle w:val="ListNumber2"/>
      </w:pPr>
      <w:r>
        <w:t>Y-o-Y Growth Trend Analysis</w:t>
      </w:r>
    </w:p>
    <w:p w14:paraId="3F4EE60E" w14:textId="54C0E469" w:rsidR="00FA05F3" w:rsidRDefault="00FA05F3" w:rsidP="002675D0">
      <w:pPr>
        <w:pStyle w:val="ListNumber2"/>
      </w:pPr>
      <w:r w:rsidRPr="00FA05F3">
        <w:t>Market Share Analysis</w:t>
      </w:r>
    </w:p>
    <w:bookmarkEnd w:id="1"/>
    <w:p w14:paraId="79E8474A" w14:textId="77777777" w:rsidR="006316EE" w:rsidRDefault="006316EE" w:rsidP="006316EE">
      <w:pPr>
        <w:pStyle w:val="ListNumber3"/>
      </w:pPr>
      <w:r>
        <w:t>Sweet muffins</w:t>
      </w:r>
    </w:p>
    <w:p w14:paraId="5F03D6D8" w14:textId="77777777" w:rsidR="006316EE" w:rsidRDefault="006316EE" w:rsidP="006316EE">
      <w:pPr>
        <w:pStyle w:val="ListNumber4"/>
      </w:pPr>
      <w:r>
        <w:t>Fruit muffins</w:t>
      </w:r>
    </w:p>
    <w:p w14:paraId="31560B24" w14:textId="77777777" w:rsidR="006316EE" w:rsidRDefault="006316EE" w:rsidP="006316EE">
      <w:pPr>
        <w:pStyle w:val="ListNumber4"/>
      </w:pPr>
      <w:r>
        <w:t>Chocolate and cocoa muffins</w:t>
      </w:r>
    </w:p>
    <w:p w14:paraId="4CF6226B" w14:textId="77777777" w:rsidR="006316EE" w:rsidRDefault="006316EE" w:rsidP="006316EE">
      <w:pPr>
        <w:pStyle w:val="ListNumber4"/>
      </w:pPr>
      <w:r>
        <w:t>Nut and seed muffins</w:t>
      </w:r>
    </w:p>
    <w:p w14:paraId="19934182" w14:textId="77777777" w:rsidR="006316EE" w:rsidRDefault="006316EE" w:rsidP="006316EE">
      <w:pPr>
        <w:pStyle w:val="ListNumber4"/>
      </w:pPr>
      <w:r>
        <w:t>Plain and vanilla muffins</w:t>
      </w:r>
    </w:p>
    <w:p w14:paraId="4144DB83" w14:textId="77777777" w:rsidR="006316EE" w:rsidRDefault="006316EE" w:rsidP="006316EE">
      <w:pPr>
        <w:pStyle w:val="ListNumber4"/>
      </w:pPr>
      <w:r>
        <w:t>Spice-</w:t>
      </w:r>
      <w:proofErr w:type="spellStart"/>
      <w:r>
        <w:t>flavoured</w:t>
      </w:r>
      <w:proofErr w:type="spellEnd"/>
      <w:r>
        <w:t xml:space="preserve"> muffins</w:t>
      </w:r>
    </w:p>
    <w:p w14:paraId="09A60EC7" w14:textId="77777777" w:rsidR="006316EE" w:rsidRDefault="006316EE" w:rsidP="006316EE">
      <w:pPr>
        <w:pStyle w:val="ListNumber4"/>
      </w:pPr>
      <w:r>
        <w:t>Other sweet muffins</w:t>
      </w:r>
    </w:p>
    <w:p w14:paraId="4291A822" w14:textId="77777777" w:rsidR="006316EE" w:rsidRDefault="006316EE" w:rsidP="006316EE">
      <w:pPr>
        <w:pStyle w:val="ListNumber3"/>
      </w:pPr>
      <w:proofErr w:type="spellStart"/>
      <w:r>
        <w:t>Savoury</w:t>
      </w:r>
      <w:proofErr w:type="spellEnd"/>
      <w:r>
        <w:t xml:space="preserve"> muffins</w:t>
      </w:r>
    </w:p>
    <w:p w14:paraId="68EBF0E6" w14:textId="77777777" w:rsidR="006316EE" w:rsidRDefault="006316EE" w:rsidP="006316EE">
      <w:pPr>
        <w:pStyle w:val="ListNumber4"/>
      </w:pPr>
      <w:r>
        <w:t>Cheese muffins</w:t>
      </w:r>
    </w:p>
    <w:p w14:paraId="3E858B82" w14:textId="77777777" w:rsidR="006316EE" w:rsidRDefault="006316EE" w:rsidP="006316EE">
      <w:pPr>
        <w:pStyle w:val="ListNumber4"/>
      </w:pPr>
      <w:r>
        <w:t>Vegetable muffins</w:t>
      </w:r>
    </w:p>
    <w:p w14:paraId="2445DFE8" w14:textId="77777777" w:rsidR="006316EE" w:rsidRDefault="006316EE" w:rsidP="006316EE">
      <w:pPr>
        <w:pStyle w:val="ListNumber4"/>
      </w:pPr>
      <w:r>
        <w:t>Meat-containing muffins</w:t>
      </w:r>
    </w:p>
    <w:p w14:paraId="27AB8D6A" w14:textId="77777777" w:rsidR="006316EE" w:rsidRDefault="006316EE" w:rsidP="006316EE">
      <w:pPr>
        <w:pStyle w:val="ListNumber4"/>
      </w:pPr>
      <w:r>
        <w:t>Herb and spice muffins</w:t>
      </w:r>
    </w:p>
    <w:p w14:paraId="5F0F18D9" w14:textId="77777777" w:rsidR="006316EE" w:rsidRDefault="006316EE" w:rsidP="006316EE">
      <w:pPr>
        <w:pStyle w:val="ListNumber4"/>
      </w:pPr>
      <w:r>
        <w:t xml:space="preserve">Other </w:t>
      </w:r>
      <w:proofErr w:type="spellStart"/>
      <w:r>
        <w:t>savoury</w:t>
      </w:r>
      <w:proofErr w:type="spellEnd"/>
      <w:r>
        <w:t xml:space="preserve"> muffins</w:t>
      </w:r>
    </w:p>
    <w:p w14:paraId="6B6328BE" w14:textId="73F314E6" w:rsidR="00B87C92" w:rsidRPr="003F3614" w:rsidRDefault="00FA05F3" w:rsidP="003F3614">
      <w:pPr>
        <w:pStyle w:val="ListNumber"/>
        <w:rPr>
          <w:b/>
        </w:rPr>
      </w:pPr>
      <w:r w:rsidRPr="003F3614">
        <w:rPr>
          <w:b/>
        </w:rPr>
        <w:t xml:space="preserve">Global </w:t>
      </w:r>
      <w:r w:rsidR="00F9186C" w:rsidRPr="003F3614">
        <w:rPr>
          <w:b/>
        </w:rPr>
        <w:t>Market (Value- Volume) Analysis</w:t>
      </w:r>
      <w:r w:rsidR="00B87C92" w:rsidRPr="003F3614">
        <w:rPr>
          <w:b/>
        </w:rPr>
        <w:t xml:space="preserve"> </w:t>
      </w:r>
      <w:r w:rsidR="008243BF" w:rsidRPr="003F3614">
        <w:rPr>
          <w:b/>
        </w:rPr>
        <w:t>2021</w:t>
      </w:r>
      <w:r w:rsidR="00FB481F" w:rsidRPr="003F3614">
        <w:rPr>
          <w:b/>
        </w:rPr>
        <w:t>–</w:t>
      </w:r>
      <w:r w:rsidR="008243BF" w:rsidRPr="003F3614">
        <w:rPr>
          <w:b/>
        </w:rPr>
        <w:t>2036</w:t>
      </w:r>
      <w:r w:rsidR="00B87C92" w:rsidRPr="003F3614">
        <w:rPr>
          <w:b/>
        </w:rPr>
        <w:t xml:space="preserve">, </w:t>
      </w:r>
      <w:r w:rsidR="00DD16C4" w:rsidRPr="003F3614">
        <w:rPr>
          <w:b/>
        </w:rPr>
        <w:t xml:space="preserve">By </w:t>
      </w:r>
      <w:r w:rsidR="003F3614" w:rsidRPr="003F3614">
        <w:rPr>
          <w:b/>
        </w:rPr>
        <w:t>Flavour</w:t>
      </w:r>
    </w:p>
    <w:p w14:paraId="2AED4307" w14:textId="77777777" w:rsidR="00FA05F3" w:rsidRDefault="00FA05F3" w:rsidP="00FA05F3">
      <w:pPr>
        <w:pStyle w:val="ListNumber2"/>
      </w:pPr>
      <w:r>
        <w:t>Introduction / Key Findings</w:t>
      </w:r>
    </w:p>
    <w:p w14:paraId="6B312B06" w14:textId="7F7791D9" w:rsidR="00FA05F3" w:rsidRDefault="008243BF" w:rsidP="00FA05F3">
      <w:pPr>
        <w:pStyle w:val="ListNumber2"/>
      </w:pPr>
      <w:r>
        <w:t>2021</w:t>
      </w:r>
      <w:r w:rsidR="00FA05F3">
        <w:t>–</w:t>
      </w:r>
      <w:r>
        <w:t>2025</w:t>
      </w:r>
      <w:r w:rsidR="00FA05F3">
        <w:t>: Historical Analysis</w:t>
      </w:r>
    </w:p>
    <w:p w14:paraId="584C69F5" w14:textId="053D7CE3" w:rsidR="00FA05F3" w:rsidRDefault="008243BF" w:rsidP="00FA05F3">
      <w:pPr>
        <w:pStyle w:val="ListNumber2"/>
      </w:pPr>
      <w:r>
        <w:t>2026</w:t>
      </w:r>
      <w:r w:rsidR="00FA05F3">
        <w:t>–</w:t>
      </w:r>
      <w:r>
        <w:t>2036</w:t>
      </w:r>
      <w:r w:rsidR="00FA05F3">
        <w:t>: Forecast Outlook</w:t>
      </w:r>
    </w:p>
    <w:p w14:paraId="4F478D73" w14:textId="77777777" w:rsidR="00FA05F3" w:rsidRDefault="00FA05F3" w:rsidP="00FA05F3">
      <w:pPr>
        <w:pStyle w:val="ListNumber2"/>
      </w:pPr>
      <w:r>
        <w:t>Y-o-Y Growth Trend Analysis</w:t>
      </w:r>
    </w:p>
    <w:p w14:paraId="070A4EEB" w14:textId="77777777" w:rsidR="00FA05F3" w:rsidRDefault="00FA05F3" w:rsidP="00FA05F3">
      <w:pPr>
        <w:pStyle w:val="ListNumber2"/>
      </w:pPr>
      <w:r w:rsidRPr="00FA05F3">
        <w:t>Market Share Analysis</w:t>
      </w:r>
    </w:p>
    <w:p w14:paraId="7708D11A" w14:textId="77777777" w:rsidR="003F3614" w:rsidRPr="003F3614" w:rsidRDefault="003F3614" w:rsidP="003F3614">
      <w:pPr>
        <w:pStyle w:val="ListNumber3"/>
        <w:rPr>
          <w:b/>
        </w:rPr>
      </w:pPr>
      <w:r w:rsidRPr="003F3614">
        <w:rPr>
          <w:b/>
        </w:rPr>
        <w:t xml:space="preserve">Sweet Muffins </w:t>
      </w:r>
      <w:proofErr w:type="spellStart"/>
      <w:r w:rsidRPr="003F3614">
        <w:rPr>
          <w:b/>
        </w:rPr>
        <w:t>Flavours</w:t>
      </w:r>
      <w:proofErr w:type="spellEnd"/>
    </w:p>
    <w:p w14:paraId="284AD546" w14:textId="77777777" w:rsidR="003F3614" w:rsidRDefault="003F3614" w:rsidP="003F3614">
      <w:pPr>
        <w:pStyle w:val="ListNumber4"/>
      </w:pPr>
      <w:r>
        <w:t>Fruit-based</w:t>
      </w:r>
    </w:p>
    <w:p w14:paraId="59E49799" w14:textId="77777777" w:rsidR="003F3614" w:rsidRDefault="003F3614" w:rsidP="003F3614">
      <w:pPr>
        <w:pStyle w:val="ListNumber5"/>
      </w:pPr>
      <w:r>
        <w:t>Blueberry</w:t>
      </w:r>
    </w:p>
    <w:p w14:paraId="3198B920" w14:textId="77777777" w:rsidR="003F3614" w:rsidRDefault="003F3614" w:rsidP="003F3614">
      <w:pPr>
        <w:pStyle w:val="ListNumber5"/>
      </w:pPr>
      <w:r>
        <w:t>Banana</w:t>
      </w:r>
    </w:p>
    <w:p w14:paraId="4B02D3B8" w14:textId="77777777" w:rsidR="003F3614" w:rsidRDefault="003F3614" w:rsidP="003F3614">
      <w:pPr>
        <w:pStyle w:val="ListNumber5"/>
      </w:pPr>
      <w:r>
        <w:t>Apple</w:t>
      </w:r>
    </w:p>
    <w:p w14:paraId="4681248B" w14:textId="77777777" w:rsidR="003F3614" w:rsidRDefault="003F3614" w:rsidP="003F3614">
      <w:pPr>
        <w:pStyle w:val="ListNumber5"/>
      </w:pPr>
      <w:r>
        <w:t>Lemon and citrus</w:t>
      </w:r>
    </w:p>
    <w:p w14:paraId="6363B525" w14:textId="77777777" w:rsidR="003F3614" w:rsidRDefault="003F3614" w:rsidP="003F3614">
      <w:pPr>
        <w:pStyle w:val="ListNumber5"/>
      </w:pPr>
      <w:r>
        <w:t>Strawberry and raspberry</w:t>
      </w:r>
    </w:p>
    <w:p w14:paraId="032945AE" w14:textId="77777777" w:rsidR="003F3614" w:rsidRDefault="003F3614" w:rsidP="003F3614">
      <w:pPr>
        <w:pStyle w:val="ListNumber5"/>
      </w:pPr>
      <w:r>
        <w:t>Cranberry</w:t>
      </w:r>
    </w:p>
    <w:p w14:paraId="6162D3A4" w14:textId="77777777" w:rsidR="003F3614" w:rsidRDefault="003F3614" w:rsidP="003F3614">
      <w:pPr>
        <w:pStyle w:val="ListNumber5"/>
      </w:pPr>
      <w:r>
        <w:t>Mixed fruit</w:t>
      </w:r>
    </w:p>
    <w:p w14:paraId="275E1399" w14:textId="77777777" w:rsidR="003F3614" w:rsidRDefault="003F3614" w:rsidP="003F3614">
      <w:pPr>
        <w:pStyle w:val="ListNumber5"/>
      </w:pPr>
      <w:r>
        <w:t xml:space="preserve">Other fruit </w:t>
      </w:r>
      <w:proofErr w:type="spellStart"/>
      <w:r>
        <w:t>flavours</w:t>
      </w:r>
      <w:proofErr w:type="spellEnd"/>
    </w:p>
    <w:p w14:paraId="5F2296F8" w14:textId="77777777" w:rsidR="003F3614" w:rsidRDefault="003F3614" w:rsidP="003F3614">
      <w:pPr>
        <w:pStyle w:val="ListNumber4"/>
      </w:pPr>
      <w:r>
        <w:t>Chocolate-based</w:t>
      </w:r>
    </w:p>
    <w:p w14:paraId="4D067F62" w14:textId="77777777" w:rsidR="003F3614" w:rsidRDefault="003F3614" w:rsidP="003F3614">
      <w:pPr>
        <w:pStyle w:val="ListNumber5"/>
      </w:pPr>
      <w:r>
        <w:t>Chocolate chip</w:t>
      </w:r>
    </w:p>
    <w:p w14:paraId="0D51C3E6" w14:textId="77777777" w:rsidR="003F3614" w:rsidRDefault="003F3614" w:rsidP="003F3614">
      <w:pPr>
        <w:pStyle w:val="ListNumber5"/>
      </w:pPr>
      <w:r>
        <w:t>Double chocolate</w:t>
      </w:r>
    </w:p>
    <w:p w14:paraId="14D4F43F" w14:textId="77777777" w:rsidR="003F3614" w:rsidRDefault="003F3614" w:rsidP="003F3614">
      <w:pPr>
        <w:pStyle w:val="ListNumber5"/>
      </w:pPr>
      <w:r>
        <w:t>Triple chocolate</w:t>
      </w:r>
    </w:p>
    <w:p w14:paraId="48AAD660" w14:textId="77777777" w:rsidR="003F3614" w:rsidRDefault="003F3614" w:rsidP="003F3614">
      <w:pPr>
        <w:pStyle w:val="ListNumber5"/>
      </w:pPr>
      <w:r>
        <w:t>Chocolate and fruit</w:t>
      </w:r>
    </w:p>
    <w:p w14:paraId="5CEEF146" w14:textId="77777777" w:rsidR="003F3614" w:rsidRDefault="003F3614" w:rsidP="003F3614">
      <w:pPr>
        <w:pStyle w:val="ListNumber5"/>
      </w:pPr>
      <w:r>
        <w:t>Chocolate and nut</w:t>
      </w:r>
    </w:p>
    <w:p w14:paraId="55AAE072" w14:textId="77777777" w:rsidR="003F3614" w:rsidRDefault="003F3614" w:rsidP="003F3614">
      <w:pPr>
        <w:pStyle w:val="ListNumber4"/>
      </w:pPr>
      <w:r>
        <w:t>Nut and seed-based</w:t>
      </w:r>
    </w:p>
    <w:p w14:paraId="17716356" w14:textId="77777777" w:rsidR="003F3614" w:rsidRDefault="003F3614" w:rsidP="003F3614">
      <w:pPr>
        <w:pStyle w:val="ListNumber5"/>
      </w:pPr>
      <w:r>
        <w:t>Walnut</w:t>
      </w:r>
    </w:p>
    <w:p w14:paraId="73FC9F9F" w14:textId="77777777" w:rsidR="003F3614" w:rsidRDefault="003F3614" w:rsidP="003F3614">
      <w:pPr>
        <w:pStyle w:val="ListNumber5"/>
      </w:pPr>
      <w:r>
        <w:t>Almond</w:t>
      </w:r>
    </w:p>
    <w:p w14:paraId="3D849E9B" w14:textId="77777777" w:rsidR="003F3614" w:rsidRDefault="003F3614" w:rsidP="003F3614">
      <w:pPr>
        <w:pStyle w:val="ListNumber5"/>
      </w:pPr>
      <w:r>
        <w:t>Pecan</w:t>
      </w:r>
    </w:p>
    <w:p w14:paraId="23C5864A" w14:textId="77777777" w:rsidR="003F3614" w:rsidRDefault="003F3614" w:rsidP="003F3614">
      <w:pPr>
        <w:pStyle w:val="ListNumber5"/>
      </w:pPr>
      <w:r>
        <w:t>Poppy seed</w:t>
      </w:r>
    </w:p>
    <w:p w14:paraId="6BBD8086" w14:textId="77777777" w:rsidR="003F3614" w:rsidRDefault="003F3614" w:rsidP="003F3614">
      <w:pPr>
        <w:pStyle w:val="ListNumber5"/>
      </w:pPr>
      <w:r>
        <w:t>Mixed nuts and seeds</w:t>
      </w:r>
    </w:p>
    <w:p w14:paraId="5FF884FF" w14:textId="77777777" w:rsidR="003F3614" w:rsidRDefault="003F3614" w:rsidP="003F3614">
      <w:pPr>
        <w:pStyle w:val="ListNumber4"/>
      </w:pPr>
      <w:r>
        <w:t>Plain and classic</w:t>
      </w:r>
    </w:p>
    <w:p w14:paraId="5C130F44" w14:textId="77777777" w:rsidR="003F3614" w:rsidRDefault="003F3614" w:rsidP="003F3614">
      <w:pPr>
        <w:pStyle w:val="ListNumber5"/>
      </w:pPr>
      <w:r>
        <w:t>Plain</w:t>
      </w:r>
    </w:p>
    <w:p w14:paraId="623D7B5E" w14:textId="77777777" w:rsidR="003F3614" w:rsidRDefault="003F3614" w:rsidP="003F3614">
      <w:pPr>
        <w:pStyle w:val="ListNumber5"/>
      </w:pPr>
      <w:r>
        <w:t>Vanilla</w:t>
      </w:r>
    </w:p>
    <w:p w14:paraId="6BB2B2EB" w14:textId="77777777" w:rsidR="003F3614" w:rsidRDefault="003F3614" w:rsidP="003F3614">
      <w:pPr>
        <w:pStyle w:val="ListNumber5"/>
      </w:pPr>
      <w:r>
        <w:t>Butter</w:t>
      </w:r>
    </w:p>
    <w:p w14:paraId="4186BF2E" w14:textId="77777777" w:rsidR="003F3614" w:rsidRDefault="003F3614" w:rsidP="003F3614">
      <w:pPr>
        <w:pStyle w:val="ListNumber4"/>
      </w:pPr>
      <w:r>
        <w:t>Spice and dessert-inspired</w:t>
      </w:r>
    </w:p>
    <w:p w14:paraId="6961316F" w14:textId="77777777" w:rsidR="003F3614" w:rsidRDefault="003F3614" w:rsidP="003F3614">
      <w:pPr>
        <w:pStyle w:val="ListNumber5"/>
      </w:pPr>
      <w:r>
        <w:t>Cinnamon</w:t>
      </w:r>
    </w:p>
    <w:p w14:paraId="50B2547A" w14:textId="77777777" w:rsidR="003F3614" w:rsidRDefault="003F3614" w:rsidP="003F3614">
      <w:pPr>
        <w:pStyle w:val="ListNumber5"/>
      </w:pPr>
      <w:r>
        <w:t>Pumpkin spice</w:t>
      </w:r>
    </w:p>
    <w:p w14:paraId="645FAE66" w14:textId="77777777" w:rsidR="003F3614" w:rsidRDefault="003F3614" w:rsidP="003F3614">
      <w:pPr>
        <w:pStyle w:val="ListNumber5"/>
      </w:pPr>
      <w:r>
        <w:t>Coffee</w:t>
      </w:r>
    </w:p>
    <w:p w14:paraId="45B27657" w14:textId="77777777" w:rsidR="003F3614" w:rsidRDefault="003F3614" w:rsidP="003F3614">
      <w:pPr>
        <w:pStyle w:val="ListNumber5"/>
      </w:pPr>
      <w:r>
        <w:t>Caramel and toffee</w:t>
      </w:r>
    </w:p>
    <w:p w14:paraId="6A72C809" w14:textId="77777777" w:rsidR="003F3614" w:rsidRDefault="003F3614" w:rsidP="003F3614">
      <w:pPr>
        <w:pStyle w:val="ListNumber5"/>
      </w:pPr>
      <w:r>
        <w:t xml:space="preserve">Other dessert-inspired </w:t>
      </w:r>
      <w:proofErr w:type="spellStart"/>
      <w:r>
        <w:t>flavours</w:t>
      </w:r>
      <w:proofErr w:type="spellEnd"/>
    </w:p>
    <w:p w14:paraId="5070F8B4" w14:textId="77777777" w:rsidR="003F3614" w:rsidRPr="003F3614" w:rsidRDefault="003F3614" w:rsidP="003F3614">
      <w:pPr>
        <w:pStyle w:val="ListNumber3"/>
        <w:rPr>
          <w:b/>
        </w:rPr>
      </w:pPr>
      <w:proofErr w:type="spellStart"/>
      <w:r w:rsidRPr="003F3614">
        <w:rPr>
          <w:b/>
        </w:rPr>
        <w:t>Savoury</w:t>
      </w:r>
      <w:proofErr w:type="spellEnd"/>
      <w:r w:rsidRPr="003F3614">
        <w:rPr>
          <w:b/>
        </w:rPr>
        <w:t xml:space="preserve"> Muffins </w:t>
      </w:r>
      <w:proofErr w:type="spellStart"/>
      <w:r w:rsidRPr="003F3614">
        <w:rPr>
          <w:b/>
        </w:rPr>
        <w:t>Flavours</w:t>
      </w:r>
      <w:proofErr w:type="spellEnd"/>
    </w:p>
    <w:p w14:paraId="1901FFC3" w14:textId="77777777" w:rsidR="003F3614" w:rsidRDefault="003F3614" w:rsidP="003F3614">
      <w:pPr>
        <w:pStyle w:val="ListNumber4"/>
      </w:pPr>
      <w:r>
        <w:t>Cheese-based</w:t>
      </w:r>
    </w:p>
    <w:p w14:paraId="7CBDA4AB" w14:textId="77777777" w:rsidR="003F3614" w:rsidRDefault="003F3614" w:rsidP="003F3614">
      <w:pPr>
        <w:pStyle w:val="ListNumber5"/>
      </w:pPr>
      <w:r>
        <w:t>Cheddar</w:t>
      </w:r>
    </w:p>
    <w:p w14:paraId="1263233E" w14:textId="77777777" w:rsidR="003F3614" w:rsidRDefault="003F3614" w:rsidP="003F3614">
      <w:pPr>
        <w:pStyle w:val="ListNumber5"/>
      </w:pPr>
      <w:r>
        <w:t>Parmesan</w:t>
      </w:r>
    </w:p>
    <w:p w14:paraId="004BC364" w14:textId="77777777" w:rsidR="003F3614" w:rsidRDefault="003F3614" w:rsidP="003F3614">
      <w:pPr>
        <w:pStyle w:val="ListNumber5"/>
      </w:pPr>
      <w:r>
        <w:t>Mixed cheese</w:t>
      </w:r>
    </w:p>
    <w:p w14:paraId="759379D7" w14:textId="77777777" w:rsidR="003F3614" w:rsidRDefault="003F3614" w:rsidP="003F3614">
      <w:pPr>
        <w:pStyle w:val="ListNumber4"/>
      </w:pPr>
      <w:r>
        <w:t>Vegetable-based</w:t>
      </w:r>
    </w:p>
    <w:p w14:paraId="35B614E2" w14:textId="77777777" w:rsidR="003F3614" w:rsidRDefault="003F3614" w:rsidP="003F3614">
      <w:pPr>
        <w:pStyle w:val="ListNumber5"/>
      </w:pPr>
      <w:r>
        <w:t>Spinach</w:t>
      </w:r>
    </w:p>
    <w:p w14:paraId="254BF9FF" w14:textId="77777777" w:rsidR="003F3614" w:rsidRDefault="003F3614" w:rsidP="003F3614">
      <w:pPr>
        <w:pStyle w:val="ListNumber5"/>
      </w:pPr>
      <w:r>
        <w:t>Carrot</w:t>
      </w:r>
    </w:p>
    <w:p w14:paraId="6EC26195" w14:textId="77777777" w:rsidR="003F3614" w:rsidRDefault="003F3614" w:rsidP="003F3614">
      <w:pPr>
        <w:pStyle w:val="ListNumber5"/>
      </w:pPr>
      <w:r>
        <w:t>Corn</w:t>
      </w:r>
    </w:p>
    <w:p w14:paraId="322688F1" w14:textId="77777777" w:rsidR="003F3614" w:rsidRDefault="003F3614" w:rsidP="003F3614">
      <w:pPr>
        <w:pStyle w:val="ListNumber5"/>
      </w:pPr>
      <w:r>
        <w:t>Zucchini</w:t>
      </w:r>
    </w:p>
    <w:p w14:paraId="0B604A1D" w14:textId="77777777" w:rsidR="003F3614" w:rsidRDefault="003F3614" w:rsidP="003F3614">
      <w:pPr>
        <w:pStyle w:val="ListNumber5"/>
      </w:pPr>
      <w:r>
        <w:t>Mixed vegetables</w:t>
      </w:r>
    </w:p>
    <w:p w14:paraId="0807F5BB" w14:textId="77777777" w:rsidR="003F3614" w:rsidRDefault="003F3614" w:rsidP="003F3614">
      <w:pPr>
        <w:pStyle w:val="ListNumber4"/>
      </w:pPr>
      <w:r>
        <w:t>Meat-based</w:t>
      </w:r>
    </w:p>
    <w:p w14:paraId="346ACD71" w14:textId="77777777" w:rsidR="003F3614" w:rsidRDefault="003F3614" w:rsidP="003F3614">
      <w:pPr>
        <w:pStyle w:val="ListNumber5"/>
      </w:pPr>
      <w:r>
        <w:t>Bacon</w:t>
      </w:r>
    </w:p>
    <w:p w14:paraId="00583EF9" w14:textId="77777777" w:rsidR="003F3614" w:rsidRDefault="003F3614" w:rsidP="003F3614">
      <w:pPr>
        <w:pStyle w:val="ListNumber5"/>
      </w:pPr>
      <w:r>
        <w:t>Ham</w:t>
      </w:r>
    </w:p>
    <w:p w14:paraId="54747E8B" w14:textId="77777777" w:rsidR="003F3614" w:rsidRDefault="003F3614" w:rsidP="003F3614">
      <w:pPr>
        <w:pStyle w:val="ListNumber5"/>
      </w:pPr>
      <w:r>
        <w:t>Chicken</w:t>
      </w:r>
    </w:p>
    <w:p w14:paraId="14277B28" w14:textId="77777777" w:rsidR="003F3614" w:rsidRDefault="003F3614" w:rsidP="003F3614">
      <w:pPr>
        <w:pStyle w:val="ListNumber5"/>
      </w:pPr>
      <w:r>
        <w:t>Other meat varieties</w:t>
      </w:r>
    </w:p>
    <w:p w14:paraId="49AC7B88" w14:textId="77777777" w:rsidR="003F3614" w:rsidRDefault="003F3614" w:rsidP="003F3614">
      <w:pPr>
        <w:pStyle w:val="ListNumber4"/>
      </w:pPr>
      <w:r>
        <w:t>Herb and spice-based</w:t>
      </w:r>
    </w:p>
    <w:p w14:paraId="790BED9D" w14:textId="77777777" w:rsidR="003F3614" w:rsidRDefault="003F3614" w:rsidP="003F3614">
      <w:pPr>
        <w:pStyle w:val="ListNumber5"/>
      </w:pPr>
      <w:r>
        <w:t>Garlic and herbs</w:t>
      </w:r>
    </w:p>
    <w:p w14:paraId="59A79EBD" w14:textId="77777777" w:rsidR="003F3614" w:rsidRDefault="003F3614" w:rsidP="003F3614">
      <w:pPr>
        <w:pStyle w:val="ListNumber5"/>
      </w:pPr>
      <w:proofErr w:type="spellStart"/>
      <w:r>
        <w:t>Chilli</w:t>
      </w:r>
      <w:proofErr w:type="spellEnd"/>
      <w:r>
        <w:t xml:space="preserve"> and jalapeño</w:t>
      </w:r>
    </w:p>
    <w:p w14:paraId="0DE20FB6" w14:textId="77777777" w:rsidR="003F3614" w:rsidRPr="003F3614" w:rsidRDefault="003F3614" w:rsidP="003F3614">
      <w:pPr>
        <w:pStyle w:val="ListNumber5"/>
        <w:rPr>
          <w:sz w:val="18"/>
          <w:szCs w:val="18"/>
        </w:rPr>
      </w:pPr>
      <w:r>
        <w:t>Other herb and spice combinations</w:t>
      </w:r>
    </w:p>
    <w:p w14:paraId="59A47024" w14:textId="1AE000CB" w:rsidR="00EF7272" w:rsidRPr="003B0B3B" w:rsidRDefault="00FA05F3" w:rsidP="003B0B3B">
      <w:pPr>
        <w:pStyle w:val="ListNumber"/>
        <w:rPr>
          <w:b/>
        </w:rPr>
      </w:pPr>
      <w:r w:rsidRPr="003B0B3B">
        <w:rPr>
          <w:b/>
        </w:rPr>
        <w:t xml:space="preserve">Global </w:t>
      </w:r>
      <w:r w:rsidR="00F9186C" w:rsidRPr="003B0B3B">
        <w:rPr>
          <w:b/>
        </w:rPr>
        <w:t>Market (Value- Volume) Analysis</w:t>
      </w:r>
      <w:r w:rsidR="00EF7272" w:rsidRPr="003B0B3B">
        <w:rPr>
          <w:b/>
        </w:rPr>
        <w:t xml:space="preserve"> </w:t>
      </w:r>
      <w:r w:rsidR="008243BF" w:rsidRPr="003B0B3B">
        <w:rPr>
          <w:b/>
        </w:rPr>
        <w:t>2021</w:t>
      </w:r>
      <w:r w:rsidR="00FB481F" w:rsidRPr="003B0B3B">
        <w:rPr>
          <w:b/>
        </w:rPr>
        <w:t>–</w:t>
      </w:r>
      <w:r w:rsidR="008243BF" w:rsidRPr="003B0B3B">
        <w:rPr>
          <w:b/>
        </w:rPr>
        <w:t>2036</w:t>
      </w:r>
      <w:r w:rsidR="00EF7272" w:rsidRPr="003B0B3B">
        <w:rPr>
          <w:b/>
        </w:rPr>
        <w:t xml:space="preserve">, </w:t>
      </w:r>
      <w:r w:rsidR="00537B18" w:rsidRPr="003B0B3B">
        <w:rPr>
          <w:b/>
        </w:rPr>
        <w:t xml:space="preserve">By </w:t>
      </w:r>
      <w:r w:rsidR="003B0B3B" w:rsidRPr="003B0B3B">
        <w:rPr>
          <w:b/>
        </w:rPr>
        <w:t>Primary Flour Base</w:t>
      </w:r>
    </w:p>
    <w:p w14:paraId="46DF1D5B" w14:textId="77777777" w:rsidR="00FA05F3" w:rsidRDefault="00FA05F3" w:rsidP="00FA05F3">
      <w:pPr>
        <w:pStyle w:val="ListNumber2"/>
      </w:pPr>
      <w:r>
        <w:t>Introduction / Key Findings</w:t>
      </w:r>
    </w:p>
    <w:p w14:paraId="78761362" w14:textId="45A53C0E" w:rsidR="00FA05F3" w:rsidRDefault="008243BF" w:rsidP="00FA05F3">
      <w:pPr>
        <w:pStyle w:val="ListNumber2"/>
      </w:pPr>
      <w:r>
        <w:t>2021</w:t>
      </w:r>
      <w:r w:rsidR="00FA05F3">
        <w:t>–</w:t>
      </w:r>
      <w:r>
        <w:t>2025</w:t>
      </w:r>
      <w:r w:rsidR="00FA05F3">
        <w:t>: Historical Analysis</w:t>
      </w:r>
    </w:p>
    <w:p w14:paraId="64D282F2" w14:textId="347A065A" w:rsidR="00FA05F3" w:rsidRDefault="008243BF" w:rsidP="00FA05F3">
      <w:pPr>
        <w:pStyle w:val="ListNumber2"/>
      </w:pPr>
      <w:r>
        <w:t>2026</w:t>
      </w:r>
      <w:r w:rsidR="00FA05F3">
        <w:t>–</w:t>
      </w:r>
      <w:r>
        <w:t>2036</w:t>
      </w:r>
      <w:r w:rsidR="00FA05F3">
        <w:t>: Forecast Outlook</w:t>
      </w:r>
    </w:p>
    <w:p w14:paraId="32B2D28B" w14:textId="7AF670ED" w:rsidR="002675D0" w:rsidRDefault="00FA05F3" w:rsidP="00FA05F3">
      <w:pPr>
        <w:pStyle w:val="ListNumber2"/>
      </w:pPr>
      <w:r>
        <w:t>Y-o-Y Growth Trend Analysis</w:t>
      </w:r>
    </w:p>
    <w:p w14:paraId="12A36D2B" w14:textId="77777777" w:rsidR="00FA05F3" w:rsidRDefault="00FA05F3" w:rsidP="00FA05F3">
      <w:pPr>
        <w:pStyle w:val="ListNumber2"/>
      </w:pPr>
      <w:r w:rsidRPr="00FA05F3">
        <w:t>Market Share Analysis</w:t>
      </w:r>
    </w:p>
    <w:p w14:paraId="01EFC5E1" w14:textId="77777777" w:rsidR="003B0B3B" w:rsidRDefault="003B0B3B" w:rsidP="003B0B3B">
      <w:pPr>
        <w:pStyle w:val="ListNumber3"/>
      </w:pPr>
      <w:r>
        <w:t>Wheat-based</w:t>
      </w:r>
    </w:p>
    <w:p w14:paraId="66870BB9" w14:textId="77777777" w:rsidR="003B0B3B" w:rsidRDefault="003B0B3B" w:rsidP="003B0B3B">
      <w:pPr>
        <w:pStyle w:val="ListNumber4"/>
      </w:pPr>
      <w:r>
        <w:t>Refined wheat</w:t>
      </w:r>
    </w:p>
    <w:p w14:paraId="65D9A0E2" w14:textId="77777777" w:rsidR="003B0B3B" w:rsidRDefault="003B0B3B" w:rsidP="003B0B3B">
      <w:pPr>
        <w:pStyle w:val="ListNumber4"/>
      </w:pPr>
      <w:r>
        <w:t>Whole wheat</w:t>
      </w:r>
    </w:p>
    <w:p w14:paraId="68FDE56D" w14:textId="77777777" w:rsidR="003B0B3B" w:rsidRDefault="003B0B3B" w:rsidP="003B0B3B">
      <w:pPr>
        <w:pStyle w:val="ListNumber3"/>
      </w:pPr>
      <w:r>
        <w:t>Oat-based</w:t>
      </w:r>
    </w:p>
    <w:p w14:paraId="6F5772F1" w14:textId="77777777" w:rsidR="003B0B3B" w:rsidRDefault="003B0B3B" w:rsidP="003B0B3B">
      <w:pPr>
        <w:pStyle w:val="ListNumber3"/>
      </w:pPr>
      <w:r>
        <w:t>Rice-based</w:t>
      </w:r>
    </w:p>
    <w:p w14:paraId="08E17A6B" w14:textId="77777777" w:rsidR="003B0B3B" w:rsidRDefault="003B0B3B" w:rsidP="003B0B3B">
      <w:pPr>
        <w:pStyle w:val="ListNumber3"/>
      </w:pPr>
      <w:r>
        <w:t>Corn-based</w:t>
      </w:r>
    </w:p>
    <w:p w14:paraId="4D221FE1" w14:textId="77777777" w:rsidR="003B0B3B" w:rsidRDefault="003B0B3B" w:rsidP="003B0B3B">
      <w:pPr>
        <w:pStyle w:val="ListNumber3"/>
      </w:pPr>
      <w:r>
        <w:t>Millet-based</w:t>
      </w:r>
    </w:p>
    <w:p w14:paraId="312DDFBE" w14:textId="77777777" w:rsidR="003B0B3B" w:rsidRDefault="003B0B3B" w:rsidP="003B0B3B">
      <w:pPr>
        <w:pStyle w:val="ListNumber3"/>
      </w:pPr>
      <w:r>
        <w:t>Almond and other nut flour-based</w:t>
      </w:r>
    </w:p>
    <w:p w14:paraId="47ED502B" w14:textId="77777777" w:rsidR="003B0B3B" w:rsidRDefault="003B0B3B" w:rsidP="003B0B3B">
      <w:pPr>
        <w:pStyle w:val="ListNumber3"/>
      </w:pPr>
      <w:r>
        <w:t>Other single-flour bases</w:t>
      </w:r>
    </w:p>
    <w:p w14:paraId="60A5CFC1" w14:textId="77777777" w:rsidR="003B0B3B" w:rsidRDefault="003B0B3B" w:rsidP="003B0B3B">
      <w:pPr>
        <w:pStyle w:val="ListNumber3"/>
      </w:pPr>
      <w:r>
        <w:t>Multigrain and blended flour bases</w:t>
      </w:r>
    </w:p>
    <w:p w14:paraId="7065F78A" w14:textId="7A48E779" w:rsidR="00C63597" w:rsidRPr="00CB3652" w:rsidRDefault="00FA05F3" w:rsidP="00CB3652">
      <w:pPr>
        <w:pStyle w:val="ListNumber"/>
        <w:rPr>
          <w:b/>
        </w:rPr>
      </w:pPr>
      <w:r w:rsidRPr="00CB3652">
        <w:rPr>
          <w:b/>
        </w:rPr>
        <w:t xml:space="preserve">Global </w:t>
      </w:r>
      <w:r w:rsidR="00F9186C" w:rsidRPr="00CB3652">
        <w:rPr>
          <w:b/>
        </w:rPr>
        <w:t>Market (Value- Volume) Analysis</w:t>
      </w:r>
      <w:r w:rsidR="00C63597" w:rsidRPr="00CB3652">
        <w:rPr>
          <w:b/>
        </w:rPr>
        <w:t xml:space="preserve"> </w:t>
      </w:r>
      <w:r w:rsidR="008243BF" w:rsidRPr="00CB3652">
        <w:rPr>
          <w:b/>
        </w:rPr>
        <w:t>2021</w:t>
      </w:r>
      <w:r w:rsidR="00FB481F" w:rsidRPr="00CB3652">
        <w:rPr>
          <w:b/>
        </w:rPr>
        <w:t>–</w:t>
      </w:r>
      <w:r w:rsidR="008243BF" w:rsidRPr="00CB3652">
        <w:rPr>
          <w:b/>
        </w:rPr>
        <w:t>2036</w:t>
      </w:r>
      <w:r w:rsidR="00C63597" w:rsidRPr="00CB3652">
        <w:rPr>
          <w:b/>
        </w:rPr>
        <w:t xml:space="preserve">, By </w:t>
      </w:r>
      <w:r w:rsidR="00CB3652" w:rsidRPr="00CB3652">
        <w:rPr>
          <w:b/>
        </w:rPr>
        <w:t>Dietary Formulation</w:t>
      </w:r>
    </w:p>
    <w:p w14:paraId="3A72EBD3" w14:textId="77777777" w:rsidR="00FA05F3" w:rsidRDefault="00FA05F3" w:rsidP="00FA05F3">
      <w:pPr>
        <w:pStyle w:val="ListNumber2"/>
      </w:pPr>
      <w:r>
        <w:t>Introduction / Key Findings</w:t>
      </w:r>
    </w:p>
    <w:p w14:paraId="65CDBE3D" w14:textId="16FA02A0" w:rsidR="00FA05F3" w:rsidRDefault="008243BF" w:rsidP="00FA05F3">
      <w:pPr>
        <w:pStyle w:val="ListNumber2"/>
      </w:pPr>
      <w:r>
        <w:t>2021</w:t>
      </w:r>
      <w:r w:rsidR="00FA05F3">
        <w:t>–</w:t>
      </w:r>
      <w:r>
        <w:t>2025</w:t>
      </w:r>
      <w:r w:rsidR="00FA05F3">
        <w:t>: Historical Analysis</w:t>
      </w:r>
    </w:p>
    <w:p w14:paraId="21081A08" w14:textId="3ECFB901" w:rsidR="00FA05F3" w:rsidRDefault="008243BF" w:rsidP="00FA05F3">
      <w:pPr>
        <w:pStyle w:val="ListNumber2"/>
      </w:pPr>
      <w:r>
        <w:t>2026</w:t>
      </w:r>
      <w:r w:rsidR="00FA05F3">
        <w:t>–</w:t>
      </w:r>
      <w:r>
        <w:t>2036</w:t>
      </w:r>
      <w:r w:rsidR="00FA05F3">
        <w:t>: Forecast Outlook</w:t>
      </w:r>
    </w:p>
    <w:p w14:paraId="74A46257" w14:textId="4EDB5FA6" w:rsidR="002675D0" w:rsidRDefault="00FA05F3" w:rsidP="00FA05F3">
      <w:pPr>
        <w:pStyle w:val="ListNumber2"/>
      </w:pPr>
      <w:r>
        <w:t>Y-o-Y Growth Trend Analysis</w:t>
      </w:r>
    </w:p>
    <w:p w14:paraId="654A160F" w14:textId="77777777" w:rsidR="00FA05F3" w:rsidRDefault="00FA05F3" w:rsidP="00FA05F3">
      <w:pPr>
        <w:pStyle w:val="ListNumber2"/>
      </w:pPr>
      <w:r w:rsidRPr="00FA05F3">
        <w:t>Market Share Analysis</w:t>
      </w:r>
    </w:p>
    <w:p w14:paraId="69D31006" w14:textId="77777777" w:rsidR="00CB3652" w:rsidRDefault="00CB3652" w:rsidP="00CB3652">
      <w:pPr>
        <w:pStyle w:val="ListNumber3"/>
      </w:pPr>
      <w:r>
        <w:t>Conventional</w:t>
      </w:r>
    </w:p>
    <w:p w14:paraId="611AA9CB" w14:textId="77777777" w:rsidR="00CB3652" w:rsidRDefault="00CB3652" w:rsidP="00CB3652">
      <w:pPr>
        <w:pStyle w:val="ListNumber3"/>
      </w:pPr>
      <w:r>
        <w:t>Gluten-free</w:t>
      </w:r>
    </w:p>
    <w:p w14:paraId="56F0B500" w14:textId="77777777" w:rsidR="00CB3652" w:rsidRDefault="00CB3652" w:rsidP="00CB3652">
      <w:pPr>
        <w:pStyle w:val="ListNumber3"/>
      </w:pPr>
      <w:r>
        <w:t>Vegan</w:t>
      </w:r>
    </w:p>
    <w:p w14:paraId="52A13E91" w14:textId="77777777" w:rsidR="00CB3652" w:rsidRDefault="00CB3652" w:rsidP="00CB3652">
      <w:pPr>
        <w:pStyle w:val="ListNumber3"/>
      </w:pPr>
      <w:r>
        <w:t>Gluten-free and vegan</w:t>
      </w:r>
    </w:p>
    <w:p w14:paraId="403A6CB6" w14:textId="1F73B220" w:rsidR="00114EDC" w:rsidRPr="00CB3652" w:rsidRDefault="00FA05F3" w:rsidP="00CB3652">
      <w:pPr>
        <w:pStyle w:val="ListNumber"/>
        <w:rPr>
          <w:b/>
        </w:rPr>
      </w:pPr>
      <w:r w:rsidRPr="00CB3652">
        <w:rPr>
          <w:b/>
        </w:rPr>
        <w:t xml:space="preserve">Global </w:t>
      </w:r>
      <w:r w:rsidR="00F9186C" w:rsidRPr="00CB3652">
        <w:rPr>
          <w:b/>
        </w:rPr>
        <w:t>Market (Value- Volume) Analysis</w:t>
      </w:r>
      <w:r w:rsidR="00114EDC" w:rsidRPr="00CB3652">
        <w:rPr>
          <w:b/>
        </w:rPr>
        <w:t xml:space="preserve"> </w:t>
      </w:r>
      <w:r w:rsidR="008243BF" w:rsidRPr="00CB3652">
        <w:rPr>
          <w:b/>
        </w:rPr>
        <w:t>2021</w:t>
      </w:r>
      <w:r w:rsidR="00FB481F" w:rsidRPr="00CB3652">
        <w:rPr>
          <w:b/>
        </w:rPr>
        <w:t>–</w:t>
      </w:r>
      <w:r w:rsidR="008243BF" w:rsidRPr="00CB3652">
        <w:rPr>
          <w:b/>
        </w:rPr>
        <w:t>2036</w:t>
      </w:r>
      <w:r w:rsidR="00114EDC" w:rsidRPr="00CB3652">
        <w:rPr>
          <w:b/>
        </w:rPr>
        <w:t xml:space="preserve">, By </w:t>
      </w:r>
      <w:r w:rsidR="00CB3652" w:rsidRPr="00CB3652">
        <w:rPr>
          <w:b/>
        </w:rPr>
        <w:t>Nutritional Positioning</w:t>
      </w:r>
    </w:p>
    <w:p w14:paraId="54196B36" w14:textId="77777777" w:rsidR="00FA05F3" w:rsidRDefault="00FA05F3" w:rsidP="00FA05F3">
      <w:pPr>
        <w:pStyle w:val="ListNumber2"/>
      </w:pPr>
      <w:r>
        <w:t>Introduction / Key Findings</w:t>
      </w:r>
    </w:p>
    <w:p w14:paraId="6E32E92E" w14:textId="08D8635B" w:rsidR="00FA05F3" w:rsidRDefault="008243BF" w:rsidP="00FA05F3">
      <w:pPr>
        <w:pStyle w:val="ListNumber2"/>
      </w:pPr>
      <w:r>
        <w:t>2021</w:t>
      </w:r>
      <w:r w:rsidR="00FA05F3">
        <w:t>–</w:t>
      </w:r>
      <w:r>
        <w:t>2025</w:t>
      </w:r>
      <w:r w:rsidR="00FA05F3">
        <w:t>: Historical Analysis</w:t>
      </w:r>
    </w:p>
    <w:p w14:paraId="32287F80" w14:textId="38867F89" w:rsidR="00FA05F3" w:rsidRDefault="008243BF" w:rsidP="00FA05F3">
      <w:pPr>
        <w:pStyle w:val="ListNumber2"/>
      </w:pPr>
      <w:r>
        <w:t>2026</w:t>
      </w:r>
      <w:r w:rsidR="00FA05F3">
        <w:t>–</w:t>
      </w:r>
      <w:r>
        <w:t>2036</w:t>
      </w:r>
      <w:r w:rsidR="00FA05F3">
        <w:t>: Forecast Outlook</w:t>
      </w:r>
    </w:p>
    <w:p w14:paraId="14248132" w14:textId="56B019A8" w:rsidR="00114EDC" w:rsidRDefault="00FA05F3" w:rsidP="00FA05F3">
      <w:pPr>
        <w:pStyle w:val="ListNumber2"/>
      </w:pPr>
      <w:r>
        <w:t>Y-o-Y Growth Trend Analysis</w:t>
      </w:r>
    </w:p>
    <w:p w14:paraId="451AE7AA" w14:textId="77777777" w:rsidR="00FA05F3" w:rsidRDefault="00FA05F3" w:rsidP="00FA05F3">
      <w:pPr>
        <w:pStyle w:val="ListNumber2"/>
      </w:pPr>
      <w:r w:rsidRPr="00FA05F3">
        <w:t>Market Share Analysis</w:t>
      </w:r>
    </w:p>
    <w:p w14:paraId="3601C5ED" w14:textId="77777777" w:rsidR="00CB3652" w:rsidRDefault="00CB3652" w:rsidP="00CB3652">
      <w:pPr>
        <w:pStyle w:val="ListNumber3"/>
      </w:pPr>
      <w:r>
        <w:t>Standard/indulgent</w:t>
      </w:r>
    </w:p>
    <w:p w14:paraId="7D12DDB3" w14:textId="77777777" w:rsidR="00CB3652" w:rsidRDefault="00CB3652" w:rsidP="00CB3652">
      <w:pPr>
        <w:pStyle w:val="ListNumber3"/>
      </w:pPr>
      <w:r>
        <w:t>Protein-enriched</w:t>
      </w:r>
    </w:p>
    <w:p w14:paraId="57D01C9A" w14:textId="77777777" w:rsidR="00CB3652" w:rsidRDefault="00CB3652" w:rsidP="00CB3652">
      <w:pPr>
        <w:pStyle w:val="ListNumber3"/>
      </w:pPr>
      <w:proofErr w:type="spellStart"/>
      <w:r>
        <w:t>Fibre</w:t>
      </w:r>
      <w:proofErr w:type="spellEnd"/>
      <w:r>
        <w:t>-enriched</w:t>
      </w:r>
    </w:p>
    <w:p w14:paraId="65E63475" w14:textId="77777777" w:rsidR="00CB3652" w:rsidRDefault="00CB3652" w:rsidP="00CB3652">
      <w:pPr>
        <w:pStyle w:val="ListNumber3"/>
      </w:pPr>
      <w:r>
        <w:t>Reduced-sugar</w:t>
      </w:r>
    </w:p>
    <w:p w14:paraId="4B7757A7" w14:textId="77777777" w:rsidR="00CB3652" w:rsidRDefault="00CB3652" w:rsidP="00CB3652">
      <w:pPr>
        <w:pStyle w:val="ListNumber3"/>
      </w:pPr>
      <w:r>
        <w:t>No-added-sugar</w:t>
      </w:r>
    </w:p>
    <w:p w14:paraId="3C6A71C4" w14:textId="77777777" w:rsidR="00CB3652" w:rsidRDefault="00CB3652" w:rsidP="00CB3652">
      <w:pPr>
        <w:pStyle w:val="ListNumber3"/>
      </w:pPr>
      <w:r>
        <w:t>Reduced-fat</w:t>
      </w:r>
    </w:p>
    <w:p w14:paraId="349D33EB" w14:textId="5A9B4CB6" w:rsidR="00114EDC" w:rsidRDefault="00CB3652" w:rsidP="00CB3652">
      <w:pPr>
        <w:pStyle w:val="ListNumber3"/>
      </w:pPr>
      <w:r>
        <w:t>Other nutrition-focused formulations</w:t>
      </w:r>
    </w:p>
    <w:p w14:paraId="1C55202B" w14:textId="11556680" w:rsidR="00FA2E78" w:rsidRPr="00CB3652" w:rsidRDefault="00FA2E78" w:rsidP="00CB3652">
      <w:pPr>
        <w:pStyle w:val="ListNumber"/>
        <w:rPr>
          <w:b/>
        </w:rPr>
      </w:pPr>
      <w:r w:rsidRPr="00CB3652">
        <w:rPr>
          <w:b/>
        </w:rPr>
        <w:t xml:space="preserve">Global Market (Value- Volume) Analysis 2021–2036, By </w:t>
      </w:r>
      <w:r w:rsidR="00CB3652" w:rsidRPr="00CB3652">
        <w:rPr>
          <w:b/>
        </w:rPr>
        <w:t>Recipe and Ingredient Claims</w:t>
      </w:r>
    </w:p>
    <w:p w14:paraId="08BFD24A" w14:textId="77777777" w:rsidR="00FA2E78" w:rsidRDefault="00FA2E78" w:rsidP="00FA2E78">
      <w:pPr>
        <w:pStyle w:val="ListNumber2"/>
      </w:pPr>
      <w:r>
        <w:t>Introduction / Key Findings</w:t>
      </w:r>
    </w:p>
    <w:p w14:paraId="41F30AFE" w14:textId="77777777" w:rsidR="00FA2E78" w:rsidRDefault="00FA2E78" w:rsidP="00FA2E78">
      <w:pPr>
        <w:pStyle w:val="ListNumber2"/>
      </w:pPr>
      <w:r>
        <w:t>2021–2025: Historical Analysis</w:t>
      </w:r>
    </w:p>
    <w:p w14:paraId="23F98F43" w14:textId="77777777" w:rsidR="00FA2E78" w:rsidRDefault="00FA2E78" w:rsidP="00FA2E78">
      <w:pPr>
        <w:pStyle w:val="ListNumber2"/>
      </w:pPr>
      <w:r>
        <w:t>2026–2036: Forecast Outlook</w:t>
      </w:r>
    </w:p>
    <w:p w14:paraId="37F9C0C7" w14:textId="77777777" w:rsidR="00FA2E78" w:rsidRDefault="00FA2E78" w:rsidP="00FA2E78">
      <w:pPr>
        <w:pStyle w:val="ListNumber2"/>
      </w:pPr>
      <w:r>
        <w:t>Y-o-Y Growth Trend Analysis</w:t>
      </w:r>
    </w:p>
    <w:p w14:paraId="0365580E" w14:textId="77777777" w:rsidR="00FA2E78" w:rsidRDefault="00FA2E78" w:rsidP="00FA2E78">
      <w:pPr>
        <w:pStyle w:val="ListNumber2"/>
      </w:pPr>
      <w:r w:rsidRPr="00FA05F3">
        <w:t>Market Share Analysis</w:t>
      </w:r>
    </w:p>
    <w:p w14:paraId="357F65E1" w14:textId="77777777" w:rsidR="00CB3652" w:rsidRDefault="00CB3652" w:rsidP="00CB3652">
      <w:pPr>
        <w:pStyle w:val="ListNumber3"/>
      </w:pPr>
      <w:r>
        <w:t>Organic-certified</w:t>
      </w:r>
    </w:p>
    <w:p w14:paraId="73744AE4" w14:textId="77777777" w:rsidR="00CB3652" w:rsidRDefault="00CB3652" w:rsidP="00CB3652">
      <w:pPr>
        <w:pStyle w:val="ListNumber3"/>
      </w:pPr>
      <w:r>
        <w:t>Conventional/non-organic</w:t>
      </w:r>
    </w:p>
    <w:p w14:paraId="4F6A0B15" w14:textId="77777777" w:rsidR="00CB3652" w:rsidRDefault="00CB3652" w:rsidP="00CB3652">
      <w:pPr>
        <w:pStyle w:val="ListNumber3"/>
      </w:pPr>
      <w:r>
        <w:t>Additional claim mapping</w:t>
      </w:r>
    </w:p>
    <w:p w14:paraId="32380104" w14:textId="77777777" w:rsidR="00CB3652" w:rsidRDefault="00CB3652" w:rsidP="00CB3652">
      <w:pPr>
        <w:pStyle w:val="ListNumber4"/>
      </w:pPr>
      <w:r>
        <w:t>Clean-label positioning</w:t>
      </w:r>
    </w:p>
    <w:p w14:paraId="298BCEDF" w14:textId="77777777" w:rsidR="00CB3652" w:rsidRDefault="00CB3652" w:rsidP="00CB3652">
      <w:pPr>
        <w:pStyle w:val="ListNumber4"/>
      </w:pPr>
      <w:r>
        <w:t xml:space="preserve">No artificial </w:t>
      </w:r>
      <w:proofErr w:type="spellStart"/>
      <w:r>
        <w:t>colours</w:t>
      </w:r>
      <w:proofErr w:type="spellEnd"/>
    </w:p>
    <w:p w14:paraId="738C015F" w14:textId="77777777" w:rsidR="00CB3652" w:rsidRDefault="00CB3652" w:rsidP="00CB3652">
      <w:pPr>
        <w:pStyle w:val="ListNumber4"/>
      </w:pPr>
      <w:r>
        <w:t xml:space="preserve">No artificial </w:t>
      </w:r>
      <w:proofErr w:type="spellStart"/>
      <w:r>
        <w:t>flavours</w:t>
      </w:r>
      <w:proofErr w:type="spellEnd"/>
    </w:p>
    <w:p w14:paraId="5D1D9AD6" w14:textId="77777777" w:rsidR="00CB3652" w:rsidRDefault="00CB3652" w:rsidP="00CB3652">
      <w:pPr>
        <w:pStyle w:val="ListNumber4"/>
      </w:pPr>
      <w:r>
        <w:t>No artificial preservatives</w:t>
      </w:r>
    </w:p>
    <w:p w14:paraId="53C9F15D" w14:textId="77777777" w:rsidR="00CB3652" w:rsidRDefault="00CB3652" w:rsidP="00CB3652">
      <w:pPr>
        <w:pStyle w:val="ListNumber4"/>
      </w:pPr>
      <w:r>
        <w:t>Non-GMO</w:t>
      </w:r>
    </w:p>
    <w:p w14:paraId="053D4CAA" w14:textId="77777777" w:rsidR="00CB3652" w:rsidRDefault="00CB3652" w:rsidP="00CB3652">
      <w:pPr>
        <w:pStyle w:val="ListNumber4"/>
      </w:pPr>
      <w:r>
        <w:t>Dairy-free</w:t>
      </w:r>
    </w:p>
    <w:p w14:paraId="1BB2BB00" w14:textId="77777777" w:rsidR="00CB3652" w:rsidRDefault="00CB3652" w:rsidP="00CB3652">
      <w:pPr>
        <w:pStyle w:val="ListNumber4"/>
      </w:pPr>
      <w:r>
        <w:t>Egg-free</w:t>
      </w:r>
    </w:p>
    <w:p w14:paraId="54870E2C" w14:textId="32BCAD0B" w:rsidR="00FA2E78" w:rsidRDefault="00CB3652" w:rsidP="00CB3652">
      <w:pPr>
        <w:pStyle w:val="ListNumber4"/>
      </w:pPr>
      <w:r>
        <w:t>Nut-free</w:t>
      </w:r>
    </w:p>
    <w:p w14:paraId="26E84668" w14:textId="0A35145F" w:rsidR="003D7BE9" w:rsidRPr="003D7BE9" w:rsidRDefault="003D7BE9" w:rsidP="003D7BE9">
      <w:pPr>
        <w:pStyle w:val="ListNumber"/>
        <w:rPr>
          <w:b/>
        </w:rPr>
      </w:pPr>
      <w:r w:rsidRPr="003D7BE9">
        <w:rPr>
          <w:b/>
        </w:rPr>
        <w:t xml:space="preserve">Global Market (Value- Volume) Analysis 2021–2036, By </w:t>
      </w:r>
      <w:r w:rsidRPr="003D7BE9">
        <w:rPr>
          <w:b/>
        </w:rPr>
        <w:t>Product Structure</w:t>
      </w:r>
    </w:p>
    <w:p w14:paraId="37E1D681" w14:textId="77777777" w:rsidR="003D7BE9" w:rsidRDefault="003D7BE9" w:rsidP="003D7BE9">
      <w:pPr>
        <w:pStyle w:val="ListNumber2"/>
      </w:pPr>
      <w:r>
        <w:t>Introduction / Key Findings</w:t>
      </w:r>
    </w:p>
    <w:p w14:paraId="6DEEDAB8" w14:textId="77777777" w:rsidR="003D7BE9" w:rsidRDefault="003D7BE9" w:rsidP="003D7BE9">
      <w:pPr>
        <w:pStyle w:val="ListNumber2"/>
      </w:pPr>
      <w:r>
        <w:t>2021–2025: Historical Analysis</w:t>
      </w:r>
    </w:p>
    <w:p w14:paraId="7F49A619" w14:textId="77777777" w:rsidR="003D7BE9" w:rsidRDefault="003D7BE9" w:rsidP="003D7BE9">
      <w:pPr>
        <w:pStyle w:val="ListNumber2"/>
      </w:pPr>
      <w:r>
        <w:t>2026–2036: Forecast Outlook</w:t>
      </w:r>
    </w:p>
    <w:p w14:paraId="47760498" w14:textId="77777777" w:rsidR="003D7BE9" w:rsidRDefault="003D7BE9" w:rsidP="003D7BE9">
      <w:pPr>
        <w:pStyle w:val="ListNumber2"/>
      </w:pPr>
      <w:r>
        <w:t>Y-o-Y Growth Trend Analysis</w:t>
      </w:r>
    </w:p>
    <w:p w14:paraId="159B0A45" w14:textId="77777777" w:rsidR="003D7BE9" w:rsidRDefault="003D7BE9" w:rsidP="003D7BE9">
      <w:pPr>
        <w:pStyle w:val="ListNumber2"/>
      </w:pPr>
      <w:r w:rsidRPr="00FA05F3">
        <w:t>Market Share Analysis</w:t>
      </w:r>
    </w:p>
    <w:p w14:paraId="39D3B86E" w14:textId="77777777" w:rsidR="003D7BE9" w:rsidRPr="003D7BE9" w:rsidRDefault="003D7BE9" w:rsidP="003D7BE9">
      <w:pPr>
        <w:pStyle w:val="ListNumber4"/>
        <w:rPr>
          <w:i w:val="0"/>
        </w:rPr>
      </w:pPr>
      <w:r w:rsidRPr="003D7BE9">
        <w:rPr>
          <w:i w:val="0"/>
        </w:rPr>
        <w:t>Unfilled muffins</w:t>
      </w:r>
    </w:p>
    <w:p w14:paraId="0A5735AC" w14:textId="77777777" w:rsidR="003D7BE9" w:rsidRPr="003D7BE9" w:rsidRDefault="003D7BE9" w:rsidP="003D7BE9">
      <w:pPr>
        <w:pStyle w:val="ListNumber5"/>
      </w:pPr>
      <w:r w:rsidRPr="003D7BE9">
        <w:t>Plain batter</w:t>
      </w:r>
    </w:p>
    <w:p w14:paraId="4EB2B591" w14:textId="77777777" w:rsidR="003D7BE9" w:rsidRPr="003D7BE9" w:rsidRDefault="003D7BE9" w:rsidP="003D7BE9">
      <w:pPr>
        <w:pStyle w:val="ListNumber5"/>
      </w:pPr>
      <w:r w:rsidRPr="003D7BE9">
        <w:t>Batter with inclusions</w:t>
      </w:r>
    </w:p>
    <w:p w14:paraId="38EC4A5A" w14:textId="77777777" w:rsidR="003D7BE9" w:rsidRPr="003D7BE9" w:rsidRDefault="003D7BE9" w:rsidP="003D7BE9">
      <w:pPr>
        <w:pStyle w:val="ListNumber4"/>
        <w:rPr>
          <w:i w:val="0"/>
        </w:rPr>
      </w:pPr>
      <w:r w:rsidRPr="003D7BE9">
        <w:rPr>
          <w:i w:val="0"/>
        </w:rPr>
        <w:t>Filled muffins</w:t>
      </w:r>
    </w:p>
    <w:p w14:paraId="5BED2DE5" w14:textId="77777777" w:rsidR="003D7BE9" w:rsidRPr="003D7BE9" w:rsidRDefault="003D7BE9" w:rsidP="003D7BE9">
      <w:pPr>
        <w:pStyle w:val="ListNumber5"/>
      </w:pPr>
      <w:r w:rsidRPr="003D7BE9">
        <w:t>Fruit and jam-filled</w:t>
      </w:r>
    </w:p>
    <w:p w14:paraId="350683CE" w14:textId="77777777" w:rsidR="003D7BE9" w:rsidRPr="003D7BE9" w:rsidRDefault="003D7BE9" w:rsidP="003D7BE9">
      <w:pPr>
        <w:pStyle w:val="ListNumber5"/>
      </w:pPr>
      <w:r w:rsidRPr="003D7BE9">
        <w:t>Chocolate-filled</w:t>
      </w:r>
    </w:p>
    <w:p w14:paraId="55FB58F7" w14:textId="77777777" w:rsidR="003D7BE9" w:rsidRPr="003D7BE9" w:rsidRDefault="003D7BE9" w:rsidP="003D7BE9">
      <w:pPr>
        <w:pStyle w:val="ListNumber5"/>
      </w:pPr>
      <w:r w:rsidRPr="003D7BE9">
        <w:t>Cream and custard-filled</w:t>
      </w:r>
    </w:p>
    <w:p w14:paraId="2690E17C" w14:textId="77777777" w:rsidR="003D7BE9" w:rsidRPr="003D7BE9" w:rsidRDefault="003D7BE9" w:rsidP="003D7BE9">
      <w:pPr>
        <w:pStyle w:val="ListNumber5"/>
      </w:pPr>
      <w:r w:rsidRPr="003D7BE9">
        <w:t>Nut butter-filled</w:t>
      </w:r>
    </w:p>
    <w:p w14:paraId="421998B0" w14:textId="5881AC3E" w:rsidR="003D7BE9" w:rsidRDefault="003D7BE9" w:rsidP="003D7BE9">
      <w:pPr>
        <w:pStyle w:val="ListNumber5"/>
      </w:pPr>
      <w:r w:rsidRPr="003D7BE9">
        <w:t xml:space="preserve">Cheese and </w:t>
      </w:r>
      <w:proofErr w:type="spellStart"/>
      <w:r w:rsidRPr="003D7BE9">
        <w:t>savoury</w:t>
      </w:r>
      <w:proofErr w:type="spellEnd"/>
      <w:r w:rsidRPr="003D7BE9">
        <w:t>-filled</w:t>
      </w:r>
    </w:p>
    <w:p w14:paraId="39AA04F3" w14:textId="38C5BA30" w:rsidR="003D7BE9" w:rsidRPr="003D7BE9" w:rsidRDefault="003D7BE9" w:rsidP="003D7BE9">
      <w:pPr>
        <w:pStyle w:val="ListNumber"/>
        <w:rPr>
          <w:b/>
        </w:rPr>
      </w:pPr>
      <w:r w:rsidRPr="003D7BE9">
        <w:rPr>
          <w:b/>
        </w:rPr>
        <w:t xml:space="preserve">Global Market (Value- Volume) Analysis 2021–2036, By </w:t>
      </w:r>
      <w:r w:rsidRPr="003D7BE9">
        <w:rPr>
          <w:b/>
        </w:rPr>
        <w:t>Surface Finish</w:t>
      </w:r>
    </w:p>
    <w:p w14:paraId="4A8CB1AC" w14:textId="77777777" w:rsidR="003D7BE9" w:rsidRDefault="003D7BE9" w:rsidP="003D7BE9">
      <w:pPr>
        <w:pStyle w:val="ListNumber2"/>
      </w:pPr>
      <w:r>
        <w:t>Introduction / Key Findings</w:t>
      </w:r>
    </w:p>
    <w:p w14:paraId="1288F3B2" w14:textId="77777777" w:rsidR="003D7BE9" w:rsidRDefault="003D7BE9" w:rsidP="003D7BE9">
      <w:pPr>
        <w:pStyle w:val="ListNumber2"/>
      </w:pPr>
      <w:r>
        <w:t>2021–2025: Historical Analysis</w:t>
      </w:r>
    </w:p>
    <w:p w14:paraId="2AF9AFD5" w14:textId="77777777" w:rsidR="003D7BE9" w:rsidRDefault="003D7BE9" w:rsidP="003D7BE9">
      <w:pPr>
        <w:pStyle w:val="ListNumber2"/>
      </w:pPr>
      <w:r>
        <w:t>2026–2036: Forecast Outlook</w:t>
      </w:r>
    </w:p>
    <w:p w14:paraId="47DB52BF" w14:textId="77777777" w:rsidR="003D7BE9" w:rsidRDefault="003D7BE9" w:rsidP="003D7BE9">
      <w:pPr>
        <w:pStyle w:val="ListNumber2"/>
      </w:pPr>
      <w:r>
        <w:t>Y-o-Y Growth Trend Analysis</w:t>
      </w:r>
    </w:p>
    <w:p w14:paraId="44025775" w14:textId="77777777" w:rsidR="003D7BE9" w:rsidRDefault="003D7BE9" w:rsidP="003D7BE9">
      <w:pPr>
        <w:pStyle w:val="ListNumber2"/>
      </w:pPr>
      <w:r w:rsidRPr="00FA05F3">
        <w:t>Market Share Analysis</w:t>
      </w:r>
    </w:p>
    <w:p w14:paraId="4990A33E" w14:textId="77777777" w:rsidR="003D7BE9" w:rsidRPr="003D7BE9" w:rsidRDefault="003D7BE9" w:rsidP="003D7BE9">
      <w:pPr>
        <w:pStyle w:val="ListNumber3"/>
      </w:pPr>
      <w:proofErr w:type="spellStart"/>
      <w:r w:rsidRPr="003D7BE9">
        <w:t>Untopped</w:t>
      </w:r>
      <w:proofErr w:type="spellEnd"/>
    </w:p>
    <w:p w14:paraId="4CD34C01" w14:textId="77777777" w:rsidR="003D7BE9" w:rsidRPr="003D7BE9" w:rsidRDefault="003D7BE9" w:rsidP="003D7BE9">
      <w:pPr>
        <w:pStyle w:val="ListNumber3"/>
      </w:pPr>
      <w:r w:rsidRPr="003D7BE9">
        <w:t>Crumb/streusel-topped</w:t>
      </w:r>
    </w:p>
    <w:p w14:paraId="6117A1F8" w14:textId="77777777" w:rsidR="003D7BE9" w:rsidRPr="003D7BE9" w:rsidRDefault="003D7BE9" w:rsidP="003D7BE9">
      <w:pPr>
        <w:pStyle w:val="ListNumber3"/>
      </w:pPr>
      <w:r w:rsidRPr="003D7BE9">
        <w:t>Sugar-topped</w:t>
      </w:r>
    </w:p>
    <w:p w14:paraId="62AD9E9A" w14:textId="77777777" w:rsidR="003D7BE9" w:rsidRPr="003D7BE9" w:rsidRDefault="003D7BE9" w:rsidP="003D7BE9">
      <w:pPr>
        <w:pStyle w:val="ListNumber3"/>
      </w:pPr>
      <w:r w:rsidRPr="003D7BE9">
        <w:t>Nut and seed-topped</w:t>
      </w:r>
    </w:p>
    <w:p w14:paraId="39AA6F49" w14:textId="77777777" w:rsidR="003D7BE9" w:rsidRPr="003D7BE9" w:rsidRDefault="003D7BE9" w:rsidP="003D7BE9">
      <w:pPr>
        <w:pStyle w:val="ListNumber3"/>
      </w:pPr>
      <w:r w:rsidRPr="003D7BE9">
        <w:t>Glazed/drizzled</w:t>
      </w:r>
    </w:p>
    <w:p w14:paraId="424DD457" w14:textId="5A7C083A" w:rsidR="003D7BE9" w:rsidRDefault="003D7BE9" w:rsidP="003D7BE9">
      <w:pPr>
        <w:pStyle w:val="ListNumber3"/>
      </w:pPr>
      <w:r w:rsidRPr="003D7BE9">
        <w:t>Other toppings</w:t>
      </w:r>
    </w:p>
    <w:p w14:paraId="7E23900B" w14:textId="397638AF" w:rsidR="003D7BE9" w:rsidRPr="003D7BE9" w:rsidRDefault="003D7BE9" w:rsidP="003D7BE9">
      <w:pPr>
        <w:pStyle w:val="ListNumber"/>
        <w:rPr>
          <w:b/>
        </w:rPr>
      </w:pPr>
      <w:r w:rsidRPr="003D7BE9">
        <w:rPr>
          <w:b/>
        </w:rPr>
        <w:t xml:space="preserve">Global Market (Value- Volume) Analysis 2021–2036, By </w:t>
      </w:r>
      <w:r w:rsidRPr="003D7BE9">
        <w:rPr>
          <w:b/>
        </w:rPr>
        <w:t>Individual Muffin Size</w:t>
      </w:r>
    </w:p>
    <w:p w14:paraId="3559EA36" w14:textId="77777777" w:rsidR="003D7BE9" w:rsidRDefault="003D7BE9" w:rsidP="003D7BE9">
      <w:pPr>
        <w:pStyle w:val="ListNumber2"/>
      </w:pPr>
      <w:r>
        <w:t>Introduction / Key Findings</w:t>
      </w:r>
    </w:p>
    <w:p w14:paraId="557AE8F7" w14:textId="77777777" w:rsidR="003D7BE9" w:rsidRDefault="003D7BE9" w:rsidP="003D7BE9">
      <w:pPr>
        <w:pStyle w:val="ListNumber2"/>
      </w:pPr>
      <w:r>
        <w:t>2021–2025: Historical Analysis</w:t>
      </w:r>
    </w:p>
    <w:p w14:paraId="67483347" w14:textId="77777777" w:rsidR="003D7BE9" w:rsidRDefault="003D7BE9" w:rsidP="003D7BE9">
      <w:pPr>
        <w:pStyle w:val="ListNumber2"/>
      </w:pPr>
      <w:r>
        <w:t>2026–2036: Forecast Outlook</w:t>
      </w:r>
    </w:p>
    <w:p w14:paraId="57E42C0B" w14:textId="77777777" w:rsidR="003D7BE9" w:rsidRDefault="003D7BE9" w:rsidP="003D7BE9">
      <w:pPr>
        <w:pStyle w:val="ListNumber2"/>
      </w:pPr>
      <w:r>
        <w:t>Y-o-Y Growth Trend Analysis</w:t>
      </w:r>
    </w:p>
    <w:p w14:paraId="677A887F" w14:textId="77777777" w:rsidR="003D7BE9" w:rsidRDefault="003D7BE9" w:rsidP="003D7BE9">
      <w:pPr>
        <w:pStyle w:val="ListNumber2"/>
      </w:pPr>
      <w:r w:rsidRPr="00FA05F3">
        <w:t>Market Share Analysis</w:t>
      </w:r>
    </w:p>
    <w:p w14:paraId="515E27FA" w14:textId="77777777" w:rsidR="003D7BE9" w:rsidRPr="003D7BE9" w:rsidRDefault="003D7BE9" w:rsidP="003D7BE9">
      <w:pPr>
        <w:pStyle w:val="ListNumber3"/>
      </w:pPr>
      <w:r w:rsidRPr="003D7BE9">
        <w:t>Mini/bite-sized - below 30 g</w:t>
      </w:r>
    </w:p>
    <w:p w14:paraId="2430718C" w14:textId="77777777" w:rsidR="003D7BE9" w:rsidRPr="003D7BE9" w:rsidRDefault="003D7BE9" w:rsidP="003D7BE9">
      <w:pPr>
        <w:pStyle w:val="ListNumber3"/>
      </w:pPr>
      <w:r w:rsidRPr="003D7BE9">
        <w:t>Small - 30 g to below 60 g</w:t>
      </w:r>
    </w:p>
    <w:p w14:paraId="7180C586" w14:textId="77777777" w:rsidR="003D7BE9" w:rsidRPr="003D7BE9" w:rsidRDefault="003D7BE9" w:rsidP="003D7BE9">
      <w:pPr>
        <w:pStyle w:val="ListNumber3"/>
      </w:pPr>
      <w:r w:rsidRPr="003D7BE9">
        <w:t>Standard - 60 g to below 100 g</w:t>
      </w:r>
    </w:p>
    <w:p w14:paraId="10B32A0D" w14:textId="42EC1A07" w:rsidR="003D7BE9" w:rsidRDefault="003D7BE9" w:rsidP="003D7BE9">
      <w:pPr>
        <w:pStyle w:val="ListNumber3"/>
      </w:pPr>
      <w:r w:rsidRPr="003D7BE9">
        <w:t>Large/jumbo - 100 g and above</w:t>
      </w:r>
    </w:p>
    <w:p w14:paraId="0346C065" w14:textId="77777777" w:rsidR="003D7BE9" w:rsidRPr="00FA2E78" w:rsidRDefault="003D7BE9" w:rsidP="003D7BE9">
      <w:pPr>
        <w:pStyle w:val="ListNumber"/>
        <w:rPr>
          <w:b/>
        </w:rPr>
      </w:pPr>
      <w:r w:rsidRPr="00FA2E78">
        <w:rPr>
          <w:b/>
        </w:rPr>
        <w:t>Global Market (Value- Volume) Analysis 2021–2036, By Sales Channel</w:t>
      </w:r>
    </w:p>
    <w:p w14:paraId="4C4FA288" w14:textId="77777777" w:rsidR="003D7BE9" w:rsidRDefault="003D7BE9" w:rsidP="003D7BE9">
      <w:pPr>
        <w:pStyle w:val="ListNumber2"/>
      </w:pPr>
      <w:r>
        <w:t>Introduction / Key Findings</w:t>
      </w:r>
    </w:p>
    <w:p w14:paraId="261B0BF5" w14:textId="77777777" w:rsidR="003D7BE9" w:rsidRDefault="003D7BE9" w:rsidP="003D7BE9">
      <w:pPr>
        <w:pStyle w:val="ListNumber2"/>
      </w:pPr>
      <w:r>
        <w:t>2021–2025: Historical Analysis</w:t>
      </w:r>
    </w:p>
    <w:p w14:paraId="76A68A98" w14:textId="77777777" w:rsidR="003D7BE9" w:rsidRDefault="003D7BE9" w:rsidP="003D7BE9">
      <w:pPr>
        <w:pStyle w:val="ListNumber2"/>
      </w:pPr>
      <w:r>
        <w:t>2026–2036: Forecast Outlook</w:t>
      </w:r>
    </w:p>
    <w:p w14:paraId="6E1FEC31" w14:textId="77777777" w:rsidR="003D7BE9" w:rsidRDefault="003D7BE9" w:rsidP="003D7BE9">
      <w:pPr>
        <w:pStyle w:val="ListNumber2"/>
      </w:pPr>
      <w:r>
        <w:t>Y-o-Y Growth Trend Analysis</w:t>
      </w:r>
    </w:p>
    <w:p w14:paraId="59B5011F" w14:textId="77777777" w:rsidR="003D7BE9" w:rsidRDefault="003D7BE9" w:rsidP="003D7BE9">
      <w:pPr>
        <w:pStyle w:val="ListNumber2"/>
      </w:pPr>
      <w:r w:rsidRPr="00FA05F3">
        <w:t>Market Share Analysis</w:t>
      </w:r>
    </w:p>
    <w:p w14:paraId="2822C5B1" w14:textId="77777777" w:rsidR="00F73F7A" w:rsidRPr="00F73F7A" w:rsidRDefault="00F73F7A" w:rsidP="00F73F7A">
      <w:pPr>
        <w:pStyle w:val="ListNumber3"/>
      </w:pPr>
      <w:r w:rsidRPr="00F73F7A">
        <w:t>Ambient</w:t>
      </w:r>
    </w:p>
    <w:p w14:paraId="5906DD5C" w14:textId="77777777" w:rsidR="00F73F7A" w:rsidRPr="00F73F7A" w:rsidRDefault="00F73F7A" w:rsidP="00F73F7A">
      <w:pPr>
        <w:pStyle w:val="ListNumber3"/>
      </w:pPr>
      <w:r w:rsidRPr="00F73F7A">
        <w:t>Chilled</w:t>
      </w:r>
    </w:p>
    <w:p w14:paraId="7E317CEE" w14:textId="77777777" w:rsidR="00F73F7A" w:rsidRPr="00F73F7A" w:rsidRDefault="00F73F7A" w:rsidP="00F73F7A">
      <w:pPr>
        <w:pStyle w:val="ListNumber3"/>
        <w:rPr>
          <w:i/>
        </w:rPr>
      </w:pPr>
      <w:r w:rsidRPr="00F73F7A">
        <w:t>Frozen</w:t>
      </w:r>
    </w:p>
    <w:p w14:paraId="4EC01FBD" w14:textId="1C9BE177" w:rsidR="003D7BE9" w:rsidRPr="00F73F7A" w:rsidRDefault="003D7BE9" w:rsidP="00F73F7A">
      <w:pPr>
        <w:pStyle w:val="ListNumber"/>
        <w:rPr>
          <w:b/>
        </w:rPr>
      </w:pPr>
      <w:r w:rsidRPr="00F73F7A">
        <w:rPr>
          <w:b/>
        </w:rPr>
        <w:t xml:space="preserve">Global Market (Value- Volume) Analysis 2021–2036, By </w:t>
      </w:r>
      <w:r w:rsidR="00F73F7A" w:rsidRPr="00F73F7A">
        <w:rPr>
          <w:b/>
        </w:rPr>
        <w:t>Shelf Life</w:t>
      </w:r>
    </w:p>
    <w:p w14:paraId="3B8E6EAD" w14:textId="77777777" w:rsidR="003D7BE9" w:rsidRDefault="003D7BE9" w:rsidP="003D7BE9">
      <w:pPr>
        <w:pStyle w:val="ListNumber2"/>
      </w:pPr>
      <w:r>
        <w:t>Introduction / Key Findings</w:t>
      </w:r>
    </w:p>
    <w:p w14:paraId="6238B498" w14:textId="77777777" w:rsidR="003D7BE9" w:rsidRDefault="003D7BE9" w:rsidP="003D7BE9">
      <w:pPr>
        <w:pStyle w:val="ListNumber2"/>
      </w:pPr>
      <w:r>
        <w:t>2021–2025: Historical Analysis</w:t>
      </w:r>
    </w:p>
    <w:p w14:paraId="34750B94" w14:textId="77777777" w:rsidR="003D7BE9" w:rsidRDefault="003D7BE9" w:rsidP="003D7BE9">
      <w:pPr>
        <w:pStyle w:val="ListNumber2"/>
      </w:pPr>
      <w:r>
        <w:t>2026–2036: Forecast Outlook</w:t>
      </w:r>
    </w:p>
    <w:p w14:paraId="0949F6E0" w14:textId="77777777" w:rsidR="003D7BE9" w:rsidRDefault="003D7BE9" w:rsidP="003D7BE9">
      <w:pPr>
        <w:pStyle w:val="ListNumber2"/>
      </w:pPr>
      <w:r>
        <w:t>Y-o-Y Growth Trend Analysis</w:t>
      </w:r>
    </w:p>
    <w:p w14:paraId="75909523" w14:textId="77777777" w:rsidR="003D7BE9" w:rsidRDefault="003D7BE9" w:rsidP="003D7BE9">
      <w:pPr>
        <w:pStyle w:val="ListNumber2"/>
      </w:pPr>
      <w:r w:rsidRPr="00FA05F3">
        <w:t>Market Share Analysis</w:t>
      </w:r>
    </w:p>
    <w:p w14:paraId="07A0BA55" w14:textId="77777777" w:rsidR="00F73F7A" w:rsidRDefault="00F73F7A" w:rsidP="00F73F7A">
      <w:pPr>
        <w:pStyle w:val="ListNumber3"/>
      </w:pPr>
      <w:r>
        <w:t>Up to 7 days</w:t>
      </w:r>
    </w:p>
    <w:p w14:paraId="3C18F5D8" w14:textId="77777777" w:rsidR="00F73F7A" w:rsidRDefault="00F73F7A" w:rsidP="00F73F7A">
      <w:pPr>
        <w:pStyle w:val="ListNumber3"/>
      </w:pPr>
      <w:r>
        <w:t>8–30 days</w:t>
      </w:r>
    </w:p>
    <w:p w14:paraId="249C2454" w14:textId="77777777" w:rsidR="00F73F7A" w:rsidRDefault="00F73F7A" w:rsidP="00F73F7A">
      <w:pPr>
        <w:pStyle w:val="ListNumber3"/>
      </w:pPr>
      <w:r>
        <w:t>31–90 days</w:t>
      </w:r>
    </w:p>
    <w:p w14:paraId="2BB87838" w14:textId="77777777" w:rsidR="00F73F7A" w:rsidRDefault="00F73F7A" w:rsidP="00F73F7A">
      <w:pPr>
        <w:pStyle w:val="ListNumber3"/>
      </w:pPr>
      <w:r>
        <w:t>More than 90 days</w:t>
      </w:r>
    </w:p>
    <w:p w14:paraId="2CF2FE78" w14:textId="16F4D446" w:rsidR="003D7BE9" w:rsidRPr="00F73F7A" w:rsidRDefault="003D7BE9" w:rsidP="00F73F7A">
      <w:pPr>
        <w:pStyle w:val="ListNumber"/>
        <w:rPr>
          <w:b/>
        </w:rPr>
      </w:pPr>
      <w:r w:rsidRPr="00F73F7A">
        <w:rPr>
          <w:b/>
        </w:rPr>
        <w:t xml:space="preserve">Global Market (Value- Volume) Analysis 2021–2036, By </w:t>
      </w:r>
      <w:r w:rsidR="00F73F7A" w:rsidRPr="00F73F7A">
        <w:rPr>
          <w:b/>
        </w:rPr>
        <w:t>Packaging Format</w:t>
      </w:r>
    </w:p>
    <w:p w14:paraId="01190376" w14:textId="77777777" w:rsidR="003D7BE9" w:rsidRDefault="003D7BE9" w:rsidP="003D7BE9">
      <w:pPr>
        <w:pStyle w:val="ListNumber2"/>
      </w:pPr>
      <w:r>
        <w:t>Introduction / Key Findings</w:t>
      </w:r>
    </w:p>
    <w:p w14:paraId="37A66C62" w14:textId="77777777" w:rsidR="003D7BE9" w:rsidRDefault="003D7BE9" w:rsidP="003D7BE9">
      <w:pPr>
        <w:pStyle w:val="ListNumber2"/>
      </w:pPr>
      <w:r>
        <w:t>2021–2025: Historical Analysis</w:t>
      </w:r>
    </w:p>
    <w:p w14:paraId="0698AD05" w14:textId="77777777" w:rsidR="003D7BE9" w:rsidRDefault="003D7BE9" w:rsidP="003D7BE9">
      <w:pPr>
        <w:pStyle w:val="ListNumber2"/>
      </w:pPr>
      <w:r>
        <w:t>2026–2036: Forecast Outlook</w:t>
      </w:r>
    </w:p>
    <w:p w14:paraId="2A324759" w14:textId="77777777" w:rsidR="003D7BE9" w:rsidRDefault="003D7BE9" w:rsidP="003D7BE9">
      <w:pPr>
        <w:pStyle w:val="ListNumber2"/>
      </w:pPr>
      <w:r>
        <w:t>Y-o-Y Growth Trend Analysis</w:t>
      </w:r>
    </w:p>
    <w:p w14:paraId="65E7F374" w14:textId="77777777" w:rsidR="003D7BE9" w:rsidRDefault="003D7BE9" w:rsidP="003D7BE9">
      <w:pPr>
        <w:pStyle w:val="ListNumber2"/>
      </w:pPr>
      <w:r w:rsidRPr="00FA05F3">
        <w:t>Market Share Analysis</w:t>
      </w:r>
    </w:p>
    <w:p w14:paraId="1E0A4738" w14:textId="77777777" w:rsidR="00F73F7A" w:rsidRDefault="00F73F7A" w:rsidP="00F73F7A">
      <w:pPr>
        <w:pStyle w:val="ListNumber3"/>
      </w:pPr>
      <w:r>
        <w:t>Flexible packs</w:t>
      </w:r>
    </w:p>
    <w:p w14:paraId="0B5AE153" w14:textId="77777777" w:rsidR="00F73F7A" w:rsidRDefault="00F73F7A" w:rsidP="00F73F7A">
      <w:pPr>
        <w:pStyle w:val="ListNumber4"/>
      </w:pPr>
      <w:r>
        <w:t>Flow-wrap packs</w:t>
      </w:r>
    </w:p>
    <w:p w14:paraId="3882E68C" w14:textId="77777777" w:rsidR="00F73F7A" w:rsidRDefault="00F73F7A" w:rsidP="00F73F7A">
      <w:pPr>
        <w:pStyle w:val="ListNumber4"/>
      </w:pPr>
      <w:r>
        <w:t>Pouches and bags</w:t>
      </w:r>
    </w:p>
    <w:p w14:paraId="10D367F2" w14:textId="77777777" w:rsidR="00F73F7A" w:rsidRDefault="00F73F7A" w:rsidP="00F73F7A">
      <w:pPr>
        <w:pStyle w:val="ListNumber3"/>
      </w:pPr>
      <w:r>
        <w:t>Rigid plastic packs</w:t>
      </w:r>
    </w:p>
    <w:p w14:paraId="194775A6" w14:textId="77777777" w:rsidR="00F73F7A" w:rsidRDefault="00F73F7A" w:rsidP="00F73F7A">
      <w:pPr>
        <w:pStyle w:val="ListNumber4"/>
      </w:pPr>
      <w:r>
        <w:t>Trays with sealed film</w:t>
      </w:r>
    </w:p>
    <w:p w14:paraId="657926C3" w14:textId="77777777" w:rsidR="00F73F7A" w:rsidRDefault="00F73F7A" w:rsidP="00F73F7A">
      <w:pPr>
        <w:pStyle w:val="ListNumber4"/>
      </w:pPr>
      <w:r>
        <w:t>Clamshell containers</w:t>
      </w:r>
    </w:p>
    <w:p w14:paraId="73D0EF49" w14:textId="77777777" w:rsidR="00F73F7A" w:rsidRDefault="00F73F7A" w:rsidP="00F73F7A">
      <w:pPr>
        <w:pStyle w:val="ListNumber4"/>
      </w:pPr>
      <w:r>
        <w:t>Tubs</w:t>
      </w:r>
    </w:p>
    <w:p w14:paraId="3178CBAA" w14:textId="77777777" w:rsidR="00F73F7A" w:rsidRDefault="00F73F7A" w:rsidP="00F73F7A">
      <w:pPr>
        <w:pStyle w:val="ListNumber3"/>
      </w:pPr>
      <w:r>
        <w:t>Paperboard packs</w:t>
      </w:r>
    </w:p>
    <w:p w14:paraId="022A1440" w14:textId="77777777" w:rsidR="00F73F7A" w:rsidRDefault="00F73F7A" w:rsidP="00F73F7A">
      <w:pPr>
        <w:pStyle w:val="ListNumber4"/>
      </w:pPr>
      <w:r>
        <w:t>Cartons with inner wrapping</w:t>
      </w:r>
    </w:p>
    <w:p w14:paraId="23578669" w14:textId="77777777" w:rsidR="00F73F7A" w:rsidRDefault="00F73F7A" w:rsidP="00F73F7A">
      <w:pPr>
        <w:pStyle w:val="ListNumber4"/>
      </w:pPr>
      <w:r>
        <w:t>Windowed cartons</w:t>
      </w:r>
    </w:p>
    <w:p w14:paraId="0FB3BC5F" w14:textId="77777777" w:rsidR="00F73F7A" w:rsidRDefault="00F73F7A" w:rsidP="00F73F7A">
      <w:pPr>
        <w:pStyle w:val="ListNumber3"/>
      </w:pPr>
      <w:r>
        <w:t>Other packaging formats</w:t>
      </w:r>
    </w:p>
    <w:p w14:paraId="6C757707" w14:textId="6590EA91" w:rsidR="003D7BE9" w:rsidRPr="00D1707B" w:rsidRDefault="003D7BE9" w:rsidP="00D1707B">
      <w:pPr>
        <w:pStyle w:val="ListNumber"/>
        <w:rPr>
          <w:b/>
        </w:rPr>
      </w:pPr>
      <w:r w:rsidRPr="00D1707B">
        <w:rPr>
          <w:b/>
        </w:rPr>
        <w:t xml:space="preserve">Global Market (Value- Volume) Analysis 2021–2036, By </w:t>
      </w:r>
      <w:r w:rsidR="00D1707B" w:rsidRPr="00D1707B">
        <w:rPr>
          <w:b/>
        </w:rPr>
        <w:t>Pack Configuration</w:t>
      </w:r>
    </w:p>
    <w:p w14:paraId="71642BDF" w14:textId="77777777" w:rsidR="003D7BE9" w:rsidRDefault="003D7BE9" w:rsidP="003D7BE9">
      <w:pPr>
        <w:pStyle w:val="ListNumber2"/>
      </w:pPr>
      <w:r>
        <w:t>Introduction / Key Findings</w:t>
      </w:r>
    </w:p>
    <w:p w14:paraId="2AF3EC3F" w14:textId="77777777" w:rsidR="003D7BE9" w:rsidRDefault="003D7BE9" w:rsidP="003D7BE9">
      <w:pPr>
        <w:pStyle w:val="ListNumber2"/>
      </w:pPr>
      <w:r>
        <w:t>2021–2025: Historical Analysis</w:t>
      </w:r>
    </w:p>
    <w:p w14:paraId="6ABAE575" w14:textId="77777777" w:rsidR="003D7BE9" w:rsidRDefault="003D7BE9" w:rsidP="003D7BE9">
      <w:pPr>
        <w:pStyle w:val="ListNumber2"/>
      </w:pPr>
      <w:r>
        <w:t>2026–2036: Forecast Outlook</w:t>
      </w:r>
    </w:p>
    <w:p w14:paraId="1F0198AA" w14:textId="77777777" w:rsidR="003D7BE9" w:rsidRDefault="003D7BE9" w:rsidP="003D7BE9">
      <w:pPr>
        <w:pStyle w:val="ListNumber2"/>
      </w:pPr>
      <w:r>
        <w:t>Y-o-Y Growth Trend Analysis</w:t>
      </w:r>
    </w:p>
    <w:p w14:paraId="1B4A7F76" w14:textId="77777777" w:rsidR="003D7BE9" w:rsidRDefault="003D7BE9" w:rsidP="003D7BE9">
      <w:pPr>
        <w:pStyle w:val="ListNumber2"/>
      </w:pPr>
      <w:r w:rsidRPr="00FA05F3">
        <w:t>Market Share Analysis</w:t>
      </w:r>
    </w:p>
    <w:p w14:paraId="2D4806D0" w14:textId="77777777" w:rsidR="00D1707B" w:rsidRDefault="00D1707B" w:rsidP="00D1707B">
      <w:pPr>
        <w:pStyle w:val="ListNumber3"/>
      </w:pPr>
      <w:r>
        <w:t>Single-muffin packs</w:t>
      </w:r>
    </w:p>
    <w:p w14:paraId="3F3A2790" w14:textId="77777777" w:rsidR="00D1707B" w:rsidRDefault="00D1707B" w:rsidP="00D1707B">
      <w:pPr>
        <w:pStyle w:val="ListNumber3"/>
      </w:pPr>
      <w:r>
        <w:t>Multipacks</w:t>
      </w:r>
    </w:p>
    <w:p w14:paraId="350C9C86" w14:textId="77777777" w:rsidR="00D1707B" w:rsidRDefault="00D1707B" w:rsidP="00D1707B">
      <w:pPr>
        <w:pStyle w:val="ListNumber4"/>
      </w:pPr>
      <w:r>
        <w:t>2–4 muffins</w:t>
      </w:r>
    </w:p>
    <w:p w14:paraId="3FDD9905" w14:textId="77777777" w:rsidR="00D1707B" w:rsidRDefault="00D1707B" w:rsidP="00D1707B">
      <w:pPr>
        <w:pStyle w:val="ListNumber4"/>
      </w:pPr>
      <w:r>
        <w:t>5–8 muffins</w:t>
      </w:r>
    </w:p>
    <w:p w14:paraId="33443493" w14:textId="77777777" w:rsidR="00D1707B" w:rsidRDefault="00D1707B" w:rsidP="00D1707B">
      <w:pPr>
        <w:pStyle w:val="ListNumber4"/>
      </w:pPr>
      <w:r>
        <w:t>9–12 muffins</w:t>
      </w:r>
    </w:p>
    <w:p w14:paraId="5AA1CA7C" w14:textId="77777777" w:rsidR="00D1707B" w:rsidRDefault="00D1707B" w:rsidP="00D1707B">
      <w:pPr>
        <w:pStyle w:val="ListNumber4"/>
      </w:pPr>
      <w:r>
        <w:t>More than 12 muffins</w:t>
      </w:r>
    </w:p>
    <w:p w14:paraId="19A8767A" w14:textId="124C3A8C" w:rsidR="003D7BE9" w:rsidRDefault="00D1707B" w:rsidP="00D1707B">
      <w:pPr>
        <w:pStyle w:val="ListNumber3"/>
      </w:pPr>
      <w:r>
        <w:t>Bulk foodservice packs</w:t>
      </w:r>
    </w:p>
    <w:p w14:paraId="3BF5D3E9" w14:textId="6DDE2941" w:rsidR="003D7BE9" w:rsidRPr="007E6389" w:rsidRDefault="003D7BE9" w:rsidP="007E6389">
      <w:pPr>
        <w:pStyle w:val="ListNumber"/>
        <w:rPr>
          <w:b/>
        </w:rPr>
      </w:pPr>
      <w:r w:rsidRPr="007E6389">
        <w:rPr>
          <w:b/>
        </w:rPr>
        <w:t xml:space="preserve">Global Market (Value- Volume) Analysis 2021–2036, By </w:t>
      </w:r>
      <w:r w:rsidR="007E6389" w:rsidRPr="007E6389">
        <w:rPr>
          <w:b/>
        </w:rPr>
        <w:t>Multipack Wrapping</w:t>
      </w:r>
    </w:p>
    <w:p w14:paraId="60CF584D" w14:textId="77777777" w:rsidR="003D7BE9" w:rsidRDefault="003D7BE9" w:rsidP="003D7BE9">
      <w:pPr>
        <w:pStyle w:val="ListNumber2"/>
      </w:pPr>
      <w:r>
        <w:t>Introduction / Key Findings</w:t>
      </w:r>
    </w:p>
    <w:p w14:paraId="0D7B66D4" w14:textId="77777777" w:rsidR="003D7BE9" w:rsidRDefault="003D7BE9" w:rsidP="003D7BE9">
      <w:pPr>
        <w:pStyle w:val="ListNumber2"/>
      </w:pPr>
      <w:r>
        <w:t>2021–2025: Historical Analysis</w:t>
      </w:r>
    </w:p>
    <w:p w14:paraId="52249939" w14:textId="77777777" w:rsidR="003D7BE9" w:rsidRDefault="003D7BE9" w:rsidP="003D7BE9">
      <w:pPr>
        <w:pStyle w:val="ListNumber2"/>
      </w:pPr>
      <w:r>
        <w:t>2026–2036: Forecast Outlook</w:t>
      </w:r>
    </w:p>
    <w:p w14:paraId="6117011D" w14:textId="77777777" w:rsidR="003D7BE9" w:rsidRDefault="003D7BE9" w:rsidP="003D7BE9">
      <w:pPr>
        <w:pStyle w:val="ListNumber2"/>
      </w:pPr>
      <w:r>
        <w:t>Y-o-Y Growth Trend Analysis</w:t>
      </w:r>
    </w:p>
    <w:p w14:paraId="4A929478" w14:textId="77777777" w:rsidR="003D7BE9" w:rsidRDefault="003D7BE9" w:rsidP="003D7BE9">
      <w:pPr>
        <w:pStyle w:val="ListNumber2"/>
      </w:pPr>
      <w:r w:rsidRPr="00FA05F3">
        <w:t>Market Share Analysis</w:t>
      </w:r>
    </w:p>
    <w:p w14:paraId="1D9A575C" w14:textId="77777777" w:rsidR="007E6389" w:rsidRPr="007E6389" w:rsidRDefault="007E6389" w:rsidP="007E6389">
      <w:pPr>
        <w:pStyle w:val="ListNumber3"/>
      </w:pPr>
      <w:r w:rsidRPr="007E6389">
        <w:t>Individually wrapped muffins within an outer pack</w:t>
      </w:r>
    </w:p>
    <w:p w14:paraId="65F62DB0" w14:textId="77777777" w:rsidR="007E6389" w:rsidRPr="007E6389" w:rsidRDefault="007E6389" w:rsidP="007E6389">
      <w:pPr>
        <w:pStyle w:val="ListNumber3"/>
        <w:rPr>
          <w:i/>
        </w:rPr>
      </w:pPr>
      <w:r w:rsidRPr="007E6389">
        <w:t>Shared pack without individual wrapping</w:t>
      </w:r>
    </w:p>
    <w:p w14:paraId="5D58B6E8" w14:textId="180E4993" w:rsidR="003D7BE9" w:rsidRPr="00AA460A" w:rsidRDefault="003D7BE9" w:rsidP="00AA460A">
      <w:pPr>
        <w:pStyle w:val="ListNumber"/>
        <w:rPr>
          <w:b/>
        </w:rPr>
      </w:pPr>
      <w:r w:rsidRPr="00AA460A">
        <w:rPr>
          <w:b/>
        </w:rPr>
        <w:t xml:space="preserve">Global Market (Value- Volume) Analysis 2021–2036, By </w:t>
      </w:r>
      <w:r w:rsidR="00AA460A" w:rsidRPr="00AA460A">
        <w:rPr>
          <w:b/>
        </w:rPr>
        <w:t>Price Positioning</w:t>
      </w:r>
    </w:p>
    <w:p w14:paraId="2F6DBEE5" w14:textId="77777777" w:rsidR="003D7BE9" w:rsidRDefault="003D7BE9" w:rsidP="003D7BE9">
      <w:pPr>
        <w:pStyle w:val="ListNumber2"/>
      </w:pPr>
      <w:r>
        <w:t>Introduction / Key Findings</w:t>
      </w:r>
    </w:p>
    <w:p w14:paraId="20411E27" w14:textId="77777777" w:rsidR="003D7BE9" w:rsidRDefault="003D7BE9" w:rsidP="003D7BE9">
      <w:pPr>
        <w:pStyle w:val="ListNumber2"/>
      </w:pPr>
      <w:r>
        <w:t>2021–2025: Historical Analysis</w:t>
      </w:r>
    </w:p>
    <w:p w14:paraId="7D2E722A" w14:textId="77777777" w:rsidR="003D7BE9" w:rsidRDefault="003D7BE9" w:rsidP="003D7BE9">
      <w:pPr>
        <w:pStyle w:val="ListNumber2"/>
      </w:pPr>
      <w:r>
        <w:t>2026–2036: Forecast Outlook</w:t>
      </w:r>
    </w:p>
    <w:p w14:paraId="79DEB7B4" w14:textId="77777777" w:rsidR="003D7BE9" w:rsidRDefault="003D7BE9" w:rsidP="003D7BE9">
      <w:pPr>
        <w:pStyle w:val="ListNumber2"/>
      </w:pPr>
      <w:r>
        <w:t>Y-o-Y Growth Trend Analysis</w:t>
      </w:r>
    </w:p>
    <w:p w14:paraId="703A7DBB" w14:textId="77777777" w:rsidR="003D7BE9" w:rsidRDefault="003D7BE9" w:rsidP="003D7BE9">
      <w:pPr>
        <w:pStyle w:val="ListNumber2"/>
      </w:pPr>
      <w:r w:rsidRPr="00FA05F3">
        <w:t>Market Share Analysis</w:t>
      </w:r>
    </w:p>
    <w:p w14:paraId="38C2EE02" w14:textId="77777777" w:rsidR="00AA460A" w:rsidRDefault="00AA460A" w:rsidP="00AA460A">
      <w:pPr>
        <w:pStyle w:val="ListNumber3"/>
      </w:pPr>
      <w:r>
        <w:t>Economy/value</w:t>
      </w:r>
    </w:p>
    <w:p w14:paraId="29319992" w14:textId="77777777" w:rsidR="00AA460A" w:rsidRDefault="00AA460A" w:rsidP="00AA460A">
      <w:pPr>
        <w:pStyle w:val="ListNumber3"/>
      </w:pPr>
      <w:r>
        <w:t>Mid-range</w:t>
      </w:r>
    </w:p>
    <w:p w14:paraId="6EDD3D85" w14:textId="77777777" w:rsidR="00AA460A" w:rsidRDefault="00AA460A" w:rsidP="00AA460A">
      <w:pPr>
        <w:pStyle w:val="ListNumber3"/>
      </w:pPr>
      <w:r>
        <w:t>Premium</w:t>
      </w:r>
    </w:p>
    <w:p w14:paraId="7CE30099" w14:textId="77777777" w:rsidR="00AA460A" w:rsidRDefault="00AA460A" w:rsidP="00AA460A">
      <w:pPr>
        <w:pStyle w:val="ListNumber3"/>
      </w:pPr>
      <w:r>
        <w:t>Super-premium/</w:t>
      </w:r>
      <w:proofErr w:type="spellStart"/>
      <w:r>
        <w:t>speciality</w:t>
      </w:r>
      <w:proofErr w:type="spellEnd"/>
    </w:p>
    <w:p w14:paraId="4DA986A5" w14:textId="77777777" w:rsidR="00AA460A" w:rsidRPr="00AA460A" w:rsidRDefault="00AA460A" w:rsidP="00AA460A">
      <w:pPr>
        <w:pStyle w:val="ListNumber"/>
        <w:rPr>
          <w:b/>
        </w:rPr>
      </w:pPr>
      <w:r w:rsidRPr="00AA460A">
        <w:rPr>
          <w:b/>
        </w:rPr>
        <w:t>Global Market (Value- Volume) Analysis 2021–2036, By Brand Ownership</w:t>
      </w:r>
    </w:p>
    <w:p w14:paraId="7B9F3FE7" w14:textId="77777777" w:rsidR="00AA460A" w:rsidRDefault="00AA460A" w:rsidP="00AA460A">
      <w:pPr>
        <w:pStyle w:val="ListNumber2"/>
      </w:pPr>
      <w:r>
        <w:t>Introduction / Key Findings</w:t>
      </w:r>
    </w:p>
    <w:p w14:paraId="27638A90" w14:textId="77777777" w:rsidR="00AA460A" w:rsidRDefault="00AA460A" w:rsidP="00AA460A">
      <w:pPr>
        <w:pStyle w:val="ListNumber2"/>
      </w:pPr>
      <w:r>
        <w:t>2021–2025: Historical Analysis</w:t>
      </w:r>
    </w:p>
    <w:p w14:paraId="30C783B7" w14:textId="77777777" w:rsidR="00AA460A" w:rsidRDefault="00AA460A" w:rsidP="00AA460A">
      <w:pPr>
        <w:pStyle w:val="ListNumber2"/>
      </w:pPr>
      <w:r>
        <w:t>2026–2036: Forecast Outlook</w:t>
      </w:r>
    </w:p>
    <w:p w14:paraId="7114CF4E" w14:textId="77777777" w:rsidR="00AA460A" w:rsidRDefault="00AA460A" w:rsidP="00AA460A">
      <w:pPr>
        <w:pStyle w:val="ListNumber2"/>
      </w:pPr>
      <w:r>
        <w:t>Y-o-Y Growth Trend Analysis</w:t>
      </w:r>
    </w:p>
    <w:p w14:paraId="4661DCA5" w14:textId="77777777" w:rsidR="00AA460A" w:rsidRDefault="00AA460A" w:rsidP="00AA460A">
      <w:pPr>
        <w:pStyle w:val="ListNumber2"/>
      </w:pPr>
      <w:r w:rsidRPr="00FA05F3">
        <w:t>Market Share Analysis</w:t>
      </w:r>
    </w:p>
    <w:p w14:paraId="546DE633" w14:textId="77777777" w:rsidR="00AA460A" w:rsidRPr="00AA460A" w:rsidRDefault="00AA460A" w:rsidP="00AA460A">
      <w:pPr>
        <w:pStyle w:val="ListNumber3"/>
      </w:pPr>
      <w:r w:rsidRPr="00AA460A">
        <w:t>Manufacturer brands</w:t>
      </w:r>
    </w:p>
    <w:p w14:paraId="1725112A" w14:textId="77777777" w:rsidR="00AA460A" w:rsidRPr="00AA460A" w:rsidRDefault="00AA460A" w:rsidP="00AA460A">
      <w:pPr>
        <w:pStyle w:val="ListNumber4"/>
      </w:pPr>
      <w:r w:rsidRPr="00AA460A">
        <w:t>National brands</w:t>
      </w:r>
    </w:p>
    <w:p w14:paraId="04103B8C" w14:textId="77777777" w:rsidR="00AA460A" w:rsidRPr="00AA460A" w:rsidRDefault="00AA460A" w:rsidP="00AA460A">
      <w:pPr>
        <w:pStyle w:val="ListNumber4"/>
      </w:pPr>
      <w:r w:rsidRPr="00AA460A">
        <w:t>Regional/local brands</w:t>
      </w:r>
    </w:p>
    <w:p w14:paraId="7DC921AD" w14:textId="77777777" w:rsidR="00AA460A" w:rsidRPr="00AA460A" w:rsidRDefault="00AA460A" w:rsidP="00AA460A">
      <w:pPr>
        <w:pStyle w:val="ListNumber3"/>
      </w:pPr>
      <w:r w:rsidRPr="00AA460A">
        <w:t>Retailer private labels</w:t>
      </w:r>
    </w:p>
    <w:p w14:paraId="281DF66A" w14:textId="77777777" w:rsidR="00AA460A" w:rsidRPr="00AA460A" w:rsidRDefault="00AA460A" w:rsidP="00AA460A">
      <w:pPr>
        <w:pStyle w:val="ListNumber4"/>
      </w:pPr>
      <w:r w:rsidRPr="00AA460A">
        <w:t>Value private labels</w:t>
      </w:r>
    </w:p>
    <w:p w14:paraId="2083110F" w14:textId="77777777" w:rsidR="00AA460A" w:rsidRPr="00AA460A" w:rsidRDefault="00AA460A" w:rsidP="00AA460A">
      <w:pPr>
        <w:pStyle w:val="ListNumber4"/>
      </w:pPr>
      <w:r w:rsidRPr="00AA460A">
        <w:t>Standard private labels</w:t>
      </w:r>
    </w:p>
    <w:p w14:paraId="5F322A0A" w14:textId="77777777" w:rsidR="00AA460A" w:rsidRPr="00AA460A" w:rsidRDefault="00AA460A" w:rsidP="00AA460A">
      <w:pPr>
        <w:pStyle w:val="ListNumber4"/>
      </w:pPr>
      <w:r w:rsidRPr="00AA460A">
        <w:t>Premium private labels</w:t>
      </w:r>
    </w:p>
    <w:p w14:paraId="02277F8B" w14:textId="77777777" w:rsidR="00AA460A" w:rsidRPr="00AA460A" w:rsidRDefault="00AA460A" w:rsidP="00AA460A">
      <w:pPr>
        <w:pStyle w:val="ListNumber3"/>
      </w:pPr>
      <w:r w:rsidRPr="00AA460A">
        <w:t>Foodservice/operator brands</w:t>
      </w:r>
    </w:p>
    <w:p w14:paraId="072E17ED" w14:textId="7299E169" w:rsidR="00D35F5A" w:rsidRPr="00880B16" w:rsidRDefault="00FA05F3" w:rsidP="00880B16">
      <w:pPr>
        <w:pStyle w:val="ListNumber"/>
        <w:rPr>
          <w:b/>
        </w:rPr>
      </w:pPr>
      <w:r w:rsidRPr="00880B16">
        <w:rPr>
          <w:b/>
        </w:rPr>
        <w:t xml:space="preserve">Global </w:t>
      </w:r>
      <w:r w:rsidR="00F9186C" w:rsidRPr="00880B16">
        <w:rPr>
          <w:b/>
        </w:rPr>
        <w:t>Market (Value- Volume) Analysis</w:t>
      </w:r>
      <w:r w:rsidR="00D35F5A" w:rsidRPr="00880B16">
        <w:rPr>
          <w:b/>
        </w:rPr>
        <w:t xml:space="preserve"> </w:t>
      </w:r>
      <w:r w:rsidR="008243BF" w:rsidRPr="00880B16">
        <w:rPr>
          <w:b/>
        </w:rPr>
        <w:t>2021</w:t>
      </w:r>
      <w:r w:rsidR="00FB481F" w:rsidRPr="00880B16">
        <w:rPr>
          <w:b/>
        </w:rPr>
        <w:t>–</w:t>
      </w:r>
      <w:r w:rsidR="008243BF" w:rsidRPr="00880B16">
        <w:rPr>
          <w:b/>
        </w:rPr>
        <w:t>2036</w:t>
      </w:r>
      <w:r w:rsidR="00D35F5A" w:rsidRPr="00880B16">
        <w:rPr>
          <w:b/>
        </w:rPr>
        <w:t xml:space="preserve">, By </w:t>
      </w:r>
      <w:r w:rsidR="00880B16" w:rsidRPr="00880B16">
        <w:rPr>
          <w:b/>
        </w:rPr>
        <w:t>Sales Channel</w:t>
      </w:r>
    </w:p>
    <w:p w14:paraId="562530FC" w14:textId="77777777" w:rsidR="00FA05F3" w:rsidRDefault="00FA05F3" w:rsidP="00FA05F3">
      <w:pPr>
        <w:pStyle w:val="ListNumber2"/>
      </w:pPr>
      <w:r>
        <w:t>Introduction / Key Findings</w:t>
      </w:r>
    </w:p>
    <w:p w14:paraId="6BD51C72" w14:textId="6EB23893" w:rsidR="00FA05F3" w:rsidRDefault="008243BF" w:rsidP="00FA05F3">
      <w:pPr>
        <w:pStyle w:val="ListNumber2"/>
      </w:pPr>
      <w:r>
        <w:t>2021</w:t>
      </w:r>
      <w:r w:rsidR="00FA05F3">
        <w:t>–</w:t>
      </w:r>
      <w:r>
        <w:t>2025</w:t>
      </w:r>
      <w:r w:rsidR="00FA05F3">
        <w:t>: Historical Analysis</w:t>
      </w:r>
    </w:p>
    <w:p w14:paraId="69B126A4" w14:textId="4CF652FA" w:rsidR="00FA05F3" w:rsidRDefault="008243BF" w:rsidP="00FA05F3">
      <w:pPr>
        <w:pStyle w:val="ListNumber2"/>
      </w:pPr>
      <w:r>
        <w:t>2026</w:t>
      </w:r>
      <w:r w:rsidR="00FA05F3">
        <w:t>–</w:t>
      </w:r>
      <w:r>
        <w:t>2036</w:t>
      </w:r>
      <w:r w:rsidR="00FA05F3">
        <w:t>: Forecast Outlook</w:t>
      </w:r>
    </w:p>
    <w:p w14:paraId="1C15CA5F" w14:textId="4C244AB4" w:rsidR="00D35F5A" w:rsidRDefault="00FA05F3" w:rsidP="00FA05F3">
      <w:pPr>
        <w:pStyle w:val="ListNumber2"/>
      </w:pPr>
      <w:r>
        <w:t>Y-o-Y Growth Trend Analysis</w:t>
      </w:r>
    </w:p>
    <w:p w14:paraId="7DACB966" w14:textId="77777777" w:rsidR="00FA05F3" w:rsidRDefault="00FA05F3" w:rsidP="00FA05F3">
      <w:pPr>
        <w:pStyle w:val="ListNumber2"/>
      </w:pPr>
      <w:r w:rsidRPr="00FA05F3">
        <w:t>Market Share Analysis</w:t>
      </w:r>
    </w:p>
    <w:p w14:paraId="210A481B" w14:textId="77777777" w:rsidR="00880B16" w:rsidRPr="00880B16" w:rsidRDefault="00880B16" w:rsidP="00880B16">
      <w:pPr>
        <w:pStyle w:val="ListNumber3"/>
      </w:pPr>
      <w:r w:rsidRPr="00880B16">
        <w:t>Retail</w:t>
      </w:r>
    </w:p>
    <w:p w14:paraId="227CE5A3" w14:textId="77777777" w:rsidR="00880B16" w:rsidRPr="00880B16" w:rsidRDefault="00880B16" w:rsidP="00880B16">
      <w:pPr>
        <w:pStyle w:val="ListNumber4"/>
        <w:rPr>
          <w:i w:val="0"/>
        </w:rPr>
      </w:pPr>
      <w:r w:rsidRPr="00880B16">
        <w:rPr>
          <w:i w:val="0"/>
        </w:rPr>
        <w:t>Supermarkets and hypermarkets</w:t>
      </w:r>
    </w:p>
    <w:p w14:paraId="2C82700A" w14:textId="77777777" w:rsidR="00880B16" w:rsidRPr="00880B16" w:rsidRDefault="00880B16" w:rsidP="00880B16">
      <w:pPr>
        <w:pStyle w:val="ListNumber4"/>
        <w:rPr>
          <w:i w:val="0"/>
        </w:rPr>
      </w:pPr>
      <w:r w:rsidRPr="00880B16">
        <w:rPr>
          <w:i w:val="0"/>
        </w:rPr>
        <w:t>Convenience stores</w:t>
      </w:r>
    </w:p>
    <w:p w14:paraId="2310F099" w14:textId="77777777" w:rsidR="00880B16" w:rsidRPr="00880B16" w:rsidRDefault="00880B16" w:rsidP="00880B16">
      <w:pPr>
        <w:pStyle w:val="ListNumber4"/>
        <w:rPr>
          <w:i w:val="0"/>
        </w:rPr>
      </w:pPr>
      <w:r w:rsidRPr="00880B16">
        <w:rPr>
          <w:i w:val="0"/>
        </w:rPr>
        <w:t>Discount stores</w:t>
      </w:r>
    </w:p>
    <w:p w14:paraId="5BEAE390" w14:textId="77777777" w:rsidR="00880B16" w:rsidRPr="00880B16" w:rsidRDefault="00880B16" w:rsidP="00880B16">
      <w:pPr>
        <w:pStyle w:val="ListNumber4"/>
        <w:rPr>
          <w:i w:val="0"/>
        </w:rPr>
      </w:pPr>
      <w:r w:rsidRPr="00880B16">
        <w:rPr>
          <w:i w:val="0"/>
        </w:rPr>
        <w:t>Warehouse clubs</w:t>
      </w:r>
    </w:p>
    <w:p w14:paraId="5D28FE2D" w14:textId="77777777" w:rsidR="00880B16" w:rsidRPr="00880B16" w:rsidRDefault="00880B16" w:rsidP="00880B16">
      <w:pPr>
        <w:pStyle w:val="ListNumber4"/>
        <w:rPr>
          <w:i w:val="0"/>
        </w:rPr>
      </w:pPr>
      <w:r w:rsidRPr="00880B16">
        <w:rPr>
          <w:i w:val="0"/>
        </w:rPr>
        <w:t>Traditional grocery stores</w:t>
      </w:r>
    </w:p>
    <w:p w14:paraId="08ABEFA6" w14:textId="77777777" w:rsidR="00880B16" w:rsidRPr="00880B16" w:rsidRDefault="00880B16" w:rsidP="00880B16">
      <w:pPr>
        <w:pStyle w:val="ListNumber4"/>
        <w:rPr>
          <w:i w:val="0"/>
        </w:rPr>
      </w:pPr>
      <w:proofErr w:type="spellStart"/>
      <w:r w:rsidRPr="00880B16">
        <w:rPr>
          <w:i w:val="0"/>
        </w:rPr>
        <w:t>Speciality</w:t>
      </w:r>
      <w:proofErr w:type="spellEnd"/>
      <w:r w:rsidRPr="00880B16">
        <w:rPr>
          <w:i w:val="0"/>
        </w:rPr>
        <w:t xml:space="preserve"> food and health stores</w:t>
      </w:r>
    </w:p>
    <w:p w14:paraId="47156AFA" w14:textId="77777777" w:rsidR="00880B16" w:rsidRPr="00880B16" w:rsidRDefault="00880B16" w:rsidP="00880B16">
      <w:pPr>
        <w:pStyle w:val="ListNumber4"/>
        <w:rPr>
          <w:i w:val="0"/>
        </w:rPr>
      </w:pPr>
      <w:r w:rsidRPr="00880B16">
        <w:rPr>
          <w:i w:val="0"/>
        </w:rPr>
        <w:t>Bakery outlets selling packaged products</w:t>
      </w:r>
    </w:p>
    <w:p w14:paraId="1BB5D117" w14:textId="77777777" w:rsidR="00880B16" w:rsidRPr="00880B16" w:rsidRDefault="00880B16" w:rsidP="00880B16">
      <w:pPr>
        <w:pStyle w:val="ListNumber4"/>
        <w:rPr>
          <w:i w:val="0"/>
        </w:rPr>
      </w:pPr>
      <w:r w:rsidRPr="00880B16">
        <w:rPr>
          <w:i w:val="0"/>
        </w:rPr>
        <w:t>Online retail</w:t>
      </w:r>
    </w:p>
    <w:p w14:paraId="292311C9" w14:textId="77777777" w:rsidR="00880B16" w:rsidRPr="00880B16" w:rsidRDefault="00880B16" w:rsidP="00880B16">
      <w:pPr>
        <w:pStyle w:val="ListNumber5"/>
      </w:pPr>
      <w:r w:rsidRPr="00880B16">
        <w:t>Retailer websites and apps</w:t>
      </w:r>
    </w:p>
    <w:p w14:paraId="416E08DD" w14:textId="77777777" w:rsidR="00880B16" w:rsidRPr="00880B16" w:rsidRDefault="00880B16" w:rsidP="00880B16">
      <w:pPr>
        <w:pStyle w:val="ListNumber5"/>
      </w:pPr>
      <w:r w:rsidRPr="00880B16">
        <w:t>Online marketplaces</w:t>
      </w:r>
    </w:p>
    <w:p w14:paraId="3556CCA5" w14:textId="77777777" w:rsidR="00880B16" w:rsidRPr="00880B16" w:rsidRDefault="00880B16" w:rsidP="00880B16">
      <w:pPr>
        <w:pStyle w:val="ListNumber5"/>
      </w:pPr>
      <w:r w:rsidRPr="00880B16">
        <w:t>Quick-commerce platforms</w:t>
      </w:r>
    </w:p>
    <w:p w14:paraId="5DF59EEC" w14:textId="77777777" w:rsidR="00880B16" w:rsidRPr="00880B16" w:rsidRDefault="00880B16" w:rsidP="00880B16">
      <w:pPr>
        <w:pStyle w:val="ListNumber5"/>
      </w:pPr>
      <w:r w:rsidRPr="00880B16">
        <w:t>Brand-owned direct-to-consumer websites</w:t>
      </w:r>
    </w:p>
    <w:p w14:paraId="32DE9A6D" w14:textId="77777777" w:rsidR="00880B16" w:rsidRPr="00880B16" w:rsidRDefault="00880B16" w:rsidP="00880B16">
      <w:pPr>
        <w:pStyle w:val="ListNumber3"/>
      </w:pPr>
      <w:r w:rsidRPr="00880B16">
        <w:t>Foodservice and institutional</w:t>
      </w:r>
    </w:p>
    <w:p w14:paraId="20D72782" w14:textId="77777777" w:rsidR="00880B16" w:rsidRPr="00880B16" w:rsidRDefault="00880B16" w:rsidP="00880B16">
      <w:pPr>
        <w:pStyle w:val="ListNumber4"/>
        <w:rPr>
          <w:i w:val="0"/>
        </w:rPr>
      </w:pPr>
      <w:r w:rsidRPr="00880B16">
        <w:rPr>
          <w:i w:val="0"/>
        </w:rPr>
        <w:t>Cafés and coffee chains</w:t>
      </w:r>
    </w:p>
    <w:p w14:paraId="79136CE1" w14:textId="77777777" w:rsidR="00880B16" w:rsidRPr="00880B16" w:rsidRDefault="00880B16" w:rsidP="00880B16">
      <w:pPr>
        <w:pStyle w:val="ListNumber4"/>
        <w:rPr>
          <w:i w:val="0"/>
        </w:rPr>
      </w:pPr>
      <w:r w:rsidRPr="00880B16">
        <w:rPr>
          <w:i w:val="0"/>
        </w:rPr>
        <w:t>Hotels and restaurants</w:t>
      </w:r>
    </w:p>
    <w:p w14:paraId="7944FEF4" w14:textId="77777777" w:rsidR="00880B16" w:rsidRPr="00880B16" w:rsidRDefault="00880B16" w:rsidP="00880B16">
      <w:pPr>
        <w:pStyle w:val="ListNumber4"/>
        <w:rPr>
          <w:i w:val="0"/>
        </w:rPr>
      </w:pPr>
      <w:r w:rsidRPr="00880B16">
        <w:rPr>
          <w:i w:val="0"/>
        </w:rPr>
        <w:t>Quick-service restaurants</w:t>
      </w:r>
    </w:p>
    <w:p w14:paraId="66F5C35C" w14:textId="77777777" w:rsidR="00880B16" w:rsidRPr="00880B16" w:rsidRDefault="00880B16" w:rsidP="00880B16">
      <w:pPr>
        <w:pStyle w:val="ListNumber4"/>
        <w:rPr>
          <w:i w:val="0"/>
        </w:rPr>
      </w:pPr>
      <w:r w:rsidRPr="00880B16">
        <w:rPr>
          <w:i w:val="0"/>
        </w:rPr>
        <w:t>Corporate catering</w:t>
      </w:r>
    </w:p>
    <w:p w14:paraId="7D548FD6" w14:textId="77777777" w:rsidR="00880B16" w:rsidRPr="00880B16" w:rsidRDefault="00880B16" w:rsidP="00880B16">
      <w:pPr>
        <w:pStyle w:val="ListNumber4"/>
        <w:rPr>
          <w:i w:val="0"/>
        </w:rPr>
      </w:pPr>
      <w:r w:rsidRPr="00880B16">
        <w:rPr>
          <w:i w:val="0"/>
        </w:rPr>
        <w:t>Educational institutions</w:t>
      </w:r>
    </w:p>
    <w:p w14:paraId="301F08C4" w14:textId="77777777" w:rsidR="00880B16" w:rsidRPr="00880B16" w:rsidRDefault="00880B16" w:rsidP="00880B16">
      <w:pPr>
        <w:pStyle w:val="ListNumber4"/>
        <w:rPr>
          <w:i w:val="0"/>
        </w:rPr>
      </w:pPr>
      <w:r w:rsidRPr="00880B16">
        <w:rPr>
          <w:i w:val="0"/>
        </w:rPr>
        <w:t>Healthcare institutions</w:t>
      </w:r>
    </w:p>
    <w:p w14:paraId="31A02324" w14:textId="77777777" w:rsidR="00880B16" w:rsidRPr="00880B16" w:rsidRDefault="00880B16" w:rsidP="00880B16">
      <w:pPr>
        <w:pStyle w:val="ListNumber4"/>
        <w:rPr>
          <w:i w:val="0"/>
        </w:rPr>
      </w:pPr>
      <w:r w:rsidRPr="00880B16">
        <w:rPr>
          <w:i w:val="0"/>
        </w:rPr>
        <w:t>Airline and travel catering</w:t>
      </w:r>
    </w:p>
    <w:p w14:paraId="06B721BA" w14:textId="77777777" w:rsidR="00880B16" w:rsidRPr="00880B16" w:rsidRDefault="00880B16" w:rsidP="00880B16">
      <w:pPr>
        <w:pStyle w:val="ListNumber3"/>
        <w:rPr>
          <w:i/>
        </w:rPr>
      </w:pPr>
      <w:r w:rsidRPr="00880B16">
        <w:t>Vending</w:t>
      </w:r>
    </w:p>
    <w:p w14:paraId="112B2C4C" w14:textId="6CDE38CD" w:rsidR="00B87C92" w:rsidRDefault="00FA05F3" w:rsidP="00B87C92">
      <w:pPr>
        <w:pStyle w:val="ListNumber"/>
        <w:rPr>
          <w:b/>
        </w:rPr>
      </w:pPr>
      <w:r>
        <w:rPr>
          <w:b/>
        </w:rPr>
        <w:t xml:space="preserve">Global </w:t>
      </w:r>
      <w:r w:rsidR="00F9186C">
        <w:rPr>
          <w:b/>
        </w:rPr>
        <w:t>Market (Value- Volume) Analysis</w:t>
      </w:r>
      <w:r w:rsidR="00B87C92" w:rsidRPr="00B46705">
        <w:rPr>
          <w:b/>
        </w:rPr>
        <w:t xml:space="preserve"> </w:t>
      </w:r>
      <w:r w:rsidR="008243BF">
        <w:rPr>
          <w:b/>
        </w:rPr>
        <w:t>2021</w:t>
      </w:r>
      <w:r w:rsidR="00FB481F">
        <w:rPr>
          <w:b/>
        </w:rPr>
        <w:t>–</w:t>
      </w:r>
      <w:r w:rsidR="008243BF">
        <w:rPr>
          <w:b/>
        </w:rPr>
        <w:t>2036</w:t>
      </w:r>
      <w:r w:rsidR="00B87C92" w:rsidRPr="00B46705">
        <w:rPr>
          <w:b/>
        </w:rPr>
        <w:t>, by Region</w:t>
      </w:r>
    </w:p>
    <w:p w14:paraId="245CEE45" w14:textId="77777777" w:rsidR="009E4132" w:rsidRDefault="009E4132" w:rsidP="009E4132">
      <w:pPr>
        <w:pStyle w:val="ListNumber2"/>
      </w:pPr>
      <w:r>
        <w:t>Introduction / Key Findings</w:t>
      </w:r>
    </w:p>
    <w:p w14:paraId="1C2DA39C" w14:textId="6C592FA5" w:rsidR="009E4132" w:rsidRDefault="008243BF" w:rsidP="009E4132">
      <w:pPr>
        <w:pStyle w:val="ListNumber2"/>
      </w:pPr>
      <w:r>
        <w:t>2021</w:t>
      </w:r>
      <w:r w:rsidR="009E4132">
        <w:t>–</w:t>
      </w:r>
      <w:r>
        <w:t>2025</w:t>
      </w:r>
      <w:r w:rsidR="009E4132">
        <w:t>: Historical Analysis</w:t>
      </w:r>
    </w:p>
    <w:p w14:paraId="1DEA69A5" w14:textId="4850186C" w:rsidR="009E4132" w:rsidRDefault="008243BF" w:rsidP="009E4132">
      <w:pPr>
        <w:pStyle w:val="ListNumber2"/>
      </w:pPr>
      <w:r>
        <w:t>2026</w:t>
      </w:r>
      <w:r w:rsidR="009E4132">
        <w:t>–</w:t>
      </w:r>
      <w:r>
        <w:t>2036</w:t>
      </w:r>
      <w:r w:rsidR="009E4132">
        <w:t>: Forecast Outlook</w:t>
      </w:r>
    </w:p>
    <w:p w14:paraId="44E3ADD7" w14:textId="77777777" w:rsidR="009E4132" w:rsidRDefault="009E4132" w:rsidP="009E4132">
      <w:pPr>
        <w:pStyle w:val="ListNumber2"/>
      </w:pPr>
      <w:r>
        <w:t>Y-o-Y Growth Trend Analysis</w:t>
      </w:r>
    </w:p>
    <w:p w14:paraId="6D90F535" w14:textId="77777777" w:rsidR="009E4132" w:rsidRDefault="009E4132" w:rsidP="009E4132">
      <w:pPr>
        <w:pStyle w:val="ListNumber2"/>
      </w:pPr>
      <w:r w:rsidRPr="00FA05F3">
        <w:t>Market Share Analysis</w:t>
      </w:r>
    </w:p>
    <w:p w14:paraId="5F1D7420" w14:textId="77777777" w:rsidR="00732190" w:rsidRPr="00A40B9A" w:rsidRDefault="00732190" w:rsidP="00732190">
      <w:pPr>
        <w:pStyle w:val="ListNumber3"/>
        <w:rPr>
          <w:b/>
          <w:bCs/>
        </w:rPr>
      </w:pPr>
      <w:r w:rsidRPr="00A40B9A">
        <w:rPr>
          <w:b/>
          <w:bCs/>
        </w:rPr>
        <w:t>North America</w:t>
      </w:r>
    </w:p>
    <w:p w14:paraId="44625001" w14:textId="77777777" w:rsidR="003801BC" w:rsidRDefault="003801BC" w:rsidP="003801BC">
      <w:pPr>
        <w:pStyle w:val="ListNumber4"/>
      </w:pPr>
      <w:r>
        <w:t xml:space="preserve">U.S.  </w:t>
      </w:r>
    </w:p>
    <w:p w14:paraId="0AA3FC80" w14:textId="77777777" w:rsidR="003801BC" w:rsidRDefault="003801BC" w:rsidP="003801BC">
      <w:pPr>
        <w:pStyle w:val="ListNumber4"/>
      </w:pPr>
      <w:r w:rsidRPr="002B72C8">
        <w:t xml:space="preserve">Canada </w:t>
      </w:r>
      <w:r>
        <w:t xml:space="preserve"> </w:t>
      </w:r>
    </w:p>
    <w:p w14:paraId="07FCE8A3" w14:textId="77777777" w:rsidR="00732190" w:rsidRPr="00A40B9A" w:rsidRDefault="00732190" w:rsidP="00732190">
      <w:pPr>
        <w:pStyle w:val="ListNumber3"/>
        <w:rPr>
          <w:b/>
          <w:bCs/>
        </w:rPr>
      </w:pPr>
      <w:r w:rsidRPr="00A40B9A">
        <w:rPr>
          <w:b/>
          <w:bCs/>
        </w:rPr>
        <w:t>Latin America</w:t>
      </w:r>
    </w:p>
    <w:p w14:paraId="599826AF" w14:textId="77777777" w:rsidR="003801BC" w:rsidRDefault="003801BC" w:rsidP="003801BC">
      <w:pPr>
        <w:pStyle w:val="ListNumber4"/>
      </w:pPr>
      <w:r>
        <w:t xml:space="preserve">Brazil  </w:t>
      </w:r>
    </w:p>
    <w:p w14:paraId="3D10E3A9" w14:textId="77777777" w:rsidR="003801BC" w:rsidRDefault="003801BC" w:rsidP="003801BC">
      <w:pPr>
        <w:pStyle w:val="ListNumber4"/>
      </w:pPr>
      <w:r>
        <w:t xml:space="preserve">Mexico  </w:t>
      </w:r>
    </w:p>
    <w:p w14:paraId="169E1A21" w14:textId="10320B26" w:rsidR="003801BC" w:rsidRDefault="003801BC" w:rsidP="003801BC">
      <w:pPr>
        <w:pStyle w:val="ListNumber4"/>
      </w:pPr>
      <w:r>
        <w:t>Rest of LATAM</w:t>
      </w:r>
    </w:p>
    <w:p w14:paraId="0C75761B" w14:textId="77777777" w:rsidR="00732190" w:rsidRPr="00A40B9A" w:rsidRDefault="00732190" w:rsidP="00732190">
      <w:pPr>
        <w:pStyle w:val="ListNumber3"/>
        <w:rPr>
          <w:b/>
          <w:bCs/>
        </w:rPr>
      </w:pPr>
      <w:r w:rsidRPr="00A40B9A">
        <w:rPr>
          <w:b/>
          <w:bCs/>
        </w:rPr>
        <w:t>East Asia</w:t>
      </w:r>
    </w:p>
    <w:p w14:paraId="6A71A618" w14:textId="77777777" w:rsidR="003801BC" w:rsidRDefault="003801BC" w:rsidP="003801BC">
      <w:pPr>
        <w:pStyle w:val="ListNumber4"/>
      </w:pPr>
      <w:r>
        <w:t xml:space="preserve">China  </w:t>
      </w:r>
    </w:p>
    <w:p w14:paraId="24FDDA09" w14:textId="77777777" w:rsidR="003801BC" w:rsidRDefault="003801BC" w:rsidP="003801BC">
      <w:pPr>
        <w:pStyle w:val="ListNumber4"/>
      </w:pPr>
      <w:r>
        <w:t xml:space="preserve">Japan  </w:t>
      </w:r>
    </w:p>
    <w:p w14:paraId="7E28487C" w14:textId="39A253A7" w:rsidR="003801BC" w:rsidRDefault="003801BC" w:rsidP="003801BC">
      <w:pPr>
        <w:pStyle w:val="ListNumber4"/>
      </w:pPr>
      <w:r>
        <w:t xml:space="preserve">S Korea  </w:t>
      </w:r>
    </w:p>
    <w:p w14:paraId="1140A8D4" w14:textId="77777777" w:rsidR="00732190" w:rsidRPr="00A40B9A" w:rsidRDefault="00732190" w:rsidP="00732190">
      <w:pPr>
        <w:pStyle w:val="ListNumber3"/>
        <w:rPr>
          <w:b/>
          <w:bCs/>
        </w:rPr>
      </w:pPr>
      <w:r w:rsidRPr="00A40B9A">
        <w:rPr>
          <w:b/>
          <w:bCs/>
        </w:rPr>
        <w:t>South Asia &amp; Pacific</w:t>
      </w:r>
    </w:p>
    <w:p w14:paraId="1F4D2C57" w14:textId="77777777" w:rsidR="003801BC" w:rsidRDefault="003801BC" w:rsidP="003801BC">
      <w:pPr>
        <w:pStyle w:val="ListNumber4"/>
      </w:pPr>
      <w:r>
        <w:t xml:space="preserve">India  </w:t>
      </w:r>
    </w:p>
    <w:p w14:paraId="6EAAD88C" w14:textId="77777777" w:rsidR="003801BC" w:rsidRDefault="003801BC" w:rsidP="003801BC">
      <w:pPr>
        <w:pStyle w:val="ListNumber4"/>
      </w:pPr>
      <w:r>
        <w:t xml:space="preserve">Thailand  </w:t>
      </w:r>
    </w:p>
    <w:p w14:paraId="2B4275FC" w14:textId="77777777" w:rsidR="003801BC" w:rsidRDefault="003801BC" w:rsidP="003801BC">
      <w:pPr>
        <w:pStyle w:val="ListNumber4"/>
      </w:pPr>
      <w:r>
        <w:t xml:space="preserve">Malaysia  </w:t>
      </w:r>
    </w:p>
    <w:p w14:paraId="2FB51998" w14:textId="77777777" w:rsidR="003801BC" w:rsidRDefault="003801BC" w:rsidP="003801BC">
      <w:pPr>
        <w:pStyle w:val="ListNumber4"/>
      </w:pPr>
      <w:r>
        <w:t xml:space="preserve">Indonesia  </w:t>
      </w:r>
    </w:p>
    <w:p w14:paraId="3A58BDEF" w14:textId="64FF0570" w:rsidR="005261DA" w:rsidRDefault="005261DA" w:rsidP="003801BC">
      <w:pPr>
        <w:pStyle w:val="ListNumber4"/>
      </w:pPr>
      <w:r>
        <w:t>Philippines</w:t>
      </w:r>
    </w:p>
    <w:p w14:paraId="51A395EA" w14:textId="77777777" w:rsidR="003801BC" w:rsidRDefault="003801BC" w:rsidP="003801BC">
      <w:pPr>
        <w:pStyle w:val="ListNumber4"/>
      </w:pPr>
      <w:r>
        <w:t xml:space="preserve">Singapore  </w:t>
      </w:r>
    </w:p>
    <w:p w14:paraId="0BBB069B" w14:textId="77777777" w:rsidR="003801BC" w:rsidRDefault="003801BC" w:rsidP="003801BC">
      <w:pPr>
        <w:pStyle w:val="ListNumber4"/>
      </w:pPr>
      <w:r>
        <w:t xml:space="preserve">Australia  </w:t>
      </w:r>
    </w:p>
    <w:p w14:paraId="20F91E8F" w14:textId="77777777" w:rsidR="003801BC" w:rsidRDefault="003801BC" w:rsidP="003801BC">
      <w:pPr>
        <w:pStyle w:val="ListNumber4"/>
      </w:pPr>
      <w:r>
        <w:t xml:space="preserve">New Zealand  </w:t>
      </w:r>
    </w:p>
    <w:p w14:paraId="7110745E" w14:textId="46FFF056" w:rsidR="003801BC" w:rsidRDefault="001D1603" w:rsidP="001D1603">
      <w:pPr>
        <w:pStyle w:val="ListNumber4"/>
      </w:pPr>
      <w:r>
        <w:t>Rest of South East Asia</w:t>
      </w:r>
    </w:p>
    <w:p w14:paraId="78997746" w14:textId="24B1C7FD" w:rsidR="00732190" w:rsidRPr="00A40B9A" w:rsidRDefault="00681E96" w:rsidP="00732190">
      <w:pPr>
        <w:pStyle w:val="ListNumber3"/>
        <w:rPr>
          <w:b/>
          <w:bCs/>
        </w:rPr>
      </w:pPr>
      <w:r w:rsidRPr="00A40B9A">
        <w:rPr>
          <w:b/>
          <w:bCs/>
        </w:rPr>
        <w:t>Europe</w:t>
      </w:r>
    </w:p>
    <w:p w14:paraId="5EFA7CE2" w14:textId="77777777" w:rsidR="003801BC" w:rsidRDefault="003801BC" w:rsidP="003801BC">
      <w:pPr>
        <w:pStyle w:val="ListNumber4"/>
      </w:pPr>
      <w:r>
        <w:t xml:space="preserve">Germany  </w:t>
      </w:r>
    </w:p>
    <w:p w14:paraId="4A95D46D" w14:textId="77777777" w:rsidR="003801BC" w:rsidRDefault="003801BC" w:rsidP="003801BC">
      <w:pPr>
        <w:pStyle w:val="ListNumber4"/>
      </w:pPr>
      <w:r>
        <w:t xml:space="preserve">U.K.  </w:t>
      </w:r>
    </w:p>
    <w:p w14:paraId="710329C5" w14:textId="77777777" w:rsidR="003801BC" w:rsidRDefault="003801BC" w:rsidP="003801BC">
      <w:pPr>
        <w:pStyle w:val="ListNumber4"/>
      </w:pPr>
      <w:r>
        <w:t xml:space="preserve">France  </w:t>
      </w:r>
    </w:p>
    <w:p w14:paraId="2166520B" w14:textId="77777777" w:rsidR="003801BC" w:rsidRDefault="003801BC" w:rsidP="003801BC">
      <w:pPr>
        <w:pStyle w:val="ListNumber4"/>
      </w:pPr>
      <w:r>
        <w:t xml:space="preserve">Italy  </w:t>
      </w:r>
    </w:p>
    <w:p w14:paraId="6D6643FD" w14:textId="77777777" w:rsidR="003801BC" w:rsidRDefault="003801BC" w:rsidP="003801BC">
      <w:pPr>
        <w:pStyle w:val="ListNumber4"/>
      </w:pPr>
      <w:r>
        <w:t xml:space="preserve">Spain  </w:t>
      </w:r>
    </w:p>
    <w:p w14:paraId="074B3281" w14:textId="77777777" w:rsidR="003801BC" w:rsidRDefault="003801BC" w:rsidP="003801BC">
      <w:pPr>
        <w:pStyle w:val="ListNumber4"/>
      </w:pPr>
      <w:r>
        <w:t xml:space="preserve">Belgium  </w:t>
      </w:r>
    </w:p>
    <w:p w14:paraId="6ADD406C" w14:textId="77777777" w:rsidR="003801BC" w:rsidRDefault="003801BC" w:rsidP="003801BC">
      <w:pPr>
        <w:pStyle w:val="ListNumber4"/>
      </w:pPr>
      <w:r>
        <w:t xml:space="preserve">Netherlands  </w:t>
      </w:r>
    </w:p>
    <w:p w14:paraId="44FD6CF7" w14:textId="77777777" w:rsidR="003801BC" w:rsidRDefault="003801BC" w:rsidP="003801BC">
      <w:pPr>
        <w:pStyle w:val="ListNumber4"/>
      </w:pPr>
      <w:r>
        <w:t xml:space="preserve">Nordic  </w:t>
      </w:r>
    </w:p>
    <w:p w14:paraId="494A11C7" w14:textId="77777777" w:rsidR="003801BC" w:rsidRDefault="003801BC" w:rsidP="003801BC">
      <w:pPr>
        <w:pStyle w:val="ListNumber4"/>
      </w:pPr>
      <w:r>
        <w:t xml:space="preserve">Russia   </w:t>
      </w:r>
    </w:p>
    <w:p w14:paraId="3998D529" w14:textId="77777777" w:rsidR="003801BC" w:rsidRDefault="003801BC" w:rsidP="003801BC">
      <w:pPr>
        <w:pStyle w:val="ListNumber4"/>
      </w:pPr>
      <w:r>
        <w:t xml:space="preserve">Poland  </w:t>
      </w:r>
    </w:p>
    <w:p w14:paraId="373665E1" w14:textId="77777777" w:rsidR="003801BC" w:rsidRDefault="003801BC" w:rsidP="003801BC">
      <w:pPr>
        <w:pStyle w:val="ListNumber4"/>
      </w:pPr>
      <w:r>
        <w:t xml:space="preserve">Switzerland  </w:t>
      </w:r>
    </w:p>
    <w:p w14:paraId="706B49C8" w14:textId="1917951F" w:rsidR="003801BC" w:rsidRDefault="003801BC" w:rsidP="003801BC">
      <w:pPr>
        <w:pStyle w:val="ListNumber4"/>
      </w:pPr>
      <w:r>
        <w:t>Rest of Europe</w:t>
      </w:r>
    </w:p>
    <w:p w14:paraId="4BA29C5D" w14:textId="77777777" w:rsidR="00BC1FD3" w:rsidRPr="00A40B9A" w:rsidRDefault="00732190" w:rsidP="00732190">
      <w:pPr>
        <w:pStyle w:val="ListNumber3"/>
        <w:rPr>
          <w:b/>
          <w:bCs/>
        </w:rPr>
      </w:pPr>
      <w:r w:rsidRPr="00A40B9A">
        <w:rPr>
          <w:b/>
          <w:bCs/>
        </w:rPr>
        <w:t>Middle East &amp; Africa</w:t>
      </w:r>
    </w:p>
    <w:p w14:paraId="0B2A72D1" w14:textId="645BAAAB" w:rsidR="001D1603" w:rsidRDefault="001D1603" w:rsidP="001D1603">
      <w:pPr>
        <w:pStyle w:val="ListNumber4"/>
      </w:pPr>
      <w:r>
        <w:t>UAE</w:t>
      </w:r>
    </w:p>
    <w:p w14:paraId="00FA4BBC" w14:textId="2D9AE0F5" w:rsidR="001D1603" w:rsidRDefault="001D1603" w:rsidP="001D1603">
      <w:pPr>
        <w:pStyle w:val="ListNumber4"/>
      </w:pPr>
      <w:r>
        <w:t>Saudi Arabia</w:t>
      </w:r>
    </w:p>
    <w:p w14:paraId="196C4F7A" w14:textId="44906791" w:rsidR="001D1603" w:rsidRDefault="001D1603" w:rsidP="001D1603">
      <w:pPr>
        <w:pStyle w:val="ListNumber4"/>
      </w:pPr>
      <w:r>
        <w:t>Turkey</w:t>
      </w:r>
    </w:p>
    <w:p w14:paraId="60EF3553" w14:textId="204E87B8" w:rsidR="001D1603" w:rsidRDefault="001D1603" w:rsidP="001D1603">
      <w:pPr>
        <w:pStyle w:val="ListNumber4"/>
      </w:pPr>
      <w:r>
        <w:t>Israel</w:t>
      </w:r>
    </w:p>
    <w:p w14:paraId="088D6D9F" w14:textId="0A2CE667" w:rsidR="001D1603" w:rsidRDefault="001D1603" w:rsidP="001D1603">
      <w:pPr>
        <w:pStyle w:val="ListNumber4"/>
      </w:pPr>
      <w:r>
        <w:t>Rest of GCC</w:t>
      </w:r>
    </w:p>
    <w:p w14:paraId="610E9581" w14:textId="537E4416" w:rsidR="001D1603" w:rsidRDefault="001D1603" w:rsidP="001D1603">
      <w:pPr>
        <w:pStyle w:val="ListNumber4"/>
      </w:pPr>
      <w:r>
        <w:t>South Africa</w:t>
      </w:r>
    </w:p>
    <w:p w14:paraId="5BA286BA" w14:textId="55EC34C0" w:rsidR="001D1603" w:rsidRDefault="00FF2196" w:rsidP="001D1603">
      <w:pPr>
        <w:pStyle w:val="ListNumber4"/>
      </w:pPr>
      <w:r>
        <w:t>Rest of</w:t>
      </w:r>
      <w:r w:rsidR="001D1603">
        <w:t xml:space="preserve"> MEA</w:t>
      </w:r>
    </w:p>
    <w:p w14:paraId="4CABED1A" w14:textId="0304807E" w:rsidR="005177F7" w:rsidRPr="005177F7" w:rsidRDefault="005177F7" w:rsidP="005177F7">
      <w:pPr>
        <w:pStyle w:val="ListNumber"/>
        <w:numPr>
          <w:ilvl w:val="0"/>
          <w:numId w:val="0"/>
        </w:numPr>
        <w:rPr>
          <w:i/>
          <w:iCs/>
          <w:color w:val="EE0000"/>
        </w:rPr>
      </w:pPr>
      <w:r w:rsidRPr="005177F7">
        <w:rPr>
          <w:i/>
          <w:iCs/>
          <w:color w:val="EE0000"/>
        </w:rPr>
        <w:t xml:space="preserve">Note: Value &amp; Volume (US$ Mn / MT) for all segments will be provided for each </w:t>
      </w:r>
      <w:r>
        <w:rPr>
          <w:i/>
          <w:iCs/>
          <w:color w:val="EE0000"/>
        </w:rPr>
        <w:t>region</w:t>
      </w:r>
      <w:r w:rsidR="001D1603">
        <w:rPr>
          <w:i/>
          <w:iCs/>
          <w:color w:val="EE0000"/>
        </w:rPr>
        <w:t>/ Country</w:t>
      </w:r>
    </w:p>
    <w:p w14:paraId="58860E87" w14:textId="77777777" w:rsidR="004D3CA5" w:rsidRPr="00495613" w:rsidRDefault="004D3CA5" w:rsidP="004D3CA5">
      <w:pPr>
        <w:pStyle w:val="ListNumber"/>
        <w:rPr>
          <w:b/>
          <w:bCs/>
        </w:rPr>
      </w:pPr>
      <w:bookmarkStart w:id="2" w:name="_Hlk191844612"/>
      <w:bookmarkStart w:id="3" w:name="_Hlk191841682"/>
      <w:r w:rsidRPr="00495613">
        <w:rPr>
          <w:b/>
          <w:bCs/>
        </w:rPr>
        <w:t>Cross-sectional Assessment</w:t>
      </w:r>
    </w:p>
    <w:p w14:paraId="29E82B09" w14:textId="08E31271" w:rsidR="004D3CA5" w:rsidRPr="0068237D" w:rsidRDefault="003A29A2" w:rsidP="00DC5E07">
      <w:pPr>
        <w:pStyle w:val="ListNumber2"/>
      </w:pPr>
      <w:r w:rsidRPr="003A29A2">
        <w:t>Product Type</w:t>
      </w:r>
      <w:r>
        <w:t xml:space="preserve"> </w:t>
      </w:r>
      <w:r w:rsidR="0068237D" w:rsidRPr="0068237D">
        <w:t xml:space="preserve">× </w:t>
      </w:r>
      <w:r w:rsidR="00DC5E07" w:rsidRPr="00DC5E07">
        <w:t>Flavour</w:t>
      </w:r>
    </w:p>
    <w:p w14:paraId="4AC7B184" w14:textId="4911B5C2" w:rsidR="004D3CA5" w:rsidRPr="00BC70BA" w:rsidRDefault="0068237D" w:rsidP="0068237D">
      <w:pPr>
        <w:pStyle w:val="ListNumber2"/>
      </w:pPr>
      <w:r w:rsidRPr="0068237D">
        <w:t>Product Type × Packaging Format</w:t>
      </w:r>
    </w:p>
    <w:p w14:paraId="69F1E619" w14:textId="355DC9E1" w:rsidR="004D3CA5" w:rsidRDefault="0068237D" w:rsidP="0068237D">
      <w:pPr>
        <w:pStyle w:val="ListNumber2"/>
      </w:pPr>
      <w:r w:rsidRPr="0068237D">
        <w:t>Product Type × Sales Channel</w:t>
      </w:r>
    </w:p>
    <w:p w14:paraId="6A169A65" w14:textId="709831A3" w:rsidR="00DC5E07" w:rsidRPr="0068237D" w:rsidRDefault="00DC5E07" w:rsidP="00DC5E07">
      <w:pPr>
        <w:pStyle w:val="ListNumber2"/>
      </w:pPr>
      <w:r w:rsidRPr="00DC5E07">
        <w:t>Product Type × Individual Muffin Size</w:t>
      </w:r>
    </w:p>
    <w:p w14:paraId="4AA1EDF1" w14:textId="77777777" w:rsidR="004D3CA5" w:rsidRPr="00C015C6" w:rsidRDefault="004D3CA5" w:rsidP="004D3CA5">
      <w:pPr>
        <w:pStyle w:val="ListNumber2"/>
        <w:numPr>
          <w:ilvl w:val="0"/>
          <w:numId w:val="0"/>
        </w:numPr>
        <w:rPr>
          <w:i/>
          <w:iCs/>
          <w:color w:val="EE0000"/>
        </w:rPr>
      </w:pPr>
      <w:r w:rsidRPr="00C015C6">
        <w:rPr>
          <w:i/>
          <w:iCs/>
          <w:color w:val="EE0000"/>
        </w:rPr>
        <w:t>Note: Cross Sectional Assessment shall be provided on custom request</w:t>
      </w:r>
    </w:p>
    <w:p w14:paraId="2803F83E" w14:textId="77777777" w:rsidR="008B1FFA" w:rsidRDefault="008B1FFA" w:rsidP="008B1FFA">
      <w:pPr>
        <w:pStyle w:val="ListNumber"/>
        <w:numPr>
          <w:ilvl w:val="0"/>
          <w:numId w:val="0"/>
        </w:numPr>
        <w:rPr>
          <w:b/>
          <w:highlight w:val="yellow"/>
        </w:rPr>
      </w:pPr>
    </w:p>
    <w:p w14:paraId="381ABCDC" w14:textId="57183FC7" w:rsidR="009E0342" w:rsidRPr="00690430" w:rsidRDefault="009E0342" w:rsidP="009E0342">
      <w:pPr>
        <w:pStyle w:val="ListNumber"/>
        <w:numPr>
          <w:ilvl w:val="0"/>
          <w:numId w:val="0"/>
        </w:numPr>
        <w:ind w:left="360" w:hanging="360"/>
        <w:rPr>
          <w:b/>
          <w:bCs/>
        </w:rPr>
      </w:pPr>
      <w:r w:rsidRPr="00690430">
        <w:rPr>
          <w:b/>
          <w:bCs/>
          <w:highlight w:val="yellow"/>
        </w:rPr>
        <w:t xml:space="preserve">Section </w:t>
      </w:r>
      <w:r w:rsidR="00F76570">
        <w:rPr>
          <w:b/>
          <w:bCs/>
          <w:highlight w:val="yellow"/>
        </w:rPr>
        <w:t>2</w:t>
      </w:r>
      <w:r w:rsidRPr="00690430">
        <w:rPr>
          <w:b/>
          <w:bCs/>
          <w:highlight w:val="yellow"/>
        </w:rPr>
        <w:t>: Regional</w:t>
      </w:r>
      <w:r w:rsidR="00F76570">
        <w:rPr>
          <w:b/>
          <w:bCs/>
          <w:highlight w:val="yellow"/>
        </w:rPr>
        <w:t xml:space="preserve"> and Country</w:t>
      </w:r>
      <w:r w:rsidRPr="00690430">
        <w:rPr>
          <w:b/>
          <w:bCs/>
          <w:highlight w:val="yellow"/>
        </w:rPr>
        <w:t xml:space="preserve"> Market Outlook</w:t>
      </w:r>
    </w:p>
    <w:p w14:paraId="3C1991F8" w14:textId="16785176" w:rsidR="00361405" w:rsidRPr="001D0B7F" w:rsidRDefault="00361405" w:rsidP="00361405">
      <w:pPr>
        <w:pStyle w:val="ListNumber"/>
        <w:rPr>
          <w:b/>
        </w:rPr>
      </w:pPr>
      <w:r>
        <w:rPr>
          <w:b/>
        </w:rPr>
        <w:t>North America Market Size (Value &amp; Volume)</w:t>
      </w:r>
      <w:r w:rsidRPr="001D0B7F">
        <w:rPr>
          <w:b/>
        </w:rPr>
        <w:t xml:space="preserve"> </w:t>
      </w:r>
      <w:r w:rsidR="008243BF">
        <w:rPr>
          <w:b/>
        </w:rPr>
        <w:t>2021</w:t>
      </w:r>
      <w:r>
        <w:rPr>
          <w:b/>
        </w:rPr>
        <w:t>–</w:t>
      </w:r>
      <w:r w:rsidR="008243BF">
        <w:rPr>
          <w:b/>
        </w:rPr>
        <w:t>2036</w:t>
      </w:r>
    </w:p>
    <w:p w14:paraId="3C01BE45" w14:textId="07BDA893" w:rsidR="00361405" w:rsidRDefault="008243BF" w:rsidP="00361405">
      <w:pPr>
        <w:pStyle w:val="ListNumber2"/>
      </w:pPr>
      <w:r>
        <w:t>2021</w:t>
      </w:r>
      <w:r w:rsidR="00361405">
        <w:t>–</w:t>
      </w:r>
      <w:r>
        <w:t>2025</w:t>
      </w:r>
      <w:r w:rsidR="00361405">
        <w:t>: Historical Analysis</w:t>
      </w:r>
    </w:p>
    <w:p w14:paraId="29ED3B7A" w14:textId="62836BA4" w:rsidR="00361405" w:rsidRDefault="008243BF" w:rsidP="00361405">
      <w:pPr>
        <w:pStyle w:val="ListNumber2"/>
      </w:pPr>
      <w:r>
        <w:t>2026</w:t>
      </w:r>
      <w:r w:rsidR="00361405">
        <w:t>–</w:t>
      </w:r>
      <w:r>
        <w:t>2036</w:t>
      </w:r>
      <w:r w:rsidR="00361405">
        <w:t>: Forecast Outlook</w:t>
      </w:r>
    </w:p>
    <w:p w14:paraId="627F6CA3" w14:textId="77777777" w:rsidR="00361405" w:rsidRDefault="00361405" w:rsidP="00361405">
      <w:pPr>
        <w:pStyle w:val="ListNumber2"/>
      </w:pPr>
      <w:r>
        <w:t>Y-o-Y Growth Trend Analysis</w:t>
      </w:r>
    </w:p>
    <w:p w14:paraId="30DA0C68" w14:textId="7944E12D" w:rsidR="009E0342" w:rsidRDefault="00361405" w:rsidP="00361405">
      <w:pPr>
        <w:pStyle w:val="ListNumber2"/>
      </w:pPr>
      <w:r>
        <w:t>Absolute $ Opportunity Analysis</w:t>
      </w:r>
    </w:p>
    <w:p w14:paraId="75F2CF0C" w14:textId="77777777" w:rsidR="00DC5E07" w:rsidRDefault="00DC5E07" w:rsidP="00DC5E07">
      <w:pPr>
        <w:pStyle w:val="ListNumber3"/>
      </w:pPr>
      <w:r>
        <w:t>By Product Type</w:t>
      </w:r>
    </w:p>
    <w:p w14:paraId="7EFDF91D" w14:textId="77777777" w:rsidR="00DC5E07" w:rsidRDefault="00DC5E07" w:rsidP="00DC5E07">
      <w:pPr>
        <w:pStyle w:val="ListNumber3"/>
      </w:pPr>
      <w:r>
        <w:t>By Flavour</w:t>
      </w:r>
    </w:p>
    <w:p w14:paraId="704AD42E" w14:textId="77777777" w:rsidR="00DC5E07" w:rsidRDefault="00DC5E07" w:rsidP="00DC5E07">
      <w:pPr>
        <w:pStyle w:val="ListNumber3"/>
      </w:pPr>
      <w:r>
        <w:t>By Primary Flour Base</w:t>
      </w:r>
    </w:p>
    <w:p w14:paraId="01BAD24A" w14:textId="77777777" w:rsidR="00DC5E07" w:rsidRDefault="00DC5E07" w:rsidP="00DC5E07">
      <w:pPr>
        <w:pStyle w:val="ListNumber3"/>
      </w:pPr>
      <w:r>
        <w:t>By Dietary Formulation</w:t>
      </w:r>
    </w:p>
    <w:p w14:paraId="772211CF" w14:textId="77777777" w:rsidR="00DC5E07" w:rsidRDefault="00DC5E07" w:rsidP="00DC5E07">
      <w:pPr>
        <w:pStyle w:val="ListNumber3"/>
      </w:pPr>
      <w:r>
        <w:t>By Nutritional Positioning</w:t>
      </w:r>
    </w:p>
    <w:p w14:paraId="7112237E" w14:textId="77777777" w:rsidR="00DC5E07" w:rsidRDefault="00DC5E07" w:rsidP="00DC5E07">
      <w:pPr>
        <w:pStyle w:val="ListNumber3"/>
      </w:pPr>
      <w:r>
        <w:t>By Recipe and Ingredient Claims</w:t>
      </w:r>
    </w:p>
    <w:p w14:paraId="5FE87BE7" w14:textId="77777777" w:rsidR="00DC5E07" w:rsidRDefault="00DC5E07" w:rsidP="00DC5E07">
      <w:pPr>
        <w:pStyle w:val="ListNumber3"/>
      </w:pPr>
      <w:r>
        <w:t>By Product Structure</w:t>
      </w:r>
    </w:p>
    <w:p w14:paraId="74E632BE" w14:textId="77777777" w:rsidR="00DC5E07" w:rsidRDefault="00DC5E07" w:rsidP="00DC5E07">
      <w:pPr>
        <w:pStyle w:val="ListNumber3"/>
      </w:pPr>
      <w:r>
        <w:t>By Surface Finish</w:t>
      </w:r>
    </w:p>
    <w:p w14:paraId="3E359D75" w14:textId="77777777" w:rsidR="00DC5E07" w:rsidRDefault="00DC5E07" w:rsidP="00DC5E07">
      <w:pPr>
        <w:pStyle w:val="ListNumber3"/>
      </w:pPr>
      <w:r>
        <w:t>By Individual Muffin Size</w:t>
      </w:r>
    </w:p>
    <w:p w14:paraId="29E663DA" w14:textId="77777777" w:rsidR="00DC5E07" w:rsidRDefault="00DC5E07" w:rsidP="00DC5E07">
      <w:pPr>
        <w:pStyle w:val="ListNumber3"/>
      </w:pPr>
      <w:r>
        <w:t>By Storage Format</w:t>
      </w:r>
    </w:p>
    <w:p w14:paraId="06916D94" w14:textId="77777777" w:rsidR="00DC5E07" w:rsidRDefault="00DC5E07" w:rsidP="00DC5E07">
      <w:pPr>
        <w:pStyle w:val="ListNumber3"/>
      </w:pPr>
      <w:r>
        <w:t>By Shelf Life</w:t>
      </w:r>
    </w:p>
    <w:p w14:paraId="14256FE7" w14:textId="77777777" w:rsidR="00DC5E07" w:rsidRDefault="00DC5E07" w:rsidP="00DC5E07">
      <w:pPr>
        <w:pStyle w:val="ListNumber3"/>
      </w:pPr>
      <w:r>
        <w:t>By Packaging Format</w:t>
      </w:r>
    </w:p>
    <w:p w14:paraId="7B42C00A" w14:textId="77777777" w:rsidR="00DC5E07" w:rsidRDefault="00DC5E07" w:rsidP="00DC5E07">
      <w:pPr>
        <w:pStyle w:val="ListNumber3"/>
      </w:pPr>
      <w:r>
        <w:t>By Pack Configuration</w:t>
      </w:r>
    </w:p>
    <w:p w14:paraId="4ACE38A4" w14:textId="77777777" w:rsidR="00DC5E07" w:rsidRDefault="00DC5E07" w:rsidP="00DC5E07">
      <w:pPr>
        <w:pStyle w:val="ListNumber3"/>
      </w:pPr>
      <w:r>
        <w:t>By Multipack Wrapping</w:t>
      </w:r>
    </w:p>
    <w:p w14:paraId="645FD2E7" w14:textId="77777777" w:rsidR="00DC5E07" w:rsidRDefault="00DC5E07" w:rsidP="00DC5E07">
      <w:pPr>
        <w:pStyle w:val="ListNumber3"/>
      </w:pPr>
      <w:r>
        <w:t>By Price Positioning</w:t>
      </w:r>
    </w:p>
    <w:p w14:paraId="4B2AD444" w14:textId="77777777" w:rsidR="00DC5E07" w:rsidRDefault="00DC5E07" w:rsidP="00DC5E07">
      <w:pPr>
        <w:pStyle w:val="ListNumber3"/>
      </w:pPr>
      <w:r>
        <w:t>By Brand Ownership</w:t>
      </w:r>
    </w:p>
    <w:p w14:paraId="60923118" w14:textId="451E0134" w:rsidR="00DB1B63" w:rsidRDefault="00DC5E07" w:rsidP="00DC5E07">
      <w:pPr>
        <w:pStyle w:val="ListNumber3"/>
      </w:pPr>
      <w:r>
        <w:t>By Sales Channel</w:t>
      </w:r>
    </w:p>
    <w:p w14:paraId="24C57FED" w14:textId="101B0199" w:rsidR="00C022B6" w:rsidRDefault="00C022B6" w:rsidP="00B97297">
      <w:pPr>
        <w:pStyle w:val="ListNumber3"/>
      </w:pPr>
      <w:r>
        <w:t>By Country</w:t>
      </w:r>
    </w:p>
    <w:p w14:paraId="4A2EF961" w14:textId="3F725899" w:rsidR="00C022B6" w:rsidRPr="001D0B7F" w:rsidRDefault="00C022B6" w:rsidP="00C022B6">
      <w:pPr>
        <w:pStyle w:val="ListNumber"/>
        <w:rPr>
          <w:b/>
        </w:rPr>
      </w:pPr>
      <w:r>
        <w:rPr>
          <w:b/>
        </w:rPr>
        <w:t>Latin America Market Size (Value &amp; Volume)</w:t>
      </w:r>
      <w:r w:rsidRPr="001D0B7F">
        <w:rPr>
          <w:b/>
        </w:rPr>
        <w:t xml:space="preserve"> </w:t>
      </w:r>
      <w:r w:rsidR="008243BF">
        <w:rPr>
          <w:b/>
        </w:rPr>
        <w:t>2021</w:t>
      </w:r>
      <w:r>
        <w:rPr>
          <w:b/>
        </w:rPr>
        <w:t>–</w:t>
      </w:r>
      <w:r w:rsidR="008243BF">
        <w:rPr>
          <w:b/>
        </w:rPr>
        <w:t>2036</w:t>
      </w:r>
    </w:p>
    <w:p w14:paraId="0721C845" w14:textId="10251A3B" w:rsidR="00C022B6" w:rsidRDefault="008243BF" w:rsidP="00C022B6">
      <w:pPr>
        <w:pStyle w:val="ListNumber2"/>
      </w:pPr>
      <w:r>
        <w:t>2021</w:t>
      </w:r>
      <w:r w:rsidR="00C022B6">
        <w:t>–</w:t>
      </w:r>
      <w:r>
        <w:t>2025</w:t>
      </w:r>
      <w:r w:rsidR="00C022B6">
        <w:t>: Historical Analysis</w:t>
      </w:r>
    </w:p>
    <w:p w14:paraId="360CC43A" w14:textId="27B662D1" w:rsidR="00C022B6" w:rsidRDefault="008243BF" w:rsidP="00C022B6">
      <w:pPr>
        <w:pStyle w:val="ListNumber2"/>
      </w:pPr>
      <w:r>
        <w:t>2026</w:t>
      </w:r>
      <w:r w:rsidR="00C022B6">
        <w:t>–</w:t>
      </w:r>
      <w:r>
        <w:t>2036</w:t>
      </w:r>
      <w:r w:rsidR="00C022B6">
        <w:t>: Forecast Outlook</w:t>
      </w:r>
    </w:p>
    <w:p w14:paraId="22D0B1A6" w14:textId="77777777" w:rsidR="00C022B6" w:rsidRDefault="00C022B6" w:rsidP="00C022B6">
      <w:pPr>
        <w:pStyle w:val="ListNumber2"/>
      </w:pPr>
      <w:r>
        <w:t>Y-o-Y Growth Trend Analysis</w:t>
      </w:r>
    </w:p>
    <w:p w14:paraId="3B3BF935" w14:textId="77777777" w:rsidR="00C022B6" w:rsidRDefault="00C022B6" w:rsidP="00C022B6">
      <w:pPr>
        <w:pStyle w:val="ListNumber2"/>
      </w:pPr>
      <w:r>
        <w:t>Absolute $ Opportunity Analysis</w:t>
      </w:r>
    </w:p>
    <w:p w14:paraId="5E8ED91C" w14:textId="77777777" w:rsidR="00DC5E07" w:rsidRDefault="00DC5E07" w:rsidP="00DC5E07">
      <w:pPr>
        <w:pStyle w:val="ListNumber3"/>
      </w:pPr>
      <w:r>
        <w:t>By Product Type</w:t>
      </w:r>
    </w:p>
    <w:p w14:paraId="292BEAFA" w14:textId="77777777" w:rsidR="00DC5E07" w:rsidRDefault="00DC5E07" w:rsidP="00DC5E07">
      <w:pPr>
        <w:pStyle w:val="ListNumber3"/>
      </w:pPr>
      <w:r>
        <w:t>By Flavour</w:t>
      </w:r>
    </w:p>
    <w:p w14:paraId="14E25090" w14:textId="77777777" w:rsidR="00DC5E07" w:rsidRDefault="00DC5E07" w:rsidP="00DC5E07">
      <w:pPr>
        <w:pStyle w:val="ListNumber3"/>
      </w:pPr>
      <w:r>
        <w:t>By Primary Flour Base</w:t>
      </w:r>
    </w:p>
    <w:p w14:paraId="493972B0" w14:textId="77777777" w:rsidR="00DC5E07" w:rsidRDefault="00DC5E07" w:rsidP="00DC5E07">
      <w:pPr>
        <w:pStyle w:val="ListNumber3"/>
      </w:pPr>
      <w:r>
        <w:t>By Dietary Formulation</w:t>
      </w:r>
    </w:p>
    <w:p w14:paraId="3BF1A3A1" w14:textId="77777777" w:rsidR="00DC5E07" w:rsidRDefault="00DC5E07" w:rsidP="00DC5E07">
      <w:pPr>
        <w:pStyle w:val="ListNumber3"/>
      </w:pPr>
      <w:r>
        <w:t>By Nutritional Positioning</w:t>
      </w:r>
    </w:p>
    <w:p w14:paraId="401F1B39" w14:textId="77777777" w:rsidR="00DC5E07" w:rsidRDefault="00DC5E07" w:rsidP="00DC5E07">
      <w:pPr>
        <w:pStyle w:val="ListNumber3"/>
      </w:pPr>
      <w:r>
        <w:t>By Recipe and Ingredient Claims</w:t>
      </w:r>
    </w:p>
    <w:p w14:paraId="04643B58" w14:textId="77777777" w:rsidR="00DC5E07" w:rsidRDefault="00DC5E07" w:rsidP="00DC5E07">
      <w:pPr>
        <w:pStyle w:val="ListNumber3"/>
      </w:pPr>
      <w:r>
        <w:t>By Product Structure</w:t>
      </w:r>
    </w:p>
    <w:p w14:paraId="14454616" w14:textId="77777777" w:rsidR="00DC5E07" w:rsidRDefault="00DC5E07" w:rsidP="00DC5E07">
      <w:pPr>
        <w:pStyle w:val="ListNumber3"/>
      </w:pPr>
      <w:r>
        <w:t>By Surface Finish</w:t>
      </w:r>
    </w:p>
    <w:p w14:paraId="409E666D" w14:textId="77777777" w:rsidR="00DC5E07" w:rsidRDefault="00DC5E07" w:rsidP="00DC5E07">
      <w:pPr>
        <w:pStyle w:val="ListNumber3"/>
      </w:pPr>
      <w:r>
        <w:t>By Individual Muffin Size</w:t>
      </w:r>
    </w:p>
    <w:p w14:paraId="17CC326D" w14:textId="77777777" w:rsidR="00DC5E07" w:rsidRDefault="00DC5E07" w:rsidP="00DC5E07">
      <w:pPr>
        <w:pStyle w:val="ListNumber3"/>
      </w:pPr>
      <w:r>
        <w:t>By Storage Format</w:t>
      </w:r>
    </w:p>
    <w:p w14:paraId="0FB73660" w14:textId="77777777" w:rsidR="00DC5E07" w:rsidRDefault="00DC5E07" w:rsidP="00DC5E07">
      <w:pPr>
        <w:pStyle w:val="ListNumber3"/>
      </w:pPr>
      <w:r>
        <w:t>By Shelf Life</w:t>
      </w:r>
    </w:p>
    <w:p w14:paraId="02ADABE3" w14:textId="77777777" w:rsidR="00DC5E07" w:rsidRDefault="00DC5E07" w:rsidP="00DC5E07">
      <w:pPr>
        <w:pStyle w:val="ListNumber3"/>
      </w:pPr>
      <w:r>
        <w:t>By Packaging Format</w:t>
      </w:r>
    </w:p>
    <w:p w14:paraId="5BA7E0FB" w14:textId="77777777" w:rsidR="00DC5E07" w:rsidRDefault="00DC5E07" w:rsidP="00DC5E07">
      <w:pPr>
        <w:pStyle w:val="ListNumber3"/>
      </w:pPr>
      <w:r>
        <w:t>By Pack Configuration</w:t>
      </w:r>
    </w:p>
    <w:p w14:paraId="526EDBE5" w14:textId="77777777" w:rsidR="00DC5E07" w:rsidRDefault="00DC5E07" w:rsidP="00DC5E07">
      <w:pPr>
        <w:pStyle w:val="ListNumber3"/>
      </w:pPr>
      <w:r>
        <w:t>By Multipack Wrapping</w:t>
      </w:r>
    </w:p>
    <w:p w14:paraId="01F6C174" w14:textId="77777777" w:rsidR="00DC5E07" w:rsidRDefault="00DC5E07" w:rsidP="00DC5E07">
      <w:pPr>
        <w:pStyle w:val="ListNumber3"/>
      </w:pPr>
      <w:r>
        <w:t>By Price Positioning</w:t>
      </w:r>
    </w:p>
    <w:p w14:paraId="726829C6" w14:textId="77777777" w:rsidR="00DC5E07" w:rsidRDefault="00DC5E07" w:rsidP="00DC5E07">
      <w:pPr>
        <w:pStyle w:val="ListNumber3"/>
      </w:pPr>
      <w:r>
        <w:t>By Brand Ownership</w:t>
      </w:r>
    </w:p>
    <w:p w14:paraId="21177856" w14:textId="77777777" w:rsidR="00DC5E07" w:rsidRDefault="00DC5E07" w:rsidP="00DC5E07">
      <w:pPr>
        <w:pStyle w:val="ListNumber3"/>
      </w:pPr>
      <w:r>
        <w:t>By Sales Channel</w:t>
      </w:r>
    </w:p>
    <w:p w14:paraId="1C7038E9" w14:textId="77777777" w:rsidR="00DC5E07" w:rsidRDefault="00DC5E07" w:rsidP="00DC5E07">
      <w:pPr>
        <w:pStyle w:val="ListNumber3"/>
      </w:pPr>
      <w:r>
        <w:t>By Country</w:t>
      </w:r>
    </w:p>
    <w:p w14:paraId="6CB33FAE" w14:textId="7933783F" w:rsidR="00C022B6" w:rsidRPr="001D0B7F" w:rsidRDefault="00C022B6" w:rsidP="00C022B6">
      <w:pPr>
        <w:pStyle w:val="ListNumber"/>
        <w:rPr>
          <w:b/>
        </w:rPr>
      </w:pPr>
      <w:r>
        <w:rPr>
          <w:b/>
        </w:rPr>
        <w:t>Europe Market Size (Value &amp; Volume)</w:t>
      </w:r>
      <w:r w:rsidRPr="001D0B7F">
        <w:rPr>
          <w:b/>
        </w:rPr>
        <w:t xml:space="preserve"> </w:t>
      </w:r>
      <w:r w:rsidR="008243BF">
        <w:rPr>
          <w:b/>
        </w:rPr>
        <w:t>2021</w:t>
      </w:r>
      <w:r>
        <w:rPr>
          <w:b/>
        </w:rPr>
        <w:t>–</w:t>
      </w:r>
      <w:r w:rsidR="008243BF">
        <w:rPr>
          <w:b/>
        </w:rPr>
        <w:t>2036</w:t>
      </w:r>
    </w:p>
    <w:p w14:paraId="339ED85E" w14:textId="1DE61065" w:rsidR="00C022B6" w:rsidRDefault="008243BF" w:rsidP="00C022B6">
      <w:pPr>
        <w:pStyle w:val="ListNumber2"/>
      </w:pPr>
      <w:r>
        <w:t>2021</w:t>
      </w:r>
      <w:r w:rsidR="00C022B6">
        <w:t>–</w:t>
      </w:r>
      <w:r>
        <w:t>2025</w:t>
      </w:r>
      <w:r w:rsidR="00C022B6">
        <w:t>: Historical Analysis</w:t>
      </w:r>
    </w:p>
    <w:p w14:paraId="6FDF6630" w14:textId="75890559" w:rsidR="00C022B6" w:rsidRDefault="008243BF" w:rsidP="00C022B6">
      <w:pPr>
        <w:pStyle w:val="ListNumber2"/>
      </w:pPr>
      <w:r>
        <w:t>2026</w:t>
      </w:r>
      <w:r w:rsidR="00C022B6">
        <w:t>–</w:t>
      </w:r>
      <w:r>
        <w:t>2036</w:t>
      </w:r>
      <w:r w:rsidR="00C022B6">
        <w:t>: Forecast Outlook</w:t>
      </w:r>
    </w:p>
    <w:p w14:paraId="686029AF" w14:textId="77777777" w:rsidR="00C022B6" w:rsidRDefault="00C022B6" w:rsidP="00C022B6">
      <w:pPr>
        <w:pStyle w:val="ListNumber2"/>
      </w:pPr>
      <w:r>
        <w:t>Y-o-Y Growth Trend Analysis</w:t>
      </w:r>
    </w:p>
    <w:p w14:paraId="4C2C0E4B" w14:textId="77777777" w:rsidR="00C022B6" w:rsidRDefault="00C022B6" w:rsidP="00C022B6">
      <w:pPr>
        <w:pStyle w:val="ListNumber2"/>
      </w:pPr>
      <w:r>
        <w:t>Absolute $ Opportunity Analysis</w:t>
      </w:r>
    </w:p>
    <w:p w14:paraId="0A149BAB" w14:textId="77777777" w:rsidR="00DC5E07" w:rsidRDefault="00DC5E07" w:rsidP="00DC5E07">
      <w:pPr>
        <w:pStyle w:val="ListNumber3"/>
      </w:pPr>
      <w:r>
        <w:t>By Product Type</w:t>
      </w:r>
    </w:p>
    <w:p w14:paraId="53A4B21B" w14:textId="77777777" w:rsidR="00DC5E07" w:rsidRDefault="00DC5E07" w:rsidP="00DC5E07">
      <w:pPr>
        <w:pStyle w:val="ListNumber3"/>
      </w:pPr>
      <w:r>
        <w:t>By Flavour</w:t>
      </w:r>
    </w:p>
    <w:p w14:paraId="70519E7B" w14:textId="77777777" w:rsidR="00DC5E07" w:rsidRDefault="00DC5E07" w:rsidP="00DC5E07">
      <w:pPr>
        <w:pStyle w:val="ListNumber3"/>
      </w:pPr>
      <w:r>
        <w:t>By Primary Flour Base</w:t>
      </w:r>
    </w:p>
    <w:p w14:paraId="0639CB60" w14:textId="77777777" w:rsidR="00DC5E07" w:rsidRDefault="00DC5E07" w:rsidP="00DC5E07">
      <w:pPr>
        <w:pStyle w:val="ListNumber3"/>
      </w:pPr>
      <w:r>
        <w:t>By Dietary Formulation</w:t>
      </w:r>
    </w:p>
    <w:p w14:paraId="723BCA8F" w14:textId="77777777" w:rsidR="00DC5E07" w:rsidRDefault="00DC5E07" w:rsidP="00DC5E07">
      <w:pPr>
        <w:pStyle w:val="ListNumber3"/>
      </w:pPr>
      <w:r>
        <w:t>By Nutritional Positioning</w:t>
      </w:r>
    </w:p>
    <w:p w14:paraId="7AD6C1FD" w14:textId="77777777" w:rsidR="00DC5E07" w:rsidRDefault="00DC5E07" w:rsidP="00DC5E07">
      <w:pPr>
        <w:pStyle w:val="ListNumber3"/>
      </w:pPr>
      <w:r>
        <w:t>By Recipe and Ingredient Claims</w:t>
      </w:r>
    </w:p>
    <w:p w14:paraId="1BDCF26F" w14:textId="77777777" w:rsidR="00DC5E07" w:rsidRDefault="00DC5E07" w:rsidP="00DC5E07">
      <w:pPr>
        <w:pStyle w:val="ListNumber3"/>
      </w:pPr>
      <w:r>
        <w:t>By Product Structure</w:t>
      </w:r>
    </w:p>
    <w:p w14:paraId="064D58FB" w14:textId="77777777" w:rsidR="00DC5E07" w:rsidRDefault="00DC5E07" w:rsidP="00DC5E07">
      <w:pPr>
        <w:pStyle w:val="ListNumber3"/>
      </w:pPr>
      <w:r>
        <w:t>By Surface Finish</w:t>
      </w:r>
    </w:p>
    <w:p w14:paraId="605B41B0" w14:textId="77777777" w:rsidR="00DC5E07" w:rsidRDefault="00DC5E07" w:rsidP="00DC5E07">
      <w:pPr>
        <w:pStyle w:val="ListNumber3"/>
      </w:pPr>
      <w:r>
        <w:t>By Individual Muffin Size</w:t>
      </w:r>
    </w:p>
    <w:p w14:paraId="27F3F918" w14:textId="77777777" w:rsidR="00DC5E07" w:rsidRDefault="00DC5E07" w:rsidP="00DC5E07">
      <w:pPr>
        <w:pStyle w:val="ListNumber3"/>
      </w:pPr>
      <w:r>
        <w:t>By Storage Format</w:t>
      </w:r>
    </w:p>
    <w:p w14:paraId="55A7E6BC" w14:textId="77777777" w:rsidR="00DC5E07" w:rsidRDefault="00DC5E07" w:rsidP="00DC5E07">
      <w:pPr>
        <w:pStyle w:val="ListNumber3"/>
      </w:pPr>
      <w:r>
        <w:t>By Shelf Life</w:t>
      </w:r>
    </w:p>
    <w:p w14:paraId="254B8C0C" w14:textId="77777777" w:rsidR="00DC5E07" w:rsidRDefault="00DC5E07" w:rsidP="00DC5E07">
      <w:pPr>
        <w:pStyle w:val="ListNumber3"/>
      </w:pPr>
      <w:r>
        <w:t>By Packaging Format</w:t>
      </w:r>
    </w:p>
    <w:p w14:paraId="5E48625A" w14:textId="77777777" w:rsidR="00DC5E07" w:rsidRDefault="00DC5E07" w:rsidP="00DC5E07">
      <w:pPr>
        <w:pStyle w:val="ListNumber3"/>
      </w:pPr>
      <w:r>
        <w:t>By Pack Configuration</w:t>
      </w:r>
    </w:p>
    <w:p w14:paraId="19F2072A" w14:textId="77777777" w:rsidR="00DC5E07" w:rsidRDefault="00DC5E07" w:rsidP="00DC5E07">
      <w:pPr>
        <w:pStyle w:val="ListNumber3"/>
      </w:pPr>
      <w:r>
        <w:t>By Multipack Wrapping</w:t>
      </w:r>
    </w:p>
    <w:p w14:paraId="7509A262" w14:textId="77777777" w:rsidR="00DC5E07" w:rsidRDefault="00DC5E07" w:rsidP="00DC5E07">
      <w:pPr>
        <w:pStyle w:val="ListNumber3"/>
      </w:pPr>
      <w:r>
        <w:t>By Price Positioning</w:t>
      </w:r>
    </w:p>
    <w:p w14:paraId="0DA7786D" w14:textId="77777777" w:rsidR="00DC5E07" w:rsidRDefault="00DC5E07" w:rsidP="00DC5E07">
      <w:pPr>
        <w:pStyle w:val="ListNumber3"/>
      </w:pPr>
      <w:r>
        <w:t>By Brand Ownership</w:t>
      </w:r>
    </w:p>
    <w:p w14:paraId="769DFAF7" w14:textId="20C31744" w:rsidR="00DB1B63" w:rsidRDefault="00DC5E07" w:rsidP="00DC5E07">
      <w:pPr>
        <w:pStyle w:val="ListNumber3"/>
      </w:pPr>
      <w:r>
        <w:t>By Sales Channel</w:t>
      </w:r>
    </w:p>
    <w:p w14:paraId="781581A6" w14:textId="77777777" w:rsidR="00C022B6" w:rsidRDefault="00C022B6" w:rsidP="00C022B6">
      <w:pPr>
        <w:pStyle w:val="ListNumber3"/>
      </w:pPr>
      <w:r>
        <w:t>By Country</w:t>
      </w:r>
    </w:p>
    <w:p w14:paraId="62AC15FA" w14:textId="05F0C4CC" w:rsidR="00C022B6" w:rsidRPr="001D0B7F" w:rsidRDefault="00C022B6" w:rsidP="00C022B6">
      <w:pPr>
        <w:pStyle w:val="ListNumber"/>
        <w:rPr>
          <w:b/>
        </w:rPr>
      </w:pPr>
      <w:r>
        <w:rPr>
          <w:b/>
        </w:rPr>
        <w:t>East Asia Market Size (Value &amp; Volume)</w:t>
      </w:r>
      <w:r w:rsidRPr="001D0B7F">
        <w:rPr>
          <w:b/>
        </w:rPr>
        <w:t xml:space="preserve"> </w:t>
      </w:r>
      <w:r w:rsidR="008243BF">
        <w:rPr>
          <w:b/>
        </w:rPr>
        <w:t>2021</w:t>
      </w:r>
      <w:r>
        <w:rPr>
          <w:b/>
        </w:rPr>
        <w:t>–</w:t>
      </w:r>
      <w:r w:rsidR="008243BF">
        <w:rPr>
          <w:b/>
        </w:rPr>
        <w:t>2036</w:t>
      </w:r>
    </w:p>
    <w:p w14:paraId="7ED3F361" w14:textId="5A130988" w:rsidR="00C022B6" w:rsidRDefault="008243BF" w:rsidP="00C022B6">
      <w:pPr>
        <w:pStyle w:val="ListNumber2"/>
      </w:pPr>
      <w:r>
        <w:t>2021</w:t>
      </w:r>
      <w:r w:rsidR="00C022B6">
        <w:t>–</w:t>
      </w:r>
      <w:r>
        <w:t>2025</w:t>
      </w:r>
      <w:r w:rsidR="00C022B6">
        <w:t>: Historical Analysis</w:t>
      </w:r>
    </w:p>
    <w:p w14:paraId="242CCF18" w14:textId="0D69DA92" w:rsidR="00C022B6" w:rsidRDefault="008243BF" w:rsidP="00C022B6">
      <w:pPr>
        <w:pStyle w:val="ListNumber2"/>
      </w:pPr>
      <w:r>
        <w:t>2026</w:t>
      </w:r>
      <w:r w:rsidR="00C022B6">
        <w:t>–</w:t>
      </w:r>
      <w:r>
        <w:t>2036</w:t>
      </w:r>
      <w:r w:rsidR="00C022B6">
        <w:t>: Forecast Outlook</w:t>
      </w:r>
    </w:p>
    <w:p w14:paraId="66119320" w14:textId="77777777" w:rsidR="00C022B6" w:rsidRDefault="00C022B6" w:rsidP="00C022B6">
      <w:pPr>
        <w:pStyle w:val="ListNumber2"/>
      </w:pPr>
      <w:r>
        <w:t>Y-o-Y Growth Trend Analysis</w:t>
      </w:r>
    </w:p>
    <w:p w14:paraId="4B46106F" w14:textId="77777777" w:rsidR="00C022B6" w:rsidRDefault="00C022B6" w:rsidP="00C022B6">
      <w:pPr>
        <w:pStyle w:val="ListNumber2"/>
      </w:pPr>
      <w:r>
        <w:t>Absolute $ Opportunity Analysis</w:t>
      </w:r>
    </w:p>
    <w:p w14:paraId="09419EC8" w14:textId="77777777" w:rsidR="00DC5E07" w:rsidRDefault="00DC5E07" w:rsidP="00DC5E07">
      <w:pPr>
        <w:pStyle w:val="ListNumber3"/>
      </w:pPr>
      <w:r>
        <w:t>By Product Type</w:t>
      </w:r>
    </w:p>
    <w:p w14:paraId="35750F10" w14:textId="77777777" w:rsidR="00DC5E07" w:rsidRDefault="00DC5E07" w:rsidP="00DC5E07">
      <w:pPr>
        <w:pStyle w:val="ListNumber3"/>
      </w:pPr>
      <w:r>
        <w:t>By Flavour</w:t>
      </w:r>
    </w:p>
    <w:p w14:paraId="66CF9953" w14:textId="77777777" w:rsidR="00DC5E07" w:rsidRDefault="00DC5E07" w:rsidP="00DC5E07">
      <w:pPr>
        <w:pStyle w:val="ListNumber3"/>
      </w:pPr>
      <w:r>
        <w:t>By Primary Flour Base</w:t>
      </w:r>
    </w:p>
    <w:p w14:paraId="4539EE0D" w14:textId="77777777" w:rsidR="00DC5E07" w:rsidRDefault="00DC5E07" w:rsidP="00DC5E07">
      <w:pPr>
        <w:pStyle w:val="ListNumber3"/>
      </w:pPr>
      <w:r>
        <w:t>By Dietary Formulation</w:t>
      </w:r>
    </w:p>
    <w:p w14:paraId="5A6E4DF3" w14:textId="77777777" w:rsidR="00DC5E07" w:rsidRDefault="00DC5E07" w:rsidP="00DC5E07">
      <w:pPr>
        <w:pStyle w:val="ListNumber3"/>
      </w:pPr>
      <w:r>
        <w:t>By Nutritional Positioning</w:t>
      </w:r>
    </w:p>
    <w:p w14:paraId="54B14C53" w14:textId="77777777" w:rsidR="00DC5E07" w:rsidRDefault="00DC5E07" w:rsidP="00DC5E07">
      <w:pPr>
        <w:pStyle w:val="ListNumber3"/>
      </w:pPr>
      <w:r>
        <w:t>By Recipe and Ingredient Claims</w:t>
      </w:r>
    </w:p>
    <w:p w14:paraId="30C9FF52" w14:textId="77777777" w:rsidR="00DC5E07" w:rsidRDefault="00DC5E07" w:rsidP="00DC5E07">
      <w:pPr>
        <w:pStyle w:val="ListNumber3"/>
      </w:pPr>
      <w:r>
        <w:t>By Product Structure</w:t>
      </w:r>
    </w:p>
    <w:p w14:paraId="5054A73C" w14:textId="77777777" w:rsidR="00DC5E07" w:rsidRDefault="00DC5E07" w:rsidP="00DC5E07">
      <w:pPr>
        <w:pStyle w:val="ListNumber3"/>
      </w:pPr>
      <w:r>
        <w:t>By Surface Finish</w:t>
      </w:r>
    </w:p>
    <w:p w14:paraId="5AA07659" w14:textId="77777777" w:rsidR="00DC5E07" w:rsidRDefault="00DC5E07" w:rsidP="00DC5E07">
      <w:pPr>
        <w:pStyle w:val="ListNumber3"/>
      </w:pPr>
      <w:r>
        <w:t>By Individual Muffin Size</w:t>
      </w:r>
    </w:p>
    <w:p w14:paraId="58E90E18" w14:textId="77777777" w:rsidR="00DC5E07" w:rsidRDefault="00DC5E07" w:rsidP="00DC5E07">
      <w:pPr>
        <w:pStyle w:val="ListNumber3"/>
      </w:pPr>
      <w:r>
        <w:t>By Storage Format</w:t>
      </w:r>
    </w:p>
    <w:p w14:paraId="7FCE9FC8" w14:textId="77777777" w:rsidR="00DC5E07" w:rsidRDefault="00DC5E07" w:rsidP="00DC5E07">
      <w:pPr>
        <w:pStyle w:val="ListNumber3"/>
      </w:pPr>
      <w:r>
        <w:t>By Shelf Life</w:t>
      </w:r>
    </w:p>
    <w:p w14:paraId="34D4BF88" w14:textId="77777777" w:rsidR="00DC5E07" w:rsidRDefault="00DC5E07" w:rsidP="00DC5E07">
      <w:pPr>
        <w:pStyle w:val="ListNumber3"/>
      </w:pPr>
      <w:r>
        <w:t>By Packaging Format</w:t>
      </w:r>
    </w:p>
    <w:p w14:paraId="60C49241" w14:textId="77777777" w:rsidR="00DC5E07" w:rsidRDefault="00DC5E07" w:rsidP="00DC5E07">
      <w:pPr>
        <w:pStyle w:val="ListNumber3"/>
      </w:pPr>
      <w:r>
        <w:t>By Pack Configuration</w:t>
      </w:r>
    </w:p>
    <w:p w14:paraId="702BBD40" w14:textId="77777777" w:rsidR="00DC5E07" w:rsidRDefault="00DC5E07" w:rsidP="00DC5E07">
      <w:pPr>
        <w:pStyle w:val="ListNumber3"/>
      </w:pPr>
      <w:r>
        <w:t>By Multipack Wrapping</w:t>
      </w:r>
    </w:p>
    <w:p w14:paraId="590820D5" w14:textId="77777777" w:rsidR="00DC5E07" w:rsidRDefault="00DC5E07" w:rsidP="00DC5E07">
      <w:pPr>
        <w:pStyle w:val="ListNumber3"/>
      </w:pPr>
      <w:r>
        <w:t>By Price Positioning</w:t>
      </w:r>
    </w:p>
    <w:p w14:paraId="27E06A77" w14:textId="77777777" w:rsidR="00DC5E07" w:rsidRDefault="00DC5E07" w:rsidP="00DC5E07">
      <w:pPr>
        <w:pStyle w:val="ListNumber3"/>
      </w:pPr>
      <w:r>
        <w:t>By Brand Ownership</w:t>
      </w:r>
    </w:p>
    <w:p w14:paraId="67611DF6" w14:textId="77777777" w:rsidR="00DC5E07" w:rsidRDefault="00DC5E07" w:rsidP="00DC5E07">
      <w:pPr>
        <w:pStyle w:val="ListNumber3"/>
      </w:pPr>
      <w:r>
        <w:t>By Sales Channel</w:t>
      </w:r>
    </w:p>
    <w:p w14:paraId="7946B917" w14:textId="77777777" w:rsidR="00C022B6" w:rsidRDefault="00C022B6" w:rsidP="00C022B6">
      <w:pPr>
        <w:pStyle w:val="ListNumber3"/>
      </w:pPr>
      <w:r>
        <w:t>By Country</w:t>
      </w:r>
    </w:p>
    <w:p w14:paraId="33BE78FE" w14:textId="6FA4D15F" w:rsidR="00C022B6" w:rsidRPr="001D0B7F" w:rsidRDefault="00C022B6" w:rsidP="00C022B6">
      <w:pPr>
        <w:pStyle w:val="ListNumber"/>
        <w:rPr>
          <w:b/>
        </w:rPr>
      </w:pPr>
      <w:r>
        <w:rPr>
          <w:b/>
        </w:rPr>
        <w:t>South Asia &amp; Pacific Market Size (Value &amp; Volume)</w:t>
      </w:r>
      <w:r w:rsidRPr="001D0B7F">
        <w:rPr>
          <w:b/>
        </w:rPr>
        <w:t xml:space="preserve"> </w:t>
      </w:r>
      <w:r w:rsidR="008243BF">
        <w:rPr>
          <w:b/>
        </w:rPr>
        <w:t>2021</w:t>
      </w:r>
      <w:r>
        <w:rPr>
          <w:b/>
        </w:rPr>
        <w:t>–</w:t>
      </w:r>
      <w:r w:rsidR="008243BF">
        <w:rPr>
          <w:b/>
        </w:rPr>
        <w:t>2036</w:t>
      </w:r>
    </w:p>
    <w:p w14:paraId="2D3487CF" w14:textId="65A0DE9B" w:rsidR="00C022B6" w:rsidRDefault="008243BF" w:rsidP="00C022B6">
      <w:pPr>
        <w:pStyle w:val="ListNumber2"/>
      </w:pPr>
      <w:r>
        <w:t>2021</w:t>
      </w:r>
      <w:r w:rsidR="00C022B6">
        <w:t>–</w:t>
      </w:r>
      <w:r>
        <w:t>2025</w:t>
      </w:r>
      <w:r w:rsidR="00C022B6">
        <w:t>: Historical Analysis</w:t>
      </w:r>
    </w:p>
    <w:p w14:paraId="534ADA61" w14:textId="40D47F5B" w:rsidR="00C022B6" w:rsidRDefault="008243BF" w:rsidP="00C022B6">
      <w:pPr>
        <w:pStyle w:val="ListNumber2"/>
      </w:pPr>
      <w:r>
        <w:t>2026</w:t>
      </w:r>
      <w:r w:rsidR="00C022B6">
        <w:t>–</w:t>
      </w:r>
      <w:r>
        <w:t>2036</w:t>
      </w:r>
      <w:r w:rsidR="00C022B6">
        <w:t>: Forecast Outlook</w:t>
      </w:r>
    </w:p>
    <w:p w14:paraId="79A88E55" w14:textId="77777777" w:rsidR="00C022B6" w:rsidRDefault="00C022B6" w:rsidP="00C022B6">
      <w:pPr>
        <w:pStyle w:val="ListNumber2"/>
      </w:pPr>
      <w:r>
        <w:t>Y-o-Y Growth Trend Analysis</w:t>
      </w:r>
    </w:p>
    <w:p w14:paraId="52693D93" w14:textId="77777777" w:rsidR="00C022B6" w:rsidRDefault="00C022B6" w:rsidP="00C022B6">
      <w:pPr>
        <w:pStyle w:val="ListNumber2"/>
      </w:pPr>
      <w:r>
        <w:t>Absolute $ Opportunity Analysis</w:t>
      </w:r>
    </w:p>
    <w:p w14:paraId="56448B1B" w14:textId="77777777" w:rsidR="00DC5E07" w:rsidRDefault="00DC5E07" w:rsidP="00DC5E07">
      <w:pPr>
        <w:pStyle w:val="ListNumber3"/>
      </w:pPr>
      <w:r>
        <w:t>By Product Type</w:t>
      </w:r>
    </w:p>
    <w:p w14:paraId="1E997EE0" w14:textId="77777777" w:rsidR="00DC5E07" w:rsidRDefault="00DC5E07" w:rsidP="00DC5E07">
      <w:pPr>
        <w:pStyle w:val="ListNumber3"/>
      </w:pPr>
      <w:r>
        <w:t>By Flavour</w:t>
      </w:r>
    </w:p>
    <w:p w14:paraId="01A518B7" w14:textId="77777777" w:rsidR="00DC5E07" w:rsidRDefault="00DC5E07" w:rsidP="00DC5E07">
      <w:pPr>
        <w:pStyle w:val="ListNumber3"/>
      </w:pPr>
      <w:r>
        <w:t>By Primary Flour Base</w:t>
      </w:r>
    </w:p>
    <w:p w14:paraId="35B1E6F1" w14:textId="77777777" w:rsidR="00DC5E07" w:rsidRDefault="00DC5E07" w:rsidP="00DC5E07">
      <w:pPr>
        <w:pStyle w:val="ListNumber3"/>
      </w:pPr>
      <w:r>
        <w:t>By Dietary Formulation</w:t>
      </w:r>
    </w:p>
    <w:p w14:paraId="04F589D1" w14:textId="77777777" w:rsidR="00DC5E07" w:rsidRDefault="00DC5E07" w:rsidP="00DC5E07">
      <w:pPr>
        <w:pStyle w:val="ListNumber3"/>
      </w:pPr>
      <w:r>
        <w:t>By Nutritional Positioning</w:t>
      </w:r>
    </w:p>
    <w:p w14:paraId="5AB4C2D5" w14:textId="77777777" w:rsidR="00DC5E07" w:rsidRDefault="00DC5E07" w:rsidP="00DC5E07">
      <w:pPr>
        <w:pStyle w:val="ListNumber3"/>
      </w:pPr>
      <w:r>
        <w:t>By Recipe and Ingredient Claims</w:t>
      </w:r>
    </w:p>
    <w:p w14:paraId="63A35026" w14:textId="77777777" w:rsidR="00DC5E07" w:rsidRDefault="00DC5E07" w:rsidP="00DC5E07">
      <w:pPr>
        <w:pStyle w:val="ListNumber3"/>
      </w:pPr>
      <w:r>
        <w:t>By Product Structure</w:t>
      </w:r>
    </w:p>
    <w:p w14:paraId="0B46BBCB" w14:textId="77777777" w:rsidR="00DC5E07" w:rsidRDefault="00DC5E07" w:rsidP="00DC5E07">
      <w:pPr>
        <w:pStyle w:val="ListNumber3"/>
      </w:pPr>
      <w:r>
        <w:t>By Surface Finish</w:t>
      </w:r>
    </w:p>
    <w:p w14:paraId="339F0322" w14:textId="77777777" w:rsidR="00DC5E07" w:rsidRDefault="00DC5E07" w:rsidP="00DC5E07">
      <w:pPr>
        <w:pStyle w:val="ListNumber3"/>
      </w:pPr>
      <w:r>
        <w:t>By Individual Muffin Size</w:t>
      </w:r>
    </w:p>
    <w:p w14:paraId="76480584" w14:textId="77777777" w:rsidR="00DC5E07" w:rsidRDefault="00DC5E07" w:rsidP="00DC5E07">
      <w:pPr>
        <w:pStyle w:val="ListNumber3"/>
      </w:pPr>
      <w:r>
        <w:t>By Storage Format</w:t>
      </w:r>
    </w:p>
    <w:p w14:paraId="440894CF" w14:textId="77777777" w:rsidR="00DC5E07" w:rsidRDefault="00DC5E07" w:rsidP="00DC5E07">
      <w:pPr>
        <w:pStyle w:val="ListNumber3"/>
      </w:pPr>
      <w:r>
        <w:t>By Shelf Life</w:t>
      </w:r>
    </w:p>
    <w:p w14:paraId="1841ACC8" w14:textId="77777777" w:rsidR="00DC5E07" w:rsidRDefault="00DC5E07" w:rsidP="00DC5E07">
      <w:pPr>
        <w:pStyle w:val="ListNumber3"/>
      </w:pPr>
      <w:r>
        <w:t>By Packaging Format</w:t>
      </w:r>
    </w:p>
    <w:p w14:paraId="2A8E377E" w14:textId="77777777" w:rsidR="00DC5E07" w:rsidRDefault="00DC5E07" w:rsidP="00DC5E07">
      <w:pPr>
        <w:pStyle w:val="ListNumber3"/>
      </w:pPr>
      <w:r>
        <w:t>By Pack Configuration</w:t>
      </w:r>
    </w:p>
    <w:p w14:paraId="2CF3B783" w14:textId="77777777" w:rsidR="00DC5E07" w:rsidRDefault="00DC5E07" w:rsidP="00DC5E07">
      <w:pPr>
        <w:pStyle w:val="ListNumber3"/>
      </w:pPr>
      <w:r>
        <w:t>By Multipack Wrapping</w:t>
      </w:r>
    </w:p>
    <w:p w14:paraId="1CD3F528" w14:textId="77777777" w:rsidR="00DC5E07" w:rsidRDefault="00DC5E07" w:rsidP="00DC5E07">
      <w:pPr>
        <w:pStyle w:val="ListNumber3"/>
      </w:pPr>
      <w:r>
        <w:t>By Price Positioning</w:t>
      </w:r>
    </w:p>
    <w:p w14:paraId="0A70CDD6" w14:textId="77777777" w:rsidR="00DC5E07" w:rsidRDefault="00DC5E07" w:rsidP="00DC5E07">
      <w:pPr>
        <w:pStyle w:val="ListNumber3"/>
      </w:pPr>
      <w:r>
        <w:t>By Brand Ownership</w:t>
      </w:r>
    </w:p>
    <w:p w14:paraId="57AB56F3" w14:textId="1042FCFC" w:rsidR="002565B5" w:rsidRDefault="00DC5E07" w:rsidP="00DC5E07">
      <w:pPr>
        <w:pStyle w:val="ListNumber3"/>
      </w:pPr>
      <w:r>
        <w:t>By Sales Channel</w:t>
      </w:r>
    </w:p>
    <w:p w14:paraId="5E249C32" w14:textId="77777777" w:rsidR="00C022B6" w:rsidRDefault="00C022B6" w:rsidP="00C022B6">
      <w:pPr>
        <w:pStyle w:val="ListNumber3"/>
      </w:pPr>
      <w:r>
        <w:t>By Country</w:t>
      </w:r>
    </w:p>
    <w:p w14:paraId="2CBEA3C8" w14:textId="6A753BDF" w:rsidR="00C022B6" w:rsidRPr="001D0B7F" w:rsidRDefault="00C022B6" w:rsidP="00C022B6">
      <w:pPr>
        <w:pStyle w:val="ListNumber"/>
        <w:rPr>
          <w:b/>
        </w:rPr>
      </w:pPr>
      <w:r>
        <w:rPr>
          <w:b/>
        </w:rPr>
        <w:t>Middle East &amp; Africa Market Size (Value &amp; Volume)</w:t>
      </w:r>
      <w:r w:rsidRPr="001D0B7F">
        <w:rPr>
          <w:b/>
        </w:rPr>
        <w:t xml:space="preserve"> </w:t>
      </w:r>
      <w:r w:rsidR="008243BF">
        <w:rPr>
          <w:b/>
        </w:rPr>
        <w:t>2021</w:t>
      </w:r>
      <w:r>
        <w:rPr>
          <w:b/>
        </w:rPr>
        <w:t>–</w:t>
      </w:r>
      <w:r w:rsidR="008243BF">
        <w:rPr>
          <w:b/>
        </w:rPr>
        <w:t>2036</w:t>
      </w:r>
    </w:p>
    <w:p w14:paraId="289E0980" w14:textId="04120D34" w:rsidR="00C022B6" w:rsidRDefault="008243BF" w:rsidP="00C022B6">
      <w:pPr>
        <w:pStyle w:val="ListNumber2"/>
      </w:pPr>
      <w:r>
        <w:t>2021</w:t>
      </w:r>
      <w:r w:rsidR="00C022B6">
        <w:t>–</w:t>
      </w:r>
      <w:r>
        <w:t>2025</w:t>
      </w:r>
      <w:r w:rsidR="00C022B6">
        <w:t>: Historical Analysis</w:t>
      </w:r>
    </w:p>
    <w:p w14:paraId="51DF35D0" w14:textId="065A2290" w:rsidR="00C022B6" w:rsidRDefault="008243BF" w:rsidP="00C022B6">
      <w:pPr>
        <w:pStyle w:val="ListNumber2"/>
      </w:pPr>
      <w:r>
        <w:t>2026</w:t>
      </w:r>
      <w:r w:rsidR="00C022B6">
        <w:t>–</w:t>
      </w:r>
      <w:r>
        <w:t>2036</w:t>
      </w:r>
      <w:r w:rsidR="00C022B6">
        <w:t>: Forecast Outlook</w:t>
      </w:r>
    </w:p>
    <w:p w14:paraId="7B203CE2" w14:textId="77777777" w:rsidR="00C022B6" w:rsidRDefault="00C022B6" w:rsidP="00C022B6">
      <w:pPr>
        <w:pStyle w:val="ListNumber2"/>
      </w:pPr>
      <w:r>
        <w:t>Y-o-Y Growth Trend Analysis</w:t>
      </w:r>
    </w:p>
    <w:p w14:paraId="1ECC9F84" w14:textId="77777777" w:rsidR="00C022B6" w:rsidRDefault="00C022B6" w:rsidP="00C022B6">
      <w:pPr>
        <w:pStyle w:val="ListNumber2"/>
      </w:pPr>
      <w:r>
        <w:t>Absolute $ Opportunity Analysis</w:t>
      </w:r>
    </w:p>
    <w:p w14:paraId="21584D8E" w14:textId="77777777" w:rsidR="00DC5E07" w:rsidRDefault="00DC5E07" w:rsidP="00DC5E07">
      <w:pPr>
        <w:pStyle w:val="ListNumber3"/>
      </w:pPr>
      <w:r>
        <w:t>By Product Type</w:t>
      </w:r>
    </w:p>
    <w:p w14:paraId="53A40EBC" w14:textId="77777777" w:rsidR="00DC5E07" w:rsidRDefault="00DC5E07" w:rsidP="00DC5E07">
      <w:pPr>
        <w:pStyle w:val="ListNumber3"/>
      </w:pPr>
      <w:r>
        <w:t>By Flavour</w:t>
      </w:r>
    </w:p>
    <w:p w14:paraId="57D62D71" w14:textId="77777777" w:rsidR="00DC5E07" w:rsidRDefault="00DC5E07" w:rsidP="00DC5E07">
      <w:pPr>
        <w:pStyle w:val="ListNumber3"/>
      </w:pPr>
      <w:r>
        <w:t>By Primary Flour Base</w:t>
      </w:r>
    </w:p>
    <w:p w14:paraId="4E9A3E83" w14:textId="77777777" w:rsidR="00DC5E07" w:rsidRDefault="00DC5E07" w:rsidP="00DC5E07">
      <w:pPr>
        <w:pStyle w:val="ListNumber3"/>
      </w:pPr>
      <w:r>
        <w:t>By Dietary Formulation</w:t>
      </w:r>
    </w:p>
    <w:p w14:paraId="0E5D081A" w14:textId="77777777" w:rsidR="00DC5E07" w:rsidRDefault="00DC5E07" w:rsidP="00DC5E07">
      <w:pPr>
        <w:pStyle w:val="ListNumber3"/>
      </w:pPr>
      <w:r>
        <w:t>By Nutritional Positioning</w:t>
      </w:r>
    </w:p>
    <w:p w14:paraId="220C7F20" w14:textId="77777777" w:rsidR="00DC5E07" w:rsidRDefault="00DC5E07" w:rsidP="00DC5E07">
      <w:pPr>
        <w:pStyle w:val="ListNumber3"/>
      </w:pPr>
      <w:r>
        <w:t>By Recipe and Ingredient Claims</w:t>
      </w:r>
    </w:p>
    <w:p w14:paraId="5475B282" w14:textId="77777777" w:rsidR="00DC5E07" w:rsidRDefault="00DC5E07" w:rsidP="00DC5E07">
      <w:pPr>
        <w:pStyle w:val="ListNumber3"/>
      </w:pPr>
      <w:r>
        <w:t>By Product Structure</w:t>
      </w:r>
    </w:p>
    <w:p w14:paraId="424E14CC" w14:textId="77777777" w:rsidR="00DC5E07" w:rsidRDefault="00DC5E07" w:rsidP="00DC5E07">
      <w:pPr>
        <w:pStyle w:val="ListNumber3"/>
      </w:pPr>
      <w:r>
        <w:t>By Surface Finish</w:t>
      </w:r>
    </w:p>
    <w:p w14:paraId="48809B58" w14:textId="77777777" w:rsidR="00DC5E07" w:rsidRDefault="00DC5E07" w:rsidP="00DC5E07">
      <w:pPr>
        <w:pStyle w:val="ListNumber3"/>
      </w:pPr>
      <w:r>
        <w:t>By Individual Muffin Size</w:t>
      </w:r>
    </w:p>
    <w:p w14:paraId="08D45284" w14:textId="77777777" w:rsidR="00DC5E07" w:rsidRDefault="00DC5E07" w:rsidP="00DC5E07">
      <w:pPr>
        <w:pStyle w:val="ListNumber3"/>
      </w:pPr>
      <w:r>
        <w:t>By Storage Format</w:t>
      </w:r>
    </w:p>
    <w:p w14:paraId="546E59BC" w14:textId="77777777" w:rsidR="00DC5E07" w:rsidRDefault="00DC5E07" w:rsidP="00DC5E07">
      <w:pPr>
        <w:pStyle w:val="ListNumber3"/>
      </w:pPr>
      <w:r>
        <w:t>By Shelf Life</w:t>
      </w:r>
    </w:p>
    <w:p w14:paraId="28755B96" w14:textId="77777777" w:rsidR="00DC5E07" w:rsidRDefault="00DC5E07" w:rsidP="00DC5E07">
      <w:pPr>
        <w:pStyle w:val="ListNumber3"/>
      </w:pPr>
      <w:r>
        <w:t>By Packaging Format</w:t>
      </w:r>
    </w:p>
    <w:p w14:paraId="39475E9D" w14:textId="77777777" w:rsidR="00DC5E07" w:rsidRDefault="00DC5E07" w:rsidP="00DC5E07">
      <w:pPr>
        <w:pStyle w:val="ListNumber3"/>
      </w:pPr>
      <w:r>
        <w:t>By Pack Configuration</w:t>
      </w:r>
    </w:p>
    <w:p w14:paraId="02056DB4" w14:textId="77777777" w:rsidR="00DC5E07" w:rsidRDefault="00DC5E07" w:rsidP="00DC5E07">
      <w:pPr>
        <w:pStyle w:val="ListNumber3"/>
      </w:pPr>
      <w:r>
        <w:t>By Multipack Wrapping</w:t>
      </w:r>
    </w:p>
    <w:p w14:paraId="254E3C81" w14:textId="77777777" w:rsidR="00DC5E07" w:rsidRDefault="00DC5E07" w:rsidP="00DC5E07">
      <w:pPr>
        <w:pStyle w:val="ListNumber3"/>
      </w:pPr>
      <w:r>
        <w:t>By Price Positioning</w:t>
      </w:r>
    </w:p>
    <w:p w14:paraId="4573D77D" w14:textId="77777777" w:rsidR="00DC5E07" w:rsidRDefault="00DC5E07" w:rsidP="00DC5E07">
      <w:pPr>
        <w:pStyle w:val="ListNumber3"/>
      </w:pPr>
      <w:r>
        <w:t>By Brand Ownership</w:t>
      </w:r>
    </w:p>
    <w:p w14:paraId="0B2C3625" w14:textId="52DFD76C" w:rsidR="002565B5" w:rsidRDefault="00DC5E07" w:rsidP="00DC5E07">
      <w:pPr>
        <w:pStyle w:val="ListNumber3"/>
      </w:pPr>
      <w:r>
        <w:t>By Sales Channel</w:t>
      </w:r>
    </w:p>
    <w:p w14:paraId="708BB307" w14:textId="77777777" w:rsidR="00C022B6" w:rsidRDefault="00C022B6" w:rsidP="00C022B6">
      <w:pPr>
        <w:pStyle w:val="ListNumber3"/>
      </w:pPr>
      <w:r>
        <w:t>By Country</w:t>
      </w:r>
    </w:p>
    <w:p w14:paraId="3B4A3848" w14:textId="77777777" w:rsidR="00C022B6" w:rsidRDefault="00C022B6" w:rsidP="008B1FFA">
      <w:pPr>
        <w:pStyle w:val="ListNumber"/>
        <w:numPr>
          <w:ilvl w:val="0"/>
          <w:numId w:val="0"/>
        </w:numPr>
        <w:rPr>
          <w:b/>
          <w:highlight w:val="yellow"/>
        </w:rPr>
      </w:pPr>
    </w:p>
    <w:p w14:paraId="5DE374AA" w14:textId="1ADD238C" w:rsidR="008B1FFA" w:rsidRDefault="008B1FFA" w:rsidP="008B1FFA">
      <w:pPr>
        <w:pStyle w:val="ListNumber"/>
        <w:numPr>
          <w:ilvl w:val="0"/>
          <w:numId w:val="0"/>
        </w:numPr>
        <w:rPr>
          <w:b/>
        </w:rPr>
      </w:pPr>
      <w:r w:rsidRPr="001C5DF1">
        <w:rPr>
          <w:b/>
          <w:highlight w:val="yellow"/>
        </w:rPr>
        <w:t xml:space="preserve">Section </w:t>
      </w:r>
      <w:r w:rsidR="00F76570">
        <w:rPr>
          <w:b/>
          <w:highlight w:val="yellow"/>
        </w:rPr>
        <w:t>3</w:t>
      </w:r>
      <w:r w:rsidRPr="001C5DF1">
        <w:rPr>
          <w:b/>
          <w:highlight w:val="yellow"/>
        </w:rPr>
        <w:t>: Pricing Assessment</w:t>
      </w:r>
    </w:p>
    <w:bookmarkEnd w:id="2"/>
    <w:p w14:paraId="79FF7353" w14:textId="77777777" w:rsidR="008B1FFA" w:rsidRPr="00B46705" w:rsidRDefault="008B1FFA" w:rsidP="008B1FFA">
      <w:pPr>
        <w:pStyle w:val="ListNumber"/>
        <w:rPr>
          <w:b/>
        </w:rPr>
      </w:pPr>
      <w:r>
        <w:rPr>
          <w:b/>
        </w:rPr>
        <w:t xml:space="preserve">Global </w:t>
      </w:r>
      <w:r w:rsidRPr="00B46705">
        <w:rPr>
          <w:b/>
        </w:rPr>
        <w:t>Pricing Analysis</w:t>
      </w:r>
    </w:p>
    <w:p w14:paraId="57F821A0" w14:textId="77777777" w:rsidR="008B1FFA" w:rsidRPr="001D0B7F" w:rsidRDefault="008B1FFA" w:rsidP="008B1FFA">
      <w:pPr>
        <w:pStyle w:val="ListNumber2"/>
      </w:pPr>
      <w:r w:rsidRPr="00FA05F3">
        <w:t>Regional Price Assessment</w:t>
      </w:r>
      <w:r w:rsidRPr="001D0B7F">
        <w:t xml:space="preserve"> </w:t>
      </w:r>
    </w:p>
    <w:p w14:paraId="652ED54F" w14:textId="77777777" w:rsidR="008B1FFA" w:rsidRPr="001D0B7F" w:rsidRDefault="008B1FFA" w:rsidP="008B1FFA">
      <w:pPr>
        <w:pStyle w:val="ListNumber3"/>
      </w:pPr>
      <w:r w:rsidRPr="001D0B7F">
        <w:t>Manufacturer Level Pricing</w:t>
      </w:r>
    </w:p>
    <w:p w14:paraId="50BA1DE7" w14:textId="77777777" w:rsidR="008B1FFA" w:rsidRDefault="008B1FFA" w:rsidP="008B1FFA">
      <w:pPr>
        <w:pStyle w:val="ListNumber3"/>
      </w:pPr>
      <w:r w:rsidRPr="001D0B7F">
        <w:t>Distributor Level Pricing</w:t>
      </w:r>
    </w:p>
    <w:p w14:paraId="7512646E" w14:textId="55EDE409" w:rsidR="009A6B06" w:rsidRPr="001D0B7F" w:rsidRDefault="009A6B06" w:rsidP="008B1FFA">
      <w:pPr>
        <w:pStyle w:val="ListNumber3"/>
      </w:pPr>
      <w:r>
        <w:t>Retail Level Pricing</w:t>
      </w:r>
    </w:p>
    <w:p w14:paraId="0F19F778" w14:textId="42C13D7A" w:rsidR="008B1FFA" w:rsidRDefault="008B1FFA" w:rsidP="008B1FFA">
      <w:pPr>
        <w:pStyle w:val="ListNumber2"/>
      </w:pPr>
      <w:r w:rsidRPr="00FA05F3">
        <w:t>Segment-wise Price Comparison (</w:t>
      </w:r>
      <w:r w:rsidR="0084268E">
        <w:t>Product Type</w:t>
      </w:r>
      <w:r w:rsidRPr="00FA05F3">
        <w:t xml:space="preserve"> </w:t>
      </w:r>
      <w:proofErr w:type="gramStart"/>
      <w:r w:rsidRPr="00FA05F3">
        <w:t>vs</w:t>
      </w:r>
      <w:proofErr w:type="gramEnd"/>
      <w:r w:rsidRPr="00FA05F3">
        <w:t xml:space="preserve"> </w:t>
      </w:r>
      <w:r w:rsidR="0084268E">
        <w:t>Product Format</w:t>
      </w:r>
      <w:r w:rsidRPr="00FA05F3">
        <w:t>)</w:t>
      </w:r>
    </w:p>
    <w:p w14:paraId="7237742F" w14:textId="4112AC98" w:rsidR="008B1FFA" w:rsidRDefault="008B1FFA" w:rsidP="008B1FFA">
      <w:pPr>
        <w:pStyle w:val="ListNumber2"/>
      </w:pPr>
      <w:r w:rsidRPr="00FA05F3">
        <w:t>Country-wise Price Comparison (</w:t>
      </w:r>
      <w:r w:rsidR="0084268E">
        <w:t>Product Type</w:t>
      </w:r>
      <w:r w:rsidRPr="00FA05F3">
        <w:t>)</w:t>
      </w:r>
    </w:p>
    <w:p w14:paraId="547114C0" w14:textId="71894541" w:rsidR="008B1FFA" w:rsidRPr="00CC5A3D" w:rsidRDefault="008B1FFA" w:rsidP="008B1FFA">
      <w:pPr>
        <w:pStyle w:val="ListNumber2"/>
        <w:rPr>
          <w:b/>
        </w:rPr>
      </w:pPr>
      <w:r w:rsidRPr="001D0B7F">
        <w:t xml:space="preserve">Price Forecast till </w:t>
      </w:r>
      <w:r w:rsidR="008243BF">
        <w:t>2036</w:t>
      </w:r>
    </w:p>
    <w:p w14:paraId="1135F653" w14:textId="77777777" w:rsidR="008B1FFA" w:rsidRPr="001C5DF1" w:rsidRDefault="008B1FFA" w:rsidP="008B1FFA">
      <w:pPr>
        <w:pStyle w:val="ListNumber2"/>
        <w:rPr>
          <w:b/>
        </w:rPr>
      </w:pPr>
      <w:r>
        <w:t>Factors Impacting Pricing</w:t>
      </w:r>
    </w:p>
    <w:p w14:paraId="5E378932" w14:textId="77777777" w:rsidR="008B1FFA" w:rsidRDefault="008B1FFA" w:rsidP="008B1FFA">
      <w:pPr>
        <w:pStyle w:val="ListNumber2"/>
      </w:pPr>
      <w:r w:rsidRPr="00FA05F3">
        <w:t>Competitor Pricing Strategies</w:t>
      </w:r>
    </w:p>
    <w:p w14:paraId="6A3AC667" w14:textId="77777777" w:rsidR="001C5DF1" w:rsidRDefault="001C5DF1" w:rsidP="001C5DF1">
      <w:pPr>
        <w:pStyle w:val="ListNumber"/>
        <w:numPr>
          <w:ilvl w:val="0"/>
          <w:numId w:val="0"/>
        </w:numPr>
        <w:ind w:left="360" w:hanging="360"/>
        <w:rPr>
          <w:b/>
          <w:bCs/>
          <w:highlight w:val="yellow"/>
        </w:rPr>
      </w:pPr>
    </w:p>
    <w:bookmarkEnd w:id="3"/>
    <w:p w14:paraId="2AC539FF" w14:textId="426A733B" w:rsidR="00FA05F3" w:rsidRDefault="00FA05F3" w:rsidP="00FA05F3">
      <w:pPr>
        <w:pStyle w:val="ListNumber"/>
        <w:numPr>
          <w:ilvl w:val="0"/>
          <w:numId w:val="0"/>
        </w:numPr>
        <w:rPr>
          <w:b/>
        </w:rPr>
      </w:pPr>
      <w:r w:rsidRPr="006F1C7E">
        <w:rPr>
          <w:b/>
          <w:highlight w:val="yellow"/>
        </w:rPr>
        <w:t>S</w:t>
      </w:r>
      <w:r>
        <w:rPr>
          <w:b/>
          <w:highlight w:val="yellow"/>
        </w:rPr>
        <w:t xml:space="preserve">ection </w:t>
      </w:r>
      <w:r w:rsidR="00E17B51">
        <w:rPr>
          <w:b/>
          <w:highlight w:val="yellow"/>
        </w:rPr>
        <w:t>4</w:t>
      </w:r>
      <w:r w:rsidRPr="006F1C7E">
        <w:rPr>
          <w:b/>
          <w:highlight w:val="yellow"/>
        </w:rPr>
        <w:t xml:space="preserve">: </w:t>
      </w:r>
      <w:r w:rsidR="00025F43" w:rsidRPr="00025F43">
        <w:rPr>
          <w:b/>
          <w:bCs/>
          <w:highlight w:val="yellow"/>
        </w:rPr>
        <w:t>Voice of Customer and Decision-driver Analysis</w:t>
      </w:r>
    </w:p>
    <w:p w14:paraId="6B4EBEF4" w14:textId="10C88433" w:rsidR="00FA05F3" w:rsidRDefault="00975378" w:rsidP="00FA05F3">
      <w:pPr>
        <w:pStyle w:val="ListNumber"/>
        <w:rPr>
          <w:b/>
        </w:rPr>
      </w:pPr>
      <w:r>
        <w:rPr>
          <w:b/>
        </w:rPr>
        <w:t>Consumer Perception Analysis</w:t>
      </w:r>
    </w:p>
    <w:p w14:paraId="09EDC8BB" w14:textId="77777777" w:rsidR="005F1542" w:rsidRPr="005F1542" w:rsidRDefault="005F1542" w:rsidP="005F1542">
      <w:pPr>
        <w:pStyle w:val="ListNumber2"/>
      </w:pPr>
      <w:r w:rsidRPr="005F1542">
        <w:t>Consumer Demand and Consumption Behavior</w:t>
      </w:r>
    </w:p>
    <w:p w14:paraId="023A5F64" w14:textId="77777777" w:rsidR="005F1542" w:rsidRPr="005F1542" w:rsidRDefault="005F1542" w:rsidP="005F1542">
      <w:pPr>
        <w:pStyle w:val="ListNumber3"/>
      </w:pPr>
      <w:r w:rsidRPr="005F1542">
        <w:t>Consumer Demand by Age Group, Income Group and Household Type</w:t>
      </w:r>
    </w:p>
    <w:p w14:paraId="146A2E50" w14:textId="77777777" w:rsidR="005F1542" w:rsidRPr="005F1542" w:rsidRDefault="005F1542" w:rsidP="005F1542">
      <w:pPr>
        <w:pStyle w:val="ListNumber3"/>
      </w:pPr>
      <w:r w:rsidRPr="005F1542">
        <w:t>Consumption Frequency by Muffin Category, Product Format and Usage Occasion</w:t>
      </w:r>
    </w:p>
    <w:p w14:paraId="487F6245" w14:textId="77777777" w:rsidR="005F1542" w:rsidRPr="005F1542" w:rsidRDefault="005F1542" w:rsidP="005F1542">
      <w:pPr>
        <w:pStyle w:val="ListNumber3"/>
      </w:pPr>
      <w:r w:rsidRPr="005F1542">
        <w:t>Consumption Pattern by Daypart, Purchase Mission and Household Type</w:t>
      </w:r>
    </w:p>
    <w:p w14:paraId="72637D39" w14:textId="77777777" w:rsidR="005F1542" w:rsidRDefault="005F1542" w:rsidP="005F1542">
      <w:pPr>
        <w:pStyle w:val="ListNumber3"/>
      </w:pPr>
      <w:r w:rsidRPr="005F1542">
        <w:t>Demand Preference by Region, Country and Consumer Segment</w:t>
      </w:r>
    </w:p>
    <w:p w14:paraId="772DAEAA" w14:textId="76C96BE6" w:rsidR="00025F43" w:rsidRDefault="005F1542" w:rsidP="005F1542">
      <w:pPr>
        <w:pStyle w:val="ListNumber3"/>
      </w:pPr>
      <w:r w:rsidRPr="005F1542">
        <w:t>Purchase Intent by Consumption Occasion and Product Need-State</w:t>
      </w:r>
    </w:p>
    <w:p w14:paraId="77AC2EAA" w14:textId="77777777" w:rsidR="005F1542" w:rsidRDefault="005F1542" w:rsidP="005F1542">
      <w:pPr>
        <w:pStyle w:val="ListNumber2"/>
      </w:pPr>
      <w:r>
        <w:t>Purchase Drivers and Consumer Decision Journey</w:t>
      </w:r>
    </w:p>
    <w:p w14:paraId="23872F83" w14:textId="77777777" w:rsidR="005F1542" w:rsidRDefault="005F1542" w:rsidP="005F1542">
      <w:pPr>
        <w:pStyle w:val="ListNumber3"/>
      </w:pPr>
      <w:r>
        <w:t>Purchase Drivers by Taste, Freshness, Price, Convenience and Product Quality</w:t>
      </w:r>
    </w:p>
    <w:p w14:paraId="143682E5" w14:textId="77777777" w:rsidR="005F1542" w:rsidRDefault="005F1542" w:rsidP="005F1542">
      <w:pPr>
        <w:pStyle w:val="ListNumber3"/>
      </w:pPr>
      <w:r>
        <w:t>Consumer Decision Factors by Brand, Product Format and Purchase Occasion</w:t>
      </w:r>
    </w:p>
    <w:p w14:paraId="0A48378D" w14:textId="77777777" w:rsidR="005F1542" w:rsidRDefault="005F1542" w:rsidP="005F1542">
      <w:pPr>
        <w:pStyle w:val="ListNumber3"/>
      </w:pPr>
      <w:r>
        <w:t>Shopping Journey by Product Discovery, Evaluation and Purchase Stage</w:t>
      </w:r>
    </w:p>
    <w:p w14:paraId="0F87E415" w14:textId="77777777" w:rsidR="005F1542" w:rsidRDefault="005F1542" w:rsidP="005F1542">
      <w:pPr>
        <w:pStyle w:val="ListNumber3"/>
      </w:pPr>
      <w:r>
        <w:t>Retail Price Sensitivity by Consumer Segment and Affordability Band</w:t>
      </w:r>
    </w:p>
    <w:p w14:paraId="283D4347" w14:textId="1D9528DF" w:rsidR="005F1542" w:rsidRDefault="005F1542" w:rsidP="005F1542">
      <w:pPr>
        <w:pStyle w:val="ListNumber3"/>
      </w:pPr>
      <w:r>
        <w:t>Repeat Purchase Drivers by Product Satisfaction, Brand Experience and Value Perception</w:t>
      </w:r>
    </w:p>
    <w:p w14:paraId="0B60C8CF" w14:textId="77777777" w:rsidR="005F1542" w:rsidRDefault="005F1542" w:rsidP="005F1542">
      <w:pPr>
        <w:pStyle w:val="ListNumber2"/>
      </w:pPr>
      <w:r>
        <w:t>Product, Flavor and Attribute Preferences</w:t>
      </w:r>
    </w:p>
    <w:p w14:paraId="1B045F07" w14:textId="77777777" w:rsidR="005F1542" w:rsidRDefault="005F1542" w:rsidP="005F1542">
      <w:pPr>
        <w:pStyle w:val="ListNumber3"/>
      </w:pPr>
      <w:r>
        <w:t>Flavor Preference by Age Group, Consumption Occasion and Product Format</w:t>
      </w:r>
    </w:p>
    <w:p w14:paraId="11BE615E" w14:textId="77777777" w:rsidR="005F1542" w:rsidRDefault="005F1542" w:rsidP="005F1542">
      <w:pPr>
        <w:pStyle w:val="ListNumber3"/>
      </w:pPr>
      <w:r>
        <w:t>Ingredient Preference by Consumer Segment and Health-orientated Need-State</w:t>
      </w:r>
    </w:p>
    <w:p w14:paraId="4FAA141C" w14:textId="77777777" w:rsidR="005F1542" w:rsidRDefault="005F1542" w:rsidP="005F1542">
      <w:pPr>
        <w:pStyle w:val="ListNumber3"/>
      </w:pPr>
      <w:r>
        <w:t>Product Attribute Preference by Taste, Texture, Freshness and Portion Size</w:t>
      </w:r>
    </w:p>
    <w:p w14:paraId="4AD26285" w14:textId="77777777" w:rsidR="005F1542" w:rsidRDefault="005F1542" w:rsidP="005F1542">
      <w:pPr>
        <w:pStyle w:val="ListNumber3"/>
      </w:pPr>
      <w:r>
        <w:t>Claim Preference by Consumer Segment, Product Category and Purchase Intent</w:t>
      </w:r>
    </w:p>
    <w:p w14:paraId="7E4DBE3C" w14:textId="5A21F39A" w:rsidR="005F1542" w:rsidRDefault="005F1542" w:rsidP="005F1542">
      <w:pPr>
        <w:pStyle w:val="ListNumber3"/>
      </w:pPr>
      <w:r>
        <w:t>Pack-size Preference by Household Type, Consumption Frequency and Purchase Mission</w:t>
      </w:r>
    </w:p>
    <w:p w14:paraId="543073BE" w14:textId="77777777" w:rsidR="005F1542" w:rsidRDefault="005F1542" w:rsidP="005F1542">
      <w:pPr>
        <w:pStyle w:val="ListNumber2"/>
      </w:pPr>
      <w:r>
        <w:t>Channel, Brand and Purchase Behavior</w:t>
      </w:r>
    </w:p>
    <w:p w14:paraId="61D5172A" w14:textId="77777777" w:rsidR="005F1542" w:rsidRDefault="005F1542" w:rsidP="005F1542">
      <w:pPr>
        <w:pStyle w:val="ListNumber3"/>
      </w:pPr>
      <w:r>
        <w:t>Channel Preference by Consumer Segment, Purchase Frequency and Product Category</w:t>
      </w:r>
    </w:p>
    <w:p w14:paraId="46E6899D" w14:textId="77777777" w:rsidR="005F1542" w:rsidRDefault="005F1542" w:rsidP="005F1542">
      <w:pPr>
        <w:pStyle w:val="ListNumber3"/>
      </w:pPr>
      <w:r>
        <w:t>Retail versus E-commerce Purchase Preference by Consumer Segment and Product Type</w:t>
      </w:r>
    </w:p>
    <w:p w14:paraId="153A2055" w14:textId="77777777" w:rsidR="005F1542" w:rsidRDefault="005F1542" w:rsidP="005F1542">
      <w:pPr>
        <w:pStyle w:val="ListNumber3"/>
      </w:pPr>
      <w:r>
        <w:t>Brand Preference by Consumer Segment, Purchase Frequency and Consumption Occasion</w:t>
      </w:r>
    </w:p>
    <w:p w14:paraId="71F71D9D" w14:textId="77777777" w:rsidR="005F1542" w:rsidRDefault="005F1542" w:rsidP="005F1542">
      <w:pPr>
        <w:pStyle w:val="ListNumber3"/>
      </w:pPr>
      <w:r>
        <w:t>Brand Switching by Price Change, Product Attribute and Competitive Availability</w:t>
      </w:r>
    </w:p>
    <w:p w14:paraId="638B341C" w14:textId="763298D1" w:rsidR="005F1542" w:rsidRDefault="005F1542" w:rsidP="005F1542">
      <w:pPr>
        <w:pStyle w:val="ListNumber3"/>
      </w:pPr>
      <w:r>
        <w:t>Loyalty Drivers by Brand Preference, Product Satisfaction and Repeat Purchase</w:t>
      </w:r>
    </w:p>
    <w:p w14:paraId="01780D58" w14:textId="77777777" w:rsidR="005F1542" w:rsidRDefault="005F1542" w:rsidP="005F1542">
      <w:pPr>
        <w:pStyle w:val="ListNumber2"/>
      </w:pPr>
      <w:r>
        <w:t>Unmet Needs and Decision-driver Opportunities</w:t>
      </w:r>
    </w:p>
    <w:p w14:paraId="75A49C5E" w14:textId="77777777" w:rsidR="005F1542" w:rsidRDefault="005F1542" w:rsidP="005F1542">
      <w:pPr>
        <w:pStyle w:val="ListNumber3"/>
      </w:pPr>
      <w:r>
        <w:t>Unmet Consumer Needs by Flavor, Ingredient, Texture and Product Attribute</w:t>
      </w:r>
    </w:p>
    <w:p w14:paraId="470FB337" w14:textId="77777777" w:rsidR="005F1542" w:rsidRDefault="005F1542" w:rsidP="005F1542">
      <w:pPr>
        <w:pStyle w:val="ListNumber3"/>
      </w:pPr>
      <w:r>
        <w:t>Consumer Pain Points by Price, Pack Size, Availability and Product Quality</w:t>
      </w:r>
    </w:p>
    <w:p w14:paraId="405B2E1B" w14:textId="77777777" w:rsidR="005F1542" w:rsidRDefault="005F1542" w:rsidP="005F1542">
      <w:pPr>
        <w:pStyle w:val="ListNumber3"/>
      </w:pPr>
      <w:r>
        <w:t>Purchase Barriers by Consumer Segment, Channel and Affordability Band</w:t>
      </w:r>
    </w:p>
    <w:p w14:paraId="05049595" w14:textId="77777777" w:rsidR="005F1542" w:rsidRDefault="005F1542" w:rsidP="005F1542">
      <w:pPr>
        <w:pStyle w:val="ListNumber3"/>
      </w:pPr>
      <w:r>
        <w:t>Innovation Interest by Product Concept, Usage Occasion and Consumer Need-State</w:t>
      </w:r>
    </w:p>
    <w:p w14:paraId="0E1D8795" w14:textId="1BEB2B74" w:rsidR="005F1542" w:rsidRPr="005F1542" w:rsidRDefault="005F1542" w:rsidP="005F1542">
      <w:pPr>
        <w:pStyle w:val="ListNumber3"/>
      </w:pPr>
      <w:r>
        <w:t>Purchase Intent for New Concepts by Consumer Segment, Price Point and Product Positioning</w:t>
      </w:r>
    </w:p>
    <w:p w14:paraId="398463BE" w14:textId="76FA4862" w:rsidR="00025F43" w:rsidRDefault="00025F43" w:rsidP="00025F43">
      <w:pPr>
        <w:pStyle w:val="ListNumber"/>
        <w:numPr>
          <w:ilvl w:val="0"/>
          <w:numId w:val="0"/>
        </w:numPr>
        <w:rPr>
          <w:b/>
        </w:rPr>
      </w:pPr>
      <w:r w:rsidRPr="00F02993">
        <w:rPr>
          <w:b/>
          <w:highlight w:val="yellow"/>
        </w:rPr>
        <w:t xml:space="preserve">Section 5: </w:t>
      </w:r>
      <w:r w:rsidR="00F02993" w:rsidRPr="00F02993">
        <w:rPr>
          <w:b/>
          <w:bCs/>
          <w:highlight w:val="yellow"/>
        </w:rPr>
        <w:t>Market Dynamics</w:t>
      </w:r>
    </w:p>
    <w:p w14:paraId="3E1DF316" w14:textId="490C47DC" w:rsidR="00975378" w:rsidRDefault="00975378" w:rsidP="00975378">
      <w:pPr>
        <w:pStyle w:val="ListNumber"/>
        <w:rPr>
          <w:b/>
          <w:bCs/>
        </w:rPr>
      </w:pPr>
      <w:r>
        <w:rPr>
          <w:b/>
          <w:bCs/>
        </w:rPr>
        <w:t>Innovation Tracker</w:t>
      </w:r>
    </w:p>
    <w:p w14:paraId="1E03638B" w14:textId="77777777" w:rsidR="00975378" w:rsidRDefault="00975378" w:rsidP="00975378">
      <w:pPr>
        <w:pStyle w:val="ListNumber2"/>
      </w:pPr>
      <w:r>
        <w:t>Major Deals and Strategic Alliance</w:t>
      </w:r>
    </w:p>
    <w:p w14:paraId="030E8917" w14:textId="77777777" w:rsidR="00975378" w:rsidRDefault="00975378" w:rsidP="00975378">
      <w:pPr>
        <w:pStyle w:val="ListNumber3"/>
      </w:pPr>
      <w:r>
        <w:t>Joint Ventures, M&amp;A, Licensing &amp; Partnerships</w:t>
      </w:r>
    </w:p>
    <w:p w14:paraId="5FADF6AB" w14:textId="77777777" w:rsidR="00975378" w:rsidRDefault="00975378" w:rsidP="00975378">
      <w:pPr>
        <w:pStyle w:val="ListNumber3"/>
      </w:pPr>
      <w:r>
        <w:t>Technology Collaboration</w:t>
      </w:r>
    </w:p>
    <w:p w14:paraId="2FDCEA9F" w14:textId="77777777" w:rsidR="00975378" w:rsidRDefault="00975378" w:rsidP="00975378">
      <w:pPr>
        <w:pStyle w:val="ListNumber3"/>
      </w:pPr>
      <w:r>
        <w:t>Strategic Divestments/ Investments</w:t>
      </w:r>
    </w:p>
    <w:p w14:paraId="4921A0D7" w14:textId="77777777" w:rsidR="00975378" w:rsidRPr="00EA0B56" w:rsidRDefault="00975378" w:rsidP="00975378">
      <w:pPr>
        <w:pStyle w:val="ListNumber2"/>
        <w:rPr>
          <w:b/>
          <w:bCs/>
        </w:rPr>
      </w:pPr>
      <w:r w:rsidRPr="00EA0B56">
        <w:rPr>
          <w:b/>
          <w:bCs/>
        </w:rPr>
        <w:t>Product Launches &amp; Development</w:t>
      </w:r>
    </w:p>
    <w:p w14:paraId="07FF3DF5" w14:textId="2AB4F0AD" w:rsidR="00975378" w:rsidRPr="00975378" w:rsidRDefault="00975378" w:rsidP="00975378">
      <w:pPr>
        <w:pStyle w:val="ListNumber"/>
        <w:rPr>
          <w:b/>
          <w:bCs/>
        </w:rPr>
      </w:pPr>
      <w:r w:rsidRPr="00975378">
        <w:rPr>
          <w:b/>
          <w:bCs/>
        </w:rPr>
        <w:t>Market Dynamics</w:t>
      </w:r>
    </w:p>
    <w:p w14:paraId="3A2392BA" w14:textId="37711354" w:rsidR="00975378" w:rsidRPr="005E2318" w:rsidRDefault="00975378" w:rsidP="00975378">
      <w:pPr>
        <w:pStyle w:val="ListNumber2"/>
      </w:pPr>
      <w:r w:rsidRPr="005E2318">
        <w:t>Country</w:t>
      </w:r>
      <w:r>
        <w:t xml:space="preserve">- Level Market </w:t>
      </w:r>
      <w:r w:rsidRPr="005E2318">
        <w:t>Drivers</w:t>
      </w:r>
    </w:p>
    <w:p w14:paraId="01C0CCB4" w14:textId="77777777" w:rsidR="00975378" w:rsidRPr="005E2318" w:rsidRDefault="00975378" w:rsidP="00975378">
      <w:pPr>
        <w:pStyle w:val="ListNumber3"/>
      </w:pPr>
      <w:r w:rsidRPr="005E2318">
        <w:t>Supply Side Drivers</w:t>
      </w:r>
    </w:p>
    <w:p w14:paraId="5C79D4C7" w14:textId="77777777" w:rsidR="00975378" w:rsidRPr="005E2318" w:rsidRDefault="00975378" w:rsidP="00975378">
      <w:pPr>
        <w:pStyle w:val="ListNumber3"/>
      </w:pPr>
      <w:r w:rsidRPr="005E2318">
        <w:t>Demand Side drivers</w:t>
      </w:r>
    </w:p>
    <w:p w14:paraId="48E4C9C2" w14:textId="77777777" w:rsidR="00975378" w:rsidRPr="005E2318" w:rsidRDefault="00975378" w:rsidP="00975378">
      <w:pPr>
        <w:pStyle w:val="ListNumber3"/>
      </w:pPr>
      <w:r w:rsidRPr="005E2318">
        <w:t>Economic Side Drivers</w:t>
      </w:r>
    </w:p>
    <w:p w14:paraId="0C1D04CD" w14:textId="77777777" w:rsidR="00975378" w:rsidRPr="005E2318" w:rsidRDefault="00975378" w:rsidP="00975378">
      <w:pPr>
        <w:pStyle w:val="ListNumber2"/>
      </w:pPr>
      <w:r w:rsidRPr="005E2318">
        <w:t xml:space="preserve">Country </w:t>
      </w:r>
      <w:r>
        <w:t xml:space="preserve">Level </w:t>
      </w:r>
      <w:r w:rsidRPr="005E2318">
        <w:t>Restraints</w:t>
      </w:r>
    </w:p>
    <w:p w14:paraId="504DE079" w14:textId="77777777" w:rsidR="00975378" w:rsidRPr="005E2318" w:rsidRDefault="00975378" w:rsidP="00975378">
      <w:pPr>
        <w:pStyle w:val="ListNumber2"/>
      </w:pPr>
      <w:r w:rsidRPr="005E2318">
        <w:t xml:space="preserve">Country </w:t>
      </w:r>
      <w:r>
        <w:t xml:space="preserve">Level </w:t>
      </w:r>
      <w:r w:rsidRPr="005E2318">
        <w:t>Opportunity</w:t>
      </w:r>
    </w:p>
    <w:p w14:paraId="56A95E0B" w14:textId="77777777" w:rsidR="00975378" w:rsidRPr="005E2318" w:rsidRDefault="00975378" w:rsidP="00975378">
      <w:pPr>
        <w:pStyle w:val="ListNumber2"/>
      </w:pPr>
      <w:r w:rsidRPr="005E2318">
        <w:t xml:space="preserve">Country </w:t>
      </w:r>
      <w:r>
        <w:t xml:space="preserve">Level </w:t>
      </w:r>
      <w:r w:rsidRPr="005E2318">
        <w:t xml:space="preserve">Market Trends </w:t>
      </w:r>
    </w:p>
    <w:p w14:paraId="3A89AEE7" w14:textId="51F8856F" w:rsidR="00975378" w:rsidRDefault="00975378" w:rsidP="00975378">
      <w:pPr>
        <w:pStyle w:val="ListNumber2"/>
      </w:pPr>
      <w:r w:rsidRPr="00F32908">
        <w:t>Forecast</w:t>
      </w:r>
      <w:r>
        <w:t xml:space="preserve"> </w:t>
      </w:r>
      <w:r w:rsidRPr="00F32908">
        <w:t>Factors – Top 20 Drivers by Relevance &amp; Impact</w:t>
      </w:r>
    </w:p>
    <w:p w14:paraId="40D7009B" w14:textId="77777777" w:rsidR="00501900" w:rsidRDefault="00501900" w:rsidP="00501900">
      <w:pPr>
        <w:pStyle w:val="ListNumber3"/>
      </w:pPr>
      <w:r>
        <w:t>Expansion of On-the-Go &amp; Convenience Snacking</w:t>
      </w:r>
    </w:p>
    <w:p w14:paraId="133F07A3" w14:textId="77777777" w:rsidR="00501900" w:rsidRDefault="00501900" w:rsidP="00501900">
      <w:pPr>
        <w:pStyle w:val="ListNumber3"/>
      </w:pPr>
      <w:r>
        <w:t xml:space="preserve">Growth of </w:t>
      </w:r>
      <w:proofErr w:type="spellStart"/>
      <w:r>
        <w:t>Snackification</w:t>
      </w:r>
      <w:proofErr w:type="spellEnd"/>
      <w:r>
        <w:t xml:space="preserve"> &amp; More Frequent Eating Occasions</w:t>
      </w:r>
    </w:p>
    <w:p w14:paraId="7414BD12" w14:textId="77777777" w:rsidR="00501900" w:rsidRDefault="00501900" w:rsidP="00501900">
      <w:pPr>
        <w:pStyle w:val="ListNumber3"/>
      </w:pPr>
      <w:r>
        <w:t>Product Innovation &amp; Flavor Diversification</w:t>
      </w:r>
    </w:p>
    <w:p w14:paraId="5AA658F8" w14:textId="77777777" w:rsidR="00501900" w:rsidRDefault="00501900" w:rsidP="00501900">
      <w:pPr>
        <w:pStyle w:val="ListNumber3"/>
      </w:pPr>
      <w:r>
        <w:t>Rising Demand for Better-for-You Muffins</w:t>
      </w:r>
    </w:p>
    <w:p w14:paraId="3AAFFEA1" w14:textId="77777777" w:rsidR="00501900" w:rsidRDefault="00501900" w:rsidP="00501900">
      <w:pPr>
        <w:pStyle w:val="ListNumber3"/>
      </w:pPr>
      <w:proofErr w:type="spellStart"/>
      <w:r>
        <w:t>Premiumization</w:t>
      </w:r>
      <w:proofErr w:type="spellEnd"/>
      <w:r>
        <w:t xml:space="preserve"> &amp; Premium Bakery Positioning</w:t>
      </w:r>
    </w:p>
    <w:p w14:paraId="0CC84CD8" w14:textId="77777777" w:rsidR="00501900" w:rsidRDefault="00501900" w:rsidP="00501900">
      <w:pPr>
        <w:pStyle w:val="ListNumber3"/>
      </w:pPr>
      <w:r>
        <w:t>Expansion of Supermarkets, Convenience Stores &amp; Modern Grocery Retail</w:t>
      </w:r>
    </w:p>
    <w:p w14:paraId="7B38B296" w14:textId="77777777" w:rsidR="00501900" w:rsidRDefault="00501900" w:rsidP="00501900">
      <w:pPr>
        <w:pStyle w:val="ListNumber3"/>
      </w:pPr>
      <w:r>
        <w:t>Growth of Online Grocery &amp; E-Commerce Food Purchasing</w:t>
      </w:r>
    </w:p>
    <w:p w14:paraId="49282691" w14:textId="77777777" w:rsidR="00501900" w:rsidRDefault="00501900" w:rsidP="00501900">
      <w:pPr>
        <w:pStyle w:val="ListNumber3"/>
      </w:pPr>
      <w:r>
        <w:t>Shelf-Life Extension &amp; Improved Packaging Technologies</w:t>
      </w:r>
    </w:p>
    <w:p w14:paraId="245C6F1B" w14:textId="77777777" w:rsidR="00501900" w:rsidRDefault="00501900" w:rsidP="00501900">
      <w:pPr>
        <w:pStyle w:val="ListNumber3"/>
      </w:pPr>
      <w:r>
        <w:t>Rising Demand for Portion-Controlled &amp; Mini Muffin Formats</w:t>
      </w:r>
    </w:p>
    <w:p w14:paraId="4623E24B" w14:textId="69467113" w:rsidR="00501900" w:rsidRDefault="00501900" w:rsidP="00501900">
      <w:pPr>
        <w:pStyle w:val="ListNumber3"/>
      </w:pPr>
      <w:r>
        <w:t>Expansion of Bakery Consumption in Emerging Markets</w:t>
      </w:r>
    </w:p>
    <w:p w14:paraId="4E6CD6F9" w14:textId="13D75BE8" w:rsidR="00501900" w:rsidRPr="00501900" w:rsidRDefault="00501900" w:rsidP="00501900">
      <w:pPr>
        <w:pStyle w:val="ListNumber3"/>
      </w:pPr>
      <w:r>
        <w:t xml:space="preserve">Other </w:t>
      </w:r>
      <w:r w:rsidRPr="00501900">
        <w:t>Forecast Factors</w:t>
      </w:r>
    </w:p>
    <w:p w14:paraId="4F07A4C4" w14:textId="77777777" w:rsidR="00975378" w:rsidRDefault="00975378" w:rsidP="00975378">
      <w:pPr>
        <w:pStyle w:val="ListNumber2"/>
      </w:pPr>
      <w:r>
        <w:t>Regulations</w:t>
      </w:r>
    </w:p>
    <w:p w14:paraId="51A74326" w14:textId="77777777" w:rsidR="00070E32" w:rsidRDefault="00070E32" w:rsidP="00070E32">
      <w:pPr>
        <w:pStyle w:val="ListNumber2"/>
      </w:pPr>
      <w:r>
        <w:t>PESTEL Analysis</w:t>
      </w:r>
    </w:p>
    <w:p w14:paraId="18C7D72F" w14:textId="77777777" w:rsidR="00070E32" w:rsidRDefault="00070E32" w:rsidP="00070E32">
      <w:pPr>
        <w:pStyle w:val="ListNumber2"/>
      </w:pPr>
      <w:r>
        <w:t>Porter’s Analysis</w:t>
      </w:r>
    </w:p>
    <w:p w14:paraId="52B798E3" w14:textId="77777777" w:rsidR="00A51D94" w:rsidRPr="00C95D05" w:rsidRDefault="00A51D94" w:rsidP="00A51D94">
      <w:pPr>
        <w:pStyle w:val="ListNumber"/>
        <w:rPr>
          <w:b/>
        </w:rPr>
      </w:pPr>
      <w:r w:rsidRPr="00C95D05">
        <w:rPr>
          <w:b/>
        </w:rPr>
        <w:t>Value Chain Analysis</w:t>
      </w:r>
    </w:p>
    <w:p w14:paraId="68712FB4" w14:textId="77777777" w:rsidR="00A51D94" w:rsidRDefault="00A51D94" w:rsidP="00A51D94">
      <w:pPr>
        <w:pStyle w:val="ListNumber2"/>
      </w:pPr>
      <w:r w:rsidRPr="00FC27CA">
        <w:t>Industry-Wide Operating Margin</w:t>
      </w:r>
    </w:p>
    <w:p w14:paraId="593FF42A" w14:textId="77777777" w:rsidR="00A51D94" w:rsidRDefault="00A51D94" w:rsidP="00A51D94">
      <w:pPr>
        <w:pStyle w:val="ListNumber3"/>
      </w:pPr>
      <w:r>
        <w:t>Operating margins at each node of supply chain</w:t>
      </w:r>
    </w:p>
    <w:p w14:paraId="0586DF0E" w14:textId="77777777" w:rsidR="00A51D94" w:rsidRDefault="00A51D94" w:rsidP="00A51D94">
      <w:pPr>
        <w:pStyle w:val="ListNumber3"/>
      </w:pPr>
      <w:r>
        <w:t xml:space="preserve">Operating margins </w:t>
      </w:r>
      <w:r w:rsidRPr="00FC27CA">
        <w:t xml:space="preserve">Comparison to </w:t>
      </w:r>
      <w:r>
        <w:t>Parent/Associated Market</w:t>
      </w:r>
    </w:p>
    <w:p w14:paraId="2227CFDD" w14:textId="77777777" w:rsidR="00A51D94" w:rsidRDefault="00A51D94" w:rsidP="00A51D94">
      <w:pPr>
        <w:pStyle w:val="ListNumber2"/>
      </w:pPr>
      <w:r w:rsidRPr="00FC27CA">
        <w:t>Margin Optimization Strategies</w:t>
      </w:r>
    </w:p>
    <w:p w14:paraId="6C5E1877" w14:textId="77777777" w:rsidR="00A51D94" w:rsidRPr="003D607C" w:rsidRDefault="00A51D94" w:rsidP="00A51D94">
      <w:pPr>
        <w:pStyle w:val="ListNumber2"/>
        <w:rPr>
          <w:b/>
          <w:bCs/>
        </w:rPr>
      </w:pPr>
      <w:r w:rsidRPr="003D607C">
        <w:rPr>
          <w:b/>
          <w:bCs/>
        </w:rPr>
        <w:t>List of Active Market Participants</w:t>
      </w:r>
    </w:p>
    <w:p w14:paraId="70DD7C7F" w14:textId="77777777" w:rsidR="00A51D94" w:rsidRPr="003D607C" w:rsidRDefault="00A51D94" w:rsidP="00A51D94">
      <w:pPr>
        <w:pStyle w:val="ListNumber3"/>
        <w:rPr>
          <w:b/>
          <w:bCs/>
        </w:rPr>
      </w:pPr>
      <w:r w:rsidRPr="003D607C">
        <w:rPr>
          <w:b/>
          <w:bCs/>
        </w:rPr>
        <w:t>Product Manufacturers/ Key Brands</w:t>
      </w:r>
    </w:p>
    <w:p w14:paraId="7BFE0A4C" w14:textId="77777777" w:rsidR="00A51D94" w:rsidRPr="003D607C" w:rsidRDefault="00A51D94" w:rsidP="00A51D94">
      <w:pPr>
        <w:pStyle w:val="ListNumber3"/>
        <w:rPr>
          <w:b/>
          <w:bCs/>
        </w:rPr>
      </w:pPr>
      <w:r w:rsidRPr="003D607C">
        <w:rPr>
          <w:b/>
          <w:bCs/>
        </w:rPr>
        <w:t>Distributors/Suppliers</w:t>
      </w:r>
    </w:p>
    <w:p w14:paraId="5BDDF0AE" w14:textId="77777777" w:rsidR="00A51D94" w:rsidRPr="003D607C" w:rsidRDefault="00A51D94" w:rsidP="00A51D94">
      <w:pPr>
        <w:pStyle w:val="ListNumber3"/>
        <w:rPr>
          <w:b/>
          <w:bCs/>
        </w:rPr>
      </w:pPr>
      <w:r w:rsidRPr="003D607C">
        <w:rPr>
          <w:b/>
          <w:bCs/>
        </w:rPr>
        <w:t>End Users</w:t>
      </w:r>
    </w:p>
    <w:p w14:paraId="6C6732C7" w14:textId="77777777" w:rsidR="00A51D94" w:rsidRPr="000B6650" w:rsidRDefault="00A51D94" w:rsidP="00A51D94">
      <w:pPr>
        <w:pStyle w:val="ListNumber3"/>
        <w:numPr>
          <w:ilvl w:val="0"/>
          <w:numId w:val="0"/>
        </w:numPr>
        <w:rPr>
          <w:i/>
          <w:iCs/>
          <w:color w:val="FF0000"/>
        </w:rPr>
      </w:pPr>
      <w:r w:rsidRPr="000B6650">
        <w:rPr>
          <w:i/>
          <w:iCs/>
          <w:color w:val="FF0000"/>
        </w:rPr>
        <w:t>Note: The section lists 20-30 active market participants. For a comprehensive list, please contact the respective sales personnel</w:t>
      </w:r>
    </w:p>
    <w:p w14:paraId="1D538301" w14:textId="789C305E" w:rsidR="00666515" w:rsidRDefault="00666515" w:rsidP="00A51D94">
      <w:pPr>
        <w:pStyle w:val="ListNumber"/>
        <w:numPr>
          <w:ilvl w:val="0"/>
          <w:numId w:val="0"/>
        </w:numPr>
        <w:rPr>
          <w:highlight w:val="yellow"/>
        </w:rPr>
      </w:pPr>
    </w:p>
    <w:p w14:paraId="50E44F27" w14:textId="3B97CB94" w:rsidR="00AB4079" w:rsidRPr="00120C5B" w:rsidRDefault="00AB4079" w:rsidP="00AB4079">
      <w:pPr>
        <w:pStyle w:val="ListNumber"/>
        <w:numPr>
          <w:ilvl w:val="0"/>
          <w:numId w:val="0"/>
        </w:numPr>
        <w:ind w:left="360" w:hanging="360"/>
        <w:rPr>
          <w:b/>
          <w:bCs/>
        </w:rPr>
      </w:pPr>
      <w:bookmarkStart w:id="4" w:name="_Hlk191841788"/>
      <w:bookmarkStart w:id="5" w:name="_Hlk191844651"/>
      <w:r w:rsidRPr="00F76570">
        <w:rPr>
          <w:b/>
          <w:bCs/>
          <w:highlight w:val="yellow"/>
        </w:rPr>
        <w:t xml:space="preserve">Section </w:t>
      </w:r>
      <w:r w:rsidR="00141950">
        <w:rPr>
          <w:b/>
          <w:bCs/>
          <w:highlight w:val="yellow"/>
        </w:rPr>
        <w:t>6</w:t>
      </w:r>
      <w:r w:rsidRPr="00F76570">
        <w:rPr>
          <w:b/>
          <w:bCs/>
          <w:highlight w:val="yellow"/>
        </w:rPr>
        <w:t>: Competition Assessment</w:t>
      </w:r>
    </w:p>
    <w:bookmarkEnd w:id="4"/>
    <w:bookmarkEnd w:id="5"/>
    <w:p w14:paraId="61BD6827" w14:textId="77777777" w:rsidR="00AB4079" w:rsidRDefault="00AB4079" w:rsidP="00AB4079">
      <w:pPr>
        <w:pStyle w:val="ListNumber"/>
        <w:rPr>
          <w:b/>
          <w:bCs/>
        </w:rPr>
      </w:pPr>
      <w:r w:rsidRPr="00B677D9">
        <w:rPr>
          <w:b/>
          <w:bCs/>
        </w:rPr>
        <w:t>Competition at a Glance- a Dashboard View</w:t>
      </w:r>
    </w:p>
    <w:p w14:paraId="5EDEBF53" w14:textId="737CE7BB" w:rsidR="00C26495" w:rsidRPr="00377C8C" w:rsidRDefault="00975378" w:rsidP="00C26495">
      <w:pPr>
        <w:pStyle w:val="ListNumber"/>
        <w:rPr>
          <w:b/>
          <w:bCs/>
        </w:rPr>
      </w:pPr>
      <w:bookmarkStart w:id="6" w:name="_Hlk200124271"/>
      <w:r>
        <w:rPr>
          <w:b/>
          <w:bCs/>
        </w:rPr>
        <w:t>Brand Share</w:t>
      </w:r>
      <w:r w:rsidR="00C26495" w:rsidRPr="00377C8C">
        <w:rPr>
          <w:b/>
          <w:bCs/>
        </w:rPr>
        <w:t xml:space="preserve"> (%) Analysis, 2023, </w:t>
      </w:r>
      <w:r w:rsidR="008243BF">
        <w:rPr>
          <w:b/>
          <w:bCs/>
        </w:rPr>
        <w:t>2025</w:t>
      </w:r>
      <w:r w:rsidR="00C26495" w:rsidRPr="00377C8C">
        <w:rPr>
          <w:b/>
          <w:bCs/>
        </w:rPr>
        <w:t xml:space="preserve">, </w:t>
      </w:r>
      <w:r w:rsidR="008243BF">
        <w:rPr>
          <w:b/>
          <w:bCs/>
        </w:rPr>
        <w:t>2026</w:t>
      </w:r>
    </w:p>
    <w:p w14:paraId="225EB9A8" w14:textId="0DEBCD4D" w:rsidR="00C26495" w:rsidRPr="00E17B51" w:rsidRDefault="00C26495" w:rsidP="00C26495">
      <w:pPr>
        <w:pStyle w:val="ListNumber2"/>
        <w:numPr>
          <w:ilvl w:val="1"/>
          <w:numId w:val="4"/>
        </w:numPr>
      </w:pPr>
      <w:r w:rsidRPr="00E17B51">
        <w:t xml:space="preserve">By </w:t>
      </w:r>
      <w:r w:rsidR="00E17B51">
        <w:t>Country</w:t>
      </w:r>
    </w:p>
    <w:p w14:paraId="27052817" w14:textId="77777777" w:rsidR="00C26495" w:rsidRPr="00E17B51" w:rsidRDefault="00C26495" w:rsidP="00C26495">
      <w:pPr>
        <w:pStyle w:val="ListNumber2"/>
        <w:numPr>
          <w:ilvl w:val="1"/>
          <w:numId w:val="4"/>
        </w:numPr>
      </w:pPr>
      <w:r w:rsidRPr="00E17B51">
        <w:t xml:space="preserve">By Product Type </w:t>
      </w:r>
    </w:p>
    <w:p w14:paraId="0BDFCDD4" w14:textId="5DF01B6C" w:rsidR="00C26495" w:rsidRPr="00E17B51" w:rsidRDefault="00C26495" w:rsidP="00C26495">
      <w:pPr>
        <w:pStyle w:val="ListNumber2"/>
        <w:numPr>
          <w:ilvl w:val="1"/>
          <w:numId w:val="4"/>
        </w:numPr>
      </w:pPr>
      <w:r w:rsidRPr="00E17B51">
        <w:t>Sales Channel</w:t>
      </w:r>
    </w:p>
    <w:p w14:paraId="23E7FED5" w14:textId="307DB495" w:rsidR="00C26495" w:rsidRPr="00C26495" w:rsidRDefault="00975378" w:rsidP="00C26495">
      <w:pPr>
        <w:pStyle w:val="ListNumber"/>
        <w:rPr>
          <w:b/>
          <w:bCs/>
        </w:rPr>
      </w:pPr>
      <w:r>
        <w:rPr>
          <w:b/>
          <w:bCs/>
        </w:rPr>
        <w:t>Brand Share</w:t>
      </w:r>
      <w:r w:rsidR="00C26495" w:rsidRPr="00C26495">
        <w:rPr>
          <w:b/>
          <w:bCs/>
        </w:rPr>
        <w:t xml:space="preserve"> Breakdown (</w:t>
      </w:r>
      <w:r w:rsidR="008243BF">
        <w:rPr>
          <w:b/>
          <w:bCs/>
        </w:rPr>
        <w:t>2026</w:t>
      </w:r>
      <w:r w:rsidR="00C26495" w:rsidRPr="00C26495">
        <w:rPr>
          <w:b/>
          <w:bCs/>
        </w:rPr>
        <w:t>)</w:t>
      </w:r>
    </w:p>
    <w:p w14:paraId="1627E96E" w14:textId="77777777" w:rsidR="00C26495" w:rsidRDefault="00C26495" w:rsidP="00C26495">
      <w:pPr>
        <w:pStyle w:val="ListNumber2"/>
      </w:pPr>
      <w:r>
        <w:t> Top Players (Tier 1)</w:t>
      </w:r>
    </w:p>
    <w:p w14:paraId="1432CF58" w14:textId="77777777" w:rsidR="00C26495" w:rsidRDefault="00C26495" w:rsidP="00C26495">
      <w:pPr>
        <w:pStyle w:val="ListNumber2"/>
      </w:pPr>
      <w:r>
        <w:t> Mid-Sized Players (Tier 2)</w:t>
      </w:r>
    </w:p>
    <w:p w14:paraId="7C492726" w14:textId="77777777" w:rsidR="00C26495" w:rsidRDefault="00C26495" w:rsidP="00C26495">
      <w:pPr>
        <w:pStyle w:val="ListNumber2"/>
      </w:pPr>
      <w:r>
        <w:t> Emerging/Local Players (Tier 3)</w:t>
      </w:r>
    </w:p>
    <w:bookmarkEnd w:id="6"/>
    <w:p w14:paraId="4AD6116B" w14:textId="77777777" w:rsidR="00C93E01" w:rsidRPr="00B46705" w:rsidRDefault="00C93E01" w:rsidP="00C93E01">
      <w:pPr>
        <w:pStyle w:val="ListNumber"/>
        <w:rPr>
          <w:b/>
        </w:rPr>
      </w:pPr>
      <w:r>
        <w:rPr>
          <w:b/>
        </w:rPr>
        <w:t>Company Profile- MNCs</w:t>
      </w:r>
    </w:p>
    <w:p w14:paraId="36287B3B" w14:textId="77777777" w:rsidR="0098364F" w:rsidRPr="0098364F" w:rsidRDefault="00AC193D" w:rsidP="0098364F">
      <w:pPr>
        <w:pStyle w:val="ListNumber2"/>
        <w:rPr>
          <w:b/>
          <w:bCs/>
          <w:color w:val="00B050"/>
          <w:sz w:val="18"/>
          <w:szCs w:val="18"/>
        </w:rPr>
      </w:pPr>
      <w:proofErr w:type="spellStart"/>
      <w:r w:rsidRPr="00AC193D">
        <w:t>Grupo</w:t>
      </w:r>
      <w:proofErr w:type="spellEnd"/>
      <w:r w:rsidRPr="00AC193D">
        <w:t xml:space="preserve"> Bimbo (Bimbo, </w:t>
      </w:r>
      <w:proofErr w:type="spellStart"/>
      <w:r w:rsidRPr="00AC193D">
        <w:t>Marinela</w:t>
      </w:r>
      <w:proofErr w:type="spellEnd"/>
      <w:r w:rsidRPr="00AC193D">
        <w:t>, Little Bites, Thomas')</w:t>
      </w:r>
    </w:p>
    <w:p w14:paraId="3AFD7D57" w14:textId="2CAE4F64" w:rsidR="00C93E01" w:rsidRPr="009D1B75" w:rsidRDefault="00C93E01" w:rsidP="00AC193D">
      <w:pPr>
        <w:pStyle w:val="ListNumber3"/>
        <w:rPr>
          <w:b/>
          <w:bCs/>
          <w:color w:val="00B050"/>
        </w:rPr>
      </w:pPr>
      <w:r w:rsidRPr="009D1B75">
        <w:rPr>
          <w:b/>
          <w:bCs/>
          <w:color w:val="00B050"/>
        </w:rPr>
        <w:t>Product Portfolio</w:t>
      </w:r>
    </w:p>
    <w:p w14:paraId="5FE1DAA8" w14:textId="7F9A942C" w:rsidR="00C93E01" w:rsidRPr="009D1B75" w:rsidRDefault="00C93E01" w:rsidP="00C93E01">
      <w:pPr>
        <w:pStyle w:val="ListNumber3"/>
        <w:rPr>
          <w:b/>
          <w:bCs/>
          <w:color w:val="00B050"/>
        </w:rPr>
      </w:pPr>
      <w:r w:rsidRPr="009D1B75">
        <w:rPr>
          <w:b/>
          <w:bCs/>
          <w:color w:val="00B050"/>
        </w:rPr>
        <w:t>Market Segments</w:t>
      </w:r>
    </w:p>
    <w:p w14:paraId="768E56C3" w14:textId="77777777" w:rsidR="00C93E01" w:rsidRPr="009D1B75" w:rsidRDefault="00C93E01" w:rsidP="00C93E01">
      <w:pPr>
        <w:pStyle w:val="ListNumber4"/>
        <w:rPr>
          <w:b/>
          <w:bCs/>
          <w:color w:val="00B050"/>
        </w:rPr>
      </w:pPr>
      <w:r w:rsidRPr="009D1B75">
        <w:rPr>
          <w:b/>
          <w:bCs/>
          <w:color w:val="00B050"/>
        </w:rPr>
        <w:t>Product Sales</w:t>
      </w:r>
    </w:p>
    <w:p w14:paraId="4DA38115" w14:textId="77777777" w:rsidR="00C93E01" w:rsidRPr="009D1B75" w:rsidRDefault="00C93E01" w:rsidP="00C93E01">
      <w:pPr>
        <w:pStyle w:val="ListNumber4"/>
        <w:rPr>
          <w:b/>
          <w:bCs/>
          <w:color w:val="00B050"/>
        </w:rPr>
      </w:pPr>
      <w:r w:rsidRPr="009D1B75">
        <w:rPr>
          <w:b/>
          <w:bCs/>
          <w:color w:val="00B050"/>
        </w:rPr>
        <w:t>Channel Sales</w:t>
      </w:r>
    </w:p>
    <w:p w14:paraId="149BE16B" w14:textId="77777777" w:rsidR="00C93E01" w:rsidRPr="009D1B75" w:rsidRDefault="00C93E01" w:rsidP="00C93E01">
      <w:pPr>
        <w:pStyle w:val="ListNumber4"/>
        <w:rPr>
          <w:b/>
          <w:bCs/>
          <w:color w:val="00B050"/>
        </w:rPr>
      </w:pPr>
      <w:r w:rsidRPr="009D1B75">
        <w:rPr>
          <w:b/>
          <w:bCs/>
          <w:color w:val="00B050"/>
        </w:rPr>
        <w:t>Regional Sales</w:t>
      </w:r>
    </w:p>
    <w:p w14:paraId="3B2370BB" w14:textId="77777777" w:rsidR="00C93E01" w:rsidRPr="009D1B75" w:rsidRDefault="00C93E01" w:rsidP="00C93E01">
      <w:pPr>
        <w:pStyle w:val="ListNumber3"/>
        <w:rPr>
          <w:b/>
          <w:bCs/>
          <w:color w:val="00B050"/>
        </w:rPr>
      </w:pPr>
      <w:r w:rsidRPr="009D1B75">
        <w:rPr>
          <w:b/>
          <w:bCs/>
          <w:color w:val="00B050"/>
        </w:rPr>
        <w:t>Sales Footprint</w:t>
      </w:r>
    </w:p>
    <w:p w14:paraId="59A88BE0" w14:textId="77777777" w:rsidR="00C93E01" w:rsidRPr="009D1B75" w:rsidRDefault="00C93E01" w:rsidP="00C93E01">
      <w:pPr>
        <w:pStyle w:val="ListNumber3"/>
        <w:rPr>
          <w:b/>
          <w:bCs/>
          <w:color w:val="00B050"/>
        </w:rPr>
      </w:pPr>
      <w:r w:rsidRPr="009D1B75">
        <w:rPr>
          <w:b/>
          <w:bCs/>
          <w:color w:val="00B050"/>
        </w:rPr>
        <w:t>Strategy Overview</w:t>
      </w:r>
    </w:p>
    <w:p w14:paraId="320AF754" w14:textId="77777777" w:rsidR="00C93E01" w:rsidRPr="009D1B75" w:rsidRDefault="00C93E01" w:rsidP="00C93E01">
      <w:pPr>
        <w:pStyle w:val="ListNumber4"/>
        <w:rPr>
          <w:b/>
          <w:bCs/>
          <w:color w:val="00B050"/>
        </w:rPr>
      </w:pPr>
      <w:r w:rsidRPr="009D1B75">
        <w:rPr>
          <w:b/>
          <w:bCs/>
          <w:color w:val="00B050"/>
        </w:rPr>
        <w:t>Marketing Strategy</w:t>
      </w:r>
    </w:p>
    <w:p w14:paraId="69BF1B05" w14:textId="77777777" w:rsidR="00C93E01" w:rsidRPr="009D1B75" w:rsidRDefault="00C93E01" w:rsidP="00C93E01">
      <w:pPr>
        <w:pStyle w:val="ListNumber4"/>
        <w:rPr>
          <w:b/>
          <w:bCs/>
          <w:color w:val="00B050"/>
        </w:rPr>
      </w:pPr>
      <w:r w:rsidRPr="009D1B75">
        <w:rPr>
          <w:b/>
          <w:bCs/>
          <w:color w:val="00B050"/>
        </w:rPr>
        <w:t>Product Strategy</w:t>
      </w:r>
    </w:p>
    <w:p w14:paraId="637C6FEC" w14:textId="77777777" w:rsidR="00C93E01" w:rsidRPr="009D1B75" w:rsidRDefault="00C93E01" w:rsidP="00C93E01">
      <w:pPr>
        <w:pStyle w:val="ListNumber4"/>
        <w:rPr>
          <w:b/>
          <w:bCs/>
          <w:color w:val="00B050"/>
        </w:rPr>
      </w:pPr>
      <w:r w:rsidRPr="009D1B75">
        <w:rPr>
          <w:b/>
          <w:bCs/>
          <w:color w:val="00B050"/>
        </w:rPr>
        <w:t>Channel Strategy</w:t>
      </w:r>
    </w:p>
    <w:p w14:paraId="37DE9A29" w14:textId="77777777" w:rsidR="00C93E01" w:rsidRPr="009D1B75" w:rsidRDefault="00C93E01" w:rsidP="00C93E01">
      <w:pPr>
        <w:pStyle w:val="ListNumber4"/>
        <w:rPr>
          <w:b/>
          <w:bCs/>
          <w:color w:val="00B050"/>
        </w:rPr>
      </w:pPr>
      <w:r w:rsidRPr="009D1B75">
        <w:rPr>
          <w:b/>
          <w:bCs/>
          <w:color w:val="00B050"/>
        </w:rPr>
        <w:t>Pricing Strategy</w:t>
      </w:r>
    </w:p>
    <w:p w14:paraId="71CCE02C" w14:textId="77777777" w:rsidR="00C93E01" w:rsidRPr="009D1B75" w:rsidRDefault="00C93E01" w:rsidP="00C93E01">
      <w:pPr>
        <w:pStyle w:val="ListNumber3"/>
        <w:rPr>
          <w:b/>
          <w:bCs/>
          <w:color w:val="00B050"/>
        </w:rPr>
      </w:pPr>
      <w:r w:rsidRPr="009D1B75">
        <w:rPr>
          <w:b/>
          <w:bCs/>
          <w:color w:val="00B050"/>
        </w:rPr>
        <w:t>SWOT</w:t>
      </w:r>
    </w:p>
    <w:p w14:paraId="5BC0EA8C" w14:textId="77777777" w:rsidR="00C93E01" w:rsidRDefault="00C93E01" w:rsidP="00C93E01">
      <w:pPr>
        <w:pStyle w:val="ListNumber3"/>
        <w:rPr>
          <w:b/>
          <w:bCs/>
          <w:color w:val="00B050"/>
        </w:rPr>
      </w:pPr>
      <w:r w:rsidRPr="009D1B75">
        <w:rPr>
          <w:b/>
          <w:bCs/>
          <w:color w:val="00B050"/>
        </w:rPr>
        <w:t>Analyst Comment</w:t>
      </w:r>
    </w:p>
    <w:p w14:paraId="12F2F2BA" w14:textId="77777777" w:rsidR="00C93E01" w:rsidRPr="00683F45" w:rsidRDefault="00C93E01" w:rsidP="00C93E01">
      <w:pPr>
        <w:pStyle w:val="ListNumber3"/>
        <w:numPr>
          <w:ilvl w:val="0"/>
          <w:numId w:val="0"/>
        </w:numPr>
        <w:rPr>
          <w:i/>
          <w:iCs/>
          <w:color w:val="EE0000"/>
        </w:rPr>
      </w:pPr>
      <w:r w:rsidRPr="00683F45">
        <w:rPr>
          <w:i/>
          <w:iCs/>
          <w:color w:val="EE0000"/>
        </w:rPr>
        <w:t>Note: Al</w:t>
      </w:r>
      <w:r>
        <w:rPr>
          <w:i/>
          <w:iCs/>
          <w:color w:val="EE0000"/>
        </w:rPr>
        <w:t>l</w:t>
      </w:r>
      <w:r w:rsidRPr="00683F45">
        <w:rPr>
          <w:i/>
          <w:iCs/>
          <w:color w:val="EE0000"/>
        </w:rPr>
        <w:t xml:space="preserve"> companies shall be indicated in similar manner</w:t>
      </w:r>
    </w:p>
    <w:p w14:paraId="68C3E6F4" w14:textId="77777777" w:rsidR="0098364F" w:rsidRDefault="0098364F" w:rsidP="0098364F">
      <w:pPr>
        <w:pStyle w:val="ListNumber2"/>
      </w:pPr>
      <w:r>
        <w:t>McKee Foods Corporation (Little Debbie, Sunbelt Bakery, Drake's, Fieldstone Bakery)</w:t>
      </w:r>
    </w:p>
    <w:p w14:paraId="3E801F25" w14:textId="77777777" w:rsidR="0098364F" w:rsidRDefault="0098364F" w:rsidP="0098364F">
      <w:pPr>
        <w:pStyle w:val="ListNumber2"/>
      </w:pPr>
      <w:r>
        <w:t>Hostess Brands (Hostess)</w:t>
      </w:r>
    </w:p>
    <w:p w14:paraId="5437959F" w14:textId="77777777" w:rsidR="0098364F" w:rsidRDefault="0098364F" w:rsidP="0098364F">
      <w:pPr>
        <w:pStyle w:val="ListNumber2"/>
      </w:pPr>
      <w:r>
        <w:t>Rich Products Corporation (Rich's)</w:t>
      </w:r>
    </w:p>
    <w:p w14:paraId="7373E407" w14:textId="77777777" w:rsidR="0098364F" w:rsidRDefault="0098364F" w:rsidP="0098364F">
      <w:pPr>
        <w:pStyle w:val="ListNumber2"/>
      </w:pPr>
      <w:r>
        <w:t xml:space="preserve">ARYZTA / Aspire Bakeries (Otis </w:t>
      </w:r>
      <w:proofErr w:type="spellStart"/>
      <w:r>
        <w:t>Spunkmeyer</w:t>
      </w:r>
      <w:proofErr w:type="spellEnd"/>
      <w:r>
        <w:t xml:space="preserve">, Cuisine de France, </w:t>
      </w:r>
      <w:proofErr w:type="spellStart"/>
      <w:r>
        <w:t>Hiestand</w:t>
      </w:r>
      <w:proofErr w:type="spellEnd"/>
      <w:r>
        <w:t xml:space="preserve">, </w:t>
      </w:r>
      <w:proofErr w:type="spellStart"/>
      <w:r>
        <w:t>Delice</w:t>
      </w:r>
      <w:proofErr w:type="spellEnd"/>
      <w:r>
        <w:t xml:space="preserve"> de France)</w:t>
      </w:r>
    </w:p>
    <w:p w14:paraId="3FFFD6A1" w14:textId="77777777" w:rsidR="0098364F" w:rsidRDefault="0098364F" w:rsidP="0098364F">
      <w:pPr>
        <w:pStyle w:val="ListNumber2"/>
      </w:pPr>
      <w:proofErr w:type="spellStart"/>
      <w:r>
        <w:t>Europastry</w:t>
      </w:r>
      <w:proofErr w:type="spellEnd"/>
      <w:r>
        <w:t xml:space="preserve"> (</w:t>
      </w:r>
      <w:proofErr w:type="spellStart"/>
      <w:r>
        <w:t>Europastry</w:t>
      </w:r>
      <w:proofErr w:type="spellEnd"/>
      <w:r>
        <w:t>, Dots)</w:t>
      </w:r>
    </w:p>
    <w:p w14:paraId="54D9C284" w14:textId="77777777" w:rsidR="0098364F" w:rsidRDefault="0098364F" w:rsidP="0098364F">
      <w:pPr>
        <w:pStyle w:val="ListNumber2"/>
      </w:pPr>
      <w:proofErr w:type="spellStart"/>
      <w:r>
        <w:t>Bridor</w:t>
      </w:r>
      <w:proofErr w:type="spellEnd"/>
      <w:r>
        <w:t xml:space="preserve"> (</w:t>
      </w:r>
      <w:proofErr w:type="spellStart"/>
      <w:r>
        <w:t>Bridor</w:t>
      </w:r>
      <w:proofErr w:type="spellEnd"/>
      <w:r>
        <w:t>, Evasions)</w:t>
      </w:r>
    </w:p>
    <w:p w14:paraId="41082E99" w14:textId="77777777" w:rsidR="0098364F" w:rsidRDefault="0098364F" w:rsidP="0098364F">
      <w:pPr>
        <w:pStyle w:val="ListNumber2"/>
      </w:pPr>
      <w:proofErr w:type="spellStart"/>
      <w:r>
        <w:t>Lantmännen</w:t>
      </w:r>
      <w:proofErr w:type="spellEnd"/>
      <w:r>
        <w:t xml:space="preserve"> </w:t>
      </w:r>
      <w:proofErr w:type="spellStart"/>
      <w:r>
        <w:t>Unibake</w:t>
      </w:r>
      <w:proofErr w:type="spellEnd"/>
      <w:r>
        <w:t xml:space="preserve"> (</w:t>
      </w:r>
      <w:proofErr w:type="spellStart"/>
      <w:r>
        <w:t>Schulstad</w:t>
      </w:r>
      <w:proofErr w:type="spellEnd"/>
      <w:r>
        <w:t xml:space="preserve">, Hatting, </w:t>
      </w:r>
      <w:proofErr w:type="spellStart"/>
      <w:r>
        <w:t>Vaasan</w:t>
      </w:r>
      <w:proofErr w:type="spellEnd"/>
      <w:r>
        <w:t xml:space="preserve">, </w:t>
      </w:r>
      <w:proofErr w:type="spellStart"/>
      <w:r>
        <w:t>Pastridor</w:t>
      </w:r>
      <w:proofErr w:type="spellEnd"/>
      <w:r>
        <w:t>, Euro-Bake)</w:t>
      </w:r>
    </w:p>
    <w:p w14:paraId="71F08BF4" w14:textId="77777777" w:rsidR="0098364F" w:rsidRDefault="0098364F" w:rsidP="0098364F">
      <w:pPr>
        <w:pStyle w:val="ListNumber2"/>
      </w:pPr>
      <w:r>
        <w:t>Flowers Foods (</w:t>
      </w:r>
      <w:proofErr w:type="spellStart"/>
      <w:r>
        <w:t>Tastykake</w:t>
      </w:r>
      <w:proofErr w:type="spellEnd"/>
      <w:r>
        <w:t xml:space="preserve">, Nature's Own, Wonder, Dave's Killer Bread, Canyon </w:t>
      </w:r>
      <w:proofErr w:type="spellStart"/>
      <w:r>
        <w:t>Bakehouse</w:t>
      </w:r>
      <w:proofErr w:type="spellEnd"/>
      <w:r>
        <w:t>)</w:t>
      </w:r>
    </w:p>
    <w:p w14:paraId="343610D1" w14:textId="77777777" w:rsidR="0098364F" w:rsidRDefault="0098364F" w:rsidP="0098364F">
      <w:pPr>
        <w:pStyle w:val="ListNumber2"/>
        <w:ind w:left="993" w:hanging="633"/>
      </w:pPr>
      <w:r>
        <w:t>Premier Foods (</w:t>
      </w:r>
      <w:proofErr w:type="spellStart"/>
      <w:r>
        <w:t>Mr</w:t>
      </w:r>
      <w:proofErr w:type="spellEnd"/>
      <w:r>
        <w:t xml:space="preserve"> Kipling)</w:t>
      </w:r>
    </w:p>
    <w:p w14:paraId="19300176" w14:textId="77777777" w:rsidR="0098364F" w:rsidRDefault="0098364F" w:rsidP="0098364F">
      <w:pPr>
        <w:pStyle w:val="ListNumber2"/>
        <w:ind w:left="993" w:hanging="633"/>
      </w:pPr>
      <w:proofErr w:type="spellStart"/>
      <w:r>
        <w:t>Warburtons</w:t>
      </w:r>
      <w:proofErr w:type="spellEnd"/>
      <w:r>
        <w:t xml:space="preserve"> (</w:t>
      </w:r>
      <w:proofErr w:type="spellStart"/>
      <w:r>
        <w:t>Warburtons</w:t>
      </w:r>
      <w:proofErr w:type="spellEnd"/>
      <w:r>
        <w:t>)</w:t>
      </w:r>
    </w:p>
    <w:p w14:paraId="61B4D60B" w14:textId="77777777" w:rsidR="0098364F" w:rsidRDefault="0098364F" w:rsidP="0098364F">
      <w:pPr>
        <w:pStyle w:val="ListNumber2"/>
        <w:ind w:left="993" w:hanging="633"/>
      </w:pPr>
      <w:r>
        <w:t>Goodman Fielder (Nature's Fresh, Freya's, Quality Bakers)</w:t>
      </w:r>
    </w:p>
    <w:p w14:paraId="71845D74" w14:textId="77777777" w:rsidR="0098364F" w:rsidRDefault="0098364F" w:rsidP="0098364F">
      <w:pPr>
        <w:pStyle w:val="ListNumber2"/>
        <w:ind w:left="993" w:hanging="633"/>
      </w:pPr>
      <w:r>
        <w:t>St Michel (St Michel)</w:t>
      </w:r>
    </w:p>
    <w:p w14:paraId="7E0215D6" w14:textId="77777777" w:rsidR="0098364F" w:rsidRDefault="0098364F" w:rsidP="0098364F">
      <w:pPr>
        <w:pStyle w:val="ListNumber2"/>
        <w:ind w:left="993" w:hanging="633"/>
      </w:pPr>
      <w:r>
        <w:t xml:space="preserve">Dr. </w:t>
      </w:r>
      <w:proofErr w:type="spellStart"/>
      <w:r>
        <w:t>Schär</w:t>
      </w:r>
      <w:proofErr w:type="spellEnd"/>
      <w:r>
        <w:t xml:space="preserve"> (</w:t>
      </w:r>
      <w:proofErr w:type="spellStart"/>
      <w:r>
        <w:t>Schär</w:t>
      </w:r>
      <w:proofErr w:type="spellEnd"/>
      <w:r>
        <w:t>)</w:t>
      </w:r>
    </w:p>
    <w:p w14:paraId="1525DE06" w14:textId="77777777" w:rsidR="0098364F" w:rsidRPr="0098364F" w:rsidRDefault="0098364F" w:rsidP="0098364F">
      <w:pPr>
        <w:pStyle w:val="ListNumber2"/>
        <w:ind w:left="993" w:hanging="633"/>
      </w:pPr>
      <w:r>
        <w:t>General Mills (Betty Crocker, Pillsbury)</w:t>
      </w:r>
    </w:p>
    <w:p w14:paraId="58554B8D" w14:textId="3E95D554" w:rsidR="00C93E01" w:rsidRPr="0098364F" w:rsidRDefault="00C93E01" w:rsidP="0098364F">
      <w:pPr>
        <w:pStyle w:val="ListNumber2"/>
        <w:ind w:left="993" w:hanging="633"/>
      </w:pPr>
      <w:r>
        <w:t>Others on request</w:t>
      </w:r>
    </w:p>
    <w:p w14:paraId="5B4040E1" w14:textId="42500372" w:rsidR="00C93E01" w:rsidRPr="002836EE" w:rsidRDefault="00C93E01" w:rsidP="002836EE">
      <w:pPr>
        <w:pStyle w:val="ListNumber"/>
        <w:rPr>
          <w:b/>
        </w:rPr>
      </w:pPr>
      <w:r w:rsidRPr="002836EE">
        <w:rPr>
          <w:b/>
        </w:rPr>
        <w:t xml:space="preserve">Company Profile- </w:t>
      </w:r>
      <w:r w:rsidR="002836EE" w:rsidRPr="002836EE">
        <w:rPr>
          <w:b/>
        </w:rPr>
        <w:t>Asia-Based</w:t>
      </w:r>
    </w:p>
    <w:p w14:paraId="676294C2" w14:textId="77777777" w:rsidR="0098364F" w:rsidRDefault="0098364F" w:rsidP="0098364F">
      <w:pPr>
        <w:pStyle w:val="ListNumber2"/>
      </w:pPr>
      <w:r>
        <w:t>Britannia Industries (Britannia)</w:t>
      </w:r>
    </w:p>
    <w:p w14:paraId="4BF1C4D8" w14:textId="77777777" w:rsidR="0098364F" w:rsidRDefault="0098364F" w:rsidP="0098364F">
      <w:pPr>
        <w:pStyle w:val="ListNumber2"/>
      </w:pPr>
      <w:proofErr w:type="spellStart"/>
      <w:r>
        <w:t>Monginis</w:t>
      </w:r>
      <w:proofErr w:type="spellEnd"/>
      <w:r>
        <w:t xml:space="preserve"> Foods (</w:t>
      </w:r>
      <w:proofErr w:type="spellStart"/>
      <w:r>
        <w:t>Monginis</w:t>
      </w:r>
      <w:proofErr w:type="spellEnd"/>
      <w:r>
        <w:t>)</w:t>
      </w:r>
    </w:p>
    <w:p w14:paraId="151981AA" w14:textId="77777777" w:rsidR="0098364F" w:rsidRDefault="0098364F" w:rsidP="0098364F">
      <w:pPr>
        <w:pStyle w:val="ListNumber2"/>
      </w:pPr>
      <w:r>
        <w:t>Bonn Group of Industries (Bonn)</w:t>
      </w:r>
    </w:p>
    <w:p w14:paraId="0E901F84" w14:textId="77777777" w:rsidR="0098364F" w:rsidRDefault="0098364F" w:rsidP="0098364F">
      <w:pPr>
        <w:pStyle w:val="ListNumber2"/>
      </w:pPr>
      <w:r>
        <w:t>Karachi Bakery (Karachi Bakery)</w:t>
      </w:r>
    </w:p>
    <w:p w14:paraId="4A15CCBD" w14:textId="77777777" w:rsidR="0098364F" w:rsidRDefault="0098364F" w:rsidP="0098364F">
      <w:pPr>
        <w:pStyle w:val="ListNumber2"/>
      </w:pPr>
      <w:r>
        <w:t>Gardenia Bakeries Philippines (Gardenia)</w:t>
      </w:r>
    </w:p>
    <w:p w14:paraId="415C5AEF" w14:textId="77777777" w:rsidR="0098364F" w:rsidRDefault="0098364F" w:rsidP="0098364F">
      <w:pPr>
        <w:pStyle w:val="ListNumber2"/>
      </w:pPr>
      <w:r>
        <w:t xml:space="preserve">Gardenia Bakeries Malaysia (Gardenia, Gardenia </w:t>
      </w:r>
      <w:proofErr w:type="spellStart"/>
      <w:r>
        <w:t>QuickBites</w:t>
      </w:r>
      <w:proofErr w:type="spellEnd"/>
      <w:r>
        <w:t>)</w:t>
      </w:r>
    </w:p>
    <w:p w14:paraId="0F19485C" w14:textId="77777777" w:rsidR="0098364F" w:rsidRDefault="0098364F" w:rsidP="0098364F">
      <w:pPr>
        <w:pStyle w:val="ListNumber2"/>
      </w:pPr>
      <w:r>
        <w:t xml:space="preserve">PT Nippon </w:t>
      </w:r>
      <w:proofErr w:type="spellStart"/>
      <w:r>
        <w:t>Indosari</w:t>
      </w:r>
      <w:proofErr w:type="spellEnd"/>
      <w:r>
        <w:t xml:space="preserve"> </w:t>
      </w:r>
      <w:proofErr w:type="spellStart"/>
      <w:r>
        <w:t>Corpindo</w:t>
      </w:r>
      <w:proofErr w:type="spellEnd"/>
      <w:r>
        <w:t xml:space="preserve"> (Sari Roti)</w:t>
      </w:r>
    </w:p>
    <w:p w14:paraId="57F9BA7A" w14:textId="77777777" w:rsidR="0098364F" w:rsidRDefault="0098364F" w:rsidP="0098364F">
      <w:pPr>
        <w:pStyle w:val="ListNumber2"/>
      </w:pPr>
      <w:proofErr w:type="spellStart"/>
      <w:r>
        <w:t>BreadTalk</w:t>
      </w:r>
      <w:proofErr w:type="spellEnd"/>
      <w:r>
        <w:t xml:space="preserve"> Group (</w:t>
      </w:r>
      <w:proofErr w:type="spellStart"/>
      <w:r>
        <w:t>BreadTalk</w:t>
      </w:r>
      <w:proofErr w:type="spellEnd"/>
      <w:r>
        <w:t>)</w:t>
      </w:r>
    </w:p>
    <w:p w14:paraId="2273B7FC" w14:textId="77777777" w:rsidR="0098364F" w:rsidRDefault="0098364F" w:rsidP="0098364F">
      <w:pPr>
        <w:pStyle w:val="ListNumber2"/>
      </w:pPr>
      <w:r>
        <w:t xml:space="preserve">QAF Limited (Bakers </w:t>
      </w:r>
      <w:proofErr w:type="spellStart"/>
      <w:r>
        <w:t>Maison</w:t>
      </w:r>
      <w:proofErr w:type="spellEnd"/>
      <w:r>
        <w:t>)</w:t>
      </w:r>
    </w:p>
    <w:p w14:paraId="4C65F3F8" w14:textId="77777777" w:rsidR="0098364F" w:rsidRDefault="0098364F" w:rsidP="0098364F">
      <w:pPr>
        <w:pStyle w:val="ListNumber2"/>
        <w:ind w:left="993" w:hanging="633"/>
      </w:pPr>
      <w:r>
        <w:t xml:space="preserve">SPC </w:t>
      </w:r>
      <w:proofErr w:type="spellStart"/>
      <w:r>
        <w:t>Samlip</w:t>
      </w:r>
      <w:proofErr w:type="spellEnd"/>
      <w:r>
        <w:t xml:space="preserve"> (</w:t>
      </w:r>
      <w:proofErr w:type="spellStart"/>
      <w:r>
        <w:t>Samlip</w:t>
      </w:r>
      <w:proofErr w:type="spellEnd"/>
      <w:r>
        <w:t>)</w:t>
      </w:r>
    </w:p>
    <w:p w14:paraId="7E4D5E7C" w14:textId="77777777" w:rsidR="0098364F" w:rsidRDefault="0098364F" w:rsidP="0098364F">
      <w:pPr>
        <w:pStyle w:val="ListNumber2"/>
        <w:ind w:left="993" w:hanging="633"/>
      </w:pPr>
      <w:r>
        <w:t>Yamazaki Baking (Yamazaki, Vie de France Yamazaki,</w:t>
      </w:r>
      <w:bookmarkStart w:id="7" w:name="_GoBack"/>
      <w:bookmarkEnd w:id="7"/>
      <w:r>
        <w:t xml:space="preserve"> Four Leaves)</w:t>
      </w:r>
    </w:p>
    <w:p w14:paraId="792EC2BD" w14:textId="77777777" w:rsidR="0098364F" w:rsidRDefault="0098364F" w:rsidP="0098364F">
      <w:pPr>
        <w:pStyle w:val="ListNumber2"/>
        <w:ind w:left="993" w:hanging="633"/>
      </w:pPr>
      <w:proofErr w:type="spellStart"/>
      <w:r>
        <w:t>Toly</w:t>
      </w:r>
      <w:proofErr w:type="spellEnd"/>
      <w:r>
        <w:t xml:space="preserve"> Bread (</w:t>
      </w:r>
      <w:proofErr w:type="spellStart"/>
      <w:r>
        <w:t>Toly</w:t>
      </w:r>
      <w:proofErr w:type="spellEnd"/>
      <w:r>
        <w:t xml:space="preserve"> Bread / </w:t>
      </w:r>
      <w:proofErr w:type="spellStart"/>
      <w:r w:rsidRPr="0098364F">
        <w:rPr>
          <w:rFonts w:ascii="MS Gothic" w:eastAsia="MS Gothic" w:hAnsi="MS Gothic" w:cs="MS Gothic" w:hint="eastAsia"/>
        </w:rPr>
        <w:t>桃李面包</w:t>
      </w:r>
      <w:proofErr w:type="spellEnd"/>
      <w:r>
        <w:t>)</w:t>
      </w:r>
    </w:p>
    <w:p w14:paraId="11F1CB11" w14:textId="77777777" w:rsidR="0098364F" w:rsidRDefault="0098364F" w:rsidP="0098364F">
      <w:pPr>
        <w:pStyle w:val="ListNumber2"/>
        <w:ind w:left="993" w:hanging="633"/>
      </w:pPr>
      <w:proofErr w:type="spellStart"/>
      <w:r>
        <w:t>Almarai</w:t>
      </w:r>
      <w:proofErr w:type="spellEnd"/>
      <w:r>
        <w:t xml:space="preserve"> (</w:t>
      </w:r>
      <w:proofErr w:type="spellStart"/>
      <w:r>
        <w:t>L'usine</w:t>
      </w:r>
      <w:proofErr w:type="spellEnd"/>
      <w:r>
        <w:t>, Bake Mart)</w:t>
      </w:r>
    </w:p>
    <w:p w14:paraId="04080F24" w14:textId="77777777" w:rsidR="0098364F" w:rsidRDefault="0098364F" w:rsidP="0098364F">
      <w:pPr>
        <w:pStyle w:val="ListNumber2"/>
        <w:ind w:left="993" w:hanging="633"/>
      </w:pPr>
      <w:r>
        <w:t>United Foods International (United Foods)</w:t>
      </w:r>
    </w:p>
    <w:p w14:paraId="23A3D2EB" w14:textId="77777777" w:rsidR="0098364F" w:rsidRDefault="0098364F" w:rsidP="0098364F">
      <w:pPr>
        <w:pStyle w:val="ListNumber2"/>
        <w:ind w:left="993" w:hanging="633"/>
      </w:pPr>
      <w:proofErr w:type="spellStart"/>
      <w:r>
        <w:t>Mimansa</w:t>
      </w:r>
      <w:proofErr w:type="spellEnd"/>
      <w:r>
        <w:t xml:space="preserve"> Industries / The Baker's Dozen (The Baker's Dozen)</w:t>
      </w:r>
    </w:p>
    <w:p w14:paraId="3B17977D" w14:textId="11A5E08A" w:rsidR="00C93E01" w:rsidRPr="002836EE" w:rsidRDefault="00C93E01" w:rsidP="0098364F">
      <w:pPr>
        <w:pStyle w:val="ListNumber2"/>
        <w:ind w:left="993" w:hanging="633"/>
      </w:pPr>
      <w:r>
        <w:t>Others on request</w:t>
      </w:r>
    </w:p>
    <w:p w14:paraId="16525110" w14:textId="77777777" w:rsidR="002A77AF" w:rsidRPr="002A77AF" w:rsidRDefault="002A77AF" w:rsidP="002A77AF">
      <w:pPr>
        <w:pStyle w:val="ListNumber"/>
        <w:rPr>
          <w:b/>
        </w:rPr>
      </w:pPr>
      <w:r w:rsidRPr="002A77AF">
        <w:rPr>
          <w:b/>
        </w:rPr>
        <w:t>Innovation Acceptance and White Space Analysis</w:t>
      </w:r>
    </w:p>
    <w:p w14:paraId="6EFC932C" w14:textId="77777777" w:rsidR="002A77AF" w:rsidRDefault="002A77AF" w:rsidP="002A77AF">
      <w:pPr>
        <w:pStyle w:val="ListNumber2"/>
      </w:pPr>
      <w:r>
        <w:t>Innovation Acceptance by Consumer Segment, Product Format and Usage Occasion</w:t>
      </w:r>
    </w:p>
    <w:p w14:paraId="6AA7004F" w14:textId="77777777" w:rsidR="002A77AF" w:rsidRDefault="002A77AF" w:rsidP="002A77AF">
      <w:pPr>
        <w:pStyle w:val="ListNumber2"/>
      </w:pPr>
      <w:r>
        <w:t>Consumer Interest in Novel Flavors, Ingredients and Muffin Formulations</w:t>
      </w:r>
    </w:p>
    <w:p w14:paraId="23C3C452" w14:textId="77777777" w:rsidR="002A77AF" w:rsidRDefault="002A77AF" w:rsidP="002A77AF">
      <w:pPr>
        <w:pStyle w:val="ListNumber2"/>
      </w:pPr>
      <w:r>
        <w:t>Acceptance of Functional Claims, Health-oriented Attributes and Clean-label Positioning</w:t>
      </w:r>
    </w:p>
    <w:p w14:paraId="284F4DAA" w14:textId="77777777" w:rsidR="002A77AF" w:rsidRDefault="002A77AF" w:rsidP="002A77AF">
      <w:pPr>
        <w:pStyle w:val="ListNumber2"/>
      </w:pPr>
      <w:r>
        <w:t>Consumer Preference for Innovative Pack Formats, Portion Sizes and Convenience Features</w:t>
      </w:r>
    </w:p>
    <w:p w14:paraId="05633E5D" w14:textId="77777777" w:rsidR="002A77AF" w:rsidRDefault="002A77AF" w:rsidP="002A77AF">
      <w:pPr>
        <w:pStyle w:val="ListNumber2"/>
      </w:pPr>
      <w:r>
        <w:t>Purchase Intent for Premium, Indulgent and Better-for-you Muffin Concepts</w:t>
      </w:r>
    </w:p>
    <w:p w14:paraId="4B5C33D3" w14:textId="77777777" w:rsidR="002A77AF" w:rsidRDefault="002A77AF" w:rsidP="002A77AF">
      <w:pPr>
        <w:pStyle w:val="ListNumber2"/>
      </w:pPr>
      <w:r>
        <w:t xml:space="preserve">Innovation Acceptance by Price Point, Affordability Band and </w:t>
      </w:r>
      <w:proofErr w:type="spellStart"/>
      <w:r>
        <w:t>Premiumization</w:t>
      </w:r>
      <w:proofErr w:type="spellEnd"/>
      <w:r>
        <w:t xml:space="preserve"> Level</w:t>
      </w:r>
    </w:p>
    <w:p w14:paraId="2B3D0EC7" w14:textId="77777777" w:rsidR="002A77AF" w:rsidRDefault="002A77AF" w:rsidP="002A77AF">
      <w:pPr>
        <w:pStyle w:val="ListNumber2"/>
      </w:pPr>
      <w:r>
        <w:t>Unmet Consumer Needs by Flavor, Texture, Ingredient and Product Attribute</w:t>
      </w:r>
    </w:p>
    <w:p w14:paraId="606CBC10" w14:textId="77777777" w:rsidR="002A77AF" w:rsidRDefault="002A77AF" w:rsidP="002A77AF">
      <w:pPr>
        <w:pStyle w:val="ListNumber2"/>
      </w:pPr>
      <w:r>
        <w:t>Market White Space by Consumer Need-State, Product Attribute and Competitive Assortment</w:t>
      </w:r>
    </w:p>
    <w:p w14:paraId="46778E80" w14:textId="77777777" w:rsidR="002A77AF" w:rsidRDefault="002A77AF" w:rsidP="002A77AF">
      <w:pPr>
        <w:pStyle w:val="ListNumber2"/>
      </w:pPr>
      <w:r>
        <w:t>Launch Opportunity by Target Consumer Segment, Channel and Geographic Market</w:t>
      </w:r>
    </w:p>
    <w:p w14:paraId="0E595136" w14:textId="73A2926C" w:rsidR="00B422C5" w:rsidRDefault="002A77AF" w:rsidP="002A77AF">
      <w:pPr>
        <w:pStyle w:val="ListNumber2"/>
      </w:pPr>
      <w:r>
        <w:t>Innovation Opportunity by Product Concept, Price Positioning and Consumer Purchase Intent</w:t>
      </w:r>
    </w:p>
    <w:p w14:paraId="46AE9918" w14:textId="401C0785" w:rsidR="00B87C92" w:rsidRPr="00B46705" w:rsidRDefault="00B87C92" w:rsidP="00B87C92">
      <w:pPr>
        <w:pStyle w:val="ListNumber"/>
        <w:rPr>
          <w:b/>
        </w:rPr>
      </w:pPr>
      <w:r w:rsidRPr="00B46705">
        <w:rPr>
          <w:b/>
        </w:rPr>
        <w:t>Assumptions and Acronyms Used</w:t>
      </w:r>
    </w:p>
    <w:p w14:paraId="33340A7B" w14:textId="77777777" w:rsidR="00B87C92" w:rsidRPr="00B46705" w:rsidRDefault="00B87C92" w:rsidP="00B87C92">
      <w:pPr>
        <w:pStyle w:val="ListNumber"/>
        <w:spacing w:after="160"/>
        <w:rPr>
          <w:b/>
        </w:rPr>
      </w:pPr>
      <w:r w:rsidRPr="00B46705">
        <w:rPr>
          <w:b/>
        </w:rPr>
        <w:t>Research Methodology</w:t>
      </w:r>
    </w:p>
    <w:p w14:paraId="0BF68A8B" w14:textId="77777777" w:rsidR="00B87C92" w:rsidRDefault="00B87C92" w:rsidP="001C5DF1">
      <w:pPr>
        <w:pStyle w:val="ListNumber"/>
        <w:numPr>
          <w:ilvl w:val="0"/>
          <w:numId w:val="0"/>
        </w:numPr>
        <w:spacing w:after="160"/>
        <w:ind w:left="360" w:hanging="360"/>
      </w:pPr>
    </w:p>
    <w:p w14:paraId="79337265" w14:textId="77777777" w:rsidR="001C5DF1" w:rsidRDefault="001C5DF1" w:rsidP="001C5DF1">
      <w:pPr>
        <w:pStyle w:val="ListNumber"/>
        <w:numPr>
          <w:ilvl w:val="0"/>
          <w:numId w:val="0"/>
        </w:numPr>
        <w:spacing w:after="160"/>
        <w:ind w:left="360" w:hanging="360"/>
      </w:pPr>
    </w:p>
    <w:p w14:paraId="0DD7C1DC" w14:textId="77777777" w:rsidR="001C5DF1" w:rsidRDefault="001C5DF1" w:rsidP="001C5DF1">
      <w:pPr>
        <w:pStyle w:val="ListNumber"/>
        <w:numPr>
          <w:ilvl w:val="0"/>
          <w:numId w:val="0"/>
        </w:numPr>
        <w:spacing w:after="160"/>
        <w:ind w:left="360" w:hanging="360"/>
      </w:pPr>
    </w:p>
    <w:p w14:paraId="671306F3" w14:textId="77777777" w:rsidR="001C5DF1" w:rsidRDefault="001C5DF1" w:rsidP="001C5DF1">
      <w:pPr>
        <w:pStyle w:val="ListNumber"/>
        <w:numPr>
          <w:ilvl w:val="0"/>
          <w:numId w:val="0"/>
        </w:numPr>
        <w:spacing w:after="160"/>
        <w:ind w:left="360" w:hanging="360"/>
      </w:pPr>
    </w:p>
    <w:p w14:paraId="40B46BD4" w14:textId="77777777" w:rsidR="001C5DF1" w:rsidRDefault="001C5DF1" w:rsidP="001C5DF1">
      <w:pPr>
        <w:pStyle w:val="ListNumber"/>
        <w:numPr>
          <w:ilvl w:val="0"/>
          <w:numId w:val="0"/>
        </w:numPr>
        <w:spacing w:after="160"/>
        <w:ind w:left="360" w:hanging="360"/>
      </w:pPr>
    </w:p>
    <w:p w14:paraId="6E029D4D" w14:textId="77777777" w:rsidR="001C5DF1" w:rsidRDefault="001C5DF1" w:rsidP="001C5DF1">
      <w:pPr>
        <w:pStyle w:val="ListNumber"/>
        <w:numPr>
          <w:ilvl w:val="0"/>
          <w:numId w:val="0"/>
        </w:numPr>
        <w:spacing w:after="160"/>
        <w:ind w:left="360" w:hanging="360"/>
      </w:pPr>
    </w:p>
    <w:p w14:paraId="365370A0" w14:textId="77777777" w:rsidR="001C5DF1" w:rsidRDefault="001C5DF1" w:rsidP="001C5DF1">
      <w:pPr>
        <w:pStyle w:val="ListNumber"/>
        <w:numPr>
          <w:ilvl w:val="0"/>
          <w:numId w:val="0"/>
        </w:numPr>
        <w:spacing w:after="160"/>
        <w:ind w:left="360" w:hanging="360"/>
      </w:pPr>
    </w:p>
    <w:p w14:paraId="40BDEB6F" w14:textId="77777777" w:rsidR="001C5DF1" w:rsidRDefault="001C5DF1" w:rsidP="001C5DF1">
      <w:pPr>
        <w:pStyle w:val="ListNumber"/>
        <w:numPr>
          <w:ilvl w:val="0"/>
          <w:numId w:val="0"/>
        </w:numPr>
        <w:spacing w:after="160"/>
        <w:ind w:left="360" w:hanging="360"/>
      </w:pPr>
    </w:p>
    <w:p w14:paraId="3294B10C" w14:textId="77777777" w:rsidR="001C5DF1" w:rsidRDefault="001C5DF1" w:rsidP="001C5DF1">
      <w:pPr>
        <w:pStyle w:val="ListNumber"/>
        <w:numPr>
          <w:ilvl w:val="0"/>
          <w:numId w:val="0"/>
        </w:numPr>
        <w:spacing w:after="160"/>
        <w:ind w:left="360" w:hanging="360"/>
      </w:pPr>
    </w:p>
    <w:p w14:paraId="276B693A" w14:textId="77777777" w:rsidR="001C5DF1" w:rsidRDefault="001C5DF1" w:rsidP="001C5DF1">
      <w:pPr>
        <w:pStyle w:val="ListNumber"/>
        <w:numPr>
          <w:ilvl w:val="0"/>
          <w:numId w:val="0"/>
        </w:numPr>
        <w:spacing w:after="160"/>
        <w:ind w:left="360" w:hanging="360"/>
      </w:pPr>
    </w:p>
    <w:p w14:paraId="3B39B0BD" w14:textId="77777777" w:rsidR="001C5DF1" w:rsidRDefault="001C5DF1" w:rsidP="001C5DF1">
      <w:pPr>
        <w:pStyle w:val="ListNumber"/>
        <w:numPr>
          <w:ilvl w:val="0"/>
          <w:numId w:val="0"/>
        </w:numPr>
        <w:spacing w:after="160"/>
        <w:ind w:left="360" w:hanging="360"/>
      </w:pPr>
    </w:p>
    <w:p w14:paraId="6E82E593" w14:textId="77777777" w:rsidR="001C5DF1" w:rsidRDefault="001C5DF1" w:rsidP="001C5DF1">
      <w:pPr>
        <w:pStyle w:val="ListNumber"/>
        <w:numPr>
          <w:ilvl w:val="0"/>
          <w:numId w:val="0"/>
        </w:numPr>
        <w:spacing w:after="160"/>
        <w:ind w:left="360" w:hanging="360"/>
        <w:sectPr w:rsidR="001C5DF1" w:rsidSect="00B46705">
          <w:headerReference w:type="default" r:id="rId18"/>
          <w:pgSz w:w="11909" w:h="16834" w:code="9"/>
          <w:pgMar w:top="1446" w:right="720" w:bottom="873" w:left="720" w:header="216" w:footer="144" w:gutter="0"/>
          <w:pgNumType w:start="1"/>
          <w:cols w:num="2" w:space="706"/>
          <w:docGrid w:linePitch="360"/>
        </w:sectPr>
      </w:pPr>
    </w:p>
    <w:p w14:paraId="6B75CDCB" w14:textId="77777777" w:rsidR="00B87C92" w:rsidRDefault="00B87C92" w:rsidP="00B87C92">
      <w:pPr>
        <w:pStyle w:val="Bodytext0"/>
        <w:spacing w:before="0" w:after="0"/>
        <w:jc w:val="center"/>
        <w:rPr>
          <w:rFonts w:ascii="Century Gothic" w:hAnsi="Century Gothic"/>
        </w:rPr>
      </w:pPr>
      <w:r>
        <w:rPr>
          <w:noProof/>
          <w:color w:val="7F7F7F" w:themeColor="text1" w:themeTint="80"/>
          <w:lang w:val="en-IN" w:eastAsia="en-IN"/>
        </w:rPr>
        <w:drawing>
          <wp:inline distT="0" distB="0" distL="0" distR="0" wp14:anchorId="3F42CCD5" wp14:editId="00B8EF89">
            <wp:extent cx="2006003" cy="1554480"/>
            <wp:effectExtent l="0" t="0" r="0" b="7620"/>
            <wp:docPr id="3185" name="Picture 3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jupiter\Creative WDC\Jeetendra\Jeeten\#00 2019\#01 January\04-01-2019\Images\01.jpg"/>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006003" cy="155448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51C9FA50" wp14:editId="4C94BAF6">
            <wp:extent cx="2007406" cy="1554120"/>
            <wp:effectExtent l="0" t="0" r="0" b="8255"/>
            <wp:docPr id="3186" name="Picture 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jupiter\Creative WDC\Jeetendra\Jeeten\#00 2019\#01 January\04-01-2019\Images\03.jpg"/>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2007406" cy="155412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00D543E4" wp14:editId="109A311C">
            <wp:extent cx="2007406" cy="1553054"/>
            <wp:effectExtent l="0" t="0" r="0" b="9525"/>
            <wp:docPr id="3187" name="Picture 3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jupiter\Creative WDC\Jeetendra\Jeeten\#00 2019\#01 January\04-01-2019\Images\04.jpg"/>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2007406" cy="1553054"/>
                    </a:xfrm>
                    <a:prstGeom prst="rect">
                      <a:avLst/>
                    </a:prstGeom>
                    <a:noFill/>
                    <a:ln>
                      <a:noFill/>
                    </a:ln>
                  </pic:spPr>
                </pic:pic>
              </a:graphicData>
            </a:graphic>
          </wp:inline>
        </w:drawing>
      </w:r>
    </w:p>
    <w:p w14:paraId="2164D9B6" w14:textId="77777777" w:rsidR="00B87C92" w:rsidRDefault="00B87C92" w:rsidP="00B87C92">
      <w:pPr>
        <w:pStyle w:val="Bodytext0"/>
        <w:spacing w:before="0" w:after="0"/>
        <w:jc w:val="center"/>
        <w:rPr>
          <w:rFonts w:ascii="Century Gothic" w:hAnsi="Century Gothic"/>
        </w:rPr>
      </w:pPr>
      <w:r>
        <w:rPr>
          <w:noProof/>
          <w:color w:val="7F7F7F" w:themeColor="text1" w:themeTint="80"/>
          <w:lang w:val="en-IN" w:eastAsia="en-IN"/>
        </w:rPr>
        <w:drawing>
          <wp:inline distT="0" distB="0" distL="0" distR="0" wp14:anchorId="065ACA41" wp14:editId="640DDEBD">
            <wp:extent cx="2006548" cy="1554480"/>
            <wp:effectExtent l="0" t="0" r="0" b="7620"/>
            <wp:docPr id="3188" name="Picture 3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jupiter\Creative WDC\Jeetendra\Jeeten\#00 2019\#01 January\04-01-2019\Images\05.jpg"/>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006548" cy="155448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0326E6EC" wp14:editId="067596E6">
            <wp:extent cx="2007406" cy="1553054"/>
            <wp:effectExtent l="0" t="0" r="0" b="9525"/>
            <wp:docPr id="3189" name="Picture 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jupiter\Creative WDC\Jeetendra\Jeeten\#00 2019\#01 January\04-01-2019\Images\06.jpg"/>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2007406" cy="1553054"/>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682A9AA5" wp14:editId="457B9967">
            <wp:extent cx="2004009" cy="1554480"/>
            <wp:effectExtent l="0" t="0" r="0" b="7620"/>
            <wp:docPr id="3190" name="Picture 3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jupiter\Creative WDC\Jeetendra\Jeeten\#00 2019\#01 January\04-01-2019\Images\07.jpg"/>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2004009" cy="1554480"/>
                    </a:xfrm>
                    <a:prstGeom prst="rect">
                      <a:avLst/>
                    </a:prstGeom>
                    <a:noFill/>
                    <a:ln>
                      <a:noFill/>
                    </a:ln>
                  </pic:spPr>
                </pic:pic>
              </a:graphicData>
            </a:graphic>
          </wp:inline>
        </w:drawing>
      </w:r>
    </w:p>
    <w:p w14:paraId="3500E36D" w14:textId="77777777" w:rsidR="00B87C92" w:rsidRDefault="00B87C92" w:rsidP="00B87C92">
      <w:pPr>
        <w:pStyle w:val="ListNumber"/>
        <w:numPr>
          <w:ilvl w:val="0"/>
          <w:numId w:val="0"/>
        </w:numPr>
        <w:spacing w:before="0" w:after="0" w:line="259" w:lineRule="auto"/>
        <w:jc w:val="center"/>
        <w:rPr>
          <w:rFonts w:cs="Arial"/>
          <w:b/>
          <w:color w:val="000000" w:themeColor="text1"/>
          <w:sz w:val="22"/>
          <w:lang w:val="en-GB"/>
        </w:rPr>
      </w:pPr>
      <w:r>
        <w:rPr>
          <w:noProof/>
          <w:color w:val="7F7F7F" w:themeColor="text1" w:themeTint="80"/>
          <w:lang w:val="en-IN" w:eastAsia="en-IN"/>
        </w:rPr>
        <w:drawing>
          <wp:inline distT="0" distB="0" distL="0" distR="0" wp14:anchorId="31B8DD6F" wp14:editId="1C13BD13">
            <wp:extent cx="2006324" cy="1554480"/>
            <wp:effectExtent l="0" t="0" r="0" b="7620"/>
            <wp:docPr id="3191" name="Picture 3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jupiter\Creative WDC\Jeetendra\Jeeten\#00 2019\#01 January\04-01-2019\Images\08.jpg"/>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2006324" cy="155448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3C493BE6" wp14:editId="608BB0A8">
            <wp:extent cx="2007406" cy="1554120"/>
            <wp:effectExtent l="0" t="0" r="0" b="8255"/>
            <wp:docPr id="3192" name="Picture 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jupiter\Creative WDC\Jeetendra\Jeeten\#00 2019\#01 January\04-01-2019\Images\09.jpg"/>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007406" cy="155412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6A050F85" wp14:editId="5F315022">
            <wp:extent cx="2007406" cy="1554032"/>
            <wp:effectExtent l="0" t="0" r="0" b="8255"/>
            <wp:docPr id="3193" name="Picture 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upiter\Creative WDC\Jeetendra\Jeeten\#00 2019\#01 January\04-01-2019\Images\10.jpg"/>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2007406" cy="1554032"/>
                    </a:xfrm>
                    <a:prstGeom prst="rect">
                      <a:avLst/>
                    </a:prstGeom>
                    <a:noFill/>
                    <a:ln>
                      <a:noFill/>
                    </a:ln>
                  </pic:spPr>
                </pic:pic>
              </a:graphicData>
            </a:graphic>
          </wp:inline>
        </w:drawing>
      </w:r>
    </w:p>
    <w:tbl>
      <w:tblPr>
        <w:tblW w:w="10890" w:type="dxa"/>
        <w:tblLayout w:type="fixed"/>
        <w:tblLook w:val="04A0" w:firstRow="1" w:lastRow="0" w:firstColumn="1" w:lastColumn="0" w:noHBand="0" w:noVBand="1"/>
      </w:tblPr>
      <w:tblGrid>
        <w:gridCol w:w="10890"/>
      </w:tblGrid>
      <w:tr w:rsidR="00B87C92" w:rsidRPr="00EE0261" w14:paraId="67DBF7D2" w14:textId="77777777" w:rsidTr="003F3662">
        <w:trPr>
          <w:trHeight w:val="549"/>
        </w:trPr>
        <w:tc>
          <w:tcPr>
            <w:tcW w:w="10890" w:type="dxa"/>
            <w:tcBorders>
              <w:top w:val="nil"/>
              <w:left w:val="nil"/>
              <w:bottom w:val="nil"/>
              <w:right w:val="nil"/>
            </w:tcBorders>
            <w:noWrap/>
            <w:vAlign w:val="center"/>
            <w:hideMark/>
          </w:tcPr>
          <w:p w14:paraId="7E218AEF" w14:textId="77777777" w:rsidR="00B87C92" w:rsidRPr="000401EE" w:rsidRDefault="00B87C92" w:rsidP="003F3662">
            <w:pPr>
              <w:pStyle w:val="Bodytext0"/>
              <w:spacing w:before="0" w:after="0" w:line="240" w:lineRule="auto"/>
              <w:rPr>
                <w:rFonts w:ascii="Century Gothic" w:hAnsi="Century Gothic" w:cs="Arial"/>
                <w:b/>
                <w:sz w:val="24"/>
                <w:szCs w:val="24"/>
              </w:rPr>
            </w:pPr>
            <w:r w:rsidRPr="002E0B01">
              <w:rPr>
                <w:rFonts w:ascii="Century Gothic" w:hAnsi="Century Gothic" w:cs="Arial"/>
                <w:b/>
                <w:color w:val="00B0F0"/>
                <w:sz w:val="24"/>
                <w:szCs w:val="24"/>
              </w:rPr>
              <w:t>Price Point Analysis</w:t>
            </w:r>
          </w:p>
        </w:tc>
      </w:tr>
      <w:tr w:rsidR="00B87C92" w:rsidRPr="00EE0261" w14:paraId="70956120" w14:textId="77777777" w:rsidTr="003F3662">
        <w:trPr>
          <w:trHeight w:val="3483"/>
        </w:trPr>
        <w:tc>
          <w:tcPr>
            <w:tcW w:w="10890" w:type="dxa"/>
            <w:tcBorders>
              <w:top w:val="nil"/>
              <w:left w:val="nil"/>
              <w:bottom w:val="nil"/>
              <w:right w:val="nil"/>
            </w:tcBorders>
            <w:noWrap/>
            <w:vAlign w:val="center"/>
          </w:tcPr>
          <w:tbl>
            <w:tblPr>
              <w:tblW w:w="10890" w:type="dxa"/>
              <w:tblLayout w:type="fixed"/>
              <w:tblLook w:val="04A0" w:firstRow="1" w:lastRow="0" w:firstColumn="1" w:lastColumn="0" w:noHBand="0" w:noVBand="1"/>
            </w:tblPr>
            <w:tblGrid>
              <w:gridCol w:w="10890"/>
            </w:tblGrid>
            <w:tr w:rsidR="00B87C92" w:rsidRPr="00EF1E08" w14:paraId="4AC8E13E" w14:textId="77777777" w:rsidTr="003F3662">
              <w:trPr>
                <w:trHeight w:val="3483"/>
              </w:trPr>
              <w:tc>
                <w:tcPr>
                  <w:tcW w:w="10890" w:type="dxa"/>
                  <w:tcBorders>
                    <w:top w:val="nil"/>
                    <w:left w:val="nil"/>
                    <w:bottom w:val="nil"/>
                    <w:right w:val="nil"/>
                  </w:tcBorders>
                  <w:noWrap/>
                  <w:vAlign w:val="center"/>
                </w:tcPr>
                <w:p w14:paraId="7CBF1D02" w14:textId="77777777" w:rsidR="00B87C92" w:rsidRPr="00EF1E08" w:rsidRDefault="00B87C92" w:rsidP="003F3662">
                  <w:pPr>
                    <w:pStyle w:val="Bodytext0"/>
                    <w:spacing w:before="0" w:after="0" w:line="240" w:lineRule="auto"/>
                    <w:jc w:val="center"/>
                    <w:rPr>
                      <w:rFonts w:cs="Arial"/>
                      <w:b/>
                      <w:sz w:val="24"/>
                      <w:szCs w:val="24"/>
                    </w:rPr>
                  </w:pPr>
                  <w:r>
                    <w:rPr>
                      <w:rFonts w:cs="Arial"/>
                      <w:b/>
                      <w:noProof/>
                      <w:sz w:val="24"/>
                      <w:szCs w:val="24"/>
                      <w:lang w:val="en-IN" w:eastAsia="en-IN"/>
                    </w:rPr>
                    <w:drawing>
                      <wp:inline distT="0" distB="0" distL="0" distR="0" wp14:anchorId="01DC1AFF" wp14:editId="740458AA">
                        <wp:extent cx="6405444" cy="1828800"/>
                        <wp:effectExtent l="0" t="0" r="0" b="0"/>
                        <wp:docPr id="3251" name="Picture 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upiter\Creative WDC\Jeetendra\Jeeten\#00 2019\#01 January\04-01-2019\Images\11.jpg"/>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6430737" cy="1836021"/>
                                </a:xfrm>
                                <a:prstGeom prst="rect">
                                  <a:avLst/>
                                </a:prstGeom>
                                <a:noFill/>
                                <a:ln>
                                  <a:noFill/>
                                </a:ln>
                              </pic:spPr>
                            </pic:pic>
                          </a:graphicData>
                        </a:graphic>
                      </wp:inline>
                    </w:drawing>
                  </w:r>
                </w:p>
              </w:tc>
            </w:tr>
            <w:tr w:rsidR="00B87C92" w14:paraId="21956FFA" w14:textId="77777777" w:rsidTr="003F3662">
              <w:trPr>
                <w:trHeight w:val="3060"/>
              </w:trPr>
              <w:tc>
                <w:tcPr>
                  <w:tcW w:w="10890" w:type="dxa"/>
                  <w:tcBorders>
                    <w:top w:val="nil"/>
                    <w:left w:val="nil"/>
                    <w:bottom w:val="nil"/>
                    <w:right w:val="nil"/>
                  </w:tcBorders>
                  <w:noWrap/>
                  <w:vAlign w:val="center"/>
                </w:tcPr>
                <w:p w14:paraId="1775E9C2" w14:textId="77777777" w:rsidR="00B87C92" w:rsidRDefault="00B87C92" w:rsidP="003F3662">
                  <w:pPr>
                    <w:pStyle w:val="Bodytext0"/>
                    <w:spacing w:before="0" w:after="0" w:line="240" w:lineRule="auto"/>
                    <w:rPr>
                      <w:rFonts w:cs="Arial"/>
                      <w:b/>
                      <w:noProof/>
                      <w:sz w:val="24"/>
                      <w:szCs w:val="24"/>
                    </w:rPr>
                  </w:pPr>
                  <w:r>
                    <w:rPr>
                      <w:rFonts w:cs="Arial"/>
                      <w:b/>
                      <w:noProof/>
                      <w:sz w:val="24"/>
                      <w:szCs w:val="24"/>
                      <w:lang w:val="en-IN" w:eastAsia="en-IN"/>
                    </w:rPr>
                    <w:drawing>
                      <wp:inline distT="0" distB="0" distL="0" distR="0" wp14:anchorId="65CA5C28" wp14:editId="1F3E58C1">
                        <wp:extent cx="6774567" cy="1733798"/>
                        <wp:effectExtent l="0" t="0" r="7620" b="0"/>
                        <wp:docPr id="3252" name="Picture 3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jupiter\Creative WDC\Jeetendra\Jeeten\#00 2019\#01 January\04-01-2019\Images\12.jpg"/>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6781887" cy="1735671"/>
                                </a:xfrm>
                                <a:prstGeom prst="rect">
                                  <a:avLst/>
                                </a:prstGeom>
                                <a:noFill/>
                                <a:ln>
                                  <a:noFill/>
                                </a:ln>
                              </pic:spPr>
                            </pic:pic>
                          </a:graphicData>
                        </a:graphic>
                      </wp:inline>
                    </w:drawing>
                  </w:r>
                </w:p>
              </w:tc>
            </w:tr>
          </w:tbl>
          <w:p w14:paraId="7CF57BA5" w14:textId="77777777" w:rsidR="00B87C92" w:rsidRPr="00EF1E08" w:rsidRDefault="00B87C92" w:rsidP="003F3662">
            <w:pPr>
              <w:pStyle w:val="Bodytext0"/>
              <w:spacing w:before="0" w:after="0" w:line="240" w:lineRule="auto"/>
              <w:jc w:val="center"/>
              <w:rPr>
                <w:rFonts w:cs="Arial"/>
                <w:b/>
                <w:sz w:val="24"/>
                <w:szCs w:val="24"/>
              </w:rPr>
            </w:pPr>
          </w:p>
        </w:tc>
      </w:tr>
    </w:tbl>
    <w:p w14:paraId="2DBBEFF4" w14:textId="77777777" w:rsidR="00B87C92" w:rsidRDefault="00B87C92" w:rsidP="00B87C92">
      <w:pPr>
        <w:pStyle w:val="Bodytext0"/>
        <w:spacing w:before="0" w:after="0" w:line="240" w:lineRule="auto"/>
        <w:rPr>
          <w:rFonts w:cs="Arial"/>
          <w:b/>
          <w:noProof/>
          <w:sz w:val="24"/>
          <w:szCs w:val="24"/>
        </w:rPr>
      </w:pPr>
    </w:p>
    <w:p w14:paraId="1DF129B3" w14:textId="77777777" w:rsidR="00B87C92" w:rsidRDefault="00B87C92" w:rsidP="00B87C92">
      <w:pPr>
        <w:pStyle w:val="ListNumber"/>
        <w:numPr>
          <w:ilvl w:val="0"/>
          <w:numId w:val="0"/>
        </w:numPr>
        <w:spacing w:after="160"/>
        <w:rPr>
          <w:rFonts w:cs="Arial"/>
          <w:b/>
          <w:color w:val="000000" w:themeColor="text1"/>
          <w:sz w:val="22"/>
          <w:lang w:val="en-GB"/>
        </w:rPr>
        <w:sectPr w:rsidR="00B87C92" w:rsidSect="000752A0">
          <w:headerReference w:type="default" r:id="rId30"/>
          <w:pgSz w:w="11909" w:h="16834" w:code="9"/>
          <w:pgMar w:top="1179" w:right="720" w:bottom="720" w:left="720" w:header="216" w:footer="144" w:gutter="0"/>
          <w:pgNumType w:start="1"/>
          <w:cols w:space="706"/>
          <w:docGrid w:linePitch="360"/>
        </w:sectPr>
      </w:pPr>
    </w:p>
    <w:tbl>
      <w:tblPr>
        <w:tblW w:w="5000" w:type="pct"/>
        <w:tblCellMar>
          <w:left w:w="0" w:type="dxa"/>
          <w:right w:w="0" w:type="dxa"/>
        </w:tblCellMar>
        <w:tblLook w:val="04A0" w:firstRow="1" w:lastRow="0" w:firstColumn="1" w:lastColumn="0" w:noHBand="0" w:noVBand="1"/>
      </w:tblPr>
      <w:tblGrid>
        <w:gridCol w:w="2780"/>
        <w:gridCol w:w="1862"/>
        <w:gridCol w:w="2133"/>
        <w:gridCol w:w="1823"/>
        <w:gridCol w:w="1871"/>
      </w:tblGrid>
      <w:tr w:rsidR="00FB39F9" w14:paraId="7FC96E4F" w14:textId="77777777" w:rsidTr="005A1B42">
        <w:trPr>
          <w:trHeight w:val="1635"/>
        </w:trPr>
        <w:tc>
          <w:tcPr>
            <w:tcW w:w="5000" w:type="pct"/>
            <w:gridSpan w:val="5"/>
            <w:noWrap/>
            <w:tcMar>
              <w:top w:w="0" w:type="dxa"/>
              <w:left w:w="108" w:type="dxa"/>
              <w:bottom w:w="0" w:type="dxa"/>
              <w:right w:w="108" w:type="dxa"/>
            </w:tcMar>
            <w:vAlign w:val="center"/>
            <w:hideMark/>
          </w:tcPr>
          <w:p w14:paraId="47D98B7F" w14:textId="77777777" w:rsidR="00FB39F9" w:rsidRDefault="00FB39F9" w:rsidP="005A1B42">
            <w:pPr>
              <w:ind w:left="-28"/>
              <w:jc w:val="center"/>
              <w:rPr>
                <w:rFonts w:ascii="Calibri" w:hAnsi="Calibri"/>
                <w:b/>
                <w:bCs/>
                <w:color w:val="000000"/>
              </w:rPr>
            </w:pPr>
            <w:r w:rsidRPr="00514B22">
              <w:rPr>
                <w:b/>
                <w:bCs/>
                <w:color w:val="000000"/>
                <w:sz w:val="28"/>
              </w:rPr>
              <w:t>Access to Reports</w:t>
            </w:r>
          </w:p>
        </w:tc>
      </w:tr>
      <w:tr w:rsidR="00993FF8" w14:paraId="76E48C5A" w14:textId="77777777" w:rsidTr="005A1B42">
        <w:trPr>
          <w:trHeight w:val="1096"/>
        </w:trPr>
        <w:tc>
          <w:tcPr>
            <w:tcW w:w="1328" w:type="pct"/>
            <w:vMerge w:val="restart"/>
            <w:shd w:val="clear" w:color="auto" w:fill="9CC2E5" w:themeFill="accent1" w:themeFillTint="99"/>
            <w:noWrap/>
            <w:tcMar>
              <w:top w:w="0" w:type="dxa"/>
              <w:left w:w="108" w:type="dxa"/>
              <w:bottom w:w="0" w:type="dxa"/>
              <w:right w:w="108" w:type="dxa"/>
            </w:tcMar>
            <w:vAlign w:val="center"/>
            <w:hideMark/>
          </w:tcPr>
          <w:p w14:paraId="6D99D178" w14:textId="77777777" w:rsidR="00993FF8" w:rsidRDefault="00993FF8" w:rsidP="00CE2C96">
            <w:pPr>
              <w:spacing w:line="240" w:lineRule="auto"/>
              <w:rPr>
                <w:b/>
                <w:bCs/>
                <w:color w:val="000000"/>
              </w:rPr>
            </w:pPr>
            <w:r>
              <w:rPr>
                <w:b/>
                <w:bCs/>
                <w:color w:val="000000"/>
              </w:rPr>
              <w:t>Deliverable Formats :</w:t>
            </w:r>
          </w:p>
        </w:tc>
        <w:tc>
          <w:tcPr>
            <w:tcW w:w="889" w:type="pct"/>
            <w:noWrap/>
            <w:tcMar>
              <w:top w:w="0" w:type="dxa"/>
              <w:left w:w="108" w:type="dxa"/>
              <w:bottom w:w="0" w:type="dxa"/>
              <w:right w:w="108" w:type="dxa"/>
            </w:tcMar>
            <w:vAlign w:val="center"/>
            <w:hideMark/>
          </w:tcPr>
          <w:p w14:paraId="4105E3B4" w14:textId="77777777" w:rsidR="00993FF8" w:rsidRPr="00CE2C96" w:rsidRDefault="00993FF8" w:rsidP="00993FF8">
            <w:pPr>
              <w:jc w:val="center"/>
              <w:rPr>
                <w:b/>
                <w:color w:val="000000"/>
              </w:rPr>
            </w:pPr>
            <w:r w:rsidRPr="00CE2C96">
              <w:rPr>
                <w:b/>
                <w:color w:val="000000"/>
              </w:rPr>
              <w:t>PDF Report</w:t>
            </w:r>
          </w:p>
        </w:tc>
        <w:tc>
          <w:tcPr>
            <w:tcW w:w="1019" w:type="pct"/>
            <w:noWrap/>
            <w:tcMar>
              <w:top w:w="0" w:type="dxa"/>
              <w:left w:w="108" w:type="dxa"/>
              <w:bottom w:w="0" w:type="dxa"/>
              <w:right w:w="108" w:type="dxa"/>
            </w:tcMar>
            <w:vAlign w:val="center"/>
            <w:hideMark/>
          </w:tcPr>
          <w:p w14:paraId="19FD34A7" w14:textId="77777777" w:rsidR="00993FF8" w:rsidRPr="00CE2C96" w:rsidRDefault="00993FF8" w:rsidP="00993FF8">
            <w:pPr>
              <w:jc w:val="center"/>
              <w:rPr>
                <w:b/>
                <w:color w:val="000000"/>
              </w:rPr>
            </w:pPr>
            <w:r w:rsidRPr="00CE2C96">
              <w:rPr>
                <w:b/>
                <w:color w:val="000000"/>
              </w:rPr>
              <w:t>PPT Report</w:t>
            </w:r>
          </w:p>
        </w:tc>
        <w:tc>
          <w:tcPr>
            <w:tcW w:w="871" w:type="pct"/>
            <w:noWrap/>
            <w:tcMar>
              <w:top w:w="0" w:type="dxa"/>
              <w:left w:w="108" w:type="dxa"/>
              <w:bottom w:w="0" w:type="dxa"/>
              <w:right w:w="108" w:type="dxa"/>
            </w:tcMar>
            <w:vAlign w:val="center"/>
            <w:hideMark/>
          </w:tcPr>
          <w:p w14:paraId="21D9B05A" w14:textId="77777777" w:rsidR="00993FF8" w:rsidRPr="00CE2C96" w:rsidRDefault="00993FF8" w:rsidP="00993FF8">
            <w:pPr>
              <w:jc w:val="center"/>
              <w:rPr>
                <w:b/>
                <w:color w:val="000000"/>
              </w:rPr>
            </w:pPr>
            <w:r w:rsidRPr="00CE2C96">
              <w:rPr>
                <w:b/>
                <w:color w:val="000000"/>
              </w:rPr>
              <w:t>Word Report</w:t>
            </w:r>
          </w:p>
        </w:tc>
        <w:tc>
          <w:tcPr>
            <w:tcW w:w="894" w:type="pct"/>
            <w:noWrap/>
            <w:tcMar>
              <w:top w:w="0" w:type="dxa"/>
              <w:left w:w="108" w:type="dxa"/>
              <w:bottom w:w="0" w:type="dxa"/>
              <w:right w:w="108" w:type="dxa"/>
            </w:tcMar>
            <w:vAlign w:val="center"/>
            <w:hideMark/>
          </w:tcPr>
          <w:p w14:paraId="374F43B0" w14:textId="77777777" w:rsidR="00993FF8" w:rsidRPr="00CE2C96" w:rsidRDefault="00993FF8" w:rsidP="00993FF8">
            <w:pPr>
              <w:jc w:val="center"/>
              <w:rPr>
                <w:b/>
                <w:color w:val="000000"/>
              </w:rPr>
            </w:pPr>
            <w:r w:rsidRPr="00CE2C96">
              <w:rPr>
                <w:b/>
                <w:color w:val="000000"/>
              </w:rPr>
              <w:t>Excel Playbooks</w:t>
            </w:r>
          </w:p>
        </w:tc>
      </w:tr>
      <w:tr w:rsidR="00D51A54" w14:paraId="4E8F3DB7" w14:textId="77777777" w:rsidTr="005A1B42">
        <w:trPr>
          <w:trHeight w:val="1096"/>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38E95B99" w14:textId="77777777" w:rsidR="00993FF8" w:rsidRDefault="00993FF8"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6B6BBCA5"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35DF9F02" wp14:editId="5EE3E0B9">
                  <wp:extent cx="559133" cy="559133"/>
                  <wp:effectExtent l="19050" t="38100" r="50800" b="88900"/>
                  <wp:docPr id="3089" name="Picture 3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2436" cy="562436"/>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1F30EB66"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6731009B" wp14:editId="5DF12D9F">
                  <wp:extent cx="695543" cy="695543"/>
                  <wp:effectExtent l="19050" t="0" r="85725" b="47625"/>
                  <wp:docPr id="3090" name="Picture 3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97060" cy="697060"/>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4472C4" w:themeColor="accent5"/>
            </w:tcBorders>
            <w:noWrap/>
            <w:tcMar>
              <w:top w:w="0" w:type="dxa"/>
              <w:left w:w="108" w:type="dxa"/>
              <w:bottom w:w="0" w:type="dxa"/>
              <w:right w:w="108" w:type="dxa"/>
            </w:tcMar>
            <w:vAlign w:val="center"/>
          </w:tcPr>
          <w:p w14:paraId="32C3596F"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08701B82" wp14:editId="4FDC0F89">
                  <wp:extent cx="617887" cy="603468"/>
                  <wp:effectExtent l="38100" t="38100" r="86995" b="101600"/>
                  <wp:docPr id="3091" name="Picture 3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1273" cy="606775"/>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4472C4" w:themeColor="accent5"/>
            </w:tcBorders>
            <w:noWrap/>
            <w:tcMar>
              <w:top w:w="0" w:type="dxa"/>
              <w:left w:w="108" w:type="dxa"/>
              <w:bottom w:w="0" w:type="dxa"/>
              <w:right w:w="108" w:type="dxa"/>
            </w:tcMar>
            <w:vAlign w:val="center"/>
          </w:tcPr>
          <w:p w14:paraId="0B4AC5B4"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484CD548" wp14:editId="469F152E">
                  <wp:extent cx="637082" cy="637082"/>
                  <wp:effectExtent l="38100" t="0" r="67945" b="29845"/>
                  <wp:docPr id="3092" name="Picture 3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9959" cy="639959"/>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r w:rsidR="00D51A54" w14:paraId="5040F29E" w14:textId="77777777" w:rsidTr="005A1B42">
        <w:trPr>
          <w:trHeight w:val="1096"/>
        </w:trPr>
        <w:tc>
          <w:tcPr>
            <w:tcW w:w="1328" w:type="pct"/>
            <w:vMerge w:val="restart"/>
            <w:tcBorders>
              <w:top w:val="double" w:sz="4" w:space="0" w:color="4472C4" w:themeColor="accent5"/>
            </w:tcBorders>
            <w:shd w:val="clear" w:color="auto" w:fill="DEEAF6" w:themeFill="accent1" w:themeFillTint="33"/>
            <w:noWrap/>
            <w:tcMar>
              <w:top w:w="0" w:type="dxa"/>
              <w:left w:w="108" w:type="dxa"/>
              <w:bottom w:w="0" w:type="dxa"/>
              <w:right w:w="108" w:type="dxa"/>
            </w:tcMar>
            <w:vAlign w:val="center"/>
            <w:hideMark/>
          </w:tcPr>
          <w:p w14:paraId="683F7F94" w14:textId="77777777" w:rsidR="00993FF8" w:rsidRDefault="00993FF8" w:rsidP="00993FF8">
            <w:pPr>
              <w:rPr>
                <w:b/>
                <w:bCs/>
                <w:color w:val="000000"/>
              </w:rPr>
            </w:pPr>
            <w:r>
              <w:rPr>
                <w:b/>
                <w:bCs/>
                <w:color w:val="000000"/>
              </w:rPr>
              <w:t>Deliverable Inclusions:</w:t>
            </w:r>
          </w:p>
        </w:tc>
        <w:tc>
          <w:tcPr>
            <w:tcW w:w="889" w:type="pct"/>
            <w:tcBorders>
              <w:top w:val="double" w:sz="4" w:space="0" w:color="4472C4" w:themeColor="accent5"/>
            </w:tcBorders>
            <w:noWrap/>
            <w:tcMar>
              <w:top w:w="0" w:type="dxa"/>
              <w:left w:w="108" w:type="dxa"/>
              <w:bottom w:w="0" w:type="dxa"/>
              <w:right w:w="108" w:type="dxa"/>
            </w:tcMar>
            <w:vAlign w:val="center"/>
            <w:hideMark/>
          </w:tcPr>
          <w:p w14:paraId="670E3265" w14:textId="77777777" w:rsidR="00993FF8" w:rsidRPr="00CE2C96" w:rsidRDefault="00993FF8" w:rsidP="00993FF8">
            <w:pPr>
              <w:jc w:val="center"/>
              <w:rPr>
                <w:b/>
                <w:color w:val="000000"/>
              </w:rPr>
            </w:pPr>
            <w:r w:rsidRPr="00CE2C96">
              <w:rPr>
                <w:b/>
                <w:color w:val="000000"/>
              </w:rPr>
              <w:t>Complete Report</w:t>
            </w:r>
          </w:p>
        </w:tc>
        <w:tc>
          <w:tcPr>
            <w:tcW w:w="1019" w:type="pct"/>
            <w:tcBorders>
              <w:top w:val="double" w:sz="4" w:space="0" w:color="4472C4" w:themeColor="accent5"/>
            </w:tcBorders>
            <w:noWrap/>
            <w:tcMar>
              <w:top w:w="0" w:type="dxa"/>
              <w:left w:w="108" w:type="dxa"/>
              <w:bottom w:w="0" w:type="dxa"/>
              <w:right w:w="108" w:type="dxa"/>
            </w:tcMar>
            <w:vAlign w:val="center"/>
            <w:hideMark/>
          </w:tcPr>
          <w:p w14:paraId="26B04088" w14:textId="77777777" w:rsidR="00993FF8" w:rsidRPr="00CE2C96" w:rsidRDefault="00993FF8" w:rsidP="00993FF8">
            <w:pPr>
              <w:jc w:val="center"/>
              <w:rPr>
                <w:b/>
                <w:color w:val="000000"/>
              </w:rPr>
            </w:pPr>
            <w:r w:rsidRPr="00CE2C96">
              <w:rPr>
                <w:b/>
                <w:color w:val="000000"/>
              </w:rPr>
              <w:t>Executive Presentation</w:t>
            </w:r>
          </w:p>
        </w:tc>
        <w:tc>
          <w:tcPr>
            <w:tcW w:w="871" w:type="pct"/>
            <w:tcBorders>
              <w:top w:val="double" w:sz="4" w:space="0" w:color="4472C4" w:themeColor="accent5"/>
            </w:tcBorders>
            <w:noWrap/>
            <w:tcMar>
              <w:top w:w="0" w:type="dxa"/>
              <w:left w:w="108" w:type="dxa"/>
              <w:bottom w:w="0" w:type="dxa"/>
              <w:right w:w="108" w:type="dxa"/>
            </w:tcMar>
            <w:vAlign w:val="center"/>
            <w:hideMark/>
          </w:tcPr>
          <w:p w14:paraId="52A87434" w14:textId="77777777" w:rsidR="00993FF8" w:rsidRPr="00CE2C96" w:rsidRDefault="00993FF8" w:rsidP="00993FF8">
            <w:pPr>
              <w:jc w:val="center"/>
              <w:rPr>
                <w:b/>
                <w:color w:val="000000"/>
              </w:rPr>
            </w:pPr>
            <w:r w:rsidRPr="00CE2C96">
              <w:rPr>
                <w:b/>
                <w:color w:val="000000"/>
              </w:rPr>
              <w:t>Info graphic Report</w:t>
            </w:r>
          </w:p>
        </w:tc>
        <w:tc>
          <w:tcPr>
            <w:tcW w:w="894" w:type="pct"/>
            <w:tcBorders>
              <w:top w:val="double" w:sz="4" w:space="0" w:color="4472C4" w:themeColor="accent5"/>
            </w:tcBorders>
            <w:noWrap/>
            <w:tcMar>
              <w:top w:w="0" w:type="dxa"/>
              <w:left w:w="108" w:type="dxa"/>
              <w:bottom w:w="0" w:type="dxa"/>
              <w:right w:w="108" w:type="dxa"/>
            </w:tcMar>
            <w:vAlign w:val="center"/>
            <w:hideMark/>
          </w:tcPr>
          <w:p w14:paraId="237EBDB8" w14:textId="77777777" w:rsidR="00993FF8" w:rsidRPr="00CE2C96" w:rsidRDefault="00993FF8" w:rsidP="00993FF8">
            <w:pPr>
              <w:jc w:val="center"/>
              <w:rPr>
                <w:b/>
                <w:color w:val="000000"/>
              </w:rPr>
            </w:pPr>
            <w:r w:rsidRPr="00CE2C96">
              <w:rPr>
                <w:b/>
                <w:color w:val="000000"/>
              </w:rPr>
              <w:t>Executive Summary</w:t>
            </w:r>
          </w:p>
        </w:tc>
      </w:tr>
      <w:tr w:rsidR="00993FF8" w14:paraId="19C80E0D" w14:textId="77777777" w:rsidTr="005A1B42">
        <w:trPr>
          <w:trHeight w:val="1096"/>
        </w:trPr>
        <w:tc>
          <w:tcPr>
            <w:tcW w:w="1328" w:type="pct"/>
            <w:vMerge/>
            <w:tcBorders>
              <w:bottom w:val="double" w:sz="4" w:space="0" w:color="1F4E79" w:themeColor="accent1" w:themeShade="80"/>
            </w:tcBorders>
            <w:shd w:val="clear" w:color="auto" w:fill="DEEAF6" w:themeFill="accent1" w:themeFillTint="33"/>
            <w:noWrap/>
            <w:tcMar>
              <w:top w:w="0" w:type="dxa"/>
              <w:left w:w="108" w:type="dxa"/>
              <w:bottom w:w="0" w:type="dxa"/>
              <w:right w:w="108" w:type="dxa"/>
            </w:tcMar>
            <w:vAlign w:val="center"/>
          </w:tcPr>
          <w:p w14:paraId="66A868C5" w14:textId="77777777" w:rsidR="00993FF8" w:rsidRDefault="00993FF8" w:rsidP="00993FF8">
            <w:pPr>
              <w:rPr>
                <w:b/>
                <w:bCs/>
                <w:color w:val="000000"/>
              </w:rPr>
            </w:pPr>
          </w:p>
        </w:tc>
        <w:tc>
          <w:tcPr>
            <w:tcW w:w="889" w:type="pct"/>
            <w:tcBorders>
              <w:bottom w:val="double" w:sz="4" w:space="0" w:color="1F4E79" w:themeColor="accent1" w:themeShade="80"/>
            </w:tcBorders>
            <w:noWrap/>
            <w:tcMar>
              <w:top w:w="0" w:type="dxa"/>
              <w:left w:w="108" w:type="dxa"/>
              <w:bottom w:w="0" w:type="dxa"/>
              <w:right w:w="108" w:type="dxa"/>
            </w:tcMar>
            <w:vAlign w:val="center"/>
          </w:tcPr>
          <w:p w14:paraId="65C83172" w14:textId="77777777" w:rsidR="00993FF8" w:rsidRDefault="00C11860" w:rsidP="00993FF8">
            <w:pPr>
              <w:jc w:val="center"/>
              <w:rPr>
                <w:color w:val="000000"/>
              </w:rPr>
            </w:pPr>
            <w:r w:rsidRPr="00C11860">
              <w:rPr>
                <w:noProof/>
                <w:color w:val="000000"/>
                <w:lang w:val="en-IN" w:eastAsia="en-IN"/>
              </w:rPr>
              <w:drawing>
                <wp:inline distT="0" distB="0" distL="0" distR="0" wp14:anchorId="5FFC605F" wp14:editId="700A1478">
                  <wp:extent cx="647396" cy="647396"/>
                  <wp:effectExtent l="38100" t="38100" r="38735" b="7683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47396" cy="647396"/>
                          </a:xfrm>
                          <a:prstGeom prst="rect">
                            <a:avLst/>
                          </a:prstGeom>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1F4E79" w:themeColor="accent1" w:themeShade="80"/>
            </w:tcBorders>
            <w:noWrap/>
            <w:tcMar>
              <w:top w:w="0" w:type="dxa"/>
              <w:left w:w="108" w:type="dxa"/>
              <w:bottom w:w="0" w:type="dxa"/>
              <w:right w:w="108" w:type="dxa"/>
            </w:tcMar>
            <w:vAlign w:val="center"/>
          </w:tcPr>
          <w:p w14:paraId="4C1DC11F" w14:textId="77777777" w:rsidR="00993FF8" w:rsidRDefault="00C11860" w:rsidP="00993FF8">
            <w:pPr>
              <w:jc w:val="center"/>
              <w:rPr>
                <w:color w:val="000000"/>
              </w:rPr>
            </w:pPr>
            <w:r w:rsidRPr="00C11860">
              <w:rPr>
                <w:noProof/>
                <w:color w:val="000000"/>
                <w:lang w:val="en-IN" w:eastAsia="en-IN"/>
              </w:rPr>
              <w:drawing>
                <wp:inline distT="0" distB="0" distL="0" distR="0" wp14:anchorId="4DC03861" wp14:editId="4CFD02BE">
                  <wp:extent cx="577121" cy="577121"/>
                  <wp:effectExtent l="38100" t="38100" r="90170" b="90170"/>
                  <wp:docPr id="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9909" cy="579909"/>
                          </a:xfrm>
                          <a:prstGeom prst="rect">
                            <a:avLst/>
                          </a:prstGeom>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1F4E79" w:themeColor="accent1" w:themeShade="80"/>
            </w:tcBorders>
            <w:noWrap/>
            <w:tcMar>
              <w:top w:w="0" w:type="dxa"/>
              <w:left w:w="108" w:type="dxa"/>
              <w:bottom w:w="0" w:type="dxa"/>
              <w:right w:w="108" w:type="dxa"/>
            </w:tcMar>
            <w:vAlign w:val="center"/>
          </w:tcPr>
          <w:p w14:paraId="2C86B2E1" w14:textId="77777777" w:rsidR="00993FF8" w:rsidRDefault="00C11860" w:rsidP="00993FF8">
            <w:pPr>
              <w:jc w:val="center"/>
              <w:rPr>
                <w:color w:val="000000"/>
              </w:rPr>
            </w:pPr>
            <w:r w:rsidRPr="00C11860">
              <w:rPr>
                <w:noProof/>
                <w:color w:val="000000"/>
                <w:lang w:val="en-IN" w:eastAsia="en-IN"/>
              </w:rPr>
              <w:drawing>
                <wp:inline distT="0" distB="0" distL="0" distR="0" wp14:anchorId="40D94CDF" wp14:editId="6B66D682">
                  <wp:extent cx="662825" cy="662825"/>
                  <wp:effectExtent l="38100" t="38100" r="99695" b="80645"/>
                  <wp:docPr id="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65224" cy="665224"/>
                          </a:xfrm>
                          <a:prstGeom prst="rect">
                            <a:avLst/>
                          </a:prstGeom>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1F4E79" w:themeColor="accent1" w:themeShade="80"/>
            </w:tcBorders>
            <w:noWrap/>
            <w:tcMar>
              <w:top w:w="0" w:type="dxa"/>
              <w:left w:w="108" w:type="dxa"/>
              <w:bottom w:w="0" w:type="dxa"/>
              <w:right w:w="108" w:type="dxa"/>
            </w:tcMar>
            <w:vAlign w:val="center"/>
          </w:tcPr>
          <w:p w14:paraId="46893BCD" w14:textId="77777777" w:rsidR="00993FF8" w:rsidRDefault="00C11860" w:rsidP="00993FF8">
            <w:pPr>
              <w:jc w:val="center"/>
              <w:rPr>
                <w:color w:val="000000"/>
              </w:rPr>
            </w:pPr>
            <w:r w:rsidRPr="00C11860">
              <w:rPr>
                <w:noProof/>
                <w:color w:val="000000"/>
                <w:lang w:val="en-IN" w:eastAsia="en-IN"/>
              </w:rPr>
              <w:drawing>
                <wp:inline distT="0" distB="0" distL="0" distR="0" wp14:anchorId="63402EB6" wp14:editId="304CF521">
                  <wp:extent cx="644577" cy="644577"/>
                  <wp:effectExtent l="0" t="38100" r="3175" b="9842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49134" cy="649134"/>
                          </a:xfrm>
                          <a:prstGeom prst="rect">
                            <a:avLst/>
                          </a:prstGeom>
                          <a:effectLst>
                            <a:outerShdw blurRad="50800" dist="38100" dir="2700000" algn="tl" rotWithShape="0">
                              <a:prstClr val="black">
                                <a:alpha val="40000"/>
                              </a:prstClr>
                            </a:outerShdw>
                          </a:effectLst>
                        </pic:spPr>
                      </pic:pic>
                    </a:graphicData>
                  </a:graphic>
                </wp:inline>
              </w:drawing>
            </w:r>
          </w:p>
        </w:tc>
      </w:tr>
      <w:tr w:rsidR="00CE2C96" w14:paraId="64C4712A" w14:textId="77777777" w:rsidTr="005A1B42">
        <w:trPr>
          <w:trHeight w:val="1096"/>
        </w:trPr>
        <w:tc>
          <w:tcPr>
            <w:tcW w:w="1328" w:type="pct"/>
            <w:vMerge w:val="restart"/>
            <w:tcBorders>
              <w:top w:val="double" w:sz="4" w:space="0" w:color="1F4E79" w:themeColor="accent1" w:themeShade="80"/>
            </w:tcBorders>
            <w:shd w:val="clear" w:color="auto" w:fill="9CC2E5" w:themeFill="accent1" w:themeFillTint="99"/>
            <w:noWrap/>
            <w:tcMar>
              <w:top w:w="0" w:type="dxa"/>
              <w:left w:w="108" w:type="dxa"/>
              <w:bottom w:w="0" w:type="dxa"/>
              <w:right w:w="108" w:type="dxa"/>
            </w:tcMar>
            <w:vAlign w:val="center"/>
            <w:hideMark/>
          </w:tcPr>
          <w:p w14:paraId="2ACFD5C0" w14:textId="77777777" w:rsidR="00CE2C96" w:rsidRDefault="00CE2C96" w:rsidP="00993FF8">
            <w:pPr>
              <w:rPr>
                <w:b/>
                <w:bCs/>
                <w:color w:val="000000"/>
              </w:rPr>
            </w:pPr>
            <w:r>
              <w:rPr>
                <w:b/>
                <w:bCs/>
                <w:color w:val="000000"/>
              </w:rPr>
              <w:t>License Type</w:t>
            </w:r>
          </w:p>
        </w:tc>
        <w:tc>
          <w:tcPr>
            <w:tcW w:w="889" w:type="pct"/>
            <w:tcBorders>
              <w:top w:val="double" w:sz="4" w:space="0" w:color="1F4E79" w:themeColor="accent1" w:themeShade="80"/>
            </w:tcBorders>
            <w:noWrap/>
            <w:tcMar>
              <w:top w:w="0" w:type="dxa"/>
              <w:left w:w="108" w:type="dxa"/>
              <w:bottom w:w="0" w:type="dxa"/>
              <w:right w:w="108" w:type="dxa"/>
            </w:tcMar>
            <w:vAlign w:val="center"/>
            <w:hideMark/>
          </w:tcPr>
          <w:p w14:paraId="0247F61A" w14:textId="77777777" w:rsidR="00CE2C96" w:rsidRPr="00CE2C96" w:rsidRDefault="00CE2C96" w:rsidP="00993FF8">
            <w:pPr>
              <w:jc w:val="center"/>
              <w:rPr>
                <w:b/>
                <w:color w:val="000000"/>
              </w:rPr>
            </w:pPr>
            <w:r w:rsidRPr="00CE2C96">
              <w:rPr>
                <w:b/>
                <w:color w:val="000000"/>
              </w:rPr>
              <w:t>Single-user License</w:t>
            </w:r>
          </w:p>
        </w:tc>
        <w:tc>
          <w:tcPr>
            <w:tcW w:w="1019" w:type="pct"/>
            <w:tcBorders>
              <w:top w:val="double" w:sz="4" w:space="0" w:color="1F4E79" w:themeColor="accent1" w:themeShade="80"/>
            </w:tcBorders>
            <w:noWrap/>
            <w:tcMar>
              <w:top w:w="0" w:type="dxa"/>
              <w:left w:w="108" w:type="dxa"/>
              <w:bottom w:w="0" w:type="dxa"/>
              <w:right w:w="108" w:type="dxa"/>
            </w:tcMar>
            <w:vAlign w:val="center"/>
            <w:hideMark/>
          </w:tcPr>
          <w:p w14:paraId="1DB904A3" w14:textId="77777777" w:rsidR="00CE2C96" w:rsidRPr="00CE2C96" w:rsidRDefault="00CE2C96" w:rsidP="00993FF8">
            <w:pPr>
              <w:jc w:val="center"/>
              <w:rPr>
                <w:b/>
                <w:color w:val="000000"/>
              </w:rPr>
            </w:pPr>
            <w:r w:rsidRPr="00CE2C96">
              <w:rPr>
                <w:b/>
                <w:color w:val="000000"/>
              </w:rPr>
              <w:t>Multi-user License</w:t>
            </w:r>
          </w:p>
        </w:tc>
        <w:tc>
          <w:tcPr>
            <w:tcW w:w="1764" w:type="pct"/>
            <w:gridSpan w:val="2"/>
            <w:tcBorders>
              <w:top w:val="double" w:sz="4" w:space="0" w:color="1F4E79" w:themeColor="accent1" w:themeShade="80"/>
            </w:tcBorders>
            <w:noWrap/>
            <w:tcMar>
              <w:top w:w="0" w:type="dxa"/>
              <w:left w:w="108" w:type="dxa"/>
              <w:bottom w:w="0" w:type="dxa"/>
              <w:right w:w="108" w:type="dxa"/>
            </w:tcMar>
            <w:vAlign w:val="center"/>
            <w:hideMark/>
          </w:tcPr>
          <w:p w14:paraId="5DF395BE" w14:textId="77777777" w:rsidR="00CE2C96" w:rsidRPr="00CE2C96" w:rsidRDefault="00CE2C96" w:rsidP="00993FF8">
            <w:pPr>
              <w:jc w:val="center"/>
              <w:rPr>
                <w:b/>
                <w:color w:val="000000"/>
              </w:rPr>
            </w:pPr>
            <w:r w:rsidRPr="00CE2C96">
              <w:rPr>
                <w:b/>
                <w:color w:val="000000"/>
              </w:rPr>
              <w:t>Corporate License</w:t>
            </w:r>
          </w:p>
        </w:tc>
      </w:tr>
      <w:tr w:rsidR="00CE2C96" w14:paraId="1B261BF9" w14:textId="77777777" w:rsidTr="005A1B42">
        <w:trPr>
          <w:trHeight w:val="1096"/>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5F363B9C" w14:textId="77777777" w:rsidR="00CE2C96" w:rsidRDefault="00CE2C96"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3E99CA54" w14:textId="77777777" w:rsidR="00CE2C96" w:rsidRDefault="004613FE" w:rsidP="00993FF8">
            <w:pPr>
              <w:jc w:val="center"/>
              <w:rPr>
                <w:color w:val="000000"/>
              </w:rPr>
            </w:pPr>
            <w:r w:rsidRPr="004613FE">
              <w:rPr>
                <w:noProof/>
                <w:color w:val="000000"/>
                <w:lang w:val="en-IN" w:eastAsia="en-IN"/>
              </w:rPr>
              <w:drawing>
                <wp:inline distT="0" distB="0" distL="0" distR="0" wp14:anchorId="1364B3E1" wp14:editId="25A1D88B">
                  <wp:extent cx="629577" cy="629577"/>
                  <wp:effectExtent l="0" t="0" r="0" b="0"/>
                  <wp:docPr id="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33670" cy="633670"/>
                          </a:xfrm>
                          <a:prstGeom prst="rect">
                            <a:avLst/>
                          </a:prstGeom>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2CF3DF9E" w14:textId="77777777" w:rsidR="00CE2C96" w:rsidRDefault="004613FE" w:rsidP="00993FF8">
            <w:pPr>
              <w:jc w:val="center"/>
              <w:rPr>
                <w:color w:val="000000"/>
              </w:rPr>
            </w:pPr>
            <w:r w:rsidRPr="004613FE">
              <w:rPr>
                <w:noProof/>
                <w:color w:val="000000"/>
                <w:lang w:val="en-IN" w:eastAsia="en-IN"/>
              </w:rPr>
              <w:drawing>
                <wp:inline distT="0" distB="0" distL="0" distR="0" wp14:anchorId="7FC625BC" wp14:editId="6FA28838">
                  <wp:extent cx="614440" cy="614440"/>
                  <wp:effectExtent l="0" t="0" r="0" b="0"/>
                  <wp:docPr id="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20828" cy="620828"/>
                          </a:xfrm>
                          <a:prstGeom prst="rect">
                            <a:avLst/>
                          </a:prstGeom>
                        </pic:spPr>
                      </pic:pic>
                    </a:graphicData>
                  </a:graphic>
                </wp:inline>
              </w:drawing>
            </w:r>
          </w:p>
        </w:tc>
        <w:tc>
          <w:tcPr>
            <w:tcW w:w="1764" w:type="pct"/>
            <w:gridSpan w:val="2"/>
            <w:tcBorders>
              <w:bottom w:val="double" w:sz="4" w:space="0" w:color="4472C4" w:themeColor="accent5"/>
            </w:tcBorders>
            <w:noWrap/>
            <w:tcMar>
              <w:top w:w="0" w:type="dxa"/>
              <w:left w:w="108" w:type="dxa"/>
              <w:bottom w:w="0" w:type="dxa"/>
              <w:right w:w="108" w:type="dxa"/>
            </w:tcMar>
            <w:vAlign w:val="center"/>
          </w:tcPr>
          <w:p w14:paraId="22D687D8" w14:textId="77777777" w:rsidR="00CE2C96" w:rsidRDefault="004613FE" w:rsidP="00993FF8">
            <w:pPr>
              <w:jc w:val="center"/>
              <w:rPr>
                <w:color w:val="000000"/>
              </w:rPr>
            </w:pPr>
            <w:r w:rsidRPr="004613FE">
              <w:rPr>
                <w:noProof/>
                <w:color w:val="000000"/>
                <w:lang w:val="en-IN" w:eastAsia="en-IN"/>
              </w:rPr>
              <w:drawing>
                <wp:inline distT="0" distB="0" distL="0" distR="0" wp14:anchorId="4950ADFA" wp14:editId="372F1D5F">
                  <wp:extent cx="538543" cy="538543"/>
                  <wp:effectExtent l="0" t="0" r="0" b="0"/>
                  <wp:docPr id="13" name="Picture 13" descr="C:\Users\Nitin\Downloads\office-buil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itin\Downloads\office-building.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52438" cy="552438"/>
                          </a:xfrm>
                          <a:prstGeom prst="rect">
                            <a:avLst/>
                          </a:prstGeom>
                          <a:noFill/>
                          <a:ln>
                            <a:noFill/>
                          </a:ln>
                        </pic:spPr>
                      </pic:pic>
                    </a:graphicData>
                  </a:graphic>
                </wp:inline>
              </w:drawing>
            </w:r>
          </w:p>
        </w:tc>
      </w:tr>
      <w:tr w:rsidR="000B05D6" w14:paraId="112C5E7A" w14:textId="77777777" w:rsidTr="005A1B42">
        <w:trPr>
          <w:trHeight w:val="1096"/>
        </w:trPr>
        <w:tc>
          <w:tcPr>
            <w:tcW w:w="1328" w:type="pct"/>
            <w:vMerge w:val="restart"/>
            <w:tcBorders>
              <w:top w:val="double" w:sz="4" w:space="0" w:color="4472C4" w:themeColor="accent5"/>
            </w:tcBorders>
            <w:shd w:val="clear" w:color="auto" w:fill="DEEAF6" w:themeFill="accent1" w:themeFillTint="33"/>
            <w:noWrap/>
            <w:tcMar>
              <w:top w:w="0" w:type="dxa"/>
              <w:left w:w="108" w:type="dxa"/>
              <w:bottom w:w="0" w:type="dxa"/>
              <w:right w:w="108" w:type="dxa"/>
            </w:tcMar>
            <w:vAlign w:val="center"/>
            <w:hideMark/>
          </w:tcPr>
          <w:p w14:paraId="200BE345" w14:textId="77777777" w:rsidR="000B05D6" w:rsidRDefault="000B05D6" w:rsidP="00993FF8">
            <w:pPr>
              <w:rPr>
                <w:b/>
                <w:bCs/>
                <w:color w:val="000000"/>
              </w:rPr>
            </w:pPr>
            <w:r>
              <w:rPr>
                <w:b/>
                <w:bCs/>
                <w:color w:val="000000"/>
              </w:rPr>
              <w:t>Free Updates in Three Months*</w:t>
            </w:r>
          </w:p>
        </w:tc>
        <w:tc>
          <w:tcPr>
            <w:tcW w:w="889" w:type="pct"/>
            <w:tcBorders>
              <w:top w:val="double" w:sz="4" w:space="0" w:color="4472C4" w:themeColor="accent5"/>
            </w:tcBorders>
            <w:noWrap/>
            <w:tcMar>
              <w:top w:w="0" w:type="dxa"/>
              <w:left w:w="108" w:type="dxa"/>
              <w:bottom w:w="0" w:type="dxa"/>
              <w:right w:w="108" w:type="dxa"/>
            </w:tcMar>
            <w:vAlign w:val="center"/>
            <w:hideMark/>
          </w:tcPr>
          <w:p w14:paraId="031A904F" w14:textId="77777777" w:rsidR="000B05D6" w:rsidRDefault="000B05D6" w:rsidP="00993FF8">
            <w:pPr>
              <w:jc w:val="center"/>
              <w:rPr>
                <w:color w:val="000000"/>
              </w:rPr>
            </w:pPr>
            <w:r w:rsidRPr="008A44BB">
              <w:rPr>
                <w:noProof/>
                <w:color w:val="000000"/>
                <w:lang w:val="en-IN" w:eastAsia="en-IN"/>
              </w:rPr>
              <w:drawing>
                <wp:inline distT="0" distB="0" distL="0" distR="0" wp14:anchorId="25869F47" wp14:editId="3899317F">
                  <wp:extent cx="554095" cy="554095"/>
                  <wp:effectExtent l="38100" t="38100" r="93980" b="93980"/>
                  <wp:docPr id="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4540" cy="564540"/>
                          </a:xfrm>
                          <a:prstGeom prst="rect">
                            <a:avLst/>
                          </a:prstGeom>
                          <a:effectLst>
                            <a:outerShdw blurRad="50800" dist="38100" dir="2700000" algn="tl" rotWithShape="0">
                              <a:prstClr val="black">
                                <a:alpha val="40000"/>
                              </a:prstClr>
                            </a:outerShdw>
                          </a:effectLst>
                        </pic:spPr>
                      </pic:pic>
                    </a:graphicData>
                  </a:graphic>
                </wp:inline>
              </w:drawing>
            </w:r>
          </w:p>
        </w:tc>
        <w:tc>
          <w:tcPr>
            <w:tcW w:w="2783" w:type="pct"/>
            <w:gridSpan w:val="3"/>
            <w:tcBorders>
              <w:top w:val="double" w:sz="4" w:space="0" w:color="4472C4" w:themeColor="accent5"/>
            </w:tcBorders>
            <w:vAlign w:val="center"/>
          </w:tcPr>
          <w:p w14:paraId="2D1EC9B1" w14:textId="77777777" w:rsidR="000B05D6" w:rsidRPr="004613FE" w:rsidRDefault="000B05D6" w:rsidP="00993FF8">
            <w:pPr>
              <w:jc w:val="center"/>
              <w:rPr>
                <w:b/>
                <w:color w:val="000000"/>
              </w:rPr>
            </w:pPr>
            <w:r w:rsidRPr="004613FE">
              <w:rPr>
                <w:b/>
                <w:color w:val="000000"/>
              </w:rPr>
              <w:t>Bi-annual Update</w:t>
            </w:r>
          </w:p>
        </w:tc>
      </w:tr>
      <w:tr w:rsidR="000B05D6" w14:paraId="3F608B71" w14:textId="77777777" w:rsidTr="005A1B42">
        <w:trPr>
          <w:trHeight w:val="1096"/>
        </w:trPr>
        <w:tc>
          <w:tcPr>
            <w:tcW w:w="1328" w:type="pct"/>
            <w:vMerge/>
            <w:tcBorders>
              <w:bottom w:val="double" w:sz="4" w:space="0" w:color="1F4E79" w:themeColor="accent1" w:themeShade="80"/>
            </w:tcBorders>
            <w:shd w:val="clear" w:color="auto" w:fill="DEEAF6" w:themeFill="accent1" w:themeFillTint="33"/>
            <w:noWrap/>
            <w:tcMar>
              <w:top w:w="0" w:type="dxa"/>
              <w:left w:w="108" w:type="dxa"/>
              <w:bottom w:w="0" w:type="dxa"/>
              <w:right w:w="108" w:type="dxa"/>
            </w:tcMar>
            <w:vAlign w:val="center"/>
          </w:tcPr>
          <w:p w14:paraId="6E312A43" w14:textId="77777777" w:rsidR="000B05D6" w:rsidRDefault="000B05D6" w:rsidP="00993FF8">
            <w:pPr>
              <w:rPr>
                <w:b/>
                <w:bCs/>
                <w:color w:val="000000"/>
              </w:rPr>
            </w:pPr>
          </w:p>
        </w:tc>
        <w:tc>
          <w:tcPr>
            <w:tcW w:w="889" w:type="pct"/>
            <w:tcBorders>
              <w:bottom w:val="double" w:sz="4" w:space="0" w:color="1F4E79" w:themeColor="accent1" w:themeShade="80"/>
            </w:tcBorders>
            <w:noWrap/>
            <w:tcMar>
              <w:top w:w="0" w:type="dxa"/>
              <w:left w:w="108" w:type="dxa"/>
              <w:bottom w:w="0" w:type="dxa"/>
              <w:right w:w="108" w:type="dxa"/>
            </w:tcMar>
            <w:vAlign w:val="center"/>
          </w:tcPr>
          <w:p w14:paraId="6F2F322A" w14:textId="77777777" w:rsidR="000B05D6" w:rsidRDefault="000B05D6" w:rsidP="00993FF8">
            <w:pPr>
              <w:jc w:val="center"/>
              <w:rPr>
                <w:color w:val="000000"/>
              </w:rPr>
            </w:pPr>
            <w:r w:rsidRPr="008A44BB">
              <w:rPr>
                <w:noProof/>
                <w:color w:val="000000"/>
                <w:lang w:val="en-IN" w:eastAsia="en-IN"/>
              </w:rPr>
              <w:drawing>
                <wp:inline distT="0" distB="0" distL="0" distR="0" wp14:anchorId="680CB2A5" wp14:editId="6045D517">
                  <wp:extent cx="637082" cy="637082"/>
                  <wp:effectExtent l="38100" t="0" r="48895" b="10795"/>
                  <wp:docPr id="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49768" cy="649768"/>
                          </a:xfrm>
                          <a:prstGeom prst="rect">
                            <a:avLst/>
                          </a:prstGeom>
                          <a:effectLst>
                            <a:outerShdw blurRad="50800" dist="38100" dir="2700000" algn="tl" rotWithShape="0">
                              <a:prstClr val="black">
                                <a:alpha val="40000"/>
                              </a:prstClr>
                            </a:outerShdw>
                          </a:effectLst>
                        </pic:spPr>
                      </pic:pic>
                    </a:graphicData>
                  </a:graphic>
                </wp:inline>
              </w:drawing>
            </w:r>
          </w:p>
        </w:tc>
        <w:tc>
          <w:tcPr>
            <w:tcW w:w="2783" w:type="pct"/>
            <w:gridSpan w:val="3"/>
            <w:tcBorders>
              <w:bottom w:val="double" w:sz="4" w:space="0" w:color="1F4E79" w:themeColor="accent1" w:themeShade="80"/>
            </w:tcBorders>
            <w:vAlign w:val="center"/>
          </w:tcPr>
          <w:p w14:paraId="00A46FC5" w14:textId="77777777" w:rsidR="000B05D6" w:rsidRPr="004613FE" w:rsidRDefault="000B05D6" w:rsidP="00993FF8">
            <w:pPr>
              <w:jc w:val="center"/>
              <w:rPr>
                <w:b/>
                <w:color w:val="000000"/>
              </w:rPr>
            </w:pPr>
            <w:r w:rsidRPr="004613FE">
              <w:rPr>
                <w:b/>
                <w:color w:val="000000"/>
              </w:rPr>
              <w:t>Yearly Update</w:t>
            </w:r>
          </w:p>
        </w:tc>
      </w:tr>
      <w:tr w:rsidR="005A1B42" w14:paraId="58DEDA8E" w14:textId="77777777" w:rsidTr="005A1B42">
        <w:trPr>
          <w:trHeight w:val="1096"/>
        </w:trPr>
        <w:tc>
          <w:tcPr>
            <w:tcW w:w="1328" w:type="pct"/>
            <w:vMerge w:val="restart"/>
            <w:tcBorders>
              <w:top w:val="double" w:sz="4" w:space="0" w:color="1F4E79" w:themeColor="accent1" w:themeShade="80"/>
            </w:tcBorders>
            <w:shd w:val="clear" w:color="auto" w:fill="9CC2E5" w:themeFill="accent1" w:themeFillTint="99"/>
            <w:noWrap/>
            <w:tcMar>
              <w:top w:w="0" w:type="dxa"/>
              <w:left w:w="108" w:type="dxa"/>
              <w:bottom w:w="0" w:type="dxa"/>
              <w:right w:w="108" w:type="dxa"/>
            </w:tcMar>
            <w:vAlign w:val="center"/>
            <w:hideMark/>
          </w:tcPr>
          <w:p w14:paraId="75D254B3" w14:textId="77777777" w:rsidR="005A1B42" w:rsidRDefault="005A1B42" w:rsidP="00993FF8">
            <w:pPr>
              <w:rPr>
                <w:b/>
                <w:bCs/>
                <w:color w:val="000000"/>
              </w:rPr>
            </w:pPr>
            <w:r>
              <w:rPr>
                <w:b/>
                <w:bCs/>
                <w:color w:val="000000"/>
              </w:rPr>
              <w:t>Get in Touch:</w:t>
            </w:r>
          </w:p>
        </w:tc>
        <w:tc>
          <w:tcPr>
            <w:tcW w:w="3672" w:type="pct"/>
            <w:gridSpan w:val="4"/>
            <w:tcBorders>
              <w:top w:val="double" w:sz="4" w:space="0" w:color="1F4E79" w:themeColor="accent1" w:themeShade="80"/>
            </w:tcBorders>
            <w:noWrap/>
            <w:tcMar>
              <w:top w:w="0" w:type="dxa"/>
              <w:left w:w="108" w:type="dxa"/>
              <w:bottom w:w="0" w:type="dxa"/>
              <w:right w:w="108" w:type="dxa"/>
            </w:tcMar>
            <w:vAlign w:val="center"/>
            <w:hideMark/>
          </w:tcPr>
          <w:p w14:paraId="21085CDA" w14:textId="77777777" w:rsidR="005A1B42" w:rsidRDefault="005A1B42" w:rsidP="00993FF8">
            <w:pPr>
              <w:jc w:val="center"/>
              <w:rPr>
                <w:color w:val="000000"/>
              </w:rPr>
            </w:pPr>
            <w:r w:rsidRPr="00CE2C96">
              <w:rPr>
                <w:b/>
                <w:color w:val="000000"/>
              </w:rPr>
              <w:t>15 Hours of Analyst Support</w:t>
            </w:r>
            <w:r>
              <w:rPr>
                <w:b/>
                <w:color w:val="000000"/>
              </w:rPr>
              <w:t xml:space="preserve"> </w:t>
            </w:r>
          </w:p>
        </w:tc>
      </w:tr>
      <w:tr w:rsidR="00D51A54" w14:paraId="18614DC1" w14:textId="77777777" w:rsidTr="005A1B42">
        <w:trPr>
          <w:trHeight w:val="874"/>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78735EBC" w14:textId="77777777" w:rsidR="00993FF8" w:rsidRDefault="00993FF8"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7D065ABD" w14:textId="77777777" w:rsidR="00993FF8" w:rsidRDefault="008A44BB" w:rsidP="00993FF8">
            <w:pPr>
              <w:jc w:val="center"/>
              <w:rPr>
                <w:color w:val="000000"/>
              </w:rPr>
            </w:pPr>
            <w:r w:rsidRPr="008A44BB">
              <w:rPr>
                <w:noProof/>
                <w:color w:val="000000"/>
                <w:lang w:val="en-IN" w:eastAsia="en-IN"/>
              </w:rPr>
              <w:drawing>
                <wp:inline distT="0" distB="0" distL="0" distR="0" wp14:anchorId="6EF8C5CE" wp14:editId="58C9506B">
                  <wp:extent cx="502170" cy="502170"/>
                  <wp:effectExtent l="38100" t="38100" r="88900" b="88900"/>
                  <wp:docPr id="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06137" cy="506137"/>
                          </a:xfrm>
                          <a:prstGeom prst="rect">
                            <a:avLst/>
                          </a:prstGeom>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77D3FC05" w14:textId="77777777" w:rsidR="00993FF8" w:rsidRDefault="008A44BB" w:rsidP="00993FF8">
            <w:pPr>
              <w:jc w:val="center"/>
              <w:rPr>
                <w:color w:val="000000"/>
              </w:rPr>
            </w:pPr>
            <w:r w:rsidRPr="008A44BB">
              <w:rPr>
                <w:noProof/>
                <w:color w:val="000000"/>
                <w:lang w:val="en-IN" w:eastAsia="en-IN"/>
              </w:rPr>
              <w:drawing>
                <wp:inline distT="0" distB="0" distL="0" distR="0" wp14:anchorId="3E1EF7F5" wp14:editId="451B38BC">
                  <wp:extent cx="562121" cy="562121"/>
                  <wp:effectExtent l="38100" t="19050" r="47625" b="85725"/>
                  <wp:docPr id="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6997" cy="566997"/>
                          </a:xfrm>
                          <a:prstGeom prst="rect">
                            <a:avLst/>
                          </a:prstGeom>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4472C4" w:themeColor="accent5"/>
            </w:tcBorders>
            <w:noWrap/>
            <w:tcMar>
              <w:top w:w="0" w:type="dxa"/>
              <w:left w:w="108" w:type="dxa"/>
              <w:bottom w:w="0" w:type="dxa"/>
              <w:right w:w="108" w:type="dxa"/>
            </w:tcMar>
            <w:vAlign w:val="center"/>
          </w:tcPr>
          <w:p w14:paraId="1A78334C" w14:textId="77777777" w:rsidR="00993FF8" w:rsidRDefault="008A44BB" w:rsidP="00993FF8">
            <w:pPr>
              <w:jc w:val="center"/>
              <w:rPr>
                <w:color w:val="000000"/>
              </w:rPr>
            </w:pPr>
            <w:r w:rsidRPr="008A44BB">
              <w:rPr>
                <w:noProof/>
                <w:color w:val="000000"/>
                <w:lang w:val="en-IN" w:eastAsia="en-IN"/>
              </w:rPr>
              <w:drawing>
                <wp:inline distT="0" distB="0" distL="0" distR="0" wp14:anchorId="405C701E" wp14:editId="35461759">
                  <wp:extent cx="509665" cy="509665"/>
                  <wp:effectExtent l="38100" t="38100" r="100330" b="100330"/>
                  <wp:docPr id="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14749" cy="514749"/>
                          </a:xfrm>
                          <a:prstGeom prst="rect">
                            <a:avLst/>
                          </a:prstGeom>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4472C4" w:themeColor="accent5"/>
            </w:tcBorders>
            <w:noWrap/>
            <w:tcMar>
              <w:top w:w="0" w:type="dxa"/>
              <w:left w:w="108" w:type="dxa"/>
              <w:bottom w:w="0" w:type="dxa"/>
              <w:right w:w="108" w:type="dxa"/>
            </w:tcMar>
            <w:vAlign w:val="center"/>
          </w:tcPr>
          <w:p w14:paraId="1054983E" w14:textId="77777777" w:rsidR="00993FF8" w:rsidRDefault="008A44BB" w:rsidP="00993FF8">
            <w:pPr>
              <w:jc w:val="center"/>
              <w:rPr>
                <w:color w:val="000000"/>
              </w:rPr>
            </w:pPr>
            <w:r w:rsidRPr="008A44BB">
              <w:rPr>
                <w:noProof/>
                <w:color w:val="000000"/>
                <w:lang w:val="en-IN" w:eastAsia="en-IN"/>
              </w:rPr>
              <w:drawing>
                <wp:inline distT="0" distB="0" distL="0" distR="0" wp14:anchorId="5CFA931D" wp14:editId="13EA9AF3">
                  <wp:extent cx="478175" cy="478175"/>
                  <wp:effectExtent l="38100" t="0" r="93345" b="55245"/>
                  <wp:docPr id="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84375" cy="484375"/>
                          </a:xfrm>
                          <a:prstGeom prst="rect">
                            <a:avLst/>
                          </a:prstGeom>
                          <a:effectLst>
                            <a:outerShdw blurRad="50800" dist="38100" dir="2700000" algn="tl" rotWithShape="0">
                              <a:prstClr val="black">
                                <a:alpha val="40000"/>
                              </a:prstClr>
                            </a:outerShdw>
                          </a:effectLst>
                        </pic:spPr>
                      </pic:pic>
                    </a:graphicData>
                  </a:graphic>
                </wp:inline>
              </w:drawing>
            </w:r>
          </w:p>
        </w:tc>
      </w:tr>
    </w:tbl>
    <w:p w14:paraId="67F0A6AC" w14:textId="77777777" w:rsidR="00FB39F9" w:rsidRDefault="00FB39F9" w:rsidP="00B87C92">
      <w:pPr>
        <w:pStyle w:val="ListNumber"/>
        <w:numPr>
          <w:ilvl w:val="0"/>
          <w:numId w:val="0"/>
        </w:numPr>
        <w:spacing w:after="160"/>
        <w:rPr>
          <w:rFonts w:cs="Arial"/>
          <w:b/>
          <w:color w:val="000000" w:themeColor="text1"/>
          <w:sz w:val="22"/>
          <w:lang w:val="en-GB"/>
        </w:rPr>
      </w:pPr>
    </w:p>
    <w:p w14:paraId="16371238" w14:textId="77777777" w:rsidR="00FB39F9" w:rsidRDefault="00FB39F9" w:rsidP="00B87C92">
      <w:pPr>
        <w:pStyle w:val="ListNumber"/>
        <w:numPr>
          <w:ilvl w:val="0"/>
          <w:numId w:val="0"/>
        </w:numPr>
        <w:spacing w:after="160"/>
        <w:rPr>
          <w:rFonts w:cs="Arial"/>
          <w:b/>
          <w:color w:val="000000" w:themeColor="text1"/>
          <w:sz w:val="22"/>
          <w:lang w:val="en-GB"/>
        </w:rPr>
        <w:sectPr w:rsidR="00FB39F9" w:rsidSect="000752A0">
          <w:headerReference w:type="default" r:id="rId48"/>
          <w:pgSz w:w="11909" w:h="16834" w:code="9"/>
          <w:pgMar w:top="1179" w:right="720" w:bottom="720" w:left="720" w:header="216" w:footer="144" w:gutter="0"/>
          <w:pgNumType w:start="1"/>
          <w:cols w:space="706"/>
          <w:docGrid w:linePitch="360"/>
        </w:sectPr>
      </w:pPr>
    </w:p>
    <w:p w14:paraId="59C299E0" w14:textId="77777777" w:rsidR="00C03AD1" w:rsidRDefault="008F6137" w:rsidP="00B87C92">
      <w:pPr>
        <w:pStyle w:val="ListNumber"/>
        <w:numPr>
          <w:ilvl w:val="0"/>
          <w:numId w:val="0"/>
        </w:numPr>
        <w:spacing w:after="160"/>
        <w:rPr>
          <w:rFonts w:cs="Arial"/>
          <w:b/>
          <w:color w:val="000000" w:themeColor="text1"/>
          <w:sz w:val="22"/>
          <w:lang w:val="en-GB"/>
        </w:rPr>
      </w:pPr>
      <w:r>
        <w:rPr>
          <w:noProof/>
        </w:rPr>
        <w:pict w14:anchorId="2A4726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32.45pt;margin-top:14.3pt;width:581.85pt;height:663.85pt;z-index:-251648512;mso-position-horizontal-relative:text;mso-position-vertical-relative:text;mso-width-relative:page;mso-height-relative:page" wrapcoords="-31 0 -31 21573 21600 21573 21600 0 -31 0">
            <v:imagedata r:id="rId49" o:title="FMI Clientel copy"/>
            <w10:wrap type="tight"/>
          </v:shape>
        </w:pict>
      </w:r>
    </w:p>
    <w:p w14:paraId="199614AC" w14:textId="77777777" w:rsidR="00C03AD1" w:rsidRPr="00514B22" w:rsidRDefault="00C03AD1" w:rsidP="00514B22">
      <w:pPr>
        <w:pStyle w:val="NormalWeb"/>
        <w:spacing w:before="0" w:beforeAutospacing="0" w:after="0" w:afterAutospacing="0"/>
        <w:jc w:val="right"/>
        <w:rPr>
          <w:rFonts w:cs="Arial"/>
          <w:b/>
          <w:i/>
          <w:color w:val="000000" w:themeColor="text1"/>
          <w:sz w:val="22"/>
          <w:lang w:val="en-GB"/>
        </w:rPr>
      </w:pPr>
      <w:r w:rsidRPr="00514B22">
        <w:rPr>
          <w:rFonts w:ascii="Arial" w:eastAsia="Times New Roman" w:hAnsi="Arial" w:cs="Arial"/>
          <w:i/>
          <w:sz w:val="20"/>
          <w:szCs w:val="21"/>
          <w:lang w:val="en-IN" w:eastAsia="en-IN"/>
        </w:rPr>
        <w:t>Note: The list denotes partial list of clients</w:t>
      </w:r>
    </w:p>
    <w:p w14:paraId="2DA3CC59" w14:textId="77777777" w:rsidR="00B87C92" w:rsidRDefault="00B87C92" w:rsidP="00B87C92">
      <w:pPr>
        <w:pStyle w:val="ListNumber"/>
        <w:numPr>
          <w:ilvl w:val="0"/>
          <w:numId w:val="0"/>
        </w:numPr>
        <w:spacing w:after="160"/>
        <w:ind w:left="45"/>
        <w:rPr>
          <w:rFonts w:cs="Arial"/>
          <w:b/>
          <w:color w:val="000000" w:themeColor="text1"/>
          <w:sz w:val="22"/>
          <w:lang w:val="en-GB"/>
        </w:rPr>
        <w:sectPr w:rsidR="00B87C92" w:rsidSect="000752A0">
          <w:headerReference w:type="default" r:id="rId50"/>
          <w:pgSz w:w="11909" w:h="16834" w:code="9"/>
          <w:pgMar w:top="1179" w:right="720" w:bottom="720" w:left="720" w:header="216" w:footer="144" w:gutter="0"/>
          <w:pgNumType w:start="1"/>
          <w:cols w:space="706"/>
          <w:docGrid w:linePitch="360"/>
        </w:sectPr>
      </w:pPr>
    </w:p>
    <w:p w14:paraId="7FE33F34" w14:textId="77777777" w:rsidR="00804753" w:rsidRPr="00B27E8D" w:rsidRDefault="00804753" w:rsidP="00804753">
      <w:pPr>
        <w:pBdr>
          <w:bottom w:val="single" w:sz="12" w:space="1" w:color="auto"/>
        </w:pBdr>
        <w:tabs>
          <w:tab w:val="left" w:pos="4590"/>
        </w:tabs>
        <w:spacing w:line="240" w:lineRule="auto"/>
        <w:rPr>
          <w:rFonts w:cs="Arial"/>
          <w:b/>
          <w:szCs w:val="20"/>
        </w:rPr>
      </w:pPr>
      <w:r>
        <w:rPr>
          <w:rFonts w:cs="Arial"/>
          <w:b/>
          <w:szCs w:val="20"/>
        </w:rPr>
        <w:t>Note</w:t>
      </w:r>
    </w:p>
    <w:p w14:paraId="4BFCBC07"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This table of contents (TOC) is tentative and is subject to further refinement during the course of the research</w:t>
      </w:r>
    </w:p>
    <w:p w14:paraId="39C64869"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Enlisted companies represent partial list of market participants. Profiles of specific companies if required, shall be added to the report upon request</w:t>
      </w:r>
    </w:p>
    <w:p w14:paraId="06D4C541"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Company financials and market share is subject to companies reporting sales in public domain and data availability through primary interviews</w:t>
      </w:r>
    </w:p>
    <w:p w14:paraId="2BA011AD"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Market segmentation or taxonomy is tentative and is subject to change upon further detailed analysis of the target market</w:t>
      </w:r>
    </w:p>
    <w:p w14:paraId="36D2E321" w14:textId="297077A3"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 xml:space="preserve">Country level coverage in key regions subject to change as per </w:t>
      </w:r>
      <w:r w:rsidR="00652027">
        <w:rPr>
          <w:rFonts w:cs="Arial"/>
          <w:szCs w:val="20"/>
        </w:rPr>
        <w:t>SKU Sales- Channel Assessment</w:t>
      </w:r>
      <w:r w:rsidRPr="00804753">
        <w:rPr>
          <w:rFonts w:cs="Arial"/>
          <w:szCs w:val="20"/>
        </w:rPr>
        <w:t xml:space="preserve"> in respective regions</w:t>
      </w:r>
    </w:p>
    <w:p w14:paraId="53603531" w14:textId="77777777" w:rsidR="00B87C92" w:rsidRPr="00B27E8D" w:rsidRDefault="00B87C92" w:rsidP="00B87C92">
      <w:pPr>
        <w:pBdr>
          <w:bottom w:val="single" w:sz="12" w:space="1" w:color="auto"/>
        </w:pBdr>
        <w:tabs>
          <w:tab w:val="left" w:pos="4590"/>
        </w:tabs>
        <w:spacing w:line="240" w:lineRule="auto"/>
        <w:rPr>
          <w:rFonts w:cs="Arial"/>
          <w:b/>
          <w:szCs w:val="20"/>
        </w:rPr>
      </w:pPr>
      <w:r w:rsidRPr="00B27E8D">
        <w:rPr>
          <w:rFonts w:cs="Arial"/>
          <w:b/>
          <w:szCs w:val="20"/>
        </w:rPr>
        <w:t>Disclaimer</w:t>
      </w:r>
    </w:p>
    <w:p w14:paraId="2CE5683A" w14:textId="56767FAB" w:rsidR="00B87C92" w:rsidRPr="00804753" w:rsidRDefault="00B87C92" w:rsidP="00514B22">
      <w:pPr>
        <w:tabs>
          <w:tab w:val="left" w:pos="4590"/>
        </w:tabs>
        <w:spacing w:before="60" w:after="60" w:line="240" w:lineRule="auto"/>
        <w:jc w:val="both"/>
        <w:rPr>
          <w:rFonts w:cs="Arial"/>
        </w:rPr>
      </w:pPr>
      <w:r w:rsidRPr="00804753">
        <w:rPr>
          <w:rFonts w:cs="Arial"/>
        </w:rPr>
        <w:t>In response to request/orders received, Future Market Insights (FMI) provides strategic business/</w:t>
      </w:r>
      <w:r w:rsidR="00F9186C">
        <w:rPr>
          <w:rFonts w:cs="Arial"/>
        </w:rPr>
        <w:t>Market (Value- Volume) Analysis</w:t>
      </w:r>
      <w:r w:rsidRPr="00804753">
        <w:rPr>
          <w:rFonts w:cs="Arial"/>
        </w:rPr>
        <w:t xml:space="preserve"> services to a select group of customers which are limited publications, containing valuable market information. The publication is solely for its customers’ internal use. It is acknowledged by its customer, by placing the order that no part of this strategic business/</w:t>
      </w:r>
      <w:r w:rsidR="00F9186C">
        <w:rPr>
          <w:rFonts w:cs="Arial"/>
        </w:rPr>
        <w:t>Market (Value- Volume) Analysis</w:t>
      </w:r>
      <w:r w:rsidRPr="00804753">
        <w:rPr>
          <w:rFonts w:cs="Arial"/>
        </w:rPr>
        <w:t xml:space="preserve"> service is for general publication or disclosure to third party. </w:t>
      </w:r>
    </w:p>
    <w:p w14:paraId="77DC4139" w14:textId="77777777" w:rsidR="00B87C92" w:rsidRPr="00804753" w:rsidRDefault="00B87C92" w:rsidP="00514B22">
      <w:pPr>
        <w:tabs>
          <w:tab w:val="left" w:pos="4590"/>
        </w:tabs>
        <w:spacing w:before="60" w:after="60" w:line="240" w:lineRule="auto"/>
        <w:jc w:val="both"/>
        <w:rPr>
          <w:rFonts w:cs="Arial"/>
        </w:rPr>
      </w:pPr>
      <w:r w:rsidRPr="00804753">
        <w:rPr>
          <w:rFonts w:cs="Arial"/>
        </w:rPr>
        <w:t>FMI does not make any warranty for the accuracy of the data as these are primarily based on interviews and therefore, liable for fluctuation. Also, FMI does not take responsibility for incorrect information supplied by manufacturers or users.</w:t>
      </w:r>
    </w:p>
    <w:p w14:paraId="57BF24D6" w14:textId="77777777" w:rsidR="00B87C92" w:rsidRPr="00804753" w:rsidRDefault="00B87C92" w:rsidP="00514B22">
      <w:pPr>
        <w:tabs>
          <w:tab w:val="left" w:pos="4590"/>
        </w:tabs>
        <w:spacing w:before="60" w:after="60" w:line="240" w:lineRule="auto"/>
        <w:jc w:val="both"/>
        <w:rPr>
          <w:rFonts w:cs="Arial"/>
        </w:rPr>
      </w:pPr>
      <w:r w:rsidRPr="00804753">
        <w:rPr>
          <w:rFonts w:cs="Arial"/>
        </w:rPr>
        <w:t>Any resale, lending, disclosure, or reproduction of this publication can only be made with prior written permission from FMI.</w:t>
      </w:r>
    </w:p>
    <w:p w14:paraId="5AF50CC4" w14:textId="77777777" w:rsidR="00B87C92" w:rsidRPr="00804753" w:rsidRDefault="00B87C92" w:rsidP="00514B22">
      <w:pPr>
        <w:tabs>
          <w:tab w:val="left" w:pos="4590"/>
        </w:tabs>
        <w:spacing w:before="60" w:after="60" w:line="240" w:lineRule="auto"/>
        <w:jc w:val="both"/>
        <w:rPr>
          <w:rFonts w:cs="Arial"/>
        </w:rPr>
      </w:pPr>
      <w:r w:rsidRPr="00804753">
        <w:rPr>
          <w:rFonts w:cs="Arial"/>
        </w:rPr>
        <w:t>Transmission and/or reproduction of this document by any means or in any form (includes photocopying, mechanical, electronic, recording or otherwise) are prohibited without permission of FMI.</w:t>
      </w:r>
    </w:p>
    <w:p w14:paraId="05F7B20B" w14:textId="77777777" w:rsidR="00B87C92" w:rsidRPr="00B27E8D" w:rsidRDefault="00B87C92" w:rsidP="00B87C92">
      <w:pPr>
        <w:pStyle w:val="DParagraph"/>
        <w:spacing w:before="120" w:after="100" w:line="240" w:lineRule="auto"/>
        <w:rPr>
          <w:rFonts w:ascii="Arial" w:hAnsi="Arial" w:cs="Arial"/>
          <w:b/>
          <w:color w:val="365F91"/>
          <w:sz w:val="24"/>
          <w:szCs w:val="24"/>
        </w:rPr>
      </w:pPr>
      <w:r w:rsidRPr="00B27E8D">
        <w:rPr>
          <w:rFonts w:ascii="Arial" w:hAnsi="Arial" w:cs="Arial"/>
          <w:b/>
          <w:color w:val="365F91"/>
          <w:sz w:val="24"/>
          <w:szCs w:val="24"/>
        </w:rPr>
        <w:t>E-MAIL</w:t>
      </w:r>
    </w:p>
    <w:p w14:paraId="0A76069F" w14:textId="77777777" w:rsidR="00B87C92" w:rsidRPr="0015157A" w:rsidRDefault="00B87C92" w:rsidP="00B87C92">
      <w:pPr>
        <w:pStyle w:val="DParagraph"/>
        <w:spacing w:after="240" w:line="240" w:lineRule="auto"/>
      </w:pPr>
      <w:r w:rsidRPr="00B27E8D">
        <w:rPr>
          <w:rFonts w:ascii="Arial" w:hAnsi="Arial" w:cs="Arial"/>
          <w:color w:val="000000"/>
        </w:rPr>
        <w:t>Sales/Marketing: sales@futuremarketinsights.com</w:t>
      </w:r>
    </w:p>
    <w:p w14:paraId="6CE8C532" w14:textId="77777777" w:rsidR="00B87C92" w:rsidRPr="00363D99" w:rsidRDefault="00B87C92" w:rsidP="00B87C92">
      <w:pPr>
        <w:pStyle w:val="DParagraph"/>
        <w:spacing w:after="0" w:line="240" w:lineRule="auto"/>
        <w:rPr>
          <w:color w:val="000000"/>
        </w:rPr>
      </w:pPr>
      <w:r>
        <w:rPr>
          <w:noProof/>
          <w:lang w:val="en-IN" w:eastAsia="en-IN"/>
        </w:rPr>
        <mc:AlternateContent>
          <mc:Choice Requires="wps">
            <w:drawing>
              <wp:inline distT="0" distB="0" distL="0" distR="0" wp14:anchorId="06A988F5" wp14:editId="30F7CEBC">
                <wp:extent cx="6768935" cy="215900"/>
                <wp:effectExtent l="0" t="0" r="0" b="0"/>
                <wp:docPr id="12155"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935" cy="215900"/>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C0648A" w14:textId="77777777" w:rsidR="008F6137" w:rsidRPr="00B76F99" w:rsidRDefault="008F6137" w:rsidP="00B87C92">
                            <w:pPr>
                              <w:rPr>
                                <w:b/>
                                <w:caps/>
                                <w:color w:val="365F91"/>
                                <w:sz w:val="24"/>
                                <w:szCs w:val="24"/>
                                <w:lang w:val="en-GB"/>
                              </w:rPr>
                            </w:pPr>
                            <w:r w:rsidRPr="00D85D0D">
                              <w:rPr>
                                <w:b/>
                                <w:color w:val="365F91"/>
                                <w:sz w:val="24"/>
                                <w:szCs w:val="24"/>
                                <w:lang w:val="en-GB"/>
                              </w:rPr>
                              <w:t>CORPORATE HEADQUARTERS</w:t>
                            </w:r>
                          </w:p>
                        </w:txbxContent>
                      </wps:txbx>
                      <wps:bodyPr rot="0" vert="horz" wrap="square" lIns="91440" tIns="0" rIns="91440" bIns="0" anchor="ctr" anchorCtr="0" upright="1">
                        <a:noAutofit/>
                      </wps:bodyPr>
                    </wps:wsp>
                  </a:graphicData>
                </a:graphic>
              </wp:inline>
            </w:drawing>
          </mc:Choice>
          <mc:Fallback>
            <w:pict>
              <v:shape w14:anchorId="06A988F5" id="Text Box 67" o:spid="_x0000_s1033" type="#_x0000_t202" style="width:533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" fillcolor="#c6d9f1" stroked="f">
                <v:textbox inset=",0,,0">
                  <w:txbxContent>
                    <w:p w14:paraId="3BC0648A" w14:textId="77777777" w:rsidR="008F6137" w:rsidRPr="00B76F99" w:rsidRDefault="008F6137" w:rsidP="00B87C92">
                      <w:pPr>
                        <w:rPr>
                          <w:b/>
                          <w:caps/>
                          <w:color w:val="365F91"/>
                          <w:sz w:val="24"/>
                          <w:szCs w:val="24"/>
                          <w:lang w:val="en-GB"/>
                        </w:rPr>
                      </w:pPr>
                      <w:r w:rsidRPr="00D85D0D">
                        <w:rPr>
                          <w:b/>
                          <w:color w:val="365F91"/>
                          <w:sz w:val="24"/>
                          <w:szCs w:val="24"/>
                          <w:lang w:val="en-GB"/>
                        </w:rPr>
                        <w:t>CORPORATE HEADQUARTERS</w:t>
                      </w:r>
                    </w:p>
                  </w:txbxContent>
                </v:textbox>
                <w10:anchorlock/>
              </v:shape>
            </w:pict>
          </mc:Fallback>
        </mc:AlternateContent>
      </w:r>
    </w:p>
    <w:p w14:paraId="38E1FB49" w14:textId="77777777" w:rsidR="00EF3345" w:rsidRDefault="00EF3345" w:rsidP="00514B22">
      <w:pPr>
        <w:pStyle w:val="ListNumber"/>
        <w:numPr>
          <w:ilvl w:val="0"/>
          <w:numId w:val="0"/>
        </w:numPr>
        <w:spacing w:beforeLines="20" w:before="48" w:afterLines="50" w:after="120" w:line="240" w:lineRule="auto"/>
        <w:ind w:left="360" w:hanging="360"/>
        <w:rPr>
          <w:rFonts w:ascii="Arial" w:hAnsi="Arial" w:cstheme="minorBidi"/>
          <w:sz w:val="22"/>
          <w:szCs w:val="22"/>
        </w:rPr>
      </w:pPr>
      <w:r w:rsidRPr="00804753">
        <w:rPr>
          <w:rFonts w:ascii="Arial" w:hAnsi="Arial" w:cstheme="minorBidi"/>
          <w:sz w:val="22"/>
          <w:szCs w:val="22"/>
        </w:rPr>
        <w:t>1602-6 Jumeirah Bay X2 Tower,</w:t>
      </w:r>
    </w:p>
    <w:p w14:paraId="5071FD8E" w14:textId="77777777" w:rsidR="00EF3345" w:rsidRPr="00804753" w:rsidRDefault="00EF3345" w:rsidP="00514B22">
      <w:pPr>
        <w:pStyle w:val="ListNumber"/>
        <w:numPr>
          <w:ilvl w:val="0"/>
          <w:numId w:val="0"/>
        </w:numPr>
        <w:spacing w:beforeLines="20" w:before="48" w:afterLines="50" w:after="120" w:line="240" w:lineRule="auto"/>
        <w:ind w:left="360" w:hanging="360"/>
        <w:rPr>
          <w:rFonts w:ascii="Arial" w:hAnsi="Arial" w:cstheme="minorBidi"/>
          <w:sz w:val="22"/>
          <w:szCs w:val="22"/>
        </w:rPr>
      </w:pPr>
      <w:r w:rsidRPr="00804753">
        <w:rPr>
          <w:rFonts w:ascii="Arial" w:hAnsi="Arial" w:cstheme="minorBidi"/>
          <w:sz w:val="22"/>
          <w:szCs w:val="22"/>
        </w:rPr>
        <w:t>Plot No: JLT-PH2-X2A,</w:t>
      </w:r>
    </w:p>
    <w:p w14:paraId="401908DA" w14:textId="77777777" w:rsidR="00EF3345" w:rsidRPr="00804753" w:rsidRDefault="00EF3345" w:rsidP="00514B22">
      <w:pPr>
        <w:pStyle w:val="ListNumber"/>
        <w:numPr>
          <w:ilvl w:val="0"/>
          <w:numId w:val="0"/>
        </w:numPr>
        <w:spacing w:beforeLines="20" w:before="48" w:afterLines="50" w:after="120" w:line="240" w:lineRule="auto"/>
        <w:ind w:left="360" w:hanging="360"/>
        <w:rPr>
          <w:rFonts w:ascii="Arial" w:hAnsi="Arial" w:cstheme="minorBidi"/>
          <w:sz w:val="22"/>
          <w:szCs w:val="22"/>
        </w:rPr>
      </w:pPr>
      <w:r w:rsidRPr="00804753">
        <w:rPr>
          <w:rFonts w:ascii="Arial" w:hAnsi="Arial" w:cstheme="minorBidi"/>
          <w:sz w:val="22"/>
          <w:szCs w:val="22"/>
        </w:rPr>
        <w:t>Jumeirah Lakes Towers, Dubai,</w:t>
      </w:r>
    </w:p>
    <w:p w14:paraId="1B756BFD" w14:textId="77777777" w:rsidR="00B87C92" w:rsidRPr="00B27E8D" w:rsidRDefault="00EF3345" w:rsidP="00514B22">
      <w:pPr>
        <w:pStyle w:val="Bodytext0"/>
        <w:spacing w:beforeLines="20" w:before="48" w:afterLines="20" w:after="48" w:line="240" w:lineRule="auto"/>
      </w:pPr>
      <w:r w:rsidRPr="00804753">
        <w:t>United Arab Emirates</w:t>
      </w:r>
    </w:p>
    <w:p w14:paraId="02BC85C2" w14:textId="77777777" w:rsidR="00B87C92" w:rsidRPr="00C7539B" w:rsidRDefault="00B87C92" w:rsidP="00B87C92">
      <w:pPr>
        <w:spacing w:line="240" w:lineRule="auto"/>
        <w:jc w:val="both"/>
        <w:rPr>
          <w:sz w:val="16"/>
          <w:szCs w:val="16"/>
        </w:rPr>
      </w:pPr>
      <w:r>
        <w:rPr>
          <w:noProof/>
          <w:lang w:val="en-IN" w:eastAsia="en-IN"/>
        </w:rPr>
        <mc:AlternateContent>
          <mc:Choice Requires="wps">
            <w:drawing>
              <wp:inline distT="0" distB="0" distL="0" distR="0" wp14:anchorId="2DC2D0D3" wp14:editId="25D1EFEB">
                <wp:extent cx="6768465" cy="215900"/>
                <wp:effectExtent l="0" t="0" r="0" b="0"/>
                <wp:docPr id="12156"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465" cy="215900"/>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B400F8" w14:textId="77777777" w:rsidR="008F6137" w:rsidRPr="00B76F99" w:rsidRDefault="008F6137" w:rsidP="00B87C92">
                            <w:pPr>
                              <w:rPr>
                                <w:lang w:val="en-GB"/>
                              </w:rPr>
                            </w:pPr>
                            <w:r w:rsidRPr="00EF3345">
                              <w:rPr>
                                <w:b/>
                                <w:caps/>
                                <w:color w:val="365F91"/>
                                <w:sz w:val="24"/>
                                <w:szCs w:val="24"/>
                                <w:lang w:val="en-GB"/>
                              </w:rPr>
                              <w:t>Europe</w:t>
                            </w:r>
                          </w:p>
                        </w:txbxContent>
                      </wps:txbx>
                      <wps:bodyPr rot="0" vert="horz" wrap="square" lIns="91440" tIns="0" rIns="91440" bIns="0" anchor="ctr" anchorCtr="0" upright="1">
                        <a:noAutofit/>
                      </wps:bodyPr>
                    </wps:wsp>
                  </a:graphicData>
                </a:graphic>
              </wp:inline>
            </w:drawing>
          </mc:Choice>
          <mc:Fallback>
            <w:pict>
              <v:shape w14:anchorId="2DC2D0D3" id="Text Box 73" o:spid="_x0000_s1034" type="#_x0000_t202" style="width:532.9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" fillcolor="#c6d9f1" stroked="f">
                <v:textbox inset=",0,,0">
                  <w:txbxContent>
                    <w:p w14:paraId="01B400F8" w14:textId="77777777" w:rsidR="008F6137" w:rsidRPr="00B76F99" w:rsidRDefault="008F6137" w:rsidP="00B87C92">
                      <w:pPr>
                        <w:rPr>
                          <w:lang w:val="en-GB"/>
                        </w:rPr>
                      </w:pPr>
                      <w:r w:rsidRPr="00EF3345">
                        <w:rPr>
                          <w:b/>
                          <w:caps/>
                          <w:color w:val="365F91"/>
                          <w:sz w:val="24"/>
                          <w:szCs w:val="24"/>
                          <w:lang w:val="en-GB"/>
                        </w:rPr>
                        <w:t>Europe</w:t>
                      </w:r>
                    </w:p>
                  </w:txbxContent>
                </v:textbox>
                <w10:anchorlock/>
              </v:shape>
            </w:pict>
          </mc:Fallback>
        </mc:AlternateContent>
      </w:r>
    </w:p>
    <w:p w14:paraId="15640379" w14:textId="77777777" w:rsidR="00EF3345" w:rsidRPr="00EF3345" w:rsidRDefault="00EF3345" w:rsidP="00514B22">
      <w:pPr>
        <w:spacing w:beforeLines="20" w:before="48" w:afterLines="50" w:after="120" w:line="240" w:lineRule="auto"/>
        <w:ind w:left="360" w:hanging="360"/>
        <w:rPr>
          <w:sz w:val="22"/>
        </w:rPr>
      </w:pPr>
      <w:r w:rsidRPr="00EF3345">
        <w:rPr>
          <w:sz w:val="22"/>
        </w:rPr>
        <w:t>3rd Floor, 207 Regent Street,</w:t>
      </w:r>
    </w:p>
    <w:p w14:paraId="38E601F1" w14:textId="77777777" w:rsidR="00EF3345" w:rsidRPr="00EF3345" w:rsidRDefault="00EF3345" w:rsidP="00514B22">
      <w:pPr>
        <w:spacing w:beforeLines="20" w:before="48" w:afterLines="50" w:after="120" w:line="240" w:lineRule="auto"/>
        <w:ind w:left="360" w:hanging="360"/>
        <w:rPr>
          <w:sz w:val="22"/>
        </w:rPr>
      </w:pPr>
      <w:r w:rsidRPr="00EF3345">
        <w:rPr>
          <w:sz w:val="22"/>
        </w:rPr>
        <w:t>London W1B 3HH</w:t>
      </w:r>
    </w:p>
    <w:p w14:paraId="6AE541E1" w14:textId="77777777" w:rsidR="00EF3345" w:rsidRDefault="00EF3345" w:rsidP="00514B22">
      <w:pPr>
        <w:pStyle w:val="NormalWeb"/>
        <w:shd w:val="clear" w:color="auto" w:fill="FFFFFF"/>
        <w:spacing w:beforeLines="20" w:before="48" w:beforeAutospacing="0" w:afterLines="50" w:after="120" w:afterAutospacing="0"/>
        <w:ind w:left="360" w:hanging="360"/>
        <w:rPr>
          <w:noProof/>
          <w:sz w:val="22"/>
          <w:lang w:val="en-IN" w:eastAsia="en-IN"/>
        </w:rPr>
      </w:pPr>
      <w:r w:rsidRPr="00EF3345">
        <w:rPr>
          <w:rFonts w:ascii="Arial" w:eastAsiaTheme="minorHAnsi" w:hAnsi="Arial" w:cstheme="minorBidi"/>
          <w:sz w:val="22"/>
          <w:szCs w:val="22"/>
        </w:rPr>
        <w:t>United Kingdom</w:t>
      </w:r>
    </w:p>
    <w:p w14:paraId="781D51F1" w14:textId="77777777" w:rsidR="00EF3345" w:rsidRPr="00EF3345" w:rsidRDefault="00EF3345" w:rsidP="00514B22">
      <w:pPr>
        <w:pStyle w:val="NormalWeb"/>
        <w:shd w:val="clear" w:color="auto" w:fill="FFFFFF"/>
        <w:spacing w:beforeLines="20" w:before="48" w:beforeAutospacing="0" w:afterLines="50" w:after="120" w:afterAutospacing="0"/>
        <w:ind w:left="360" w:hanging="360"/>
        <w:rPr>
          <w:rFonts w:ascii="Arial" w:eastAsiaTheme="minorHAnsi" w:hAnsi="Arial" w:cstheme="minorBidi"/>
          <w:sz w:val="22"/>
          <w:szCs w:val="22"/>
        </w:rPr>
      </w:pPr>
      <w:r w:rsidRPr="00EF3345">
        <w:rPr>
          <w:rFonts w:ascii="Arial" w:eastAsiaTheme="minorHAnsi" w:hAnsi="Arial" w:cstheme="minorBidi"/>
          <w:bCs/>
          <w:sz w:val="22"/>
          <w:szCs w:val="22"/>
        </w:rPr>
        <w:t>T:</w:t>
      </w:r>
      <w:r w:rsidR="00C72595">
        <w:rPr>
          <w:rFonts w:ascii="Arial" w:eastAsiaTheme="minorHAnsi" w:hAnsi="Arial" w:cstheme="minorBidi"/>
          <w:bCs/>
          <w:sz w:val="22"/>
          <w:szCs w:val="22"/>
        </w:rPr>
        <w:t xml:space="preserve"> </w:t>
      </w:r>
      <w:hyperlink r:id="rId51" w:history="1">
        <w:r w:rsidRPr="00EF3345">
          <w:rPr>
            <w:rFonts w:ascii="Arial" w:eastAsiaTheme="minorHAnsi" w:hAnsi="Arial" w:cstheme="minorBidi"/>
            <w:sz w:val="22"/>
            <w:szCs w:val="22"/>
          </w:rPr>
          <w:t>+ 44 (0) 20 8123 9659</w:t>
        </w:r>
      </w:hyperlink>
    </w:p>
    <w:p w14:paraId="17DD7879" w14:textId="77777777" w:rsidR="00EF3345" w:rsidRPr="00EF3345" w:rsidRDefault="00EF3345" w:rsidP="00514B22">
      <w:pPr>
        <w:spacing w:beforeLines="20" w:before="48" w:afterLines="50" w:after="120" w:line="240" w:lineRule="auto"/>
        <w:ind w:left="360" w:hanging="360"/>
        <w:rPr>
          <w:sz w:val="22"/>
        </w:rPr>
      </w:pPr>
      <w:r w:rsidRPr="00EF3345">
        <w:rPr>
          <w:bCs/>
          <w:sz w:val="22"/>
        </w:rPr>
        <w:t>D:</w:t>
      </w:r>
      <w:r w:rsidR="00C72595">
        <w:rPr>
          <w:bCs/>
          <w:sz w:val="22"/>
        </w:rPr>
        <w:t xml:space="preserve"> </w:t>
      </w:r>
      <w:hyperlink r:id="rId52" w:history="1">
        <w:r w:rsidRPr="00EF3345">
          <w:rPr>
            <w:sz w:val="22"/>
          </w:rPr>
          <w:t>+44 (0) 20 3287 4268</w:t>
        </w:r>
      </w:hyperlink>
    </w:p>
    <w:p w14:paraId="26637F6B" w14:textId="77777777" w:rsidR="00B87C92" w:rsidRDefault="00B87C92" w:rsidP="00EF3345">
      <w:pPr>
        <w:spacing w:line="240" w:lineRule="auto"/>
        <w:rPr>
          <w:szCs w:val="20"/>
        </w:rPr>
      </w:pPr>
      <w:r>
        <w:rPr>
          <w:noProof/>
          <w:lang w:val="en-IN" w:eastAsia="en-IN"/>
        </w:rPr>
        <mc:AlternateContent>
          <mc:Choice Requires="wps">
            <w:drawing>
              <wp:inline distT="0" distB="0" distL="0" distR="0" wp14:anchorId="01EDC5DE" wp14:editId="19CC91AB">
                <wp:extent cx="6768465" cy="215265"/>
                <wp:effectExtent l="0" t="0" r="0" b="0"/>
                <wp:docPr id="12157"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465" cy="215265"/>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DB38D0" w14:textId="77777777" w:rsidR="008F6137" w:rsidRPr="00446AE2" w:rsidRDefault="008F6137" w:rsidP="00B87C92">
                            <w:pPr>
                              <w:rPr>
                                <w:b/>
                                <w:caps/>
                                <w:color w:val="365F91"/>
                                <w:sz w:val="24"/>
                                <w:szCs w:val="24"/>
                              </w:rPr>
                            </w:pPr>
                            <w:r w:rsidRPr="00EF3345">
                              <w:rPr>
                                <w:b/>
                                <w:caps/>
                                <w:color w:val="365F91"/>
                                <w:sz w:val="24"/>
                                <w:szCs w:val="24"/>
                              </w:rPr>
                              <w:t>Americas</w:t>
                            </w:r>
                          </w:p>
                        </w:txbxContent>
                      </wps:txbx>
                      <wps:bodyPr rot="0" vert="horz" wrap="square" lIns="91440" tIns="0" rIns="91440" bIns="0" anchor="ctr" anchorCtr="0" upright="1">
                        <a:noAutofit/>
                      </wps:bodyPr>
                    </wps:wsp>
                  </a:graphicData>
                </a:graphic>
              </wp:inline>
            </w:drawing>
          </mc:Choice>
          <mc:Fallback>
            <w:pict>
              <v:shape w14:anchorId="01EDC5DE" id="Text Box 66" o:spid="_x0000_s1035" type="#_x0000_t202" style="width:532.95pt;height:16.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" fillcolor="#c6d9f1" stroked="f">
                <v:textbox inset=",0,,0">
                  <w:txbxContent>
                    <w:p w14:paraId="1ADB38D0" w14:textId="77777777" w:rsidR="008F6137" w:rsidRPr="00446AE2" w:rsidRDefault="008F6137" w:rsidP="00B87C92">
                      <w:pPr>
                        <w:rPr>
                          <w:b/>
                          <w:caps/>
                          <w:color w:val="365F91"/>
                          <w:sz w:val="24"/>
                          <w:szCs w:val="24"/>
                        </w:rPr>
                      </w:pPr>
                      <w:r w:rsidRPr="00EF3345">
                        <w:rPr>
                          <w:b/>
                          <w:caps/>
                          <w:color w:val="365F91"/>
                          <w:sz w:val="24"/>
                          <w:szCs w:val="24"/>
                        </w:rPr>
                        <w:t>Americas</w:t>
                      </w:r>
                    </w:p>
                  </w:txbxContent>
                </v:textbox>
                <w10:anchorlock/>
              </v:shape>
            </w:pict>
          </mc:Fallback>
        </mc:AlternateContent>
      </w:r>
    </w:p>
    <w:p w14:paraId="521BEDF5" w14:textId="77777777" w:rsidR="00EF3345" w:rsidRPr="00514B22" w:rsidRDefault="00EF3345" w:rsidP="00514B22">
      <w:pPr>
        <w:spacing w:beforeLines="20" w:before="48" w:afterLines="50" w:after="120" w:line="240" w:lineRule="auto"/>
        <w:ind w:left="360" w:hanging="360"/>
        <w:rPr>
          <w:sz w:val="22"/>
        </w:rPr>
      </w:pPr>
      <w:r w:rsidRPr="00514B22">
        <w:rPr>
          <w:sz w:val="22"/>
        </w:rPr>
        <w:t>616 Corporate Way, Suite 2-9018,</w:t>
      </w:r>
    </w:p>
    <w:p w14:paraId="1484B1CA" w14:textId="77777777" w:rsidR="00EF3345" w:rsidRPr="00514B22" w:rsidRDefault="00EF3345" w:rsidP="00514B22">
      <w:pPr>
        <w:spacing w:beforeLines="20" w:before="48" w:afterLines="50" w:after="120" w:line="240" w:lineRule="auto"/>
        <w:ind w:left="360" w:hanging="360"/>
        <w:rPr>
          <w:sz w:val="22"/>
        </w:rPr>
      </w:pPr>
      <w:r w:rsidRPr="00514B22">
        <w:rPr>
          <w:sz w:val="22"/>
        </w:rPr>
        <w:t>Valley Cottage, NY 10989,</w:t>
      </w:r>
    </w:p>
    <w:p w14:paraId="41A5476F" w14:textId="77777777" w:rsidR="00B87C92" w:rsidRPr="00514B22" w:rsidRDefault="00EF3345" w:rsidP="00514B22">
      <w:pPr>
        <w:spacing w:beforeLines="20" w:before="48" w:afterLines="50" w:after="120" w:line="240" w:lineRule="auto"/>
        <w:ind w:left="360" w:hanging="360"/>
        <w:rPr>
          <w:sz w:val="22"/>
        </w:rPr>
      </w:pPr>
      <w:r w:rsidRPr="00514B22">
        <w:rPr>
          <w:sz w:val="22"/>
        </w:rPr>
        <w:t>United States</w:t>
      </w:r>
    </w:p>
    <w:p w14:paraId="7CB237E0" w14:textId="77777777" w:rsidR="00B87C92" w:rsidRPr="00514B22" w:rsidRDefault="00EF3345" w:rsidP="00514B22">
      <w:pPr>
        <w:spacing w:beforeLines="20" w:before="48" w:afterLines="50" w:after="120" w:line="240" w:lineRule="auto"/>
        <w:ind w:left="360" w:hanging="360"/>
        <w:rPr>
          <w:sz w:val="22"/>
        </w:rPr>
      </w:pPr>
      <w:r w:rsidRPr="00514B22">
        <w:rPr>
          <w:sz w:val="22"/>
        </w:rPr>
        <w:t>T: +1-347-918-3531</w:t>
      </w:r>
    </w:p>
    <w:p w14:paraId="5C168250" w14:textId="77777777" w:rsidR="004332A3" w:rsidRDefault="004332A3" w:rsidP="00514B22">
      <w:pPr>
        <w:spacing w:beforeLines="20" w:before="48" w:afterLines="50" w:after="120" w:line="240" w:lineRule="auto"/>
        <w:ind w:left="360" w:hanging="360"/>
        <w:rPr>
          <w:sz w:val="22"/>
        </w:rPr>
      </w:pPr>
      <w:r w:rsidRPr="004332A3">
        <w:rPr>
          <w:sz w:val="22"/>
        </w:rPr>
        <w:t>F: +1-845-579-5705</w:t>
      </w:r>
    </w:p>
    <w:p w14:paraId="66920D4E" w14:textId="77777777" w:rsidR="00804753" w:rsidRPr="005A1B42" w:rsidRDefault="00804753" w:rsidP="00804753">
      <w:r>
        <w:rPr>
          <w:noProof/>
          <w:lang w:val="en-IN" w:eastAsia="en-IN"/>
        </w:rPr>
        <mc:AlternateContent>
          <mc:Choice Requires="wps">
            <w:drawing>
              <wp:inline distT="0" distB="0" distL="0" distR="0" wp14:anchorId="57FD138E" wp14:editId="22E4158A">
                <wp:extent cx="6647815" cy="211428"/>
                <wp:effectExtent l="0" t="0" r="635" b="0"/>
                <wp:docPr id="31"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7815" cy="211428"/>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EA9A21" w14:textId="77777777" w:rsidR="008F6137" w:rsidRPr="00446AE2" w:rsidRDefault="008F6137" w:rsidP="00804753">
                            <w:pPr>
                              <w:rPr>
                                <w:b/>
                                <w:caps/>
                                <w:color w:val="365F91"/>
                                <w:sz w:val="24"/>
                                <w:szCs w:val="24"/>
                              </w:rPr>
                            </w:pPr>
                            <w:r w:rsidRPr="00D85D0D">
                              <w:rPr>
                                <w:b/>
                                <w:caps/>
                                <w:color w:val="365F91"/>
                                <w:sz w:val="24"/>
                                <w:szCs w:val="24"/>
                              </w:rPr>
                              <w:t>Asia Pacific &amp; Japan</w:t>
                            </w:r>
                          </w:p>
                        </w:txbxContent>
                      </wps:txbx>
                      <wps:bodyPr rot="0" vert="horz" wrap="square" lIns="91440" tIns="0" rIns="91440" bIns="0" anchor="ctr" anchorCtr="0" upright="1">
                        <a:noAutofit/>
                      </wps:bodyPr>
                    </wps:wsp>
                  </a:graphicData>
                </a:graphic>
              </wp:inline>
            </w:drawing>
          </mc:Choice>
          <mc:Fallback>
            <w:pict>
              <v:shape w14:anchorId="57FD138E" id="_x0000_s1036" type="#_x0000_t202" style="width:523.45pt;height:1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" fillcolor="#c6d9f1" stroked="f">
                <v:textbox inset=",0,,0">
                  <w:txbxContent>
                    <w:p w14:paraId="37EA9A21" w14:textId="77777777" w:rsidR="008F6137" w:rsidRPr="00446AE2" w:rsidRDefault="008F6137" w:rsidP="00804753">
                      <w:pPr>
                        <w:rPr>
                          <w:b/>
                          <w:caps/>
                          <w:color w:val="365F91"/>
                          <w:sz w:val="24"/>
                          <w:szCs w:val="24"/>
                        </w:rPr>
                      </w:pPr>
                      <w:r w:rsidRPr="00D85D0D">
                        <w:rPr>
                          <w:b/>
                          <w:caps/>
                          <w:color w:val="365F91"/>
                          <w:sz w:val="24"/>
                          <w:szCs w:val="24"/>
                        </w:rPr>
                        <w:t>Asia Pacific &amp; Japan</w:t>
                      </w:r>
                    </w:p>
                  </w:txbxContent>
                </v:textbox>
                <w10:anchorlock/>
              </v:shape>
            </w:pict>
          </mc:Fallback>
        </mc:AlternateContent>
      </w:r>
    </w:p>
    <w:p w14:paraId="0C1545CD" w14:textId="77777777" w:rsidR="00EF3345" w:rsidRPr="00514B22" w:rsidRDefault="00EF3345" w:rsidP="00514B22">
      <w:pPr>
        <w:spacing w:beforeLines="20" w:before="48" w:afterLines="50" w:after="120" w:line="240" w:lineRule="auto"/>
        <w:ind w:left="360" w:hanging="360"/>
        <w:rPr>
          <w:sz w:val="22"/>
        </w:rPr>
      </w:pPr>
      <w:r w:rsidRPr="00514B22">
        <w:rPr>
          <w:sz w:val="22"/>
        </w:rPr>
        <w:t>Office No. 401-A, 4th Floor,</w:t>
      </w:r>
    </w:p>
    <w:p w14:paraId="2723827F" w14:textId="77777777" w:rsidR="00EF3345" w:rsidRPr="00514B22" w:rsidRDefault="00EF3345" w:rsidP="00514B22">
      <w:pPr>
        <w:spacing w:beforeLines="20" w:before="48" w:afterLines="50" w:after="120" w:line="240" w:lineRule="auto"/>
        <w:ind w:left="360" w:hanging="360"/>
        <w:rPr>
          <w:sz w:val="22"/>
        </w:rPr>
      </w:pPr>
      <w:r w:rsidRPr="00514B22">
        <w:rPr>
          <w:sz w:val="22"/>
        </w:rPr>
        <w:t xml:space="preserve">VANTAGE 9, Survey No: 36/1/1 </w:t>
      </w:r>
    </w:p>
    <w:p w14:paraId="1851FE62" w14:textId="77777777" w:rsidR="00EF3345" w:rsidRPr="00514B22" w:rsidRDefault="00EF3345" w:rsidP="00514B22">
      <w:pPr>
        <w:spacing w:beforeLines="20" w:before="48" w:afterLines="50" w:after="120" w:line="240" w:lineRule="auto"/>
        <w:ind w:left="360" w:hanging="360"/>
        <w:rPr>
          <w:sz w:val="22"/>
        </w:rPr>
      </w:pPr>
      <w:r w:rsidRPr="00514B22">
        <w:rPr>
          <w:sz w:val="22"/>
        </w:rPr>
        <w:t>Baner, Pune – 411045 Maharashtra, India</w:t>
      </w:r>
    </w:p>
    <w:p w14:paraId="1C98AA94" w14:textId="77777777" w:rsidR="00EF3345" w:rsidRPr="00514B22" w:rsidRDefault="00EF3345" w:rsidP="00514B22">
      <w:pPr>
        <w:spacing w:beforeLines="20" w:before="48" w:afterLines="50" w:after="120" w:line="240" w:lineRule="auto"/>
        <w:ind w:left="360" w:hanging="360"/>
        <w:rPr>
          <w:sz w:val="22"/>
        </w:rPr>
      </w:pPr>
      <w:r w:rsidRPr="00514B22">
        <w:rPr>
          <w:sz w:val="22"/>
        </w:rPr>
        <w:t>T: +91-20-32405329</w:t>
      </w:r>
    </w:p>
    <w:p w14:paraId="27D4B35A" w14:textId="77777777" w:rsidR="00B15741" w:rsidRPr="00514B22" w:rsidRDefault="00EF3345" w:rsidP="00514B22">
      <w:pPr>
        <w:spacing w:beforeLines="20" w:before="48" w:afterLines="50" w:after="120" w:line="240" w:lineRule="auto"/>
        <w:ind w:left="360" w:hanging="360"/>
        <w:rPr>
          <w:sz w:val="22"/>
        </w:rPr>
      </w:pPr>
      <w:r w:rsidRPr="00804753">
        <w:rPr>
          <w:sz w:val="22"/>
        </w:rPr>
        <w:t>T: +91 860 060 07</w:t>
      </w:r>
    </w:p>
    <w:sectPr w:rsidR="00B15741" w:rsidRPr="00514B22" w:rsidSect="002809A8">
      <w:headerReference w:type="default" r:id="rId53"/>
      <w:pgSz w:w="11909" w:h="16834" w:code="9"/>
      <w:pgMar w:top="1170" w:right="720" w:bottom="720" w:left="720" w:header="216" w:footer="144" w:gutter="0"/>
      <w:pgNumType w:start="1"/>
      <w:cols w:space="706"/>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1F1C3D" w14:textId="77777777" w:rsidR="008F6137" w:rsidRDefault="008F6137" w:rsidP="00594AB8">
      <w:pPr>
        <w:spacing w:line="240" w:lineRule="auto"/>
      </w:pPr>
      <w:r>
        <w:separator/>
      </w:r>
    </w:p>
  </w:endnote>
  <w:endnote w:type="continuationSeparator" w:id="0">
    <w:p w14:paraId="6AA45B0F" w14:textId="77777777" w:rsidR="008F6137" w:rsidRDefault="008F6137" w:rsidP="00594A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764506" w14:textId="77777777" w:rsidR="008F6137" w:rsidRPr="00A21CFB" w:rsidRDefault="008F6137" w:rsidP="00EA2301">
    <w:pPr>
      <w:pStyle w:val="Footer"/>
      <w:tabs>
        <w:tab w:val="clear" w:pos="4680"/>
        <w:tab w:val="clear" w:pos="9360"/>
        <w:tab w:val="left" w:pos="6168"/>
      </w:tabs>
      <w:spacing w:line="768" w:lineRule="auto"/>
      <w:contextualSpacing/>
      <w:rPr>
        <w:rFonts w:asciiTheme="minorHAnsi" w:hAnsiTheme="minorHAnsi" w:cstheme="minorHAnsi"/>
        <w:b/>
        <w:color w:val="000000" w:themeColor="text1"/>
        <w:sz w:val="16"/>
        <w:szCs w:val="16"/>
      </w:rPr>
    </w:pPr>
    <w:r>
      <w:rPr>
        <w:noProof/>
        <w:sz w:val="18"/>
        <w:szCs w:val="18"/>
        <w:lang w:val="en-IN" w:eastAsia="en-IN"/>
      </w:rPr>
      <mc:AlternateContent>
        <mc:Choice Requires="wps">
          <w:drawing>
            <wp:anchor distT="0" distB="0" distL="114300" distR="114300" simplePos="0" relativeHeight="251658263" behindDoc="0" locked="0" layoutInCell="1" allowOverlap="1" wp14:anchorId="664E812E" wp14:editId="6CBEA537">
              <wp:simplePos x="0" y="0"/>
              <wp:positionH relativeFrom="page">
                <wp:posOffset>3428365</wp:posOffset>
              </wp:positionH>
              <wp:positionV relativeFrom="bottomMargin">
                <wp:posOffset>48270</wp:posOffset>
              </wp:positionV>
              <wp:extent cx="3236595" cy="57658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3236595" cy="576580"/>
                      </a:xfrm>
                      <a:prstGeom prst="rect">
                        <a:avLst/>
                      </a:prstGeom>
                      <a:noFill/>
                      <a:ln w="6350">
                        <a:noFill/>
                      </a:ln>
                    </wps:spPr>
                    <wps:txbx>
                      <w:txbxContent>
                        <w:p w14:paraId="41FBAF08" w14:textId="77777777" w:rsidR="008F6137" w:rsidRPr="00E90DCE" w:rsidRDefault="008F6137" w:rsidP="00B46705">
                          <w:pPr>
                            <w:spacing w:line="180" w:lineRule="exact"/>
                            <w:rPr>
                              <w:rFonts w:cs="Arial"/>
                              <w:sz w:val="11"/>
                              <w:szCs w:val="11"/>
                            </w:rPr>
                          </w:pPr>
                          <w:r w:rsidRPr="00E90DCE">
                            <w:rPr>
                              <w:rFonts w:eastAsia="Malgun Gothic" w:cs="Arial"/>
                              <w:color w:val="FF0000"/>
                              <w:sz w:val="11"/>
                              <w:szCs w:val="11"/>
                            </w:rPr>
                            <w:t>This taxonomy and the detailed Table of Content prepared are confidential and intended exclusively for the individual or entity with whom it is being shared. Reading, disseminating, distributing, or copying this to any party other than addressee(s) is unauthorized and prohibited.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4E812E" id="_x0000_t202" coordsize="21600,21600" o:spt="202" path="m,l,21600r21600,l21600,xe">
              <v:stroke joinstyle="miter"/>
              <v:path gradientshapeok="t" o:connecttype="rect"/>
            </v:shapetype>
            <v:shape id="Text Box 55" o:spid="_x0000_s1037" type="#_x0000_t202" style="position:absolute;margin-left:269.95pt;margin-top:3.8pt;width:254.85pt;height:45.4pt;z-index:251658263;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" filled="f" stroked="f" strokeweight=".5pt">
              <v:textbox>
                <w:txbxContent>
                  <w:p w14:paraId="41FBAF08" w14:textId="77777777" w:rsidR="008F6137" w:rsidRPr="00E90DCE" w:rsidRDefault="008F6137" w:rsidP="00B46705">
                    <w:pPr>
                      <w:spacing w:line="180" w:lineRule="exact"/>
                      <w:rPr>
                        <w:rFonts w:cs="Arial"/>
                        <w:sz w:val="11"/>
                        <w:szCs w:val="11"/>
                      </w:rPr>
                    </w:pPr>
                    <w:r w:rsidRPr="00E90DCE">
                      <w:rPr>
                        <w:rFonts w:eastAsia="Malgun Gothic" w:cs="Arial"/>
                        <w:color w:val="FF0000"/>
                        <w:sz w:val="11"/>
                        <w:szCs w:val="11"/>
                      </w:rPr>
                      <w:t>This taxonomy and the detailed Table of Content prepared are confidential and intended exclusively for the individual or entity with whom it is being shared. Reading, disseminating, distributing, or copying this to any party other than addressee(s) is unauthorized and prohibited.</w:t>
                    </w:r>
                  </w:p>
                </w:txbxContent>
              </v:textbox>
              <w10:wrap anchorx="page" anchory="margin"/>
            </v:shape>
          </w:pict>
        </mc:Fallback>
      </mc:AlternateContent>
    </w:r>
    <w:r w:rsidRPr="00A21CFB">
      <w:rPr>
        <w:noProof/>
        <w:color w:val="FFFFFF" w:themeColor="background1"/>
        <w:sz w:val="16"/>
        <w:szCs w:val="16"/>
        <w:lang w:val="en-IN" w:eastAsia="en-IN"/>
      </w:rPr>
      <w:drawing>
        <wp:anchor distT="0" distB="0" distL="114300" distR="114300" simplePos="0" relativeHeight="251658242" behindDoc="0" locked="0" layoutInCell="1" allowOverlap="1" wp14:anchorId="68D51136" wp14:editId="5102238D">
          <wp:simplePos x="0" y="0"/>
          <wp:positionH relativeFrom="margin">
            <wp:posOffset>6111750</wp:posOffset>
          </wp:positionH>
          <wp:positionV relativeFrom="page">
            <wp:posOffset>10320020</wp:posOffset>
          </wp:positionV>
          <wp:extent cx="667385" cy="237490"/>
          <wp:effectExtent l="0" t="0" r="0" b="0"/>
          <wp:wrapNone/>
          <wp:docPr id="59" name="Picture 59" descr="C:\Users\Nitin\AppData\Local\Microsoft\Windows\Temporary Internet Files\Content.Word\ESOMAR_corporate2020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 name="Picture 5758" descr="C:\Users\Nitin\AppData\Local\Microsoft\Windows\Temporary Internet Files\Content.Word\ESOMAR_corporate2020_RGB.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7385" cy="2374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16"/>
        <w:szCs w:val="16"/>
      </w:rPr>
      <w:t>© 2025 Future Market Insights, All Rights Reserved</w:t>
    </w:r>
    <w:r w:rsidRPr="005C0FFD">
      <w:rPr>
        <w:noProof/>
        <w:color w:val="FFFFFF" w:themeColor="background1"/>
        <w:sz w:val="12"/>
        <w:szCs w:val="12"/>
        <w:lang w:val="en-IN" w:eastAsia="en-IN"/>
      </w:rPr>
      <w:drawing>
        <wp:anchor distT="0" distB="0" distL="114300" distR="114300" simplePos="0" relativeHeight="251658243" behindDoc="1" locked="0" layoutInCell="1" allowOverlap="1" wp14:anchorId="5A1AB761" wp14:editId="4DF9F84D">
          <wp:simplePos x="0" y="0"/>
          <wp:positionH relativeFrom="column">
            <wp:posOffset>-524159</wp:posOffset>
          </wp:positionH>
          <wp:positionV relativeFrom="paragraph">
            <wp:posOffset>391204</wp:posOffset>
          </wp:positionV>
          <wp:extent cx="7602220" cy="10753725"/>
          <wp:effectExtent l="0" t="0" r="0" b="9525"/>
          <wp:wrapNone/>
          <wp:docPr id="60" name="Picture 60"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3E20B7" w14:textId="77777777" w:rsidR="008F6137" w:rsidRDefault="008F6137" w:rsidP="00594AB8">
      <w:pPr>
        <w:spacing w:line="240" w:lineRule="auto"/>
      </w:pPr>
      <w:r>
        <w:separator/>
      </w:r>
    </w:p>
  </w:footnote>
  <w:footnote w:type="continuationSeparator" w:id="0">
    <w:p w14:paraId="58771E99" w14:textId="77777777" w:rsidR="008F6137" w:rsidRDefault="008F6137" w:rsidP="00594A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C8946E" w14:textId="36CE85B2" w:rsidR="008F6137" w:rsidRPr="00F83373" w:rsidRDefault="008F6137" w:rsidP="00732FA1">
    <w:pPr>
      <w:pStyle w:val="Header"/>
      <w:ind w:left="990"/>
      <w:rPr>
        <w:b/>
        <w:sz w:val="24"/>
        <w:szCs w:val="24"/>
      </w:rPr>
    </w:pPr>
    <w:r w:rsidRPr="00E05529">
      <w:rPr>
        <w:noProof/>
        <w:lang w:val="en-IN" w:eastAsia="en-IN"/>
      </w:rPr>
      <w:drawing>
        <wp:anchor distT="0" distB="0" distL="114300" distR="114300" simplePos="0" relativeHeight="251658265" behindDoc="0" locked="0" layoutInCell="1" allowOverlap="1" wp14:anchorId="2E7BAD17" wp14:editId="59AC1742">
          <wp:simplePos x="0" y="0"/>
          <wp:positionH relativeFrom="column">
            <wp:posOffset>663677</wp:posOffset>
          </wp:positionH>
          <wp:positionV relativeFrom="paragraph">
            <wp:posOffset>368218</wp:posOffset>
          </wp:positionV>
          <wp:extent cx="1994910" cy="1113466"/>
          <wp:effectExtent l="0" t="0" r="5715" b="0"/>
          <wp:wrapNone/>
          <wp:docPr id="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2001464" cy="1117124"/>
                  </a:xfrm>
                  <a:prstGeom prst="rect">
                    <a:avLst/>
                  </a:prstGeom>
                </pic:spPr>
              </pic:pic>
            </a:graphicData>
          </a:graphic>
          <wp14:sizeRelH relativeFrom="margin">
            <wp14:pctWidth>0</wp14:pctWidth>
          </wp14:sizeRelH>
          <wp14:sizeRelV relativeFrom="margin">
            <wp14:pctHeight>0</wp14:pctHeight>
          </wp14:sizeRelV>
        </wp:anchor>
      </w:drawing>
    </w:r>
    <w:r w:rsidRPr="00E05529">
      <w:rPr>
        <w:noProof/>
        <w:lang w:val="en-IN" w:eastAsia="en-IN"/>
      </w:rPr>
      <w:drawing>
        <wp:anchor distT="0" distB="0" distL="114300" distR="114300" simplePos="0" relativeHeight="251658244" behindDoc="0" locked="0" layoutInCell="1" allowOverlap="1" wp14:anchorId="3A0518E4" wp14:editId="7098BB77">
          <wp:simplePos x="0" y="0"/>
          <wp:positionH relativeFrom="margin">
            <wp:posOffset>577347</wp:posOffset>
          </wp:positionH>
          <wp:positionV relativeFrom="paragraph">
            <wp:posOffset>499110</wp:posOffset>
          </wp:positionV>
          <wp:extent cx="1667428" cy="929628"/>
          <wp:effectExtent l="0" t="0" r="0" b="4445"/>
          <wp:wrapNone/>
          <wp:docPr id="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667428" cy="929628"/>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58264" behindDoc="0" locked="0" layoutInCell="1" allowOverlap="1" wp14:anchorId="2E5CBFDD" wp14:editId="48C48927">
          <wp:simplePos x="0" y="0"/>
          <wp:positionH relativeFrom="column">
            <wp:posOffset>-463550</wp:posOffset>
          </wp:positionH>
          <wp:positionV relativeFrom="paragraph">
            <wp:posOffset>-320675</wp:posOffset>
          </wp:positionV>
          <wp:extent cx="6647815" cy="9406890"/>
          <wp:effectExtent l="0" t="0" r="635" b="3810"/>
          <wp:wrapNone/>
          <wp:docPr id="186416198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47815" cy="9406890"/>
                  </a:xfrm>
                  <a:prstGeom prst="rect">
                    <a:avLst/>
                  </a:prstGeom>
                  <a:noFill/>
                </pic:spPr>
              </pic:pic>
            </a:graphicData>
          </a:graphic>
          <wp14:sizeRelH relativeFrom="page">
            <wp14:pctWidth>0</wp14:pctWidth>
          </wp14:sizeRelH>
          <wp14:sizeRelV relativeFrom="page">
            <wp14:pctHeight>0</wp14:pctHeight>
          </wp14:sizeRelV>
        </wp:anchor>
      </w:drawing>
    </w:r>
    <w:r w:rsidRPr="00E0224C">
      <w:rPr>
        <w:rFonts w:asciiTheme="minorHAnsi" w:hAnsiTheme="minorHAnsi" w:cstheme="minorHAnsi"/>
        <w:noProof/>
        <w:color w:val="2F5496" w:themeColor="accent5" w:themeShade="BF"/>
        <w:lang w:val="en-IN" w:eastAsia="en-IN"/>
      </w:rPr>
      <w:drawing>
        <wp:anchor distT="0" distB="0" distL="114300" distR="114300" simplePos="0" relativeHeight="251658241" behindDoc="0" locked="0" layoutInCell="1" allowOverlap="1" wp14:anchorId="37395009" wp14:editId="2CC03F70">
          <wp:simplePos x="0" y="0"/>
          <wp:positionH relativeFrom="column">
            <wp:posOffset>427560</wp:posOffset>
          </wp:positionH>
          <wp:positionV relativeFrom="paragraph">
            <wp:posOffset>368464</wp:posOffset>
          </wp:positionV>
          <wp:extent cx="1415846" cy="795236"/>
          <wp:effectExtent l="0" t="0" r="0" b="5080"/>
          <wp:wrapNone/>
          <wp:docPr id="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0"/>
                    <a:ext cx="1415846" cy="795236"/>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432D8F" w14:textId="77777777" w:rsidR="008F6137" w:rsidRPr="00EF3345" w:rsidRDefault="008F6137" w:rsidP="00AC7BCE">
    <w:pPr>
      <w:pStyle w:val="Header"/>
      <w:spacing w:after="160"/>
      <w:rPr>
        <w:rFonts w:cs="Arial"/>
        <w:sz w:val="44"/>
        <w:szCs w:val="44"/>
      </w:rPr>
    </w:pPr>
    <w:bookmarkStart w:id="0" w:name="Market"/>
    <w:bookmarkEnd w:id="0"/>
    <w:r w:rsidRPr="000274A5">
      <w:rPr>
        <w:rStyle w:val="Hyperlink"/>
        <w:noProof/>
        <w:lang w:val="en-IN" w:eastAsia="en-IN"/>
      </w:rPr>
      <w:drawing>
        <wp:anchor distT="0" distB="0" distL="114300" distR="114300" simplePos="0" relativeHeight="251658257" behindDoc="1" locked="0" layoutInCell="1" allowOverlap="1" wp14:anchorId="09B789AD" wp14:editId="6129744F">
          <wp:simplePos x="0" y="0"/>
          <wp:positionH relativeFrom="column">
            <wp:posOffset>-451263</wp:posOffset>
          </wp:positionH>
          <wp:positionV relativeFrom="paragraph">
            <wp:posOffset>-197155</wp:posOffset>
          </wp:positionV>
          <wp:extent cx="7602220" cy="10753725"/>
          <wp:effectExtent l="0" t="0" r="0" b="9525"/>
          <wp:wrapNone/>
          <wp:docPr id="5700" name="Picture 5700"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05529">
      <w:rPr>
        <w:noProof/>
        <w:lang w:val="en-IN" w:eastAsia="en-IN"/>
      </w:rPr>
      <w:drawing>
        <wp:anchor distT="0" distB="0" distL="114300" distR="114300" simplePos="0" relativeHeight="251658245" behindDoc="0" locked="0" layoutInCell="1" allowOverlap="1" wp14:anchorId="0E5FD8F6" wp14:editId="0E131C2E">
          <wp:simplePos x="0" y="0"/>
          <wp:positionH relativeFrom="column">
            <wp:posOffset>5705475</wp:posOffset>
          </wp:positionH>
          <wp:positionV relativeFrom="paragraph">
            <wp:posOffset>-83759</wp:posOffset>
          </wp:positionV>
          <wp:extent cx="1031875" cy="575945"/>
          <wp:effectExtent l="0" t="0" r="0" b="0"/>
          <wp:wrapNone/>
          <wp:docPr id="5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531873987"/>
        <w:docPartObj>
          <w:docPartGallery w:val="Page Numbers (Top of Page)"/>
          <w:docPartUnique/>
        </w:docPartObj>
      </w:sdtPr>
      <w:sdtEndPr>
        <w:rPr>
          <w:noProof/>
        </w:rPr>
      </w:sdtEndPr>
      <w:sdtContent>
        <w:r w:rsidRPr="00EF3345">
          <w:rPr>
            <w:rFonts w:cs="Arial"/>
            <w:noProof/>
            <w:color w:val="002060"/>
            <w:sz w:val="44"/>
            <w:szCs w:val="44"/>
            <w:lang w:val="en-IN" w:eastAsia="en-IN"/>
          </w:rPr>
          <w:drawing>
            <wp:anchor distT="0" distB="0" distL="114300" distR="114300" simplePos="0" relativeHeight="251658247" behindDoc="0" locked="0" layoutInCell="1" allowOverlap="1" wp14:anchorId="0E2CB6C7" wp14:editId="646CAE42">
              <wp:simplePos x="0" y="0"/>
              <wp:positionH relativeFrom="page">
                <wp:posOffset>9001801</wp:posOffset>
              </wp:positionH>
              <wp:positionV relativeFrom="page">
                <wp:posOffset>233916</wp:posOffset>
              </wp:positionV>
              <wp:extent cx="1031082" cy="573744"/>
              <wp:effectExtent l="0" t="0" r="0" b="0"/>
              <wp:wrapNone/>
              <wp:docPr id="57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color w:val="002060"/>
            <w:sz w:val="44"/>
            <w:szCs w:val="44"/>
          </w:rPr>
          <w:t>Market Coverage</w:t>
        </w:r>
      </w:sdtContent>
    </w:sdt>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642EF8" w14:textId="554235CC" w:rsidR="008F6137" w:rsidRPr="00EF3345" w:rsidRDefault="008F6137" w:rsidP="007117F9">
    <w:pPr>
      <w:pStyle w:val="Header"/>
      <w:tabs>
        <w:tab w:val="clear" w:pos="9360"/>
        <w:tab w:val="left" w:pos="7050"/>
        <w:tab w:val="left" w:pos="7763"/>
      </w:tabs>
      <w:spacing w:after="160"/>
      <w:rPr>
        <w:rFonts w:cs="Arial"/>
        <w:sz w:val="44"/>
        <w:szCs w:val="44"/>
      </w:rPr>
    </w:pPr>
    <w:r w:rsidRPr="00EF3345">
      <w:rPr>
        <w:rStyle w:val="Hyperlink"/>
        <w:noProof/>
        <w:lang w:val="en-IN" w:eastAsia="en-IN"/>
      </w:rPr>
      <w:drawing>
        <wp:anchor distT="0" distB="0" distL="114300" distR="114300" simplePos="0" relativeHeight="251658240" behindDoc="1" locked="0" layoutInCell="1" allowOverlap="1" wp14:anchorId="3865FC22" wp14:editId="3B867C3E">
          <wp:simplePos x="0" y="0"/>
          <wp:positionH relativeFrom="column">
            <wp:posOffset>-410210</wp:posOffset>
          </wp:positionH>
          <wp:positionV relativeFrom="paragraph">
            <wp:posOffset>-196850</wp:posOffset>
          </wp:positionV>
          <wp:extent cx="7598664" cy="10753344"/>
          <wp:effectExtent l="0" t="0" r="2540" b="0"/>
          <wp:wrapNone/>
          <wp:docPr id="5714" name="Picture 5714"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58249" behindDoc="0" locked="0" layoutInCell="1" allowOverlap="1" wp14:anchorId="315932D6" wp14:editId="46000D30">
          <wp:simplePos x="0" y="0"/>
          <wp:positionH relativeFrom="column">
            <wp:posOffset>5705475</wp:posOffset>
          </wp:positionH>
          <wp:positionV relativeFrom="paragraph">
            <wp:posOffset>-83759</wp:posOffset>
          </wp:positionV>
          <wp:extent cx="1031875" cy="575945"/>
          <wp:effectExtent l="0" t="0" r="0" b="0"/>
          <wp:wrapNone/>
          <wp:docPr id="5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152189638"/>
        <w:docPartObj>
          <w:docPartGallery w:val="Page Numbers (Top of Page)"/>
          <w:docPartUnique/>
        </w:docPartObj>
      </w:sdtPr>
      <w:sdtEndPr>
        <w:rPr>
          <w:noProof/>
        </w:rPr>
      </w:sdtEndPr>
      <w:sdtContent>
        <w:bookmarkStart w:id="8" w:name="TOC"/>
        <w:bookmarkEnd w:id="8"/>
        <w:r w:rsidRPr="00EF3345">
          <w:rPr>
            <w:rFonts w:cs="Arial"/>
            <w:noProof/>
            <w:color w:val="002060"/>
            <w:sz w:val="44"/>
            <w:szCs w:val="44"/>
            <w:lang w:val="en-IN" w:eastAsia="en-IN"/>
          </w:rPr>
          <w:drawing>
            <wp:anchor distT="0" distB="0" distL="114300" distR="114300" simplePos="0" relativeHeight="251658251" behindDoc="0" locked="0" layoutInCell="1" allowOverlap="1" wp14:anchorId="0B06D54A" wp14:editId="20312C1C">
              <wp:simplePos x="0" y="0"/>
              <wp:positionH relativeFrom="page">
                <wp:posOffset>9001801</wp:posOffset>
              </wp:positionH>
              <wp:positionV relativeFrom="page">
                <wp:posOffset>233916</wp:posOffset>
              </wp:positionV>
              <wp:extent cx="1031082" cy="573744"/>
              <wp:effectExtent l="0" t="0" r="0" b="0"/>
              <wp:wrapNone/>
              <wp:docPr id="5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color w:val="002060"/>
            <w:sz w:val="44"/>
            <w:szCs w:val="44"/>
          </w:rPr>
          <w:t>Table of Contents (</w:t>
        </w:r>
        <w:r w:rsidRPr="00EF3345">
          <w:rPr>
            <w:rFonts w:cs="Arial"/>
            <w:color w:val="002060"/>
            <w:sz w:val="44"/>
            <w:szCs w:val="44"/>
          </w:rPr>
          <w:fldChar w:fldCharType="begin"/>
        </w:r>
        <w:r w:rsidRPr="00EF3345">
          <w:rPr>
            <w:rFonts w:cs="Arial"/>
            <w:color w:val="002060"/>
            <w:sz w:val="44"/>
            <w:szCs w:val="44"/>
          </w:rPr>
          <w:instrText xml:space="preserve"> PAGE   \* MERGEFORMAT </w:instrText>
        </w:r>
        <w:r w:rsidRPr="00EF3345">
          <w:rPr>
            <w:rFonts w:cs="Arial"/>
            <w:color w:val="002060"/>
            <w:sz w:val="44"/>
            <w:szCs w:val="44"/>
          </w:rPr>
          <w:fldChar w:fldCharType="separate"/>
        </w:r>
        <w:r w:rsidR="0098364F">
          <w:rPr>
            <w:rFonts w:cs="Arial"/>
            <w:noProof/>
            <w:color w:val="002060"/>
            <w:sz w:val="44"/>
            <w:szCs w:val="44"/>
          </w:rPr>
          <w:t>8</w:t>
        </w:r>
        <w:r w:rsidRPr="00EF3345">
          <w:rPr>
            <w:rFonts w:cs="Arial"/>
            <w:noProof/>
            <w:color w:val="002060"/>
            <w:sz w:val="44"/>
            <w:szCs w:val="44"/>
          </w:rPr>
          <w:fldChar w:fldCharType="end"/>
        </w:r>
        <w:r>
          <w:rPr>
            <w:rFonts w:cs="Arial"/>
            <w:color w:val="002060"/>
            <w:sz w:val="44"/>
            <w:szCs w:val="44"/>
          </w:rPr>
          <w:t>/5</w:t>
        </w:r>
        <w:r w:rsidRPr="00EF3345">
          <w:rPr>
            <w:rFonts w:cs="Arial"/>
            <w:color w:val="002060"/>
            <w:sz w:val="44"/>
            <w:szCs w:val="44"/>
          </w:rPr>
          <w:t>)</w:t>
        </w:r>
      </w:sdtContent>
    </w:sdt>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C2D52E" w14:textId="77777777" w:rsidR="008F6137" w:rsidRPr="00A81E85" w:rsidRDefault="008F6137" w:rsidP="007117F9">
    <w:pPr>
      <w:pStyle w:val="Header"/>
      <w:tabs>
        <w:tab w:val="clear" w:pos="9360"/>
        <w:tab w:val="left" w:pos="7050"/>
        <w:tab w:val="left" w:pos="7763"/>
      </w:tabs>
      <w:spacing w:after="160"/>
      <w:rPr>
        <w:rFonts w:cs="Arial"/>
        <w:sz w:val="44"/>
        <w:szCs w:val="44"/>
      </w:rPr>
    </w:pPr>
    <w:r w:rsidRPr="00A81E85">
      <w:rPr>
        <w:rFonts w:cs="Arial"/>
        <w:noProof/>
        <w:sz w:val="44"/>
        <w:szCs w:val="44"/>
        <w:lang w:val="en-IN" w:eastAsia="en-IN"/>
      </w:rPr>
      <w:drawing>
        <wp:anchor distT="0" distB="0" distL="114300" distR="114300" simplePos="0" relativeHeight="251658252" behindDoc="0" locked="0" layoutInCell="1" allowOverlap="1" wp14:anchorId="02F6E143" wp14:editId="542C8322">
          <wp:simplePos x="0" y="0"/>
          <wp:positionH relativeFrom="column">
            <wp:posOffset>5705475</wp:posOffset>
          </wp:positionH>
          <wp:positionV relativeFrom="paragraph">
            <wp:posOffset>-83759</wp:posOffset>
          </wp:positionV>
          <wp:extent cx="1031875" cy="575945"/>
          <wp:effectExtent l="0" t="0" r="0" b="0"/>
          <wp:wrapNone/>
          <wp:docPr id="121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638181618"/>
        <w:docPartObj>
          <w:docPartGallery w:val="Page Numbers (Top of Page)"/>
          <w:docPartUnique/>
        </w:docPartObj>
      </w:sdtPr>
      <w:sdtEndPr>
        <w:rPr>
          <w:noProof/>
        </w:rPr>
      </w:sdtEndPr>
      <w:sdtContent>
        <w:bookmarkStart w:id="9" w:name="Framework"/>
        <w:bookmarkEnd w:id="9"/>
        <w:r w:rsidRPr="00EF3345">
          <w:rPr>
            <w:rFonts w:cs="Arial"/>
            <w:noProof/>
            <w:color w:val="002060"/>
            <w:sz w:val="44"/>
            <w:szCs w:val="44"/>
            <w:lang w:val="en-IN" w:eastAsia="en-IN"/>
          </w:rPr>
          <w:drawing>
            <wp:anchor distT="0" distB="0" distL="114300" distR="114300" simplePos="0" relativeHeight="251658253" behindDoc="0" locked="0" layoutInCell="1" allowOverlap="1" wp14:anchorId="4AAF873F" wp14:editId="4AE448D6">
              <wp:simplePos x="0" y="0"/>
              <wp:positionH relativeFrom="page">
                <wp:posOffset>9001801</wp:posOffset>
              </wp:positionH>
              <wp:positionV relativeFrom="page">
                <wp:posOffset>233916</wp:posOffset>
              </wp:positionV>
              <wp:extent cx="1031082" cy="573744"/>
              <wp:effectExtent l="0" t="0" r="0" b="0"/>
              <wp:wrapNone/>
              <wp:docPr id="12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Sample Analysis Frameworks</w:t>
        </w:r>
      </w:sdtContent>
    </w:sdt>
    <w:r w:rsidRPr="000274A5">
      <w:rPr>
        <w:rStyle w:val="Hyperlink"/>
        <w:noProof/>
        <w:lang w:val="en-IN" w:eastAsia="en-IN"/>
      </w:rPr>
      <w:drawing>
        <wp:anchor distT="0" distB="0" distL="114300" distR="114300" simplePos="0" relativeHeight="251658258" behindDoc="1" locked="0" layoutInCell="1" allowOverlap="1" wp14:anchorId="32CB287D" wp14:editId="36DD08B8">
          <wp:simplePos x="0" y="0"/>
          <wp:positionH relativeFrom="column">
            <wp:posOffset>-448310</wp:posOffset>
          </wp:positionH>
          <wp:positionV relativeFrom="paragraph">
            <wp:posOffset>-201295</wp:posOffset>
          </wp:positionV>
          <wp:extent cx="7598664" cy="10753344"/>
          <wp:effectExtent l="0" t="0" r="2540" b="0"/>
          <wp:wrapNone/>
          <wp:docPr id="28" name="Picture 28"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5E5F39" w14:textId="77777777" w:rsidR="008F6137" w:rsidRPr="00E90DCE" w:rsidRDefault="008F6137" w:rsidP="007117F9">
    <w:pPr>
      <w:pStyle w:val="Header"/>
      <w:tabs>
        <w:tab w:val="clear" w:pos="9360"/>
        <w:tab w:val="left" w:pos="7050"/>
        <w:tab w:val="left" w:pos="7763"/>
      </w:tabs>
      <w:spacing w:after="160"/>
      <w:rPr>
        <w:rFonts w:cs="Arial"/>
        <w:b/>
        <w:sz w:val="44"/>
        <w:szCs w:val="44"/>
      </w:rPr>
    </w:pPr>
    <w:bookmarkStart w:id="10" w:name="Access"/>
    <w:bookmarkEnd w:id="10"/>
    <w:r w:rsidRPr="000274A5">
      <w:rPr>
        <w:rStyle w:val="Hyperlink"/>
        <w:noProof/>
        <w:lang w:val="en-IN" w:eastAsia="en-IN"/>
      </w:rPr>
      <w:drawing>
        <wp:anchor distT="0" distB="0" distL="114300" distR="114300" simplePos="0" relativeHeight="251658259" behindDoc="1" locked="0" layoutInCell="1" allowOverlap="1" wp14:anchorId="58A4555B" wp14:editId="336B6E15">
          <wp:simplePos x="0" y="0"/>
          <wp:positionH relativeFrom="column">
            <wp:posOffset>-448310</wp:posOffset>
          </wp:positionH>
          <wp:positionV relativeFrom="paragraph">
            <wp:posOffset>-201295</wp:posOffset>
          </wp:positionV>
          <wp:extent cx="7598664" cy="10753344"/>
          <wp:effectExtent l="0" t="0" r="2540" b="0"/>
          <wp:wrapNone/>
          <wp:docPr id="5696" name="Picture 5696"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noProof/>
        <w:sz w:val="44"/>
        <w:szCs w:val="44"/>
        <w:lang w:val="en-IN" w:eastAsia="en-IN"/>
      </w:rPr>
      <w:drawing>
        <wp:anchor distT="0" distB="0" distL="114300" distR="114300" simplePos="0" relativeHeight="251658256" behindDoc="1" locked="0" layoutInCell="1" allowOverlap="1" wp14:anchorId="3B6AF64B" wp14:editId="11776CD9">
          <wp:simplePos x="0" y="0"/>
          <wp:positionH relativeFrom="column">
            <wp:posOffset>-467581</wp:posOffset>
          </wp:positionH>
          <wp:positionV relativeFrom="paragraph">
            <wp:posOffset>-180975</wp:posOffset>
          </wp:positionV>
          <wp:extent cx="7602220" cy="10753725"/>
          <wp:effectExtent l="0" t="0" r="0" b="9525"/>
          <wp:wrapNone/>
          <wp:docPr id="5697" name="Picture 5697"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1E85">
      <w:rPr>
        <w:rFonts w:cs="Arial"/>
        <w:noProof/>
        <w:sz w:val="44"/>
        <w:szCs w:val="44"/>
        <w:lang w:val="en-IN" w:eastAsia="en-IN"/>
      </w:rPr>
      <w:drawing>
        <wp:anchor distT="0" distB="0" distL="114300" distR="114300" simplePos="0" relativeHeight="251658254" behindDoc="0" locked="0" layoutInCell="1" allowOverlap="1" wp14:anchorId="2D976CE4" wp14:editId="2539392D">
          <wp:simplePos x="0" y="0"/>
          <wp:positionH relativeFrom="column">
            <wp:posOffset>5705475</wp:posOffset>
          </wp:positionH>
          <wp:positionV relativeFrom="paragraph">
            <wp:posOffset>-83759</wp:posOffset>
          </wp:positionV>
          <wp:extent cx="1031875" cy="575945"/>
          <wp:effectExtent l="0" t="0" r="0" b="0"/>
          <wp:wrapNone/>
          <wp:docPr id="5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b/>
          <w:color w:val="002060"/>
          <w:sz w:val="44"/>
          <w:szCs w:val="44"/>
        </w:rPr>
        <w:id w:val="227192693"/>
        <w:docPartObj>
          <w:docPartGallery w:val="Page Numbers (Top of Page)"/>
          <w:docPartUnique/>
        </w:docPartObj>
      </w:sdtPr>
      <w:sdtEndPr>
        <w:rPr>
          <w:b w:val="0"/>
          <w:noProof/>
        </w:rPr>
      </w:sdtEndPr>
      <w:sdtContent>
        <w:r w:rsidRPr="00EF3345">
          <w:rPr>
            <w:rFonts w:cs="Arial"/>
            <w:noProof/>
            <w:color w:val="002060"/>
            <w:sz w:val="44"/>
            <w:szCs w:val="44"/>
            <w:lang w:val="en-IN" w:eastAsia="en-IN"/>
          </w:rPr>
          <w:drawing>
            <wp:anchor distT="0" distB="0" distL="114300" distR="114300" simplePos="0" relativeHeight="251658255" behindDoc="0" locked="0" layoutInCell="1" allowOverlap="1" wp14:anchorId="1F533EBA" wp14:editId="579A3511">
              <wp:simplePos x="0" y="0"/>
              <wp:positionH relativeFrom="page">
                <wp:posOffset>9001801</wp:posOffset>
              </wp:positionH>
              <wp:positionV relativeFrom="page">
                <wp:posOffset>233916</wp:posOffset>
              </wp:positionV>
              <wp:extent cx="1031082" cy="573744"/>
              <wp:effectExtent l="0" t="0" r="0" b="0"/>
              <wp:wrapNone/>
              <wp:docPr id="5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Access</w:t>
        </w:r>
      </w:sdtContent>
    </w:sdt>
    <w:r w:rsidRPr="00EF3345">
      <w:rPr>
        <w:rFonts w:cs="Arial"/>
        <w:noProof/>
        <w:color w:val="002060"/>
        <w:sz w:val="44"/>
        <w:szCs w:val="44"/>
      </w:rPr>
      <w:t xml:space="preserve"> Report</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653E41" w14:textId="77777777" w:rsidR="008F6137" w:rsidRPr="00EF3345" w:rsidRDefault="008F6137" w:rsidP="007117F9">
    <w:pPr>
      <w:pStyle w:val="Header"/>
      <w:tabs>
        <w:tab w:val="clear" w:pos="9360"/>
        <w:tab w:val="left" w:pos="7050"/>
        <w:tab w:val="left" w:pos="7763"/>
      </w:tabs>
      <w:spacing w:after="160"/>
      <w:rPr>
        <w:rFonts w:cs="Arial"/>
        <w:sz w:val="44"/>
        <w:szCs w:val="44"/>
      </w:rPr>
    </w:pPr>
    <w:bookmarkStart w:id="11" w:name="Clientele"/>
    <w:bookmarkEnd w:id="11"/>
    <w:r w:rsidRPr="00EF3345">
      <w:rPr>
        <w:rFonts w:cs="Arial"/>
        <w:noProof/>
        <w:sz w:val="44"/>
        <w:szCs w:val="44"/>
        <w:lang w:val="en-IN" w:eastAsia="en-IN"/>
      </w:rPr>
      <w:drawing>
        <wp:anchor distT="0" distB="0" distL="114300" distR="114300" simplePos="0" relativeHeight="251658261" behindDoc="1" locked="0" layoutInCell="1" allowOverlap="1" wp14:anchorId="51F2C2AA" wp14:editId="6922C667">
          <wp:simplePos x="0" y="0"/>
          <wp:positionH relativeFrom="column">
            <wp:posOffset>-526354</wp:posOffset>
          </wp:positionH>
          <wp:positionV relativeFrom="paragraph">
            <wp:posOffset>-172925</wp:posOffset>
          </wp:positionV>
          <wp:extent cx="7602220" cy="10753725"/>
          <wp:effectExtent l="0" t="0" r="0" b="9525"/>
          <wp:wrapNone/>
          <wp:docPr id="48" name="Picture 48"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Style w:val="Hyperlink"/>
        <w:noProof/>
        <w:lang w:val="en-IN" w:eastAsia="en-IN"/>
      </w:rPr>
      <w:drawing>
        <wp:anchor distT="0" distB="0" distL="114300" distR="114300" simplePos="0" relativeHeight="251658262" behindDoc="1" locked="0" layoutInCell="1" allowOverlap="1" wp14:anchorId="762244AB" wp14:editId="1BB13980">
          <wp:simplePos x="0" y="0"/>
          <wp:positionH relativeFrom="column">
            <wp:posOffset>-448310</wp:posOffset>
          </wp:positionH>
          <wp:positionV relativeFrom="paragraph">
            <wp:posOffset>-201295</wp:posOffset>
          </wp:positionV>
          <wp:extent cx="7598664" cy="10753344"/>
          <wp:effectExtent l="0" t="0" r="2540" b="0"/>
          <wp:wrapNone/>
          <wp:docPr id="47" name="Picture 47"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58260" behindDoc="0" locked="0" layoutInCell="1" allowOverlap="1" wp14:anchorId="78F7B432" wp14:editId="51C8D40E">
          <wp:simplePos x="0" y="0"/>
          <wp:positionH relativeFrom="column">
            <wp:posOffset>5705475</wp:posOffset>
          </wp:positionH>
          <wp:positionV relativeFrom="paragraph">
            <wp:posOffset>-83759</wp:posOffset>
          </wp:positionV>
          <wp:extent cx="1031875" cy="575945"/>
          <wp:effectExtent l="0" t="0" r="0" b="0"/>
          <wp:wrapNone/>
          <wp:docPr id="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r w:rsidRPr="00EF3345">
      <w:rPr>
        <w:rFonts w:cs="Arial"/>
        <w:color w:val="002060"/>
        <w:sz w:val="44"/>
        <w:szCs w:val="44"/>
      </w:rPr>
      <w:t>Clientele</w: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4DD6DD" w14:textId="77777777" w:rsidR="008F6137" w:rsidRPr="00EF3345" w:rsidRDefault="008F6137" w:rsidP="00473193">
    <w:pPr>
      <w:pStyle w:val="Header"/>
      <w:spacing w:after="160"/>
    </w:pPr>
    <w:sdt>
      <w:sdtPr>
        <w:rPr>
          <w:rFonts w:cs="Arial"/>
          <w:color w:val="002060"/>
          <w:sz w:val="44"/>
          <w:szCs w:val="44"/>
        </w:rPr>
        <w:id w:val="-421343011"/>
        <w:docPartObj>
          <w:docPartGallery w:val="Page Numbers (Top of Page)"/>
          <w:docPartUnique/>
        </w:docPartObj>
      </w:sdtPr>
      <w:sdtEndPr>
        <w:rPr>
          <w:noProof/>
          <w:color w:val="auto"/>
          <w:lang w:val="en-IN" w:eastAsia="en-IN"/>
        </w:rPr>
      </w:sdtEndPr>
      <w:sdtContent>
        <w:r w:rsidRPr="00EF3345">
          <w:rPr>
            <w:rFonts w:cs="Arial"/>
            <w:noProof/>
            <w:color w:val="002060"/>
            <w:sz w:val="44"/>
            <w:szCs w:val="44"/>
            <w:lang w:val="en-IN" w:eastAsia="en-IN"/>
          </w:rPr>
          <w:drawing>
            <wp:anchor distT="0" distB="0" distL="114300" distR="114300" simplePos="0" relativeHeight="251658246" behindDoc="0" locked="0" layoutInCell="1" allowOverlap="1" wp14:anchorId="207BFA86" wp14:editId="4F46AD90">
              <wp:simplePos x="0" y="0"/>
              <wp:positionH relativeFrom="page">
                <wp:posOffset>9001801</wp:posOffset>
              </wp:positionH>
              <wp:positionV relativeFrom="page">
                <wp:posOffset>233916</wp:posOffset>
              </wp:positionV>
              <wp:extent cx="1031082" cy="573744"/>
              <wp:effectExtent l="0" t="0" r="0" b="0"/>
              <wp:wrapNone/>
              <wp:docPr id="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Credentials</w:t>
        </w:r>
      </w:sdtContent>
    </w:sdt>
    <w:r w:rsidRPr="00EF3345">
      <w:rPr>
        <w:rFonts w:cs="Arial"/>
        <w:noProof/>
        <w:sz w:val="44"/>
        <w:szCs w:val="44"/>
        <w:lang w:val="en-IN" w:eastAsia="en-IN"/>
      </w:rPr>
      <w:drawing>
        <wp:anchor distT="0" distB="0" distL="114300" distR="114300" simplePos="0" relativeHeight="251658250" behindDoc="0" locked="0" layoutInCell="1" allowOverlap="1" wp14:anchorId="657D40B5" wp14:editId="11283FF7">
          <wp:simplePos x="0" y="0"/>
          <wp:positionH relativeFrom="column">
            <wp:posOffset>5706110</wp:posOffset>
          </wp:positionH>
          <wp:positionV relativeFrom="paragraph">
            <wp:posOffset>-82550</wp:posOffset>
          </wp:positionV>
          <wp:extent cx="1033272" cy="576072"/>
          <wp:effectExtent l="0" t="0" r="0" b="0"/>
          <wp:wrapNone/>
          <wp:docPr id="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3272" cy="576072"/>
                  </a:xfrm>
                  <a:prstGeom prst="rect">
                    <a:avLst/>
                  </a:prstGeom>
                </pic:spPr>
              </pic:pic>
            </a:graphicData>
          </a:graphic>
          <wp14:sizeRelH relativeFrom="margin">
            <wp14:pctWidth>0</wp14:pctWidth>
          </wp14:sizeRelH>
          <wp14:sizeRelV relativeFrom="margin">
            <wp14:pctHeight>0</wp14:pctHeight>
          </wp14:sizeRelV>
        </wp:anchor>
      </w:drawing>
    </w:r>
    <w:r w:rsidRPr="00EF3345">
      <w:rPr>
        <w:rStyle w:val="Hyperlink"/>
        <w:noProof/>
        <w:lang w:val="en-IN" w:eastAsia="en-IN"/>
      </w:rPr>
      <w:drawing>
        <wp:anchor distT="0" distB="0" distL="114300" distR="114300" simplePos="0" relativeHeight="251658248" behindDoc="1" locked="0" layoutInCell="1" allowOverlap="1" wp14:anchorId="502AA2E6" wp14:editId="0EB825ED">
          <wp:simplePos x="0" y="0"/>
          <wp:positionH relativeFrom="column">
            <wp:posOffset>-448310</wp:posOffset>
          </wp:positionH>
          <wp:positionV relativeFrom="paragraph">
            <wp:posOffset>-201295</wp:posOffset>
          </wp:positionV>
          <wp:extent cx="7598664" cy="10753344"/>
          <wp:effectExtent l="0" t="0" r="2540" b="0"/>
          <wp:wrapNone/>
          <wp:docPr id="46" name="Picture 46"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819F4"/>
    <w:multiLevelType w:val="multilevel"/>
    <w:tmpl w:val="9B3CB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816F04"/>
    <w:multiLevelType w:val="multilevel"/>
    <w:tmpl w:val="9A8EB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C404A3"/>
    <w:multiLevelType w:val="hybridMultilevel"/>
    <w:tmpl w:val="1D6898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6F15F7C"/>
    <w:multiLevelType w:val="hybridMultilevel"/>
    <w:tmpl w:val="DEF285DE"/>
    <w:lvl w:ilvl="0" w:tplc="A6BE405A">
      <w:start w:val="1"/>
      <w:numFmt w:val="bullet"/>
      <w:lvlText w:val=""/>
      <w:lvlJc w:val="left"/>
      <w:pPr>
        <w:ind w:left="720" w:hanging="360"/>
      </w:pPr>
      <w:rPr>
        <w:rFonts w:ascii="Symbol" w:hAnsi="Symbol" w:hint="default"/>
        <w:color w:val="007DB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093A12"/>
    <w:multiLevelType w:val="multilevel"/>
    <w:tmpl w:val="C316D1AC"/>
    <w:lvl w:ilvl="0">
      <w:start w:val="1"/>
      <w:numFmt w:val="decimal"/>
      <w:pStyle w:val="ListNumber"/>
      <w:lvlText w:val="%1."/>
      <w:lvlJc w:val="left"/>
      <w:pPr>
        <w:ind w:left="360" w:hanging="360"/>
      </w:pPr>
      <w:rPr>
        <w:rFonts w:ascii="Calibri" w:hAnsi="Calibri" w:hint="default"/>
        <w:b/>
        <w:sz w:val="20"/>
      </w:rPr>
    </w:lvl>
    <w:lvl w:ilvl="1">
      <w:start w:val="1"/>
      <w:numFmt w:val="decimal"/>
      <w:pStyle w:val="ListNumber2"/>
      <w:lvlText w:val="%1.%2."/>
      <w:lvlJc w:val="left"/>
      <w:pPr>
        <w:ind w:left="792" w:hanging="432"/>
      </w:pPr>
      <w:rPr>
        <w:rFonts w:ascii="Calibri" w:hAnsi="Calibri" w:hint="default"/>
        <w:b w:val="0"/>
        <w:bCs/>
        <w:color w:val="0070C0"/>
        <w:sz w:val="20"/>
      </w:rPr>
    </w:lvl>
    <w:lvl w:ilvl="2">
      <w:start w:val="1"/>
      <w:numFmt w:val="decimal"/>
      <w:pStyle w:val="ListNumber3"/>
      <w:lvlText w:val="%1.%2.%3."/>
      <w:lvlJc w:val="left"/>
      <w:pPr>
        <w:ind w:left="1224" w:hanging="504"/>
      </w:pPr>
      <w:rPr>
        <w:rFonts w:ascii="Calibri" w:hAnsi="Calibri" w:hint="default"/>
        <w:color w:val="000000" w:themeColor="text1"/>
        <w:sz w:val="18"/>
      </w:rPr>
    </w:lvl>
    <w:lvl w:ilvl="3">
      <w:start w:val="1"/>
      <w:numFmt w:val="decimal"/>
      <w:pStyle w:val="ListNumber4"/>
      <w:lvlText w:val="%1.%2.%3.%4."/>
      <w:lvlJc w:val="left"/>
      <w:pPr>
        <w:ind w:left="1728" w:hanging="648"/>
      </w:pPr>
      <w:rPr>
        <w:rFonts w:ascii="Calibri" w:hAnsi="Calibri" w:hint="default"/>
        <w:b w:val="0"/>
        <w:i/>
        <w:sz w:val="18"/>
      </w:rPr>
    </w:lvl>
    <w:lvl w:ilvl="4">
      <w:start w:val="1"/>
      <w:numFmt w:val="decimal"/>
      <w:pStyle w:val="ListNumber5"/>
      <w:lvlText w:val="%1.%2.%3.%4.%5."/>
      <w:lvlJc w:val="left"/>
      <w:pPr>
        <w:ind w:left="2232" w:hanging="792"/>
      </w:pPr>
      <w:rPr>
        <w:rFonts w:ascii="Calibri" w:hAnsi="Calibri" w:hint="default"/>
        <w:sz w:val="16"/>
        <w:szCs w:val="16"/>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4EE31E31"/>
    <w:multiLevelType w:val="multilevel"/>
    <w:tmpl w:val="CB74D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4A4878"/>
    <w:multiLevelType w:val="multilevel"/>
    <w:tmpl w:val="E5B84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0876F8"/>
    <w:multiLevelType w:val="hybridMultilevel"/>
    <w:tmpl w:val="C23AE13A"/>
    <w:lvl w:ilvl="0" w:tplc="04090005">
      <w:start w:val="1"/>
      <w:numFmt w:val="bullet"/>
      <w:lvlText w:val=""/>
      <w:lvlJc w:val="left"/>
      <w:pPr>
        <w:ind w:left="5040" w:hanging="360"/>
      </w:pPr>
      <w:rPr>
        <w:rFonts w:ascii="Wingdings" w:hAnsi="Wingdings" w:hint="default"/>
      </w:rPr>
    </w:lvl>
    <w:lvl w:ilvl="1" w:tplc="04090003" w:tentative="1">
      <w:start w:val="1"/>
      <w:numFmt w:val="bullet"/>
      <w:lvlText w:val="o"/>
      <w:lvlJc w:val="left"/>
      <w:pPr>
        <w:ind w:left="5760" w:hanging="360"/>
      </w:pPr>
      <w:rPr>
        <w:rFonts w:ascii="Courier New" w:hAnsi="Courier New" w:cs="Courier New" w:hint="default"/>
      </w:rPr>
    </w:lvl>
    <w:lvl w:ilvl="2" w:tplc="1B1EC244">
      <w:start w:val="1"/>
      <w:numFmt w:val="bullet"/>
      <w:lvlText w:val="»"/>
      <w:lvlJc w:val="left"/>
      <w:pPr>
        <w:ind w:left="6480" w:hanging="360"/>
      </w:pPr>
      <w:rPr>
        <w:rFonts w:ascii="Verdana" w:hAnsi="Verdana"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8" w15:restartNumberingAfterBreak="0">
    <w:nsid w:val="7CE53CF6"/>
    <w:multiLevelType w:val="multilevel"/>
    <w:tmpl w:val="E6140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3"/>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1"/>
  </w:num>
  <w:num w:numId="7">
    <w:abstractNumId w:val="5"/>
  </w:num>
  <w:num w:numId="8">
    <w:abstractNumId w:val="8"/>
  </w:num>
  <w:num w:numId="9">
    <w:abstractNumId w:val="0"/>
  </w:num>
  <w:num w:numId="10">
    <w:abstractNumId w:val="6"/>
  </w:num>
  <w:num w:numId="11">
    <w:abstractNumId w:val="4"/>
  </w:num>
  <w:num w:numId="12">
    <w:abstractNumId w:val="4"/>
  </w:num>
  <w:num w:numId="13">
    <w:abstractNumId w:val="4"/>
  </w:num>
  <w:num w:numId="14">
    <w:abstractNumId w:val="4"/>
  </w:num>
  <w:num w:numId="15">
    <w:abstractNumId w:val="4"/>
  </w:num>
  <w:num w:numId="16">
    <w:abstractNumId w:val="4"/>
  </w:num>
  <w:num w:numId="17">
    <w:abstractNumId w:val="4"/>
  </w:num>
  <w:num w:numId="18">
    <w:abstractNumId w:val="4"/>
  </w:num>
  <w:num w:numId="19">
    <w:abstractNumId w:val="4"/>
  </w:num>
  <w:num w:numId="20">
    <w:abstractNumId w:val="4"/>
  </w:num>
  <w:num w:numId="21">
    <w:abstractNumId w:val="4"/>
  </w:num>
  <w:num w:numId="22">
    <w:abstractNumId w:val="4"/>
  </w:num>
  <w:num w:numId="23">
    <w:abstractNumId w:val="4"/>
  </w:num>
  <w:num w:numId="24">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166"/>
    <w:rsid w:val="00010466"/>
    <w:rsid w:val="00011D57"/>
    <w:rsid w:val="0001284A"/>
    <w:rsid w:val="000149A3"/>
    <w:rsid w:val="000176CF"/>
    <w:rsid w:val="00023563"/>
    <w:rsid w:val="00025F43"/>
    <w:rsid w:val="0002626D"/>
    <w:rsid w:val="000274A5"/>
    <w:rsid w:val="00030851"/>
    <w:rsid w:val="00030FF3"/>
    <w:rsid w:val="00031591"/>
    <w:rsid w:val="00032F29"/>
    <w:rsid w:val="00033B4C"/>
    <w:rsid w:val="00044593"/>
    <w:rsid w:val="00045935"/>
    <w:rsid w:val="000473FB"/>
    <w:rsid w:val="000479B5"/>
    <w:rsid w:val="00047A81"/>
    <w:rsid w:val="0005172E"/>
    <w:rsid w:val="00051BA0"/>
    <w:rsid w:val="00051F1D"/>
    <w:rsid w:val="000534E3"/>
    <w:rsid w:val="00054551"/>
    <w:rsid w:val="0005535E"/>
    <w:rsid w:val="00057558"/>
    <w:rsid w:val="00064B5C"/>
    <w:rsid w:val="00065119"/>
    <w:rsid w:val="0006515B"/>
    <w:rsid w:val="00067531"/>
    <w:rsid w:val="00067941"/>
    <w:rsid w:val="00067980"/>
    <w:rsid w:val="00067E98"/>
    <w:rsid w:val="00070E32"/>
    <w:rsid w:val="00071276"/>
    <w:rsid w:val="00073055"/>
    <w:rsid w:val="000752A0"/>
    <w:rsid w:val="00082648"/>
    <w:rsid w:val="00082A74"/>
    <w:rsid w:val="00082B77"/>
    <w:rsid w:val="00083E18"/>
    <w:rsid w:val="00084A53"/>
    <w:rsid w:val="00084D9C"/>
    <w:rsid w:val="00085FC2"/>
    <w:rsid w:val="000878F5"/>
    <w:rsid w:val="00090DF4"/>
    <w:rsid w:val="00091B5D"/>
    <w:rsid w:val="000928CE"/>
    <w:rsid w:val="00093619"/>
    <w:rsid w:val="00093C0B"/>
    <w:rsid w:val="00096238"/>
    <w:rsid w:val="00096296"/>
    <w:rsid w:val="00096E6E"/>
    <w:rsid w:val="00097A4B"/>
    <w:rsid w:val="000A24A0"/>
    <w:rsid w:val="000A2B3C"/>
    <w:rsid w:val="000A4FFC"/>
    <w:rsid w:val="000B05D6"/>
    <w:rsid w:val="000B1F1F"/>
    <w:rsid w:val="000B2D3D"/>
    <w:rsid w:val="000B6650"/>
    <w:rsid w:val="000C0E68"/>
    <w:rsid w:val="000C3BF0"/>
    <w:rsid w:val="000C467F"/>
    <w:rsid w:val="000C4E38"/>
    <w:rsid w:val="000C693D"/>
    <w:rsid w:val="000D4AC8"/>
    <w:rsid w:val="000D70F2"/>
    <w:rsid w:val="000E1736"/>
    <w:rsid w:val="000E74B3"/>
    <w:rsid w:val="000E7768"/>
    <w:rsid w:val="000F1DB3"/>
    <w:rsid w:val="000F2675"/>
    <w:rsid w:val="000F2A0E"/>
    <w:rsid w:val="000F4F75"/>
    <w:rsid w:val="00100E0B"/>
    <w:rsid w:val="00101A3F"/>
    <w:rsid w:val="001074EF"/>
    <w:rsid w:val="0011030D"/>
    <w:rsid w:val="00111646"/>
    <w:rsid w:val="00113ADC"/>
    <w:rsid w:val="00114EDC"/>
    <w:rsid w:val="00120996"/>
    <w:rsid w:val="00122BC7"/>
    <w:rsid w:val="00126999"/>
    <w:rsid w:val="001312F4"/>
    <w:rsid w:val="00134E79"/>
    <w:rsid w:val="00135C1D"/>
    <w:rsid w:val="00141950"/>
    <w:rsid w:val="001421BE"/>
    <w:rsid w:val="0014604D"/>
    <w:rsid w:val="0014687A"/>
    <w:rsid w:val="0015157A"/>
    <w:rsid w:val="001515E2"/>
    <w:rsid w:val="00153680"/>
    <w:rsid w:val="001609ED"/>
    <w:rsid w:val="00161145"/>
    <w:rsid w:val="00171C38"/>
    <w:rsid w:val="00172322"/>
    <w:rsid w:val="00173BC8"/>
    <w:rsid w:val="00185B54"/>
    <w:rsid w:val="00185DCD"/>
    <w:rsid w:val="00186AA5"/>
    <w:rsid w:val="0019045C"/>
    <w:rsid w:val="00193A15"/>
    <w:rsid w:val="001958EE"/>
    <w:rsid w:val="001A0FCC"/>
    <w:rsid w:val="001A3A86"/>
    <w:rsid w:val="001B27A6"/>
    <w:rsid w:val="001B5F83"/>
    <w:rsid w:val="001B745D"/>
    <w:rsid w:val="001C0558"/>
    <w:rsid w:val="001C2386"/>
    <w:rsid w:val="001C5DF1"/>
    <w:rsid w:val="001C7F2F"/>
    <w:rsid w:val="001D0AE3"/>
    <w:rsid w:val="001D0B7F"/>
    <w:rsid w:val="001D1603"/>
    <w:rsid w:val="001D7CA5"/>
    <w:rsid w:val="001E5608"/>
    <w:rsid w:val="001F0D21"/>
    <w:rsid w:val="001F27CB"/>
    <w:rsid w:val="001F6B22"/>
    <w:rsid w:val="001F7D38"/>
    <w:rsid w:val="00202EF2"/>
    <w:rsid w:val="002076D2"/>
    <w:rsid w:val="00211C75"/>
    <w:rsid w:val="0021561A"/>
    <w:rsid w:val="00215BE1"/>
    <w:rsid w:val="002176CE"/>
    <w:rsid w:val="002208A2"/>
    <w:rsid w:val="00222323"/>
    <w:rsid w:val="00223B02"/>
    <w:rsid w:val="00224955"/>
    <w:rsid w:val="00225D72"/>
    <w:rsid w:val="00225E3B"/>
    <w:rsid w:val="00232ECA"/>
    <w:rsid w:val="00233A16"/>
    <w:rsid w:val="00233FE2"/>
    <w:rsid w:val="00236CB0"/>
    <w:rsid w:val="002439D3"/>
    <w:rsid w:val="00244659"/>
    <w:rsid w:val="00245B07"/>
    <w:rsid w:val="00252281"/>
    <w:rsid w:val="00254C52"/>
    <w:rsid w:val="00254DF5"/>
    <w:rsid w:val="00256036"/>
    <w:rsid w:val="002565B5"/>
    <w:rsid w:val="00256F78"/>
    <w:rsid w:val="00265277"/>
    <w:rsid w:val="0026573C"/>
    <w:rsid w:val="0026632D"/>
    <w:rsid w:val="002675D0"/>
    <w:rsid w:val="00273162"/>
    <w:rsid w:val="002809A8"/>
    <w:rsid w:val="0028163E"/>
    <w:rsid w:val="00282E44"/>
    <w:rsid w:val="002836EE"/>
    <w:rsid w:val="00284F97"/>
    <w:rsid w:val="00290040"/>
    <w:rsid w:val="00291560"/>
    <w:rsid w:val="00291EE0"/>
    <w:rsid w:val="002924A8"/>
    <w:rsid w:val="002A0555"/>
    <w:rsid w:val="002A327A"/>
    <w:rsid w:val="002A6A54"/>
    <w:rsid w:val="002A77AF"/>
    <w:rsid w:val="002A7933"/>
    <w:rsid w:val="002A7F44"/>
    <w:rsid w:val="002B00FD"/>
    <w:rsid w:val="002B09AC"/>
    <w:rsid w:val="002B106D"/>
    <w:rsid w:val="002B2E52"/>
    <w:rsid w:val="002B3991"/>
    <w:rsid w:val="002B4490"/>
    <w:rsid w:val="002B5145"/>
    <w:rsid w:val="002B52DE"/>
    <w:rsid w:val="002C0F6C"/>
    <w:rsid w:val="002C2009"/>
    <w:rsid w:val="002C4F80"/>
    <w:rsid w:val="002D0A9D"/>
    <w:rsid w:val="002D1004"/>
    <w:rsid w:val="002D5341"/>
    <w:rsid w:val="002D588A"/>
    <w:rsid w:val="002D58AE"/>
    <w:rsid w:val="002E00F1"/>
    <w:rsid w:val="002E10EB"/>
    <w:rsid w:val="002E3EA6"/>
    <w:rsid w:val="002E4452"/>
    <w:rsid w:val="002F079B"/>
    <w:rsid w:val="002F3E24"/>
    <w:rsid w:val="002F5409"/>
    <w:rsid w:val="002F5B32"/>
    <w:rsid w:val="00300E3E"/>
    <w:rsid w:val="0030125D"/>
    <w:rsid w:val="00303FDA"/>
    <w:rsid w:val="003060B5"/>
    <w:rsid w:val="0031752E"/>
    <w:rsid w:val="00326B8F"/>
    <w:rsid w:val="00333AB8"/>
    <w:rsid w:val="00335106"/>
    <w:rsid w:val="00335D7D"/>
    <w:rsid w:val="00343265"/>
    <w:rsid w:val="00350AA5"/>
    <w:rsid w:val="00350DC2"/>
    <w:rsid w:val="00356E9D"/>
    <w:rsid w:val="00361405"/>
    <w:rsid w:val="0037330F"/>
    <w:rsid w:val="003766B0"/>
    <w:rsid w:val="00377C8C"/>
    <w:rsid w:val="003801BC"/>
    <w:rsid w:val="00385374"/>
    <w:rsid w:val="00386647"/>
    <w:rsid w:val="003907FF"/>
    <w:rsid w:val="003908CA"/>
    <w:rsid w:val="00390CBF"/>
    <w:rsid w:val="00394A4D"/>
    <w:rsid w:val="003963BF"/>
    <w:rsid w:val="003968BD"/>
    <w:rsid w:val="0039714E"/>
    <w:rsid w:val="00397D19"/>
    <w:rsid w:val="003A01A2"/>
    <w:rsid w:val="003A0267"/>
    <w:rsid w:val="003A11D1"/>
    <w:rsid w:val="003A1BD0"/>
    <w:rsid w:val="003A1FE7"/>
    <w:rsid w:val="003A29A2"/>
    <w:rsid w:val="003A3D85"/>
    <w:rsid w:val="003A5D55"/>
    <w:rsid w:val="003B089F"/>
    <w:rsid w:val="003B0B3B"/>
    <w:rsid w:val="003B4169"/>
    <w:rsid w:val="003B5039"/>
    <w:rsid w:val="003B732B"/>
    <w:rsid w:val="003B7DA3"/>
    <w:rsid w:val="003C01A4"/>
    <w:rsid w:val="003C1599"/>
    <w:rsid w:val="003C5D4D"/>
    <w:rsid w:val="003D01FB"/>
    <w:rsid w:val="003D0D5D"/>
    <w:rsid w:val="003D11B0"/>
    <w:rsid w:val="003D4516"/>
    <w:rsid w:val="003D607C"/>
    <w:rsid w:val="003D7BE9"/>
    <w:rsid w:val="003E2853"/>
    <w:rsid w:val="003E6A31"/>
    <w:rsid w:val="003F3614"/>
    <w:rsid w:val="003F3662"/>
    <w:rsid w:val="00405CF6"/>
    <w:rsid w:val="00407233"/>
    <w:rsid w:val="004121E4"/>
    <w:rsid w:val="00414020"/>
    <w:rsid w:val="0041485A"/>
    <w:rsid w:val="00420238"/>
    <w:rsid w:val="00420314"/>
    <w:rsid w:val="004213D3"/>
    <w:rsid w:val="00422FA4"/>
    <w:rsid w:val="00431235"/>
    <w:rsid w:val="00431D05"/>
    <w:rsid w:val="00431F18"/>
    <w:rsid w:val="00432E6A"/>
    <w:rsid w:val="004332A3"/>
    <w:rsid w:val="00435660"/>
    <w:rsid w:val="00435D2D"/>
    <w:rsid w:val="00436F59"/>
    <w:rsid w:val="004372FD"/>
    <w:rsid w:val="004408D5"/>
    <w:rsid w:val="004416FF"/>
    <w:rsid w:val="00442076"/>
    <w:rsid w:val="00442874"/>
    <w:rsid w:val="00442C32"/>
    <w:rsid w:val="0044334B"/>
    <w:rsid w:val="004436DA"/>
    <w:rsid w:val="00453A46"/>
    <w:rsid w:val="0045719D"/>
    <w:rsid w:val="004613FE"/>
    <w:rsid w:val="004616E9"/>
    <w:rsid w:val="0046209E"/>
    <w:rsid w:val="0046365F"/>
    <w:rsid w:val="00464E05"/>
    <w:rsid w:val="00466DD6"/>
    <w:rsid w:val="00467975"/>
    <w:rsid w:val="00473193"/>
    <w:rsid w:val="0047552A"/>
    <w:rsid w:val="00494415"/>
    <w:rsid w:val="00495568"/>
    <w:rsid w:val="00497D46"/>
    <w:rsid w:val="004A2A15"/>
    <w:rsid w:val="004A3937"/>
    <w:rsid w:val="004B3D83"/>
    <w:rsid w:val="004B430C"/>
    <w:rsid w:val="004B47F9"/>
    <w:rsid w:val="004C0727"/>
    <w:rsid w:val="004C36EE"/>
    <w:rsid w:val="004C3B6A"/>
    <w:rsid w:val="004C6716"/>
    <w:rsid w:val="004C7CED"/>
    <w:rsid w:val="004D2662"/>
    <w:rsid w:val="004D29CF"/>
    <w:rsid w:val="004D34E2"/>
    <w:rsid w:val="004D3CA5"/>
    <w:rsid w:val="004D3CD1"/>
    <w:rsid w:val="004D425A"/>
    <w:rsid w:val="004D6B02"/>
    <w:rsid w:val="004D761F"/>
    <w:rsid w:val="004D797A"/>
    <w:rsid w:val="004E4A8F"/>
    <w:rsid w:val="004E4D0A"/>
    <w:rsid w:val="004F0166"/>
    <w:rsid w:val="004F1979"/>
    <w:rsid w:val="004F39D5"/>
    <w:rsid w:val="005004CF"/>
    <w:rsid w:val="00501900"/>
    <w:rsid w:val="005054CB"/>
    <w:rsid w:val="00505AC1"/>
    <w:rsid w:val="00506A73"/>
    <w:rsid w:val="00511118"/>
    <w:rsid w:val="00511E42"/>
    <w:rsid w:val="005124FF"/>
    <w:rsid w:val="0051368F"/>
    <w:rsid w:val="00514B22"/>
    <w:rsid w:val="005177F7"/>
    <w:rsid w:val="00517C61"/>
    <w:rsid w:val="005208FE"/>
    <w:rsid w:val="00520BEF"/>
    <w:rsid w:val="00522765"/>
    <w:rsid w:val="005261DA"/>
    <w:rsid w:val="00526225"/>
    <w:rsid w:val="0052778A"/>
    <w:rsid w:val="005279CC"/>
    <w:rsid w:val="0053063B"/>
    <w:rsid w:val="0053671E"/>
    <w:rsid w:val="00537B18"/>
    <w:rsid w:val="00542864"/>
    <w:rsid w:val="0054468E"/>
    <w:rsid w:val="0054528C"/>
    <w:rsid w:val="005453BA"/>
    <w:rsid w:val="00545696"/>
    <w:rsid w:val="00547647"/>
    <w:rsid w:val="00550429"/>
    <w:rsid w:val="005532D9"/>
    <w:rsid w:val="00553B31"/>
    <w:rsid w:val="00564BF1"/>
    <w:rsid w:val="00565D01"/>
    <w:rsid w:val="00565DB3"/>
    <w:rsid w:val="005719BF"/>
    <w:rsid w:val="005719C0"/>
    <w:rsid w:val="005748C4"/>
    <w:rsid w:val="00575EDB"/>
    <w:rsid w:val="00576770"/>
    <w:rsid w:val="00582B16"/>
    <w:rsid w:val="005909E4"/>
    <w:rsid w:val="00594AB8"/>
    <w:rsid w:val="005950C2"/>
    <w:rsid w:val="00595B1C"/>
    <w:rsid w:val="005966D6"/>
    <w:rsid w:val="005A0718"/>
    <w:rsid w:val="005A1B42"/>
    <w:rsid w:val="005A42C7"/>
    <w:rsid w:val="005A4F83"/>
    <w:rsid w:val="005A54FE"/>
    <w:rsid w:val="005A5814"/>
    <w:rsid w:val="005B1C80"/>
    <w:rsid w:val="005B2021"/>
    <w:rsid w:val="005B2A9F"/>
    <w:rsid w:val="005B6482"/>
    <w:rsid w:val="005C0FFD"/>
    <w:rsid w:val="005C1F52"/>
    <w:rsid w:val="005C297A"/>
    <w:rsid w:val="005D064A"/>
    <w:rsid w:val="005D111E"/>
    <w:rsid w:val="005D1C46"/>
    <w:rsid w:val="005D1DDC"/>
    <w:rsid w:val="005D5752"/>
    <w:rsid w:val="005D69E1"/>
    <w:rsid w:val="005E1EF9"/>
    <w:rsid w:val="005E2318"/>
    <w:rsid w:val="005E2DAA"/>
    <w:rsid w:val="005E52D9"/>
    <w:rsid w:val="005E554C"/>
    <w:rsid w:val="005E5FC6"/>
    <w:rsid w:val="005E61C3"/>
    <w:rsid w:val="005F1542"/>
    <w:rsid w:val="005F7EF3"/>
    <w:rsid w:val="00600BDA"/>
    <w:rsid w:val="00603A94"/>
    <w:rsid w:val="00604098"/>
    <w:rsid w:val="00605763"/>
    <w:rsid w:val="00610336"/>
    <w:rsid w:val="006115C1"/>
    <w:rsid w:val="006141EF"/>
    <w:rsid w:val="00615274"/>
    <w:rsid w:val="0061681E"/>
    <w:rsid w:val="00617F73"/>
    <w:rsid w:val="00620103"/>
    <w:rsid w:val="006231E3"/>
    <w:rsid w:val="00623E60"/>
    <w:rsid w:val="006257F9"/>
    <w:rsid w:val="006316EE"/>
    <w:rsid w:val="00631C34"/>
    <w:rsid w:val="00632B71"/>
    <w:rsid w:val="0063492F"/>
    <w:rsid w:val="00635A83"/>
    <w:rsid w:val="00641BAB"/>
    <w:rsid w:val="006468DC"/>
    <w:rsid w:val="00647687"/>
    <w:rsid w:val="00652027"/>
    <w:rsid w:val="0066072D"/>
    <w:rsid w:val="00662188"/>
    <w:rsid w:val="006664E9"/>
    <w:rsid w:val="00666515"/>
    <w:rsid w:val="00667C17"/>
    <w:rsid w:val="00671DB3"/>
    <w:rsid w:val="006754B1"/>
    <w:rsid w:val="00676492"/>
    <w:rsid w:val="006818F0"/>
    <w:rsid w:val="00681E96"/>
    <w:rsid w:val="0068237D"/>
    <w:rsid w:val="00683F45"/>
    <w:rsid w:val="00684469"/>
    <w:rsid w:val="00686CE5"/>
    <w:rsid w:val="00687F5F"/>
    <w:rsid w:val="0069006E"/>
    <w:rsid w:val="006959EF"/>
    <w:rsid w:val="006A0184"/>
    <w:rsid w:val="006A4F44"/>
    <w:rsid w:val="006A55A9"/>
    <w:rsid w:val="006B2719"/>
    <w:rsid w:val="006B2F05"/>
    <w:rsid w:val="006B3537"/>
    <w:rsid w:val="006B467E"/>
    <w:rsid w:val="006B585C"/>
    <w:rsid w:val="006B63BE"/>
    <w:rsid w:val="006B6EAF"/>
    <w:rsid w:val="006B7028"/>
    <w:rsid w:val="006B7682"/>
    <w:rsid w:val="006C2332"/>
    <w:rsid w:val="006C5DBA"/>
    <w:rsid w:val="006D1E22"/>
    <w:rsid w:val="006D266D"/>
    <w:rsid w:val="006D50FF"/>
    <w:rsid w:val="006D6CCA"/>
    <w:rsid w:val="006E0FE5"/>
    <w:rsid w:val="006E13E3"/>
    <w:rsid w:val="006E5188"/>
    <w:rsid w:val="006E6E0C"/>
    <w:rsid w:val="006E7426"/>
    <w:rsid w:val="006F4B57"/>
    <w:rsid w:val="006F4C54"/>
    <w:rsid w:val="00702B17"/>
    <w:rsid w:val="0070307B"/>
    <w:rsid w:val="00706700"/>
    <w:rsid w:val="00707A6F"/>
    <w:rsid w:val="00707C4C"/>
    <w:rsid w:val="00710D9F"/>
    <w:rsid w:val="007117F9"/>
    <w:rsid w:val="007128AB"/>
    <w:rsid w:val="00715D48"/>
    <w:rsid w:val="00721D59"/>
    <w:rsid w:val="00723C6C"/>
    <w:rsid w:val="007241C2"/>
    <w:rsid w:val="0072618B"/>
    <w:rsid w:val="00726B84"/>
    <w:rsid w:val="0073102D"/>
    <w:rsid w:val="00732040"/>
    <w:rsid w:val="00732190"/>
    <w:rsid w:val="00732FA1"/>
    <w:rsid w:val="007372C2"/>
    <w:rsid w:val="0073759D"/>
    <w:rsid w:val="00737C38"/>
    <w:rsid w:val="00740B05"/>
    <w:rsid w:val="007502AE"/>
    <w:rsid w:val="0075382F"/>
    <w:rsid w:val="00753943"/>
    <w:rsid w:val="0075497A"/>
    <w:rsid w:val="007551CE"/>
    <w:rsid w:val="007574F5"/>
    <w:rsid w:val="00762452"/>
    <w:rsid w:val="00771233"/>
    <w:rsid w:val="00771962"/>
    <w:rsid w:val="00771BA4"/>
    <w:rsid w:val="00774798"/>
    <w:rsid w:val="00774B22"/>
    <w:rsid w:val="00774CF0"/>
    <w:rsid w:val="00774E69"/>
    <w:rsid w:val="00776F0C"/>
    <w:rsid w:val="00785B60"/>
    <w:rsid w:val="00790F2E"/>
    <w:rsid w:val="00793D9D"/>
    <w:rsid w:val="00794718"/>
    <w:rsid w:val="007958CE"/>
    <w:rsid w:val="00796DDA"/>
    <w:rsid w:val="007A1866"/>
    <w:rsid w:val="007A28F2"/>
    <w:rsid w:val="007A36CE"/>
    <w:rsid w:val="007B262B"/>
    <w:rsid w:val="007B4219"/>
    <w:rsid w:val="007B75BF"/>
    <w:rsid w:val="007C1170"/>
    <w:rsid w:val="007C2DB8"/>
    <w:rsid w:val="007C32DF"/>
    <w:rsid w:val="007C576C"/>
    <w:rsid w:val="007C5D05"/>
    <w:rsid w:val="007C747C"/>
    <w:rsid w:val="007D05CA"/>
    <w:rsid w:val="007D1F4A"/>
    <w:rsid w:val="007D5635"/>
    <w:rsid w:val="007D7567"/>
    <w:rsid w:val="007E2022"/>
    <w:rsid w:val="007E53F9"/>
    <w:rsid w:val="007E6389"/>
    <w:rsid w:val="007E7472"/>
    <w:rsid w:val="007F1A79"/>
    <w:rsid w:val="007F6A45"/>
    <w:rsid w:val="00800EE8"/>
    <w:rsid w:val="00803701"/>
    <w:rsid w:val="00804569"/>
    <w:rsid w:val="00804753"/>
    <w:rsid w:val="00806135"/>
    <w:rsid w:val="00811A39"/>
    <w:rsid w:val="00811AFC"/>
    <w:rsid w:val="00813EE0"/>
    <w:rsid w:val="0081423D"/>
    <w:rsid w:val="00815DC5"/>
    <w:rsid w:val="00816B57"/>
    <w:rsid w:val="00823707"/>
    <w:rsid w:val="008243BF"/>
    <w:rsid w:val="00832732"/>
    <w:rsid w:val="008365CA"/>
    <w:rsid w:val="00836CB7"/>
    <w:rsid w:val="008376CD"/>
    <w:rsid w:val="00841031"/>
    <w:rsid w:val="008416BA"/>
    <w:rsid w:val="0084268E"/>
    <w:rsid w:val="00842D23"/>
    <w:rsid w:val="00845F89"/>
    <w:rsid w:val="00847038"/>
    <w:rsid w:val="00847F71"/>
    <w:rsid w:val="008605FF"/>
    <w:rsid w:val="008622FE"/>
    <w:rsid w:val="00862551"/>
    <w:rsid w:val="008668B8"/>
    <w:rsid w:val="00867878"/>
    <w:rsid w:val="00874E9D"/>
    <w:rsid w:val="008752B7"/>
    <w:rsid w:val="00877B6F"/>
    <w:rsid w:val="00880B16"/>
    <w:rsid w:val="00880D7C"/>
    <w:rsid w:val="00881316"/>
    <w:rsid w:val="00885F16"/>
    <w:rsid w:val="008869A0"/>
    <w:rsid w:val="00886D11"/>
    <w:rsid w:val="00887822"/>
    <w:rsid w:val="00893B88"/>
    <w:rsid w:val="008A1563"/>
    <w:rsid w:val="008A44BB"/>
    <w:rsid w:val="008A64A5"/>
    <w:rsid w:val="008A6DBD"/>
    <w:rsid w:val="008B0A16"/>
    <w:rsid w:val="008B0C17"/>
    <w:rsid w:val="008B1FFA"/>
    <w:rsid w:val="008B3841"/>
    <w:rsid w:val="008B387C"/>
    <w:rsid w:val="008B525B"/>
    <w:rsid w:val="008C019E"/>
    <w:rsid w:val="008C3D14"/>
    <w:rsid w:val="008C53FE"/>
    <w:rsid w:val="008C7414"/>
    <w:rsid w:val="008D33B9"/>
    <w:rsid w:val="008E193B"/>
    <w:rsid w:val="008E283B"/>
    <w:rsid w:val="008E3BC6"/>
    <w:rsid w:val="008E661A"/>
    <w:rsid w:val="008E70AE"/>
    <w:rsid w:val="008E7F87"/>
    <w:rsid w:val="008F4004"/>
    <w:rsid w:val="008F6137"/>
    <w:rsid w:val="008F657E"/>
    <w:rsid w:val="0090147A"/>
    <w:rsid w:val="00903E4B"/>
    <w:rsid w:val="009059A6"/>
    <w:rsid w:val="0091156E"/>
    <w:rsid w:val="0091265F"/>
    <w:rsid w:val="00912AC9"/>
    <w:rsid w:val="00914056"/>
    <w:rsid w:val="0091604D"/>
    <w:rsid w:val="00920368"/>
    <w:rsid w:val="00921016"/>
    <w:rsid w:val="009221F7"/>
    <w:rsid w:val="0092441A"/>
    <w:rsid w:val="00925B0A"/>
    <w:rsid w:val="00930916"/>
    <w:rsid w:val="00930D96"/>
    <w:rsid w:val="00930F50"/>
    <w:rsid w:val="0093167C"/>
    <w:rsid w:val="00933963"/>
    <w:rsid w:val="00935894"/>
    <w:rsid w:val="00936096"/>
    <w:rsid w:val="00936922"/>
    <w:rsid w:val="0093719D"/>
    <w:rsid w:val="00940606"/>
    <w:rsid w:val="00940F89"/>
    <w:rsid w:val="009464A0"/>
    <w:rsid w:val="00954D53"/>
    <w:rsid w:val="009568D3"/>
    <w:rsid w:val="009664DA"/>
    <w:rsid w:val="00966F49"/>
    <w:rsid w:val="00971728"/>
    <w:rsid w:val="00975378"/>
    <w:rsid w:val="009761CF"/>
    <w:rsid w:val="00976AC3"/>
    <w:rsid w:val="00977145"/>
    <w:rsid w:val="0097716A"/>
    <w:rsid w:val="00977650"/>
    <w:rsid w:val="0098028C"/>
    <w:rsid w:val="00981559"/>
    <w:rsid w:val="0098364F"/>
    <w:rsid w:val="0098389D"/>
    <w:rsid w:val="00983C76"/>
    <w:rsid w:val="0099165A"/>
    <w:rsid w:val="00992063"/>
    <w:rsid w:val="00992CFB"/>
    <w:rsid w:val="009932CE"/>
    <w:rsid w:val="00993FF8"/>
    <w:rsid w:val="00994EB2"/>
    <w:rsid w:val="00995857"/>
    <w:rsid w:val="0099603C"/>
    <w:rsid w:val="00997922"/>
    <w:rsid w:val="009A156A"/>
    <w:rsid w:val="009A1638"/>
    <w:rsid w:val="009A1B5A"/>
    <w:rsid w:val="009A350E"/>
    <w:rsid w:val="009A4BAA"/>
    <w:rsid w:val="009A573F"/>
    <w:rsid w:val="009A6B06"/>
    <w:rsid w:val="009B1C35"/>
    <w:rsid w:val="009B1D3A"/>
    <w:rsid w:val="009B2017"/>
    <w:rsid w:val="009B4011"/>
    <w:rsid w:val="009B4810"/>
    <w:rsid w:val="009B55B7"/>
    <w:rsid w:val="009C57E7"/>
    <w:rsid w:val="009C786B"/>
    <w:rsid w:val="009D1B75"/>
    <w:rsid w:val="009D27EE"/>
    <w:rsid w:val="009D2BF7"/>
    <w:rsid w:val="009D45B1"/>
    <w:rsid w:val="009D60B8"/>
    <w:rsid w:val="009D702D"/>
    <w:rsid w:val="009D7908"/>
    <w:rsid w:val="009E0342"/>
    <w:rsid w:val="009E2ADD"/>
    <w:rsid w:val="009E3092"/>
    <w:rsid w:val="009E33C4"/>
    <w:rsid w:val="009E4132"/>
    <w:rsid w:val="009F26A3"/>
    <w:rsid w:val="009F296B"/>
    <w:rsid w:val="009F4453"/>
    <w:rsid w:val="009F4489"/>
    <w:rsid w:val="009F453E"/>
    <w:rsid w:val="009F4EF4"/>
    <w:rsid w:val="009F7FC5"/>
    <w:rsid w:val="00A00F0D"/>
    <w:rsid w:val="00A01227"/>
    <w:rsid w:val="00A02873"/>
    <w:rsid w:val="00A03555"/>
    <w:rsid w:val="00A04648"/>
    <w:rsid w:val="00A105EF"/>
    <w:rsid w:val="00A13C57"/>
    <w:rsid w:val="00A170A5"/>
    <w:rsid w:val="00A173DA"/>
    <w:rsid w:val="00A20244"/>
    <w:rsid w:val="00A21CFB"/>
    <w:rsid w:val="00A2212C"/>
    <w:rsid w:val="00A23533"/>
    <w:rsid w:val="00A24CF6"/>
    <w:rsid w:val="00A25BCC"/>
    <w:rsid w:val="00A25F38"/>
    <w:rsid w:val="00A268A6"/>
    <w:rsid w:val="00A26FF6"/>
    <w:rsid w:val="00A2707D"/>
    <w:rsid w:val="00A27568"/>
    <w:rsid w:val="00A3325D"/>
    <w:rsid w:val="00A36234"/>
    <w:rsid w:val="00A377BD"/>
    <w:rsid w:val="00A40B9A"/>
    <w:rsid w:val="00A40C3A"/>
    <w:rsid w:val="00A41D08"/>
    <w:rsid w:val="00A42D04"/>
    <w:rsid w:val="00A446C5"/>
    <w:rsid w:val="00A44FF4"/>
    <w:rsid w:val="00A45BB1"/>
    <w:rsid w:val="00A46B1D"/>
    <w:rsid w:val="00A479A3"/>
    <w:rsid w:val="00A50DAD"/>
    <w:rsid w:val="00A51D94"/>
    <w:rsid w:val="00A54DEC"/>
    <w:rsid w:val="00A57063"/>
    <w:rsid w:val="00A61D7A"/>
    <w:rsid w:val="00A62068"/>
    <w:rsid w:val="00A6206C"/>
    <w:rsid w:val="00A64531"/>
    <w:rsid w:val="00A745C0"/>
    <w:rsid w:val="00A77982"/>
    <w:rsid w:val="00A8051C"/>
    <w:rsid w:val="00A81840"/>
    <w:rsid w:val="00A81BCC"/>
    <w:rsid w:val="00A81E85"/>
    <w:rsid w:val="00A82018"/>
    <w:rsid w:val="00A82154"/>
    <w:rsid w:val="00A828E5"/>
    <w:rsid w:val="00A83332"/>
    <w:rsid w:val="00A8387B"/>
    <w:rsid w:val="00A83CAF"/>
    <w:rsid w:val="00A849C5"/>
    <w:rsid w:val="00A9486A"/>
    <w:rsid w:val="00A948CF"/>
    <w:rsid w:val="00A97D7F"/>
    <w:rsid w:val="00AA12F7"/>
    <w:rsid w:val="00AA460A"/>
    <w:rsid w:val="00AA5377"/>
    <w:rsid w:val="00AB0DCB"/>
    <w:rsid w:val="00AB0FF0"/>
    <w:rsid w:val="00AB1F5B"/>
    <w:rsid w:val="00AB4079"/>
    <w:rsid w:val="00AC0130"/>
    <w:rsid w:val="00AC193D"/>
    <w:rsid w:val="00AC1F88"/>
    <w:rsid w:val="00AC6A1C"/>
    <w:rsid w:val="00AC6C47"/>
    <w:rsid w:val="00AC7BCE"/>
    <w:rsid w:val="00AD0942"/>
    <w:rsid w:val="00AD2B29"/>
    <w:rsid w:val="00AD2B3C"/>
    <w:rsid w:val="00AD5FB5"/>
    <w:rsid w:val="00AD669F"/>
    <w:rsid w:val="00AD7101"/>
    <w:rsid w:val="00AE7B3A"/>
    <w:rsid w:val="00AF0167"/>
    <w:rsid w:val="00AF032E"/>
    <w:rsid w:val="00AF11E4"/>
    <w:rsid w:val="00AF2D88"/>
    <w:rsid w:val="00AF61B9"/>
    <w:rsid w:val="00AF61D5"/>
    <w:rsid w:val="00AF642D"/>
    <w:rsid w:val="00AF7653"/>
    <w:rsid w:val="00B015D8"/>
    <w:rsid w:val="00B04147"/>
    <w:rsid w:val="00B04346"/>
    <w:rsid w:val="00B048B1"/>
    <w:rsid w:val="00B0610A"/>
    <w:rsid w:val="00B1002B"/>
    <w:rsid w:val="00B119CB"/>
    <w:rsid w:val="00B14B9C"/>
    <w:rsid w:val="00B150EF"/>
    <w:rsid w:val="00B15741"/>
    <w:rsid w:val="00B221F1"/>
    <w:rsid w:val="00B235B7"/>
    <w:rsid w:val="00B26232"/>
    <w:rsid w:val="00B27748"/>
    <w:rsid w:val="00B27E8D"/>
    <w:rsid w:val="00B356D6"/>
    <w:rsid w:val="00B367CF"/>
    <w:rsid w:val="00B3732D"/>
    <w:rsid w:val="00B422C5"/>
    <w:rsid w:val="00B42C6B"/>
    <w:rsid w:val="00B46705"/>
    <w:rsid w:val="00B47DCA"/>
    <w:rsid w:val="00B5260D"/>
    <w:rsid w:val="00B554AB"/>
    <w:rsid w:val="00B571CF"/>
    <w:rsid w:val="00B607BF"/>
    <w:rsid w:val="00B6632E"/>
    <w:rsid w:val="00B677D9"/>
    <w:rsid w:val="00B73171"/>
    <w:rsid w:val="00B73A43"/>
    <w:rsid w:val="00B74907"/>
    <w:rsid w:val="00B761AB"/>
    <w:rsid w:val="00B76F99"/>
    <w:rsid w:val="00B77AF3"/>
    <w:rsid w:val="00B825E7"/>
    <w:rsid w:val="00B83A7B"/>
    <w:rsid w:val="00B87A80"/>
    <w:rsid w:val="00B87C92"/>
    <w:rsid w:val="00B87DF2"/>
    <w:rsid w:val="00B90331"/>
    <w:rsid w:val="00B90C42"/>
    <w:rsid w:val="00B919B9"/>
    <w:rsid w:val="00B9544E"/>
    <w:rsid w:val="00B97297"/>
    <w:rsid w:val="00BA13E7"/>
    <w:rsid w:val="00BA1A85"/>
    <w:rsid w:val="00BA3A47"/>
    <w:rsid w:val="00BA4C48"/>
    <w:rsid w:val="00BB0CCC"/>
    <w:rsid w:val="00BB2746"/>
    <w:rsid w:val="00BB33F4"/>
    <w:rsid w:val="00BC1040"/>
    <w:rsid w:val="00BC1FD3"/>
    <w:rsid w:val="00BC2B20"/>
    <w:rsid w:val="00BC6FE5"/>
    <w:rsid w:val="00BD06E3"/>
    <w:rsid w:val="00BD0A75"/>
    <w:rsid w:val="00BD2481"/>
    <w:rsid w:val="00BD49FB"/>
    <w:rsid w:val="00BE00C9"/>
    <w:rsid w:val="00BE036E"/>
    <w:rsid w:val="00BE1710"/>
    <w:rsid w:val="00BE2420"/>
    <w:rsid w:val="00BE46BA"/>
    <w:rsid w:val="00BE55C0"/>
    <w:rsid w:val="00BE5BAB"/>
    <w:rsid w:val="00BE6B34"/>
    <w:rsid w:val="00BE741A"/>
    <w:rsid w:val="00BF087E"/>
    <w:rsid w:val="00BF1CC1"/>
    <w:rsid w:val="00BF458C"/>
    <w:rsid w:val="00C021D1"/>
    <w:rsid w:val="00C022B6"/>
    <w:rsid w:val="00C03AD1"/>
    <w:rsid w:val="00C03EDB"/>
    <w:rsid w:val="00C1034A"/>
    <w:rsid w:val="00C11860"/>
    <w:rsid w:val="00C1665F"/>
    <w:rsid w:val="00C16728"/>
    <w:rsid w:val="00C17938"/>
    <w:rsid w:val="00C2207A"/>
    <w:rsid w:val="00C26495"/>
    <w:rsid w:val="00C2732F"/>
    <w:rsid w:val="00C27E2C"/>
    <w:rsid w:val="00C32A9A"/>
    <w:rsid w:val="00C3390C"/>
    <w:rsid w:val="00C40924"/>
    <w:rsid w:val="00C42F80"/>
    <w:rsid w:val="00C45651"/>
    <w:rsid w:val="00C4647B"/>
    <w:rsid w:val="00C56A5A"/>
    <w:rsid w:val="00C577CE"/>
    <w:rsid w:val="00C601CC"/>
    <w:rsid w:val="00C63597"/>
    <w:rsid w:val="00C64308"/>
    <w:rsid w:val="00C6514A"/>
    <w:rsid w:val="00C65B58"/>
    <w:rsid w:val="00C66F79"/>
    <w:rsid w:val="00C72595"/>
    <w:rsid w:val="00C73AD2"/>
    <w:rsid w:val="00C81969"/>
    <w:rsid w:val="00C855B9"/>
    <w:rsid w:val="00C91B73"/>
    <w:rsid w:val="00C91F07"/>
    <w:rsid w:val="00C9200D"/>
    <w:rsid w:val="00C9218D"/>
    <w:rsid w:val="00C93E01"/>
    <w:rsid w:val="00C95743"/>
    <w:rsid w:val="00C97514"/>
    <w:rsid w:val="00CA0561"/>
    <w:rsid w:val="00CA1EDC"/>
    <w:rsid w:val="00CA43C2"/>
    <w:rsid w:val="00CB0F0D"/>
    <w:rsid w:val="00CB159B"/>
    <w:rsid w:val="00CB3652"/>
    <w:rsid w:val="00CB3659"/>
    <w:rsid w:val="00CB6198"/>
    <w:rsid w:val="00CC07BE"/>
    <w:rsid w:val="00CC0BF6"/>
    <w:rsid w:val="00CC5A3D"/>
    <w:rsid w:val="00CD0FE2"/>
    <w:rsid w:val="00CD3EB9"/>
    <w:rsid w:val="00CD54EF"/>
    <w:rsid w:val="00CD735B"/>
    <w:rsid w:val="00CE01B1"/>
    <w:rsid w:val="00CE2C96"/>
    <w:rsid w:val="00CE30B2"/>
    <w:rsid w:val="00CE3440"/>
    <w:rsid w:val="00CE435E"/>
    <w:rsid w:val="00CE4AF7"/>
    <w:rsid w:val="00CF2EA4"/>
    <w:rsid w:val="00CF5A3B"/>
    <w:rsid w:val="00CF60EE"/>
    <w:rsid w:val="00D026F2"/>
    <w:rsid w:val="00D03273"/>
    <w:rsid w:val="00D07E18"/>
    <w:rsid w:val="00D10798"/>
    <w:rsid w:val="00D13695"/>
    <w:rsid w:val="00D14602"/>
    <w:rsid w:val="00D1707B"/>
    <w:rsid w:val="00D1724C"/>
    <w:rsid w:val="00D22036"/>
    <w:rsid w:val="00D22709"/>
    <w:rsid w:val="00D25699"/>
    <w:rsid w:val="00D31490"/>
    <w:rsid w:val="00D31675"/>
    <w:rsid w:val="00D32796"/>
    <w:rsid w:val="00D32DCA"/>
    <w:rsid w:val="00D35F5A"/>
    <w:rsid w:val="00D41695"/>
    <w:rsid w:val="00D45D5F"/>
    <w:rsid w:val="00D475E5"/>
    <w:rsid w:val="00D47AD4"/>
    <w:rsid w:val="00D47CAB"/>
    <w:rsid w:val="00D51009"/>
    <w:rsid w:val="00D51080"/>
    <w:rsid w:val="00D512D7"/>
    <w:rsid w:val="00D517C7"/>
    <w:rsid w:val="00D51A54"/>
    <w:rsid w:val="00D53CAB"/>
    <w:rsid w:val="00D62274"/>
    <w:rsid w:val="00D623EE"/>
    <w:rsid w:val="00D637CF"/>
    <w:rsid w:val="00D63D95"/>
    <w:rsid w:val="00D646A7"/>
    <w:rsid w:val="00D64828"/>
    <w:rsid w:val="00D64AD6"/>
    <w:rsid w:val="00D73CB5"/>
    <w:rsid w:val="00D755ED"/>
    <w:rsid w:val="00D800C4"/>
    <w:rsid w:val="00D80126"/>
    <w:rsid w:val="00D846BF"/>
    <w:rsid w:val="00D85D0D"/>
    <w:rsid w:val="00D85EEB"/>
    <w:rsid w:val="00D8645A"/>
    <w:rsid w:val="00D8762E"/>
    <w:rsid w:val="00D907C6"/>
    <w:rsid w:val="00D93B27"/>
    <w:rsid w:val="00D954C0"/>
    <w:rsid w:val="00D95D24"/>
    <w:rsid w:val="00D96EC2"/>
    <w:rsid w:val="00DA0BC7"/>
    <w:rsid w:val="00DA47A4"/>
    <w:rsid w:val="00DA47E9"/>
    <w:rsid w:val="00DA4C45"/>
    <w:rsid w:val="00DB06DA"/>
    <w:rsid w:val="00DB1A09"/>
    <w:rsid w:val="00DB1B63"/>
    <w:rsid w:val="00DB486F"/>
    <w:rsid w:val="00DB6D34"/>
    <w:rsid w:val="00DB6EBF"/>
    <w:rsid w:val="00DC0EF2"/>
    <w:rsid w:val="00DC23F3"/>
    <w:rsid w:val="00DC387B"/>
    <w:rsid w:val="00DC460A"/>
    <w:rsid w:val="00DC46C6"/>
    <w:rsid w:val="00DC5E07"/>
    <w:rsid w:val="00DD0AF5"/>
    <w:rsid w:val="00DD0B9B"/>
    <w:rsid w:val="00DD10DD"/>
    <w:rsid w:val="00DD16C4"/>
    <w:rsid w:val="00DD4A0C"/>
    <w:rsid w:val="00DD4D2D"/>
    <w:rsid w:val="00DD6969"/>
    <w:rsid w:val="00DE509E"/>
    <w:rsid w:val="00DF0F6D"/>
    <w:rsid w:val="00DF2D39"/>
    <w:rsid w:val="00DF47EA"/>
    <w:rsid w:val="00DF4C54"/>
    <w:rsid w:val="00DF5299"/>
    <w:rsid w:val="00E01BBC"/>
    <w:rsid w:val="00E01FE8"/>
    <w:rsid w:val="00E0224C"/>
    <w:rsid w:val="00E02A4D"/>
    <w:rsid w:val="00E048F9"/>
    <w:rsid w:val="00E0552A"/>
    <w:rsid w:val="00E06C5E"/>
    <w:rsid w:val="00E113EE"/>
    <w:rsid w:val="00E11DDE"/>
    <w:rsid w:val="00E168CC"/>
    <w:rsid w:val="00E16BF8"/>
    <w:rsid w:val="00E17B51"/>
    <w:rsid w:val="00E21334"/>
    <w:rsid w:val="00E32CE6"/>
    <w:rsid w:val="00E36AE0"/>
    <w:rsid w:val="00E40A59"/>
    <w:rsid w:val="00E454E2"/>
    <w:rsid w:val="00E45713"/>
    <w:rsid w:val="00E45F3A"/>
    <w:rsid w:val="00E473B5"/>
    <w:rsid w:val="00E51FDC"/>
    <w:rsid w:val="00E53878"/>
    <w:rsid w:val="00E53C19"/>
    <w:rsid w:val="00E56055"/>
    <w:rsid w:val="00E60495"/>
    <w:rsid w:val="00E616A1"/>
    <w:rsid w:val="00E6394C"/>
    <w:rsid w:val="00E63C27"/>
    <w:rsid w:val="00E652D7"/>
    <w:rsid w:val="00E85731"/>
    <w:rsid w:val="00E90DCE"/>
    <w:rsid w:val="00E9111C"/>
    <w:rsid w:val="00E91AFA"/>
    <w:rsid w:val="00E935A0"/>
    <w:rsid w:val="00E948ED"/>
    <w:rsid w:val="00E979AB"/>
    <w:rsid w:val="00EA04E5"/>
    <w:rsid w:val="00EA0B56"/>
    <w:rsid w:val="00EA0FB4"/>
    <w:rsid w:val="00EA131E"/>
    <w:rsid w:val="00EA1974"/>
    <w:rsid w:val="00EA1A28"/>
    <w:rsid w:val="00EA2301"/>
    <w:rsid w:val="00EA6BD0"/>
    <w:rsid w:val="00EB607D"/>
    <w:rsid w:val="00EC0DD1"/>
    <w:rsid w:val="00EC2D80"/>
    <w:rsid w:val="00EC543B"/>
    <w:rsid w:val="00EC71C2"/>
    <w:rsid w:val="00ED24D5"/>
    <w:rsid w:val="00ED33D7"/>
    <w:rsid w:val="00ED4AA2"/>
    <w:rsid w:val="00ED5A4C"/>
    <w:rsid w:val="00EE14FE"/>
    <w:rsid w:val="00EE6CEC"/>
    <w:rsid w:val="00EE78D7"/>
    <w:rsid w:val="00EF1BC2"/>
    <w:rsid w:val="00EF2239"/>
    <w:rsid w:val="00EF3345"/>
    <w:rsid w:val="00EF414D"/>
    <w:rsid w:val="00EF7272"/>
    <w:rsid w:val="00F01F60"/>
    <w:rsid w:val="00F02993"/>
    <w:rsid w:val="00F02CA8"/>
    <w:rsid w:val="00F06625"/>
    <w:rsid w:val="00F1097C"/>
    <w:rsid w:val="00F162C1"/>
    <w:rsid w:val="00F2029A"/>
    <w:rsid w:val="00F2169D"/>
    <w:rsid w:val="00F31158"/>
    <w:rsid w:val="00F32908"/>
    <w:rsid w:val="00F346EB"/>
    <w:rsid w:val="00F40B44"/>
    <w:rsid w:val="00F40D7B"/>
    <w:rsid w:val="00F41ED1"/>
    <w:rsid w:val="00F4294A"/>
    <w:rsid w:val="00F43674"/>
    <w:rsid w:val="00F44262"/>
    <w:rsid w:val="00F44980"/>
    <w:rsid w:val="00F47188"/>
    <w:rsid w:val="00F47B05"/>
    <w:rsid w:val="00F523BB"/>
    <w:rsid w:val="00F54B1A"/>
    <w:rsid w:val="00F5777F"/>
    <w:rsid w:val="00F7213E"/>
    <w:rsid w:val="00F72945"/>
    <w:rsid w:val="00F73B9A"/>
    <w:rsid w:val="00F73F7A"/>
    <w:rsid w:val="00F74DD6"/>
    <w:rsid w:val="00F76570"/>
    <w:rsid w:val="00F8003C"/>
    <w:rsid w:val="00F81295"/>
    <w:rsid w:val="00F817D4"/>
    <w:rsid w:val="00F81E94"/>
    <w:rsid w:val="00F83373"/>
    <w:rsid w:val="00F90703"/>
    <w:rsid w:val="00F9186C"/>
    <w:rsid w:val="00F9290E"/>
    <w:rsid w:val="00F92E4E"/>
    <w:rsid w:val="00F93A5F"/>
    <w:rsid w:val="00F946E5"/>
    <w:rsid w:val="00FA05F3"/>
    <w:rsid w:val="00FA21E2"/>
    <w:rsid w:val="00FA2E78"/>
    <w:rsid w:val="00FA40B3"/>
    <w:rsid w:val="00FA4816"/>
    <w:rsid w:val="00FA5BB6"/>
    <w:rsid w:val="00FA5F68"/>
    <w:rsid w:val="00FA7C75"/>
    <w:rsid w:val="00FB39F9"/>
    <w:rsid w:val="00FB481F"/>
    <w:rsid w:val="00FB6927"/>
    <w:rsid w:val="00FB741C"/>
    <w:rsid w:val="00FC27CA"/>
    <w:rsid w:val="00FC2CF3"/>
    <w:rsid w:val="00FC434E"/>
    <w:rsid w:val="00FC601B"/>
    <w:rsid w:val="00FC6041"/>
    <w:rsid w:val="00FC6073"/>
    <w:rsid w:val="00FC6521"/>
    <w:rsid w:val="00FD0550"/>
    <w:rsid w:val="00FD06B7"/>
    <w:rsid w:val="00FD0722"/>
    <w:rsid w:val="00FD1A15"/>
    <w:rsid w:val="00FD6921"/>
    <w:rsid w:val="00FE36A1"/>
    <w:rsid w:val="00FE3750"/>
    <w:rsid w:val="00FE4EBF"/>
    <w:rsid w:val="00FE6D00"/>
    <w:rsid w:val="00FF191A"/>
    <w:rsid w:val="00FF2196"/>
    <w:rsid w:val="00FF785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465FB24"/>
  <w15:chartTrackingRefBased/>
  <w15:docId w15:val="{A7F34DA1-1657-4F7C-B6E6-071B7996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D57"/>
    <w:pPr>
      <w:spacing w:after="0" w:line="240" w:lineRule="atLeast"/>
    </w:pPr>
    <w:rPr>
      <w:rFonts w:ascii="Arial" w:hAnsi="Arial"/>
      <w:sz w:val="20"/>
    </w:rPr>
  </w:style>
  <w:style w:type="paragraph" w:styleId="Heading1">
    <w:name w:val="heading 1"/>
    <w:basedOn w:val="Normal"/>
    <w:next w:val="Normal"/>
    <w:link w:val="Heading1Char"/>
    <w:uiPriority w:val="9"/>
    <w:qFormat/>
    <w:rsid w:val="00803701"/>
    <w:pPr>
      <w:pageBreakBefore/>
      <w:pBdr>
        <w:bottom w:val="double" w:sz="4" w:space="1" w:color="auto"/>
      </w:pBdr>
      <w:spacing w:before="120" w:after="240"/>
      <w:outlineLvl w:val="0"/>
    </w:pPr>
    <w:rPr>
      <w:rFonts w:ascii="Arial Black" w:hAnsi="Arial Black"/>
      <w:sz w:val="40"/>
      <w:szCs w:val="30"/>
    </w:rPr>
  </w:style>
  <w:style w:type="paragraph" w:styleId="Heading3">
    <w:name w:val="heading 3"/>
    <w:basedOn w:val="Normal"/>
    <w:next w:val="Normal"/>
    <w:link w:val="Heading3Char"/>
    <w:uiPriority w:val="9"/>
    <w:semiHidden/>
    <w:unhideWhenUsed/>
    <w:qFormat/>
    <w:rsid w:val="00EF3345"/>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4AB8"/>
    <w:pPr>
      <w:tabs>
        <w:tab w:val="center" w:pos="4680"/>
        <w:tab w:val="right" w:pos="9360"/>
      </w:tabs>
      <w:spacing w:line="240" w:lineRule="auto"/>
    </w:pPr>
  </w:style>
  <w:style w:type="character" w:customStyle="1" w:styleId="HeaderChar">
    <w:name w:val="Header Char"/>
    <w:basedOn w:val="DefaultParagraphFont"/>
    <w:link w:val="Header"/>
    <w:uiPriority w:val="99"/>
    <w:rsid w:val="00594AB8"/>
  </w:style>
  <w:style w:type="paragraph" w:styleId="Footer">
    <w:name w:val="footer"/>
    <w:basedOn w:val="Normal"/>
    <w:link w:val="FooterChar"/>
    <w:uiPriority w:val="99"/>
    <w:unhideWhenUsed/>
    <w:rsid w:val="00594AB8"/>
    <w:pPr>
      <w:tabs>
        <w:tab w:val="center" w:pos="4680"/>
        <w:tab w:val="right" w:pos="9360"/>
      </w:tabs>
      <w:spacing w:line="240" w:lineRule="auto"/>
    </w:pPr>
  </w:style>
  <w:style w:type="character" w:customStyle="1" w:styleId="FooterChar">
    <w:name w:val="Footer Char"/>
    <w:basedOn w:val="DefaultParagraphFont"/>
    <w:link w:val="Footer"/>
    <w:uiPriority w:val="99"/>
    <w:rsid w:val="00594AB8"/>
  </w:style>
  <w:style w:type="paragraph" w:customStyle="1" w:styleId="CoverHeading">
    <w:name w:val="Cover Heading"/>
    <w:basedOn w:val="Normal"/>
    <w:qFormat/>
    <w:rsid w:val="00435660"/>
    <w:rPr>
      <w:b/>
      <w:color w:val="1F4E79" w:themeColor="accent1" w:themeShade="80"/>
      <w:sz w:val="36"/>
      <w:szCs w:val="44"/>
    </w:rPr>
  </w:style>
  <w:style w:type="paragraph" w:customStyle="1" w:styleId="SubCoverHeading">
    <w:name w:val="Sub Cover Heading"/>
    <w:basedOn w:val="Normal"/>
    <w:qFormat/>
    <w:rsid w:val="00435660"/>
    <w:rPr>
      <w:b/>
      <w:sz w:val="24"/>
      <w:szCs w:val="24"/>
    </w:rPr>
  </w:style>
  <w:style w:type="paragraph" w:customStyle="1" w:styleId="CoverDate">
    <w:name w:val="Cover Date"/>
    <w:basedOn w:val="Normal"/>
    <w:qFormat/>
    <w:rsid w:val="00435660"/>
    <w:pPr>
      <w:spacing w:before="240"/>
    </w:pPr>
    <w:rPr>
      <w:b/>
      <w:sz w:val="32"/>
      <w:szCs w:val="36"/>
    </w:rPr>
  </w:style>
  <w:style w:type="table" w:styleId="TableGrid">
    <w:name w:val="Table Grid"/>
    <w:basedOn w:val="TableNormal"/>
    <w:uiPriority w:val="39"/>
    <w:rsid w:val="00FB69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425A"/>
    <w:pPr>
      <w:ind w:left="720"/>
      <w:contextualSpacing/>
    </w:pPr>
  </w:style>
  <w:style w:type="paragraph" w:styleId="NormalWeb">
    <w:name w:val="Normal (Web)"/>
    <w:basedOn w:val="Normal"/>
    <w:uiPriority w:val="99"/>
    <w:unhideWhenUsed/>
    <w:rsid w:val="00933963"/>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1Char">
    <w:name w:val="Heading 1 Char"/>
    <w:basedOn w:val="DefaultParagraphFont"/>
    <w:link w:val="Heading1"/>
    <w:uiPriority w:val="9"/>
    <w:rsid w:val="00803701"/>
    <w:rPr>
      <w:rFonts w:ascii="Arial Black" w:hAnsi="Arial Black"/>
      <w:sz w:val="40"/>
      <w:szCs w:val="30"/>
    </w:rPr>
  </w:style>
  <w:style w:type="paragraph" w:styleId="BodyText">
    <w:name w:val="Body Text"/>
    <w:basedOn w:val="Normal"/>
    <w:link w:val="BodyTextChar"/>
    <w:uiPriority w:val="99"/>
    <w:unhideWhenUsed/>
    <w:rsid w:val="009059A6"/>
    <w:pPr>
      <w:spacing w:before="240" w:after="240"/>
      <w:jc w:val="both"/>
    </w:pPr>
    <w:rPr>
      <w:rFonts w:ascii="Book Antiqua" w:hAnsi="Book Antiqua"/>
      <w:sz w:val="22"/>
    </w:rPr>
  </w:style>
  <w:style w:type="character" w:customStyle="1" w:styleId="BodyTextChar">
    <w:name w:val="Body Text Char"/>
    <w:basedOn w:val="DefaultParagraphFont"/>
    <w:link w:val="BodyText"/>
    <w:uiPriority w:val="99"/>
    <w:rsid w:val="009059A6"/>
    <w:rPr>
      <w:rFonts w:ascii="Book Antiqua" w:hAnsi="Book Antiqua"/>
    </w:rPr>
  </w:style>
  <w:style w:type="paragraph" w:customStyle="1" w:styleId="DParagraph">
    <w:name w:val="[D] Paragraph"/>
    <w:link w:val="DParagraphCar"/>
    <w:qFormat/>
    <w:rsid w:val="000534E3"/>
    <w:pPr>
      <w:spacing w:after="200" w:line="312" w:lineRule="auto"/>
      <w:jc w:val="both"/>
    </w:pPr>
    <w:rPr>
      <w:rFonts w:ascii="Calibri" w:eastAsia="Times New Roman" w:hAnsi="Calibri" w:cs="Times New Roman"/>
      <w:sz w:val="20"/>
      <w:szCs w:val="20"/>
    </w:rPr>
  </w:style>
  <w:style w:type="character" w:customStyle="1" w:styleId="DParagraphCar">
    <w:name w:val="[D] Paragraph Car"/>
    <w:basedOn w:val="DefaultParagraphFont"/>
    <w:link w:val="DParagraph"/>
    <w:locked/>
    <w:rsid w:val="000534E3"/>
    <w:rPr>
      <w:rFonts w:ascii="Calibri" w:eastAsia="Times New Roman" w:hAnsi="Calibri" w:cs="Times New Roman"/>
      <w:sz w:val="20"/>
      <w:szCs w:val="20"/>
    </w:rPr>
  </w:style>
  <w:style w:type="character" w:styleId="Hyperlink">
    <w:name w:val="Hyperlink"/>
    <w:basedOn w:val="DefaultParagraphFont"/>
    <w:uiPriority w:val="99"/>
    <w:rsid w:val="000274A5"/>
    <w:rPr>
      <w:rFonts w:ascii="Arial" w:hAnsi="Arial" w:cs="Times New Roman"/>
      <w:color w:val="0000FF"/>
      <w:sz w:val="20"/>
      <w:u w:val="single"/>
    </w:rPr>
  </w:style>
  <w:style w:type="paragraph" w:styleId="ListNumber">
    <w:name w:val="List Number"/>
    <w:basedOn w:val="ListParagraph"/>
    <w:uiPriority w:val="99"/>
    <w:unhideWhenUsed/>
    <w:rsid w:val="009664DA"/>
    <w:pPr>
      <w:numPr>
        <w:numId w:val="1"/>
      </w:numPr>
      <w:spacing w:before="60" w:after="60"/>
      <w:contextualSpacing w:val="0"/>
    </w:pPr>
    <w:rPr>
      <w:rFonts w:asciiTheme="minorHAnsi" w:hAnsiTheme="minorHAnsi" w:cstheme="minorHAnsi"/>
      <w:szCs w:val="20"/>
    </w:rPr>
  </w:style>
  <w:style w:type="paragraph" w:styleId="ListNumber2">
    <w:name w:val="List Number 2"/>
    <w:basedOn w:val="ListParagraph"/>
    <w:uiPriority w:val="99"/>
    <w:unhideWhenUsed/>
    <w:rsid w:val="009664DA"/>
    <w:pPr>
      <w:numPr>
        <w:ilvl w:val="1"/>
        <w:numId w:val="1"/>
      </w:numPr>
      <w:spacing w:before="40" w:after="40"/>
      <w:contextualSpacing w:val="0"/>
    </w:pPr>
    <w:rPr>
      <w:rFonts w:asciiTheme="minorHAnsi" w:hAnsiTheme="minorHAnsi" w:cstheme="minorHAnsi"/>
      <w:color w:val="0070C0"/>
      <w:szCs w:val="20"/>
    </w:rPr>
  </w:style>
  <w:style w:type="paragraph" w:styleId="ListNumber3">
    <w:name w:val="List Number 3"/>
    <w:basedOn w:val="ListParagraph"/>
    <w:uiPriority w:val="99"/>
    <w:unhideWhenUsed/>
    <w:rsid w:val="009664DA"/>
    <w:pPr>
      <w:numPr>
        <w:ilvl w:val="2"/>
        <w:numId w:val="1"/>
      </w:numPr>
      <w:spacing w:before="20" w:after="20"/>
      <w:contextualSpacing w:val="0"/>
    </w:pPr>
    <w:rPr>
      <w:rFonts w:asciiTheme="minorHAnsi" w:hAnsiTheme="minorHAnsi" w:cstheme="minorHAnsi"/>
      <w:sz w:val="18"/>
      <w:szCs w:val="18"/>
    </w:rPr>
  </w:style>
  <w:style w:type="paragraph" w:styleId="ListNumber4">
    <w:name w:val="List Number 4"/>
    <w:basedOn w:val="ListParagraph"/>
    <w:uiPriority w:val="99"/>
    <w:unhideWhenUsed/>
    <w:rsid w:val="009664DA"/>
    <w:pPr>
      <w:numPr>
        <w:ilvl w:val="3"/>
        <w:numId w:val="1"/>
      </w:numPr>
      <w:spacing w:before="20" w:after="20"/>
      <w:contextualSpacing w:val="0"/>
    </w:pPr>
    <w:rPr>
      <w:rFonts w:asciiTheme="minorHAnsi" w:hAnsiTheme="minorHAnsi" w:cstheme="minorHAnsi"/>
      <w:i/>
      <w:sz w:val="18"/>
      <w:szCs w:val="18"/>
    </w:rPr>
  </w:style>
  <w:style w:type="paragraph" w:styleId="ListNumber5">
    <w:name w:val="List Number 5"/>
    <w:basedOn w:val="ListNumber4"/>
    <w:uiPriority w:val="99"/>
    <w:unhideWhenUsed/>
    <w:rsid w:val="009664DA"/>
    <w:pPr>
      <w:numPr>
        <w:ilvl w:val="4"/>
      </w:numPr>
      <w:ind w:left="2362" w:hanging="922"/>
    </w:pPr>
    <w:rPr>
      <w:i w:val="0"/>
      <w:sz w:val="16"/>
      <w:szCs w:val="16"/>
    </w:rPr>
  </w:style>
  <w:style w:type="paragraph" w:customStyle="1" w:styleId="Bodytext0">
    <w:name w:val="Bodytext"/>
    <w:basedOn w:val="Normal"/>
    <w:qFormat/>
    <w:rsid w:val="003B4169"/>
    <w:pPr>
      <w:spacing w:before="60" w:after="60" w:line="259" w:lineRule="auto"/>
    </w:pPr>
    <w:rPr>
      <w:sz w:val="22"/>
    </w:rPr>
  </w:style>
  <w:style w:type="table" w:styleId="GridTable2-Accent5">
    <w:name w:val="Grid Table 2 Accent 5"/>
    <w:basedOn w:val="TableNormal"/>
    <w:uiPriority w:val="47"/>
    <w:rsid w:val="00F83373"/>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itle">
    <w:name w:val="Title"/>
    <w:basedOn w:val="Normal"/>
    <w:next w:val="Normal"/>
    <w:link w:val="TitleChar"/>
    <w:uiPriority w:val="10"/>
    <w:qFormat/>
    <w:rsid w:val="00B27E8D"/>
    <w:pPr>
      <w:pageBreakBefore/>
      <w:spacing w:after="160" w:line="259" w:lineRule="auto"/>
    </w:pPr>
    <w:rPr>
      <w:rFonts w:ascii="Century Gothic" w:hAnsi="Century Gothic"/>
      <w:color w:val="002060"/>
      <w:sz w:val="50"/>
      <w:szCs w:val="50"/>
    </w:rPr>
  </w:style>
  <w:style w:type="character" w:customStyle="1" w:styleId="TitleChar">
    <w:name w:val="Title Char"/>
    <w:basedOn w:val="DefaultParagraphFont"/>
    <w:link w:val="Title"/>
    <w:uiPriority w:val="10"/>
    <w:rsid w:val="00B27E8D"/>
    <w:rPr>
      <w:rFonts w:ascii="Century Gothic" w:hAnsi="Century Gothic"/>
      <w:color w:val="002060"/>
      <w:sz w:val="50"/>
      <w:szCs w:val="50"/>
    </w:rPr>
  </w:style>
  <w:style w:type="character" w:styleId="FollowedHyperlink">
    <w:name w:val="FollowedHyperlink"/>
    <w:basedOn w:val="DefaultParagraphFont"/>
    <w:uiPriority w:val="99"/>
    <w:semiHidden/>
    <w:unhideWhenUsed/>
    <w:rsid w:val="00300E3E"/>
    <w:rPr>
      <w:color w:val="954F72" w:themeColor="followedHyperlink"/>
      <w:u w:val="single"/>
    </w:rPr>
  </w:style>
  <w:style w:type="paragraph" w:customStyle="1" w:styleId="AboutText">
    <w:name w:val="About Text"/>
    <w:basedOn w:val="Normal"/>
    <w:qFormat/>
    <w:rsid w:val="008B3841"/>
    <w:pPr>
      <w:ind w:left="446"/>
    </w:pPr>
    <w:rPr>
      <w:rFonts w:asciiTheme="minorHAnsi" w:hAnsiTheme="minorHAnsi" w:cstheme="minorHAnsi"/>
      <w:i/>
      <w:color w:val="6A152A"/>
      <w:sz w:val="22"/>
      <w:lang w:val="en-GB"/>
    </w:rPr>
  </w:style>
  <w:style w:type="character" w:customStyle="1" w:styleId="Heading3Char">
    <w:name w:val="Heading 3 Char"/>
    <w:basedOn w:val="DefaultParagraphFont"/>
    <w:link w:val="Heading3"/>
    <w:uiPriority w:val="9"/>
    <w:semiHidden/>
    <w:rsid w:val="00EF3345"/>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EF3345"/>
    <w:rPr>
      <w:b/>
      <w:bCs/>
    </w:rPr>
  </w:style>
  <w:style w:type="paragraph" w:styleId="BalloonText">
    <w:name w:val="Balloon Text"/>
    <w:basedOn w:val="Normal"/>
    <w:link w:val="BalloonTextChar"/>
    <w:uiPriority w:val="99"/>
    <w:semiHidden/>
    <w:unhideWhenUsed/>
    <w:rsid w:val="001D0B7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0B7F"/>
    <w:rPr>
      <w:rFonts w:ascii="Segoe UI" w:hAnsi="Segoe UI" w:cs="Segoe UI"/>
      <w:sz w:val="18"/>
      <w:szCs w:val="18"/>
    </w:rPr>
  </w:style>
  <w:style w:type="table" w:styleId="GridTable2-Accent3">
    <w:name w:val="Grid Table 2 Accent 3"/>
    <w:basedOn w:val="TableNormal"/>
    <w:uiPriority w:val="47"/>
    <w:rsid w:val="0052778A"/>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1">
    <w:name w:val="Grid Table 1 Light Accent 1"/>
    <w:basedOn w:val="TableNormal"/>
    <w:uiPriority w:val="46"/>
    <w:rsid w:val="001C5DF1"/>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774700">
      <w:bodyDiv w:val="1"/>
      <w:marLeft w:val="0"/>
      <w:marRight w:val="0"/>
      <w:marTop w:val="0"/>
      <w:marBottom w:val="0"/>
      <w:divBdr>
        <w:top w:val="none" w:sz="0" w:space="0" w:color="auto"/>
        <w:left w:val="none" w:sz="0" w:space="0" w:color="auto"/>
        <w:bottom w:val="none" w:sz="0" w:space="0" w:color="auto"/>
        <w:right w:val="none" w:sz="0" w:space="0" w:color="auto"/>
      </w:divBdr>
    </w:div>
    <w:div w:id="188641967">
      <w:bodyDiv w:val="1"/>
      <w:marLeft w:val="0"/>
      <w:marRight w:val="0"/>
      <w:marTop w:val="0"/>
      <w:marBottom w:val="0"/>
      <w:divBdr>
        <w:top w:val="none" w:sz="0" w:space="0" w:color="auto"/>
        <w:left w:val="none" w:sz="0" w:space="0" w:color="auto"/>
        <w:bottom w:val="none" w:sz="0" w:space="0" w:color="auto"/>
        <w:right w:val="none" w:sz="0" w:space="0" w:color="auto"/>
      </w:divBdr>
    </w:div>
    <w:div w:id="288560999">
      <w:bodyDiv w:val="1"/>
      <w:marLeft w:val="0"/>
      <w:marRight w:val="0"/>
      <w:marTop w:val="0"/>
      <w:marBottom w:val="0"/>
      <w:divBdr>
        <w:top w:val="none" w:sz="0" w:space="0" w:color="auto"/>
        <w:left w:val="none" w:sz="0" w:space="0" w:color="auto"/>
        <w:bottom w:val="none" w:sz="0" w:space="0" w:color="auto"/>
        <w:right w:val="none" w:sz="0" w:space="0" w:color="auto"/>
      </w:divBdr>
    </w:div>
    <w:div w:id="356927090">
      <w:bodyDiv w:val="1"/>
      <w:marLeft w:val="0"/>
      <w:marRight w:val="0"/>
      <w:marTop w:val="0"/>
      <w:marBottom w:val="0"/>
      <w:divBdr>
        <w:top w:val="none" w:sz="0" w:space="0" w:color="auto"/>
        <w:left w:val="none" w:sz="0" w:space="0" w:color="auto"/>
        <w:bottom w:val="none" w:sz="0" w:space="0" w:color="auto"/>
        <w:right w:val="none" w:sz="0" w:space="0" w:color="auto"/>
      </w:divBdr>
    </w:div>
    <w:div w:id="444691813">
      <w:bodyDiv w:val="1"/>
      <w:marLeft w:val="0"/>
      <w:marRight w:val="0"/>
      <w:marTop w:val="0"/>
      <w:marBottom w:val="0"/>
      <w:divBdr>
        <w:top w:val="none" w:sz="0" w:space="0" w:color="auto"/>
        <w:left w:val="none" w:sz="0" w:space="0" w:color="auto"/>
        <w:bottom w:val="none" w:sz="0" w:space="0" w:color="auto"/>
        <w:right w:val="none" w:sz="0" w:space="0" w:color="auto"/>
      </w:divBdr>
    </w:div>
    <w:div w:id="468785989">
      <w:bodyDiv w:val="1"/>
      <w:marLeft w:val="0"/>
      <w:marRight w:val="0"/>
      <w:marTop w:val="0"/>
      <w:marBottom w:val="0"/>
      <w:divBdr>
        <w:top w:val="none" w:sz="0" w:space="0" w:color="auto"/>
        <w:left w:val="none" w:sz="0" w:space="0" w:color="auto"/>
        <w:bottom w:val="none" w:sz="0" w:space="0" w:color="auto"/>
        <w:right w:val="none" w:sz="0" w:space="0" w:color="auto"/>
      </w:divBdr>
    </w:div>
    <w:div w:id="523329959">
      <w:bodyDiv w:val="1"/>
      <w:marLeft w:val="0"/>
      <w:marRight w:val="0"/>
      <w:marTop w:val="0"/>
      <w:marBottom w:val="0"/>
      <w:divBdr>
        <w:top w:val="none" w:sz="0" w:space="0" w:color="auto"/>
        <w:left w:val="none" w:sz="0" w:space="0" w:color="auto"/>
        <w:bottom w:val="none" w:sz="0" w:space="0" w:color="auto"/>
        <w:right w:val="none" w:sz="0" w:space="0" w:color="auto"/>
      </w:divBdr>
    </w:div>
    <w:div w:id="529296228">
      <w:bodyDiv w:val="1"/>
      <w:marLeft w:val="0"/>
      <w:marRight w:val="0"/>
      <w:marTop w:val="0"/>
      <w:marBottom w:val="0"/>
      <w:divBdr>
        <w:top w:val="none" w:sz="0" w:space="0" w:color="auto"/>
        <w:left w:val="none" w:sz="0" w:space="0" w:color="auto"/>
        <w:bottom w:val="none" w:sz="0" w:space="0" w:color="auto"/>
        <w:right w:val="none" w:sz="0" w:space="0" w:color="auto"/>
      </w:divBdr>
    </w:div>
    <w:div w:id="692388573">
      <w:bodyDiv w:val="1"/>
      <w:marLeft w:val="0"/>
      <w:marRight w:val="0"/>
      <w:marTop w:val="0"/>
      <w:marBottom w:val="0"/>
      <w:divBdr>
        <w:top w:val="none" w:sz="0" w:space="0" w:color="auto"/>
        <w:left w:val="none" w:sz="0" w:space="0" w:color="auto"/>
        <w:bottom w:val="none" w:sz="0" w:space="0" w:color="auto"/>
        <w:right w:val="none" w:sz="0" w:space="0" w:color="auto"/>
      </w:divBdr>
    </w:div>
    <w:div w:id="782727238">
      <w:bodyDiv w:val="1"/>
      <w:marLeft w:val="0"/>
      <w:marRight w:val="0"/>
      <w:marTop w:val="0"/>
      <w:marBottom w:val="0"/>
      <w:divBdr>
        <w:top w:val="none" w:sz="0" w:space="0" w:color="auto"/>
        <w:left w:val="none" w:sz="0" w:space="0" w:color="auto"/>
        <w:bottom w:val="none" w:sz="0" w:space="0" w:color="auto"/>
        <w:right w:val="none" w:sz="0" w:space="0" w:color="auto"/>
      </w:divBdr>
    </w:div>
    <w:div w:id="849374873">
      <w:bodyDiv w:val="1"/>
      <w:marLeft w:val="0"/>
      <w:marRight w:val="0"/>
      <w:marTop w:val="0"/>
      <w:marBottom w:val="0"/>
      <w:divBdr>
        <w:top w:val="none" w:sz="0" w:space="0" w:color="auto"/>
        <w:left w:val="none" w:sz="0" w:space="0" w:color="auto"/>
        <w:bottom w:val="none" w:sz="0" w:space="0" w:color="auto"/>
        <w:right w:val="none" w:sz="0" w:space="0" w:color="auto"/>
      </w:divBdr>
    </w:div>
    <w:div w:id="932475955">
      <w:bodyDiv w:val="1"/>
      <w:marLeft w:val="0"/>
      <w:marRight w:val="0"/>
      <w:marTop w:val="0"/>
      <w:marBottom w:val="0"/>
      <w:divBdr>
        <w:top w:val="none" w:sz="0" w:space="0" w:color="auto"/>
        <w:left w:val="none" w:sz="0" w:space="0" w:color="auto"/>
        <w:bottom w:val="none" w:sz="0" w:space="0" w:color="auto"/>
        <w:right w:val="none" w:sz="0" w:space="0" w:color="auto"/>
      </w:divBdr>
    </w:div>
    <w:div w:id="944844535">
      <w:bodyDiv w:val="1"/>
      <w:marLeft w:val="0"/>
      <w:marRight w:val="0"/>
      <w:marTop w:val="0"/>
      <w:marBottom w:val="0"/>
      <w:divBdr>
        <w:top w:val="none" w:sz="0" w:space="0" w:color="auto"/>
        <w:left w:val="none" w:sz="0" w:space="0" w:color="auto"/>
        <w:bottom w:val="none" w:sz="0" w:space="0" w:color="auto"/>
        <w:right w:val="none" w:sz="0" w:space="0" w:color="auto"/>
      </w:divBdr>
    </w:div>
    <w:div w:id="1021782318">
      <w:bodyDiv w:val="1"/>
      <w:marLeft w:val="0"/>
      <w:marRight w:val="0"/>
      <w:marTop w:val="0"/>
      <w:marBottom w:val="0"/>
      <w:divBdr>
        <w:top w:val="none" w:sz="0" w:space="0" w:color="auto"/>
        <w:left w:val="none" w:sz="0" w:space="0" w:color="auto"/>
        <w:bottom w:val="none" w:sz="0" w:space="0" w:color="auto"/>
        <w:right w:val="none" w:sz="0" w:space="0" w:color="auto"/>
      </w:divBdr>
    </w:div>
    <w:div w:id="1042243611">
      <w:bodyDiv w:val="1"/>
      <w:marLeft w:val="0"/>
      <w:marRight w:val="0"/>
      <w:marTop w:val="0"/>
      <w:marBottom w:val="0"/>
      <w:divBdr>
        <w:top w:val="none" w:sz="0" w:space="0" w:color="auto"/>
        <w:left w:val="none" w:sz="0" w:space="0" w:color="auto"/>
        <w:bottom w:val="none" w:sz="0" w:space="0" w:color="auto"/>
        <w:right w:val="none" w:sz="0" w:space="0" w:color="auto"/>
      </w:divBdr>
    </w:div>
    <w:div w:id="1153449096">
      <w:bodyDiv w:val="1"/>
      <w:marLeft w:val="0"/>
      <w:marRight w:val="0"/>
      <w:marTop w:val="0"/>
      <w:marBottom w:val="0"/>
      <w:divBdr>
        <w:top w:val="none" w:sz="0" w:space="0" w:color="auto"/>
        <w:left w:val="none" w:sz="0" w:space="0" w:color="auto"/>
        <w:bottom w:val="none" w:sz="0" w:space="0" w:color="auto"/>
        <w:right w:val="none" w:sz="0" w:space="0" w:color="auto"/>
      </w:divBdr>
    </w:div>
    <w:div w:id="1169832110">
      <w:bodyDiv w:val="1"/>
      <w:marLeft w:val="0"/>
      <w:marRight w:val="0"/>
      <w:marTop w:val="0"/>
      <w:marBottom w:val="0"/>
      <w:divBdr>
        <w:top w:val="none" w:sz="0" w:space="0" w:color="auto"/>
        <w:left w:val="none" w:sz="0" w:space="0" w:color="auto"/>
        <w:bottom w:val="none" w:sz="0" w:space="0" w:color="auto"/>
        <w:right w:val="none" w:sz="0" w:space="0" w:color="auto"/>
      </w:divBdr>
    </w:div>
    <w:div w:id="1241523963">
      <w:bodyDiv w:val="1"/>
      <w:marLeft w:val="0"/>
      <w:marRight w:val="0"/>
      <w:marTop w:val="0"/>
      <w:marBottom w:val="0"/>
      <w:divBdr>
        <w:top w:val="none" w:sz="0" w:space="0" w:color="auto"/>
        <w:left w:val="none" w:sz="0" w:space="0" w:color="auto"/>
        <w:bottom w:val="none" w:sz="0" w:space="0" w:color="auto"/>
        <w:right w:val="none" w:sz="0" w:space="0" w:color="auto"/>
      </w:divBdr>
    </w:div>
    <w:div w:id="1308778651">
      <w:bodyDiv w:val="1"/>
      <w:marLeft w:val="0"/>
      <w:marRight w:val="0"/>
      <w:marTop w:val="0"/>
      <w:marBottom w:val="0"/>
      <w:divBdr>
        <w:top w:val="none" w:sz="0" w:space="0" w:color="auto"/>
        <w:left w:val="none" w:sz="0" w:space="0" w:color="auto"/>
        <w:bottom w:val="none" w:sz="0" w:space="0" w:color="auto"/>
        <w:right w:val="none" w:sz="0" w:space="0" w:color="auto"/>
      </w:divBdr>
    </w:div>
    <w:div w:id="1337729389">
      <w:bodyDiv w:val="1"/>
      <w:marLeft w:val="0"/>
      <w:marRight w:val="0"/>
      <w:marTop w:val="0"/>
      <w:marBottom w:val="0"/>
      <w:divBdr>
        <w:top w:val="none" w:sz="0" w:space="0" w:color="auto"/>
        <w:left w:val="none" w:sz="0" w:space="0" w:color="auto"/>
        <w:bottom w:val="none" w:sz="0" w:space="0" w:color="auto"/>
        <w:right w:val="none" w:sz="0" w:space="0" w:color="auto"/>
      </w:divBdr>
    </w:div>
    <w:div w:id="1493909366">
      <w:bodyDiv w:val="1"/>
      <w:marLeft w:val="0"/>
      <w:marRight w:val="0"/>
      <w:marTop w:val="0"/>
      <w:marBottom w:val="0"/>
      <w:divBdr>
        <w:top w:val="none" w:sz="0" w:space="0" w:color="auto"/>
        <w:left w:val="none" w:sz="0" w:space="0" w:color="auto"/>
        <w:bottom w:val="none" w:sz="0" w:space="0" w:color="auto"/>
        <w:right w:val="none" w:sz="0" w:space="0" w:color="auto"/>
      </w:divBdr>
    </w:div>
    <w:div w:id="1552838892">
      <w:bodyDiv w:val="1"/>
      <w:marLeft w:val="0"/>
      <w:marRight w:val="0"/>
      <w:marTop w:val="0"/>
      <w:marBottom w:val="0"/>
      <w:divBdr>
        <w:top w:val="none" w:sz="0" w:space="0" w:color="auto"/>
        <w:left w:val="none" w:sz="0" w:space="0" w:color="auto"/>
        <w:bottom w:val="none" w:sz="0" w:space="0" w:color="auto"/>
        <w:right w:val="none" w:sz="0" w:space="0" w:color="auto"/>
      </w:divBdr>
    </w:div>
    <w:div w:id="1735464401">
      <w:bodyDiv w:val="1"/>
      <w:marLeft w:val="0"/>
      <w:marRight w:val="0"/>
      <w:marTop w:val="0"/>
      <w:marBottom w:val="0"/>
      <w:divBdr>
        <w:top w:val="none" w:sz="0" w:space="0" w:color="auto"/>
        <w:left w:val="none" w:sz="0" w:space="0" w:color="auto"/>
        <w:bottom w:val="none" w:sz="0" w:space="0" w:color="auto"/>
        <w:right w:val="none" w:sz="0" w:space="0" w:color="auto"/>
      </w:divBdr>
    </w:div>
    <w:div w:id="1791120424">
      <w:bodyDiv w:val="1"/>
      <w:marLeft w:val="0"/>
      <w:marRight w:val="0"/>
      <w:marTop w:val="0"/>
      <w:marBottom w:val="0"/>
      <w:divBdr>
        <w:top w:val="none" w:sz="0" w:space="0" w:color="auto"/>
        <w:left w:val="none" w:sz="0" w:space="0" w:color="auto"/>
        <w:bottom w:val="none" w:sz="0" w:space="0" w:color="auto"/>
        <w:right w:val="none" w:sz="0" w:space="0" w:color="auto"/>
      </w:divBdr>
    </w:div>
    <w:div w:id="1841696850">
      <w:bodyDiv w:val="1"/>
      <w:marLeft w:val="0"/>
      <w:marRight w:val="0"/>
      <w:marTop w:val="0"/>
      <w:marBottom w:val="0"/>
      <w:divBdr>
        <w:top w:val="none" w:sz="0" w:space="0" w:color="auto"/>
        <w:left w:val="none" w:sz="0" w:space="0" w:color="auto"/>
        <w:bottom w:val="none" w:sz="0" w:space="0" w:color="auto"/>
        <w:right w:val="none" w:sz="0" w:space="0" w:color="auto"/>
      </w:divBdr>
    </w:div>
    <w:div w:id="1977222924">
      <w:bodyDiv w:val="1"/>
      <w:marLeft w:val="0"/>
      <w:marRight w:val="0"/>
      <w:marTop w:val="0"/>
      <w:marBottom w:val="0"/>
      <w:divBdr>
        <w:top w:val="none" w:sz="0" w:space="0" w:color="auto"/>
        <w:left w:val="none" w:sz="0" w:space="0" w:color="auto"/>
        <w:bottom w:val="none" w:sz="0" w:space="0" w:color="auto"/>
        <w:right w:val="none" w:sz="0" w:space="0" w:color="auto"/>
      </w:divBdr>
    </w:div>
    <w:div w:id="2025938712">
      <w:bodyDiv w:val="1"/>
      <w:marLeft w:val="0"/>
      <w:marRight w:val="0"/>
      <w:marTop w:val="0"/>
      <w:marBottom w:val="0"/>
      <w:divBdr>
        <w:top w:val="none" w:sz="0" w:space="0" w:color="auto"/>
        <w:left w:val="none" w:sz="0" w:space="0" w:color="auto"/>
        <w:bottom w:val="none" w:sz="0" w:space="0" w:color="auto"/>
        <w:right w:val="none" w:sz="0" w:space="0" w:color="auto"/>
      </w:divBdr>
    </w:div>
    <w:div w:id="2035576607">
      <w:bodyDiv w:val="1"/>
      <w:marLeft w:val="0"/>
      <w:marRight w:val="0"/>
      <w:marTop w:val="0"/>
      <w:marBottom w:val="0"/>
      <w:divBdr>
        <w:top w:val="none" w:sz="0" w:space="0" w:color="auto"/>
        <w:left w:val="none" w:sz="0" w:space="0" w:color="auto"/>
        <w:bottom w:val="none" w:sz="0" w:space="0" w:color="auto"/>
        <w:right w:val="none" w:sz="0" w:space="0" w:color="auto"/>
      </w:divBdr>
    </w:div>
    <w:div w:id="2093968453">
      <w:bodyDiv w:val="1"/>
      <w:marLeft w:val="0"/>
      <w:marRight w:val="0"/>
      <w:marTop w:val="0"/>
      <w:marBottom w:val="0"/>
      <w:divBdr>
        <w:top w:val="none" w:sz="0" w:space="0" w:color="auto"/>
        <w:left w:val="none" w:sz="0" w:space="0" w:color="auto"/>
        <w:bottom w:val="none" w:sz="0" w:space="0" w:color="auto"/>
        <w:right w:val="none" w:sz="0" w:space="0" w:color="auto"/>
      </w:divBdr>
    </w:div>
    <w:div w:id="2140300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wmf"/><Relationship Id="rId18" Type="http://schemas.openxmlformats.org/officeDocument/2006/relationships/header" Target="header3.xml"/><Relationship Id="rId26" Type="http://schemas.openxmlformats.org/officeDocument/2006/relationships/image" Target="media/image18.jpeg"/><Relationship Id="rId39" Type="http://schemas.openxmlformats.org/officeDocument/2006/relationships/image" Target="media/image30.png"/><Relationship Id="rId21" Type="http://schemas.openxmlformats.org/officeDocument/2006/relationships/image" Target="media/image13.jpeg"/><Relationship Id="rId34" Type="http://schemas.openxmlformats.org/officeDocument/2006/relationships/image" Target="media/image25.emf"/><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eader" Target="header6.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wmf"/><Relationship Id="rId29" Type="http://schemas.openxmlformats.org/officeDocument/2006/relationships/image" Target="media/image21.jpg"/><Relationship Id="rId11" Type="http://schemas.openxmlformats.org/officeDocument/2006/relationships/header" Target="header1.xml"/><Relationship Id="rId24" Type="http://schemas.openxmlformats.org/officeDocument/2006/relationships/image" Target="media/image16.jpeg"/><Relationship Id="rId32" Type="http://schemas.openxmlformats.org/officeDocument/2006/relationships/image" Target="media/image23.emf"/><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eader" Target="header7.xml"/><Relationship Id="rId5" Type="http://schemas.openxmlformats.org/officeDocument/2006/relationships/webSettings" Target="webSettings.xml"/><Relationship Id="rId10" Type="http://schemas.openxmlformats.org/officeDocument/2006/relationships/hyperlink" Target="http://www.futuremarketinsights.com" TargetMode="External"/><Relationship Id="rId19" Type="http://schemas.openxmlformats.org/officeDocument/2006/relationships/image" Target="media/image11.jpeg"/><Relationship Id="rId31" Type="http://schemas.openxmlformats.org/officeDocument/2006/relationships/image" Target="media/image22.emf"/><Relationship Id="rId44" Type="http://schemas.openxmlformats.org/officeDocument/2006/relationships/image" Target="media/image35.png"/><Relationship Id="rId52" Type="http://schemas.openxmlformats.org/officeDocument/2006/relationships/hyperlink" Target="tel:+440203287426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8.wmf"/><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4.xml"/><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eader" Target="header5.xml"/><Relationship Id="rId8" Type="http://schemas.openxmlformats.org/officeDocument/2006/relationships/image" Target="media/image1.png"/><Relationship Id="rId51" Type="http://schemas.openxmlformats.org/officeDocument/2006/relationships/hyperlink" Target="tel:+4402081239659"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2.xml"/><Relationship Id="rId25" Type="http://schemas.openxmlformats.org/officeDocument/2006/relationships/image" Target="media/image17.jpeg"/><Relationship Id="rId33" Type="http://schemas.openxmlformats.org/officeDocument/2006/relationships/image" Target="media/image24.emf"/><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2.jpeg"/><Relationship Id="rId41" Type="http://schemas.openxmlformats.org/officeDocument/2006/relationships/image" Target="media/image32.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wmf"/><Relationship Id="rId23" Type="http://schemas.openxmlformats.org/officeDocument/2006/relationships/image" Target="media/image15.jpeg"/><Relationship Id="rId28" Type="http://schemas.openxmlformats.org/officeDocument/2006/relationships/image" Target="media/image20.jpg"/><Relationship Id="rId36" Type="http://schemas.openxmlformats.org/officeDocument/2006/relationships/image" Target="media/image27.png"/><Relationship Id="rId49" Type="http://schemas.openxmlformats.org/officeDocument/2006/relationships/image" Target="media/image39.jpeg"/></Relationships>
</file>

<file path=word/_rels/foot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e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4.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7.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C55C41-5154-404E-B60C-86AFF47E2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18</Pages>
  <Words>3999</Words>
  <Characters>22798</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Sanjeevani Dubey</dc:creator>
  <cp:keywords/>
  <dc:description/>
  <cp:lastModifiedBy>Lakku Charrann Kumar Reddy</cp:lastModifiedBy>
  <cp:revision>159</cp:revision>
  <cp:lastPrinted>2021-12-28T11:13:00Z</cp:lastPrinted>
  <dcterms:created xsi:type="dcterms:W3CDTF">2025-11-03T03:55:00Z</dcterms:created>
  <dcterms:modified xsi:type="dcterms:W3CDTF">2026-10-07T07:04:00Z</dcterms:modified>
</cp:coreProperties>
</file>