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F6D2" w14:textId="77777777" w:rsidR="00010E3D" w:rsidRDefault="002D5695">
      <w:pPr>
        <w:pStyle w:val="Ttulo1"/>
        <w:tabs>
          <w:tab w:val="left" w:pos="426"/>
        </w:tabs>
        <w:spacing w:before="0" w:after="0" w:line="360" w:lineRule="auto"/>
        <w:jc w:val="both"/>
        <w:rPr>
          <w:rFonts w:ascii="Calibri" w:hAnsi="Calibri" w:cs="Calibri"/>
          <w:caps/>
          <w:sz w:val="28"/>
        </w:rPr>
      </w:pPr>
      <w:r>
        <w:rPr>
          <w:rFonts w:ascii="Calibri" w:hAnsi="Calibri" w:cs="Calibri"/>
          <w:caps/>
          <w:sz w:val="28"/>
        </w:rPr>
        <w:t>OBJETIVOS</w:t>
      </w:r>
    </w:p>
    <w:p w14:paraId="2573875E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</w:rPr>
        <w:t>implementar um sistema de atendimento web “meu plano” amil contemplando possivelmente todas as interações possíveis entre o prestador de serviço e o cliente, de modo a facilitar o relacionamento entre as partes.</w:t>
      </w:r>
    </w:p>
    <w:p w14:paraId="5C1CFA03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Calibri"/>
          <w:caps/>
          <w:sz w:val="28"/>
        </w:rPr>
      </w:pPr>
    </w:p>
    <w:p w14:paraId="5EB02F43" w14:textId="77777777" w:rsidR="00010E3D" w:rsidRDefault="002D5695">
      <w:pPr>
        <w:pStyle w:val="Ttulo1"/>
        <w:tabs>
          <w:tab w:val="left" w:pos="426"/>
        </w:tabs>
        <w:spacing w:before="0" w:after="0"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>ESCOPO GERAL DO PRODUTO</w:t>
      </w:r>
    </w:p>
    <w:p w14:paraId="281205F1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>Características</w:t>
      </w:r>
    </w:p>
    <w:p w14:paraId="567AB7E8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>Manter o registro das operações:</w:t>
      </w:r>
    </w:p>
    <w:p w14:paraId="3CEE1274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 xml:space="preserve">a comunicação entre cliente e prestador de serviço gera registros diversos como informações prestadas, documentos, relatórios, </w:t>
      </w:r>
      <w:proofErr w:type="gramStart"/>
      <w:r>
        <w:rPr>
          <w:rFonts w:ascii="Calibri" w:hAnsi="Calibri" w:cs="Calibri"/>
          <w:caps/>
          <w:sz w:val="28"/>
          <w:szCs w:val="28"/>
        </w:rPr>
        <w:t>fichas, etc</w:t>
      </w:r>
      <w:proofErr w:type="gramEnd"/>
      <w:r>
        <w:rPr>
          <w:rFonts w:ascii="Calibri" w:hAnsi="Calibri" w:cs="Calibri"/>
          <w:caps/>
          <w:sz w:val="28"/>
          <w:szCs w:val="28"/>
        </w:rPr>
        <w:t>, que costumeiramente se perdem por serem armazenadas em papel. Com este sistema, estas informações serão armazenadas no perfil online do cliente de modo a ficar disponíveis permanentemente, de modo prático e seguro.</w:t>
      </w:r>
    </w:p>
    <w:p w14:paraId="1446B772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Calibri"/>
          <w:caps/>
          <w:sz w:val="28"/>
          <w:szCs w:val="28"/>
        </w:rPr>
      </w:pPr>
    </w:p>
    <w:p w14:paraId="77F858F1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>Consultas a bases diversas em tempo real:</w:t>
      </w:r>
    </w:p>
    <w:p w14:paraId="0D790F2A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 xml:space="preserve">as informações de horários de consultas, endereços de estabelecimentos, hospitais, laboratórios e consultórios estarão disponíveis de modo rápido e vinculadas ao endereço informado pelo cliente. Estas consultas substituirão o uso do manual impresso, o que economizará em impressão, correio </w:t>
      </w:r>
      <w:proofErr w:type="gramStart"/>
      <w:r>
        <w:rPr>
          <w:rFonts w:ascii="Calibri" w:hAnsi="Calibri" w:cs="Calibri"/>
          <w:caps/>
          <w:sz w:val="28"/>
          <w:szCs w:val="28"/>
        </w:rPr>
        <w:t>e também</w:t>
      </w:r>
      <w:proofErr w:type="gramEnd"/>
      <w:r>
        <w:rPr>
          <w:rFonts w:ascii="Calibri" w:hAnsi="Calibri" w:cs="Calibri"/>
          <w:caps/>
          <w:sz w:val="28"/>
          <w:szCs w:val="28"/>
        </w:rPr>
        <w:t xml:space="preserve"> por considerar o fato de que os manuais impressos podem estar desatualizados rapidamente.</w:t>
      </w:r>
    </w:p>
    <w:p w14:paraId="78476A3D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Calibri"/>
          <w:caps/>
          <w:sz w:val="28"/>
          <w:szCs w:val="28"/>
        </w:rPr>
      </w:pPr>
    </w:p>
    <w:p w14:paraId="66C397E6" w14:textId="77777777" w:rsidR="00010E3D" w:rsidRDefault="002D5695">
      <w:pPr>
        <w:pStyle w:val="Ttulo1"/>
        <w:tabs>
          <w:tab w:val="left" w:pos="426"/>
        </w:tabs>
        <w:spacing w:before="0" w:after="0" w:line="360" w:lineRule="auto"/>
        <w:jc w:val="both"/>
        <w:rPr>
          <w:rFonts w:ascii="Calibri" w:hAnsi="Calibri" w:cs="Calibri"/>
          <w:caps/>
          <w:sz w:val="28"/>
        </w:rPr>
      </w:pPr>
      <w:r>
        <w:rPr>
          <w:rFonts w:ascii="Calibri" w:hAnsi="Calibri" w:cs="Calibri"/>
          <w:caps/>
          <w:sz w:val="28"/>
        </w:rPr>
        <w:t>CONVENÇÕES, TERMOS E ABREVIAÇÕES</w:t>
      </w:r>
    </w:p>
    <w:p w14:paraId="78A74890" w14:textId="77777777" w:rsidR="00010E3D" w:rsidRDefault="002D5695">
      <w:pPr>
        <w:pStyle w:val="Ttulo1"/>
        <w:tabs>
          <w:tab w:val="left" w:pos="426"/>
        </w:tabs>
        <w:spacing w:before="0" w:after="0" w:line="360" w:lineRule="auto"/>
        <w:jc w:val="both"/>
        <w:rPr>
          <w:rFonts w:ascii="Calibri" w:hAnsi="Calibri" w:cs="Calibri"/>
          <w:caps/>
          <w:sz w:val="28"/>
        </w:rPr>
      </w:pPr>
      <w:r>
        <w:rPr>
          <w:rFonts w:ascii="Calibri" w:hAnsi="Calibri" w:cs="Calibri"/>
          <w:caps/>
          <w:sz w:val="28"/>
        </w:rPr>
        <w:t>REQUISITOS</w:t>
      </w:r>
    </w:p>
    <w:p w14:paraId="4497BFBD" w14:textId="77777777" w:rsidR="00010E3D" w:rsidRDefault="00010E3D">
      <w:pPr>
        <w:rPr>
          <w:rFonts w:ascii="Calibri" w:hAnsi="Calibri" w:cs="Calibri"/>
          <w:caps/>
          <w:sz w:val="28"/>
        </w:rPr>
      </w:pPr>
    </w:p>
    <w:p w14:paraId="0CA38038" w14:textId="77777777" w:rsidR="00010E3D" w:rsidRDefault="002D5695">
      <w:pPr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Requisitos funcionais</w:t>
      </w:r>
    </w:p>
    <w:p w14:paraId="777A8D8D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339556AE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RF1 – Permitir uma busca por toda a rede credenciada, informando quaisquer dados como nome do profissional que atende, sua especialidade, local com rua, cidade, estado, </w:t>
      </w:r>
      <w:proofErr w:type="gramStart"/>
      <w:r>
        <w:rPr>
          <w:rFonts w:ascii="Calibri" w:hAnsi="Calibri" w:cs="Arial"/>
          <w:sz w:val="22"/>
          <w:szCs w:val="22"/>
        </w:rPr>
        <w:t>cep, etc.</w:t>
      </w:r>
      <w:proofErr w:type="gramEnd"/>
    </w:p>
    <w:p w14:paraId="032B1FD1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287036CC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lastRenderedPageBreak/>
        <w:t>RF2 – Permitir o agendamento de consultas em profissionais da rede ao informar dados de disponibilidade ou buscar por profissionais da mesma forma como na busca pela rede credenciada.</w:t>
      </w:r>
    </w:p>
    <w:p w14:paraId="73F2E77B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48A75371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RF3 – Permitir a solicitação de valores a título de reembolso de procedimentos realizados, ao informar os valores nos campos apropriados, dados bancários e obter a data para reembolso.</w:t>
      </w:r>
    </w:p>
    <w:p w14:paraId="5638F655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624F0460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RF4 – Informar o </w:t>
      </w:r>
      <w:proofErr w:type="spellStart"/>
      <w:r>
        <w:rPr>
          <w:rFonts w:ascii="Calibri" w:hAnsi="Calibri" w:cs="Arial"/>
          <w:sz w:val="22"/>
          <w:szCs w:val="22"/>
        </w:rPr>
        <w:t>cpf</w:t>
      </w:r>
      <w:proofErr w:type="spellEnd"/>
      <w:r>
        <w:rPr>
          <w:rFonts w:ascii="Calibri" w:hAnsi="Calibri" w:cs="Arial"/>
          <w:sz w:val="22"/>
          <w:szCs w:val="22"/>
        </w:rPr>
        <w:t xml:space="preserve"> para obter um .</w:t>
      </w:r>
      <w:proofErr w:type="spellStart"/>
      <w:r>
        <w:rPr>
          <w:rFonts w:ascii="Calibri" w:hAnsi="Calibri" w:cs="Arial"/>
          <w:sz w:val="22"/>
          <w:szCs w:val="22"/>
        </w:rPr>
        <w:t>pdf</w:t>
      </w:r>
      <w:proofErr w:type="spellEnd"/>
      <w:r>
        <w:rPr>
          <w:rFonts w:ascii="Calibri" w:hAnsi="Calibri" w:cs="Arial"/>
          <w:sz w:val="22"/>
          <w:szCs w:val="22"/>
        </w:rPr>
        <w:t xml:space="preserve"> de informações para uso na declaração de imposto de renda.</w:t>
      </w:r>
    </w:p>
    <w:p w14:paraId="0C67CD7D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0542FC7F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RF5 – Obter um resumo das características do seu plano, em texto, com dados coletados em toda a base de dados, gerando informações como nome do plano, carência, data de adesão, validade, serviços disponíveis, entre outros.</w:t>
      </w:r>
    </w:p>
    <w:p w14:paraId="75DD3D92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438FF509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RF6 – Exibir uma imagem da carteirinha de cliente, chamada carteirinha virtual.</w:t>
      </w:r>
    </w:p>
    <w:p w14:paraId="04B842CC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2BE74E7F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RF7 – Gerar uma lista de todos os atendimentos já realizados, como um histórico, em texto, imprimível, para controle do cliente.</w:t>
      </w:r>
    </w:p>
    <w:p w14:paraId="63BB356D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1FFD87E4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RF8 – Possibilitar recursos numa área exclusiva para solicitação de documentos, como declarações específicas de planos de saúde, </w:t>
      </w:r>
      <w:proofErr w:type="gramStart"/>
      <w:r>
        <w:rPr>
          <w:rFonts w:ascii="Calibri" w:hAnsi="Calibri" w:cs="Arial"/>
          <w:sz w:val="22"/>
          <w:szCs w:val="22"/>
        </w:rPr>
        <w:t>convênios, etc.</w:t>
      </w:r>
      <w:proofErr w:type="gramEnd"/>
    </w:p>
    <w:p w14:paraId="5C5301E1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tbl>
      <w:tblPr>
        <w:tblW w:w="1028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65"/>
        <w:gridCol w:w="552"/>
        <w:gridCol w:w="1772"/>
        <w:gridCol w:w="1612"/>
        <w:gridCol w:w="1382"/>
        <w:gridCol w:w="1440"/>
        <w:gridCol w:w="1145"/>
        <w:gridCol w:w="1505"/>
      </w:tblGrid>
      <w:tr w:rsidR="00010E3D" w14:paraId="41E49423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77BFC96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A95FD40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7217CB5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AB9FA47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/ Ação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BC35D6B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0E3B3CE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Saída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A75A8D2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EDA68F6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BF99C0E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  <w:t>Stakeholders</w:t>
            </w:r>
          </w:p>
        </w:tc>
      </w:tr>
      <w:tr w:rsidR="00010E3D" w14:paraId="6C290D14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913CE6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7E1BDB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A37611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_DdeLink__3_92912086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99523E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Busca rede credenciada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98FE9C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Informar dados para busca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108575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Endereço e dados do profissional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80BEC4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*Não é necessário estar logado.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C74AF7E" w14:textId="77777777" w:rsidR="00010E3D" w:rsidRDefault="00010E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37D621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426A7A04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DE7BAB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DF2E17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9C043C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FF445C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Agendamento online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92627D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Informar dados de disponibilidade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7D2DAD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Agenda data e horário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F232AD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 preciso estar logado e haver horários disponíveis.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3309E14" w14:textId="77777777" w:rsidR="00010E3D" w:rsidRDefault="00010E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B2D42D9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4ACEA531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9D7B69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385394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8F2C13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3EA465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Solicitação de Reembolso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D98A99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 dados de pagamento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4AF75C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 data para pagamento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A461E4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 preciso estar logado e informar os campos obrigatórios.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F051CA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228303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2AA54D60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4A4224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7C35FE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D42C24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52357A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Declaração de Imposto de renda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7E6C7A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Informar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cpf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B85788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Declaração para imposto de renda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A6CC0D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 preciso estar logado e estar nos meses selecionados do ano.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92F8326" w14:textId="77777777" w:rsidR="00010E3D" w:rsidRDefault="00010E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EC730B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7CFB98A6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29634B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77220D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06273F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Alta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C082D8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Características de meu plano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0C7DA6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Selecionar opção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E118D8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Gera ficha com dados básicos do plano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26E9F0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 preciso estar logado.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8D696B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B60006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Cliente</w:t>
            </w:r>
          </w:p>
        </w:tc>
      </w:tr>
      <w:tr w:rsidR="00010E3D" w14:paraId="3BD7AA23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1C0B7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DF0DB79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C20ABD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C6D2CC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Carteirinha virtual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35A8CE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Selecionar opção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3DC5AE0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Gera imagem com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carteirinha virtual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7971EDD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B87D5D0" w14:textId="77777777" w:rsidR="00010E3D" w:rsidRDefault="00010E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52231A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6D8BD920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A6CBD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8E7E49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339E9C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FCB08A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Histórico de atendimento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B16FA4D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Selecionar opção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B8D58CD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Gera lista com atendimentos realizados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894A1F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91747F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D2FCB0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2305AF92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91592D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BAE2ED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448FDC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F3C69D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Solicitação de documentos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BB495C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Escolhe em lista de documentos disponibilizados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9E2A9C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Disponibiliza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documen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solicitado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797A02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 preciso estar logado.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EE75A0B" w14:textId="77777777" w:rsidR="00010E3D" w:rsidRDefault="00010E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C76577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</w:tbl>
    <w:p w14:paraId="2C2D30E2" w14:textId="77777777" w:rsidR="00010E3D" w:rsidRDefault="00010E3D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5CB91475" w14:textId="77777777" w:rsidR="00010E3D" w:rsidRDefault="002D5695">
      <w:pPr>
        <w:numPr>
          <w:ilvl w:val="1"/>
          <w:numId w:val="3"/>
        </w:numPr>
        <w:tabs>
          <w:tab w:val="left" w:pos="426"/>
        </w:tabs>
        <w:spacing w:line="360" w:lineRule="auto"/>
        <w:jc w:val="both"/>
      </w:pPr>
      <w:r>
        <w:t>Requisitos não funcionais</w:t>
      </w:r>
    </w:p>
    <w:p w14:paraId="4352BBD9" w14:textId="77777777" w:rsidR="00010E3D" w:rsidRDefault="00010E3D">
      <w:pPr>
        <w:tabs>
          <w:tab w:val="left" w:pos="426"/>
        </w:tabs>
        <w:spacing w:line="360" w:lineRule="auto"/>
        <w:jc w:val="both"/>
      </w:pPr>
    </w:p>
    <w:p w14:paraId="57FD4A86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t>RNF1- A base de acesso ao sistema pelo cliente se dará por meio do controle por uso de usuário e senha, com login que expira automaticamente se não houver atividade em até 3 minutos.</w:t>
      </w:r>
    </w:p>
    <w:p w14:paraId="2B20D697" w14:textId="77777777" w:rsidR="00010E3D" w:rsidRDefault="00010E3D">
      <w:pPr>
        <w:tabs>
          <w:tab w:val="left" w:pos="426"/>
        </w:tabs>
        <w:spacing w:line="360" w:lineRule="auto"/>
        <w:jc w:val="both"/>
      </w:pPr>
    </w:p>
    <w:p w14:paraId="25D52584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t>RNF2 – O sistema é capaz de ser utilizado em qualquer sistema operacional por rodar em navegadores extremamente compatíveis.</w:t>
      </w:r>
    </w:p>
    <w:p w14:paraId="7D0CF771" w14:textId="77777777" w:rsidR="00010E3D" w:rsidRDefault="00010E3D">
      <w:pPr>
        <w:tabs>
          <w:tab w:val="left" w:pos="426"/>
        </w:tabs>
        <w:spacing w:line="360" w:lineRule="auto"/>
        <w:jc w:val="both"/>
      </w:pPr>
    </w:p>
    <w:tbl>
      <w:tblPr>
        <w:tblW w:w="1028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505"/>
        <w:gridCol w:w="566"/>
        <w:gridCol w:w="567"/>
        <w:gridCol w:w="2265"/>
        <w:gridCol w:w="856"/>
        <w:gridCol w:w="750"/>
        <w:gridCol w:w="1606"/>
        <w:gridCol w:w="1391"/>
        <w:gridCol w:w="1781"/>
      </w:tblGrid>
      <w:tr w:rsidR="00010E3D" w14:paraId="4FAA1CBB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57D969E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RNF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E08333E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BA2B780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C668B95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/ Ação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505A40D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4736729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Saída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A493A9A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65A1451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8CA3043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  <w:t>Stakeholders</w:t>
            </w:r>
          </w:p>
        </w:tc>
      </w:tr>
      <w:tr w:rsidR="00010E3D" w14:paraId="6FDE2137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C1D1A1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37E83E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796FA7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612FD3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Segurança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18844E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Login expira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3C80E6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CDCB5D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Em 3 min sem ação do usuário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A38FD3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Logout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75696A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14E73411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7AD1CB0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732606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2A85E4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03598F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Portabilidade: roda em qualquer navegador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33B21E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E8FE499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1418F5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Chrome, IE, Firefox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B2584B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Browsers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961B84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12226D89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4C5337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C54140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0921CE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06C80A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D901DE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CD7BFD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E8942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48829E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6BB7FC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0E3D" w14:paraId="0ED0289D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DD0CBB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E23954D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6238DC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D03E1B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8F7071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7D6EC1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B2B40A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55C703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64A634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0E3D" w14:paraId="3CD43715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2B2C5E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F5E4770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EE799C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604796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4B36BF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242D30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8A59E2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4B0773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0DA2BE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0E3D" w14:paraId="1AD3A60B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451F08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684507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D0FC9A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1B734F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C782E9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9A0338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1E6296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5CFEA7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46326C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0E3D" w14:paraId="4BE432DB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495B050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D99CF5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0B52EF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1D800E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6A6FD0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F45B2F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FF0454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F9EF64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05A1BA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0E3D" w14:paraId="350C004B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C7FDD3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0556E4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8746C9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576ABAD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4A50F5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B4A9AC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820AF2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8EBD2A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9FDB4C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8740F38" w14:textId="77777777" w:rsidR="00010E3D" w:rsidRDefault="00010E3D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0778A63F" w14:textId="77777777" w:rsidR="00010E3D" w:rsidRDefault="002D5695">
      <w:pPr>
        <w:pStyle w:val="Ttulo1"/>
        <w:spacing w:before="0" w:after="0" w:line="360" w:lineRule="auto"/>
        <w:jc w:val="both"/>
        <w:rPr>
          <w:rFonts w:ascii="Calibri" w:hAnsi="Calibri" w:cs="Calibri"/>
          <w:caps/>
          <w:sz w:val="28"/>
        </w:rPr>
      </w:pPr>
      <w:r>
        <w:rPr>
          <w:rFonts w:ascii="Calibri" w:hAnsi="Calibri" w:cs="Calibri"/>
          <w:caps/>
          <w:sz w:val="28"/>
        </w:rPr>
        <w:t>ESCOPO NÃO CONTEMPLADO</w:t>
      </w:r>
    </w:p>
    <w:p w14:paraId="3A8E7CA1" w14:textId="77777777" w:rsidR="00010E3D" w:rsidRDefault="002D5695">
      <w:pPr>
        <w:spacing w:line="360" w:lineRule="auto"/>
        <w:jc w:val="both"/>
      </w:pPr>
      <w:r>
        <w:rPr>
          <w:rFonts w:ascii="Calibri" w:hAnsi="Calibri" w:cs="Calibri"/>
          <w:caps/>
          <w:sz w:val="28"/>
        </w:rPr>
        <w:t>Este sistema não contempla a marcação de grandes cirurgias, internações e outros procedimentos que requeiram a troca de documentação avançada. Dada a natureza destas solicitações, é necessário o comparecimento do cliente no local do prestador de serviço.</w:t>
      </w:r>
    </w:p>
    <w:p w14:paraId="074FF9BE" w14:textId="77777777" w:rsidR="00010E3D" w:rsidRDefault="00010E3D">
      <w:pPr>
        <w:spacing w:line="360" w:lineRule="auto"/>
        <w:jc w:val="both"/>
        <w:rPr>
          <w:rFonts w:ascii="Calibri" w:hAnsi="Calibri" w:cs="Calibri"/>
          <w:caps/>
          <w:sz w:val="28"/>
        </w:rPr>
      </w:pPr>
    </w:p>
    <w:p w14:paraId="222CABEB" w14:textId="77777777" w:rsidR="00010E3D" w:rsidRDefault="002D5695">
      <w:pPr>
        <w:numPr>
          <w:ilvl w:val="0"/>
          <w:numId w:val="2"/>
        </w:numPr>
        <w:spacing w:line="360" w:lineRule="auto"/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APROVAÇÃO</w:t>
      </w:r>
    </w:p>
    <w:p w14:paraId="26CC0B33" w14:textId="4CC40F32" w:rsidR="00010E3D" w:rsidRDefault="002D5695" w:rsidP="000F15AC">
      <w:pPr>
        <w:rPr>
          <w:rFonts w:ascii="Calibri" w:hAnsi="Calibri" w:cs="Arial"/>
        </w:rPr>
      </w:pPr>
      <w:r>
        <w:rPr>
          <w:rFonts w:ascii="Calibri" w:hAnsi="Calibri" w:cs="Arial"/>
          <w:sz w:val="22"/>
          <w:szCs w:val="22"/>
        </w:rPr>
        <w:t xml:space="preserve">Preencher abaixo o quadro com o número da edição do documento, a data da elaboração/ revisão e a descrição sucinta da alteração </w:t>
      </w:r>
      <w:proofErr w:type="spellStart"/>
      <w:proofErr w:type="gramStart"/>
      <w:r>
        <w:rPr>
          <w:rFonts w:ascii="Calibri" w:hAnsi="Calibri" w:cs="Arial"/>
          <w:sz w:val="22"/>
          <w:szCs w:val="22"/>
        </w:rPr>
        <w:t>feita.</w:t>
      </w:r>
      <w:r w:rsidR="000F15AC">
        <w:rPr>
          <w:rFonts w:ascii="Calibri" w:hAnsi="Calibri" w:cs="Arial"/>
          <w:sz w:val="22"/>
          <w:szCs w:val="22"/>
        </w:rPr>
        <w:t>l</w:t>
      </w:r>
      <w:proofErr w:type="spellEnd"/>
      <w:proofErr w:type="gramEnd"/>
    </w:p>
    <w:tbl>
      <w:tblPr>
        <w:tblW w:w="10011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218"/>
        <w:gridCol w:w="1043"/>
        <w:gridCol w:w="2928"/>
        <w:gridCol w:w="1467"/>
        <w:gridCol w:w="1700"/>
        <w:gridCol w:w="1655"/>
      </w:tblGrid>
      <w:tr w:rsidR="000F15AC" w14:paraId="723F216B" w14:textId="77777777" w:rsidTr="000F15AC">
        <w:trPr>
          <w:trHeight w:val="29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CD6592C" w14:textId="77777777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627EF49" w14:textId="77777777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5139891" w14:textId="77777777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COMPLETO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8639" w14:textId="77777777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D0AC5F" w14:textId="33B626CE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FUNÇÃO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F718D1A" w14:textId="77777777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ASSINATURA</w:t>
            </w:r>
          </w:p>
        </w:tc>
      </w:tr>
      <w:tr w:rsidR="000F15AC" w14:paraId="250ED3BF" w14:textId="77777777" w:rsidTr="000F15AC">
        <w:trPr>
          <w:trHeight w:val="29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AF1F330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26/11/17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F0B793E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636FC4A" w14:textId="2EBC6D09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cursedbytes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885D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67988A2" w14:textId="293F41FD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F7BA251" w14:textId="653A75B9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cursedbytes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15AC" w14:paraId="46B206A0" w14:textId="77777777" w:rsidTr="000F15AC">
        <w:trPr>
          <w:trHeight w:val="29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4DE0374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4375468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9ADD666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D0B9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D06DEE0" w14:textId="061B23C4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A0E65B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15AC" w14:paraId="45F02FE7" w14:textId="77777777" w:rsidTr="000F15AC">
        <w:trPr>
          <w:trHeight w:val="29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6B51299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9755B1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7BF4689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3E37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001CA70" w14:textId="2A4F1DBA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FC00E44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A6A8BA8" w14:textId="77777777" w:rsidR="00010E3D" w:rsidRDefault="00010E3D">
      <w:pPr>
        <w:rPr>
          <w:rFonts w:ascii="Calibri" w:hAnsi="Calibri" w:cs="Arial"/>
          <w:highlight w:val="lightGray"/>
        </w:rPr>
      </w:pPr>
    </w:p>
    <w:p w14:paraId="547C8498" w14:textId="77777777" w:rsidR="00010E3D" w:rsidRDefault="00010E3D">
      <w:pPr>
        <w:spacing w:line="360" w:lineRule="auto"/>
        <w:ind w:left="1134"/>
        <w:jc w:val="both"/>
        <w:rPr>
          <w:rFonts w:ascii="Calibri" w:hAnsi="Calibri" w:cs="Arial"/>
          <w:highlight w:val="lightGray"/>
        </w:rPr>
      </w:pPr>
    </w:p>
    <w:sectPr w:rsidR="00010E3D">
      <w:footerReference w:type="default" r:id="rId7"/>
      <w:pgSz w:w="11906" w:h="16838"/>
      <w:pgMar w:top="794" w:right="794" w:bottom="794" w:left="1021" w:header="709" w:footer="709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C086" w14:textId="77777777" w:rsidR="00DF09D2" w:rsidRDefault="00DF09D2">
      <w:r>
        <w:separator/>
      </w:r>
    </w:p>
  </w:endnote>
  <w:endnote w:type="continuationSeparator" w:id="0">
    <w:p w14:paraId="22C4AD74" w14:textId="77777777" w:rsidR="00DF09D2" w:rsidRDefault="00DF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9832" w14:textId="77777777" w:rsidR="00010E3D" w:rsidRDefault="00010E3D">
    <w:pPr>
      <w:pStyle w:val="Rodap"/>
      <w:jc w:val="center"/>
      <w:rPr>
        <w:rFonts w:ascii="Arial Narrow" w:hAnsi="Arial Narrow" w:cs="Arial"/>
        <w:b/>
        <w:bCs/>
        <w:i/>
        <w:iCs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53E92" w14:textId="77777777" w:rsidR="00DF09D2" w:rsidRDefault="00DF09D2">
      <w:r>
        <w:separator/>
      </w:r>
    </w:p>
  </w:footnote>
  <w:footnote w:type="continuationSeparator" w:id="0">
    <w:p w14:paraId="0220EBBF" w14:textId="77777777" w:rsidR="00DF09D2" w:rsidRDefault="00DF0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F45"/>
    <w:multiLevelType w:val="multilevel"/>
    <w:tmpl w:val="6F82463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 w:val="0"/>
        <w:i w:val="0"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 w:val="0"/>
        <w:i w:val="0"/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 w:val="0"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 w:val="0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</w:lvl>
    <w:lvl w:ilvl="6">
      <w:start w:val="1"/>
      <w:numFmt w:val="decimal"/>
      <w:lvlText w:val="%1.%2.%3.%4.%5.%6.%7"/>
      <w:lvlJc w:val="left"/>
      <w:pPr>
        <w:tabs>
          <w:tab w:val="num" w:pos="2574"/>
        </w:tabs>
        <w:ind w:left="257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934"/>
        </w:tabs>
        <w:ind w:left="2934" w:hanging="1800"/>
      </w:pPr>
    </w:lvl>
  </w:abstractNum>
  <w:abstractNum w:abstractNumId="1" w15:restartNumberingAfterBreak="0">
    <w:nsid w:val="4E2F1633"/>
    <w:multiLevelType w:val="multilevel"/>
    <w:tmpl w:val="D346CC96"/>
    <w:lvl w:ilvl="0">
      <w:start w:val="4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AA842CF"/>
    <w:multiLevelType w:val="multilevel"/>
    <w:tmpl w:val="707CCAAA"/>
    <w:lvl w:ilvl="0">
      <w:start w:val="1"/>
      <w:numFmt w:val="decimal"/>
      <w:pStyle w:val="Ttulo1"/>
      <w:lvlText w:val="%1.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/>
        <w:b w:val="0"/>
        <w:i w:val="0"/>
        <w:color w:val="000000"/>
        <w:spacing w:val="0"/>
        <w:position w:val="0"/>
        <w:sz w:val="22"/>
        <w:szCs w:val="22"/>
        <w:vertAlign w:val="baseline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964"/>
        </w:tabs>
        <w:ind w:left="964" w:hanging="964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964"/>
        </w:tabs>
        <w:ind w:left="964" w:hanging="96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964"/>
        </w:tabs>
        <w:ind w:left="964" w:hanging="9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86162520">
    <w:abstractNumId w:val="2"/>
  </w:num>
  <w:num w:numId="2" w16cid:durableId="1596792487">
    <w:abstractNumId w:val="0"/>
  </w:num>
  <w:num w:numId="3" w16cid:durableId="1636788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3D"/>
    <w:rsid w:val="00010E3D"/>
    <w:rsid w:val="000F15AC"/>
    <w:rsid w:val="002D5695"/>
    <w:rsid w:val="00395341"/>
    <w:rsid w:val="003C684B"/>
    <w:rsid w:val="00733837"/>
    <w:rsid w:val="00847D63"/>
    <w:rsid w:val="00D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E2E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hAnsi="Arial" w:cs="Arial"/>
      <w:b/>
      <w:i w:val="0"/>
      <w:color w:val="000000"/>
      <w:sz w:val="28"/>
      <w:szCs w:val="28"/>
    </w:rPr>
  </w:style>
  <w:style w:type="character" w:customStyle="1" w:styleId="WW8Num1z1">
    <w:name w:val="WW8Num1z1"/>
    <w:qFormat/>
    <w:rPr>
      <w:rFonts w:ascii="Arial" w:hAnsi="Arial" w:cs="Arial"/>
      <w:b w:val="0"/>
      <w:i w:val="0"/>
      <w:color w:val="000000"/>
      <w:sz w:val="22"/>
      <w:szCs w:val="22"/>
    </w:rPr>
  </w:style>
  <w:style w:type="character" w:customStyle="1" w:styleId="WW8Num1z3">
    <w:name w:val="WW8Num1z3"/>
    <w:qFormat/>
    <w:rPr>
      <w:rFonts w:ascii="Arial" w:hAnsi="Arial" w:cs="Arial"/>
      <w:b w:val="0"/>
      <w:i w:val="0"/>
      <w:sz w:val="22"/>
      <w:szCs w:val="22"/>
    </w:rPr>
  </w:style>
  <w:style w:type="character" w:customStyle="1" w:styleId="WW8Num1z5">
    <w:name w:val="WW8Num1z5"/>
    <w:qFormat/>
  </w:style>
  <w:style w:type="character" w:customStyle="1" w:styleId="WW8Num2z0">
    <w:name w:val="WW8Num2z0"/>
    <w:qFormat/>
    <w:rPr>
      <w:rFonts w:ascii="Verdana" w:hAnsi="Verdana" w:cs="Arial"/>
      <w:b/>
      <w:i w:val="0"/>
      <w:color w:val="000000"/>
      <w:sz w:val="28"/>
      <w:szCs w:val="28"/>
    </w:rPr>
  </w:style>
  <w:style w:type="character" w:customStyle="1" w:styleId="WW8Num2z1">
    <w:name w:val="WW8Num2z1"/>
    <w:qFormat/>
    <w:rPr>
      <w:rFonts w:ascii="Arial" w:hAnsi="Arial" w:cs="Arial"/>
      <w:b w:val="0"/>
      <w:i w:val="0"/>
      <w:color w:val="000000"/>
      <w:sz w:val="22"/>
      <w:szCs w:val="22"/>
    </w:rPr>
  </w:style>
  <w:style w:type="character" w:customStyle="1" w:styleId="WW8Num2z2">
    <w:name w:val="WW8Num2z2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hAnsi="Times New Roman" w:cs="Times New Roman"/>
      <w:b w:val="0"/>
      <w:i w:val="0"/>
      <w:color w:val="000000"/>
      <w:spacing w:val="0"/>
      <w:position w:val="0"/>
      <w:sz w:val="22"/>
      <w:szCs w:val="22"/>
      <w:vertAlign w:val="baseline"/>
    </w:rPr>
  </w:style>
  <w:style w:type="character" w:customStyle="1" w:styleId="WW8Num4z1">
    <w:name w:val="WW8Num4z1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ascii="Arial" w:hAnsi="Arial" w:cs="Arial"/>
      <w:b w:val="0"/>
      <w:i w:val="0"/>
      <w:sz w:val="22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rFonts w:ascii="Arial" w:hAnsi="Arial" w:cs="Arial"/>
      <w:b w:val="0"/>
      <w:i w:val="0"/>
      <w:sz w:val="22"/>
    </w:rPr>
  </w:style>
  <w:style w:type="character" w:customStyle="1" w:styleId="WW8Num7z0">
    <w:name w:val="WW8Num7z0"/>
    <w:qFormat/>
    <w:rPr>
      <w:rFonts w:ascii="Arial" w:hAnsi="Arial" w:cs="Arial"/>
      <w:b/>
      <w:i w:val="0"/>
      <w:color w:val="000000"/>
      <w:sz w:val="32"/>
      <w:szCs w:val="32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spacing w:line="36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2022-02-24T03:24:00Z</dcterms:created>
  <dcterms:modified xsi:type="dcterms:W3CDTF">2022-02-24T03:24:00Z</dcterms:modified>
  <dc:language/>
</cp:coreProperties>
</file>