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8B567" w14:textId="77777777" w:rsidR="00DE4C15" w:rsidRDefault="00DE4C15" w:rsidP="00DE4C15">
      <w:pPr>
        <w:pStyle w:val="Heading1"/>
        <w:shd w:val="clear" w:color="auto" w:fill="FFFFFF"/>
        <w:spacing w:before="0" w:after="0"/>
        <w:textAlignment w:val="baseline"/>
        <w:rPr>
          <w:rFonts w:ascii="Georgia" w:hAnsi="Georgia"/>
          <w:color w:val="7D0068"/>
        </w:rPr>
      </w:pPr>
      <w:r>
        <w:rPr>
          <w:rFonts w:ascii="Georgia" w:hAnsi="Georgia"/>
          <w:color w:val="7D0068"/>
        </w:rPr>
        <w:t>Lerpwl, Liverpool: ‘From the off they are pushing the tasting menus’ – restaurant review</w:t>
      </w:r>
    </w:p>
    <w:p w14:paraId="50C41D70" w14:textId="77777777" w:rsidR="00DE4C15" w:rsidRDefault="00DE4C15" w:rsidP="00DE4C15">
      <w:pPr>
        <w:shd w:val="clear" w:color="auto" w:fill="FFFFFF"/>
        <w:textAlignment w:val="baseline"/>
        <w:rPr>
          <w:rFonts w:ascii="Georgia" w:hAnsi="Georgia"/>
          <w:color w:val="121212"/>
          <w:sz w:val="27"/>
          <w:szCs w:val="27"/>
        </w:rPr>
      </w:pPr>
      <w:r>
        <w:rPr>
          <w:rFonts w:ascii="Georgia" w:hAnsi="Georgia"/>
          <w:color w:val="121212"/>
          <w:sz w:val="27"/>
          <w:szCs w:val="27"/>
          <w:lang w:val="en-GB"/>
        </w:rPr>
        <w:br/>
      </w:r>
      <w:r>
        <w:rPr>
          <w:rFonts w:ascii="Georgia" w:hAnsi="Georgia"/>
          <w:color w:val="121212"/>
          <w:sz w:val="27"/>
          <w:szCs w:val="27"/>
        </w:rPr>
        <w:t>Despite the laidback vibe and ambitious cooking, Lerpwl would rather you did things their way</w:t>
      </w:r>
    </w:p>
    <w:p w14:paraId="0EAA368B" w14:textId="77777777" w:rsidR="00DE4C15" w:rsidRDefault="00DE4C15" w:rsidP="00DE4C15">
      <w:pPr>
        <w:pStyle w:val="dcr-18sg7f2"/>
        <w:shd w:val="clear" w:color="auto" w:fill="FFFFFF"/>
        <w:spacing w:before="0" w:after="0"/>
        <w:textAlignment w:val="baseline"/>
        <w:rPr>
          <w:rFonts w:ascii="Georgia" w:hAnsi="Georgia"/>
          <w:color w:val="121212"/>
          <w:sz w:val="27"/>
          <w:szCs w:val="27"/>
        </w:rPr>
      </w:pPr>
      <w:r>
        <w:rPr>
          <w:rStyle w:val="Strong"/>
          <w:rFonts w:ascii="inherit" w:eastAsiaTheme="majorEastAsia" w:hAnsi="inherit"/>
          <w:color w:val="121212"/>
          <w:sz w:val="27"/>
          <w:szCs w:val="27"/>
          <w:bdr w:val="none" w:sz="0" w:space="0" w:color="auto" w:frame="1"/>
        </w:rPr>
        <w:t>Lerpwl, Britannia Pavilion, Albert Dock, </w:t>
      </w:r>
      <w:hyperlink r:id="rId4" w:history="1">
        <w:r>
          <w:rPr>
            <w:rStyle w:val="Hyperlink"/>
            <w:rFonts w:ascii="inherit" w:eastAsiaTheme="majorEastAsia" w:hAnsi="inherit"/>
            <w:b/>
            <w:bCs/>
            <w:color w:val="BB3B80"/>
            <w:sz w:val="27"/>
            <w:szCs w:val="27"/>
            <w:bdr w:val="none" w:sz="0" w:space="0" w:color="auto" w:frame="1"/>
          </w:rPr>
          <w:t>Liverpool</w:t>
        </w:r>
      </w:hyperlink>
      <w:r>
        <w:rPr>
          <w:rStyle w:val="Strong"/>
          <w:rFonts w:ascii="inherit" w:eastAsiaTheme="majorEastAsia" w:hAnsi="inherit"/>
          <w:color w:val="121212"/>
          <w:sz w:val="27"/>
          <w:szCs w:val="27"/>
          <w:bdr w:val="none" w:sz="0" w:space="0" w:color="auto" w:frame="1"/>
        </w:rPr>
        <w:t> L3 4AD (0151 909 6241; lerpwl.com). Tasting menus £50 and £90, plus supplements. Snacks £3.50-£9, plates £9-£24, desserts £9, wines from £31</w:t>
      </w:r>
    </w:p>
    <w:p w14:paraId="32FB38B4" w14:textId="77777777" w:rsidR="00DE4C15" w:rsidRDefault="00DE4C15" w:rsidP="00DE4C15">
      <w:pPr>
        <w:pStyle w:val="dcr-18sg7f2"/>
        <w:shd w:val="clear" w:color="auto" w:fill="FFFFFF"/>
        <w:spacing w:before="0" w:after="0"/>
        <w:textAlignment w:val="baseline"/>
        <w:rPr>
          <w:rFonts w:ascii="Georgia" w:hAnsi="Georgia"/>
          <w:color w:val="121212"/>
          <w:sz w:val="27"/>
          <w:szCs w:val="27"/>
        </w:rPr>
      </w:pPr>
      <w:r>
        <w:rPr>
          <w:rFonts w:ascii="Georgia" w:hAnsi="Georgia"/>
          <w:color w:val="121212"/>
          <w:sz w:val="27"/>
          <w:szCs w:val="27"/>
        </w:rPr>
        <w:t>Recently, I was emailed by</w:t>
      </w:r>
      <w:commentRangeStart w:id="0"/>
      <w:r>
        <w:rPr>
          <w:rFonts w:ascii="Georgia" w:hAnsi="Georgia"/>
          <w:color w:val="121212"/>
          <w:sz w:val="27"/>
          <w:szCs w:val="27"/>
        </w:rPr>
        <w:t xml:space="preserve"> Liam Barrie, one of the brothers behind Lerpwl in Liverpool</w:t>
      </w:r>
      <w:commentRangeEnd w:id="0"/>
      <w:r>
        <w:rPr>
          <w:rStyle w:val="CommentReference"/>
          <w:rFonts w:asciiTheme="minorHAnsi" w:eastAsiaTheme="minorHAnsi" w:hAnsiTheme="minorHAnsi" w:cstheme="minorBidi"/>
          <w:lang w:val="en-US" w:eastAsia="en-US"/>
        </w:rPr>
        <w:commentReference w:id="0"/>
      </w:r>
      <w:r>
        <w:rPr>
          <w:rFonts w:ascii="Georgia" w:hAnsi="Georgia"/>
          <w:color w:val="121212"/>
          <w:sz w:val="27"/>
          <w:szCs w:val="27"/>
        </w:rPr>
        <w:t xml:space="preserve">. Might I consider reviewing the restaurant that he and Ellis Barrie had opened in 2020? Not only might I consider it: I had considered it feverishly, multiple times, and with good reason. </w:t>
      </w:r>
      <w:commentRangeStart w:id="1"/>
      <w:r>
        <w:rPr>
          <w:rFonts w:ascii="Georgia" w:hAnsi="Georgia"/>
          <w:color w:val="121212"/>
          <w:sz w:val="27"/>
          <w:szCs w:val="27"/>
        </w:rPr>
        <w:t>The Barrie brothers have a great story</w:t>
      </w:r>
      <w:commentRangeEnd w:id="1"/>
      <w:r>
        <w:rPr>
          <w:rStyle w:val="CommentReference"/>
          <w:rFonts w:asciiTheme="minorHAnsi" w:eastAsiaTheme="minorHAnsi" w:hAnsiTheme="minorHAnsi" w:cstheme="minorBidi"/>
          <w:lang w:val="en-US" w:eastAsia="en-US"/>
        </w:rPr>
        <w:commentReference w:id="1"/>
      </w:r>
      <w:r>
        <w:rPr>
          <w:rFonts w:ascii="Georgia" w:hAnsi="Georgia"/>
          <w:color w:val="121212"/>
          <w:sz w:val="27"/>
          <w:szCs w:val="27"/>
        </w:rPr>
        <w:t xml:space="preserve">. </w:t>
      </w:r>
      <w:commentRangeStart w:id="2"/>
      <w:r>
        <w:rPr>
          <w:rFonts w:ascii="Georgia" w:hAnsi="Georgia"/>
          <w:color w:val="121212"/>
          <w:sz w:val="27"/>
          <w:szCs w:val="27"/>
        </w:rPr>
        <w:t xml:space="preserve">As very young men they turned a small café, </w:t>
      </w:r>
      <w:commentRangeStart w:id="3"/>
      <w:r>
        <w:rPr>
          <w:rFonts w:ascii="Georgia" w:hAnsi="Georgia"/>
          <w:color w:val="121212"/>
          <w:sz w:val="27"/>
          <w:szCs w:val="27"/>
        </w:rPr>
        <w:t>by a remote mobile home park in Anglesey</w:t>
      </w:r>
      <w:commentRangeEnd w:id="3"/>
      <w:r>
        <w:rPr>
          <w:rStyle w:val="CommentReference"/>
          <w:rFonts w:asciiTheme="minorHAnsi" w:eastAsiaTheme="minorHAnsi" w:hAnsiTheme="minorHAnsi" w:cstheme="minorBidi"/>
          <w:lang w:val="en-US" w:eastAsia="en-US"/>
        </w:rPr>
        <w:commentReference w:id="3"/>
      </w:r>
      <w:r>
        <w:rPr>
          <w:rFonts w:ascii="Georgia" w:hAnsi="Georgia"/>
          <w:color w:val="121212"/>
          <w:sz w:val="27"/>
          <w:szCs w:val="27"/>
        </w:rPr>
        <w:t xml:space="preserve">, into what quickly became a point of gastronomic pilgrimage. </w:t>
      </w:r>
      <w:commentRangeEnd w:id="2"/>
      <w:r>
        <w:rPr>
          <w:rStyle w:val="CommentReference"/>
          <w:rFonts w:asciiTheme="minorHAnsi" w:eastAsiaTheme="minorHAnsi" w:hAnsiTheme="minorHAnsi" w:cstheme="minorBidi"/>
          <w:lang w:val="en-US" w:eastAsia="en-US"/>
        </w:rPr>
        <w:commentReference w:id="2"/>
      </w:r>
      <w:commentRangeStart w:id="4"/>
      <w:r>
        <w:rPr>
          <w:rFonts w:ascii="Georgia" w:hAnsi="Georgia"/>
          <w:color w:val="121212"/>
          <w:sz w:val="27"/>
          <w:szCs w:val="27"/>
        </w:rPr>
        <w:t>The </w:t>
      </w:r>
      <w:hyperlink r:id="rId9" w:history="1">
        <w:r>
          <w:rPr>
            <w:rStyle w:val="Hyperlink"/>
            <w:rFonts w:ascii="Georgia" w:eastAsiaTheme="majorEastAsia" w:hAnsi="Georgia"/>
            <w:color w:val="BB3B80"/>
            <w:sz w:val="27"/>
            <w:szCs w:val="27"/>
            <w:bdr w:val="none" w:sz="0" w:space="0" w:color="auto" w:frame="1"/>
          </w:rPr>
          <w:t>Marram Grass</w:t>
        </w:r>
      </w:hyperlink>
      <w:r>
        <w:rPr>
          <w:rFonts w:ascii="Georgia" w:hAnsi="Georgia"/>
          <w:color w:val="121212"/>
          <w:sz w:val="27"/>
          <w:szCs w:val="27"/>
        </w:rPr>
        <w:t xml:space="preserve"> was reputedly a place that took North Wales’s finest ingredients and turned them into edible wonders. </w:t>
      </w:r>
      <w:commentRangeEnd w:id="4"/>
      <w:r>
        <w:rPr>
          <w:rStyle w:val="CommentReference"/>
          <w:rFonts w:asciiTheme="minorHAnsi" w:eastAsiaTheme="minorHAnsi" w:hAnsiTheme="minorHAnsi" w:cstheme="minorBidi"/>
          <w:lang w:val="en-US" w:eastAsia="en-US"/>
        </w:rPr>
        <w:commentReference w:id="4"/>
      </w:r>
      <w:commentRangeStart w:id="5"/>
      <w:r>
        <w:rPr>
          <w:rFonts w:ascii="Georgia" w:hAnsi="Georgia"/>
          <w:color w:val="121212"/>
          <w:sz w:val="27"/>
          <w:szCs w:val="27"/>
        </w:rPr>
        <w:t>Now they had moved to the city and taken over a space in the redbrick mercantile palace which is Albert Dock for Lerpwl, the Welsh for Liverpool.</w:t>
      </w:r>
      <w:commentRangeEnd w:id="5"/>
      <w:r>
        <w:rPr>
          <w:rStyle w:val="CommentReference"/>
          <w:rFonts w:asciiTheme="minorHAnsi" w:eastAsiaTheme="minorHAnsi" w:hAnsiTheme="minorHAnsi" w:cstheme="minorBidi"/>
          <w:lang w:val="en-US" w:eastAsia="en-US"/>
        </w:rPr>
        <w:commentReference w:id="5"/>
      </w:r>
    </w:p>
    <w:p w14:paraId="6ABB32CC" w14:textId="77777777" w:rsidR="00DE4C15" w:rsidRDefault="00DE4C15" w:rsidP="00DE4C15">
      <w:pPr>
        <w:pStyle w:val="dcr-18sg7f2"/>
        <w:shd w:val="clear" w:color="auto" w:fill="FFFFFF"/>
        <w:spacing w:before="0" w:after="0"/>
        <w:textAlignment w:val="baseline"/>
        <w:rPr>
          <w:rFonts w:ascii="Georgia" w:hAnsi="Georgia"/>
          <w:color w:val="121212"/>
          <w:sz w:val="27"/>
          <w:szCs w:val="27"/>
        </w:rPr>
      </w:pPr>
      <w:r>
        <w:rPr>
          <w:rFonts w:ascii="Georgia" w:hAnsi="Georgia"/>
          <w:color w:val="121212"/>
          <w:sz w:val="27"/>
          <w:szCs w:val="27"/>
        </w:rPr>
        <w:t>Early on, I looked at their </w:t>
      </w:r>
      <w:hyperlink r:id="rId10" w:history="1">
        <w:r>
          <w:rPr>
            <w:rStyle w:val="Hyperlink"/>
            <w:rFonts w:ascii="Georgia" w:eastAsiaTheme="majorEastAsia" w:hAnsi="Georgia"/>
            <w:color w:val="BB3B80"/>
            <w:sz w:val="27"/>
            <w:szCs w:val="27"/>
            <w:bdr w:val="none" w:sz="0" w:space="0" w:color="auto" w:frame="1"/>
          </w:rPr>
          <w:t>website</w:t>
        </w:r>
      </w:hyperlink>
      <w:r>
        <w:rPr>
          <w:rFonts w:ascii="Georgia" w:hAnsi="Georgia"/>
          <w:color w:val="121212"/>
          <w:sz w:val="27"/>
          <w:szCs w:val="27"/>
        </w:rPr>
        <w:t xml:space="preserve">. I looked at it every time I was due to review in Liverpool. </w:t>
      </w:r>
      <w:commentRangeStart w:id="6"/>
      <w:r>
        <w:rPr>
          <w:rFonts w:ascii="Georgia" w:hAnsi="Georgia"/>
          <w:color w:val="121212"/>
          <w:sz w:val="27"/>
          <w:szCs w:val="27"/>
        </w:rPr>
        <w:t xml:space="preserve">Each time I was driven to disappointed, knuckle-chewing distraction. The menus were on dropbox links, a nightmare on mobile, if they worked at all. This stuff matters. Restaurants, sort your websites. An extraordinary number hide their street address away in a dusty digital recess or don’t bother to include it at all. And please, add a phone number for people who are running late and want to tell you. The booking websites are a nightmare for this sort of thing. </w:t>
      </w:r>
      <w:commentRangeStart w:id="7"/>
      <w:r>
        <w:rPr>
          <w:rFonts w:ascii="Georgia" w:hAnsi="Georgia"/>
          <w:color w:val="121212"/>
          <w:sz w:val="27"/>
          <w:szCs w:val="27"/>
        </w:rPr>
        <w:t>Why not offer a WhatsApp number if you can’t bear the idea of talking to your customers?</w:t>
      </w:r>
      <w:commentRangeEnd w:id="6"/>
      <w:r>
        <w:rPr>
          <w:rStyle w:val="CommentReference"/>
          <w:rFonts w:asciiTheme="minorHAnsi" w:eastAsiaTheme="minorHAnsi" w:hAnsiTheme="minorHAnsi" w:cstheme="minorBidi"/>
          <w:lang w:val="en-US" w:eastAsia="en-US"/>
        </w:rPr>
        <w:commentReference w:id="6"/>
      </w:r>
      <w:commentRangeEnd w:id="7"/>
      <w:r>
        <w:rPr>
          <w:rStyle w:val="CommentReference"/>
          <w:rFonts w:asciiTheme="minorHAnsi" w:eastAsiaTheme="minorHAnsi" w:hAnsiTheme="minorHAnsi" w:cstheme="minorBidi"/>
          <w:lang w:val="en-US" w:eastAsia="en-US"/>
        </w:rPr>
        <w:commentReference w:id="7"/>
      </w:r>
    </w:p>
    <w:p w14:paraId="2A989B0C" w14:textId="77777777" w:rsidR="00DE4C15" w:rsidRDefault="00DE4C15" w:rsidP="00DE4C15">
      <w:pPr>
        <w:pStyle w:val="dcr-18sg7f2"/>
        <w:shd w:val="clear" w:color="auto" w:fill="FFFFFF"/>
        <w:textAlignment w:val="baseline"/>
        <w:rPr>
          <w:rFonts w:ascii="Georgia" w:hAnsi="Georgia"/>
          <w:color w:val="121212"/>
          <w:sz w:val="27"/>
          <w:szCs w:val="27"/>
        </w:rPr>
      </w:pPr>
      <w:commentRangeStart w:id="8"/>
      <w:r>
        <w:rPr>
          <w:rFonts w:ascii="Georgia" w:hAnsi="Georgia"/>
          <w:color w:val="121212"/>
          <w:sz w:val="27"/>
          <w:szCs w:val="27"/>
        </w:rPr>
        <w:t>The bigger problem with Lerpwl was the proposition</w:t>
      </w:r>
      <w:commentRangeEnd w:id="8"/>
      <w:r>
        <w:rPr>
          <w:rStyle w:val="CommentReference"/>
          <w:rFonts w:asciiTheme="minorHAnsi" w:eastAsiaTheme="minorHAnsi" w:hAnsiTheme="minorHAnsi" w:cstheme="minorBidi"/>
          <w:lang w:val="en-US" w:eastAsia="en-US"/>
        </w:rPr>
        <w:commentReference w:id="8"/>
      </w:r>
      <w:r>
        <w:rPr>
          <w:rFonts w:ascii="Georgia" w:hAnsi="Georgia"/>
          <w:color w:val="121212"/>
          <w:sz w:val="27"/>
          <w:szCs w:val="27"/>
        </w:rPr>
        <w:t xml:space="preserve">. You could have anything you liked there as long as it was a tasting menu, </w:t>
      </w:r>
      <w:commentRangeStart w:id="9"/>
      <w:r>
        <w:rPr>
          <w:rFonts w:ascii="Georgia" w:hAnsi="Georgia"/>
          <w:color w:val="121212"/>
          <w:sz w:val="27"/>
          <w:szCs w:val="27"/>
        </w:rPr>
        <w:t>either at £90 or £50, but with multiple supplements which added an extra £31 to both</w:t>
      </w:r>
      <w:commentRangeEnd w:id="9"/>
      <w:r>
        <w:rPr>
          <w:rStyle w:val="CommentReference"/>
          <w:rFonts w:asciiTheme="minorHAnsi" w:eastAsiaTheme="minorHAnsi" w:hAnsiTheme="minorHAnsi" w:cstheme="minorBidi"/>
          <w:lang w:val="en-US" w:eastAsia="en-US"/>
        </w:rPr>
        <w:commentReference w:id="9"/>
      </w:r>
      <w:r>
        <w:rPr>
          <w:rFonts w:ascii="Georgia" w:hAnsi="Georgia"/>
          <w:color w:val="121212"/>
          <w:sz w:val="27"/>
          <w:szCs w:val="27"/>
        </w:rPr>
        <w:t xml:space="preserve">. </w:t>
      </w:r>
      <w:commentRangeStart w:id="10"/>
      <w:r>
        <w:rPr>
          <w:rFonts w:ascii="Georgia" w:hAnsi="Georgia"/>
          <w:color w:val="121212"/>
          <w:sz w:val="27"/>
          <w:szCs w:val="27"/>
        </w:rPr>
        <w:t>One menu was called the “Capricious”.</w:t>
      </w:r>
      <w:commentRangeEnd w:id="10"/>
      <w:r>
        <w:rPr>
          <w:rStyle w:val="CommentReference"/>
          <w:rFonts w:asciiTheme="minorHAnsi" w:eastAsiaTheme="minorHAnsi" w:hAnsiTheme="minorHAnsi" w:cstheme="minorBidi"/>
          <w:lang w:val="en-US" w:eastAsia="en-US"/>
        </w:rPr>
        <w:commentReference w:id="10"/>
      </w:r>
      <w:r>
        <w:rPr>
          <w:rFonts w:ascii="Georgia" w:hAnsi="Georgia"/>
          <w:color w:val="121212"/>
          <w:sz w:val="27"/>
          <w:szCs w:val="27"/>
        </w:rPr>
        <w:t xml:space="preserve"> What? A dinner marked by sudden changes of mood and behaviour? </w:t>
      </w:r>
      <w:commentRangeStart w:id="11"/>
      <w:r>
        <w:rPr>
          <w:rFonts w:ascii="Georgia" w:hAnsi="Georgia"/>
          <w:color w:val="121212"/>
          <w:sz w:val="27"/>
          <w:szCs w:val="27"/>
        </w:rPr>
        <w:t>If I wanted that, I could stay home and argue with my family. It all just sounded exhausting</w:t>
      </w:r>
      <w:commentRangeEnd w:id="11"/>
      <w:r>
        <w:rPr>
          <w:rStyle w:val="CommentReference"/>
          <w:rFonts w:asciiTheme="minorHAnsi" w:eastAsiaTheme="minorHAnsi" w:hAnsiTheme="minorHAnsi" w:cstheme="minorBidi"/>
          <w:lang w:val="en-US" w:eastAsia="en-US"/>
        </w:rPr>
        <w:commentReference w:id="11"/>
      </w:r>
      <w:r>
        <w:rPr>
          <w:rFonts w:ascii="Georgia" w:hAnsi="Georgia"/>
          <w:color w:val="121212"/>
          <w:sz w:val="27"/>
          <w:szCs w:val="27"/>
        </w:rPr>
        <w:t xml:space="preserve">. </w:t>
      </w:r>
      <w:commentRangeStart w:id="12"/>
      <w:r>
        <w:rPr>
          <w:rFonts w:ascii="Georgia" w:hAnsi="Georgia"/>
          <w:color w:val="121212"/>
          <w:sz w:val="27"/>
          <w:szCs w:val="27"/>
        </w:rPr>
        <w:t>I hadn’t pointed any of this out. If enough people want a £121 tasting menu, then good luck to them</w:t>
      </w:r>
      <w:commentRangeEnd w:id="12"/>
      <w:r>
        <w:rPr>
          <w:rStyle w:val="CommentReference"/>
          <w:rFonts w:asciiTheme="minorHAnsi" w:eastAsiaTheme="minorHAnsi" w:hAnsiTheme="minorHAnsi" w:cstheme="minorBidi"/>
          <w:lang w:val="en-US" w:eastAsia="en-US"/>
        </w:rPr>
        <w:commentReference w:id="12"/>
      </w:r>
      <w:r>
        <w:rPr>
          <w:rFonts w:ascii="Georgia" w:hAnsi="Georgia"/>
          <w:color w:val="121212"/>
          <w:sz w:val="27"/>
          <w:szCs w:val="27"/>
        </w:rPr>
        <w:t xml:space="preserve">. </w:t>
      </w:r>
      <w:commentRangeStart w:id="13"/>
      <w:r>
        <w:rPr>
          <w:rFonts w:ascii="Georgia" w:hAnsi="Georgia"/>
          <w:color w:val="121212"/>
          <w:sz w:val="27"/>
          <w:szCs w:val="27"/>
        </w:rPr>
        <w:t>But as they had now asked me to come, I explained why I hadn’t. They acknowledged my points.</w:t>
      </w:r>
      <w:commentRangeEnd w:id="13"/>
      <w:r>
        <w:rPr>
          <w:rStyle w:val="CommentReference"/>
          <w:rFonts w:asciiTheme="minorHAnsi" w:eastAsiaTheme="minorHAnsi" w:hAnsiTheme="minorHAnsi" w:cstheme="minorBidi"/>
          <w:lang w:val="en-US" w:eastAsia="en-US"/>
        </w:rPr>
        <w:commentReference w:id="13"/>
      </w:r>
    </w:p>
    <w:p w14:paraId="3B80D428" w14:textId="77777777" w:rsidR="00DE4C15" w:rsidRDefault="00DE4C15" w:rsidP="00DE4C15">
      <w:pPr>
        <w:pStyle w:val="dcr-18sg7f2"/>
        <w:shd w:val="clear" w:color="auto" w:fill="FFFFFF"/>
        <w:textAlignment w:val="baseline"/>
        <w:rPr>
          <w:rFonts w:ascii="Georgia" w:hAnsi="Georgia"/>
          <w:color w:val="121212"/>
          <w:sz w:val="27"/>
          <w:szCs w:val="27"/>
        </w:rPr>
      </w:pPr>
      <w:r>
        <w:rPr>
          <w:rFonts w:ascii="Georgia" w:hAnsi="Georgia"/>
          <w:color w:val="121212"/>
          <w:sz w:val="27"/>
          <w:szCs w:val="27"/>
        </w:rPr>
        <w:t xml:space="preserve">Recently, I looked back at their website. </w:t>
      </w:r>
      <w:commentRangeStart w:id="14"/>
      <w:r>
        <w:rPr>
          <w:rFonts w:ascii="Georgia" w:hAnsi="Georgia"/>
          <w:color w:val="121212"/>
          <w:sz w:val="27"/>
          <w:szCs w:val="27"/>
        </w:rPr>
        <w:t xml:space="preserve">And lo, the dropbox links had gone, broken links had been fixed, and they had introduced a “plates” menu, essentially an à la carte: a few snacks, some bigger plates, three steak </w:t>
      </w:r>
      <w:r>
        <w:rPr>
          <w:rFonts w:ascii="Georgia" w:hAnsi="Georgia"/>
          <w:color w:val="121212"/>
          <w:sz w:val="27"/>
          <w:szCs w:val="27"/>
        </w:rPr>
        <w:lastRenderedPageBreak/>
        <w:t>cuts, all for sharing</w:t>
      </w:r>
      <w:commentRangeEnd w:id="14"/>
      <w:r>
        <w:rPr>
          <w:rStyle w:val="CommentReference"/>
          <w:rFonts w:asciiTheme="minorHAnsi" w:eastAsiaTheme="minorHAnsi" w:hAnsiTheme="minorHAnsi" w:cstheme="minorBidi"/>
          <w:lang w:val="en-US" w:eastAsia="en-US"/>
        </w:rPr>
        <w:commentReference w:id="14"/>
      </w:r>
      <w:r>
        <w:rPr>
          <w:rFonts w:ascii="Georgia" w:hAnsi="Georgia"/>
          <w:color w:val="121212"/>
          <w:sz w:val="27"/>
          <w:szCs w:val="27"/>
        </w:rPr>
        <w:t xml:space="preserve">. The least I could do was book a table. First the fundamentals: despite </w:t>
      </w:r>
      <w:commentRangeStart w:id="15"/>
      <w:r>
        <w:rPr>
          <w:rFonts w:ascii="Georgia" w:hAnsi="Georgia"/>
          <w:color w:val="121212"/>
          <w:sz w:val="27"/>
          <w:szCs w:val="27"/>
        </w:rPr>
        <w:t>all the grand tasting-menu stuff</w:t>
      </w:r>
      <w:commentRangeEnd w:id="15"/>
      <w:r>
        <w:rPr>
          <w:rStyle w:val="CommentReference"/>
          <w:rFonts w:asciiTheme="minorHAnsi" w:eastAsiaTheme="minorHAnsi" w:hAnsiTheme="minorHAnsi" w:cstheme="minorBidi"/>
          <w:lang w:val="en-US" w:eastAsia="en-US"/>
        </w:rPr>
        <w:commentReference w:id="15"/>
      </w:r>
      <w:r>
        <w:rPr>
          <w:rFonts w:ascii="Georgia" w:hAnsi="Georgia"/>
          <w:color w:val="121212"/>
          <w:sz w:val="27"/>
          <w:szCs w:val="27"/>
        </w:rPr>
        <w:t xml:space="preserve">, </w:t>
      </w:r>
      <w:commentRangeStart w:id="16"/>
      <w:r>
        <w:rPr>
          <w:rFonts w:ascii="Georgia" w:hAnsi="Georgia"/>
          <w:color w:val="121212"/>
          <w:sz w:val="27"/>
          <w:szCs w:val="27"/>
        </w:rPr>
        <w:t>they make a lot of their relaxed vibe</w:t>
      </w:r>
      <w:commentRangeEnd w:id="16"/>
      <w:r>
        <w:rPr>
          <w:rStyle w:val="CommentReference"/>
          <w:rFonts w:asciiTheme="minorHAnsi" w:eastAsiaTheme="minorHAnsi" w:hAnsiTheme="minorHAnsi" w:cstheme="minorBidi"/>
          <w:lang w:val="en-US" w:eastAsia="en-US"/>
        </w:rPr>
        <w:commentReference w:id="16"/>
      </w:r>
      <w:r>
        <w:rPr>
          <w:rFonts w:ascii="Georgia" w:hAnsi="Georgia"/>
          <w:color w:val="121212"/>
          <w:sz w:val="27"/>
          <w:szCs w:val="27"/>
        </w:rPr>
        <w:t xml:space="preserve">. </w:t>
      </w:r>
      <w:commentRangeStart w:id="17"/>
      <w:r>
        <w:rPr>
          <w:rFonts w:ascii="Georgia" w:hAnsi="Georgia"/>
          <w:color w:val="121212"/>
          <w:sz w:val="27"/>
          <w:szCs w:val="27"/>
        </w:rPr>
        <w:t>While the square open kitchen is staffed with very intense, very wired young men, the big broad room vibrates with friendly, relaxed chatter.</w:t>
      </w:r>
      <w:commentRangeEnd w:id="17"/>
      <w:r>
        <w:rPr>
          <w:rStyle w:val="CommentReference"/>
          <w:rFonts w:asciiTheme="minorHAnsi" w:eastAsiaTheme="minorHAnsi" w:hAnsiTheme="minorHAnsi" w:cstheme="minorBidi"/>
          <w:lang w:val="en-US" w:eastAsia="en-US"/>
        </w:rPr>
        <w:commentReference w:id="17"/>
      </w:r>
      <w:r>
        <w:rPr>
          <w:rFonts w:ascii="Georgia" w:hAnsi="Georgia"/>
          <w:color w:val="121212"/>
          <w:sz w:val="27"/>
          <w:szCs w:val="27"/>
        </w:rPr>
        <w:t xml:space="preserve"> </w:t>
      </w:r>
      <w:commentRangeStart w:id="18"/>
      <w:r>
        <w:rPr>
          <w:rFonts w:ascii="Georgia" w:hAnsi="Georgia"/>
          <w:color w:val="121212"/>
          <w:sz w:val="27"/>
          <w:szCs w:val="27"/>
        </w:rPr>
        <w:t>It’s a place of hard surfaces, original Victorian columns and bare tables dressed with enough cutlery to cater a rugby club buffet.</w:t>
      </w:r>
      <w:commentRangeEnd w:id="18"/>
      <w:r>
        <w:rPr>
          <w:rStyle w:val="CommentReference"/>
          <w:rFonts w:asciiTheme="minorHAnsi" w:eastAsiaTheme="minorHAnsi" w:hAnsiTheme="minorHAnsi" w:cstheme="minorBidi"/>
          <w:lang w:val="en-US" w:eastAsia="en-US"/>
        </w:rPr>
        <w:commentReference w:id="18"/>
      </w:r>
    </w:p>
    <w:p w14:paraId="5857D03B" w14:textId="77777777" w:rsidR="00DE4C15" w:rsidRDefault="00DE4C15" w:rsidP="00DE4C15">
      <w:pPr>
        <w:pStyle w:val="dcr-18sg7f2"/>
        <w:shd w:val="clear" w:color="auto" w:fill="FFFFFF"/>
        <w:textAlignment w:val="baseline"/>
        <w:rPr>
          <w:rFonts w:ascii="Georgia" w:hAnsi="Georgia"/>
          <w:color w:val="121212"/>
          <w:sz w:val="27"/>
          <w:szCs w:val="27"/>
        </w:rPr>
      </w:pPr>
      <w:commentRangeStart w:id="19"/>
      <w:r>
        <w:rPr>
          <w:rFonts w:ascii="Georgia" w:hAnsi="Georgia"/>
          <w:color w:val="121212"/>
          <w:sz w:val="27"/>
          <w:szCs w:val="27"/>
        </w:rPr>
        <w:t xml:space="preserve">Some of the food really is spectacular. </w:t>
      </w:r>
      <w:commentRangeEnd w:id="19"/>
      <w:r>
        <w:rPr>
          <w:rStyle w:val="CommentReference"/>
          <w:rFonts w:asciiTheme="minorHAnsi" w:eastAsiaTheme="minorHAnsi" w:hAnsiTheme="minorHAnsi" w:cstheme="minorBidi"/>
          <w:lang w:val="en-US" w:eastAsia="en-US"/>
        </w:rPr>
        <w:commentReference w:id="19"/>
      </w:r>
      <w:r>
        <w:rPr>
          <w:rFonts w:ascii="Georgia" w:hAnsi="Georgia"/>
          <w:color w:val="121212"/>
          <w:sz w:val="27"/>
          <w:szCs w:val="27"/>
        </w:rPr>
        <w:t xml:space="preserve">Among the short snacks list are </w:t>
      </w:r>
      <w:commentRangeStart w:id="20"/>
      <w:r>
        <w:rPr>
          <w:rFonts w:ascii="Georgia" w:hAnsi="Georgia"/>
          <w:color w:val="121212"/>
          <w:sz w:val="27"/>
          <w:szCs w:val="27"/>
        </w:rPr>
        <w:t>silvery Menai oysters.</w:t>
      </w:r>
      <w:commentRangeEnd w:id="20"/>
      <w:r>
        <w:rPr>
          <w:rStyle w:val="CommentReference"/>
          <w:rFonts w:asciiTheme="minorHAnsi" w:eastAsiaTheme="minorHAnsi" w:hAnsiTheme="minorHAnsi" w:cstheme="minorBidi"/>
          <w:lang w:val="en-US" w:eastAsia="en-US"/>
        </w:rPr>
        <w:commentReference w:id="20"/>
      </w:r>
      <w:r>
        <w:rPr>
          <w:rFonts w:ascii="Georgia" w:hAnsi="Georgia"/>
          <w:color w:val="121212"/>
          <w:sz w:val="27"/>
          <w:szCs w:val="27"/>
        </w:rPr>
        <w:t xml:space="preserve"> </w:t>
      </w:r>
      <w:commentRangeStart w:id="21"/>
      <w:r>
        <w:rPr>
          <w:rFonts w:ascii="Georgia" w:hAnsi="Georgia"/>
          <w:color w:val="121212"/>
          <w:sz w:val="27"/>
          <w:szCs w:val="27"/>
        </w:rPr>
        <w:t>One is dressed with a dice of compressed cucumber, glistening pearls of dill oil and a spritz of sweet acidity</w:t>
      </w:r>
      <w:commentRangeEnd w:id="21"/>
      <w:r>
        <w:rPr>
          <w:rStyle w:val="CommentReference"/>
          <w:rFonts w:asciiTheme="minorHAnsi" w:eastAsiaTheme="minorHAnsi" w:hAnsiTheme="minorHAnsi" w:cstheme="minorBidi"/>
          <w:lang w:val="en-US" w:eastAsia="en-US"/>
        </w:rPr>
        <w:commentReference w:id="21"/>
      </w:r>
      <w:r>
        <w:rPr>
          <w:rFonts w:ascii="Georgia" w:hAnsi="Georgia"/>
          <w:color w:val="121212"/>
          <w:sz w:val="27"/>
          <w:szCs w:val="27"/>
        </w:rPr>
        <w:t xml:space="preserve">; the other comes with fermented chilli, sesame and seaweed. </w:t>
      </w:r>
      <w:commentRangeStart w:id="22"/>
      <w:r>
        <w:rPr>
          <w:rFonts w:ascii="Georgia" w:hAnsi="Georgia"/>
          <w:color w:val="121212"/>
          <w:sz w:val="27"/>
          <w:szCs w:val="27"/>
        </w:rPr>
        <w:t>Both are a total knockout burst of invigorating seaside loveliness</w:t>
      </w:r>
      <w:commentRangeEnd w:id="22"/>
      <w:r>
        <w:rPr>
          <w:rStyle w:val="CommentReference"/>
          <w:rFonts w:asciiTheme="minorHAnsi" w:eastAsiaTheme="minorHAnsi" w:hAnsiTheme="minorHAnsi" w:cstheme="minorBidi"/>
          <w:lang w:val="en-US" w:eastAsia="en-US"/>
        </w:rPr>
        <w:commentReference w:id="22"/>
      </w:r>
      <w:r>
        <w:rPr>
          <w:rFonts w:ascii="Georgia" w:hAnsi="Georgia"/>
          <w:color w:val="121212"/>
          <w:sz w:val="27"/>
          <w:szCs w:val="27"/>
        </w:rPr>
        <w:t xml:space="preserve">. There’s a tart of minutely cubed duck pastrami in a </w:t>
      </w:r>
      <w:commentRangeStart w:id="23"/>
      <w:r>
        <w:rPr>
          <w:rFonts w:ascii="Georgia" w:hAnsi="Georgia"/>
          <w:color w:val="121212"/>
          <w:sz w:val="27"/>
          <w:szCs w:val="27"/>
        </w:rPr>
        <w:t xml:space="preserve">beautifully folded savoury tuile. </w:t>
      </w:r>
      <w:commentRangeEnd w:id="23"/>
      <w:r>
        <w:rPr>
          <w:rStyle w:val="CommentReference"/>
          <w:rFonts w:asciiTheme="minorHAnsi" w:eastAsiaTheme="minorHAnsi" w:hAnsiTheme="minorHAnsi" w:cstheme="minorBidi"/>
          <w:lang w:val="en-US" w:eastAsia="en-US"/>
        </w:rPr>
        <w:commentReference w:id="23"/>
      </w:r>
      <w:commentRangeStart w:id="24"/>
      <w:r>
        <w:rPr>
          <w:rFonts w:ascii="Georgia" w:hAnsi="Georgia"/>
          <w:color w:val="121212"/>
          <w:sz w:val="27"/>
          <w:szCs w:val="27"/>
        </w:rPr>
        <w:t>Their cylindrical triple-cooked chips are as golden as polished copper coins and come with a hilariously rich, artery-nagging hollandaise made with duck fat rather than olive oil</w:t>
      </w:r>
      <w:commentRangeEnd w:id="24"/>
      <w:r>
        <w:rPr>
          <w:rStyle w:val="CommentReference"/>
          <w:rFonts w:asciiTheme="minorHAnsi" w:eastAsiaTheme="minorHAnsi" w:hAnsiTheme="minorHAnsi" w:cstheme="minorBidi"/>
          <w:lang w:val="en-US" w:eastAsia="en-US"/>
        </w:rPr>
        <w:commentReference w:id="24"/>
      </w:r>
      <w:r>
        <w:rPr>
          <w:rFonts w:ascii="Georgia" w:hAnsi="Georgia"/>
          <w:color w:val="121212"/>
          <w:sz w:val="27"/>
          <w:szCs w:val="27"/>
        </w:rPr>
        <w:t xml:space="preserve">. Some might find this overwhelming; I have never been overwhelmed by duck fat. </w:t>
      </w:r>
      <w:commentRangeStart w:id="25"/>
      <w:r>
        <w:rPr>
          <w:rFonts w:ascii="Georgia" w:hAnsi="Georgia"/>
          <w:color w:val="121212"/>
          <w:sz w:val="27"/>
          <w:szCs w:val="27"/>
        </w:rPr>
        <w:t>They serve a terrific Little Gem salad with diced cucumbers, under snowfalls of grated Keen’s cheddar and a dressing heavy with the waft of lovage.</w:t>
      </w:r>
      <w:commentRangeEnd w:id="25"/>
      <w:r>
        <w:rPr>
          <w:rStyle w:val="CommentReference"/>
          <w:rFonts w:asciiTheme="minorHAnsi" w:eastAsiaTheme="minorHAnsi" w:hAnsiTheme="minorHAnsi" w:cstheme="minorBidi"/>
          <w:lang w:val="en-US" w:eastAsia="en-US"/>
        </w:rPr>
        <w:commentReference w:id="25"/>
      </w:r>
    </w:p>
    <w:p w14:paraId="3BDC4F23" w14:textId="77777777" w:rsidR="00DE4C15" w:rsidRDefault="00DE4C15" w:rsidP="00DE4C15">
      <w:pPr>
        <w:pStyle w:val="dcr-18sg7f2"/>
        <w:shd w:val="clear" w:color="auto" w:fill="FFFFFF"/>
        <w:textAlignment w:val="baseline"/>
        <w:rPr>
          <w:rFonts w:ascii="Georgia" w:hAnsi="Georgia"/>
          <w:color w:val="121212"/>
          <w:sz w:val="27"/>
          <w:szCs w:val="27"/>
        </w:rPr>
      </w:pPr>
      <w:commentRangeStart w:id="26"/>
      <w:r>
        <w:rPr>
          <w:rFonts w:ascii="Georgia" w:hAnsi="Georgia"/>
          <w:color w:val="121212"/>
          <w:sz w:val="27"/>
          <w:szCs w:val="27"/>
        </w:rPr>
        <w:t>Sadly, not everything is like this</w:t>
      </w:r>
      <w:commentRangeEnd w:id="26"/>
      <w:r>
        <w:rPr>
          <w:rStyle w:val="CommentReference"/>
          <w:rFonts w:asciiTheme="minorHAnsi" w:eastAsiaTheme="minorHAnsi" w:hAnsiTheme="minorHAnsi" w:cstheme="minorBidi"/>
          <w:lang w:val="en-US" w:eastAsia="en-US"/>
        </w:rPr>
        <w:commentReference w:id="26"/>
      </w:r>
      <w:r>
        <w:rPr>
          <w:rFonts w:ascii="Georgia" w:hAnsi="Georgia"/>
          <w:color w:val="121212"/>
          <w:sz w:val="27"/>
          <w:szCs w:val="27"/>
        </w:rPr>
        <w:t xml:space="preserve">. </w:t>
      </w:r>
      <w:commentRangeStart w:id="27"/>
      <w:r>
        <w:rPr>
          <w:rFonts w:ascii="Georgia" w:hAnsi="Georgia"/>
          <w:color w:val="121212"/>
          <w:sz w:val="27"/>
          <w:szCs w:val="27"/>
        </w:rPr>
        <w:t>The cooking reminds me of some local amateur choral society where the sopranos are magnificent and always punch through joyously, but the tenors are just a bit ropey and sad</w:t>
      </w:r>
      <w:commentRangeEnd w:id="27"/>
      <w:r>
        <w:rPr>
          <w:rStyle w:val="CommentReference"/>
          <w:rFonts w:asciiTheme="minorHAnsi" w:eastAsiaTheme="minorHAnsi" w:hAnsiTheme="minorHAnsi" w:cstheme="minorBidi"/>
          <w:lang w:val="en-US" w:eastAsia="en-US"/>
        </w:rPr>
        <w:commentReference w:id="27"/>
      </w:r>
      <w:r>
        <w:rPr>
          <w:rFonts w:ascii="Georgia" w:hAnsi="Georgia"/>
          <w:color w:val="121212"/>
          <w:sz w:val="27"/>
          <w:szCs w:val="27"/>
        </w:rPr>
        <w:t xml:space="preserve">. </w:t>
      </w:r>
      <w:commentRangeStart w:id="28"/>
      <w:r>
        <w:rPr>
          <w:rFonts w:ascii="Georgia" w:hAnsi="Georgia"/>
          <w:color w:val="121212"/>
          <w:sz w:val="27"/>
          <w:szCs w:val="27"/>
        </w:rPr>
        <w:t xml:space="preserve">Take their fried chicken. </w:t>
      </w:r>
      <w:commentRangeStart w:id="29"/>
      <w:r>
        <w:rPr>
          <w:rFonts w:ascii="Georgia" w:hAnsi="Georgia"/>
          <w:color w:val="121212"/>
          <w:sz w:val="27"/>
          <w:szCs w:val="27"/>
        </w:rPr>
        <w:t xml:space="preserve">It’s a single thigh for £6. </w:t>
      </w:r>
      <w:commentRangeEnd w:id="28"/>
      <w:r>
        <w:rPr>
          <w:rStyle w:val="CommentReference"/>
          <w:rFonts w:asciiTheme="minorHAnsi" w:eastAsiaTheme="minorHAnsi" w:hAnsiTheme="minorHAnsi" w:cstheme="minorBidi"/>
          <w:lang w:val="en-US" w:eastAsia="en-US"/>
        </w:rPr>
        <w:commentReference w:id="28"/>
      </w:r>
      <w:commentRangeEnd w:id="29"/>
      <w:r>
        <w:rPr>
          <w:rStyle w:val="CommentReference"/>
          <w:rFonts w:asciiTheme="minorHAnsi" w:eastAsiaTheme="minorHAnsi" w:hAnsiTheme="minorHAnsi" w:cstheme="minorBidi"/>
          <w:lang w:val="en-US" w:eastAsia="en-US"/>
        </w:rPr>
        <w:commentReference w:id="29"/>
      </w:r>
      <w:commentRangeStart w:id="30"/>
      <w:r>
        <w:rPr>
          <w:rFonts w:ascii="Georgia" w:hAnsi="Georgia"/>
          <w:color w:val="121212"/>
          <w:sz w:val="27"/>
          <w:szCs w:val="27"/>
        </w:rPr>
        <w:t>Bizarrely, they’ve removed the skin, which is an offence against the vengeful gods of fried chicken. What happens when you batter a skinless piece of chicken? The batter just slides straight off, like it’s an insect shedding its carapace. It comes on a deep green herby emulsion, which in turn is on a piece of monogrammed paper. The paper quickly turns to torn rags in the bowl.</w:t>
      </w:r>
      <w:commentRangeEnd w:id="30"/>
      <w:r>
        <w:rPr>
          <w:rStyle w:val="CommentReference"/>
          <w:rFonts w:asciiTheme="minorHAnsi" w:eastAsiaTheme="minorHAnsi" w:hAnsiTheme="minorHAnsi" w:cstheme="minorBidi"/>
          <w:lang w:val="en-US" w:eastAsia="en-US"/>
        </w:rPr>
        <w:commentReference w:id="30"/>
      </w:r>
    </w:p>
    <w:p w14:paraId="0DD4B42E" w14:textId="77777777" w:rsidR="00DE4C15" w:rsidRDefault="00DE4C15" w:rsidP="00DE4C15">
      <w:pPr>
        <w:pStyle w:val="dcr-18sg7f2"/>
        <w:shd w:val="clear" w:color="auto" w:fill="FFFFFF"/>
        <w:textAlignment w:val="baseline"/>
        <w:rPr>
          <w:rFonts w:ascii="Georgia" w:hAnsi="Georgia"/>
          <w:color w:val="121212"/>
          <w:sz w:val="27"/>
          <w:szCs w:val="27"/>
        </w:rPr>
      </w:pPr>
      <w:commentRangeStart w:id="31"/>
      <w:r>
        <w:rPr>
          <w:rFonts w:ascii="Georgia" w:hAnsi="Georgia"/>
          <w:color w:val="121212"/>
          <w:sz w:val="27"/>
          <w:szCs w:val="27"/>
        </w:rPr>
        <w:t>I admire the preparation of a piece of aged duck</w:t>
      </w:r>
      <w:commentRangeEnd w:id="31"/>
      <w:r>
        <w:rPr>
          <w:rStyle w:val="CommentReference"/>
          <w:rFonts w:asciiTheme="minorHAnsi" w:eastAsiaTheme="minorHAnsi" w:hAnsiTheme="minorHAnsi" w:cstheme="minorBidi"/>
          <w:lang w:val="en-US" w:eastAsia="en-US"/>
        </w:rPr>
        <w:commentReference w:id="31"/>
      </w:r>
      <w:commentRangeStart w:id="32"/>
      <w:r>
        <w:rPr>
          <w:rFonts w:ascii="Georgia" w:hAnsi="Georgia"/>
          <w:color w:val="121212"/>
          <w:sz w:val="27"/>
          <w:szCs w:val="27"/>
        </w:rPr>
        <w:t xml:space="preserve">, but it arrives with a quenelle of confit duck leg that is a gummy mulch. </w:t>
      </w:r>
      <w:commentRangeEnd w:id="32"/>
      <w:r>
        <w:rPr>
          <w:rStyle w:val="CommentReference"/>
          <w:rFonts w:asciiTheme="minorHAnsi" w:eastAsiaTheme="minorHAnsi" w:hAnsiTheme="minorHAnsi" w:cstheme="minorBidi"/>
          <w:lang w:val="en-US" w:eastAsia="en-US"/>
        </w:rPr>
        <w:commentReference w:id="32"/>
      </w:r>
      <w:commentRangeStart w:id="33"/>
      <w:r>
        <w:rPr>
          <w:rFonts w:ascii="Georgia" w:hAnsi="Georgia"/>
          <w:color w:val="121212"/>
          <w:sz w:val="27"/>
          <w:szCs w:val="27"/>
        </w:rPr>
        <w:t>There’s a truly terrible dish of undercooked aubergine, with a bland buttermilk dressing that tastes of very little.</w:t>
      </w:r>
      <w:commentRangeEnd w:id="33"/>
      <w:r>
        <w:rPr>
          <w:rStyle w:val="CommentReference"/>
          <w:rFonts w:asciiTheme="minorHAnsi" w:eastAsiaTheme="minorHAnsi" w:hAnsiTheme="minorHAnsi" w:cstheme="minorBidi"/>
          <w:lang w:val="en-US" w:eastAsia="en-US"/>
        </w:rPr>
        <w:commentReference w:id="33"/>
      </w:r>
      <w:r>
        <w:rPr>
          <w:rFonts w:ascii="Georgia" w:hAnsi="Georgia"/>
          <w:color w:val="121212"/>
          <w:sz w:val="27"/>
          <w:szCs w:val="27"/>
        </w:rPr>
        <w:t xml:space="preserve"> </w:t>
      </w:r>
      <w:commentRangeStart w:id="34"/>
      <w:r>
        <w:rPr>
          <w:rFonts w:ascii="Georgia" w:hAnsi="Georgia"/>
          <w:color w:val="121212"/>
          <w:sz w:val="27"/>
          <w:szCs w:val="27"/>
        </w:rPr>
        <w:t xml:space="preserve">Desserts, </w:t>
      </w:r>
      <w:commentRangeStart w:id="35"/>
      <w:r>
        <w:rPr>
          <w:rFonts w:ascii="Georgia" w:hAnsi="Georgia"/>
          <w:color w:val="121212"/>
          <w:sz w:val="27"/>
          <w:szCs w:val="27"/>
        </w:rPr>
        <w:t xml:space="preserve">while Instagram-ready, </w:t>
      </w:r>
      <w:commentRangeEnd w:id="35"/>
      <w:r>
        <w:rPr>
          <w:rStyle w:val="CommentReference"/>
          <w:rFonts w:asciiTheme="minorHAnsi" w:eastAsiaTheme="minorHAnsi" w:hAnsiTheme="minorHAnsi" w:cstheme="minorBidi"/>
          <w:lang w:val="en-US" w:eastAsia="en-US"/>
        </w:rPr>
        <w:commentReference w:id="35"/>
      </w:r>
      <w:r>
        <w:rPr>
          <w:rFonts w:ascii="Georgia" w:hAnsi="Georgia"/>
          <w:color w:val="121212"/>
          <w:sz w:val="27"/>
          <w:szCs w:val="27"/>
        </w:rPr>
        <w:t>amount to artful splodges of foams and quenelles of sorbet. The nearest thing to structure is an iced parfait under a crisp white chocolate dome. Unfortunately, the parfait is flavoured with lavender. We are firmly in aged, slack-elastic, knicker-drawer territory</w:t>
      </w:r>
      <w:commentRangeEnd w:id="34"/>
      <w:r>
        <w:rPr>
          <w:rStyle w:val="CommentReference"/>
          <w:rFonts w:asciiTheme="minorHAnsi" w:eastAsiaTheme="minorHAnsi" w:hAnsiTheme="minorHAnsi" w:cstheme="minorBidi"/>
          <w:lang w:val="en-US" w:eastAsia="en-US"/>
        </w:rPr>
        <w:commentReference w:id="34"/>
      </w:r>
      <w:r>
        <w:rPr>
          <w:rFonts w:ascii="Georgia" w:hAnsi="Georgia"/>
          <w:color w:val="121212"/>
          <w:sz w:val="27"/>
          <w:szCs w:val="27"/>
        </w:rPr>
        <w:t>.</w:t>
      </w:r>
    </w:p>
    <w:p w14:paraId="3411009C" w14:textId="77777777" w:rsidR="00DE4C15" w:rsidRDefault="00DE4C15" w:rsidP="00DE4C15">
      <w:pPr>
        <w:pStyle w:val="dcr-18sg7f2"/>
        <w:shd w:val="clear" w:color="auto" w:fill="FFFFFF"/>
        <w:textAlignment w:val="baseline"/>
        <w:rPr>
          <w:rFonts w:ascii="Georgia" w:hAnsi="Georgia"/>
          <w:color w:val="121212"/>
          <w:sz w:val="27"/>
          <w:szCs w:val="27"/>
        </w:rPr>
      </w:pPr>
      <w:commentRangeStart w:id="36"/>
      <w:r>
        <w:rPr>
          <w:rFonts w:ascii="Georgia" w:hAnsi="Georgia"/>
          <w:color w:val="121212"/>
          <w:sz w:val="27"/>
          <w:szCs w:val="27"/>
        </w:rPr>
        <w:t xml:space="preserve">There are other issues, including a cheery waiter who firmly declines to use a paper and pen to take our order despite being invited to do so. That might explain why we are brought a beetroot dish we didn’t ask for. We send it away. We are told that everything will arrive when it’s ready, which is odd because they happily serve those tasting menus in a specific order. It’s also annoying. Things land at weird times, like the chips, which arrive late with </w:t>
      </w:r>
      <w:r>
        <w:rPr>
          <w:rFonts w:ascii="Georgia" w:hAnsi="Georgia"/>
          <w:color w:val="121212"/>
          <w:sz w:val="27"/>
          <w:szCs w:val="27"/>
        </w:rPr>
        <w:lastRenderedPageBreak/>
        <w:t xml:space="preserve">the salad, not with the snacks among which they are listed. And while they say everything is for sharing, the table is too small for the number of plates that arrive at once. Our waiter gets a little agitated when we decline to order the bread, as if we’ve committed some great faux pas. </w:t>
      </w:r>
      <w:commentRangeEnd w:id="36"/>
      <w:r>
        <w:rPr>
          <w:rStyle w:val="CommentReference"/>
          <w:rFonts w:asciiTheme="minorHAnsi" w:eastAsiaTheme="minorHAnsi" w:hAnsiTheme="minorHAnsi" w:cstheme="minorBidi"/>
          <w:lang w:val="en-US" w:eastAsia="en-US"/>
        </w:rPr>
        <w:commentReference w:id="36"/>
      </w:r>
      <w:commentRangeStart w:id="37"/>
      <w:r>
        <w:rPr>
          <w:rFonts w:ascii="Georgia" w:hAnsi="Georgia"/>
          <w:color w:val="121212"/>
          <w:sz w:val="27"/>
          <w:szCs w:val="27"/>
        </w:rPr>
        <w:t>Finally, there’s the baffling wine list. The Old World whites start</w:t>
      </w:r>
      <w:commentRangeEnd w:id="37"/>
      <w:r>
        <w:rPr>
          <w:rStyle w:val="CommentReference"/>
          <w:rFonts w:asciiTheme="minorHAnsi" w:eastAsiaTheme="minorHAnsi" w:hAnsiTheme="minorHAnsi" w:cstheme="minorBidi"/>
          <w:lang w:val="en-US" w:eastAsia="en-US"/>
        </w:rPr>
        <w:commentReference w:id="37"/>
      </w:r>
      <w:r>
        <w:rPr>
          <w:rFonts w:ascii="Georgia" w:hAnsi="Georgia"/>
          <w:color w:val="121212"/>
          <w:sz w:val="27"/>
          <w:szCs w:val="27"/>
        </w:rPr>
        <w:t xml:space="preserve"> </w:t>
      </w:r>
      <w:commentRangeStart w:id="38"/>
      <w:r>
        <w:rPr>
          <w:rFonts w:ascii="Georgia" w:hAnsi="Georgia"/>
          <w:color w:val="121212"/>
          <w:sz w:val="27"/>
          <w:szCs w:val="27"/>
        </w:rPr>
        <w:t xml:space="preserve">with something cheerfully drinkable from Slovenia for a chunky £32 before leaping majestically, to an English Pinot Gris at £60. </w:t>
      </w:r>
      <w:commentRangeEnd w:id="38"/>
      <w:r>
        <w:rPr>
          <w:rStyle w:val="CommentReference"/>
          <w:rFonts w:asciiTheme="minorHAnsi" w:eastAsiaTheme="minorHAnsi" w:hAnsiTheme="minorHAnsi" w:cstheme="minorBidi"/>
          <w:lang w:val="en-US" w:eastAsia="en-US"/>
        </w:rPr>
        <w:commentReference w:id="38"/>
      </w:r>
      <w:commentRangeStart w:id="39"/>
      <w:r>
        <w:rPr>
          <w:rFonts w:ascii="Georgia" w:hAnsi="Georgia"/>
          <w:color w:val="121212"/>
          <w:sz w:val="27"/>
          <w:szCs w:val="27"/>
        </w:rPr>
        <w:t>There is nothing in between. Prinks might well be in order.</w:t>
      </w:r>
      <w:commentRangeEnd w:id="39"/>
      <w:r>
        <w:rPr>
          <w:rStyle w:val="CommentReference"/>
          <w:rFonts w:asciiTheme="minorHAnsi" w:eastAsiaTheme="minorHAnsi" w:hAnsiTheme="minorHAnsi" w:cstheme="minorBidi"/>
          <w:lang w:val="en-US" w:eastAsia="en-US"/>
        </w:rPr>
        <w:commentReference w:id="39"/>
      </w:r>
    </w:p>
    <w:p w14:paraId="0B51277C" w14:textId="77777777" w:rsidR="00DE4C15" w:rsidRDefault="00DE4C15" w:rsidP="00DE4C15">
      <w:pPr>
        <w:pStyle w:val="dcr-18sg7f2"/>
        <w:shd w:val="clear" w:color="auto" w:fill="FFFFFF"/>
        <w:textAlignment w:val="baseline"/>
        <w:rPr>
          <w:rFonts w:ascii="Georgia" w:hAnsi="Georgia"/>
          <w:color w:val="121212"/>
          <w:sz w:val="27"/>
          <w:szCs w:val="27"/>
        </w:rPr>
      </w:pPr>
      <w:r>
        <w:rPr>
          <w:rFonts w:ascii="Georgia" w:hAnsi="Georgia"/>
          <w:color w:val="121212"/>
          <w:sz w:val="27"/>
          <w:szCs w:val="27"/>
        </w:rPr>
        <w:t xml:space="preserve">When I booked, </w:t>
      </w:r>
      <w:commentRangeStart w:id="40"/>
      <w:r>
        <w:rPr>
          <w:rFonts w:ascii="Georgia" w:hAnsi="Georgia"/>
          <w:color w:val="121212"/>
          <w:sz w:val="27"/>
          <w:szCs w:val="27"/>
        </w:rPr>
        <w:t>I was required to choose a menu and specified the new à la carte</w:t>
      </w:r>
      <w:commentRangeEnd w:id="40"/>
      <w:r>
        <w:rPr>
          <w:rStyle w:val="CommentReference"/>
          <w:rFonts w:asciiTheme="minorHAnsi" w:eastAsiaTheme="minorHAnsi" w:hAnsiTheme="minorHAnsi" w:cstheme="minorBidi"/>
          <w:lang w:val="en-US" w:eastAsia="en-US"/>
        </w:rPr>
        <w:commentReference w:id="40"/>
      </w:r>
      <w:r>
        <w:rPr>
          <w:rFonts w:ascii="Georgia" w:hAnsi="Georgia"/>
          <w:color w:val="121212"/>
          <w:sz w:val="27"/>
          <w:szCs w:val="27"/>
        </w:rPr>
        <w:t xml:space="preserve">, </w:t>
      </w:r>
      <w:commentRangeStart w:id="41"/>
      <w:r>
        <w:rPr>
          <w:rFonts w:ascii="Georgia" w:hAnsi="Georgia"/>
          <w:color w:val="121212"/>
          <w:sz w:val="27"/>
          <w:szCs w:val="27"/>
        </w:rPr>
        <w:t>but right from the off they are pushing the tasting menus, which still come with £19 worth of supplements</w:t>
      </w:r>
      <w:commentRangeEnd w:id="41"/>
      <w:r>
        <w:rPr>
          <w:rStyle w:val="CommentReference"/>
          <w:rFonts w:asciiTheme="minorHAnsi" w:eastAsiaTheme="minorHAnsi" w:hAnsiTheme="minorHAnsi" w:cstheme="minorBidi"/>
          <w:lang w:val="en-US" w:eastAsia="en-US"/>
        </w:rPr>
        <w:commentReference w:id="41"/>
      </w:r>
      <w:r>
        <w:rPr>
          <w:rFonts w:ascii="Georgia" w:hAnsi="Georgia"/>
          <w:color w:val="121212"/>
          <w:sz w:val="27"/>
          <w:szCs w:val="27"/>
        </w:rPr>
        <w:t xml:space="preserve">. </w:t>
      </w:r>
      <w:commentRangeStart w:id="42"/>
      <w:r>
        <w:rPr>
          <w:rFonts w:ascii="Georgia" w:hAnsi="Georgia"/>
          <w:color w:val="121212"/>
          <w:sz w:val="27"/>
          <w:szCs w:val="27"/>
        </w:rPr>
        <w:t xml:space="preserve">I got the impression that, for all their proclamations of informality and relaxed vibes and good times, their heart’s really not in the whole à la carte thing. Certainly, they’re not very good at it. </w:t>
      </w:r>
      <w:commentRangeEnd w:id="42"/>
      <w:r>
        <w:rPr>
          <w:rStyle w:val="CommentReference"/>
          <w:rFonts w:asciiTheme="minorHAnsi" w:eastAsiaTheme="minorHAnsi" w:hAnsiTheme="minorHAnsi" w:cstheme="minorBidi"/>
          <w:lang w:val="en-US" w:eastAsia="en-US"/>
        </w:rPr>
        <w:commentReference w:id="42"/>
      </w:r>
      <w:r>
        <w:rPr>
          <w:rFonts w:ascii="Georgia" w:hAnsi="Georgia"/>
          <w:color w:val="121212"/>
          <w:sz w:val="27"/>
          <w:szCs w:val="27"/>
        </w:rPr>
        <w:t xml:space="preserve">They want to be a tasting menu restaurant. That’s their thing. Fair enough. </w:t>
      </w:r>
      <w:commentRangeStart w:id="43"/>
      <w:r>
        <w:rPr>
          <w:rFonts w:ascii="Georgia" w:hAnsi="Georgia"/>
          <w:color w:val="121212"/>
          <w:sz w:val="27"/>
          <w:szCs w:val="27"/>
        </w:rPr>
        <w:t>If they can find the punters willing to cough up the big wedge, that’s really what they should stick with.</w:t>
      </w:r>
      <w:commentRangeEnd w:id="43"/>
      <w:r>
        <w:rPr>
          <w:rStyle w:val="CommentReference"/>
          <w:rFonts w:asciiTheme="minorHAnsi" w:eastAsiaTheme="minorHAnsi" w:hAnsiTheme="minorHAnsi" w:cstheme="minorBidi"/>
          <w:lang w:val="en-US" w:eastAsia="en-US"/>
        </w:rPr>
        <w:commentReference w:id="43"/>
      </w:r>
    </w:p>
    <w:p w14:paraId="1B36554C" w14:textId="7452E945" w:rsidR="00CB5E1F" w:rsidRPr="00DE4C15" w:rsidRDefault="00CB5E1F" w:rsidP="00DE4C15">
      <w:pPr>
        <w:rPr>
          <w:lang w:val="en-GB"/>
        </w:rPr>
      </w:pPr>
    </w:p>
    <w:sectPr w:rsidR="00CB5E1F" w:rsidRPr="00DE4C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lana, Federico" w:date="2023-09-29T14:44:00Z" w:initials="MF">
    <w:p w14:paraId="4364661C" w14:textId="77777777" w:rsidR="00DE4C15" w:rsidRDefault="00DE4C15" w:rsidP="00DE4C15">
      <w:r>
        <w:rPr>
          <w:rStyle w:val="CommentReference"/>
        </w:rPr>
        <w:annotationRef/>
      </w:r>
      <w:r>
        <w:rPr>
          <w:sz w:val="20"/>
          <w:szCs w:val="20"/>
        </w:rPr>
        <w:t>owners</w:t>
      </w:r>
    </w:p>
  </w:comment>
  <w:comment w:id="1" w:author="Milana, Federico" w:date="2022-12-15T21:58:00Z" w:initials="MF">
    <w:p w14:paraId="7DAE247F" w14:textId="77777777" w:rsidR="00DE4C15" w:rsidRDefault="00DE4C15" w:rsidP="00DE4C15">
      <w:r>
        <w:rPr>
          <w:rStyle w:val="CommentReference"/>
        </w:rPr>
        <w:annotationRef/>
      </w:r>
      <w:r>
        <w:rPr>
          <w:sz w:val="20"/>
          <w:szCs w:val="20"/>
        </w:rPr>
        <w:t>positive; owners; background</w:t>
      </w:r>
    </w:p>
  </w:comment>
  <w:comment w:id="3" w:author="Milana, Federico" w:date="2022-12-15T21:58:00Z" w:initials="MF">
    <w:p w14:paraId="1CBB24A9" w14:textId="77777777" w:rsidR="00DE4C15" w:rsidRDefault="00DE4C15" w:rsidP="00DE4C15">
      <w:r>
        <w:rPr>
          <w:rStyle w:val="CommentReference"/>
        </w:rPr>
        <w:annotationRef/>
      </w:r>
      <w:r>
        <w:rPr>
          <w:sz w:val="20"/>
          <w:szCs w:val="20"/>
        </w:rPr>
        <w:t>location</w:t>
      </w:r>
    </w:p>
  </w:comment>
  <w:comment w:id="2" w:author="Milana, Federico" w:date="2022-12-15T21:58:00Z" w:initials="MF">
    <w:p w14:paraId="527A18EC" w14:textId="77777777" w:rsidR="00DE4C15" w:rsidRDefault="00DE4C15" w:rsidP="00DE4C15">
      <w:r>
        <w:rPr>
          <w:rStyle w:val="CommentReference"/>
        </w:rPr>
        <w:annotationRef/>
      </w:r>
      <w:r>
        <w:rPr>
          <w:sz w:val="20"/>
          <w:szCs w:val="20"/>
        </w:rPr>
        <w:t>background</w:t>
      </w:r>
    </w:p>
  </w:comment>
  <w:comment w:id="4" w:author="Milana, Federico" w:date="2022-12-15T21:58:00Z" w:initials="MF">
    <w:p w14:paraId="311AF20C" w14:textId="77777777" w:rsidR="00DE4C15" w:rsidRDefault="00DE4C15" w:rsidP="00DE4C15">
      <w:r>
        <w:rPr>
          <w:rStyle w:val="CommentReference"/>
        </w:rPr>
        <w:annotationRef/>
      </w:r>
      <w:r>
        <w:rPr>
          <w:sz w:val="20"/>
          <w:szCs w:val="20"/>
        </w:rPr>
        <w:t>background</w:t>
      </w:r>
    </w:p>
  </w:comment>
  <w:comment w:id="5" w:author="Milana, Federico" w:date="2022-12-15T21:58:00Z" w:initials="MF">
    <w:p w14:paraId="71C487CE" w14:textId="77777777" w:rsidR="00DE4C15" w:rsidRDefault="00DE4C15" w:rsidP="00DE4C15">
      <w:r>
        <w:rPr>
          <w:rStyle w:val="CommentReference"/>
        </w:rPr>
        <w:annotationRef/>
      </w:r>
      <w:r>
        <w:rPr>
          <w:sz w:val="20"/>
          <w:szCs w:val="20"/>
        </w:rPr>
        <w:t>location; background</w:t>
      </w:r>
    </w:p>
  </w:comment>
  <w:comment w:id="6" w:author="Milana, Federico" w:date="2022-12-15T21:59:00Z" w:initials="MF">
    <w:p w14:paraId="1B9AD4B0" w14:textId="77777777" w:rsidR="00DE4C15" w:rsidRDefault="00DE4C15" w:rsidP="00DE4C15">
      <w:r>
        <w:rPr>
          <w:rStyle w:val="CommentReference"/>
        </w:rPr>
        <w:annotationRef/>
      </w:r>
      <w:r>
        <w:rPr>
          <w:sz w:val="20"/>
          <w:szCs w:val="20"/>
        </w:rPr>
        <w:t>negative</w:t>
      </w:r>
    </w:p>
  </w:comment>
  <w:comment w:id="7" w:author="Milana, Federico" w:date="2023-09-29T14:44:00Z" w:initials="MF">
    <w:p w14:paraId="1DDE182A" w14:textId="77777777" w:rsidR="00DE4C15" w:rsidRDefault="00DE4C15" w:rsidP="00DE4C15">
      <w:r>
        <w:rPr>
          <w:rStyle w:val="CommentReference"/>
        </w:rPr>
        <w:annotationRef/>
      </w:r>
      <w:r>
        <w:rPr>
          <w:sz w:val="20"/>
          <w:szCs w:val="20"/>
        </w:rPr>
        <w:t>owners; customers</w:t>
      </w:r>
    </w:p>
  </w:comment>
  <w:comment w:id="8" w:author="Milana, Federico" w:date="2022-12-15T21:59:00Z" w:initials="MF">
    <w:p w14:paraId="6C51CDE2" w14:textId="77777777" w:rsidR="00DE4C15" w:rsidRDefault="00DE4C15" w:rsidP="00DE4C15">
      <w:r>
        <w:rPr>
          <w:rStyle w:val="CommentReference"/>
        </w:rPr>
        <w:annotationRef/>
      </w:r>
      <w:r>
        <w:rPr>
          <w:sz w:val="20"/>
          <w:szCs w:val="20"/>
        </w:rPr>
        <w:t>negative</w:t>
      </w:r>
    </w:p>
  </w:comment>
  <w:comment w:id="9" w:author="Milana, Federico" w:date="2022-12-15T22:00:00Z" w:initials="MF">
    <w:p w14:paraId="19545402" w14:textId="77777777" w:rsidR="00DE4C15" w:rsidRDefault="00DE4C15" w:rsidP="00DE4C15">
      <w:r>
        <w:rPr>
          <w:rStyle w:val="CommentReference"/>
        </w:rPr>
        <w:annotationRef/>
      </w:r>
      <w:r>
        <w:rPr>
          <w:sz w:val="20"/>
          <w:szCs w:val="20"/>
        </w:rPr>
        <w:t>price</w:t>
      </w:r>
    </w:p>
  </w:comment>
  <w:comment w:id="10" w:author="Milana, Federico" w:date="2022-12-15T22:00:00Z" w:initials="MF">
    <w:p w14:paraId="5327A2C6" w14:textId="77777777" w:rsidR="00DE4C15" w:rsidRDefault="00DE4C15" w:rsidP="00DE4C15">
      <w:r>
        <w:rPr>
          <w:rStyle w:val="CommentReference"/>
        </w:rPr>
        <w:annotationRef/>
      </w:r>
      <w:r>
        <w:rPr>
          <w:sz w:val="20"/>
          <w:szCs w:val="20"/>
        </w:rPr>
        <w:t>menu</w:t>
      </w:r>
    </w:p>
  </w:comment>
  <w:comment w:id="11" w:author="Milana, Federico" w:date="2022-12-15T22:00:00Z" w:initials="MF">
    <w:p w14:paraId="329C5BCC" w14:textId="77777777" w:rsidR="00DE4C15" w:rsidRDefault="00DE4C15" w:rsidP="00DE4C15">
      <w:r>
        <w:rPr>
          <w:rStyle w:val="CommentReference"/>
        </w:rPr>
        <w:annotationRef/>
      </w:r>
      <w:r>
        <w:rPr>
          <w:sz w:val="20"/>
          <w:szCs w:val="20"/>
        </w:rPr>
        <w:t>negative</w:t>
      </w:r>
    </w:p>
  </w:comment>
  <w:comment w:id="12" w:author="Milana, Federico" w:date="2022-12-15T22:00:00Z" w:initials="MF">
    <w:p w14:paraId="337A8118" w14:textId="77777777" w:rsidR="00DE4C15" w:rsidRDefault="00DE4C15" w:rsidP="00DE4C15">
      <w:r>
        <w:rPr>
          <w:rStyle w:val="CommentReference"/>
        </w:rPr>
        <w:annotationRef/>
      </w:r>
      <w:r>
        <w:rPr>
          <w:sz w:val="20"/>
          <w:szCs w:val="20"/>
        </w:rPr>
        <w:t>price; negative</w:t>
      </w:r>
    </w:p>
  </w:comment>
  <w:comment w:id="13" w:author="Milana, Federico" w:date="2023-09-29T14:45:00Z" w:initials="MF">
    <w:p w14:paraId="7DB74357" w14:textId="77777777" w:rsidR="00DE4C15" w:rsidRDefault="00DE4C15" w:rsidP="00DE4C15">
      <w:r>
        <w:rPr>
          <w:rStyle w:val="CommentReference"/>
        </w:rPr>
        <w:annotationRef/>
      </w:r>
      <w:r>
        <w:rPr>
          <w:sz w:val="20"/>
          <w:szCs w:val="20"/>
        </w:rPr>
        <w:t>owners</w:t>
      </w:r>
    </w:p>
  </w:comment>
  <w:comment w:id="14" w:author="Milana, Federico" w:date="2022-12-15T22:01:00Z" w:initials="MF">
    <w:p w14:paraId="7A9F67B3" w14:textId="77777777" w:rsidR="00DE4C15" w:rsidRDefault="00DE4C15" w:rsidP="00DE4C15">
      <w:r>
        <w:rPr>
          <w:rStyle w:val="CommentReference"/>
        </w:rPr>
        <w:annotationRef/>
      </w:r>
      <w:r>
        <w:rPr>
          <w:sz w:val="20"/>
          <w:szCs w:val="20"/>
        </w:rPr>
        <w:t>menu; positive</w:t>
      </w:r>
    </w:p>
  </w:comment>
  <w:comment w:id="15" w:author="Milana, Federico" w:date="2022-12-15T22:01:00Z" w:initials="MF">
    <w:p w14:paraId="505A2B0C" w14:textId="77777777" w:rsidR="00DE4C15" w:rsidRDefault="00DE4C15" w:rsidP="00DE4C15">
      <w:r>
        <w:rPr>
          <w:rStyle w:val="CommentReference"/>
        </w:rPr>
        <w:annotationRef/>
      </w:r>
      <w:r>
        <w:rPr>
          <w:sz w:val="20"/>
          <w:szCs w:val="20"/>
        </w:rPr>
        <w:t>menu</w:t>
      </w:r>
    </w:p>
  </w:comment>
  <w:comment w:id="16" w:author="Milana, Federico" w:date="2022-12-15T22:01:00Z" w:initials="MF">
    <w:p w14:paraId="2E32504A" w14:textId="77777777" w:rsidR="00DE4C15" w:rsidRDefault="00DE4C15" w:rsidP="00DE4C15">
      <w:r>
        <w:rPr>
          <w:rStyle w:val="CommentReference"/>
        </w:rPr>
        <w:annotationRef/>
      </w:r>
      <w:r>
        <w:rPr>
          <w:sz w:val="20"/>
          <w:szCs w:val="20"/>
        </w:rPr>
        <w:t>appearance</w:t>
      </w:r>
    </w:p>
  </w:comment>
  <w:comment w:id="17" w:author="Milana, Federico" w:date="2022-12-15T22:02:00Z" w:initials="MF">
    <w:p w14:paraId="5B3EF40F" w14:textId="77777777" w:rsidR="00DE4C15" w:rsidRDefault="00DE4C15" w:rsidP="00DE4C15">
      <w:r>
        <w:rPr>
          <w:rStyle w:val="CommentReference"/>
        </w:rPr>
        <w:annotationRef/>
      </w:r>
      <w:r>
        <w:rPr>
          <w:sz w:val="20"/>
          <w:szCs w:val="20"/>
        </w:rPr>
        <w:t>layout; service; appearance</w:t>
      </w:r>
    </w:p>
  </w:comment>
  <w:comment w:id="18" w:author="Milana, Federico" w:date="2022-12-15T22:02:00Z" w:initials="MF">
    <w:p w14:paraId="1925C0BD" w14:textId="77777777" w:rsidR="00DE4C15" w:rsidRDefault="00DE4C15" w:rsidP="00DE4C15">
      <w:r>
        <w:rPr>
          <w:rStyle w:val="CommentReference"/>
        </w:rPr>
        <w:annotationRef/>
      </w:r>
      <w:r>
        <w:rPr>
          <w:sz w:val="20"/>
          <w:szCs w:val="20"/>
        </w:rPr>
        <w:t>decor; appearance</w:t>
      </w:r>
    </w:p>
  </w:comment>
  <w:comment w:id="19" w:author="Milana, Federico" w:date="2022-12-15T22:02:00Z" w:initials="MF">
    <w:p w14:paraId="585FCB9B" w14:textId="77777777" w:rsidR="00DE4C15" w:rsidRDefault="00DE4C15" w:rsidP="00DE4C15">
      <w:r>
        <w:rPr>
          <w:rStyle w:val="CommentReference"/>
        </w:rPr>
        <w:annotationRef/>
      </w:r>
      <w:r>
        <w:rPr>
          <w:sz w:val="20"/>
          <w:szCs w:val="20"/>
        </w:rPr>
        <w:t>positive; presentation</w:t>
      </w:r>
    </w:p>
  </w:comment>
  <w:comment w:id="20" w:author="Milana, Federico" w:date="2022-12-15T22:02:00Z" w:initials="MF">
    <w:p w14:paraId="6E12D4F2" w14:textId="77777777" w:rsidR="00DE4C15" w:rsidRDefault="00DE4C15" w:rsidP="00DE4C15">
      <w:r>
        <w:rPr>
          <w:rStyle w:val="CommentReference"/>
        </w:rPr>
        <w:annotationRef/>
      </w:r>
      <w:r>
        <w:rPr>
          <w:sz w:val="20"/>
          <w:szCs w:val="20"/>
        </w:rPr>
        <w:t>seafood</w:t>
      </w:r>
    </w:p>
  </w:comment>
  <w:comment w:id="21" w:author="Milana, Federico" w:date="2022-12-15T22:02:00Z" w:initials="MF">
    <w:p w14:paraId="6380275F" w14:textId="77777777" w:rsidR="00DE4C15" w:rsidRDefault="00DE4C15" w:rsidP="00DE4C15">
      <w:r>
        <w:rPr>
          <w:rStyle w:val="CommentReference"/>
        </w:rPr>
        <w:annotationRef/>
      </w:r>
      <w:r>
        <w:rPr>
          <w:sz w:val="20"/>
          <w:szCs w:val="20"/>
        </w:rPr>
        <w:t>seafood; presentation</w:t>
      </w:r>
    </w:p>
  </w:comment>
  <w:comment w:id="22" w:author="Milana, Federico" w:date="2022-12-15T22:03:00Z" w:initials="MF">
    <w:p w14:paraId="46735116" w14:textId="77777777" w:rsidR="00DE4C15" w:rsidRDefault="00DE4C15" w:rsidP="00DE4C15">
      <w:r>
        <w:rPr>
          <w:rStyle w:val="CommentReference"/>
        </w:rPr>
        <w:annotationRef/>
      </w:r>
      <w:r>
        <w:rPr>
          <w:sz w:val="20"/>
          <w:szCs w:val="20"/>
        </w:rPr>
        <w:t>seafood; positive</w:t>
      </w:r>
    </w:p>
  </w:comment>
  <w:comment w:id="23" w:author="Milana, Federico" w:date="2022-12-15T22:03:00Z" w:initials="MF">
    <w:p w14:paraId="50FA9035" w14:textId="77777777" w:rsidR="00DE4C15" w:rsidRDefault="00DE4C15" w:rsidP="00DE4C15">
      <w:r>
        <w:rPr>
          <w:rStyle w:val="CommentReference"/>
        </w:rPr>
        <w:annotationRef/>
      </w:r>
      <w:r>
        <w:rPr>
          <w:sz w:val="20"/>
          <w:szCs w:val="20"/>
        </w:rPr>
        <w:t>presentation; positive</w:t>
      </w:r>
    </w:p>
  </w:comment>
  <w:comment w:id="24" w:author="Milana, Federico" w:date="2022-12-15T22:03:00Z" w:initials="MF">
    <w:p w14:paraId="377B2B94" w14:textId="77777777" w:rsidR="00DE4C15" w:rsidRDefault="00DE4C15" w:rsidP="00DE4C15">
      <w:r>
        <w:rPr>
          <w:rStyle w:val="CommentReference"/>
        </w:rPr>
        <w:annotationRef/>
      </w:r>
      <w:r>
        <w:rPr>
          <w:sz w:val="20"/>
          <w:szCs w:val="20"/>
        </w:rPr>
        <w:t>presentation; sides; positive</w:t>
      </w:r>
    </w:p>
  </w:comment>
  <w:comment w:id="25" w:author="Milana, Federico" w:date="2022-12-15T22:04:00Z" w:initials="MF">
    <w:p w14:paraId="0B439CF1" w14:textId="77777777" w:rsidR="00DE4C15" w:rsidRDefault="00DE4C15" w:rsidP="00DE4C15">
      <w:r>
        <w:rPr>
          <w:rStyle w:val="CommentReference"/>
        </w:rPr>
        <w:annotationRef/>
      </w:r>
      <w:r>
        <w:rPr>
          <w:sz w:val="20"/>
          <w:szCs w:val="20"/>
        </w:rPr>
        <w:t>sides; positive; presentation</w:t>
      </w:r>
    </w:p>
  </w:comment>
  <w:comment w:id="26" w:author="Milana, Federico" w:date="2022-12-15T22:04:00Z" w:initials="MF">
    <w:p w14:paraId="3BE88AAA" w14:textId="77777777" w:rsidR="00DE4C15" w:rsidRDefault="00DE4C15" w:rsidP="00DE4C15">
      <w:r>
        <w:rPr>
          <w:rStyle w:val="CommentReference"/>
        </w:rPr>
        <w:annotationRef/>
      </w:r>
      <w:r>
        <w:rPr>
          <w:sz w:val="20"/>
          <w:szCs w:val="20"/>
        </w:rPr>
        <w:t>negative</w:t>
      </w:r>
    </w:p>
  </w:comment>
  <w:comment w:id="27" w:author="Milana, Federico" w:date="2022-12-15T22:04:00Z" w:initials="MF">
    <w:p w14:paraId="631C6FAD" w14:textId="77777777" w:rsidR="00DE4C15" w:rsidRDefault="00DE4C15" w:rsidP="00DE4C15">
      <w:r>
        <w:rPr>
          <w:rStyle w:val="CommentReference"/>
        </w:rPr>
        <w:annotationRef/>
      </w:r>
      <w:r>
        <w:rPr>
          <w:sz w:val="20"/>
          <w:szCs w:val="20"/>
        </w:rPr>
        <w:t>negative</w:t>
      </w:r>
    </w:p>
  </w:comment>
  <w:comment w:id="28" w:author="Milana, Federico" w:date="2022-12-15T22:04:00Z" w:initials="MF">
    <w:p w14:paraId="54F52A78" w14:textId="77777777" w:rsidR="00DE4C15" w:rsidRDefault="00DE4C15" w:rsidP="00DE4C15">
      <w:r>
        <w:rPr>
          <w:rStyle w:val="CommentReference"/>
        </w:rPr>
        <w:annotationRef/>
      </w:r>
      <w:r>
        <w:rPr>
          <w:sz w:val="20"/>
          <w:szCs w:val="20"/>
        </w:rPr>
        <w:t>meat</w:t>
      </w:r>
    </w:p>
  </w:comment>
  <w:comment w:id="29" w:author="Milana, Federico" w:date="2022-12-15T22:04:00Z" w:initials="MF">
    <w:p w14:paraId="5C6B29A4" w14:textId="77777777" w:rsidR="00DE4C15" w:rsidRDefault="00DE4C15" w:rsidP="00DE4C15">
      <w:r>
        <w:rPr>
          <w:rStyle w:val="CommentReference"/>
        </w:rPr>
        <w:annotationRef/>
      </w:r>
      <w:r>
        <w:rPr>
          <w:sz w:val="20"/>
          <w:szCs w:val="20"/>
        </w:rPr>
        <w:t>price</w:t>
      </w:r>
    </w:p>
  </w:comment>
  <w:comment w:id="30" w:author="Milana, Federico" w:date="2022-12-15T22:05:00Z" w:initials="MF">
    <w:p w14:paraId="16294F93" w14:textId="77777777" w:rsidR="00DE4C15" w:rsidRDefault="00DE4C15" w:rsidP="00DE4C15">
      <w:r>
        <w:rPr>
          <w:rStyle w:val="CommentReference"/>
        </w:rPr>
        <w:annotationRef/>
      </w:r>
      <w:r>
        <w:rPr>
          <w:sz w:val="20"/>
          <w:szCs w:val="20"/>
        </w:rPr>
        <w:t>meat; negative</w:t>
      </w:r>
    </w:p>
  </w:comment>
  <w:comment w:id="31" w:author="Milana, Federico" w:date="2022-12-15T22:05:00Z" w:initials="MF">
    <w:p w14:paraId="49DE6975" w14:textId="77777777" w:rsidR="00DE4C15" w:rsidRDefault="00DE4C15" w:rsidP="00DE4C15">
      <w:r>
        <w:rPr>
          <w:rStyle w:val="CommentReference"/>
        </w:rPr>
        <w:annotationRef/>
      </w:r>
      <w:r>
        <w:rPr>
          <w:sz w:val="20"/>
          <w:szCs w:val="20"/>
        </w:rPr>
        <w:t>meat; positive</w:t>
      </w:r>
    </w:p>
  </w:comment>
  <w:comment w:id="32" w:author="Milana, Federico" w:date="2022-12-15T22:05:00Z" w:initials="MF">
    <w:p w14:paraId="74808A0A" w14:textId="77777777" w:rsidR="00DE4C15" w:rsidRDefault="00DE4C15" w:rsidP="00DE4C15">
      <w:r>
        <w:rPr>
          <w:rStyle w:val="CommentReference"/>
        </w:rPr>
        <w:annotationRef/>
      </w:r>
      <w:r>
        <w:rPr>
          <w:sz w:val="20"/>
          <w:szCs w:val="20"/>
        </w:rPr>
        <w:t>meat; negative</w:t>
      </w:r>
    </w:p>
  </w:comment>
  <w:comment w:id="33" w:author="Milana, Federico" w:date="2022-12-15T22:05:00Z" w:initials="MF">
    <w:p w14:paraId="023C87FD" w14:textId="77777777" w:rsidR="00DE4C15" w:rsidRDefault="00DE4C15" w:rsidP="00DE4C15">
      <w:r>
        <w:rPr>
          <w:rStyle w:val="CommentReference"/>
        </w:rPr>
        <w:annotationRef/>
      </w:r>
      <w:r>
        <w:rPr>
          <w:sz w:val="20"/>
          <w:szCs w:val="20"/>
        </w:rPr>
        <w:t>sides; negative</w:t>
      </w:r>
    </w:p>
  </w:comment>
  <w:comment w:id="35" w:author="Milana, Federico" w:date="2022-12-15T22:06:00Z" w:initials="MF">
    <w:p w14:paraId="6739AD08" w14:textId="77777777" w:rsidR="00DE4C15" w:rsidRDefault="00DE4C15" w:rsidP="00DE4C15">
      <w:r>
        <w:rPr>
          <w:rStyle w:val="CommentReference"/>
        </w:rPr>
        <w:annotationRef/>
      </w:r>
      <w:r>
        <w:rPr>
          <w:sz w:val="20"/>
          <w:szCs w:val="20"/>
        </w:rPr>
        <w:t>presentation</w:t>
      </w:r>
    </w:p>
  </w:comment>
  <w:comment w:id="34" w:author="Milana, Federico" w:date="2022-12-15T22:06:00Z" w:initials="MF">
    <w:p w14:paraId="2AAFE79F" w14:textId="77777777" w:rsidR="00DE4C15" w:rsidRDefault="00DE4C15" w:rsidP="00DE4C15">
      <w:r>
        <w:rPr>
          <w:rStyle w:val="CommentReference"/>
        </w:rPr>
        <w:annotationRef/>
      </w:r>
      <w:r>
        <w:rPr>
          <w:sz w:val="20"/>
          <w:szCs w:val="20"/>
        </w:rPr>
        <w:t>desserts; negative</w:t>
      </w:r>
    </w:p>
  </w:comment>
  <w:comment w:id="36" w:author="Milana, Federico" w:date="2022-12-15T22:07:00Z" w:initials="MF">
    <w:p w14:paraId="395595D4" w14:textId="77777777" w:rsidR="00DE4C15" w:rsidRDefault="00DE4C15" w:rsidP="00DE4C15">
      <w:r>
        <w:rPr>
          <w:rStyle w:val="CommentReference"/>
        </w:rPr>
        <w:annotationRef/>
      </w:r>
      <w:r>
        <w:rPr>
          <w:sz w:val="20"/>
          <w:szCs w:val="20"/>
        </w:rPr>
        <w:t>service; negative</w:t>
      </w:r>
    </w:p>
  </w:comment>
  <w:comment w:id="37" w:author="Milana, Federico" w:date="2022-12-15T22:07:00Z" w:initials="MF">
    <w:p w14:paraId="2361C267" w14:textId="77777777" w:rsidR="00DE4C15" w:rsidRDefault="00DE4C15" w:rsidP="00DE4C15">
      <w:r>
        <w:rPr>
          <w:rStyle w:val="CommentReference"/>
        </w:rPr>
        <w:annotationRef/>
      </w:r>
      <w:r>
        <w:rPr>
          <w:sz w:val="20"/>
          <w:szCs w:val="20"/>
        </w:rPr>
        <w:t>menu; wines</w:t>
      </w:r>
    </w:p>
  </w:comment>
  <w:comment w:id="38" w:author="Milana, Federico" w:date="2022-12-15T22:07:00Z" w:initials="MF">
    <w:p w14:paraId="786BC1D5" w14:textId="77777777" w:rsidR="00DE4C15" w:rsidRDefault="00DE4C15" w:rsidP="00DE4C15">
      <w:r>
        <w:rPr>
          <w:rStyle w:val="CommentReference"/>
        </w:rPr>
        <w:annotationRef/>
      </w:r>
      <w:r>
        <w:rPr>
          <w:sz w:val="20"/>
          <w:szCs w:val="20"/>
        </w:rPr>
        <w:t>wines; price</w:t>
      </w:r>
    </w:p>
  </w:comment>
  <w:comment w:id="39" w:author="Milana, Federico" w:date="2022-12-15T22:07:00Z" w:initials="MF">
    <w:p w14:paraId="58F7EF1B" w14:textId="77777777" w:rsidR="00DE4C15" w:rsidRDefault="00DE4C15" w:rsidP="00DE4C15">
      <w:r>
        <w:rPr>
          <w:rStyle w:val="CommentReference"/>
        </w:rPr>
        <w:annotationRef/>
      </w:r>
      <w:r>
        <w:rPr>
          <w:sz w:val="20"/>
          <w:szCs w:val="20"/>
        </w:rPr>
        <w:t>negative</w:t>
      </w:r>
    </w:p>
  </w:comment>
  <w:comment w:id="40" w:author="Milana, Federico" w:date="2022-12-15T22:08:00Z" w:initials="MF">
    <w:p w14:paraId="3A9CB9D9" w14:textId="77777777" w:rsidR="00DE4C15" w:rsidRDefault="00DE4C15" w:rsidP="00DE4C15">
      <w:r>
        <w:rPr>
          <w:rStyle w:val="CommentReference"/>
        </w:rPr>
        <w:annotationRef/>
      </w:r>
      <w:r>
        <w:rPr>
          <w:sz w:val="20"/>
          <w:szCs w:val="20"/>
        </w:rPr>
        <w:t>menu; service</w:t>
      </w:r>
    </w:p>
  </w:comment>
  <w:comment w:id="41" w:author="Milana, Federico" w:date="2022-12-15T22:08:00Z" w:initials="MF">
    <w:p w14:paraId="299287E9" w14:textId="77777777" w:rsidR="00DE4C15" w:rsidRDefault="00DE4C15" w:rsidP="00DE4C15">
      <w:r>
        <w:rPr>
          <w:rStyle w:val="CommentReference"/>
        </w:rPr>
        <w:annotationRef/>
      </w:r>
      <w:r>
        <w:rPr>
          <w:sz w:val="20"/>
          <w:szCs w:val="20"/>
        </w:rPr>
        <w:t>service; menu; negative</w:t>
      </w:r>
    </w:p>
  </w:comment>
  <w:comment w:id="42" w:author="Milana, Federico" w:date="2022-12-15T22:08:00Z" w:initials="MF">
    <w:p w14:paraId="7574B375" w14:textId="77777777" w:rsidR="00DE4C15" w:rsidRDefault="00DE4C15" w:rsidP="00DE4C15">
      <w:r>
        <w:rPr>
          <w:rStyle w:val="CommentReference"/>
        </w:rPr>
        <w:annotationRef/>
      </w:r>
      <w:r>
        <w:rPr>
          <w:sz w:val="20"/>
          <w:szCs w:val="20"/>
        </w:rPr>
        <w:t>negative</w:t>
      </w:r>
    </w:p>
  </w:comment>
  <w:comment w:id="43" w:author="Milana, Federico" w:date="2022-12-15T22:08:00Z" w:initials="MF">
    <w:p w14:paraId="19158A17" w14:textId="77777777" w:rsidR="00DE4C15" w:rsidRDefault="00DE4C15" w:rsidP="00DE4C15">
      <w:r>
        <w:rPr>
          <w:rStyle w:val="CommentReference"/>
        </w:rPr>
        <w:annotationRef/>
      </w:r>
      <w:r>
        <w:rPr>
          <w:sz w:val="20"/>
          <w:szCs w:val="20"/>
        </w:rPr>
        <w:t>negative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64661C" w15:done="0"/>
  <w15:commentEx w15:paraId="7DAE247F" w15:done="0"/>
  <w15:commentEx w15:paraId="1CBB24A9" w15:done="0"/>
  <w15:commentEx w15:paraId="527A18EC" w15:done="0"/>
  <w15:commentEx w15:paraId="311AF20C" w15:done="0"/>
  <w15:commentEx w15:paraId="71C487CE" w15:done="0"/>
  <w15:commentEx w15:paraId="1B9AD4B0" w15:done="0"/>
  <w15:commentEx w15:paraId="1DDE182A" w15:done="0"/>
  <w15:commentEx w15:paraId="6C51CDE2" w15:done="0"/>
  <w15:commentEx w15:paraId="19545402" w15:done="0"/>
  <w15:commentEx w15:paraId="5327A2C6" w15:done="0"/>
  <w15:commentEx w15:paraId="329C5BCC" w15:done="0"/>
  <w15:commentEx w15:paraId="337A8118" w15:done="0"/>
  <w15:commentEx w15:paraId="7DB74357" w15:done="0"/>
  <w15:commentEx w15:paraId="7A9F67B3" w15:done="0"/>
  <w15:commentEx w15:paraId="505A2B0C" w15:done="0"/>
  <w15:commentEx w15:paraId="2E32504A" w15:done="0"/>
  <w15:commentEx w15:paraId="5B3EF40F" w15:done="0"/>
  <w15:commentEx w15:paraId="1925C0BD" w15:done="0"/>
  <w15:commentEx w15:paraId="585FCB9B" w15:done="0"/>
  <w15:commentEx w15:paraId="6E12D4F2" w15:done="0"/>
  <w15:commentEx w15:paraId="6380275F" w15:done="0"/>
  <w15:commentEx w15:paraId="46735116" w15:done="0"/>
  <w15:commentEx w15:paraId="50FA9035" w15:done="0"/>
  <w15:commentEx w15:paraId="377B2B94" w15:done="0"/>
  <w15:commentEx w15:paraId="0B439CF1" w15:done="0"/>
  <w15:commentEx w15:paraId="3BE88AAA" w15:done="0"/>
  <w15:commentEx w15:paraId="631C6FAD" w15:done="0"/>
  <w15:commentEx w15:paraId="54F52A78" w15:done="0"/>
  <w15:commentEx w15:paraId="5C6B29A4" w15:done="0"/>
  <w15:commentEx w15:paraId="16294F93" w15:done="0"/>
  <w15:commentEx w15:paraId="49DE6975" w15:done="0"/>
  <w15:commentEx w15:paraId="74808A0A" w15:done="0"/>
  <w15:commentEx w15:paraId="023C87FD" w15:done="0"/>
  <w15:commentEx w15:paraId="6739AD08" w15:done="0"/>
  <w15:commentEx w15:paraId="2AAFE79F" w15:done="0"/>
  <w15:commentEx w15:paraId="395595D4" w15:done="0"/>
  <w15:commentEx w15:paraId="2361C267" w15:done="0"/>
  <w15:commentEx w15:paraId="786BC1D5" w15:done="0"/>
  <w15:commentEx w15:paraId="58F7EF1B" w15:done="0"/>
  <w15:commentEx w15:paraId="3A9CB9D9" w15:done="0"/>
  <w15:commentEx w15:paraId="299287E9" w15:done="0"/>
  <w15:commentEx w15:paraId="7574B375" w15:done="0"/>
  <w15:commentEx w15:paraId="19158A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31C3499" w16cex:dateUtc="2023-09-29T13:44:00Z"/>
  <w16cex:commentExtensible w16cex:durableId="274616F5" w16cex:dateUtc="2022-12-15T20:58:00Z"/>
  <w16cex:commentExtensible w16cex:durableId="27461703" w16cex:dateUtc="2022-12-15T20:58:00Z"/>
  <w16cex:commentExtensible w16cex:durableId="27461709" w16cex:dateUtc="2022-12-15T20:58:00Z"/>
  <w16cex:commentExtensible w16cex:durableId="27461715" w16cex:dateUtc="2022-12-15T20:58:00Z"/>
  <w16cex:commentExtensible w16cex:durableId="27461723" w16cex:dateUtc="2022-12-15T20:58:00Z"/>
  <w16cex:commentExtensible w16cex:durableId="27461745" w16cex:dateUtc="2022-12-15T20:59:00Z"/>
  <w16cex:commentExtensible w16cex:durableId="7A66F767" w16cex:dateUtc="2023-09-29T13:44:00Z"/>
  <w16cex:commentExtensible w16cex:durableId="27461751" w16cex:dateUtc="2022-12-15T20:59:00Z"/>
  <w16cex:commentExtensible w16cex:durableId="2746176F" w16cex:dateUtc="2022-12-15T21:00:00Z"/>
  <w16cex:commentExtensible w16cex:durableId="27461779" w16cex:dateUtc="2022-12-15T21:00:00Z"/>
  <w16cex:commentExtensible w16cex:durableId="27461781" w16cex:dateUtc="2022-12-15T21:00:00Z"/>
  <w16cex:commentExtensible w16cex:durableId="27461796" w16cex:dateUtc="2022-12-15T21:00:00Z"/>
  <w16cex:commentExtensible w16cex:durableId="1A273DF1" w16cex:dateUtc="2023-09-29T13:45:00Z"/>
  <w16cex:commentExtensible w16cex:durableId="274617A5" w16cex:dateUtc="2022-12-15T21:01:00Z"/>
  <w16cex:commentExtensible w16cex:durableId="274617B0" w16cex:dateUtc="2022-12-15T21:01:00Z"/>
  <w16cex:commentExtensible w16cex:durableId="274617D1" w16cex:dateUtc="2022-12-15T21:01:00Z"/>
  <w16cex:commentExtensible w16cex:durableId="274617E1" w16cex:dateUtc="2022-12-15T21:02:00Z"/>
  <w16cex:commentExtensible w16cex:durableId="274617EE" w16cex:dateUtc="2022-12-15T21:02:00Z"/>
  <w16cex:commentExtensible w16cex:durableId="274617F7" w16cex:dateUtc="2022-12-15T21:02:00Z"/>
  <w16cex:commentExtensible w16cex:durableId="27461806" w16cex:dateUtc="2022-12-15T21:02:00Z"/>
  <w16cex:commentExtensible w16cex:durableId="27461812" w16cex:dateUtc="2022-12-15T21:02:00Z"/>
  <w16cex:commentExtensible w16cex:durableId="2746181A" w16cex:dateUtc="2022-12-15T21:03:00Z"/>
  <w16cex:commentExtensible w16cex:durableId="2746183B" w16cex:dateUtc="2022-12-15T21:03:00Z"/>
  <w16cex:commentExtensible w16cex:durableId="27461849" w16cex:dateUtc="2022-12-15T21:03:00Z"/>
  <w16cex:commentExtensible w16cex:durableId="27461860" w16cex:dateUtc="2022-12-15T21:04:00Z"/>
  <w16cex:commentExtensible w16cex:durableId="27461865" w16cex:dateUtc="2022-12-15T21:04:00Z"/>
  <w16cex:commentExtensible w16cex:durableId="27461875" w16cex:dateUtc="2022-12-15T21:04:00Z"/>
  <w16cex:commentExtensible w16cex:durableId="27461884" w16cex:dateUtc="2022-12-15T21:04:00Z"/>
  <w16cex:commentExtensible w16cex:durableId="2746188B" w16cex:dateUtc="2022-12-15T21:04:00Z"/>
  <w16cex:commentExtensible w16cex:durableId="2746189E" w16cex:dateUtc="2022-12-15T21:05:00Z"/>
  <w16cex:commentExtensible w16cex:durableId="274618AA" w16cex:dateUtc="2022-12-15T21:05:00Z"/>
  <w16cex:commentExtensible w16cex:durableId="274618B3" w16cex:dateUtc="2022-12-15T21:05:00Z"/>
  <w16cex:commentExtensible w16cex:durableId="274618BD" w16cex:dateUtc="2022-12-15T21:05:00Z"/>
  <w16cex:commentExtensible w16cex:durableId="274618C8" w16cex:dateUtc="2022-12-15T21:06:00Z"/>
  <w16cex:commentExtensible w16cex:durableId="274618D9" w16cex:dateUtc="2022-12-15T21:06:00Z"/>
  <w16cex:commentExtensible w16cex:durableId="2746190A" w16cex:dateUtc="2022-12-15T21:07:00Z"/>
  <w16cex:commentExtensible w16cex:durableId="2746191F" w16cex:dateUtc="2022-12-15T21:07:00Z"/>
  <w16cex:commentExtensible w16cex:durableId="27461937" w16cex:dateUtc="2022-12-15T21:07:00Z"/>
  <w16cex:commentExtensible w16cex:durableId="2746193C" w16cex:dateUtc="2022-12-15T21:07:00Z"/>
  <w16cex:commentExtensible w16cex:durableId="2746194B" w16cex:dateUtc="2022-12-15T21:08:00Z"/>
  <w16cex:commentExtensible w16cex:durableId="27461954" w16cex:dateUtc="2022-12-15T21:08:00Z"/>
  <w16cex:commentExtensible w16cex:durableId="27461965" w16cex:dateUtc="2022-12-15T21:08:00Z"/>
  <w16cex:commentExtensible w16cex:durableId="27461972" w16cex:dateUtc="2022-12-15T2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64661C" w16cid:durableId="031C3499"/>
  <w16cid:commentId w16cid:paraId="7DAE247F" w16cid:durableId="274616F5"/>
  <w16cid:commentId w16cid:paraId="1CBB24A9" w16cid:durableId="27461703"/>
  <w16cid:commentId w16cid:paraId="527A18EC" w16cid:durableId="27461709"/>
  <w16cid:commentId w16cid:paraId="311AF20C" w16cid:durableId="27461715"/>
  <w16cid:commentId w16cid:paraId="71C487CE" w16cid:durableId="27461723"/>
  <w16cid:commentId w16cid:paraId="1B9AD4B0" w16cid:durableId="27461745"/>
  <w16cid:commentId w16cid:paraId="1DDE182A" w16cid:durableId="7A66F767"/>
  <w16cid:commentId w16cid:paraId="6C51CDE2" w16cid:durableId="27461751"/>
  <w16cid:commentId w16cid:paraId="19545402" w16cid:durableId="2746176F"/>
  <w16cid:commentId w16cid:paraId="5327A2C6" w16cid:durableId="27461779"/>
  <w16cid:commentId w16cid:paraId="329C5BCC" w16cid:durableId="27461781"/>
  <w16cid:commentId w16cid:paraId="337A8118" w16cid:durableId="27461796"/>
  <w16cid:commentId w16cid:paraId="7DB74357" w16cid:durableId="1A273DF1"/>
  <w16cid:commentId w16cid:paraId="7A9F67B3" w16cid:durableId="274617A5"/>
  <w16cid:commentId w16cid:paraId="505A2B0C" w16cid:durableId="274617B0"/>
  <w16cid:commentId w16cid:paraId="2E32504A" w16cid:durableId="274617D1"/>
  <w16cid:commentId w16cid:paraId="5B3EF40F" w16cid:durableId="274617E1"/>
  <w16cid:commentId w16cid:paraId="1925C0BD" w16cid:durableId="274617EE"/>
  <w16cid:commentId w16cid:paraId="585FCB9B" w16cid:durableId="274617F7"/>
  <w16cid:commentId w16cid:paraId="6E12D4F2" w16cid:durableId="27461806"/>
  <w16cid:commentId w16cid:paraId="6380275F" w16cid:durableId="27461812"/>
  <w16cid:commentId w16cid:paraId="46735116" w16cid:durableId="2746181A"/>
  <w16cid:commentId w16cid:paraId="50FA9035" w16cid:durableId="2746183B"/>
  <w16cid:commentId w16cid:paraId="377B2B94" w16cid:durableId="27461849"/>
  <w16cid:commentId w16cid:paraId="0B439CF1" w16cid:durableId="27461860"/>
  <w16cid:commentId w16cid:paraId="3BE88AAA" w16cid:durableId="27461865"/>
  <w16cid:commentId w16cid:paraId="631C6FAD" w16cid:durableId="27461875"/>
  <w16cid:commentId w16cid:paraId="54F52A78" w16cid:durableId="27461884"/>
  <w16cid:commentId w16cid:paraId="5C6B29A4" w16cid:durableId="2746188B"/>
  <w16cid:commentId w16cid:paraId="16294F93" w16cid:durableId="2746189E"/>
  <w16cid:commentId w16cid:paraId="49DE6975" w16cid:durableId="274618AA"/>
  <w16cid:commentId w16cid:paraId="74808A0A" w16cid:durableId="274618B3"/>
  <w16cid:commentId w16cid:paraId="023C87FD" w16cid:durableId="274618BD"/>
  <w16cid:commentId w16cid:paraId="6739AD08" w16cid:durableId="274618C8"/>
  <w16cid:commentId w16cid:paraId="2AAFE79F" w16cid:durableId="274618D9"/>
  <w16cid:commentId w16cid:paraId="395595D4" w16cid:durableId="2746190A"/>
  <w16cid:commentId w16cid:paraId="2361C267" w16cid:durableId="2746191F"/>
  <w16cid:commentId w16cid:paraId="786BC1D5" w16cid:durableId="27461937"/>
  <w16cid:commentId w16cid:paraId="58F7EF1B" w16cid:durableId="2746193C"/>
  <w16cid:commentId w16cid:paraId="3A9CB9D9" w16cid:durableId="2746194B"/>
  <w16cid:commentId w16cid:paraId="299287E9" w16cid:durableId="27461954"/>
  <w16cid:commentId w16cid:paraId="7574B375" w16cid:durableId="27461965"/>
  <w16cid:commentId w16cid:paraId="19158A17" w16cid:durableId="2746197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lana, Federico">
    <w15:presenceInfo w15:providerId="AD" w15:userId="S::ucjufmi@ucl.ac.uk::973981c8-2d8b-420f-8ab3-0493a84363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7FD"/>
    <w:rsid w:val="001024C6"/>
    <w:rsid w:val="00131D11"/>
    <w:rsid w:val="00141A9B"/>
    <w:rsid w:val="00167CFC"/>
    <w:rsid w:val="00192A68"/>
    <w:rsid w:val="001D1CD4"/>
    <w:rsid w:val="003A3931"/>
    <w:rsid w:val="003D49EB"/>
    <w:rsid w:val="004B02A0"/>
    <w:rsid w:val="005A4E4C"/>
    <w:rsid w:val="00620440"/>
    <w:rsid w:val="0062614A"/>
    <w:rsid w:val="006741A2"/>
    <w:rsid w:val="006D7C45"/>
    <w:rsid w:val="007624D0"/>
    <w:rsid w:val="00803721"/>
    <w:rsid w:val="008868CC"/>
    <w:rsid w:val="009F3F05"/>
    <w:rsid w:val="00A11D11"/>
    <w:rsid w:val="00A74974"/>
    <w:rsid w:val="00CB5E1F"/>
    <w:rsid w:val="00CD7FB0"/>
    <w:rsid w:val="00DE4C15"/>
    <w:rsid w:val="00E537FD"/>
    <w:rsid w:val="00E809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2981E1"/>
  <w15:chartTrackingRefBased/>
  <w15:docId w15:val="{EAE72443-F4D0-A441-A38D-38D08999C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7FD"/>
    <w:pPr>
      <w:spacing w:after="200" w:line="276" w:lineRule="auto"/>
    </w:pPr>
    <w:rPr>
      <w:kern w:val="0"/>
      <w:sz w:val="22"/>
      <w:szCs w:val="22"/>
      <w:lang w:val="en-US"/>
      <w14:ligatures w14:val="none"/>
    </w:rPr>
  </w:style>
  <w:style w:type="paragraph" w:styleId="Heading1">
    <w:name w:val="heading 1"/>
    <w:basedOn w:val="Normal"/>
    <w:next w:val="Normal"/>
    <w:link w:val="Heading1Char"/>
    <w:uiPriority w:val="9"/>
    <w:qFormat/>
    <w:rsid w:val="00E537FD"/>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lang w:val="en-GB"/>
      <w14:ligatures w14:val="standardContextual"/>
    </w:rPr>
  </w:style>
  <w:style w:type="paragraph" w:styleId="Heading2">
    <w:name w:val="heading 2"/>
    <w:basedOn w:val="Normal"/>
    <w:next w:val="Normal"/>
    <w:link w:val="Heading2Char"/>
    <w:uiPriority w:val="9"/>
    <w:semiHidden/>
    <w:unhideWhenUsed/>
    <w:qFormat/>
    <w:rsid w:val="00E537FD"/>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lang w:val="en-GB"/>
      <w14:ligatures w14:val="standardContextual"/>
    </w:rPr>
  </w:style>
  <w:style w:type="paragraph" w:styleId="Heading3">
    <w:name w:val="heading 3"/>
    <w:basedOn w:val="Normal"/>
    <w:next w:val="Normal"/>
    <w:link w:val="Heading3Char"/>
    <w:uiPriority w:val="9"/>
    <w:semiHidden/>
    <w:unhideWhenUsed/>
    <w:qFormat/>
    <w:rsid w:val="00E537FD"/>
    <w:pPr>
      <w:keepNext/>
      <w:keepLines/>
      <w:spacing w:before="160" w:after="80" w:line="240" w:lineRule="auto"/>
      <w:outlineLvl w:val="2"/>
    </w:pPr>
    <w:rPr>
      <w:rFonts w:eastAsiaTheme="majorEastAsia" w:cstheme="majorBidi"/>
      <w:color w:val="0F4761" w:themeColor="accent1" w:themeShade="BF"/>
      <w:kern w:val="2"/>
      <w:sz w:val="28"/>
      <w:szCs w:val="28"/>
      <w:lang w:val="en-GB"/>
      <w14:ligatures w14:val="standardContextual"/>
    </w:rPr>
  </w:style>
  <w:style w:type="paragraph" w:styleId="Heading4">
    <w:name w:val="heading 4"/>
    <w:basedOn w:val="Normal"/>
    <w:next w:val="Normal"/>
    <w:link w:val="Heading4Char"/>
    <w:uiPriority w:val="9"/>
    <w:semiHidden/>
    <w:unhideWhenUsed/>
    <w:qFormat/>
    <w:rsid w:val="00E537FD"/>
    <w:pPr>
      <w:keepNext/>
      <w:keepLines/>
      <w:spacing w:before="80" w:after="40" w:line="240" w:lineRule="auto"/>
      <w:outlineLvl w:val="3"/>
    </w:pPr>
    <w:rPr>
      <w:rFonts w:eastAsiaTheme="majorEastAsia" w:cstheme="majorBidi"/>
      <w:i/>
      <w:iCs/>
      <w:color w:val="0F4761" w:themeColor="accent1" w:themeShade="BF"/>
      <w:kern w:val="2"/>
      <w:sz w:val="24"/>
      <w:szCs w:val="24"/>
      <w:lang w:val="en-GB"/>
      <w14:ligatures w14:val="standardContextual"/>
    </w:rPr>
  </w:style>
  <w:style w:type="paragraph" w:styleId="Heading5">
    <w:name w:val="heading 5"/>
    <w:basedOn w:val="Normal"/>
    <w:next w:val="Normal"/>
    <w:link w:val="Heading5Char"/>
    <w:uiPriority w:val="9"/>
    <w:semiHidden/>
    <w:unhideWhenUsed/>
    <w:qFormat/>
    <w:rsid w:val="00E537FD"/>
    <w:pPr>
      <w:keepNext/>
      <w:keepLines/>
      <w:spacing w:before="80" w:after="40" w:line="240" w:lineRule="auto"/>
      <w:outlineLvl w:val="4"/>
    </w:pPr>
    <w:rPr>
      <w:rFonts w:eastAsiaTheme="majorEastAsia" w:cstheme="majorBidi"/>
      <w:color w:val="0F4761" w:themeColor="accent1" w:themeShade="BF"/>
      <w:kern w:val="2"/>
      <w:sz w:val="24"/>
      <w:szCs w:val="24"/>
      <w:lang w:val="en-GB"/>
      <w14:ligatures w14:val="standardContextual"/>
    </w:rPr>
  </w:style>
  <w:style w:type="paragraph" w:styleId="Heading6">
    <w:name w:val="heading 6"/>
    <w:basedOn w:val="Normal"/>
    <w:next w:val="Normal"/>
    <w:link w:val="Heading6Char"/>
    <w:uiPriority w:val="9"/>
    <w:semiHidden/>
    <w:unhideWhenUsed/>
    <w:qFormat/>
    <w:rsid w:val="00E537FD"/>
    <w:pPr>
      <w:keepNext/>
      <w:keepLines/>
      <w:spacing w:before="40" w:after="0" w:line="240" w:lineRule="auto"/>
      <w:outlineLvl w:val="5"/>
    </w:pPr>
    <w:rPr>
      <w:rFonts w:eastAsiaTheme="majorEastAsia" w:cstheme="majorBidi"/>
      <w:i/>
      <w:iCs/>
      <w:color w:val="595959" w:themeColor="text1" w:themeTint="A6"/>
      <w:kern w:val="2"/>
      <w:sz w:val="24"/>
      <w:szCs w:val="24"/>
      <w:lang w:val="en-GB"/>
      <w14:ligatures w14:val="standardContextual"/>
    </w:rPr>
  </w:style>
  <w:style w:type="paragraph" w:styleId="Heading7">
    <w:name w:val="heading 7"/>
    <w:basedOn w:val="Normal"/>
    <w:next w:val="Normal"/>
    <w:link w:val="Heading7Char"/>
    <w:uiPriority w:val="9"/>
    <w:semiHidden/>
    <w:unhideWhenUsed/>
    <w:qFormat/>
    <w:rsid w:val="00E537FD"/>
    <w:pPr>
      <w:keepNext/>
      <w:keepLines/>
      <w:spacing w:before="40" w:after="0" w:line="240" w:lineRule="auto"/>
      <w:outlineLvl w:val="6"/>
    </w:pPr>
    <w:rPr>
      <w:rFonts w:eastAsiaTheme="majorEastAsia" w:cstheme="majorBidi"/>
      <w:color w:val="595959" w:themeColor="text1" w:themeTint="A6"/>
      <w:kern w:val="2"/>
      <w:sz w:val="24"/>
      <w:szCs w:val="24"/>
      <w:lang w:val="en-GB"/>
      <w14:ligatures w14:val="standardContextual"/>
    </w:rPr>
  </w:style>
  <w:style w:type="paragraph" w:styleId="Heading8">
    <w:name w:val="heading 8"/>
    <w:basedOn w:val="Normal"/>
    <w:next w:val="Normal"/>
    <w:link w:val="Heading8Char"/>
    <w:uiPriority w:val="9"/>
    <w:semiHidden/>
    <w:unhideWhenUsed/>
    <w:qFormat/>
    <w:rsid w:val="00E537FD"/>
    <w:pPr>
      <w:keepNext/>
      <w:keepLines/>
      <w:spacing w:after="0" w:line="240" w:lineRule="auto"/>
      <w:outlineLvl w:val="7"/>
    </w:pPr>
    <w:rPr>
      <w:rFonts w:eastAsiaTheme="majorEastAsia" w:cstheme="majorBidi"/>
      <w:i/>
      <w:iCs/>
      <w:color w:val="272727" w:themeColor="text1" w:themeTint="D8"/>
      <w:kern w:val="2"/>
      <w:sz w:val="24"/>
      <w:szCs w:val="24"/>
      <w:lang w:val="en-GB"/>
      <w14:ligatures w14:val="standardContextual"/>
    </w:rPr>
  </w:style>
  <w:style w:type="paragraph" w:styleId="Heading9">
    <w:name w:val="heading 9"/>
    <w:basedOn w:val="Normal"/>
    <w:next w:val="Normal"/>
    <w:link w:val="Heading9Char"/>
    <w:uiPriority w:val="9"/>
    <w:semiHidden/>
    <w:unhideWhenUsed/>
    <w:qFormat/>
    <w:rsid w:val="00E537FD"/>
    <w:pPr>
      <w:keepNext/>
      <w:keepLines/>
      <w:spacing w:after="0" w:line="240" w:lineRule="auto"/>
      <w:outlineLvl w:val="8"/>
    </w:pPr>
    <w:rPr>
      <w:rFonts w:eastAsiaTheme="majorEastAsia" w:cstheme="majorBidi"/>
      <w:color w:val="272727" w:themeColor="text1" w:themeTint="D8"/>
      <w:kern w:val="2"/>
      <w:sz w:val="24"/>
      <w:szCs w:val="24"/>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7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37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37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37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37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37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7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7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7FD"/>
    <w:rPr>
      <w:rFonts w:eastAsiaTheme="majorEastAsia" w:cstheme="majorBidi"/>
      <w:color w:val="272727" w:themeColor="text1" w:themeTint="D8"/>
    </w:rPr>
  </w:style>
  <w:style w:type="paragraph" w:styleId="Title">
    <w:name w:val="Title"/>
    <w:basedOn w:val="Normal"/>
    <w:next w:val="Normal"/>
    <w:link w:val="TitleChar"/>
    <w:uiPriority w:val="10"/>
    <w:qFormat/>
    <w:rsid w:val="00E537FD"/>
    <w:pPr>
      <w:spacing w:after="80" w:line="240" w:lineRule="auto"/>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E537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7FD"/>
    <w:pPr>
      <w:numPr>
        <w:ilvl w:val="1"/>
      </w:numPr>
      <w:spacing w:after="160" w:line="240" w:lineRule="auto"/>
    </w:pPr>
    <w:rPr>
      <w:rFonts w:eastAsiaTheme="majorEastAsia" w:cstheme="majorBidi"/>
      <w:color w:val="595959" w:themeColor="text1" w:themeTint="A6"/>
      <w:spacing w:val="15"/>
      <w:kern w:val="2"/>
      <w:sz w:val="28"/>
      <w:szCs w:val="28"/>
      <w:lang w:val="en-GB"/>
      <w14:ligatures w14:val="standardContextual"/>
    </w:rPr>
  </w:style>
  <w:style w:type="character" w:customStyle="1" w:styleId="SubtitleChar">
    <w:name w:val="Subtitle Char"/>
    <w:basedOn w:val="DefaultParagraphFont"/>
    <w:link w:val="Subtitle"/>
    <w:uiPriority w:val="11"/>
    <w:rsid w:val="00E537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7FD"/>
    <w:pPr>
      <w:spacing w:before="160" w:after="160" w:line="240" w:lineRule="auto"/>
      <w:jc w:val="center"/>
    </w:pPr>
    <w:rPr>
      <w:i/>
      <w:iCs/>
      <w:color w:val="404040" w:themeColor="text1" w:themeTint="BF"/>
      <w:kern w:val="2"/>
      <w:sz w:val="24"/>
      <w:szCs w:val="24"/>
      <w:lang w:val="en-GB"/>
      <w14:ligatures w14:val="standardContextual"/>
    </w:rPr>
  </w:style>
  <w:style w:type="character" w:customStyle="1" w:styleId="QuoteChar">
    <w:name w:val="Quote Char"/>
    <w:basedOn w:val="DefaultParagraphFont"/>
    <w:link w:val="Quote"/>
    <w:uiPriority w:val="29"/>
    <w:rsid w:val="00E537FD"/>
    <w:rPr>
      <w:i/>
      <w:iCs/>
      <w:color w:val="404040" w:themeColor="text1" w:themeTint="BF"/>
    </w:rPr>
  </w:style>
  <w:style w:type="paragraph" w:styleId="ListParagraph">
    <w:name w:val="List Paragraph"/>
    <w:basedOn w:val="Normal"/>
    <w:uiPriority w:val="34"/>
    <w:qFormat/>
    <w:rsid w:val="00E537FD"/>
    <w:pPr>
      <w:spacing w:after="0" w:line="240" w:lineRule="auto"/>
      <w:ind w:left="720"/>
      <w:contextualSpacing/>
    </w:pPr>
    <w:rPr>
      <w:kern w:val="2"/>
      <w:sz w:val="24"/>
      <w:szCs w:val="24"/>
      <w:lang w:val="en-GB"/>
      <w14:ligatures w14:val="standardContextual"/>
    </w:rPr>
  </w:style>
  <w:style w:type="character" w:styleId="IntenseEmphasis">
    <w:name w:val="Intense Emphasis"/>
    <w:basedOn w:val="DefaultParagraphFont"/>
    <w:uiPriority w:val="21"/>
    <w:qFormat/>
    <w:rsid w:val="00E537FD"/>
    <w:rPr>
      <w:i/>
      <w:iCs/>
      <w:color w:val="0F4761" w:themeColor="accent1" w:themeShade="BF"/>
    </w:rPr>
  </w:style>
  <w:style w:type="paragraph" w:styleId="IntenseQuote">
    <w:name w:val="Intense Quote"/>
    <w:basedOn w:val="Normal"/>
    <w:next w:val="Normal"/>
    <w:link w:val="IntenseQuoteChar"/>
    <w:uiPriority w:val="30"/>
    <w:qFormat/>
    <w:rsid w:val="00E537FD"/>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kern w:val="2"/>
      <w:sz w:val="24"/>
      <w:szCs w:val="24"/>
      <w:lang w:val="en-GB"/>
      <w14:ligatures w14:val="standardContextual"/>
    </w:rPr>
  </w:style>
  <w:style w:type="character" w:customStyle="1" w:styleId="IntenseQuoteChar">
    <w:name w:val="Intense Quote Char"/>
    <w:basedOn w:val="DefaultParagraphFont"/>
    <w:link w:val="IntenseQuote"/>
    <w:uiPriority w:val="30"/>
    <w:rsid w:val="00E537FD"/>
    <w:rPr>
      <w:i/>
      <w:iCs/>
      <w:color w:val="0F4761" w:themeColor="accent1" w:themeShade="BF"/>
    </w:rPr>
  </w:style>
  <w:style w:type="character" w:styleId="IntenseReference">
    <w:name w:val="Intense Reference"/>
    <w:basedOn w:val="DefaultParagraphFont"/>
    <w:uiPriority w:val="32"/>
    <w:qFormat/>
    <w:rsid w:val="00E537FD"/>
    <w:rPr>
      <w:b/>
      <w:bCs/>
      <w:smallCaps/>
      <w:color w:val="0F4761" w:themeColor="accent1" w:themeShade="BF"/>
      <w:spacing w:val="5"/>
    </w:rPr>
  </w:style>
  <w:style w:type="character" w:styleId="Hyperlink">
    <w:name w:val="Hyperlink"/>
    <w:basedOn w:val="DefaultParagraphFont"/>
    <w:uiPriority w:val="99"/>
    <w:semiHidden/>
    <w:unhideWhenUsed/>
    <w:rsid w:val="00E537FD"/>
    <w:rPr>
      <w:color w:val="0000FF"/>
      <w:u w:val="single"/>
    </w:rPr>
  </w:style>
  <w:style w:type="character" w:styleId="Strong">
    <w:name w:val="Strong"/>
    <w:basedOn w:val="DefaultParagraphFont"/>
    <w:uiPriority w:val="22"/>
    <w:qFormat/>
    <w:rsid w:val="00E537FD"/>
    <w:rPr>
      <w:b/>
      <w:bCs/>
    </w:rPr>
  </w:style>
  <w:style w:type="character" w:styleId="CommentReference">
    <w:name w:val="annotation reference"/>
    <w:basedOn w:val="DefaultParagraphFont"/>
    <w:uiPriority w:val="99"/>
    <w:semiHidden/>
    <w:unhideWhenUsed/>
    <w:rsid w:val="00E537FD"/>
    <w:rPr>
      <w:sz w:val="16"/>
      <w:szCs w:val="16"/>
    </w:rPr>
  </w:style>
  <w:style w:type="paragraph" w:styleId="CommentText">
    <w:name w:val="annotation text"/>
    <w:basedOn w:val="Normal"/>
    <w:link w:val="CommentTextChar"/>
    <w:uiPriority w:val="99"/>
    <w:unhideWhenUsed/>
    <w:rsid w:val="00E537FD"/>
    <w:pPr>
      <w:spacing w:line="240" w:lineRule="auto"/>
    </w:pPr>
    <w:rPr>
      <w:sz w:val="20"/>
      <w:szCs w:val="20"/>
    </w:rPr>
  </w:style>
  <w:style w:type="character" w:customStyle="1" w:styleId="CommentTextChar">
    <w:name w:val="Comment Text Char"/>
    <w:basedOn w:val="DefaultParagraphFont"/>
    <w:link w:val="CommentText"/>
    <w:uiPriority w:val="99"/>
    <w:rsid w:val="00E537FD"/>
    <w:rPr>
      <w:kern w:val="0"/>
      <w:sz w:val="20"/>
      <w:szCs w:val="20"/>
      <w:lang w:val="en-US"/>
      <w14:ligatures w14:val="none"/>
    </w:rPr>
  </w:style>
  <w:style w:type="character" w:styleId="Emphasis">
    <w:name w:val="Emphasis"/>
    <w:basedOn w:val="DefaultParagraphFont"/>
    <w:uiPriority w:val="20"/>
    <w:qFormat/>
    <w:rsid w:val="00E537FD"/>
    <w:rPr>
      <w:i/>
      <w:iCs/>
    </w:rPr>
  </w:style>
  <w:style w:type="paragraph" w:customStyle="1" w:styleId="dcr-1jv7e0x">
    <w:name w:val="dcr-1jv7e0x"/>
    <w:basedOn w:val="Normal"/>
    <w:rsid w:val="00E537F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NormalWeb">
    <w:name w:val="Normal (Web)"/>
    <w:basedOn w:val="Normal"/>
    <w:uiPriority w:val="99"/>
    <w:unhideWhenUsed/>
    <w:rsid w:val="00131D1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cr-18sg7f2">
    <w:name w:val="dcr-18sg7f2"/>
    <w:basedOn w:val="Normal"/>
    <w:rsid w:val="0062044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dcr-d73nb7">
    <w:name w:val="dcr-d73nb7"/>
    <w:basedOn w:val="DefaultParagraphFont"/>
    <w:rsid w:val="006D7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www.lerpwl.com/" TargetMode="External"/><Relationship Id="rId4" Type="http://schemas.openxmlformats.org/officeDocument/2006/relationships/hyperlink" Target="https://www.theguardian.com/uk/liverpool" TargetMode="External"/><Relationship Id="rId9" Type="http://schemas.openxmlformats.org/officeDocument/2006/relationships/hyperlink" Target="https://www.theguardian.com/lifeandstyle/2018/jul/15/food-with-a-view-great-places-to-eat-outdo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1022</Words>
  <Characters>5832</Characters>
  <Application>Microsoft Office Word</Application>
  <DocSecurity>0</DocSecurity>
  <Lines>48</Lines>
  <Paragraphs>13</Paragraphs>
  <ScaleCrop>false</ScaleCrop>
  <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Milana, Federico</dc:creator>
  <cp:keywords/>
  <dc:description/>
  <cp:lastModifiedBy>Milana, Federico</cp:lastModifiedBy>
  <cp:revision>2</cp:revision>
  <dcterms:created xsi:type="dcterms:W3CDTF">2024-01-19T14:35:00Z</dcterms:created>
  <dcterms:modified xsi:type="dcterms:W3CDTF">2024-01-19T14:35:00Z</dcterms:modified>
</cp:coreProperties>
</file>