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98D" w:rsidRDefault="0053298D" w:rsidP="00363A3F">
      <w:pPr>
        <w:rPr>
          <w:rFonts w:hint="eastAsia"/>
        </w:rPr>
      </w:pPr>
      <w:bookmarkStart w:id="0" w:name="_GoBack"/>
      <w:r>
        <w:rPr>
          <w:rFonts w:hint="eastAsia"/>
        </w:rPr>
        <w:t>光栅图形学：</w:t>
      </w:r>
    </w:p>
    <w:p w:rsidR="002B655F" w:rsidRDefault="00FD51A3" w:rsidP="0053298D">
      <w:pPr>
        <w:pStyle w:val="ListParagraph"/>
        <w:numPr>
          <w:ilvl w:val="0"/>
          <w:numId w:val="1"/>
        </w:numPr>
        <w:ind w:left="780" w:firstLineChars="0"/>
      </w:pPr>
      <w:r>
        <w:rPr>
          <w:rFonts w:hint="eastAsia"/>
        </w:rPr>
        <w:t>二维</w:t>
      </w:r>
      <w:r>
        <w:t>图形的裁剪算法</w:t>
      </w:r>
    </w:p>
    <w:p w:rsidR="00FD51A3" w:rsidRDefault="00B63DA6" w:rsidP="0053298D">
      <w:pPr>
        <w:ind w:left="780"/>
      </w:pPr>
      <w:r>
        <w:rPr>
          <w:rFonts w:hint="eastAsia"/>
        </w:rPr>
        <w:t>C</w:t>
      </w:r>
      <w:r>
        <w:t>ohen-SutherLand</w:t>
      </w:r>
    </w:p>
    <w:p w:rsidR="000B711A" w:rsidRDefault="000B711A" w:rsidP="0053298D">
      <w:pPr>
        <w:ind w:left="780"/>
      </w:pPr>
      <w:r>
        <w:t>Nicholl-Lee</w:t>
      </w:r>
    </w:p>
    <w:p w:rsidR="008C3DDE" w:rsidRDefault="00A747F6" w:rsidP="0053298D">
      <w:pPr>
        <w:ind w:left="780"/>
      </w:pPr>
      <w:r>
        <w:t>Liang-Barskey</w:t>
      </w:r>
    </w:p>
    <w:p w:rsidR="00BB06F0" w:rsidRDefault="004A77B1" w:rsidP="0053298D">
      <w:pPr>
        <w:pStyle w:val="ListParagraph"/>
        <w:numPr>
          <w:ilvl w:val="0"/>
          <w:numId w:val="1"/>
        </w:numPr>
        <w:ind w:left="780" w:firstLineChars="0"/>
      </w:pPr>
      <w:r>
        <w:rPr>
          <w:rFonts w:hint="eastAsia"/>
        </w:rPr>
        <w:t>多边形的</w:t>
      </w:r>
      <w:r>
        <w:t>裁剪</w:t>
      </w:r>
      <w:r w:rsidR="006132A3">
        <w:rPr>
          <w:rFonts w:hint="eastAsia"/>
        </w:rPr>
        <w:t>算法</w:t>
      </w:r>
    </w:p>
    <w:p w:rsidR="004568FD" w:rsidRDefault="00B00CCF" w:rsidP="0053298D">
      <w:pPr>
        <w:pStyle w:val="ListParagraph"/>
        <w:numPr>
          <w:ilvl w:val="0"/>
          <w:numId w:val="1"/>
        </w:numPr>
        <w:ind w:left="780" w:firstLineChars="0"/>
      </w:pPr>
      <w:r>
        <w:rPr>
          <w:rFonts w:hint="eastAsia"/>
        </w:rPr>
        <w:t>图形的</w:t>
      </w:r>
      <w:r>
        <w:t>填充</w:t>
      </w:r>
    </w:p>
    <w:p w:rsidR="004568FD" w:rsidRDefault="00606521" w:rsidP="0053298D">
      <w:pPr>
        <w:ind w:left="780"/>
      </w:pPr>
      <w:r>
        <w:rPr>
          <w:rFonts w:hint="eastAsia"/>
        </w:rPr>
        <w:t>逐点</w:t>
      </w:r>
      <w:r>
        <w:t>判断</w:t>
      </w:r>
    </w:p>
    <w:p w:rsidR="00606521" w:rsidRDefault="00606521" w:rsidP="0053298D">
      <w:pPr>
        <w:ind w:left="780"/>
      </w:pPr>
      <w:r>
        <w:rPr>
          <w:rFonts w:hint="eastAsia"/>
        </w:rPr>
        <w:t>边缘</w:t>
      </w:r>
      <w:r>
        <w:t>填充</w:t>
      </w:r>
    </w:p>
    <w:p w:rsidR="00606521" w:rsidRDefault="00606521" w:rsidP="0053298D">
      <w:pPr>
        <w:ind w:left="780"/>
      </w:pPr>
      <w:r>
        <w:rPr>
          <w:rFonts w:hint="eastAsia"/>
        </w:rPr>
        <w:t>扫描线</w:t>
      </w:r>
    </w:p>
    <w:p w:rsidR="0053298D" w:rsidRDefault="00D01516" w:rsidP="0053298D">
      <w:pPr>
        <w:pStyle w:val="ListParagraph"/>
        <w:numPr>
          <w:ilvl w:val="0"/>
          <w:numId w:val="1"/>
        </w:numPr>
        <w:ind w:left="780" w:firstLineChars="0"/>
        <w:rPr>
          <w:rFonts w:hint="eastAsia"/>
        </w:rPr>
      </w:pPr>
      <w:r>
        <w:rPr>
          <w:rFonts w:hint="eastAsia"/>
        </w:rPr>
        <w:t>活性边</w:t>
      </w:r>
      <w:r>
        <w:t>表的构建</w:t>
      </w:r>
    </w:p>
    <w:p w:rsidR="0053298D" w:rsidRDefault="0053298D" w:rsidP="00861746">
      <w:pPr>
        <w:pStyle w:val="ListParagraph"/>
        <w:numPr>
          <w:ilvl w:val="0"/>
          <w:numId w:val="1"/>
        </w:numPr>
        <w:ind w:left="780" w:firstLineChars="0"/>
      </w:pPr>
      <w:r>
        <w:rPr>
          <w:rFonts w:hint="eastAsia"/>
        </w:rPr>
        <w:t>反混淆</w:t>
      </w:r>
    </w:p>
    <w:p w:rsidR="0053298D" w:rsidRDefault="0053298D" w:rsidP="0053298D">
      <w:pPr>
        <w:pStyle w:val="ListParagraph"/>
        <w:ind w:left="780" w:firstLineChars="0" w:firstLine="0"/>
        <w:rPr>
          <w:rFonts w:hint="eastAsia"/>
        </w:rPr>
      </w:pPr>
    </w:p>
    <w:p w:rsidR="0053298D" w:rsidRDefault="0053298D" w:rsidP="00861746">
      <w:r>
        <w:rPr>
          <w:rFonts w:hint="eastAsia"/>
        </w:rPr>
        <w:t>几何造型：</w:t>
      </w:r>
    </w:p>
    <w:p w:rsidR="00221C8E" w:rsidRDefault="00861746" w:rsidP="00221C8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ezier</w:t>
      </w:r>
      <w:r>
        <w:t>曲线</w:t>
      </w:r>
    </w:p>
    <w:p w:rsidR="00221C8E" w:rsidRDefault="00221C8E" w:rsidP="0053298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几何</w:t>
      </w:r>
      <w:r>
        <w:t>作图法</w:t>
      </w:r>
    </w:p>
    <w:p w:rsidR="0053298D" w:rsidRDefault="0053298D" w:rsidP="0053298D"/>
    <w:p w:rsidR="0053298D" w:rsidRDefault="0053298D" w:rsidP="0053298D">
      <w:r>
        <w:rPr>
          <w:rFonts w:hint="eastAsia"/>
        </w:rPr>
        <w:t>几何变化：</w:t>
      </w:r>
    </w:p>
    <w:p w:rsidR="0053298D" w:rsidRDefault="0053298D" w:rsidP="0053298D">
      <w:pPr>
        <w:pStyle w:val="ListParagraph"/>
        <w:numPr>
          <w:ilvl w:val="0"/>
          <w:numId w:val="3"/>
        </w:numPr>
        <w:ind w:left="720" w:firstLineChars="0"/>
      </w:pPr>
      <w:r>
        <w:rPr>
          <w:rFonts w:hint="eastAsia"/>
        </w:rPr>
        <w:t>图形</w:t>
      </w:r>
      <w:r>
        <w:t>的变换矩阵，及通过</w:t>
      </w:r>
      <w:r>
        <w:rPr>
          <w:rFonts w:hint="eastAsia"/>
        </w:rPr>
        <w:t>变换</w:t>
      </w:r>
      <w:r>
        <w:t>矩阵推导变换结果</w:t>
      </w:r>
    </w:p>
    <w:p w:rsidR="0053298D" w:rsidRDefault="0053298D" w:rsidP="0053298D">
      <w:pPr>
        <w:pStyle w:val="ListParagraph"/>
        <w:ind w:left="720" w:firstLineChars="0" w:firstLine="0"/>
      </w:pPr>
    </w:p>
    <w:p w:rsidR="00711F10" w:rsidRDefault="0053298D" w:rsidP="0053298D">
      <w:r>
        <w:rPr>
          <w:rFonts w:hint="eastAsia"/>
        </w:rPr>
        <w:t>投影：</w:t>
      </w:r>
    </w:p>
    <w:p w:rsidR="007102BA" w:rsidRDefault="009C0060" w:rsidP="0053298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投影变换矩阵</w:t>
      </w:r>
      <w:r>
        <w:t>的推导</w:t>
      </w:r>
    </w:p>
    <w:p w:rsidR="0053298D" w:rsidRDefault="0053298D" w:rsidP="0053298D"/>
    <w:p w:rsidR="0053298D" w:rsidRDefault="0053298D" w:rsidP="0053298D">
      <w:r>
        <w:rPr>
          <w:rFonts w:hint="eastAsia"/>
        </w:rPr>
        <w:t>图形绘制：</w:t>
      </w:r>
    </w:p>
    <w:p w:rsidR="00565330" w:rsidRDefault="00565330" w:rsidP="0056533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流水线</w:t>
      </w:r>
    </w:p>
    <w:p w:rsidR="0053298D" w:rsidRDefault="00565330" w:rsidP="0053298D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Vertex</w:t>
      </w:r>
      <w:r>
        <w:t xml:space="preserve"> </w:t>
      </w:r>
      <w:r>
        <w:rPr>
          <w:rFonts w:hint="eastAsia"/>
        </w:rPr>
        <w:t>Shader</w:t>
      </w:r>
    </w:p>
    <w:p w:rsidR="0053298D" w:rsidRDefault="0053298D" w:rsidP="0053298D"/>
    <w:p w:rsidR="0053298D" w:rsidRDefault="0053298D" w:rsidP="00565330">
      <w:pPr>
        <w:rPr>
          <w:rFonts w:hint="eastAsia"/>
        </w:rPr>
      </w:pPr>
      <w:r>
        <w:rPr>
          <w:rFonts w:hint="eastAsia"/>
        </w:rPr>
        <w:t>光线追踪：</w:t>
      </w:r>
    </w:p>
    <w:p w:rsidR="001778F5" w:rsidRDefault="001778F5" w:rsidP="0056533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光照明</w:t>
      </w:r>
      <w:r>
        <w:t>模型</w:t>
      </w:r>
      <w:r w:rsidR="00CA5C31">
        <w:rPr>
          <w:rFonts w:hint="eastAsia"/>
        </w:rPr>
        <w:t>，原理</w:t>
      </w:r>
      <w:r w:rsidR="00CA5C31">
        <w:t>和公式</w:t>
      </w:r>
    </w:p>
    <w:p w:rsidR="0053298D" w:rsidRDefault="0053298D" w:rsidP="0053298D"/>
    <w:p w:rsidR="0053298D" w:rsidRDefault="00565330" w:rsidP="0053298D">
      <w:r>
        <w:rPr>
          <w:rFonts w:hint="eastAsia"/>
        </w:rPr>
        <w:t>纹理映射：</w:t>
      </w:r>
    </w:p>
    <w:p w:rsidR="00565330" w:rsidRDefault="00565330" w:rsidP="00565330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纹理</w:t>
      </w:r>
      <w:r w:rsidR="0073563A">
        <w:rPr>
          <w:rFonts w:hint="eastAsia"/>
        </w:rPr>
        <w:t>映射原理</w:t>
      </w:r>
    </w:p>
    <w:p w:rsidR="0073563A" w:rsidRDefault="0073563A" w:rsidP="00565330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毛发绘制</w:t>
      </w:r>
    </w:p>
    <w:p w:rsidR="0073563A" w:rsidRDefault="0073563A" w:rsidP="00565330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MipMapping</w:t>
      </w:r>
    </w:p>
    <w:p w:rsidR="0073563A" w:rsidRDefault="0073563A" w:rsidP="00565330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几何纹理</w:t>
      </w:r>
      <w:bookmarkEnd w:id="0"/>
    </w:p>
    <w:sectPr w:rsidR="00735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828" w:rsidRDefault="008C5828" w:rsidP="00FD51A3">
      <w:r>
        <w:separator/>
      </w:r>
    </w:p>
  </w:endnote>
  <w:endnote w:type="continuationSeparator" w:id="0">
    <w:p w:rsidR="008C5828" w:rsidRDefault="008C5828" w:rsidP="00FD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828" w:rsidRDefault="008C5828" w:rsidP="00FD51A3">
      <w:r>
        <w:separator/>
      </w:r>
    </w:p>
  </w:footnote>
  <w:footnote w:type="continuationSeparator" w:id="0">
    <w:p w:rsidR="008C5828" w:rsidRDefault="008C5828" w:rsidP="00FD5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32E1"/>
    <w:multiLevelType w:val="hybridMultilevel"/>
    <w:tmpl w:val="992463C0"/>
    <w:lvl w:ilvl="0" w:tplc="3D4E29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464521B"/>
    <w:multiLevelType w:val="hybridMultilevel"/>
    <w:tmpl w:val="0DAAA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F1684"/>
    <w:multiLevelType w:val="hybridMultilevel"/>
    <w:tmpl w:val="432C4AC4"/>
    <w:lvl w:ilvl="0" w:tplc="119E3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D71226"/>
    <w:multiLevelType w:val="hybridMultilevel"/>
    <w:tmpl w:val="6AB4DD64"/>
    <w:lvl w:ilvl="0" w:tplc="DA6E47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13421DC"/>
    <w:multiLevelType w:val="hybridMultilevel"/>
    <w:tmpl w:val="FAF0741E"/>
    <w:lvl w:ilvl="0" w:tplc="E1F87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787F52"/>
    <w:multiLevelType w:val="hybridMultilevel"/>
    <w:tmpl w:val="C876C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032F6"/>
    <w:multiLevelType w:val="hybridMultilevel"/>
    <w:tmpl w:val="2E224192"/>
    <w:lvl w:ilvl="0" w:tplc="B8DEA1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7D"/>
    <w:rsid w:val="000B711A"/>
    <w:rsid w:val="0013037A"/>
    <w:rsid w:val="001778F5"/>
    <w:rsid w:val="00221C8E"/>
    <w:rsid w:val="002B655F"/>
    <w:rsid w:val="00363A3F"/>
    <w:rsid w:val="004568FD"/>
    <w:rsid w:val="004A77B1"/>
    <w:rsid w:val="0053298D"/>
    <w:rsid w:val="00565330"/>
    <w:rsid w:val="00606521"/>
    <w:rsid w:val="006132A3"/>
    <w:rsid w:val="007102BA"/>
    <w:rsid w:val="00711F10"/>
    <w:rsid w:val="0073563A"/>
    <w:rsid w:val="00861746"/>
    <w:rsid w:val="008776C1"/>
    <w:rsid w:val="008B1EE2"/>
    <w:rsid w:val="008C3DDE"/>
    <w:rsid w:val="008C5828"/>
    <w:rsid w:val="009C0060"/>
    <w:rsid w:val="00A747F6"/>
    <w:rsid w:val="00B00CCF"/>
    <w:rsid w:val="00B63DA6"/>
    <w:rsid w:val="00B9187D"/>
    <w:rsid w:val="00BB06F0"/>
    <w:rsid w:val="00CA5C31"/>
    <w:rsid w:val="00CD5B44"/>
    <w:rsid w:val="00CE484A"/>
    <w:rsid w:val="00D01516"/>
    <w:rsid w:val="00EA47BF"/>
    <w:rsid w:val="00FD51A3"/>
    <w:rsid w:val="00FF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2441D"/>
  <w15:chartTrackingRefBased/>
  <w15:docId w15:val="{354839CF-0B41-486F-A4BA-0430BE7B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D51A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D5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51A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63A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cyou-inc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FANG,MING (K-China,ex1)</cp:lastModifiedBy>
  <cp:revision>28</cp:revision>
  <dcterms:created xsi:type="dcterms:W3CDTF">2018-03-14T08:45:00Z</dcterms:created>
  <dcterms:modified xsi:type="dcterms:W3CDTF">2018-04-01T03:03:00Z</dcterms:modified>
</cp:coreProperties>
</file>