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22"/>
                <w:szCs w:val="22"/>
              </w:rPr>
              <w:t xml:space="preserve">PRD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캠페인 성과 관리 대시보드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5B4FC"/>
                <w:sz w:val="24"/>
                <w:szCs w:val="24"/>
              </w:rPr>
              <w:t xml:space="preserve">Campaign Performance Management Dashboard</w:t>
            </w:r>
          </w:p>
          <w:p>
            <w:pPr>
              <w:spacing w:after="10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Desker Brand Marketing  ·  v1.0  ·  2026.04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v1.0 (초안)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작성 목적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Antigravity AI 빌더를 활용한 대시보드 개발 스펙 정의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주요 독자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개발 AI(Antigravity) / 내부 마케팅팀 / 리뷰어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개발 범위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풀스택 + Convex 백엔드 (실시간 DB)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목표 완성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MVP 4주 이내 (기능 우선순위 P0 기준)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프로젝트 배경 및 목표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Background &amp; Goals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1.1  왜 만드는가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현재 마케팅팀은 캠페인 성과 데이터가 GA4, 유튜브 스튜디오, 광고 플랫폼, 엑셀에 분산되어 있어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리더 보고 시 매번 수동으로 취합 → 시간 낭비 + 맥락 손실 발생.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또한 타팀/리더에게 캠페인 현황을 공유할 때 일관된 포맷이 없어 커뮤니케이션 비효율 존재.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1.2  무엇을 만드는가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멀티 캠페인을 하나의 플랫폼에서 운영·모니터링하는 관리자 대시보드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타팀·리더가 공유 링크로 접근하는 읽기 전용 뷰어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캠페인별 성과 데이터를 구조화하여 관리하는 Convex 백엔드</w:t>
      </w:r>
    </w:p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1.3  성공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목표치</w:t>
            </w:r>
          </w:p>
        </w:tc>
        <w:tc>
          <w:tcPr>
            <w:tcW w:type="dxa" w:w="4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데이터 입력 → 공유까지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5분 이내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내부 사용자 테스트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리더 공유 링크 접속 성공률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에러 로그 모니터링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타팀 열람 시 추가 설명 요청률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 감소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슬랙 DM 건수 비교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추가 소요 시간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10분 이내 (관리자)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작업 시간 측정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사용자 유형 및 권한 설계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User Roles &amp; Access Control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 방식</w:t>
            </w:r>
          </w:p>
        </w:tc>
        <w:tc>
          <w:tcPr>
            <w:tcW w:type="dxa" w:w="3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가능한 액션</w:t>
            </w:r>
          </w:p>
        </w:tc>
        <w:tc>
          <w:tcPr>
            <w:tcW w:type="dxa" w:w="2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제한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
(마케팅 담당자)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이메일 로그인
(Supabase Auth)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생성/수정/삭제
데이터 입력
공유 링크 발급
인사이트 메모 작성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Viewer
(타팀·리더)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공유 링크 + 비밀번호
(토큰 기반)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성과 조회
차트 필터 조작
주차별 인사이트 열람</w:t>
            </w:r>
          </w:p>
        </w:tc>
        <w:tc>
          <w:tcPr>
            <w:tcW w:type="dxa" w:w="2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데이터 수정 불가
링크 재발급 불가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💡  Antigravity 구현 노트: Convex Auth로 Admin 로그인 처리. Viewer는 /share/:token 라우트 + 비밀번호 게이트로 분리.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Convex mutation은 Admin 권한 체크 후 실행. Viewer는 query only (read-only actions).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정보 구조 (IA)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Information Architecture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3.1  라우트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                          → 캠페인 목록 홈 (Admin: 전체 목록 / Viewer: 리다이렉트)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/campaigns/new             → 캠페인 생성 (Admin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             → 캠페인 상세 — 타임라인 탭 (기본)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/campaigns/:id/awareness   → 인지 상세 (유튜브 반응 + 디지털 광고)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/campaigns/:id/conversion  → 전환 상세 (GA4 트래픽 + 랜딩 분석)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/campaigns/:id/sales       → 매출 상세 (제품별 수주액 추이)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/campaigns/:id/yoy         → 전년 비교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/campaigns/:id/insights    → 주간 캠페인 인사이트 (주차별 스냅샷)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/share/:token              → 뷰어 전용 공유 페이지 (비밀번호 인증)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3.2  캠페인 목록 홈 — 핵심 UI 스펙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진행 중 캠페인 카드 (D+N 배지, 브랜드 컬러, 핵심 KPI 3종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종료 캠페인 아카이브 (접기/펼치기)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캠페인 생성 CTA 버튼 (Admin만 노출)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캠페인 카드 클릭 → 해당 캠페인 타임라인 탭으로 이동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기능 명세 (Feature Spec)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P0 = MVP 필수  |  P1 = 2차  |  P2 = 3차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4.1  타임라인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마일스톤 카드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주요 날짜별 이벤트 카드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(티저 공개 / 광고 시작 / TVC / 팝업 오픈)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Admin이 날짜+제목 직접 입력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최대 6개 카드 가로 스크롤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완료된 마일스톤 시각적 구분 (체크 아이콘)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모바일 반응형 스택 레이아웃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Gantt 타임라인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활동별 기간 바 차트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(디지털 광고/OOH/브랜드콘텐츠/TVC/PPL 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Today 라인 실시간 표시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날짜 범위 자동 계산 (캠페인 시작~종료)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Today 라인 빨간 점선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각 바 색상 커스텀 가능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D+N 카운터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시작일 기준 경과일 자동 계산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남은 일수도 병기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우상단 고정 배지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종료 후 "캠페인 종료" 상태로 자동 전환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4.2  인지 상세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인사이트 메모 카드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Admin이 텍스트로 직접 입력하는 주요 인사이트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(예: "유튜브 200만뷰 돌파", "댓글 반응 긍정적")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최대 5건 bullet 형태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인라인 편집 UX (클릭 → 수정)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뷰어에게도 노출 (읽기 전용)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타임스탬프 표시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Digital KPI 카드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총 집행비 / 노출수 / 조회수 / 클릭수 / CPV 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목표 대비 달성률 프로그레스 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매체별 탭 전환 (전체/유튜브/메타/네이버)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숫자 단위 자동 포맷 (만/억)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달성률 색상 코딩 (녹색/노랑/빨강)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데이터 미입력 시 -- 표시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유튜브 영상 테이블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영상별 조회수/좋아요/댓글/좋아요율 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썸네일 이미지 + 제목 + 업로드일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클릭 시 유튜브 링크 이동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조회수 기준 정렬 (기본)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좋아요율 10% 이상 하이라이트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합계 행 고정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에피소드별 반응 포인트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영상별 댓글 반응 키워드 태그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인기 댓글 TOP 15 테이블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긍정 시그널 체크리스트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FULL/EP별 색상 배지 구분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댓글 좋아요수 정렬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부정 댓글 0건 시 녹색 표시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바이럴 URL 트래커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인스타그램/틱톡 등 외부 콘텐츠 URL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URL별 조회수/좋아요/공유 수동 입력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플랫폼 아이콘 자동 표시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URL 유효성 검사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플랫폼 자동 감지 (도메인 파싱)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합계 집계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4.3  전환 상세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공식몰 트래픽 추이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주차별 세션수/사용자수 꺾은선 그래프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전주 대비 WoW 변화율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평균 참여 시간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주차 탭 전환 (W1~W10)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데이터 포인트 hover tooltip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WoW 색상 코딩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랜딩페이지 유입 분석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유입 소스별 세션 (유튜브/네이버/인스타)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이탈률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일별 광고비 vs 유입수 이중 축 차트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소스별 색상 고정 (유튜브=빨강 등)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광고비 없는 날 0으로 처리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날짜 범위 필터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4.4  매출 상세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제품별 수주액 추이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제품별 주간 수주액 바 차트 (전년/올해 병렬)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전년 동기 대비 %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시작 기준 W10~W14 등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제품 3종 이상 동시 표시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전년 비교 투명도 차이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수주액 단위: M(백만원)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프로모션 효과 카드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시작 전후 수주액 변화율 하이라이트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"프로모션 효과" 배지 표시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+200% 형태로 표기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비교 기준일 명시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4.5  전년 비교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D1~D14 성과 비교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동기간 기준 전년 캠페인과 KPI 비교표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광고비 / 공식몰 유입 / 광고 효율(CPC) / 검색량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 전략 배경 텍스트 카드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전년/올해 2열 비교 레이아웃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개선율 색상 코딩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Admin이 텍스트 직접 입력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4.6  주간 인사이트 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주차별 스냅샷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주차 탭 선택 → 해당 주 핵심 지표 요약 카드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헤드라인 문구 (예: "유튜브 200만뷰 돌파")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Admin이 주차별로 작성·저장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1주차~10주차 탭 네비게이션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다크 히어로 배너 + 숫자 카드 레이아웃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뷰어에게도 열람 가능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GA4 주간 성과 테이블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세션/사용자/참여시간 W-1 vs W 비교표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변화 bullet 요약 (Admin 입력)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테이블 + bullet 혼합 레이아웃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변화 수치 색상 코딩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4.7  공유 뷰어 페이지 (/share/:token)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400"/>
        <w:gridCol w:w="3560"/>
      </w:tblGrid>
      <w:tr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35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 (Acceptance Criteria)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비밀번호 인증 게이트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공유 링크 접속 시 비밀번호 입력 화면 선출력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Admin이 설정한 비밀번호와 대조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비밀번호 틀리면 에러 메시지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세션 유지 (브라우저 닫아도 24시간 유지)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만료 링크 접속 시 안내 화면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읽기 전용 대시보드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페이지와 동일 데이터 조회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수정 버튼/입력 폼 완전 숨김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공유자 브랜드 네임 표시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수정 가능한 엘리먼트 전부 disabled 또는 hidden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캠페인명 + "공유 대시보드" 헤더 표시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공유 링크 발급 UI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페이지 내 "공유 링크 생성" 버튼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비밀번호 설정 + 만료일 선택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링크 복사 버튼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생성 즉시 클립보드 복사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만료일 지난 링크 자동 비활성화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링크 재생성 가능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데이터 모델 (Convex Schema)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Database &amp; Data Model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5.1  Convex 테이블 정의 (convex/schema.ts)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campaigns           — name, slug, brandColor, startDate, endDate, status, createdBy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milestones          — campaignId, title, date, color, isCompleted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timelineActivities  — campaignId, label, startDate, endDate, color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digitalKpis         — campaignId, medium, spend, impressions, views, clicks, cpv, ctr, vtr, week, recordedAt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youtubeVideos       — campaignId, youtubeId, title, thumbnailUrl, views, likes, comments, likeRate, uploadDate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viralUrls           — campaignId, url, platform, views, likes, shares, label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trafficWeekly       — campaignId, weekLabel, weekStart, sessions, users, avgEngagementSec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landingDaily        — campaignId, date, spend, youtubeSessions, naverSessions, instagramSessions, totalSessions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salesWeekly         — campaignId, productName, weekLabel, revenue2025, revenue2026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weeklyInsights      — campaignId, weekNum, headline, bodyBullets (array), metrics (object)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yoyComparisons      — campaignId, metricName, valPrev, valCurr,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shareLinks          — campaignId, token, passwordHash, expiresAt, createdBy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insightMemos        — campaignId, body, createdAt, createdBy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5.2  Convex 주요 함수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convex/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schema.ts                  # 전체 테이블 스키마 정의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campaigns.ts               # query: list, getById / mutation: create, update, remove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kpis.ts                    # query: getByWeek / mutation: upsert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youtube.ts                 # query: getVideos / mutation: upsertVideo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traffic.ts                 # query: getWeekly, getDaily / mutation: upsert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sales.ts                   # query: getWeekly / mutation: upsert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insights.ts                # query: getByWeek / mutation: save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└── shareLinks.ts             # query: validateToken / mutation: create, revoke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5.3  데이터 입력 방식 (MVP 기준)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Phase 1: Admin UI에서 직접 수동 입력 (Convex mutation 호출)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Phase 2: Google Sheets → Convex 동기화 (HTTP Action + Sheets API Webhook)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Phase 3: GA4 API 직접 연결 (Convex Scheduled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💡 Convex 장점: 실시간 useQuery 훅으로 데이터 변경 시 뷰어 페이지 자동 반영 (polling 불필요).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Admin이 KPI를 저장하면 공유 링크를 열고 있는 뷰어 화면에 즉시 업데이트됨.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기술 스택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Tech Stack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15 (App Router)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SSR/SSG + API Routes 내장 / Vercel 최적화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스타일링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Tailwind CSS 4.0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유틸리티 우선 / 디자인 일관성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컴포넌트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shadcn/ui (Radix UI)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접근성 + Glassmorphism 커스터마이징 용이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차트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Recharts (D3 기반)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React 친화적 / 반응형 지원 / Next.js 호환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애니메이션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탭 전환 / 카드 페이드인 / 인터랙션 전반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아이콘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shadcn 기본 세트 / 모노크롬 최적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백엔드/DB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실시간 동기화 / TypeScript 스키마 / 서버리스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인증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 Auth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이메일 로그인 / JWT 기반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배포</w:t>
            </w:r>
          </w:p>
        </w:tc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공식 호스팅 / 무중단 배포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UI/UX 디자인 원칙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Design Principles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7.1  디자인 컨셉: Glassmorphism + Monochrome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0F0F0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 Glassmorphism: 반투명 유리 질감 카드 + 블러 배경 레이어로 깊이감 표현.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배경은 어두운 그라디언트 (흑/다크그레이 계열), 카드는 white/8~12% 투명도 + backdrop-blur-md.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카드 테두리: white/15~20% 얇은 1px 라인으로 유리 엣지 표현.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 Monochrome: 컬러를 배제하고 흰색·회색·검정 명도 차이만으로 위계 구성.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강조 포인트는 white (100%) — 서브는 white/60% — 보조 텍스트는 white/40%.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차트도 단일 컬러(흰색 + 투명도 변주)로 통일. 상태값(증가/감소)만 예외적으로 색상 허용.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 레퍼런스 무드: Apple Vision Pro UI / Linear.app 대시보드 / Vercel Analytics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7.2  핵심 CSS 토큰 (Tailwind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1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대상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배경 (Base)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bg-[#080808] ~ bg-[#111111]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전체 페이지 배경 (다크 그라디언트)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카드 배경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bg-white/8 backdrop-blur-md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KPI 카드, 사이드바 메뉴 아이템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카드 테두리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border border-white/15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모든 glass 카드 공통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텍스트 Primary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text-white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헤더, 핵심 수치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텍스트 Secondary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text-white/60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레이블, 서브타이틀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텍스트 Tertiary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text-white/40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보조 설명, 단위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강조 (증가)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text-white / bg-white/10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전년 대비 상승 수치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강조 (감소)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text-white/40 line-through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하락 수치 (컬러 최소화)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구분선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border-white/10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테이블 행 구분, 섹션 디바이더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호버 효과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hover:bg-white/12 transition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카드, 메뉴 아이템 호버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7.3  Framer Motion 인터랙션 가이드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페이지 진입: opacity 0→1, y 16→0, duration 0.4s, ease "easeOut"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탭 전환: AnimatePresence + layoutId 공유로 언더라인 슬라이드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KPI 카드: staggerChildren 0.08s 간격 순차 fade-in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차트 진입: Recharts onAnimationEnd 후 Framer overlay fade-out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모달/공유 게이트: scale 0.96→1 + opacity 0→1, backdrop blur-in</w:t>
      </w:r>
    </w:p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7.4  타이포그래피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기본체: Geist Sans (Next.js 15 기본 내장) — 모노크롬 무드에 최적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숫자 데이터: Geist Mono — 정렬 일관성 + 대시보드 테크 감성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19"/>
          <w:szCs w:val="19"/>
        </w:rPr>
        <w:t xml:space="preserve">한글 보조: Noto Sans KR — 영문/한글 혼용 최적화</w:t>
      </w:r>
    </w:p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Antigravity 빌드 가이드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Build Prompt &amp; File Structure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  추천 빌드 순서 (프롬프트 작성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3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프롬프트 범위</w:t>
            </w:r>
          </w:p>
        </w:tc>
        <w:tc>
          <w:tcPr>
            <w:tcW w:type="dxa" w:w="49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Next.js 15 프로젝트 초기 세팅
(shadcn/ui + Framer Motion + Lucide + Geist 폰트)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package.json, tailwind.config.ts, globals.css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2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 스키마 + 기본 CRUD 함수
(campaigns, shareLinks)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convex/schema.ts, convex/campaigns.ts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3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Glassmorphism 디자인 시스템
(GlassCard, GlassButton, 공통 레이아웃)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components/glass-card.tsx, app/layout.tsx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4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사이드바 + 캠페인 목록 홈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components/sidebar.tsx, app/page.tsx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5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타임라인 탭 (Gantt + Milestone)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app/campaigns/[id]/timeline/page.tsx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6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인지 상세 탭 + Convex 데이터 연결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app/campaigns/[id]/awareness/page.tsx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7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전환 상세 탭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app/campaigns/[id]/conversion/page.tsx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8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매출 상세 + 전년 비교 탭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app/campaigns/[id]/sales/page.tsx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9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주간 인사이트 탭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app/campaigns/[id]/insights/page.tsx</w:t>
            </w:r>
          </w:p>
        </w:tc>
      </w:tr>
      <w:tr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Step 10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공유 링크 발급 + 뷰어 게이트 + 공유 대시보드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app/share/[token]/page.tsx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8.2  권장 파일 구조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app/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layout.tsx                    # 루트 레이아웃 (Geist 폰트, Convex Provider)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page.tsx                      # 캠페인 목록 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campaigns/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├── new/page.tsx              # 캠페인 생성 (Admin only)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└── [id]/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layout.tsx            # 탭 네비게이션 레이아웃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timeline/page.tsx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awareness/page.tsx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conversion/page.tsx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sales/page.tsx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├── yoy/page.tsx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│       └── insights/page.tsx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└── share/[token]/page.tsx        # 뷰어 공유 페이지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ui/                           # shadcn 기본 컴포넌트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glass-card.tsx                # Glassmorphism 카드 공통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glass-button.tsx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kpi-card.tsx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gantt-bar.tsx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insight-memo.tsx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share-link-modal.tsx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└── weekly-tab.tsx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convex/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schema.ts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campaigns.ts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kpis.ts / youtube.ts / traffic.ts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├── sales.ts / insights.ts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└── shareLinks.ts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lib/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  └── formatters.ts                # 숫자/날짜 포맷 유틸 (만/억 단위)</w:t>
            </w:r>
          </w:p>
        </w:tc>
      </w:tr>
    </w:tbl>
    <w:p>
      <w:pPr>
        <w:spacing w:after="5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8.3  Glassmorphism 구현 핵심 스니펫 (Antigravity 참고용)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8"/>
              <w:left w:val="single" w:color="4F46E5" w:sz="16"/>
              <w:bottom w:val="single" w:color="E5E7EB" w:sz="4"/>
              <w:right w:val="single" w:color="E5E7EB" w:sz="4"/>
            </w:tcBorders>
            <w:shd w:fill="0F0F0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// glass-card.tsx 기본 className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"bg-white/8 backdrop-blur-md border border-white/15 rounded-2xl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  shadow-[0_8px_32px_rgba(0,0,0,0.4)]"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// globals.css — 배경 그라디언트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body { background: linear-gradient(135deg, #080808 0%, #111111 50%, #0a0a0a 100%); 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// Framer Motion — 카드 stagger 진입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initial={{ opacity: 0, y: 16 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animate={{ opacity: 1, y: 0 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transition={{ duration: 0.4, ease: "easeOut", delay: index * 0.08 }}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// 탭 전환 — AnimatePresence + layoutId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AAAAAA"/>
                <w:sz w:val="19"/>
                <w:szCs w:val="19"/>
              </w:rPr>
              <w:t xml:space="preserve">&lt;motion.div layoutId="tab-underline" className="h-0.5 bg-white" /&gt;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개발 로드맵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Development Roadmap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200"/>
        <w:gridCol w:w="2760"/>
      </w:tblGrid>
      <w:tr>
        <w:tc>
          <w:tcPr>
            <w:tcW w:type="dxa" w:w="1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4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27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1
MVP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4주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P0 전체
(타임라인/KPI/유튜브/트래픽/공유링크)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수동 데이터 입력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2
자동화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+3주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Google Sheets 연동
주간 인사이트 탭 (P1)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또는 Sheets API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3
고도화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+4주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GA4 API 직접 연결
전년 비교 / 바이럴 트래커 (P1)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 Scheduled Action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
AI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+3주</w:t>
            </w:r>
          </w:p>
        </w:tc>
        <w:tc>
          <w:tcPr>
            <w:tcW w:type="dxa" w:w="4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주간 인사이트 자동 생성
PDF 내보내기 (P2)</w:t>
            </w:r>
          </w:p>
        </w:tc>
        <w:tc>
          <w:tcPr>
            <w:tcW w:type="dxa" w:w="2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API 연동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미결 사항 및 결정 필요 항목</w:t>
            </w:r>
          </w:p>
          <w:p>
            <w:r>
              <w:rPr>
                <w:rFonts w:ascii="Arial" w:cs="Arial" w:eastAsia="Arial" w:hAnsi="Arial"/>
                <w:color w:val="A5B4FC"/>
                <w:sz w:val="18"/>
                <w:szCs w:val="18"/>
              </w:rPr>
              <w:t xml:space="preserve">Open Questions</w:t>
            </w:r>
          </w:p>
        </w:tc>
      </w:tr>
    </w:tbl>
    <w:p>
      <w:pPr>
        <w:spacing w:after="5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800"/>
        <w:gridCol w:w="1600"/>
        <w:gridCol w:w="2360"/>
      </w:tblGrid>
      <w:tr>
        <w:tc>
          <w:tcPr>
            <w:tcW w:type="dxa" w:w="4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160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뷰어 인증 방식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비밀번호 vs 이메일 초대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마케팅팀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1주 내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공유 링크 만료 기본값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30일 / 60일 / 무기한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마케팅팀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1주 내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모바일 지원 범위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반응형 완전 지원 vs 데스크탑 우선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개발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착수 전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다국어 지원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KR 전용 vs EN 병기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마케팅팀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Convex 플랜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Free vs Pro ($25/mo) — 실시간 동기화 필요량 기준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담당자</w:t>
            </w:r>
          </w:p>
        </w:tc>
        <w:tc>
          <w:tcPr>
            <w:tcW w:type="dxa" w:w="2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착수 전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※ 본 문서는 Antigravity AI 빌더에 입력하기 위한 개발 스펙 기준 문서입니다. 기능 우선순위 및 일정은 내부 리뷰 후 확정됩니다.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</w:pPr>
  </w:p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4F46E5"/>
              <w:sz w:val="18"/>
              <w:szCs w:val="18"/>
            </w:rPr>
            <w:t xml:space="preserve">CAMPAIGN DASHBOARD PRD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Desker Brand Marketing  |  Confidential</w:t>
          </w:r>
        </w:p>
      </w:tc>
    </w:tr>
  </w:tbl>
  <w:p>
    <w:pPr>
      <w:pBdr>
        <w:bottom w:val="single" w:color="4F46E5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2026-04-19T02:20:49.866Z</dcterms:created>
  <dcterms:modified xsi:type="dcterms:W3CDTF">2026-04-19T02:20:49.868Z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