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B5D0B" w14:textId="77777777" w:rsidR="002075CC" w:rsidRPr="00D96F37" w:rsidRDefault="002075CC" w:rsidP="00D96F37">
      <w:pPr>
        <w:pStyle w:val="Heading1"/>
      </w:pPr>
      <w:r w:rsidRPr="00D96F37">
        <w:t>AWS Architecture for Production Environment</w:t>
      </w:r>
    </w:p>
    <w:p w14:paraId="62C2C123" w14:textId="17AC36A8" w:rsidR="00B83291" w:rsidRPr="002075CC" w:rsidRDefault="002075CC" w:rsidP="002075CC">
      <w:pPr>
        <w:spacing w:before="100" w:beforeAutospacing="1" w:after="100" w:afterAutospacing="1" w:line="240" w:lineRule="auto"/>
        <w:rPr>
          <w:rFonts w:ascii="Times New Roman" w:eastAsia="Times New Roman" w:hAnsi="Times New Roman" w:cs="Times New Roman"/>
          <w:sz w:val="24"/>
          <w:szCs w:val="24"/>
        </w:rPr>
      </w:pPr>
      <w:r w:rsidRPr="002075CC">
        <w:rPr>
          <w:rFonts w:ascii="Times New Roman" w:eastAsia="Times New Roman" w:hAnsi="Times New Roman" w:cs="Times New Roman"/>
          <w:sz w:val="24"/>
          <w:szCs w:val="24"/>
        </w:rPr>
        <w:t>To support the development cycle for the micro-service example provided (</w:t>
      </w:r>
      <w:hyperlink r:id="rId5" w:tgtFrame="_new" w:history="1">
        <w:r w:rsidRPr="002075CC">
          <w:rPr>
            <w:rFonts w:ascii="Times New Roman" w:eastAsia="Times New Roman" w:hAnsi="Times New Roman" w:cs="Times New Roman"/>
            <w:color w:val="0000FF"/>
            <w:sz w:val="24"/>
            <w:szCs w:val="24"/>
            <w:u w:val="single"/>
          </w:rPr>
          <w:t>https://github.com/dashersw/microservices-workshop</w:t>
        </w:r>
      </w:hyperlink>
      <w:r w:rsidRPr="002075CC">
        <w:rPr>
          <w:rFonts w:ascii="Times New Roman" w:eastAsia="Times New Roman" w:hAnsi="Times New Roman" w:cs="Times New Roman"/>
          <w:sz w:val="24"/>
          <w:szCs w:val="24"/>
        </w:rPr>
        <w:t>), the following AWS architecture can be used for the production environment:</w:t>
      </w:r>
      <w:r w:rsidR="001D47E8">
        <w:rPr>
          <w:noProof/>
        </w:rPr>
        <w:drawing>
          <wp:inline distT="0" distB="0" distL="0" distR="0" wp14:anchorId="127F0899" wp14:editId="31C5CEE3">
            <wp:extent cx="5731510" cy="4218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18940"/>
                    </a:xfrm>
                    <a:prstGeom prst="rect">
                      <a:avLst/>
                    </a:prstGeom>
                  </pic:spPr>
                </pic:pic>
              </a:graphicData>
            </a:graphic>
          </wp:inline>
        </w:drawing>
      </w:r>
    </w:p>
    <w:p w14:paraId="0DEFFADD" w14:textId="77777777" w:rsidR="002075CC" w:rsidRPr="002075CC" w:rsidRDefault="002075CC" w:rsidP="002075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75CC">
        <w:rPr>
          <w:rFonts w:ascii="Times New Roman" w:eastAsia="Times New Roman" w:hAnsi="Times New Roman" w:cs="Times New Roman"/>
          <w:sz w:val="24"/>
          <w:szCs w:val="24"/>
        </w:rPr>
        <w:t>Amazon Elastic Container Service (ECS): ECS is a highly scalable, high-performance container orchestration service that supports Docker containers. This service can be used to deploy, run and scale the micro-service example in a secure and cost-effective manner.</w:t>
      </w:r>
    </w:p>
    <w:p w14:paraId="4A77ACE7" w14:textId="77777777" w:rsidR="002075CC" w:rsidRPr="002075CC" w:rsidRDefault="002075CC" w:rsidP="002075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75CC">
        <w:rPr>
          <w:rFonts w:ascii="Times New Roman" w:eastAsia="Times New Roman" w:hAnsi="Times New Roman" w:cs="Times New Roman"/>
          <w:sz w:val="24"/>
          <w:szCs w:val="24"/>
        </w:rPr>
        <w:t>Amazon Elastic Container Registry (ECR): ECR is a fully-managed container registry that makes it easy to store, manage, and deploy Docker container images. It can be used to store the container images of the micro-service example, which can then be pulled and run on ECS.</w:t>
      </w:r>
    </w:p>
    <w:p w14:paraId="6C30F1BB" w14:textId="77777777" w:rsidR="002075CC" w:rsidRPr="002075CC" w:rsidRDefault="002075CC" w:rsidP="002075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75CC">
        <w:rPr>
          <w:rFonts w:ascii="Times New Roman" w:eastAsia="Times New Roman" w:hAnsi="Times New Roman" w:cs="Times New Roman"/>
          <w:sz w:val="24"/>
          <w:szCs w:val="24"/>
        </w:rPr>
        <w:t>Amazon Elastic Load Balancer (ELB): ELB is a service that automatically distributes incoming web traffic across multiple Amazon ECS instances. This can be used to distribute incoming traffic to the micro-service example to multiple instances, ensuring high availability and scalability.</w:t>
      </w:r>
    </w:p>
    <w:p w14:paraId="728AFF38" w14:textId="77777777" w:rsidR="002075CC" w:rsidRPr="002075CC" w:rsidRDefault="002075CC" w:rsidP="002075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75CC">
        <w:rPr>
          <w:rFonts w:ascii="Times New Roman" w:eastAsia="Times New Roman" w:hAnsi="Times New Roman" w:cs="Times New Roman"/>
          <w:sz w:val="24"/>
          <w:szCs w:val="24"/>
        </w:rPr>
        <w:t>Amazon CloudWatch: CloudWatch is a monitoring service that can be used to monitor the performance of the micro-service example, including CPU and memory usage, request count, and response times.</w:t>
      </w:r>
    </w:p>
    <w:p w14:paraId="596DF8C9" w14:textId="77777777" w:rsidR="002075CC" w:rsidRPr="002075CC" w:rsidRDefault="002075CC" w:rsidP="002075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75CC">
        <w:rPr>
          <w:rFonts w:ascii="Times New Roman" w:eastAsia="Times New Roman" w:hAnsi="Times New Roman" w:cs="Times New Roman"/>
          <w:sz w:val="24"/>
          <w:szCs w:val="24"/>
        </w:rPr>
        <w:t>Amazon CloudFront: CloudFront is a content delivery network (CDN) that can be used to distribute the micro-service example to multiple geographic locations. This can help reduce latency and improve the overall performance of the service.</w:t>
      </w:r>
    </w:p>
    <w:p w14:paraId="6AEE1128" w14:textId="77777777" w:rsidR="002075CC" w:rsidRPr="002075CC" w:rsidRDefault="002075CC" w:rsidP="002075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75CC">
        <w:rPr>
          <w:rFonts w:ascii="Times New Roman" w:eastAsia="Times New Roman" w:hAnsi="Times New Roman" w:cs="Times New Roman"/>
          <w:sz w:val="24"/>
          <w:szCs w:val="24"/>
        </w:rPr>
        <w:lastRenderedPageBreak/>
        <w:t>AWS Identity and Access Management (IAM): IAM can be used to create and manage users, groups, and permissions for the micro-service example. This can help ensure that only authorized users have access to the service.</w:t>
      </w:r>
    </w:p>
    <w:p w14:paraId="4A151913" w14:textId="77777777" w:rsidR="002075CC" w:rsidRPr="002075CC" w:rsidRDefault="002075CC" w:rsidP="002075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75CC">
        <w:rPr>
          <w:rFonts w:ascii="Times New Roman" w:eastAsia="Times New Roman" w:hAnsi="Times New Roman" w:cs="Times New Roman"/>
          <w:sz w:val="24"/>
          <w:szCs w:val="24"/>
        </w:rPr>
        <w:t>AWS Certificate Manager: The service can be used to obtain and manage the SSL/TLS certificates required for the service.</w:t>
      </w:r>
    </w:p>
    <w:p w14:paraId="266FDD53" w14:textId="77777777" w:rsidR="002075CC" w:rsidRPr="002075CC" w:rsidRDefault="002075CC" w:rsidP="002075CC">
      <w:pPr>
        <w:spacing w:before="100" w:beforeAutospacing="1" w:after="100" w:afterAutospacing="1" w:line="240" w:lineRule="auto"/>
        <w:rPr>
          <w:rFonts w:ascii="Times New Roman" w:eastAsia="Times New Roman" w:hAnsi="Times New Roman" w:cs="Times New Roman"/>
          <w:sz w:val="24"/>
          <w:szCs w:val="24"/>
        </w:rPr>
      </w:pPr>
      <w:r w:rsidRPr="002075CC">
        <w:rPr>
          <w:rFonts w:ascii="Times New Roman" w:eastAsia="Times New Roman" w:hAnsi="Times New Roman" w:cs="Times New Roman"/>
          <w:sz w:val="24"/>
          <w:szCs w:val="24"/>
        </w:rPr>
        <w:t>Pros:</w:t>
      </w:r>
    </w:p>
    <w:p w14:paraId="2C8A7073" w14:textId="77777777" w:rsidR="002075CC" w:rsidRPr="002075CC" w:rsidRDefault="002075CC" w:rsidP="002075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75CC">
        <w:rPr>
          <w:rFonts w:ascii="Times New Roman" w:eastAsia="Times New Roman" w:hAnsi="Times New Roman" w:cs="Times New Roman"/>
          <w:sz w:val="24"/>
          <w:szCs w:val="24"/>
        </w:rPr>
        <w:t>The use of ECS and ECR allows for easy and efficient deployment, scaling and management of the service.</w:t>
      </w:r>
    </w:p>
    <w:p w14:paraId="5608C790" w14:textId="77777777" w:rsidR="002075CC" w:rsidRPr="002075CC" w:rsidRDefault="002075CC" w:rsidP="002075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75CC">
        <w:rPr>
          <w:rFonts w:ascii="Times New Roman" w:eastAsia="Times New Roman" w:hAnsi="Times New Roman" w:cs="Times New Roman"/>
          <w:sz w:val="24"/>
          <w:szCs w:val="24"/>
        </w:rPr>
        <w:t>ELB ensures high availability and scalability of the service.</w:t>
      </w:r>
    </w:p>
    <w:p w14:paraId="29DCCCB6" w14:textId="77777777" w:rsidR="002075CC" w:rsidRPr="002075CC" w:rsidRDefault="002075CC" w:rsidP="002075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75CC">
        <w:rPr>
          <w:rFonts w:ascii="Times New Roman" w:eastAsia="Times New Roman" w:hAnsi="Times New Roman" w:cs="Times New Roman"/>
          <w:sz w:val="24"/>
          <w:szCs w:val="24"/>
        </w:rPr>
        <w:t>CloudWatch allows for easy monitoring of the service's performance.</w:t>
      </w:r>
    </w:p>
    <w:p w14:paraId="16A61D17" w14:textId="77777777" w:rsidR="002075CC" w:rsidRPr="002075CC" w:rsidRDefault="002075CC" w:rsidP="002075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75CC">
        <w:rPr>
          <w:rFonts w:ascii="Times New Roman" w:eastAsia="Times New Roman" w:hAnsi="Times New Roman" w:cs="Times New Roman"/>
          <w:sz w:val="24"/>
          <w:szCs w:val="24"/>
        </w:rPr>
        <w:t>CloudFront can reduce latency and improve performance for users accessing the service from different locations.</w:t>
      </w:r>
    </w:p>
    <w:p w14:paraId="7DB6ACF4" w14:textId="77777777" w:rsidR="002075CC" w:rsidRPr="002075CC" w:rsidRDefault="002075CC" w:rsidP="002075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75CC">
        <w:rPr>
          <w:rFonts w:ascii="Times New Roman" w:eastAsia="Times New Roman" w:hAnsi="Times New Roman" w:cs="Times New Roman"/>
          <w:sz w:val="24"/>
          <w:szCs w:val="24"/>
        </w:rPr>
        <w:t>IAM helps ensure secure access to the service.</w:t>
      </w:r>
    </w:p>
    <w:p w14:paraId="64161648" w14:textId="77777777" w:rsidR="002075CC" w:rsidRPr="002075CC" w:rsidRDefault="002075CC" w:rsidP="002075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75CC">
        <w:rPr>
          <w:rFonts w:ascii="Times New Roman" w:eastAsia="Times New Roman" w:hAnsi="Times New Roman" w:cs="Times New Roman"/>
          <w:sz w:val="24"/>
          <w:szCs w:val="24"/>
        </w:rPr>
        <w:t>AWS Certificate Manager simplifies the management of SSL/TLS certificates</w:t>
      </w:r>
    </w:p>
    <w:p w14:paraId="3E61BBEC" w14:textId="77777777" w:rsidR="002075CC" w:rsidRPr="002075CC" w:rsidRDefault="002075CC" w:rsidP="002075CC">
      <w:pPr>
        <w:spacing w:before="100" w:beforeAutospacing="1" w:after="100" w:afterAutospacing="1" w:line="240" w:lineRule="auto"/>
        <w:rPr>
          <w:rFonts w:ascii="Times New Roman" w:eastAsia="Times New Roman" w:hAnsi="Times New Roman" w:cs="Times New Roman"/>
          <w:sz w:val="24"/>
          <w:szCs w:val="24"/>
        </w:rPr>
      </w:pPr>
      <w:r w:rsidRPr="002075CC">
        <w:rPr>
          <w:rFonts w:ascii="Times New Roman" w:eastAsia="Times New Roman" w:hAnsi="Times New Roman" w:cs="Times New Roman"/>
          <w:sz w:val="24"/>
          <w:szCs w:val="24"/>
        </w:rPr>
        <w:t>Cons:</w:t>
      </w:r>
    </w:p>
    <w:p w14:paraId="3F4B0399" w14:textId="20722D7C" w:rsidR="00C76072" w:rsidRDefault="00C76072" w:rsidP="002075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6072">
        <w:rPr>
          <w:rFonts w:ascii="Times New Roman" w:eastAsia="Times New Roman" w:hAnsi="Times New Roman" w:cs="Times New Roman"/>
          <w:sz w:val="24"/>
          <w:szCs w:val="24"/>
        </w:rPr>
        <w:t xml:space="preserve">The NAT Gateway should be kept </w:t>
      </w:r>
      <w:r w:rsidRPr="00C76072">
        <w:rPr>
          <w:rFonts w:ascii="Times New Roman" w:eastAsia="Times New Roman" w:hAnsi="Times New Roman" w:cs="Times New Roman"/>
          <w:b/>
          <w:bCs/>
          <w:sz w:val="24"/>
          <w:szCs w:val="24"/>
          <w:u w:val="single"/>
        </w:rPr>
        <w:t>deactivated and only activated</w:t>
      </w:r>
      <w:r w:rsidR="00617A55">
        <w:rPr>
          <w:rFonts w:ascii="Times New Roman" w:eastAsia="Times New Roman" w:hAnsi="Times New Roman" w:cs="Times New Roman"/>
          <w:b/>
          <w:bCs/>
          <w:sz w:val="24"/>
          <w:szCs w:val="24"/>
          <w:u w:val="single"/>
        </w:rPr>
        <w:t xml:space="preserve"> by Jenkins (or the CI/CD tool)</w:t>
      </w:r>
      <w:r w:rsidRPr="0083643B">
        <w:rPr>
          <w:rFonts w:ascii="Times New Roman" w:eastAsia="Times New Roman" w:hAnsi="Times New Roman" w:cs="Times New Roman"/>
          <w:b/>
          <w:bCs/>
          <w:sz w:val="24"/>
          <w:szCs w:val="24"/>
        </w:rPr>
        <w:t xml:space="preserve"> </w:t>
      </w:r>
      <w:r w:rsidRPr="00C76072">
        <w:rPr>
          <w:rFonts w:ascii="Times New Roman" w:eastAsia="Times New Roman" w:hAnsi="Times New Roman" w:cs="Times New Roman"/>
          <w:sz w:val="24"/>
          <w:szCs w:val="24"/>
        </w:rPr>
        <w:t xml:space="preserve">when needed due to its </w:t>
      </w:r>
      <w:r w:rsidR="00483322">
        <w:rPr>
          <w:rFonts w:ascii="Times New Roman" w:eastAsia="Times New Roman" w:hAnsi="Times New Roman" w:cs="Times New Roman"/>
          <w:sz w:val="24"/>
          <w:szCs w:val="24"/>
        </w:rPr>
        <w:t xml:space="preserve">high </w:t>
      </w:r>
      <w:r w:rsidRPr="00C76072">
        <w:rPr>
          <w:rFonts w:ascii="Times New Roman" w:eastAsia="Times New Roman" w:hAnsi="Times New Roman" w:cs="Times New Roman"/>
          <w:sz w:val="24"/>
          <w:szCs w:val="24"/>
        </w:rPr>
        <w:t>hourly cost.</w:t>
      </w:r>
    </w:p>
    <w:p w14:paraId="12AFF5D1" w14:textId="77777777" w:rsidR="00752DE0" w:rsidRPr="00752DE0" w:rsidRDefault="00752DE0" w:rsidP="00752D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2DE0">
        <w:rPr>
          <w:rFonts w:ascii="Times New Roman" w:eastAsia="Times New Roman" w:hAnsi="Times New Roman" w:cs="Times New Roman"/>
          <w:sz w:val="24"/>
          <w:szCs w:val="24"/>
        </w:rPr>
        <w:t>Less flexibility and control compared to Kubernetes: ECS is a managed service by AWS that offers less flexibility and control compared to Kubernetes which is open source and allows for more customization.</w:t>
      </w:r>
    </w:p>
    <w:p w14:paraId="037602F5" w14:textId="77777777" w:rsidR="00752DE0" w:rsidRPr="00752DE0" w:rsidRDefault="00752DE0" w:rsidP="00752D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2DE0">
        <w:rPr>
          <w:rFonts w:ascii="Times New Roman" w:eastAsia="Times New Roman" w:hAnsi="Times New Roman" w:cs="Times New Roman"/>
          <w:sz w:val="24"/>
          <w:szCs w:val="24"/>
        </w:rPr>
        <w:t>Less automation possibilities: Kubernetes offers more automation possibilities in managing containers compared to ECS</w:t>
      </w:r>
    </w:p>
    <w:p w14:paraId="7DF5EC95" w14:textId="6D41CDDF" w:rsidR="00752DE0" w:rsidRPr="00752DE0" w:rsidRDefault="00752DE0" w:rsidP="00752D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2DE0">
        <w:rPr>
          <w:rFonts w:ascii="Times New Roman" w:eastAsia="Times New Roman" w:hAnsi="Times New Roman" w:cs="Times New Roman"/>
          <w:sz w:val="24"/>
          <w:szCs w:val="24"/>
        </w:rPr>
        <w:t xml:space="preserve">Less integration possibilities: EKS being built on top of Kubernetes, it can be integrated with other Kubernetes native tools and solutions while ECS might have some limitations </w:t>
      </w:r>
      <w:r>
        <w:rPr>
          <w:rFonts w:ascii="Times New Roman" w:eastAsia="Times New Roman" w:hAnsi="Times New Roman" w:cs="Times New Roman"/>
          <w:sz w:val="24"/>
          <w:szCs w:val="24"/>
        </w:rPr>
        <w:t>with</w:t>
      </w:r>
      <w:r w:rsidRPr="00752DE0">
        <w:rPr>
          <w:rFonts w:ascii="Times New Roman" w:eastAsia="Times New Roman" w:hAnsi="Times New Roman" w:cs="Times New Roman"/>
          <w:sz w:val="24"/>
          <w:szCs w:val="24"/>
        </w:rPr>
        <w:t xml:space="preserve"> </w:t>
      </w:r>
      <w:r w:rsidR="0035191B">
        <w:rPr>
          <w:rFonts w:ascii="Times New Roman" w:eastAsia="Times New Roman" w:hAnsi="Times New Roman" w:cs="Times New Roman"/>
          <w:sz w:val="24"/>
          <w:szCs w:val="24"/>
        </w:rPr>
        <w:t>r</w:t>
      </w:r>
      <w:r w:rsidRPr="00752DE0">
        <w:rPr>
          <w:rFonts w:ascii="Times New Roman" w:eastAsia="Times New Roman" w:hAnsi="Times New Roman" w:cs="Times New Roman"/>
          <w:sz w:val="24"/>
          <w:szCs w:val="24"/>
        </w:rPr>
        <w:t>egards</w:t>
      </w:r>
      <w:r>
        <w:rPr>
          <w:rFonts w:ascii="Times New Roman" w:eastAsia="Times New Roman" w:hAnsi="Times New Roman" w:cs="Times New Roman"/>
          <w:sz w:val="24"/>
          <w:szCs w:val="24"/>
        </w:rPr>
        <w:t xml:space="preserve"> to this</w:t>
      </w:r>
      <w:r w:rsidRPr="00752DE0">
        <w:rPr>
          <w:rFonts w:ascii="Times New Roman" w:eastAsia="Times New Roman" w:hAnsi="Times New Roman" w:cs="Times New Roman"/>
          <w:sz w:val="24"/>
          <w:szCs w:val="24"/>
        </w:rPr>
        <w:t>.</w:t>
      </w:r>
    </w:p>
    <w:p w14:paraId="42F603BD" w14:textId="77777777" w:rsidR="002075CC" w:rsidRPr="002075CC" w:rsidRDefault="002075CC" w:rsidP="002075CC">
      <w:pPr>
        <w:spacing w:before="100" w:beforeAutospacing="1" w:after="100" w:afterAutospacing="1" w:line="240" w:lineRule="auto"/>
        <w:rPr>
          <w:rFonts w:ascii="Times New Roman" w:eastAsia="Times New Roman" w:hAnsi="Times New Roman" w:cs="Times New Roman"/>
          <w:sz w:val="24"/>
          <w:szCs w:val="24"/>
        </w:rPr>
      </w:pPr>
      <w:r w:rsidRPr="002075CC">
        <w:rPr>
          <w:rFonts w:ascii="Times New Roman" w:eastAsia="Times New Roman" w:hAnsi="Times New Roman" w:cs="Times New Roman"/>
          <w:sz w:val="24"/>
          <w:szCs w:val="24"/>
        </w:rPr>
        <w:t>Challenges:</w:t>
      </w:r>
    </w:p>
    <w:p w14:paraId="74F44DC1" w14:textId="77777777" w:rsidR="005D3DB3" w:rsidRPr="005D3DB3" w:rsidRDefault="005D3DB3" w:rsidP="005D3D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3DB3">
        <w:rPr>
          <w:rFonts w:ascii="Times New Roman" w:eastAsia="Times New Roman" w:hAnsi="Times New Roman" w:cs="Times New Roman"/>
          <w:sz w:val="24"/>
          <w:szCs w:val="24"/>
        </w:rPr>
        <w:t>Proper monitoring and logging of the micro-service's performance is required to ensure that the micro-service is performing optimally.</w:t>
      </w:r>
    </w:p>
    <w:p w14:paraId="053E9FB6" w14:textId="77777777" w:rsidR="002075CC" w:rsidRPr="002075CC" w:rsidRDefault="002075CC" w:rsidP="002075C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75CC">
        <w:rPr>
          <w:rFonts w:ascii="Times New Roman" w:eastAsia="Times New Roman" w:hAnsi="Times New Roman" w:cs="Times New Roman"/>
          <w:sz w:val="24"/>
          <w:szCs w:val="24"/>
        </w:rPr>
        <w:t>Ensuring compliance with security standards while keeping the solution cost-effective</w:t>
      </w:r>
    </w:p>
    <w:p w14:paraId="4E81BF97" w14:textId="77777777" w:rsidR="002075CC" w:rsidRPr="002075CC" w:rsidRDefault="002075CC" w:rsidP="002075CC">
      <w:pPr>
        <w:spacing w:before="100" w:beforeAutospacing="1" w:after="100" w:afterAutospacing="1" w:line="240" w:lineRule="auto"/>
        <w:rPr>
          <w:rFonts w:ascii="Times New Roman" w:eastAsia="Times New Roman" w:hAnsi="Times New Roman" w:cs="Times New Roman"/>
          <w:sz w:val="24"/>
          <w:szCs w:val="24"/>
        </w:rPr>
      </w:pPr>
      <w:r w:rsidRPr="002075CC">
        <w:rPr>
          <w:rFonts w:ascii="Times New Roman" w:eastAsia="Times New Roman" w:hAnsi="Times New Roman" w:cs="Times New Roman"/>
          <w:sz w:val="24"/>
          <w:szCs w:val="24"/>
        </w:rPr>
        <w:t>Potential improvements:</w:t>
      </w:r>
    </w:p>
    <w:p w14:paraId="629FDFB7" w14:textId="5A60F9BA" w:rsidR="002075CC" w:rsidRPr="002075CC" w:rsidRDefault="00C033F8" w:rsidP="002075CC">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Compute Savings Plans to save up to 40% per month.</w:t>
      </w:r>
    </w:p>
    <w:p w14:paraId="2A5663D9" w14:textId="77777777" w:rsidR="002075CC" w:rsidRPr="002075CC" w:rsidRDefault="002075CC" w:rsidP="002075C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75CC">
        <w:rPr>
          <w:rFonts w:ascii="Times New Roman" w:eastAsia="Times New Roman" w:hAnsi="Times New Roman" w:cs="Times New Roman"/>
          <w:sz w:val="24"/>
          <w:szCs w:val="24"/>
        </w:rPr>
        <w:t>Use AWS Auto Scaling to automatically scale the number of instances based on incoming traffic.</w:t>
      </w:r>
    </w:p>
    <w:p w14:paraId="4F4132AE" w14:textId="77777777" w:rsidR="002075CC" w:rsidRPr="002075CC" w:rsidRDefault="002075CC" w:rsidP="002075C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75CC">
        <w:rPr>
          <w:rFonts w:ascii="Times New Roman" w:eastAsia="Times New Roman" w:hAnsi="Times New Roman" w:cs="Times New Roman"/>
          <w:sz w:val="24"/>
          <w:szCs w:val="24"/>
        </w:rPr>
        <w:t>Use Amazon RDS for database needs instead of self-hosting databases.</w:t>
      </w:r>
    </w:p>
    <w:p w14:paraId="1342158E" w14:textId="77777777" w:rsidR="002075CC" w:rsidRPr="002075CC" w:rsidRDefault="002075CC" w:rsidP="002075C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75CC">
        <w:rPr>
          <w:rFonts w:ascii="Times New Roman" w:eastAsia="Times New Roman" w:hAnsi="Times New Roman" w:cs="Times New Roman"/>
          <w:sz w:val="24"/>
          <w:szCs w:val="24"/>
        </w:rPr>
        <w:t>Use Amazon S3 for file storage needs.</w:t>
      </w:r>
    </w:p>
    <w:p w14:paraId="15EFF945" w14:textId="77777777" w:rsidR="002075CC" w:rsidRPr="002075CC" w:rsidRDefault="002075CC" w:rsidP="002075C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75CC">
        <w:rPr>
          <w:rFonts w:ascii="Times New Roman" w:eastAsia="Times New Roman" w:hAnsi="Times New Roman" w:cs="Times New Roman"/>
          <w:sz w:val="24"/>
          <w:szCs w:val="24"/>
        </w:rPr>
        <w:t>Use AWS WAF to protect the service from web-based attacks.</w:t>
      </w:r>
    </w:p>
    <w:p w14:paraId="323A92CD" w14:textId="77777777" w:rsidR="002075CC" w:rsidRPr="002075CC" w:rsidRDefault="002075CC" w:rsidP="002075C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75CC">
        <w:rPr>
          <w:rFonts w:ascii="Times New Roman" w:eastAsia="Times New Roman" w:hAnsi="Times New Roman" w:cs="Times New Roman"/>
          <w:sz w:val="24"/>
          <w:szCs w:val="24"/>
        </w:rPr>
        <w:t>Use AWS Shield to protect the service from DDoS attacks.</w:t>
      </w:r>
    </w:p>
    <w:p w14:paraId="473B276A" w14:textId="3BDDDC6E" w:rsidR="00C70D96" w:rsidRPr="00E11B62" w:rsidRDefault="002075CC" w:rsidP="00E11B62">
      <w:pPr>
        <w:spacing w:before="100" w:beforeAutospacing="1" w:after="100" w:afterAutospacing="1" w:line="240" w:lineRule="auto"/>
        <w:rPr>
          <w:rFonts w:ascii="Times New Roman" w:eastAsia="Times New Roman" w:hAnsi="Times New Roman" w:cs="Times New Roman"/>
          <w:sz w:val="24"/>
          <w:szCs w:val="24"/>
        </w:rPr>
      </w:pPr>
      <w:r w:rsidRPr="002075CC">
        <w:rPr>
          <w:rFonts w:ascii="Times New Roman" w:eastAsia="Times New Roman" w:hAnsi="Times New Roman" w:cs="Times New Roman"/>
          <w:sz w:val="24"/>
          <w:szCs w:val="24"/>
        </w:rPr>
        <w:t>Note: The budget of $65 per month is quite limited, thus it's important to optimize the usage of</w:t>
      </w:r>
      <w:r>
        <w:rPr>
          <w:rFonts w:ascii="Times New Roman" w:eastAsia="Times New Roman" w:hAnsi="Times New Roman" w:cs="Times New Roman"/>
          <w:sz w:val="24"/>
          <w:szCs w:val="24"/>
        </w:rPr>
        <w:t xml:space="preserve"> </w:t>
      </w:r>
      <w:r w:rsidRPr="005D3DB3">
        <w:rPr>
          <w:rFonts w:ascii="Times New Roman" w:eastAsia="Times New Roman" w:hAnsi="Times New Roman" w:cs="Times New Roman"/>
          <w:sz w:val="24"/>
          <w:szCs w:val="24"/>
        </w:rPr>
        <w:t xml:space="preserve">the services and resources used in the architecture to stay within the budget. This can be achieved by using the appropriate instance types, optimizing the number of instances used, and using the services in a cost-effective manner. Additionally, it's important to monitor and </w:t>
      </w:r>
      <w:r w:rsidRPr="005D3DB3">
        <w:rPr>
          <w:rFonts w:ascii="Times New Roman" w:eastAsia="Times New Roman" w:hAnsi="Times New Roman" w:cs="Times New Roman"/>
          <w:sz w:val="24"/>
          <w:szCs w:val="24"/>
        </w:rPr>
        <w:lastRenderedPageBreak/>
        <w:t>track the costs of the resources used in order to make adjustments as needed to stay within budget.</w:t>
      </w:r>
    </w:p>
    <w:p w14:paraId="6148303D" w14:textId="4FC536D0" w:rsidR="00FC52F8" w:rsidRDefault="00E90165">
      <w:r>
        <w:rPr>
          <w:noProof/>
        </w:rPr>
        <w:drawing>
          <wp:inline distT="0" distB="0" distL="0" distR="0" wp14:anchorId="5BD4B05D" wp14:editId="3A3A4AC6">
            <wp:extent cx="5268985" cy="6838122"/>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796" cy="6840473"/>
                    </a:xfrm>
                    <a:prstGeom prst="rect">
                      <a:avLst/>
                    </a:prstGeom>
                  </pic:spPr>
                </pic:pic>
              </a:graphicData>
            </a:graphic>
          </wp:inline>
        </w:drawing>
      </w:r>
    </w:p>
    <w:sectPr w:rsidR="00FC52F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C5AB2"/>
    <w:multiLevelType w:val="multilevel"/>
    <w:tmpl w:val="3740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D44DE"/>
    <w:multiLevelType w:val="multilevel"/>
    <w:tmpl w:val="705C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26935"/>
    <w:multiLevelType w:val="multilevel"/>
    <w:tmpl w:val="B05A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335BD"/>
    <w:multiLevelType w:val="multilevel"/>
    <w:tmpl w:val="9F34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A33A4C"/>
    <w:multiLevelType w:val="multilevel"/>
    <w:tmpl w:val="6594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3E211E"/>
    <w:multiLevelType w:val="multilevel"/>
    <w:tmpl w:val="7A02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062F86"/>
    <w:multiLevelType w:val="multilevel"/>
    <w:tmpl w:val="D85E3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55367D"/>
    <w:multiLevelType w:val="multilevel"/>
    <w:tmpl w:val="0ADE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11330">
    <w:abstractNumId w:val="6"/>
  </w:num>
  <w:num w:numId="2" w16cid:durableId="297762128">
    <w:abstractNumId w:val="3"/>
  </w:num>
  <w:num w:numId="3" w16cid:durableId="842361172">
    <w:abstractNumId w:val="7"/>
  </w:num>
  <w:num w:numId="4" w16cid:durableId="34431702">
    <w:abstractNumId w:val="2"/>
  </w:num>
  <w:num w:numId="5" w16cid:durableId="1985890755">
    <w:abstractNumId w:val="4"/>
  </w:num>
  <w:num w:numId="6" w16cid:durableId="1344743200">
    <w:abstractNumId w:val="0"/>
  </w:num>
  <w:num w:numId="7" w16cid:durableId="1129392876">
    <w:abstractNumId w:val="5"/>
  </w:num>
  <w:num w:numId="8" w16cid:durableId="1194079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5CC"/>
    <w:rsid w:val="000C710C"/>
    <w:rsid w:val="001B795C"/>
    <w:rsid w:val="001D47E8"/>
    <w:rsid w:val="002075CC"/>
    <w:rsid w:val="002536A6"/>
    <w:rsid w:val="0035191B"/>
    <w:rsid w:val="00483322"/>
    <w:rsid w:val="004E7F9E"/>
    <w:rsid w:val="005D3DB3"/>
    <w:rsid w:val="00603C94"/>
    <w:rsid w:val="00611C11"/>
    <w:rsid w:val="00617A55"/>
    <w:rsid w:val="00752DE0"/>
    <w:rsid w:val="00761448"/>
    <w:rsid w:val="0083643B"/>
    <w:rsid w:val="008468E1"/>
    <w:rsid w:val="00A34F3F"/>
    <w:rsid w:val="00AD10BC"/>
    <w:rsid w:val="00B65A76"/>
    <w:rsid w:val="00B83291"/>
    <w:rsid w:val="00BC1A21"/>
    <w:rsid w:val="00C033F8"/>
    <w:rsid w:val="00C178B3"/>
    <w:rsid w:val="00C70D96"/>
    <w:rsid w:val="00C76072"/>
    <w:rsid w:val="00D96F37"/>
    <w:rsid w:val="00E11B62"/>
    <w:rsid w:val="00E90165"/>
    <w:rsid w:val="00FC52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390B"/>
  <w15:chartTrackingRefBased/>
  <w15:docId w15:val="{D8642FA3-0744-4461-91C3-F78812F7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96F37"/>
    <w:pPr>
      <w:jc w:val="center"/>
      <w:outlineLvl w:val="0"/>
    </w:pPr>
    <w:rPr>
      <w:sz w:val="44"/>
      <w:szCs w:val="44"/>
    </w:rPr>
  </w:style>
  <w:style w:type="paragraph" w:styleId="Heading2">
    <w:name w:val="heading 2"/>
    <w:basedOn w:val="Normal"/>
    <w:next w:val="Normal"/>
    <w:link w:val="Heading2Char"/>
    <w:uiPriority w:val="9"/>
    <w:semiHidden/>
    <w:unhideWhenUsed/>
    <w:qFormat/>
    <w:rsid w:val="00FC52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5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75CC"/>
    <w:rPr>
      <w:color w:val="0000FF"/>
      <w:u w:val="single"/>
    </w:rPr>
  </w:style>
  <w:style w:type="character" w:customStyle="1" w:styleId="Heading1Char">
    <w:name w:val="Heading 1 Char"/>
    <w:basedOn w:val="DefaultParagraphFont"/>
    <w:link w:val="Heading1"/>
    <w:uiPriority w:val="9"/>
    <w:rsid w:val="00D96F37"/>
    <w:rPr>
      <w:sz w:val="44"/>
      <w:szCs w:val="44"/>
      <w:lang w:val="en-US"/>
    </w:rPr>
  </w:style>
  <w:style w:type="character" w:customStyle="1" w:styleId="Heading2Char">
    <w:name w:val="Heading 2 Char"/>
    <w:basedOn w:val="DefaultParagraphFont"/>
    <w:link w:val="Heading2"/>
    <w:uiPriority w:val="9"/>
    <w:semiHidden/>
    <w:rsid w:val="00FC52F8"/>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57329">
      <w:bodyDiv w:val="1"/>
      <w:marLeft w:val="0"/>
      <w:marRight w:val="0"/>
      <w:marTop w:val="0"/>
      <w:marBottom w:val="0"/>
      <w:divBdr>
        <w:top w:val="none" w:sz="0" w:space="0" w:color="auto"/>
        <w:left w:val="none" w:sz="0" w:space="0" w:color="auto"/>
        <w:bottom w:val="none" w:sz="0" w:space="0" w:color="auto"/>
        <w:right w:val="none" w:sz="0" w:space="0" w:color="auto"/>
      </w:divBdr>
    </w:div>
    <w:div w:id="1049381500">
      <w:bodyDiv w:val="1"/>
      <w:marLeft w:val="0"/>
      <w:marRight w:val="0"/>
      <w:marTop w:val="0"/>
      <w:marBottom w:val="0"/>
      <w:divBdr>
        <w:top w:val="none" w:sz="0" w:space="0" w:color="auto"/>
        <w:left w:val="none" w:sz="0" w:space="0" w:color="auto"/>
        <w:bottom w:val="none" w:sz="0" w:space="0" w:color="auto"/>
        <w:right w:val="none" w:sz="0" w:space="0" w:color="auto"/>
      </w:divBdr>
    </w:div>
    <w:div w:id="1264217617">
      <w:bodyDiv w:val="1"/>
      <w:marLeft w:val="0"/>
      <w:marRight w:val="0"/>
      <w:marTop w:val="0"/>
      <w:marBottom w:val="0"/>
      <w:divBdr>
        <w:top w:val="none" w:sz="0" w:space="0" w:color="auto"/>
        <w:left w:val="none" w:sz="0" w:space="0" w:color="auto"/>
        <w:bottom w:val="none" w:sz="0" w:space="0" w:color="auto"/>
        <w:right w:val="none" w:sz="0" w:space="0" w:color="auto"/>
      </w:divBdr>
    </w:div>
    <w:div w:id="1331103933">
      <w:bodyDiv w:val="1"/>
      <w:marLeft w:val="0"/>
      <w:marRight w:val="0"/>
      <w:marTop w:val="0"/>
      <w:marBottom w:val="0"/>
      <w:divBdr>
        <w:top w:val="none" w:sz="0" w:space="0" w:color="auto"/>
        <w:left w:val="none" w:sz="0" w:space="0" w:color="auto"/>
        <w:bottom w:val="none" w:sz="0" w:space="0" w:color="auto"/>
        <w:right w:val="none" w:sz="0" w:space="0" w:color="auto"/>
      </w:divBdr>
    </w:div>
    <w:div w:id="1449349272">
      <w:bodyDiv w:val="1"/>
      <w:marLeft w:val="0"/>
      <w:marRight w:val="0"/>
      <w:marTop w:val="0"/>
      <w:marBottom w:val="0"/>
      <w:divBdr>
        <w:top w:val="none" w:sz="0" w:space="0" w:color="auto"/>
        <w:left w:val="none" w:sz="0" w:space="0" w:color="auto"/>
        <w:bottom w:val="none" w:sz="0" w:space="0" w:color="auto"/>
        <w:right w:val="none" w:sz="0" w:space="0" w:color="auto"/>
      </w:divBdr>
    </w:div>
    <w:div w:id="1919630045">
      <w:bodyDiv w:val="1"/>
      <w:marLeft w:val="0"/>
      <w:marRight w:val="0"/>
      <w:marTop w:val="0"/>
      <w:marBottom w:val="0"/>
      <w:divBdr>
        <w:top w:val="none" w:sz="0" w:space="0" w:color="auto"/>
        <w:left w:val="none" w:sz="0" w:space="0" w:color="auto"/>
        <w:bottom w:val="none" w:sz="0" w:space="0" w:color="auto"/>
        <w:right w:val="none" w:sz="0" w:space="0" w:color="auto"/>
      </w:divBdr>
    </w:div>
    <w:div w:id="2063676460">
      <w:bodyDiv w:val="1"/>
      <w:marLeft w:val="0"/>
      <w:marRight w:val="0"/>
      <w:marTop w:val="0"/>
      <w:marBottom w:val="0"/>
      <w:divBdr>
        <w:top w:val="none" w:sz="0" w:space="0" w:color="auto"/>
        <w:left w:val="none" w:sz="0" w:space="0" w:color="auto"/>
        <w:bottom w:val="none" w:sz="0" w:space="0" w:color="auto"/>
        <w:right w:val="none" w:sz="0" w:space="0" w:color="auto"/>
      </w:divBdr>
      <w:divsChild>
        <w:div w:id="1205068">
          <w:marLeft w:val="0"/>
          <w:marRight w:val="0"/>
          <w:marTop w:val="0"/>
          <w:marBottom w:val="0"/>
          <w:divBdr>
            <w:top w:val="none" w:sz="0" w:space="0" w:color="auto"/>
            <w:left w:val="none" w:sz="0" w:space="0" w:color="auto"/>
            <w:bottom w:val="none" w:sz="0" w:space="0" w:color="auto"/>
            <w:right w:val="none" w:sz="0" w:space="0" w:color="auto"/>
          </w:divBdr>
          <w:divsChild>
            <w:div w:id="18119615">
              <w:marLeft w:val="0"/>
              <w:marRight w:val="0"/>
              <w:marTop w:val="0"/>
              <w:marBottom w:val="0"/>
              <w:divBdr>
                <w:top w:val="none" w:sz="0" w:space="0" w:color="auto"/>
                <w:left w:val="none" w:sz="0" w:space="0" w:color="auto"/>
                <w:bottom w:val="none" w:sz="0" w:space="0" w:color="auto"/>
                <w:right w:val="none" w:sz="0" w:space="0" w:color="auto"/>
              </w:divBdr>
              <w:divsChild>
                <w:div w:id="51072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ashersw/microservices-worksho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3</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Lisco</dc:creator>
  <cp:keywords/>
  <dc:description/>
  <cp:lastModifiedBy>Fabio Lisco</cp:lastModifiedBy>
  <cp:revision>25</cp:revision>
  <dcterms:created xsi:type="dcterms:W3CDTF">2023-01-13T15:48:00Z</dcterms:created>
  <dcterms:modified xsi:type="dcterms:W3CDTF">2023-01-16T19:38:00Z</dcterms:modified>
</cp:coreProperties>
</file>