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 w:cs="宋体" w:hint="eastAsia"/>
          <w:color w:val="1A3A6B"/>
          <w:sz w:val="44"/>
          <w:lang w:eastAsia="zh-CN"/>
        </w:rPr>
        <w:t>员工管理系统一期</w:t>
        <w:br/>
      </w:r>
      <w:r>
        <w:rPr>
          <w:rFonts w:ascii="宋体" w:hAnsi="宋体" w:eastAsia="宋体" w:cs="宋体" w:hint="eastAsia"/>
          <w:color w:val="1A3A6B"/>
          <w:sz w:val="44"/>
          <w:lang w:eastAsia="zh-CN"/>
        </w:rPr>
        <w:t>开发任务清单与详细计划</w:t>
      </w:r>
      <w:r/>
    </w:p>
    <w:p>
      <w:pPr>
        <w:spacing w:before="120" w:after="120"/>
        <w:jc w:val="center"/>
      </w:pPr>
      <w:r>
        <w:rPr>
          <w:rFonts w:ascii="宋体" w:eastAsia="宋体" w:hAnsi="宋体" w:cs="宋体" w:hint="eastAsia"/>
          <w:color w:val="666666"/>
          <w:lang w:eastAsia="zh-CN"/>
        </w:rPr>
        <w:t>版本：</w:t>
      </w:r>
      <w:r>
        <w:rPr>
          <w:color w:val="666666"/>
        </w:rPr>
        <w:t>V1.0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　</w:t>
      </w:r>
      <w:r>
        <w:rPr>
          <w:color w:val="666666"/>
        </w:rPr>
        <w:t>|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　日期：</w:t>
      </w:r>
      <w:r>
        <w:rPr>
          <w:color w:val="666666"/>
        </w:rPr>
        <w:t>2026-08-23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　</w:t>
      </w:r>
      <w:r>
        <w:rPr>
          <w:color w:val="666666"/>
        </w:rPr>
        <w:t>|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　开发模式：</w:t>
      </w:r>
      <w:r>
        <w:rPr>
          <w:color w:val="666666"/>
        </w:rPr>
        <w:t>AI Coding</w:t>
      </w:r>
      <w:r>
        <w:rPr>
          <w:rFonts w:ascii="宋体" w:eastAsia="宋体" w:hAnsi="宋体" w:cs="宋体" w:hint="eastAsia"/>
          <w:color w:val="666666"/>
          <w:lang w:eastAsia="zh-CN"/>
        </w:rPr>
        <w:t>（</w:t>
      </w:r>
      <w:r>
        <w:rPr>
          <w:color w:val="666666"/>
        </w:rPr>
        <w:t xml:space="preserve">Kimi Code </w:t>
      </w:r>
      <w:r>
        <w:rPr>
          <w:rFonts w:ascii="宋体" w:eastAsia="宋体" w:hAnsi="宋体" w:cs="宋体" w:hint="eastAsia"/>
          <w:color w:val="666666"/>
          <w:lang w:eastAsia="zh-CN"/>
        </w:rPr>
        <w:t>等）</w:t>
      </w:r>
      <w:r/>
    </w:p>
    <w:p>
      <w:pPr>
        <w:spacing w:before="120" w:after="120"/>
        <w:jc w:val="center"/>
      </w:pPr>
      <w:r>
        <w:rPr>
          <w:rFonts w:ascii="宋体" w:eastAsia="宋体" w:hAnsi="宋体" w:cs="宋体" w:hint="eastAsia"/>
          <w:color w:val="666666"/>
          <w:lang w:eastAsia="zh-CN"/>
        </w:rPr>
        <w:t>关联文档：《需求文档</w:t>
      </w:r>
      <w:r>
        <w:rPr>
          <w:color w:val="666666"/>
        </w:rPr>
        <w:t xml:space="preserve"> V1.0</w:t>
      </w:r>
      <w:r>
        <w:rPr>
          <w:rFonts w:ascii="宋体" w:eastAsia="宋体" w:hAnsi="宋体" w:cs="宋体" w:hint="eastAsia"/>
          <w:color w:val="666666"/>
          <w:lang w:eastAsia="zh-CN"/>
        </w:rPr>
        <w:t>》《</w:t>
      </w:r>
      <w:r>
        <w:rPr>
          <w:color w:val="666666"/>
        </w:rPr>
        <w:t>PRD V1.0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》　</w:t>
      </w:r>
      <w:r>
        <w:rPr>
          <w:color w:val="666666"/>
        </w:rPr>
        <w:t>|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　参考项目：</w:t>
      </w:r>
      <w:r>
        <w:rPr>
          <w:rFonts w:ascii="Consolas" w:hAnsi="Consolas"/>
          <w:color w:val="666666"/>
          <w:sz w:val="19"/>
        </w:rPr>
        <w:t>C:/Users/fmmf/Kimi/recruiting-system/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一、AI Coding 开发原则</w:t>
      </w:r>
      <w:r/>
    </w:p>
    <w:p>
      <w:pPr/>
      <w:r>
        <w:rPr>
          <w:rFonts w:ascii="宋体" w:eastAsia="宋体" w:hAnsi="宋体" w:cs="宋体" w:hint="eastAsia"/>
          <w:lang w:eastAsia="zh-CN"/>
        </w:rPr>
        <w:t>本项目采用</w:t>
      </w:r>
      <w:r>
        <w:t xml:space="preserve"> AI Coding </w:t>
      </w:r>
      <w:r>
        <w:rPr>
          <w:rFonts w:ascii="宋体" w:eastAsia="宋体" w:hAnsi="宋体" w:cs="宋体" w:hint="eastAsia"/>
          <w:lang w:eastAsia="zh-CN"/>
        </w:rPr>
        <w:t>模式（</w:t>
      </w:r>
      <w:r>
        <w:t xml:space="preserve">Kimi Code / Cursor / Copilot Workspace </w:t>
      </w:r>
      <w:r>
        <w:rPr>
          <w:rFonts w:ascii="宋体" w:eastAsia="宋体" w:hAnsi="宋体" w:cs="宋体" w:hint="eastAsia"/>
          <w:lang w:eastAsia="zh-CN"/>
        </w:rPr>
        <w:t>等），与传</w:t>
      </w:r>
      <w:r/>
      <w:r>
        <w:rPr>
          <w:rFonts w:ascii="宋体" w:eastAsia="宋体" w:hAnsi="宋体" w:cs="宋体" w:hint="eastAsia"/>
          <w:lang w:eastAsia="zh-CN"/>
        </w:rPr>
        <w:t>统人工开发相比有以下特性，任务拆分必须适配：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特性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对任务拆分的要求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具体做法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上下文窗口有限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每个任务的上下文必须自包含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每个任务附带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上下文包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：相关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PRD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章节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数据模型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接口契约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现有代码引用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擅长小步迭代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任务粒度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≤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一个会话能完成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单任务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≤ 200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行核心代码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≤ 2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小时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生成量；大功能拆成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模型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迁移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服务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接口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页面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"5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容易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看着对、其实错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测试必须前置且可机械校验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每个任务带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acceptance criteria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响应示例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SQL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校验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页面截图点）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风格易漂移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强结构化约定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复用现有模板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复制招聘系统的目录结构、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ESLint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配置、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Prisma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模板、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Vue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组件库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不擅长跨文件一致性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显式声明依赖关系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每个任务标注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前置任务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被依赖任务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，避免并行冲突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对领域规则易遗漏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业务规则显式化、配置化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薪酬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绩效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考勤规则全部走配置表，不写死在代码里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重构能力强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先跑通再优化，不一开始追求完美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一期先垂直切片（一个模块端到端跑通）再横向扩展</w:t>
            </w:r>
          </w:p>
        </w:tc>
      </w:tr>
    </w:tbl>
    <w:p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二、整体分期策略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2.1 阶段划分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周期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核心目标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交付物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M0 脚手架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周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项目骨架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基础设施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可登录、可连库、可部署的空壳系统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M1 组织人事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2-4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周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模块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完整落地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组织架构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员工档案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入转调离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合同管理可用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M2 考勤假勤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5-7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周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模块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B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完整落地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打卡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排班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请假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加班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出差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月度汇总可用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M3 绩效管理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8-10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周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模块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D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完整落地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KPI+OKR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考核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系数配置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五档评分可用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M4 薪酬核算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11-14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周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模块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C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完整落地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自动核算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社保三地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个税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工资条可用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M5 联调上线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15-17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周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集成测试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数据迁移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试运行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正式上线</w:t>
            </w:r>
          </w:p>
        </w:tc>
      </w:tr>
    </w:tbl>
    <w:p>
      <w:r/>
    </w:p>
    <w:p>
      <w:pPr>
        <w:spacing w:before="120" w:after="120"/>
        <w:jc w:val="center"/>
      </w:pPr>
      <w:r>
        <w:rPr>
          <w:rFonts w:ascii="宋体" w:eastAsia="宋体" w:hAnsi="宋体" w:cs="宋体" w:hint="eastAsia"/>
          <w:color w:val="666666"/>
          <w:lang w:eastAsia="zh-CN"/>
        </w:rPr>
        <w:t>总计</w:t>
      </w:r>
      <w:r>
        <w:rPr>
          <w:color w:val="666666"/>
        </w:rPr>
        <w:t xml:space="preserve"> 17 </w:t>
      </w:r>
      <w:r>
        <w:rPr>
          <w:rFonts w:ascii="宋体" w:eastAsia="宋体" w:hAnsi="宋体" w:cs="宋体" w:hint="eastAsia"/>
          <w:color w:val="666666"/>
          <w:lang w:eastAsia="zh-CN"/>
        </w:rPr>
        <w:t>周（含</w:t>
      </w:r>
      <w:r>
        <w:rPr>
          <w:color w:val="666666"/>
        </w:rPr>
        <w:t xml:space="preserve"> 2 </w:t>
      </w:r>
      <w:r>
        <w:rPr>
          <w:rFonts w:ascii="宋体" w:eastAsia="宋体" w:hAnsi="宋体" w:cs="宋体" w:hint="eastAsia"/>
          <w:color w:val="666666"/>
          <w:lang w:eastAsia="zh-CN"/>
        </w:rPr>
        <w:t>周并行试运行）。</w:t>
      </w:r>
      <w:r>
        <w:rPr>
          <w:color w:val="666666"/>
        </w:rPr>
        <w:t xml:space="preserve">M3 </w:t>
      </w:r>
      <w:r>
        <w:rPr>
          <w:rFonts w:ascii="宋体" w:eastAsia="宋体" w:hAnsi="宋体" w:cs="宋体" w:hint="eastAsia"/>
          <w:color w:val="666666"/>
          <w:lang w:eastAsia="zh-CN"/>
        </w:rPr>
        <w:t>绩效在</w:t>
      </w:r>
      <w:r>
        <w:rPr>
          <w:color w:val="666666"/>
        </w:rPr>
        <w:t xml:space="preserve"> M4 </w:t>
      </w:r>
      <w:r>
        <w:rPr>
          <w:rFonts w:ascii="宋体" w:eastAsia="宋体" w:hAnsi="宋体" w:cs="宋体" w:hint="eastAsia"/>
          <w:color w:val="666666"/>
          <w:lang w:eastAsia="zh-CN"/>
        </w:rPr>
        <w:t>薪酬之前，因为薪酬依赖绩效系数。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2.2 垂直切片策略（关键）</w:t>
      </w:r>
      <w:r/>
    </w:p>
    <w:p>
      <w:pPr/>
      <w:r>
        <w:rPr>
          <w:rFonts w:ascii="宋体" w:eastAsia="宋体" w:hAnsi="宋体" w:cs="宋体" w:hint="eastAsia"/>
          <w:lang w:eastAsia="zh-CN"/>
        </w:rPr>
        <w:t>不采用</w:t>
      </w:r>
      <w:r>
        <w:t>"</w:t>
      </w:r>
      <w:r>
        <w:rPr>
          <w:rFonts w:ascii="宋体" w:eastAsia="宋体" w:hAnsi="宋体" w:cs="宋体" w:hint="eastAsia"/>
          <w:lang w:eastAsia="zh-CN"/>
        </w:rPr>
        <w:t>先全部后端再全部前端</w:t>
      </w:r>
      <w:r>
        <w:t>"</w:t>
      </w:r>
      <w:r>
        <w:rPr>
          <w:rFonts w:ascii="宋体" w:eastAsia="宋体" w:hAnsi="宋体" w:cs="宋体" w:hint="eastAsia"/>
          <w:lang w:eastAsia="zh-CN"/>
        </w:rPr>
        <w:t>的横向切法，而是按</w:t>
      </w:r>
      <w:r>
        <w:rPr>
          <w:rFonts w:ascii="宋体" w:eastAsia="宋体" w:hAnsi="宋体" w:cs="宋体" w:hint="eastAsia"/>
          <w:b/>
          <w:lang w:eastAsia="zh-CN"/>
        </w:rPr>
        <w:t>垂直切片</w:t>
      </w:r>
      <w:r>
        <w:rPr>
          <w:rFonts w:ascii="宋体" w:eastAsia="宋体" w:hAnsi="宋体" w:cs="宋体" w:hint="eastAsia"/>
          <w:lang w:eastAsia="zh-CN"/>
        </w:rPr>
        <w:t>（每个切片包含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模型</w:t>
      </w:r>
      <w:r>
        <w:t>→API→</w:t>
      </w:r>
      <w:r>
        <w:rPr>
          <w:rFonts w:ascii="宋体" w:eastAsia="宋体" w:hAnsi="宋体" w:cs="宋体" w:hint="eastAsia"/>
          <w:lang w:eastAsia="zh-CN"/>
        </w:rPr>
        <w:t>页面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完整链路）：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每个切片独立可演示、可测试</w:t>
      </w:r>
    </w:p>
    <w:p>
      <w:pPr>
        <w:pStyle w:val="ListBullet"/>
        <w:spacing w:before="60" w:after="60"/>
      </w:pPr>
      <w:r>
        <w:t xml:space="preserve">AI </w:t>
      </w:r>
      <w:r>
        <w:rPr>
          <w:rFonts w:ascii="宋体" w:eastAsia="宋体" w:hAnsi="宋体" w:cs="宋体" w:hint="eastAsia"/>
          <w:lang w:eastAsia="zh-CN"/>
        </w:rPr>
        <w:t>单次会话能完成一个切片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失败影响面小，回滚成本低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早期就能让</w:t>
      </w:r>
      <w:r>
        <w:t xml:space="preserve"> HR </w:t>
      </w:r>
      <w:r>
        <w:rPr>
          <w:rFonts w:ascii="宋体" w:eastAsia="宋体" w:hAnsi="宋体" w:cs="宋体" w:hint="eastAsia"/>
          <w:lang w:eastAsia="zh-CN"/>
        </w:rPr>
        <w:t>看到真东西，及时纠偏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三、M0 脚手架阶段（第 1 周）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3.1 任务清单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工时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验收标准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M0-01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初始化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pnpm monorepo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client / server / mobile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三端）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color w:val="FFFFFF"/>
                <w:sz w:val="20"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0.5d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pnpm dev</w:t>
            </w:r>
            <w:r>
              <w:rPr>
                <w:sz w:val="20"/>
              </w:rPr>
              <w:t xml:space="preserve"> 能同时启动三端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M0-02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复制招聘系统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ESLint / Prettier / tsconfig / vitest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配置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color w:val="FFFFFF"/>
                <w:sz w:val="20"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0.5d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pnpm lint</w:t>
            </w:r>
            <w:r>
              <w:rPr>
                <w:sz w:val="20"/>
              </w:rPr>
              <w:t xml:space="preserve"> 全通过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M0-03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PostgreSQL + Redis docker-compose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编排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color w:val="FFFFFF"/>
                <w:sz w:val="20"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0.5d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docker-compose up -d</w:t>
            </w:r>
            <w:r>
              <w:rPr>
                <w:sz w:val="20"/>
              </w:rPr>
              <w:t xml:space="preserve"> 启动成功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M0-04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Prisma schema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骨架（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users / roles / companies / departments / employees 5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张基础表）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color w:val="FFFFFF"/>
                <w:sz w:val="20"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prisma migrate dev</w:t>
            </w:r>
            <w:r>
              <w:rPr>
                <w:sz w:val="20"/>
              </w:rPr>
              <w:t xml:space="preserve"> 成功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M0-05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Express + JWT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登录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刷新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登出接口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color w:val="FFFFFF"/>
                <w:sz w:val="20"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Postman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调通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个接口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M0-06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Vue3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登录页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路由守卫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axios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拦截器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color w:val="FFFFFF"/>
                <w:sz w:val="20"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浏览器登录跳转工作台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M0-07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RBAC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权限中间件（角色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权限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资源三级）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color w:val="FFFFFF"/>
                <w:sz w:val="20"/>
              </w:rP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未授权接口返回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403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M0-08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审计日志中间件（操作人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时间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对象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前后值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/IP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color w:val="FFFFFF"/>
                <w:sz w:val="20"/>
              </w:rP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0.5d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日志表写入正确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M0-09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Nginx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反代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Dockerfile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云端一键部署脚本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color w:val="FFFFFF"/>
                <w:sz w:val="20"/>
              </w:rP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云端访问登录页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3.2 AI Coding 关键提示</w:t>
      </w:r>
      <w:r/>
    </w:p>
    <w:p>
      <w:pPr>
        <w:spacing w:line="336" w:lineRule="auto"/>
      </w:pPr>
      <w:r>
        <w:rPr>
          <w:rFonts w:ascii="宋体" w:hAnsi="宋体" w:eastAsia="宋体" w:cs="宋体" w:hint="eastAsia"/>
          <w:sz w:val="18"/>
          <w:lang w:eastAsia="zh-CN"/>
        </w:rPr>
        <w:br/>
        <w:t>M0-04 Prisma schema 任务的 Prompt 模板：</w:t>
        <w:br/>
        <w:br/>
        <w:t>"请参考 C:/Users/fmmf/Kimi/recruiting-system/server/prisma/schema.prisma 的写法，</w:t>
        <w:br/>
        <w:t>为员工管理系统创建以下 5 张表：</w:t>
        <w:br/>
        <w:t>- users（系统账号）</w:t>
        <w:br/>
        <w:t>- roles（角色）</w:t>
        <w:br/>
        <w:t>- companies（法人公司）</w:t>
        <w:br/>
        <w:t>- departments（部门，支持父子层级）</w:t>
        <w:br/>
        <w:t>- employees（员工基础信息，含 user_id / company_id / department_id 外键）</w:t>
        <w:br/>
        <w:br/>
        <w:t>要求：</w:t>
        <w:br/>
        <w:t>1. 所有表含 id (uuid) / created_at / updated_at / deleted_at 软删除字段</w:t>
        <w:br/>
        <w:t>2. 字段命名 snake_case，Prisma model 名 PascalCase</w:t>
        <w:br/>
        <w:t>3. 在 schema 末尾写 5 条 seed 数据</w:t>
        <w:br/>
        <w:t>4. 文件路径：server/prisma/schema.prisma"</w:t>
        <w:br/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四、M1 组织人事模块（第 2-4 周）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4.1 垂直切片划分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切片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子任务数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工时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组织架构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CRUD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（法人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部门树）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员工档案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CRUD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60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字段）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入职流程（含工号自动生成）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转正流程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1.5d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调动流程（含权限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薪酬联动）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离职流程（含档案归档）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合同管理（模板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到期预警）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4.2 切片内任务标准结构（以 A1 为例）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子任务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 xml:space="preserve">AI 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上下文包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A1-1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Prisma model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Company + Department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数据层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需求文档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§3.1 + M0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现有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schema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A1-2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migration + seed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数据（西安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北京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四川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法人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示例部门）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数据层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A1-1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产物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A1-3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Service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company.service.ts / department.service.ts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CRUD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树查询）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业务层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A1-1 schema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招聘系统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service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模板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A1-4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Controller + Routes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6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REST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接口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接口层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A1-3 service + PRD §4.1.1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接口契约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A1-5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Vue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页面：组织架构树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部门编辑抽屉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表现层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A1-4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接口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Element Plus Tree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组件用法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4.3 关键业务规则配置化（避免 AI 写死）</w:t>
      </w:r>
      <w:r/>
    </w:p>
    <w:p>
      <w:pPr/>
      <w:r>
        <w:rPr>
          <w:rFonts w:ascii="宋体" w:eastAsia="宋体" w:hAnsi="宋体" w:cs="宋体" w:hint="eastAsia"/>
          <w:lang w:eastAsia="zh-CN"/>
        </w:rPr>
        <w:t>以下规则必须放配置表，</w:t>
      </w:r>
      <w:r>
        <w:rPr>
          <w:rFonts w:ascii="宋体" w:eastAsia="宋体" w:hAnsi="宋体" w:cs="宋体" w:hint="eastAsia"/>
          <w:b/>
          <w:lang w:eastAsia="zh-CN"/>
        </w:rPr>
        <w:t>不允许写在代码里</w:t>
      </w:r>
      <w:r>
        <w:rPr>
          <w:rFonts w:ascii="宋体" w:eastAsia="宋体" w:hAnsi="宋体" w:cs="宋体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规则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配置表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工号生成规则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configs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"{company_code}{year}{seq:4}"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合同到期预警天数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configs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[30, 15, 7]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试用期时长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configs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默认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个月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转正提前提醒天数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configs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15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离职档案保留年限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Consolas" w:hAnsi="Consolas"/>
                <w:sz w:val="20"/>
              </w:rPr>
              <w:t>configs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年</w:t>
            </w:r>
          </w:p>
        </w:tc>
      </w:tr>
    </w:tbl>
    <w:p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五、M2 考勤假勤模块（第 5-7 周）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5.1 垂直切片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切片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工时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B1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班次与排班（班次定义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月排班）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B2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打卡（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WiFi + GPS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补卡申请）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B3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请假（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类假期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额度管理）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B4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加班（申请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补偿二选一）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B5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出差（含差旅补助联动）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B6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月度考勤汇总（含员工确认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HR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锁定）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3d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5.2 关键约束</w:t>
      </w:r>
      <w:r/>
    </w:p>
    <w:p>
      <w:pPr>
        <w:pStyle w:val="ListBullet"/>
        <w:spacing w:before="60" w:after="60"/>
      </w:pPr>
      <w:r>
        <w:t xml:space="preserve">GPS </w:t>
      </w:r>
      <w:r>
        <w:rPr>
          <w:rFonts w:ascii="宋体" w:eastAsia="宋体" w:hAnsi="宋体" w:cs="宋体" w:hint="eastAsia"/>
          <w:lang w:eastAsia="zh-CN"/>
        </w:rPr>
        <w:t>打卡必须记录经纬度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地址反解析（腾讯地图</w:t>
      </w:r>
      <w:r>
        <w:t xml:space="preserve"> API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+ </w:t>
      </w:r>
      <w:r>
        <w:rPr>
          <w:rFonts w:ascii="宋体" w:eastAsia="宋体" w:hAnsi="宋体" w:cs="宋体" w:hint="eastAsia"/>
          <w:lang w:eastAsia="zh-CN"/>
        </w:rPr>
        <w:t>拍照上传（可选，二期）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假期额度计算放在</w:t>
      </w:r>
      <w:r>
        <w:t xml:space="preserve"> service </w:t>
      </w:r>
      <w:r>
        <w:rPr>
          <w:rFonts w:ascii="宋体" w:eastAsia="宋体" w:hAnsi="宋体" w:cs="宋体" w:hint="eastAsia"/>
          <w:lang w:eastAsia="zh-CN"/>
        </w:rPr>
        <w:t>层单独函数</w:t>
      </w:r>
      <w:r>
        <w:t xml:space="preserve"> </w:t>
      </w:r>
      <w:r>
        <w:rPr>
          <w:rFonts w:ascii="Consolas" w:hAnsi="Consolas"/>
          <w:sz w:val="19"/>
        </w:rPr>
        <w:t>calculateLeaveBalance(employeeId, leaveType, year)</w:t>
      </w:r>
      <w:r>
        <w:rPr>
          <w:rFonts w:ascii="宋体" w:eastAsia="宋体" w:hAnsi="宋体" w:cs="宋体" w:hint="eastAsia"/>
          <w:lang w:eastAsia="zh-CN"/>
        </w:rPr>
        <w:t>，便于单元测试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考勤异常识别用</w:t>
      </w:r>
      <w:r>
        <w:rPr>
          <w:rFonts w:ascii="宋体" w:eastAsia="宋体" w:hAnsi="宋体" w:cs="宋体" w:hint="eastAsia"/>
          <w:b/>
          <w:lang w:eastAsia="zh-CN"/>
        </w:rPr>
        <w:t>定时任务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node-cron </w:t>
      </w:r>
      <w:r>
        <w:rPr>
          <w:rFonts w:ascii="宋体" w:eastAsia="宋体" w:hAnsi="宋体" w:cs="宋体" w:hint="eastAsia"/>
          <w:lang w:eastAsia="zh-CN"/>
        </w:rPr>
        <w:t>每日</w:t>
      </w:r>
      <w:r>
        <w:t xml:space="preserve"> 02:00 </w:t>
      </w:r>
      <w:r>
        <w:rPr>
          <w:rFonts w:ascii="宋体" w:eastAsia="宋体" w:hAnsi="宋体" w:cs="宋体" w:hint="eastAsia"/>
          <w:lang w:eastAsia="zh-CN"/>
        </w:rPr>
        <w:t>跑），不在打卡接口里实时算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六、M3 绩效管理模块（第 8-10 周）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6.1 垂直切片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切片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工时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考核方案配置（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KPI+OKR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指标库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周期定义）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考核流程（自评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校准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→HR→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总经理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级审批）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五档评分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系数配置（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S/A/B/C/D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后台可调）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绩效兑现（双轨制：直乘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vs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部门池，后台切换）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销售提成（回款触发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比例配置）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D6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结果应用（调薪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晋升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/PIP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触发）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6.2 系数配置表设计</w:t>
      </w:r>
      <w:r/>
    </w:p>
    <w:p>
      <w:pPr>
        <w:spacing w:line="336" w:lineRule="auto"/>
      </w:pPr>
      <w:r>
        <w:rPr>
          <w:rFonts w:ascii="宋体" w:hAnsi="宋体" w:eastAsia="宋体" w:cs="宋体" w:hint="eastAsia"/>
          <w:sz w:val="18"/>
          <w:lang w:eastAsia="zh-CN"/>
        </w:rPr>
        <w:br/>
        <w:t>performance_coefficients</w:t>
        <w:br/>
        <w:t>- id (uuid)</w:t>
        <w:br/>
        <w:t>- grade (S/A/B/C/D)</w:t>
        <w:br/>
        <w:t>- coefficient (decimal)</w:t>
        <w:br/>
        <w:t>- effective_from (date)</w:t>
        <w:br/>
        <w:t>- effective_to (date, null = 当前生效)</w:t>
        <w:br/>
        <w:t>- created_by / created_at</w:t>
        <w:br/>
      </w:r>
      <w:r/>
    </w:p>
    <w:p>
      <w:pPr/>
      <w:r>
        <w:rPr>
          <w:rFonts w:ascii="宋体" w:eastAsia="宋体" w:hAnsi="宋体" w:cs="宋体" w:hint="eastAsia"/>
          <w:lang w:eastAsia="zh-CN"/>
        </w:rPr>
        <w:t>历史系数保留，便于追溯</w:t>
      </w:r>
      <w:r>
        <w:t>"</w:t>
      </w:r>
      <w:r>
        <w:rPr>
          <w:rFonts w:ascii="宋体" w:eastAsia="宋体" w:hAnsi="宋体" w:cs="宋体" w:hint="eastAsia"/>
          <w:lang w:eastAsia="zh-CN"/>
        </w:rPr>
        <w:t>某月工资按当时系数核算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七、M4 薪酬核算模块（第 11-14 周）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这是复杂度最高的模块，工时最长，务必在 M1-M3 稳定后再启动。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7.1 垂直切片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切片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工时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C1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薪级薪档配置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员工薪酬方案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C2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社保公积金方案（西安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北京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四川三地）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C3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个税引擎（工资薪金累计预扣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年终奖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劳务报酬）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C4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薪酬核算主流程（应发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应扣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实发）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C5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劳务费结算通道（独立）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C6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工资条生成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银行代发文件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C7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薪酬审批流（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HR→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财务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总经理）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C8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薪酬数据加密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二次授权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7.2 测试前置（关键）</w:t>
      </w:r>
      <w:r/>
    </w:p>
    <w:p>
      <w:pPr/>
      <w:r>
        <w:rPr>
          <w:rFonts w:ascii="宋体" w:eastAsia="宋体" w:hAnsi="宋体" w:cs="宋体" w:hint="eastAsia"/>
          <w:lang w:eastAsia="zh-CN"/>
        </w:rPr>
        <w:t>薪酬模块必须先写</w:t>
      </w:r>
      <w:r>
        <w:rPr>
          <w:rFonts w:ascii="宋体" w:eastAsia="宋体" w:hAnsi="宋体" w:cs="宋体" w:hint="eastAsia"/>
          <w:b/>
          <w:lang w:eastAsia="zh-CN"/>
        </w:rPr>
        <w:t>测试用例库</w:t>
      </w:r>
      <w:r>
        <w:rPr>
          <w:rFonts w:ascii="宋体" w:eastAsia="宋体" w:hAnsi="宋体" w:cs="宋体" w:hint="eastAsia"/>
          <w:lang w:eastAsia="zh-CN"/>
        </w:rPr>
        <w:t>，再写实现：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期望输出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标准月：技术序列、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B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档、无请假无加班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基本工资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8000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、绩效基数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2000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、系数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1.0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应发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10000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档绩效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系数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1.5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绩效工资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3000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事假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天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日工资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月薪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/21.75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扣款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日工资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× 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跨月累计预扣个税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1-3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月各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15000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月个税按累计应纳税所得额计算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T5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西安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vs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北京社保基数差异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同工资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10000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个人部分应发不同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销售回款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100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× 5%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提成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提成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年终奖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万单独计税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个税按年终奖税率表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实习生劳务费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3000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预扣税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= (3000-800) × 20%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部门绩效池二次分配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部门池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万、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人系数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1.5/1.2/1.0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按比例分配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T10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前两月预支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1.0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季度末清算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Q1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三月系数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1.0/1.0/1.2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月补差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0.2 ×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基数</w:t>
            </w:r>
          </w:p>
        </w:tc>
      </w:tr>
    </w:tbl>
    <w:p>
      <w:r/>
    </w:p>
    <w:p>
      <w:pPr/>
      <w:r>
        <w:rPr>
          <w:rFonts w:ascii="宋体" w:eastAsia="宋体" w:hAnsi="宋体" w:cs="宋体" w:hint="eastAsia"/>
          <w:lang w:eastAsia="zh-CN"/>
        </w:rPr>
        <w:t>每个测试用例对应一个</w:t>
      </w:r>
      <w:r>
        <w:t xml:space="preserve"> vitest </w:t>
      </w:r>
      <w:r>
        <w:rPr>
          <w:rFonts w:ascii="宋体" w:eastAsia="宋体" w:hAnsi="宋体" w:cs="宋体" w:hint="eastAsia"/>
          <w:lang w:eastAsia="zh-CN"/>
        </w:rPr>
        <w:t>文件，</w:t>
      </w:r>
      <w:r>
        <w:rPr>
          <w:rFonts w:ascii="宋体" w:eastAsia="宋体" w:hAnsi="宋体" w:cs="宋体" w:hint="eastAsia"/>
          <w:b/>
          <w:lang w:eastAsia="zh-CN"/>
        </w:rPr>
        <w:t>AI 生成代码必须通过全部 50+ 测试用例才算完成</w:t>
      </w:r>
      <w:r>
        <w:rPr>
          <w:rFonts w:ascii="宋体" w:eastAsia="宋体" w:hAnsi="宋体" w:cs="宋体" w:hint="eastAsia"/>
          <w:lang w:eastAsia="zh-CN"/>
        </w:rPr>
        <w:t>。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八、M5 联调上线（第 15-17 周）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工时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M5-01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接口联调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Postman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集合全覆盖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M5-02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Playwright E2E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测试（登录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打卡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请假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算薪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绩效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条主流程）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M5-03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40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名员工数据迁移脚本（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Excel → PostgreSQL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M5-04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渗透测试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安全加固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M5-05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100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并发压测（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k6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Artillery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M5-06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用户培训（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HR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部门负责人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员工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场）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M5-07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并行手工核算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个月（与系统对账）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M5-08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正式上线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切换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1d</w:t>
            </w:r>
          </w:p>
        </w:tc>
      </w:tr>
    </w:tbl>
    <w:p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九、AI Coding 实操工作流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9.1 单任务标准 Prompt 模板</w:t>
      </w:r>
      <w:r/>
    </w:p>
    <w:p>
      <w:pPr>
        <w:spacing w:line="336" w:lineRule="auto"/>
      </w:pPr>
      <w:r>
        <w:rPr>
          <w:rFonts w:ascii="宋体" w:hAnsi="宋体" w:eastAsia="宋体" w:cs="宋体" w:hint="eastAsia"/>
          <w:sz w:val="18"/>
          <w:lang w:eastAsia="zh-CN"/>
        </w:rPr>
        <w:br/>
        <w:t>【任务 ID】A1-3</w:t>
        <w:br/>
        <w:t>【任务目标】实现 company.service.ts 和 department.service.ts</w:t>
        <w:br/>
        <w:br/>
        <w:t>【上下文】</w:t>
        <w:br/>
        <w:t>- 项目位置：D:/projects/hrms/</w:t>
        <w:br/>
        <w:t>- 参考项目：C:/Users/fmmf/Kimi/recruiting-system/server/src/services/</w:t>
        <w:br/>
        <w:t>- Prisma schema：server/prisma/schema.prisma（已存在，含 Company / Department 模型）</w:t>
        <w:br/>
        <w:t>- 业务规则：PRD §4.1.1（部门最多 4 级、合并/撤销需双审批、超编 10% 预警）</w:t>
        <w:br/>
        <w:br/>
        <w:t>【要求】</w:t>
        <w:br/>
        <w:t>1. 严格遵循招聘系统 service 层的写法（class + 静态方法）</w:t>
        <w:br/>
        <w:t>2. 所有方法含 JSDoc 注释（参数、返回、异常）</w:t>
        <w:br/>
        <w:t>3. 错误统一抛 BusinessError（参考招聘系统的 lib/errors.ts）</w:t>
        <w:br/>
        <w:t>4. 树查询用 recursive CTE（PostgreSQL 原生支持）</w:t>
        <w:br/>
        <w:t>5. 不实现 controller，只做 service</w:t>
        <w:br/>
        <w:br/>
        <w:t>【验收】</w:t>
        <w:br/>
        <w:t>- pnpm vitest run tests/services/department.test.ts 全通过</w:t>
        <w:br/>
        <w:t>- 至少 8 个测试用例（CRUD 各 1 + 树查询 1 + 边界 3）</w:t>
        <w:br/>
        <w:br/>
        <w:t>【输出】</w:t>
        <w:br/>
        <w:t>- server/src/services/company.service.ts</w:t>
        <w:br/>
        <w:t>- server/src/services/department.service.ts</w:t>
        <w:br/>
        <w:t>- server/tests/services/company.test.ts</w:t>
        <w:br/>
        <w:t>- server/tests/services/department.test.ts</w:t>
        <w:br/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9.2 上下文管理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项目级</w:t>
      </w:r>
      <w:r>
        <w:rPr>
          <w:rFonts w:ascii="宋体" w:eastAsia="宋体" w:hAnsi="宋体" w:cs="宋体" w:hint="eastAsia"/>
          <w:lang w:eastAsia="zh-CN"/>
        </w:rPr>
        <w:t xml:space="preserve">：维护 </w:t>
      </w:r>
      <w:r>
        <w:rPr>
          <w:rFonts w:ascii="Consolas" w:hAnsi="Consolas"/>
          <w:sz w:val="19"/>
        </w:rPr>
        <w:t>AGENTS.md</w:t>
      </w:r>
      <w:r>
        <w:rPr>
          <w:rFonts w:ascii="宋体" w:eastAsia="宋体" w:hAnsi="宋体" w:cs="宋体" w:hint="eastAsia"/>
          <w:lang w:eastAsia="zh-CN"/>
        </w:rPr>
        <w:t xml:space="preserve"> 在项目根，描述项目结构、技术栈、命名规范、参考项目路径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模块级</w:t>
      </w:r>
      <w:r>
        <w:rPr>
          <w:rFonts w:ascii="宋体" w:eastAsia="宋体" w:hAnsi="宋体" w:cs="宋体" w:hint="eastAsia"/>
          <w:lang w:eastAsia="zh-CN"/>
        </w:rPr>
        <w:t xml:space="preserve">：每个模块目录下放 </w:t>
      </w:r>
      <w:r>
        <w:rPr>
          <w:rFonts w:ascii="Consolas" w:hAnsi="Consolas"/>
          <w:sz w:val="19"/>
        </w:rPr>
        <w:t>README.md</w:t>
      </w:r>
      <w:r>
        <w:rPr>
          <w:rFonts w:ascii="宋体" w:eastAsia="宋体" w:hAnsi="宋体" w:cs="宋体" w:hint="eastAsia"/>
          <w:lang w:eastAsia="zh-CN"/>
        </w:rPr>
        <w:t>，说明本模块的业务规则与依赖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任务级</w:t>
      </w:r>
      <w:r>
        <w:rPr>
          <w:rFonts w:ascii="宋体" w:eastAsia="宋体" w:hAnsi="宋体" w:cs="宋体" w:hint="eastAsia"/>
          <w:lang w:eastAsia="zh-CN"/>
        </w:rPr>
        <w:t>：每个任务的</w:t>
      </w:r>
      <w:r>
        <w:t xml:space="preserve"> Prompt </w:t>
      </w:r>
      <w:r>
        <w:rPr>
          <w:rFonts w:ascii="宋体" w:eastAsia="宋体" w:hAnsi="宋体" w:cs="宋体" w:hint="eastAsia"/>
          <w:lang w:eastAsia="zh-CN"/>
        </w:rPr>
        <w:t>显式列出</w:t>
      </w:r>
      <w:r>
        <w:t>"</w:t>
      </w:r>
      <w:r>
        <w:rPr>
          <w:rFonts w:ascii="宋体" w:eastAsia="宋体" w:hAnsi="宋体" w:cs="宋体" w:hint="eastAsia"/>
          <w:lang w:eastAsia="zh-CN"/>
        </w:rPr>
        <w:t>需要读哪些文件</w:t>
      </w:r>
      <w:r>
        <w:t>"</w:t>
      </w:r>
      <w:r>
        <w:rPr>
          <w:rFonts w:ascii="宋体" w:eastAsia="宋体" w:hAnsi="宋体" w:cs="宋体" w:hint="eastAsia"/>
          <w:lang w:eastAsia="zh-CN"/>
        </w:rPr>
        <w:t>，不让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自己猜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9.3 代码评审</w:t>
      </w:r>
      <w:r/>
    </w:p>
    <w:p>
      <w:pPr/>
      <w:r>
        <w:t xml:space="preserve">AI </w:t>
      </w:r>
      <w:r>
        <w:rPr>
          <w:rFonts w:ascii="宋体" w:eastAsia="宋体" w:hAnsi="宋体" w:cs="宋体" w:hint="eastAsia"/>
          <w:lang w:eastAsia="zh-CN"/>
        </w:rPr>
        <w:t>生成的代码必须经人工评审，重点检查：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业务规则是否漏掉（如</w:t>
      </w:r>
      <w:r>
        <w:t>"</w:t>
      </w:r>
      <w:r>
        <w:rPr>
          <w:rFonts w:ascii="宋体" w:eastAsia="宋体" w:hAnsi="宋体" w:cs="宋体" w:hint="eastAsia"/>
          <w:lang w:eastAsia="zh-CN"/>
        </w:rPr>
        <w:t>超过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天请假要总经理审批</w:t>
      </w:r>
      <w:r>
        <w:t>"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边界条件是否处理（空值、并发、事务）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敏感字段是否加密（身份证、银行卡、薪资）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审计日志是否记录（增删改操作）</w:t>
      </w:r>
    </w:p>
    <w:p>
      <w:pPr>
        <w:pStyle w:val="ListBullet"/>
        <w:spacing w:before="60" w:after="60"/>
      </w:pPr>
      <w:r>
        <w:t xml:space="preserve">SQL </w:t>
      </w:r>
      <w:r>
        <w:rPr>
          <w:rFonts w:ascii="宋体" w:eastAsia="宋体" w:hAnsi="宋体" w:cs="宋体" w:hint="eastAsia"/>
          <w:lang w:eastAsia="zh-CN"/>
        </w:rPr>
        <w:t>注入</w:t>
      </w:r>
      <w:r>
        <w:t xml:space="preserve"> / XSS / CSRF </w:t>
      </w:r>
      <w:r>
        <w:rPr>
          <w:rFonts w:ascii="宋体" w:eastAsia="宋体" w:hAnsi="宋体" w:cs="宋体" w:hint="eastAsia"/>
          <w:lang w:eastAsia="zh-CN"/>
        </w:rPr>
        <w:t>风险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9.4 测试策略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工具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覆盖率目标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单元测试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Vitest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Service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≥80%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接口测试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Supertest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所有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REST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接口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100%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E2E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测试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Playwright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条主流程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薪酬测试用例库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Vitest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≥50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个场景</w:t>
            </w:r>
          </w:p>
        </w:tc>
      </w:tr>
    </w:tbl>
    <w:p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十、风险与缓解（AI Coding 特有）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等级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缓解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生成代码业务规则遗漏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业务规则全部进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PRD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配置表，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Prompt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强制引用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跨文件不一致（类型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命名漂移）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统一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types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目录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TypeScript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严格模式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ESLint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强约束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上下文超限导致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幻觉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中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任务粒度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≤200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行；大任务先拆再生成；每任务新会话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薪酬核算逻辑错误且难发现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测试用例库前置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与手工核算并行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个月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生成的代码评审成本高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中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小步提交（每切片一个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评审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checklist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依赖库版本漂移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低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锁定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package.json + pnpm-lock.yaml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进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git</w:t>
            </w:r>
          </w:p>
        </w:tc>
      </w:tr>
    </w:tbl>
    <w:p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十一、人工 + AI 协作分工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工作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谁做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业务规则梳理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人工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必须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HR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财务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总经理确认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架构决策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人工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技术栈、数据模型、模块边界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代码生成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AI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Prompt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模板批量产出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代码评审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人工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重点看业务规则、边界、安全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测试用例设计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人工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AI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人工列场景，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写代码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Bug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修复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主导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人工描述问题，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给修复方案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数据迁移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AI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人工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写脚本，人工校验结果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用户培训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人工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上线决策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人工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必须总经理签字</w:t>
            </w:r>
          </w:p>
        </w:tc>
      </w:tr>
    </w:tbl>
    <w:p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十二、交付清单（一期结束时应交付）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源代码（</w:t>
      </w:r>
      <w:r>
        <w:t xml:space="preserve">GitHub/Gitee </w:t>
      </w:r>
      <w:r>
        <w:rPr>
          <w:rFonts w:ascii="宋体" w:eastAsia="宋体" w:hAnsi="宋体" w:cs="宋体" w:hint="eastAsia"/>
          <w:lang w:eastAsia="zh-CN"/>
        </w:rPr>
        <w:t>私有仓库，含完整</w:t>
      </w:r>
      <w:r>
        <w:t xml:space="preserve"> commit </w:t>
      </w:r>
      <w:r>
        <w:rPr>
          <w:rFonts w:ascii="宋体" w:eastAsia="宋体" w:hAnsi="宋体" w:cs="宋体" w:hint="eastAsia"/>
          <w:lang w:eastAsia="zh-CN"/>
        </w:rPr>
        <w:t>历史）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部署文档（</w:t>
      </w:r>
      <w:r>
        <w:t xml:space="preserve">docker-compose + Nginx </w:t>
      </w:r>
      <w:r>
        <w:rPr>
          <w:rFonts w:ascii="宋体" w:eastAsia="宋体" w:hAnsi="宋体" w:cs="宋体" w:hint="eastAsia"/>
          <w:lang w:eastAsia="zh-CN"/>
        </w:rPr>
        <w:t>配置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环境变量说明）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数据库</w:t>
      </w:r>
      <w:r>
        <w:t xml:space="preserve"> schema + migration </w:t>
      </w:r>
      <w:r>
        <w:rPr>
          <w:rFonts w:ascii="宋体" w:eastAsia="宋体" w:hAnsi="宋体" w:cs="宋体" w:hint="eastAsia"/>
          <w:lang w:eastAsia="zh-CN"/>
        </w:rPr>
        <w:t>历史</w:t>
      </w:r>
    </w:p>
    <w:p>
      <w:pPr>
        <w:pStyle w:val="ListBullet"/>
        <w:spacing w:before="60" w:after="60"/>
      </w:pPr>
      <w:r>
        <w:t xml:space="preserve">API </w:t>
      </w:r>
      <w:r>
        <w:rPr>
          <w:rFonts w:ascii="宋体" w:eastAsia="宋体" w:hAnsi="宋体" w:cs="宋体" w:hint="eastAsia"/>
          <w:lang w:eastAsia="zh-CN"/>
        </w:rPr>
        <w:t>文档（</w:t>
      </w:r>
      <w:r>
        <w:t xml:space="preserve">Swagger </w:t>
      </w:r>
      <w:r>
        <w:rPr>
          <w:rFonts w:ascii="宋体" w:eastAsia="宋体" w:hAnsi="宋体" w:cs="宋体" w:hint="eastAsia"/>
          <w:lang w:eastAsia="zh-CN"/>
        </w:rPr>
        <w:t>自动生成）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测试报告（单元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接口</w:t>
      </w:r>
      <w:r>
        <w:t xml:space="preserve"> + E2E + </w:t>
      </w:r>
      <w:r>
        <w:rPr>
          <w:rFonts w:ascii="宋体" w:eastAsia="宋体" w:hAnsi="宋体" w:cs="宋体" w:hint="eastAsia"/>
          <w:lang w:eastAsia="zh-CN"/>
        </w:rPr>
        <w:t>压测）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用户手册（</w:t>
      </w:r>
      <w:r>
        <w:t xml:space="preserve">HR / </w:t>
      </w:r>
      <w:r>
        <w:rPr>
          <w:rFonts w:ascii="宋体" w:eastAsia="宋体" w:hAnsi="宋体" w:cs="宋体" w:hint="eastAsia"/>
          <w:lang w:eastAsia="zh-CN"/>
        </w:rPr>
        <w:t>部门负责人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员工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个角色版本）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运维手册（备份</w:t>
      </w:r>
      <w:r>
        <w:t>/</w:t>
      </w:r>
      <w:r>
        <w:rPr>
          <w:rFonts w:ascii="宋体" w:eastAsia="宋体" w:hAnsi="宋体" w:cs="宋体" w:hint="eastAsia"/>
          <w:lang w:eastAsia="zh-CN"/>
        </w:rPr>
        <w:t>恢复</w:t>
      </w:r>
      <w:r>
        <w:t>/</w:t>
      </w:r>
      <w:r>
        <w:rPr>
          <w:rFonts w:ascii="宋体" w:eastAsia="宋体" w:hAnsi="宋体" w:cs="宋体" w:hint="eastAsia"/>
          <w:lang w:eastAsia="zh-CN"/>
        </w:rPr>
        <w:t>日志查看</w:t>
      </w:r>
      <w:r>
        <w:t>/</w:t>
      </w:r>
      <w:r>
        <w:rPr>
          <w:rFonts w:ascii="宋体" w:eastAsia="宋体" w:hAnsi="宋体" w:cs="宋体" w:hint="eastAsia"/>
          <w:lang w:eastAsia="zh-CN"/>
        </w:rPr>
        <w:t>常见问题）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薪酬测试用例库（</w:t>
      </w:r>
      <w:r>
        <w:t xml:space="preserve">≥50 </w:t>
      </w:r>
      <w:r>
        <w:rPr>
          <w:rFonts w:ascii="宋体" w:eastAsia="宋体" w:hAnsi="宋体" w:cs="宋体" w:hint="eastAsia"/>
          <w:lang w:eastAsia="zh-CN"/>
        </w:rPr>
        <w:t>个场景，含期望结果）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十三、第 1 周启动清单</w:t>
      </w:r>
      <w:r/>
    </w:p>
    <w:p>
      <w:pPr/>
      <w:r>
        <w:rPr>
          <w:rFonts w:ascii="宋体" w:eastAsia="宋体" w:hAnsi="宋体" w:cs="宋体" w:hint="eastAsia"/>
          <w:lang w:eastAsia="zh-CN"/>
        </w:rPr>
        <w:t>下周一开工前请准备：</w:t>
      </w:r>
      <w:r/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选定云平台（阿里云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腾讯云），开通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台</w:t>
      </w:r>
      <w:r>
        <w:t xml:space="preserve"> 4C8G </w:t>
      </w:r>
      <w:r>
        <w:rPr>
          <w:rFonts w:ascii="宋体" w:eastAsia="宋体" w:hAnsi="宋体" w:cs="宋体" w:hint="eastAsia"/>
          <w:lang w:eastAsia="zh-CN"/>
        </w:rPr>
        <w:t>服务器</w:t>
      </w:r>
      <w:r>
        <w:t xml:space="preserve"> + PostgreSQL RDS + Redis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注册域名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备案（如果用国内云）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申请</w:t>
      </w:r>
      <w:r>
        <w:t xml:space="preserve"> SSL </w:t>
      </w:r>
      <w:r>
        <w:rPr>
          <w:rFonts w:ascii="宋体" w:eastAsia="宋体" w:hAnsi="宋体" w:cs="宋体" w:hint="eastAsia"/>
          <w:lang w:eastAsia="zh-CN"/>
        </w:rPr>
        <w:t>证书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开通腾讯云短信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阿里云短信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开通腾讯地图开发者账号（</w:t>
      </w:r>
      <w:r>
        <w:t xml:space="preserve">GPS </w:t>
      </w:r>
      <w:r>
        <w:rPr>
          <w:rFonts w:ascii="宋体" w:eastAsia="宋体" w:hAnsi="宋体" w:cs="宋体" w:hint="eastAsia"/>
          <w:lang w:eastAsia="zh-CN"/>
        </w:rPr>
        <w:t>打卡用）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确认</w:t>
      </w:r>
      <w:r>
        <w:t xml:space="preserve"> PRD </w:t>
      </w:r>
      <w:r>
        <w:rPr>
          <w:rFonts w:ascii="宋体" w:eastAsia="宋体" w:hAnsi="宋体" w:cs="宋体" w:hint="eastAsia"/>
          <w:lang w:eastAsia="zh-CN"/>
        </w:rPr>
        <w:t>中所有业务规则（特别是薪酬</w:t>
      </w:r>
      <w:r>
        <w:t>/</w:t>
      </w:r>
      <w:r>
        <w:rPr>
          <w:rFonts w:ascii="宋体" w:eastAsia="宋体" w:hAnsi="宋体" w:cs="宋体" w:hint="eastAsia"/>
          <w:lang w:eastAsia="zh-CN"/>
        </w:rPr>
        <w:t>绩效</w:t>
      </w:r>
      <w:r>
        <w:t>/</w:t>
      </w:r>
      <w:r>
        <w:rPr>
          <w:rFonts w:ascii="宋体" w:eastAsia="宋体" w:hAnsi="宋体" w:cs="宋体" w:hint="eastAsia"/>
          <w:lang w:eastAsia="zh-CN"/>
        </w:rPr>
        <w:t>考勤规则）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整理现有</w:t>
      </w:r>
      <w:r>
        <w:t xml:space="preserve"> 40 </w:t>
      </w:r>
      <w:r>
        <w:rPr>
          <w:rFonts w:ascii="宋体" w:eastAsia="宋体" w:hAnsi="宋体" w:cs="宋体" w:hint="eastAsia"/>
          <w:lang w:eastAsia="zh-CN"/>
        </w:rPr>
        <w:t>名员工数据为</w:t>
      </w:r>
      <w:r>
        <w:t xml:space="preserve"> Excel</w:t>
      </w:r>
      <w:r>
        <w:rPr>
          <w:rFonts w:ascii="宋体" w:eastAsia="宋体" w:hAnsi="宋体" w:cs="宋体" w:hint="eastAsia"/>
          <w:lang w:eastAsia="zh-CN"/>
        </w:rPr>
        <w:t>（按员工档案字段模板）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选定</w:t>
      </w:r>
      <w:r>
        <w:t xml:space="preserve"> Git </w:t>
      </w:r>
      <w:r>
        <w:rPr>
          <w:rFonts w:ascii="宋体" w:eastAsia="宋体" w:hAnsi="宋体" w:cs="宋体" w:hint="eastAsia"/>
          <w:lang w:eastAsia="zh-CN"/>
        </w:rPr>
        <w:t>托管平台（</w:t>
      </w:r>
      <w:r>
        <w:t xml:space="preserve">GitHub </w:t>
      </w:r>
      <w:r>
        <w:rPr>
          <w:rFonts w:ascii="宋体" w:eastAsia="宋体" w:hAnsi="宋体" w:cs="宋体" w:hint="eastAsia"/>
          <w:lang w:eastAsia="zh-CN"/>
        </w:rPr>
        <w:t>私有仓库</w:t>
      </w:r>
      <w:r>
        <w:t xml:space="preserve"> / Gitee / </w:t>
      </w:r>
      <w:r>
        <w:rPr>
          <w:rFonts w:ascii="宋体" w:eastAsia="宋体" w:hAnsi="宋体" w:cs="宋体" w:hint="eastAsia"/>
          <w:lang w:eastAsia="zh-CN"/>
        </w:rPr>
        <w:t>自建</w:t>
      </w:r>
      <w:r>
        <w:t xml:space="preserve"> GitLab</w:t>
      </w:r>
      <w:r>
        <w:rPr>
          <w:rFonts w:ascii="宋体" w:eastAsia="宋体" w:hAnsi="宋体" w:cs="宋体" w:hint="eastAsia"/>
          <w:lang w:eastAsia="zh-CN"/>
        </w:rPr>
        <w:t>）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7" w:lineRule="auto"/>
    </w:pPr>
    <w:rPr>
      <w:rFonts w:ascii="宋体" w:hAnsi="宋体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黑体" w:hAnsi="黑体" w:eastAsia="黑体"/>
      <w:b/>
      <w:bCs/>
      <w:color w:val="1A3A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="黑体" w:hAnsi="黑体" w:eastAsia="黑体"/>
      <w:b/>
      <w:bCs/>
      <w:color w:val="1A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0"/>
      <w:outlineLvl w:val="2"/>
    </w:pPr>
    <w:rPr>
      <w:rFonts w:ascii="黑体" w:hAnsi="黑体" w:eastAsia="黑体"/>
      <w:b/>
      <w:bCs/>
      <w:color w:val="2C5AA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黑体" w:hAnsi="黑体" w:eastAsia="黑体"/>
      <w:b/>
      <w:bCs/>
      <w:i/>
      <w:iCs/>
      <w:color w:val="4444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