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4400" w:rsidRDefault="002D4400" w:rsidP="002D4400">
      <w:pPr>
        <w:spacing w:before="301"/>
        <w:rPr>
          <w:sz w:val="18"/>
        </w:rPr>
      </w:pPr>
      <w:r>
        <w:rPr>
          <w:b/>
          <w:sz w:val="18"/>
        </w:rPr>
        <w:t xml:space="preserve">Version: </w:t>
      </w:r>
      <w:r>
        <w:rPr>
          <w:spacing w:val="-5"/>
          <w:sz w:val="18"/>
        </w:rPr>
        <w:t>1.0</w:t>
      </w:r>
    </w:p>
    <w:p w:rsidR="002D4400" w:rsidRDefault="002D4400" w:rsidP="002D4400">
      <w:pPr>
        <w:spacing w:before="63"/>
        <w:rPr>
          <w:sz w:val="18"/>
        </w:rPr>
      </w:pPr>
      <w:r>
        <w:rPr>
          <w:b/>
          <w:w w:val="105"/>
          <w:sz w:val="18"/>
        </w:rPr>
        <w:t>Effective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Date:</w:t>
      </w:r>
      <w:r>
        <w:rPr>
          <w:b/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May</w:t>
      </w:r>
      <w:r>
        <w:rPr>
          <w:spacing w:val="-8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2026</w:t>
      </w:r>
    </w:p>
    <w:p w:rsidR="002D4400" w:rsidRDefault="002D4400" w:rsidP="002D4400">
      <w:pPr>
        <w:spacing w:before="63"/>
        <w:rPr>
          <w:sz w:val="18"/>
        </w:rPr>
      </w:pPr>
      <w:r>
        <w:rPr>
          <w:b/>
          <w:w w:val="105"/>
          <w:sz w:val="18"/>
        </w:rPr>
        <w:t>Review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Date:</w:t>
      </w:r>
      <w:r>
        <w:rPr>
          <w:b/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May</w:t>
      </w:r>
      <w:r>
        <w:rPr>
          <w:spacing w:val="-12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2027</w:t>
      </w:r>
    </w:p>
    <w:p w:rsidR="002D4400" w:rsidRDefault="002D4400" w:rsidP="002D4400">
      <w:pPr>
        <w:spacing w:before="6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2803DF0" wp14:editId="5CD4D250">
                <wp:simplePos x="0" y="0"/>
                <wp:positionH relativeFrom="page">
                  <wp:posOffset>990600</wp:posOffset>
                </wp:positionH>
                <wp:positionV relativeFrom="paragraph">
                  <wp:posOffset>379297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3FD4E" id="Graphic 2" o:spid="_x0000_s1026" style="position:absolute;margin-left:78pt;margin-top:29.85pt;width:439.3pt;height:.7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" path="m5578802,9525l,9525,,,5578802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w w:val="105"/>
          <w:sz w:val="18"/>
        </w:rPr>
        <w:t>Approved</w:t>
      </w:r>
      <w:r>
        <w:rPr>
          <w:b/>
          <w:spacing w:val="-3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 xml:space="preserve">By: </w:t>
      </w:r>
      <w:r>
        <w:rPr>
          <w:spacing w:val="-2"/>
          <w:w w:val="105"/>
          <w:sz w:val="18"/>
        </w:rPr>
        <w:t>Management Team,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Berkshire Care Staffing</w:t>
      </w:r>
    </w:p>
    <w:p w:rsidR="002D4400" w:rsidRDefault="002D4400" w:rsidP="002D4400">
      <w:pPr>
        <w:pStyle w:val="BodyText"/>
        <w:spacing w:before="0"/>
      </w:pPr>
    </w:p>
    <w:p w:rsidR="002D4400" w:rsidRDefault="002D4400">
      <w:pPr>
        <w:pStyle w:val="Heading1"/>
      </w:pPr>
    </w:p>
    <w:p w:rsidR="002D4400" w:rsidRDefault="002D4400">
      <w:pPr>
        <w:pStyle w:val="Heading1"/>
      </w:pPr>
    </w:p>
    <w:p w:rsidR="002D4400" w:rsidRPr="002D4400" w:rsidRDefault="002D4400" w:rsidP="002D4400">
      <w:pPr>
        <w:pStyle w:val="Heading1"/>
        <w:tabs>
          <w:tab w:val="left" w:pos="401"/>
        </w:tabs>
        <w:ind w:left="401"/>
        <w:rPr>
          <w:sz w:val="40"/>
          <w:szCs w:val="40"/>
        </w:rPr>
      </w:pPr>
      <w:r w:rsidRPr="002D4400">
        <w:rPr>
          <w:sz w:val="40"/>
          <w:szCs w:val="40"/>
        </w:rPr>
        <w:t>Safeguarding</w:t>
      </w:r>
      <w:r w:rsidRPr="002D4400">
        <w:rPr>
          <w:spacing w:val="34"/>
          <w:w w:val="150"/>
          <w:sz w:val="40"/>
          <w:szCs w:val="40"/>
        </w:rPr>
        <w:t xml:space="preserve"> </w:t>
      </w:r>
      <w:r w:rsidRPr="002D4400">
        <w:rPr>
          <w:spacing w:val="-2"/>
          <w:sz w:val="40"/>
          <w:szCs w:val="40"/>
        </w:rPr>
        <w:t>Policy</w:t>
      </w:r>
    </w:p>
    <w:p w:rsidR="002D4400" w:rsidRDefault="002D4400" w:rsidP="002D4400">
      <w:pPr>
        <w:pStyle w:val="Heading2"/>
        <w:numPr>
          <w:ilvl w:val="1"/>
          <w:numId w:val="1"/>
        </w:numPr>
        <w:tabs>
          <w:tab w:val="left" w:pos="455"/>
        </w:tabs>
        <w:spacing w:before="349"/>
        <w:ind w:left="455" w:hanging="455"/>
      </w:pPr>
      <w:bookmarkStart w:id="0" w:name="1.1_Purpose"/>
      <w:bookmarkEnd w:id="0"/>
      <w:r>
        <w:rPr>
          <w:spacing w:val="-2"/>
        </w:rPr>
        <w:t>Purpose</w:t>
      </w:r>
    </w:p>
    <w:p w:rsidR="002D4400" w:rsidRDefault="002D4400" w:rsidP="002D4400">
      <w:pPr>
        <w:pStyle w:val="BodyText"/>
        <w:spacing w:before="301" w:line="312" w:lineRule="auto"/>
        <w:ind w:right="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6FFE4868" wp14:editId="092C9EE4">
                <wp:simplePos x="0" y="0"/>
                <wp:positionH relativeFrom="page">
                  <wp:posOffset>2313852</wp:posOffset>
                </wp:positionH>
                <wp:positionV relativeFrom="paragraph">
                  <wp:posOffset>265281</wp:posOffset>
                </wp:positionV>
                <wp:extent cx="11176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>
                              <a:moveTo>
                                <a:pt x="0" y="0"/>
                              </a:moveTo>
                              <a:lnTo>
                                <a:pt x="111549" y="0"/>
                              </a:lnTo>
                            </a:path>
                          </a:pathLst>
                        </a:custGeom>
                        <a:ln w="9729">
                          <a:solidFill>
                            <a:srgbClr val="F7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A3C7A" id="Graphic 3" o:spid="_x0000_s1026" style="position:absolute;margin-left:182.2pt;margin-top:20.9pt;width:8.8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" path="m,l111549,e" filled="f" strokecolor="#f76363" strokeweight=".27025mm">
                <v:path arrowok="t"/>
                <w10:wrap anchorx="page"/>
              </v:shape>
            </w:pict>
          </mc:Fallback>
        </mc:AlternateContent>
      </w:r>
      <w:r>
        <w:t>Berkshire</w:t>
      </w:r>
      <w:r>
        <w:rPr>
          <w:spacing w:val="38"/>
        </w:rPr>
        <w:t xml:space="preserve"> </w:t>
      </w:r>
      <w:r>
        <w:t>Care</w:t>
      </w:r>
      <w:r>
        <w:rPr>
          <w:spacing w:val="38"/>
        </w:rPr>
        <w:t xml:space="preserve"> </w:t>
      </w:r>
      <w:r>
        <w:t>Staffing</w:t>
      </w:r>
      <w:r>
        <w:rPr>
          <w:spacing w:val="38"/>
        </w:rPr>
        <w:t xml:space="preserve"> </w:t>
      </w:r>
      <w:r>
        <w:t>Ltd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committed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safeguarding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promoting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welfare,</w:t>
      </w:r>
      <w:r>
        <w:rPr>
          <w:spacing w:val="38"/>
        </w:rPr>
        <w:t xml:space="preserve"> </w:t>
      </w:r>
      <w:r>
        <w:t>dignity,</w:t>
      </w:r>
      <w:r>
        <w:rPr>
          <w:spacing w:val="38"/>
        </w:rPr>
        <w:t xml:space="preserve"> </w:t>
      </w:r>
      <w:r>
        <w:t xml:space="preserve">rights,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wellbeing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all</w:t>
      </w:r>
      <w:r>
        <w:rPr>
          <w:spacing w:val="-11"/>
          <w:w w:val="110"/>
        </w:rPr>
        <w:t xml:space="preserve"> </w:t>
      </w:r>
      <w:r>
        <w:rPr>
          <w:w w:val="110"/>
        </w:rPr>
        <w:t>vulnerable</w:t>
      </w:r>
      <w:r>
        <w:rPr>
          <w:spacing w:val="-11"/>
          <w:w w:val="110"/>
        </w:rPr>
        <w:t xml:space="preserve"> </w:t>
      </w:r>
      <w:r>
        <w:rPr>
          <w:w w:val="110"/>
        </w:rPr>
        <w:t>adults,</w:t>
      </w:r>
      <w:r>
        <w:rPr>
          <w:spacing w:val="-11"/>
          <w:w w:val="110"/>
        </w:rPr>
        <w:t xml:space="preserve"> </w:t>
      </w:r>
      <w:r>
        <w:rPr>
          <w:w w:val="110"/>
        </w:rPr>
        <w:t>children,</w:t>
      </w:r>
      <w:r>
        <w:rPr>
          <w:spacing w:val="-11"/>
          <w:w w:val="110"/>
        </w:rPr>
        <w:t xml:space="preserve"> </w:t>
      </w:r>
      <w:r>
        <w:rPr>
          <w:w w:val="110"/>
        </w:rPr>
        <w:t>clients,</w:t>
      </w:r>
      <w:r>
        <w:rPr>
          <w:spacing w:val="-11"/>
          <w:w w:val="110"/>
        </w:rPr>
        <w:t xml:space="preserve"> </w:t>
      </w:r>
      <w:r>
        <w:rPr>
          <w:w w:val="110"/>
        </w:rPr>
        <w:t>service</w:t>
      </w:r>
      <w:r>
        <w:rPr>
          <w:spacing w:val="-11"/>
          <w:w w:val="110"/>
        </w:rPr>
        <w:t xml:space="preserve"> </w:t>
      </w:r>
      <w:r>
        <w:rPr>
          <w:w w:val="110"/>
        </w:rPr>
        <w:t>users,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staff.</w:t>
      </w:r>
    </w:p>
    <w:p w:rsidR="002D4400" w:rsidRDefault="002D4400" w:rsidP="002D4400">
      <w:pPr>
        <w:pStyle w:val="BodyText"/>
        <w:spacing w:before="95"/>
      </w:pPr>
    </w:p>
    <w:p w:rsidR="002D4400" w:rsidRDefault="002D4400" w:rsidP="002D4400">
      <w:pPr>
        <w:pStyle w:val="BodyText"/>
        <w:spacing w:before="0"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policy</w:t>
      </w:r>
      <w:r>
        <w:rPr>
          <w:spacing w:val="-9"/>
          <w:w w:val="105"/>
        </w:rPr>
        <w:t xml:space="preserve"> </w:t>
      </w:r>
      <w:r>
        <w:rPr>
          <w:w w:val="105"/>
        </w:rPr>
        <w:t>ensures</w:t>
      </w:r>
      <w:r>
        <w:rPr>
          <w:spacing w:val="-8"/>
          <w:w w:val="105"/>
        </w:rPr>
        <w:t xml:space="preserve"> </w:t>
      </w:r>
      <w:r>
        <w:rPr>
          <w:w w:val="105"/>
        </w:rPr>
        <w:t>compliance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with:</w:t>
      </w:r>
    </w:p>
    <w:p w:rsidR="002D4400" w:rsidRDefault="002D4400" w:rsidP="002D4400">
      <w:pPr>
        <w:pStyle w:val="BodyText"/>
        <w:spacing w:before="156"/>
      </w:pP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Care</w:t>
      </w:r>
      <w:r>
        <w:rPr>
          <w:spacing w:val="-4"/>
          <w:sz w:val="18"/>
        </w:rPr>
        <w:t xml:space="preserve"> </w:t>
      </w:r>
      <w:r>
        <w:rPr>
          <w:sz w:val="18"/>
        </w:rPr>
        <w:t>Act</w:t>
      </w:r>
      <w:r>
        <w:rPr>
          <w:spacing w:val="-4"/>
          <w:sz w:val="18"/>
        </w:rPr>
        <w:t xml:space="preserve"> 2014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w w:val="105"/>
          <w:sz w:val="18"/>
        </w:rPr>
        <w:t>Safeguarding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Vulnerable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Groups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Act</w:t>
      </w:r>
      <w:r>
        <w:rPr>
          <w:spacing w:val="-8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2006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w w:val="105"/>
          <w:sz w:val="18"/>
        </w:rPr>
        <w:t>Children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Act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1989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10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2004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w w:val="105"/>
          <w:sz w:val="18"/>
        </w:rPr>
        <w:t>Mental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Capacity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Act</w:t>
      </w:r>
      <w:r>
        <w:rPr>
          <w:spacing w:val="-11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2005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z w:val="18"/>
        </w:rPr>
        <w:t>Working</w:t>
      </w:r>
      <w:r>
        <w:rPr>
          <w:spacing w:val="31"/>
          <w:sz w:val="18"/>
        </w:rPr>
        <w:t xml:space="preserve"> </w:t>
      </w:r>
      <w:r>
        <w:rPr>
          <w:sz w:val="18"/>
        </w:rPr>
        <w:t>Together</w:t>
      </w:r>
      <w:r>
        <w:rPr>
          <w:spacing w:val="32"/>
          <w:sz w:val="18"/>
        </w:rPr>
        <w:t xml:space="preserve"> </w:t>
      </w:r>
      <w:r>
        <w:rPr>
          <w:sz w:val="18"/>
        </w:rPr>
        <w:t>to</w:t>
      </w:r>
      <w:r>
        <w:rPr>
          <w:spacing w:val="32"/>
          <w:sz w:val="18"/>
        </w:rPr>
        <w:t xml:space="preserve"> </w:t>
      </w:r>
      <w:r>
        <w:rPr>
          <w:sz w:val="18"/>
        </w:rPr>
        <w:t>Safeguard</w:t>
      </w:r>
      <w:r>
        <w:rPr>
          <w:spacing w:val="31"/>
          <w:sz w:val="18"/>
        </w:rPr>
        <w:t xml:space="preserve"> </w:t>
      </w:r>
      <w:r>
        <w:rPr>
          <w:sz w:val="18"/>
        </w:rPr>
        <w:t>Children</w:t>
      </w:r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guidance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z w:val="18"/>
        </w:rPr>
        <w:t>CQC</w:t>
      </w:r>
      <w:r>
        <w:rPr>
          <w:spacing w:val="8"/>
          <w:sz w:val="18"/>
        </w:rPr>
        <w:t xml:space="preserve"> </w:t>
      </w:r>
      <w:r>
        <w:rPr>
          <w:sz w:val="18"/>
        </w:rPr>
        <w:t>Fundamental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Standards</w:t>
      </w:r>
    </w:p>
    <w:p w:rsidR="002D4400" w:rsidRDefault="002D4400" w:rsidP="002D4400">
      <w:pPr>
        <w:pStyle w:val="BodyText"/>
        <w:spacing w:before="98"/>
      </w:pPr>
    </w:p>
    <w:p w:rsidR="002D4400" w:rsidRDefault="002D4400" w:rsidP="002D4400">
      <w:pPr>
        <w:pStyle w:val="Heading2"/>
        <w:numPr>
          <w:ilvl w:val="1"/>
          <w:numId w:val="1"/>
        </w:numPr>
        <w:tabs>
          <w:tab w:val="left" w:pos="455"/>
        </w:tabs>
        <w:ind w:left="455" w:hanging="455"/>
      </w:pPr>
      <w:bookmarkStart w:id="1" w:name="1.2_Scope"/>
      <w:bookmarkEnd w:id="1"/>
      <w:r>
        <w:rPr>
          <w:spacing w:val="-2"/>
        </w:rPr>
        <w:t>Scope</w:t>
      </w:r>
    </w:p>
    <w:p w:rsidR="002D4400" w:rsidRDefault="002D4400" w:rsidP="002D4400">
      <w:pPr>
        <w:pStyle w:val="BodyText"/>
        <w:spacing w:before="301"/>
      </w:pP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policy</w:t>
      </w:r>
      <w:r>
        <w:rPr>
          <w:spacing w:val="-9"/>
          <w:w w:val="105"/>
        </w:rPr>
        <w:t xml:space="preserve"> </w:t>
      </w:r>
      <w:r>
        <w:rPr>
          <w:w w:val="105"/>
        </w:rPr>
        <w:t>applies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to:</w:t>
      </w:r>
    </w:p>
    <w:p w:rsidR="002D4400" w:rsidRDefault="002D4400" w:rsidP="002D4400">
      <w:pPr>
        <w:pStyle w:val="BodyText"/>
        <w:spacing w:before="156"/>
      </w:pP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sz w:val="18"/>
        </w:rPr>
        <w:t>Employees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z w:val="18"/>
        </w:rPr>
        <w:t>Agency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workers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pacing w:val="-2"/>
          <w:w w:val="105"/>
          <w:sz w:val="18"/>
        </w:rPr>
        <w:t>Contractors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pacing w:val="-2"/>
          <w:w w:val="105"/>
          <w:sz w:val="18"/>
        </w:rPr>
        <w:t>Volunteers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w w:val="105"/>
          <w:sz w:val="18"/>
        </w:rPr>
        <w:t>Directors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management</w:t>
      </w:r>
    </w:p>
    <w:p w:rsidR="002D4400" w:rsidRDefault="002D4400" w:rsidP="002D4400">
      <w:pPr>
        <w:pStyle w:val="BodyText"/>
        <w:spacing w:before="98"/>
      </w:pPr>
    </w:p>
    <w:p w:rsidR="002D4400" w:rsidRDefault="002D4400" w:rsidP="002D4400">
      <w:pPr>
        <w:pStyle w:val="Heading2"/>
        <w:numPr>
          <w:ilvl w:val="1"/>
          <w:numId w:val="1"/>
        </w:numPr>
        <w:tabs>
          <w:tab w:val="left" w:pos="455"/>
        </w:tabs>
        <w:ind w:left="455" w:hanging="455"/>
      </w:pPr>
      <w:bookmarkStart w:id="2" w:name="1.3_Definitions_of_Abuse"/>
      <w:bookmarkEnd w:id="2"/>
      <w:r>
        <w:rPr>
          <w:w w:val="105"/>
        </w:rPr>
        <w:t>Definitions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of </w:t>
      </w:r>
      <w:r>
        <w:rPr>
          <w:spacing w:val="-2"/>
          <w:w w:val="105"/>
        </w:rPr>
        <w:t>Abuse</w:t>
      </w:r>
    </w:p>
    <w:p w:rsidR="002D4400" w:rsidRDefault="002D4400" w:rsidP="002D4400">
      <w:pPr>
        <w:pStyle w:val="BodyText"/>
        <w:spacing w:before="301"/>
      </w:pPr>
      <w:r>
        <w:rPr>
          <w:w w:val="105"/>
        </w:rPr>
        <w:t>Abuse</w:t>
      </w:r>
      <w:r>
        <w:rPr>
          <w:spacing w:val="-13"/>
          <w:w w:val="105"/>
        </w:rPr>
        <w:t xml:space="preserve"> </w:t>
      </w:r>
      <w:r>
        <w:rPr>
          <w:w w:val="105"/>
        </w:rPr>
        <w:t>may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include:</w:t>
      </w:r>
    </w:p>
    <w:p w:rsidR="002D4400" w:rsidRDefault="002D4400" w:rsidP="002D4400">
      <w:pPr>
        <w:pStyle w:val="BodyText"/>
        <w:spacing w:before="155"/>
      </w:pP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1"/>
        <w:ind w:left="599" w:hanging="113"/>
        <w:rPr>
          <w:sz w:val="18"/>
        </w:rPr>
      </w:pPr>
      <w:r>
        <w:rPr>
          <w:sz w:val="18"/>
        </w:rPr>
        <w:t>Physical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abuse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w w:val="105"/>
          <w:sz w:val="18"/>
        </w:rPr>
        <w:t>Emotional or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psychological</w:t>
      </w:r>
      <w:r>
        <w:rPr>
          <w:spacing w:val="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abuse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z w:val="18"/>
        </w:rPr>
        <w:t>Sexual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abuse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z w:val="18"/>
        </w:rPr>
        <w:t>Financial</w:t>
      </w:r>
      <w:r>
        <w:rPr>
          <w:spacing w:val="17"/>
          <w:sz w:val="18"/>
        </w:rPr>
        <w:t xml:space="preserve"> </w:t>
      </w:r>
      <w:r>
        <w:rPr>
          <w:spacing w:val="-4"/>
          <w:sz w:val="18"/>
        </w:rPr>
        <w:t>abuse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z w:val="18"/>
        </w:rPr>
        <w:t>Neglect</w:t>
      </w:r>
      <w:r>
        <w:rPr>
          <w:spacing w:val="17"/>
          <w:sz w:val="18"/>
        </w:rPr>
        <w:t xml:space="preserve"> </w:t>
      </w:r>
      <w:r>
        <w:rPr>
          <w:sz w:val="18"/>
        </w:rPr>
        <w:t>or</w:t>
      </w:r>
      <w:r>
        <w:rPr>
          <w:spacing w:val="17"/>
          <w:sz w:val="18"/>
        </w:rPr>
        <w:t xml:space="preserve"> </w:t>
      </w:r>
      <w:r>
        <w:rPr>
          <w:sz w:val="18"/>
        </w:rPr>
        <w:t>acts</w:t>
      </w:r>
      <w:r>
        <w:rPr>
          <w:spacing w:val="17"/>
          <w:sz w:val="18"/>
        </w:rPr>
        <w:t xml:space="preserve"> </w:t>
      </w:r>
      <w:r>
        <w:rPr>
          <w:sz w:val="18"/>
        </w:rPr>
        <w:t>of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omission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w w:val="105"/>
          <w:sz w:val="18"/>
        </w:rPr>
        <w:t>Discriminatory</w:t>
      </w:r>
      <w:r>
        <w:rPr>
          <w:spacing w:val="2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abuse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w w:val="105"/>
          <w:sz w:val="18"/>
        </w:rPr>
        <w:t>Domestic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abuse</w:t>
      </w:r>
    </w:p>
    <w:p w:rsidR="002D4400" w:rsidRDefault="002D4400" w:rsidP="002D4400">
      <w:pPr>
        <w:pStyle w:val="ListParagraph"/>
        <w:rPr>
          <w:sz w:val="18"/>
        </w:rPr>
        <w:sectPr w:rsidR="002D4400" w:rsidSect="002D4400">
          <w:footerReference w:type="default" r:id="rId5"/>
          <w:type w:val="continuous"/>
          <w:pgSz w:w="11910" w:h="16840"/>
          <w:pgMar w:top="1600" w:right="1559" w:bottom="840" w:left="1559" w:header="0" w:footer="643" w:gutter="0"/>
          <w:pgNumType w:start="1"/>
          <w:cols w:space="720"/>
        </w:sectPr>
      </w:pP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98"/>
        <w:ind w:left="599" w:hanging="113"/>
        <w:rPr>
          <w:sz w:val="18"/>
        </w:rPr>
      </w:pPr>
      <w:r>
        <w:rPr>
          <w:w w:val="110"/>
          <w:sz w:val="18"/>
        </w:rPr>
        <w:lastRenderedPageBreak/>
        <w:t>Modern</w:t>
      </w:r>
      <w:r>
        <w:rPr>
          <w:spacing w:val="-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slavery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w w:val="105"/>
          <w:sz w:val="18"/>
        </w:rPr>
        <w:t>Organizational</w:t>
      </w:r>
      <w:r>
        <w:rPr>
          <w:spacing w:val="17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abuse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pacing w:val="-2"/>
          <w:sz w:val="18"/>
        </w:rPr>
        <w:t>Self-neglect</w:t>
      </w:r>
    </w:p>
    <w:p w:rsidR="002D4400" w:rsidRDefault="002D4400" w:rsidP="002D4400">
      <w:pPr>
        <w:pStyle w:val="BodyText"/>
        <w:spacing w:before="98"/>
      </w:pPr>
    </w:p>
    <w:p w:rsidR="002D4400" w:rsidRDefault="002D4400" w:rsidP="002D4400">
      <w:pPr>
        <w:pStyle w:val="Heading2"/>
        <w:numPr>
          <w:ilvl w:val="1"/>
          <w:numId w:val="1"/>
        </w:numPr>
        <w:tabs>
          <w:tab w:val="left" w:pos="455"/>
        </w:tabs>
        <w:ind w:left="455" w:hanging="455"/>
      </w:pPr>
      <w:bookmarkStart w:id="3" w:name="1.4_Responsibilities"/>
      <w:bookmarkEnd w:id="3"/>
      <w:r>
        <w:rPr>
          <w:spacing w:val="-2"/>
          <w:w w:val="105"/>
        </w:rPr>
        <w:t>Responsibilities</w:t>
      </w:r>
    </w:p>
    <w:p w:rsidR="002D4400" w:rsidRDefault="002D4400" w:rsidP="002D4400">
      <w:pPr>
        <w:pStyle w:val="BodyText"/>
        <w:spacing w:before="301"/>
      </w:pPr>
      <w:r>
        <w:t>All</w:t>
      </w:r>
      <w:r>
        <w:rPr>
          <w:spacing w:val="15"/>
        </w:rPr>
        <w:t xml:space="preserve"> </w:t>
      </w:r>
      <w:r>
        <w:t>staff</w:t>
      </w:r>
      <w:r>
        <w:rPr>
          <w:spacing w:val="16"/>
        </w:rPr>
        <w:t xml:space="preserve"> </w:t>
      </w:r>
      <w:r>
        <w:rPr>
          <w:spacing w:val="-2"/>
        </w:rPr>
        <w:t>must:</w:t>
      </w:r>
    </w:p>
    <w:p w:rsidR="002D4400" w:rsidRDefault="002D4400" w:rsidP="002D4400">
      <w:pPr>
        <w:pStyle w:val="BodyText"/>
        <w:spacing w:before="156"/>
      </w:pP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Safeguard</w:t>
      </w:r>
      <w:r>
        <w:rPr>
          <w:spacing w:val="14"/>
          <w:sz w:val="18"/>
        </w:rPr>
        <w:t xml:space="preserve"> </w:t>
      </w:r>
      <w:r>
        <w:rPr>
          <w:sz w:val="18"/>
        </w:rPr>
        <w:t>service</w:t>
      </w:r>
      <w:r>
        <w:rPr>
          <w:spacing w:val="15"/>
          <w:sz w:val="18"/>
        </w:rPr>
        <w:t xml:space="preserve"> </w:t>
      </w:r>
      <w:r>
        <w:rPr>
          <w:sz w:val="18"/>
        </w:rPr>
        <w:t>users</w:t>
      </w:r>
      <w:r>
        <w:rPr>
          <w:spacing w:val="14"/>
          <w:sz w:val="18"/>
        </w:rPr>
        <w:t xml:space="preserve"> </w:t>
      </w:r>
      <w:r>
        <w:rPr>
          <w:sz w:val="18"/>
        </w:rPr>
        <w:t>at</w:t>
      </w:r>
      <w:r>
        <w:rPr>
          <w:spacing w:val="15"/>
          <w:sz w:val="18"/>
        </w:rPr>
        <w:t xml:space="preserve"> </w:t>
      </w:r>
      <w:r>
        <w:rPr>
          <w:sz w:val="18"/>
        </w:rPr>
        <w:t>all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times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z w:val="18"/>
        </w:rPr>
        <w:t>Report</w:t>
      </w:r>
      <w:r>
        <w:rPr>
          <w:spacing w:val="27"/>
          <w:sz w:val="18"/>
        </w:rPr>
        <w:t xml:space="preserve"> </w:t>
      </w:r>
      <w:r>
        <w:rPr>
          <w:sz w:val="18"/>
        </w:rPr>
        <w:t>concerns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immediately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pacing w:val="2"/>
          <w:sz w:val="18"/>
        </w:rPr>
        <w:t>Maintain</w:t>
      </w:r>
      <w:r>
        <w:rPr>
          <w:spacing w:val="38"/>
          <w:sz w:val="18"/>
        </w:rPr>
        <w:t xml:space="preserve"> </w:t>
      </w:r>
      <w:r>
        <w:rPr>
          <w:spacing w:val="2"/>
          <w:sz w:val="18"/>
        </w:rPr>
        <w:t>professional</w:t>
      </w:r>
      <w:r>
        <w:rPr>
          <w:spacing w:val="39"/>
          <w:sz w:val="18"/>
        </w:rPr>
        <w:t xml:space="preserve"> </w:t>
      </w:r>
      <w:r>
        <w:rPr>
          <w:spacing w:val="-2"/>
          <w:sz w:val="18"/>
        </w:rPr>
        <w:t>boundaries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pacing w:val="2"/>
          <w:sz w:val="18"/>
        </w:rPr>
        <w:t>Attend</w:t>
      </w:r>
      <w:r>
        <w:rPr>
          <w:spacing w:val="38"/>
          <w:sz w:val="18"/>
        </w:rPr>
        <w:t xml:space="preserve"> </w:t>
      </w:r>
      <w:r>
        <w:rPr>
          <w:spacing w:val="2"/>
          <w:sz w:val="18"/>
        </w:rPr>
        <w:t>safeguarding</w:t>
      </w:r>
      <w:r>
        <w:rPr>
          <w:spacing w:val="39"/>
          <w:sz w:val="18"/>
        </w:rPr>
        <w:t xml:space="preserve"> </w:t>
      </w:r>
      <w:r>
        <w:rPr>
          <w:spacing w:val="-2"/>
          <w:sz w:val="18"/>
        </w:rPr>
        <w:t>training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8"/>
        </w:tabs>
        <w:spacing w:before="63" w:line="520" w:lineRule="auto"/>
        <w:ind w:left="0" w:right="5667" w:firstLine="485"/>
        <w:rPr>
          <w:sz w:val="18"/>
        </w:rPr>
      </w:pPr>
      <w:r>
        <w:rPr>
          <w:sz w:val="18"/>
        </w:rPr>
        <w:t xml:space="preserve">Cooperate with investigations </w:t>
      </w:r>
      <w:r>
        <w:rPr>
          <w:w w:val="110"/>
          <w:sz w:val="18"/>
        </w:rPr>
        <w:t>Managers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must: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122"/>
        <w:ind w:left="599" w:hanging="113"/>
        <w:rPr>
          <w:sz w:val="18"/>
        </w:rPr>
      </w:pPr>
      <w:r>
        <w:rPr>
          <w:sz w:val="18"/>
        </w:rPr>
        <w:t>Ensure</w:t>
      </w:r>
      <w:r>
        <w:rPr>
          <w:spacing w:val="36"/>
          <w:sz w:val="18"/>
        </w:rPr>
        <w:t xml:space="preserve"> </w:t>
      </w:r>
      <w:r>
        <w:rPr>
          <w:sz w:val="18"/>
        </w:rPr>
        <w:t>safeguarding</w:t>
      </w:r>
      <w:r>
        <w:rPr>
          <w:spacing w:val="36"/>
          <w:sz w:val="18"/>
        </w:rPr>
        <w:t xml:space="preserve"> </w:t>
      </w:r>
      <w:r>
        <w:rPr>
          <w:sz w:val="18"/>
        </w:rPr>
        <w:t>concerns</w:t>
      </w:r>
      <w:r>
        <w:rPr>
          <w:spacing w:val="37"/>
          <w:sz w:val="18"/>
        </w:rPr>
        <w:t xml:space="preserve"> </w:t>
      </w:r>
      <w:r>
        <w:rPr>
          <w:sz w:val="18"/>
        </w:rPr>
        <w:t>are</w:t>
      </w:r>
      <w:r>
        <w:rPr>
          <w:spacing w:val="36"/>
          <w:sz w:val="18"/>
        </w:rPr>
        <w:t xml:space="preserve"> </w:t>
      </w:r>
      <w:r>
        <w:rPr>
          <w:sz w:val="18"/>
        </w:rPr>
        <w:t>investigated</w:t>
      </w:r>
      <w:r>
        <w:rPr>
          <w:spacing w:val="36"/>
          <w:sz w:val="18"/>
        </w:rPr>
        <w:t xml:space="preserve"> </w:t>
      </w:r>
      <w:r>
        <w:rPr>
          <w:spacing w:val="-2"/>
          <w:sz w:val="18"/>
        </w:rPr>
        <w:t>promptly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z w:val="18"/>
        </w:rPr>
        <w:t>Notify</w:t>
      </w:r>
      <w:r>
        <w:rPr>
          <w:spacing w:val="35"/>
          <w:sz w:val="18"/>
        </w:rPr>
        <w:t xml:space="preserve"> </w:t>
      </w:r>
      <w:r>
        <w:rPr>
          <w:sz w:val="18"/>
        </w:rPr>
        <w:t>local</w:t>
      </w:r>
      <w:r>
        <w:rPr>
          <w:spacing w:val="35"/>
          <w:sz w:val="18"/>
        </w:rPr>
        <w:t xml:space="preserve"> </w:t>
      </w:r>
      <w:r>
        <w:rPr>
          <w:sz w:val="18"/>
        </w:rPr>
        <w:t>authorities</w:t>
      </w:r>
      <w:r>
        <w:rPr>
          <w:spacing w:val="36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z w:val="18"/>
        </w:rPr>
        <w:t>relevant</w:t>
      </w:r>
      <w:r>
        <w:rPr>
          <w:spacing w:val="35"/>
          <w:sz w:val="18"/>
        </w:rPr>
        <w:t xml:space="preserve"> </w:t>
      </w:r>
      <w:r>
        <w:rPr>
          <w:sz w:val="18"/>
        </w:rPr>
        <w:t>bodies</w:t>
      </w:r>
      <w:r>
        <w:rPr>
          <w:spacing w:val="36"/>
          <w:sz w:val="18"/>
        </w:rPr>
        <w:t xml:space="preserve"> </w:t>
      </w:r>
      <w:r>
        <w:rPr>
          <w:sz w:val="18"/>
        </w:rPr>
        <w:t>where</w:t>
      </w:r>
      <w:r>
        <w:rPr>
          <w:spacing w:val="35"/>
          <w:sz w:val="18"/>
        </w:rPr>
        <w:t xml:space="preserve"> </w:t>
      </w:r>
      <w:r>
        <w:rPr>
          <w:spacing w:val="-2"/>
          <w:sz w:val="18"/>
        </w:rPr>
        <w:t>required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z w:val="18"/>
        </w:rPr>
        <w:t>Maintain</w:t>
      </w:r>
      <w:r>
        <w:rPr>
          <w:spacing w:val="41"/>
          <w:sz w:val="18"/>
        </w:rPr>
        <w:t xml:space="preserve"> </w:t>
      </w:r>
      <w:r>
        <w:rPr>
          <w:sz w:val="18"/>
        </w:rPr>
        <w:t>accurate</w:t>
      </w:r>
      <w:r>
        <w:rPr>
          <w:spacing w:val="42"/>
          <w:sz w:val="18"/>
        </w:rPr>
        <w:t xml:space="preserve"> </w:t>
      </w:r>
      <w:r>
        <w:rPr>
          <w:spacing w:val="-2"/>
          <w:sz w:val="18"/>
        </w:rPr>
        <w:t>records</w:t>
      </w:r>
    </w:p>
    <w:p w:rsidR="002D4400" w:rsidRDefault="002D4400" w:rsidP="002D4400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  <w:rPr>
          <w:sz w:val="18"/>
        </w:rPr>
      </w:pPr>
      <w:r>
        <w:rPr>
          <w:spacing w:val="2"/>
          <w:sz w:val="18"/>
        </w:rPr>
        <w:t>Support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staff</w:t>
      </w:r>
      <w:r>
        <w:rPr>
          <w:spacing w:val="36"/>
          <w:sz w:val="18"/>
        </w:rPr>
        <w:t xml:space="preserve"> </w:t>
      </w:r>
      <w:r>
        <w:rPr>
          <w:spacing w:val="2"/>
          <w:sz w:val="18"/>
        </w:rPr>
        <w:t>during</w:t>
      </w:r>
      <w:r>
        <w:rPr>
          <w:spacing w:val="36"/>
          <w:sz w:val="18"/>
        </w:rPr>
        <w:t xml:space="preserve"> </w:t>
      </w:r>
      <w:r>
        <w:rPr>
          <w:spacing w:val="2"/>
          <w:sz w:val="18"/>
        </w:rPr>
        <w:t>safeguarding</w:t>
      </w:r>
      <w:r>
        <w:rPr>
          <w:spacing w:val="36"/>
          <w:sz w:val="18"/>
        </w:rPr>
        <w:t xml:space="preserve"> </w:t>
      </w:r>
      <w:r>
        <w:rPr>
          <w:spacing w:val="-2"/>
          <w:sz w:val="18"/>
        </w:rPr>
        <w:t>processes</w:t>
      </w:r>
    </w:p>
    <w:p w:rsidR="002D4400" w:rsidRDefault="002D4400" w:rsidP="002D4400">
      <w:pPr>
        <w:pStyle w:val="BodyText"/>
        <w:spacing w:before="98"/>
      </w:pPr>
    </w:p>
    <w:p w:rsidR="002D4400" w:rsidRDefault="002D4400" w:rsidP="002D4400">
      <w:pPr>
        <w:pStyle w:val="Heading2"/>
        <w:numPr>
          <w:ilvl w:val="1"/>
          <w:numId w:val="1"/>
        </w:numPr>
        <w:tabs>
          <w:tab w:val="left" w:pos="455"/>
        </w:tabs>
        <w:ind w:left="455" w:hanging="455"/>
      </w:pPr>
      <w:bookmarkStart w:id="4" w:name="1.5_Reporting_Procedure"/>
      <w:bookmarkEnd w:id="4"/>
      <w:r>
        <w:rPr>
          <w:w w:val="105"/>
        </w:rPr>
        <w:t>Reporting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Procedure</w:t>
      </w:r>
    </w:p>
    <w:p w:rsidR="002D4400" w:rsidRDefault="002D4400" w:rsidP="002D4400">
      <w:pPr>
        <w:pStyle w:val="BodyText"/>
        <w:spacing w:before="300" w:line="312" w:lineRule="auto"/>
      </w:pPr>
      <w:r>
        <w:t>Any</w:t>
      </w:r>
      <w:r>
        <w:rPr>
          <w:spacing w:val="30"/>
        </w:rPr>
        <w:t xml:space="preserve"> </w:t>
      </w:r>
      <w:r>
        <w:t>safeguarding</w:t>
      </w:r>
      <w:r>
        <w:rPr>
          <w:spacing w:val="30"/>
        </w:rPr>
        <w:t xml:space="preserve"> </w:t>
      </w:r>
      <w:r>
        <w:t>concern</w:t>
      </w:r>
      <w:r>
        <w:rPr>
          <w:spacing w:val="30"/>
        </w:rPr>
        <w:t xml:space="preserve"> </w:t>
      </w:r>
      <w:r>
        <w:t>must</w:t>
      </w:r>
      <w:r>
        <w:rPr>
          <w:spacing w:val="30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reported</w:t>
      </w:r>
      <w:r>
        <w:rPr>
          <w:spacing w:val="30"/>
        </w:rPr>
        <w:t xml:space="preserve"> </w:t>
      </w:r>
      <w:r>
        <w:t>immediately</w:t>
      </w:r>
      <w:r>
        <w:rPr>
          <w:spacing w:val="30"/>
        </w:rPr>
        <w:t xml:space="preserve"> </w:t>
      </w:r>
      <w:r>
        <w:t>to:</w:t>
      </w:r>
      <w:r>
        <w:rPr>
          <w:spacing w:val="30"/>
        </w:rPr>
        <w:t xml:space="preserve"> </w:t>
      </w:r>
      <w:r>
        <w:t>1.</w:t>
      </w:r>
      <w:r>
        <w:rPr>
          <w:spacing w:val="30"/>
        </w:rPr>
        <w:t xml:space="preserve"> </w:t>
      </w:r>
      <w:r>
        <w:t>Line</w:t>
      </w:r>
      <w:r>
        <w:rPr>
          <w:spacing w:val="30"/>
        </w:rPr>
        <w:t xml:space="preserve"> </w:t>
      </w:r>
      <w:r>
        <w:t>Manager</w:t>
      </w:r>
      <w:r>
        <w:rPr>
          <w:spacing w:val="30"/>
        </w:rPr>
        <w:t xml:space="preserve"> </w:t>
      </w:r>
      <w:r>
        <w:t>2.</w:t>
      </w:r>
      <w:r>
        <w:rPr>
          <w:spacing w:val="30"/>
        </w:rPr>
        <w:t xml:space="preserve"> </w:t>
      </w:r>
      <w:r>
        <w:t>Safeguarding</w:t>
      </w:r>
      <w:r>
        <w:rPr>
          <w:spacing w:val="30"/>
        </w:rPr>
        <w:t xml:space="preserve"> </w:t>
      </w:r>
      <w:r>
        <w:t>Lead</w:t>
      </w:r>
      <w:r>
        <w:rPr>
          <w:spacing w:val="30"/>
        </w:rPr>
        <w:t xml:space="preserve"> </w:t>
      </w:r>
      <w:r>
        <w:t>3. Local</w:t>
      </w:r>
      <w:r>
        <w:rPr>
          <w:spacing w:val="38"/>
        </w:rPr>
        <w:t xml:space="preserve"> </w:t>
      </w:r>
      <w:r>
        <w:t>Authority</w:t>
      </w:r>
      <w:r>
        <w:rPr>
          <w:spacing w:val="38"/>
        </w:rPr>
        <w:t xml:space="preserve"> </w:t>
      </w:r>
      <w:r>
        <w:t>Safeguarding</w:t>
      </w:r>
      <w:r>
        <w:rPr>
          <w:spacing w:val="38"/>
        </w:rPr>
        <w:t xml:space="preserve"> </w:t>
      </w:r>
      <w:r>
        <w:t>Team</w:t>
      </w:r>
      <w:r>
        <w:rPr>
          <w:spacing w:val="38"/>
        </w:rPr>
        <w:t xml:space="preserve"> </w:t>
      </w:r>
      <w:r>
        <w:t>(if</w:t>
      </w:r>
      <w:r>
        <w:rPr>
          <w:spacing w:val="38"/>
        </w:rPr>
        <w:t xml:space="preserve"> </w:t>
      </w:r>
      <w:r>
        <w:t>required)</w:t>
      </w:r>
      <w:r>
        <w:rPr>
          <w:spacing w:val="38"/>
        </w:rPr>
        <w:t xml:space="preserve"> </w:t>
      </w:r>
      <w:r>
        <w:t>4.</w:t>
      </w:r>
      <w:r>
        <w:rPr>
          <w:spacing w:val="38"/>
        </w:rPr>
        <w:t xml:space="preserve"> </w:t>
      </w:r>
      <w:r>
        <w:t>Police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emergency</w:t>
      </w:r>
      <w:r>
        <w:rPr>
          <w:spacing w:val="38"/>
        </w:rPr>
        <w:t xml:space="preserve"> </w:t>
      </w:r>
      <w:r>
        <w:t>services</w:t>
      </w:r>
      <w:r>
        <w:rPr>
          <w:spacing w:val="38"/>
        </w:rPr>
        <w:t xml:space="preserve"> </w:t>
      </w:r>
      <w:r>
        <w:t>where</w:t>
      </w:r>
      <w:r>
        <w:rPr>
          <w:spacing w:val="38"/>
        </w:rPr>
        <w:t xml:space="preserve"> </w:t>
      </w:r>
      <w:r>
        <w:t xml:space="preserve">immediate </w:t>
      </w:r>
      <w:r>
        <w:rPr>
          <w:w w:val="110"/>
        </w:rPr>
        <w:t>danger</w:t>
      </w:r>
      <w:r>
        <w:rPr>
          <w:spacing w:val="-4"/>
          <w:w w:val="110"/>
        </w:rPr>
        <w:t xml:space="preserve"> </w:t>
      </w:r>
      <w:r>
        <w:rPr>
          <w:w w:val="110"/>
        </w:rPr>
        <w:t>exists</w:t>
      </w:r>
    </w:p>
    <w:p w:rsidR="002D4400" w:rsidRDefault="002D4400" w:rsidP="002D4400">
      <w:pPr>
        <w:pStyle w:val="BodyText"/>
        <w:spacing w:before="96"/>
      </w:pPr>
    </w:p>
    <w:p w:rsidR="002D4400" w:rsidRDefault="002D4400" w:rsidP="002D4400">
      <w:pPr>
        <w:pStyle w:val="BodyText"/>
        <w:spacing w:before="0"/>
      </w:pPr>
      <w:r>
        <w:t>All</w:t>
      </w:r>
      <w:r>
        <w:rPr>
          <w:spacing w:val="30"/>
        </w:rPr>
        <w:t xml:space="preserve"> </w:t>
      </w:r>
      <w:r>
        <w:t>incidents</w:t>
      </w:r>
      <w:r>
        <w:rPr>
          <w:spacing w:val="31"/>
        </w:rPr>
        <w:t xml:space="preserve"> </w:t>
      </w:r>
      <w:r>
        <w:t>must</w:t>
      </w:r>
      <w:r>
        <w:rPr>
          <w:spacing w:val="30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documented</w:t>
      </w:r>
      <w:r>
        <w:rPr>
          <w:spacing w:val="3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rPr>
          <w:spacing w:val="-2"/>
        </w:rPr>
        <w:t>writing.</w:t>
      </w:r>
    </w:p>
    <w:p w:rsidR="002D4400" w:rsidRDefault="002D4400" w:rsidP="002D4400">
      <w:pPr>
        <w:pStyle w:val="BodyText"/>
        <w:spacing w:before="174"/>
      </w:pPr>
    </w:p>
    <w:p w:rsidR="002D4400" w:rsidRDefault="002D4400" w:rsidP="002D4400">
      <w:pPr>
        <w:pStyle w:val="Heading2"/>
        <w:numPr>
          <w:ilvl w:val="1"/>
          <w:numId w:val="1"/>
        </w:numPr>
        <w:tabs>
          <w:tab w:val="left" w:pos="455"/>
        </w:tabs>
        <w:ind w:left="455" w:hanging="455"/>
      </w:pPr>
      <w:bookmarkStart w:id="5" w:name="1.6_Whistleblowing"/>
      <w:bookmarkEnd w:id="5"/>
      <w:r>
        <w:rPr>
          <w:spacing w:val="-2"/>
          <w:w w:val="105"/>
        </w:rPr>
        <w:t>Whistleblowing</w:t>
      </w:r>
    </w:p>
    <w:p w:rsidR="002D4400" w:rsidRDefault="002D4400" w:rsidP="002D4400">
      <w:pPr>
        <w:pStyle w:val="BodyText"/>
        <w:spacing w:before="301"/>
      </w:pPr>
      <w:r>
        <w:t>Staff</w:t>
      </w:r>
      <w:r>
        <w:rPr>
          <w:spacing w:val="31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encouraged</w:t>
      </w:r>
      <w:r>
        <w:rPr>
          <w:spacing w:val="32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report</w:t>
      </w:r>
      <w:r>
        <w:rPr>
          <w:spacing w:val="32"/>
        </w:rPr>
        <w:t xml:space="preserve"> </w:t>
      </w:r>
      <w:r>
        <w:t>unsafe</w:t>
      </w:r>
      <w:r>
        <w:rPr>
          <w:spacing w:val="31"/>
        </w:rPr>
        <w:t xml:space="preserve"> </w:t>
      </w:r>
      <w:r>
        <w:t>practice</w:t>
      </w:r>
      <w:r>
        <w:rPr>
          <w:spacing w:val="32"/>
        </w:rPr>
        <w:t xml:space="preserve"> </w:t>
      </w:r>
      <w:r>
        <w:t>without</w:t>
      </w:r>
      <w:r>
        <w:rPr>
          <w:spacing w:val="31"/>
        </w:rPr>
        <w:t xml:space="preserve"> </w:t>
      </w:r>
      <w:r>
        <w:t>fear</w:t>
      </w:r>
      <w:r>
        <w:rPr>
          <w:spacing w:val="3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rPr>
          <w:spacing w:val="-2"/>
        </w:rPr>
        <w:t>victimization</w:t>
      </w:r>
      <w:r>
        <w:rPr>
          <w:spacing w:val="-2"/>
        </w:rPr>
        <w:t>.</w:t>
      </w:r>
    </w:p>
    <w:p w:rsidR="002D4400" w:rsidRDefault="002D4400" w:rsidP="002D4400">
      <w:pPr>
        <w:pStyle w:val="BodyText"/>
        <w:spacing w:before="174"/>
      </w:pPr>
    </w:p>
    <w:p w:rsidR="002D4400" w:rsidRDefault="002D4400" w:rsidP="002D4400">
      <w:pPr>
        <w:pStyle w:val="Heading2"/>
        <w:numPr>
          <w:ilvl w:val="1"/>
          <w:numId w:val="1"/>
        </w:numPr>
        <w:tabs>
          <w:tab w:val="left" w:pos="455"/>
        </w:tabs>
        <w:ind w:left="455" w:hanging="455"/>
      </w:pPr>
      <w:bookmarkStart w:id="6" w:name="1.7_Confidentiality"/>
      <w:bookmarkEnd w:id="6"/>
      <w:r>
        <w:rPr>
          <w:spacing w:val="-2"/>
          <w:w w:val="110"/>
        </w:rPr>
        <w:t>Confidentiality</w:t>
      </w:r>
    </w:p>
    <w:p w:rsidR="00317875" w:rsidRPr="002D4400" w:rsidRDefault="002D4400" w:rsidP="002D4400">
      <w:pPr>
        <w:pStyle w:val="Heading1"/>
        <w:rPr>
          <w:b w:val="0"/>
          <w:bCs w:val="0"/>
        </w:rPr>
      </w:pPr>
      <w:r w:rsidRPr="002D4400">
        <w:rPr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FD853E4" wp14:editId="79171B1B">
                <wp:simplePos x="0" y="0"/>
                <wp:positionH relativeFrom="page">
                  <wp:posOffset>990600</wp:posOffset>
                </wp:positionH>
                <wp:positionV relativeFrom="paragraph">
                  <wp:posOffset>701501</wp:posOffset>
                </wp:positionV>
                <wp:extent cx="557911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68ADE" id="Graphic 4" o:spid="_x0000_s1026" style="position:absolute;margin-left:78pt;margin-top:55.25pt;width:439.3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&#13;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 w:rsidRPr="002D4400">
        <w:rPr>
          <w:b w:val="0"/>
          <w:bCs w:val="0"/>
        </w:rPr>
        <w:t>Information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relating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to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safeguarding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concerns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will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only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be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shared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on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a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need-to-know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basis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>and</w:t>
      </w:r>
      <w:r w:rsidRPr="002D4400">
        <w:rPr>
          <w:b w:val="0"/>
          <w:bCs w:val="0"/>
          <w:spacing w:val="35"/>
        </w:rPr>
        <w:t xml:space="preserve"> </w:t>
      </w:r>
      <w:r w:rsidRPr="002D4400">
        <w:rPr>
          <w:b w:val="0"/>
          <w:bCs w:val="0"/>
        </w:rPr>
        <w:t xml:space="preserve">in </w:t>
      </w:r>
      <w:r w:rsidRPr="002D4400">
        <w:rPr>
          <w:b w:val="0"/>
          <w:bCs w:val="0"/>
          <w:w w:val="110"/>
        </w:rPr>
        <w:t>accordance</w:t>
      </w:r>
      <w:r w:rsidRPr="002D4400">
        <w:rPr>
          <w:b w:val="0"/>
          <w:bCs w:val="0"/>
          <w:spacing w:val="-1"/>
          <w:w w:val="110"/>
        </w:rPr>
        <w:t xml:space="preserve"> </w:t>
      </w:r>
      <w:r w:rsidRPr="002D4400">
        <w:rPr>
          <w:b w:val="0"/>
          <w:bCs w:val="0"/>
          <w:w w:val="110"/>
        </w:rPr>
        <w:t>with</w:t>
      </w:r>
      <w:r w:rsidRPr="002D4400">
        <w:rPr>
          <w:b w:val="0"/>
          <w:bCs w:val="0"/>
          <w:spacing w:val="-1"/>
          <w:w w:val="110"/>
        </w:rPr>
        <w:t xml:space="preserve"> </w:t>
      </w:r>
      <w:r w:rsidRPr="002D4400">
        <w:rPr>
          <w:b w:val="0"/>
          <w:bCs w:val="0"/>
          <w:w w:val="110"/>
        </w:rPr>
        <w:t>GDPR.</w:t>
      </w:r>
    </w:p>
    <w:sectPr w:rsidR="00317875" w:rsidRPr="002D4400">
      <w:type w:val="continuous"/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00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81F8445" wp14:editId="0C22110E">
              <wp:simplePos x="0" y="0"/>
              <wp:positionH relativeFrom="page">
                <wp:posOffset>3701917</wp:posOffset>
              </wp:positionH>
              <wp:positionV relativeFrom="page">
                <wp:posOffset>10144264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RDefault="00000000"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F844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5pt;margin-top:798.75pt;width:12.3pt;height:14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" filled="f" stroked="f">
              <v:textbox inset="0,0,0,0">
                <w:txbxContent>
                  <w:p w:rsidR="00000000" w:rsidRDefault="00000000"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10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81F9E"/>
    <w:multiLevelType w:val="multilevel"/>
    <w:tmpl w:val="F7D8BE40"/>
    <w:lvl w:ilvl="0">
      <w:start w:val="1"/>
      <w:numFmt w:val="decimal"/>
      <w:lvlText w:val="%1."/>
      <w:lvlJc w:val="left"/>
      <w:pPr>
        <w:ind w:left="403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7" w:hanging="45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601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600" w:hanging="1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69" w:hanging="1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39" w:hanging="1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08" w:hanging="1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78" w:hanging="1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48" w:hanging="115"/>
      </w:pPr>
      <w:rPr>
        <w:rFonts w:hint="default"/>
        <w:lang w:val="en-US" w:eastAsia="en-US" w:bidi="ar-SA"/>
      </w:rPr>
    </w:lvl>
  </w:abstractNum>
  <w:num w:numId="1" w16cid:durableId="154451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75"/>
    <w:rsid w:val="002D4400"/>
    <w:rsid w:val="00317875"/>
    <w:rsid w:val="00A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F1A1B"/>
  <w15:docId w15:val="{030AE24C-B4AE-A94F-BC1C-263B9E86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" w:eastAsia="Helvetica" w:hAnsi="Helvetica" w:cs="Helvetica"/>
    </w:rPr>
  </w:style>
  <w:style w:type="paragraph" w:styleId="Heading1">
    <w:name w:val="heading 1"/>
    <w:basedOn w:val="Normal"/>
    <w:uiPriority w:val="9"/>
    <w:qFormat/>
    <w:pPr>
      <w:spacing w:before="66"/>
      <w:ind w:left="12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2D440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Francis Munywoki</cp:lastModifiedBy>
  <cp:revision>2</cp:revision>
  <dcterms:created xsi:type="dcterms:W3CDTF">2026-05-24T15:15:00Z</dcterms:created>
  <dcterms:modified xsi:type="dcterms:W3CDTF">2026-05-24T15:15:00Z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2026-05-24T00:00:00Z</vt:filetime>
  </property>
  <property fmtid="{D5CDD505-2E9C-101B-9397-08002B2CF9AE}" pid="5" name="Producer">
    <vt:lpwstr>ReportLab PDF Library - www.reportlab.com</vt:lpwstr>
  </property>
</Properties>
</file>