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4C7E" w14:textId="683D77D4" w:rsidR="00322FB6" w:rsidRDefault="002921A7">
      <w:pPr>
        <w:pStyle w:val="Titre"/>
        <w:rPr>
          <w:lang w:val="fr-FR"/>
        </w:rPr>
      </w:pPr>
      <w:bookmarkStart w:id="0" w:name="_bekxpap7ec1q" w:colFirst="0" w:colLast="0"/>
      <w:bookmarkEnd w:id="0"/>
      <w:r w:rsidRPr="00B31114">
        <w:rPr>
          <w:lang w:val="fr-FR"/>
        </w:rPr>
        <w:t xml:space="preserve">Atelier </w:t>
      </w:r>
      <w:r w:rsidR="00EE1287">
        <w:rPr>
          <w:lang w:val="fr-FR"/>
        </w:rPr>
        <w:t>6</w:t>
      </w:r>
      <w:r w:rsidR="00AE4FD0">
        <w:rPr>
          <w:lang w:val="fr-FR"/>
        </w:rPr>
        <w:t xml:space="preserve"> : </w:t>
      </w:r>
      <w:r w:rsidR="00EE1287">
        <w:rPr>
          <w:lang w:val="fr-FR"/>
        </w:rPr>
        <w:t xml:space="preserve">balade </w:t>
      </w:r>
      <w:proofErr w:type="gramStart"/>
      <w:r w:rsidR="00EE1287">
        <w:rPr>
          <w:lang w:val="fr-FR"/>
        </w:rPr>
        <w:t>en</w:t>
      </w:r>
      <w:proofErr w:type="gramEnd"/>
      <w:r w:rsidR="00EE1287">
        <w:rPr>
          <w:lang w:val="fr-FR"/>
        </w:rPr>
        <w:t xml:space="preserve"> vélo</w:t>
      </w:r>
    </w:p>
    <w:p w14:paraId="2DB913E2" w14:textId="4110EADC" w:rsidR="002C4DA9" w:rsidRPr="002C4DA9" w:rsidRDefault="002C4DA9" w:rsidP="002C4DA9">
      <w:pPr>
        <w:rPr>
          <w:lang w:val="fr-FR"/>
        </w:rPr>
      </w:pPr>
      <w:r w:rsidRPr="002C4DA9">
        <w:rPr>
          <w:highlight w:val="lightGray"/>
          <w:lang w:val="fr-FR"/>
        </w:rPr>
        <w:t xml:space="preserve">Estimé : </w:t>
      </w:r>
      <w:r w:rsidR="00EE1287">
        <w:rPr>
          <w:highlight w:val="lightGray"/>
          <w:lang w:val="fr-FR"/>
        </w:rPr>
        <w:t>2</w:t>
      </w:r>
      <w:r w:rsidRPr="002C4DA9">
        <w:rPr>
          <w:highlight w:val="lightGray"/>
          <w:lang w:val="fr-FR"/>
        </w:rPr>
        <w:t xml:space="preserve"> heur</w:t>
      </w:r>
      <w:r w:rsidR="00A22CCB">
        <w:rPr>
          <w:highlight w:val="lightGray"/>
          <w:lang w:val="fr-FR"/>
        </w:rPr>
        <w:t>e</w:t>
      </w:r>
      <w:r w:rsidR="00FD045E" w:rsidRPr="002E6D32">
        <w:rPr>
          <w:highlight w:val="lightGray"/>
          <w:lang w:val="fr-FR"/>
        </w:rPr>
        <w:t>s</w:t>
      </w:r>
    </w:p>
    <w:p w14:paraId="67304DCB" w14:textId="77777777" w:rsidR="00322FB6" w:rsidRPr="00B31114" w:rsidRDefault="00322FB6">
      <w:pPr>
        <w:rPr>
          <w:lang w:val="fr-FR"/>
        </w:rPr>
      </w:pPr>
    </w:p>
    <w:p w14:paraId="76C01524" w14:textId="55916997" w:rsidR="00A22CCB" w:rsidRDefault="00A22CCB" w:rsidP="002E6D32">
      <w:pPr>
        <w:pStyle w:val="Sous-titre"/>
        <w:jc w:val="both"/>
        <w:rPr>
          <w:color w:val="auto"/>
          <w:sz w:val="22"/>
          <w:szCs w:val="22"/>
          <w:lang w:val="fr-FR"/>
        </w:rPr>
      </w:pPr>
      <w:r w:rsidRPr="00A22CCB">
        <w:rPr>
          <w:color w:val="auto"/>
          <w:sz w:val="22"/>
          <w:szCs w:val="22"/>
          <w:lang w:val="fr-FR"/>
        </w:rPr>
        <w:t xml:space="preserve">Cet atelier </w:t>
      </w:r>
      <w:r w:rsidR="00EE1287">
        <w:rPr>
          <w:color w:val="auto"/>
          <w:sz w:val="22"/>
          <w:szCs w:val="22"/>
          <w:lang w:val="fr-FR"/>
        </w:rPr>
        <w:t>n’</w:t>
      </w:r>
      <w:r w:rsidRPr="00A22CCB">
        <w:rPr>
          <w:color w:val="auto"/>
          <w:sz w:val="22"/>
          <w:szCs w:val="22"/>
          <w:lang w:val="fr-FR"/>
        </w:rPr>
        <w:t>est</w:t>
      </w:r>
      <w:r w:rsidR="00EE1287">
        <w:rPr>
          <w:color w:val="auto"/>
          <w:sz w:val="22"/>
          <w:szCs w:val="22"/>
          <w:lang w:val="fr-FR"/>
        </w:rPr>
        <w:t xml:space="preserve"> pas</w:t>
      </w:r>
      <w:r w:rsidRPr="00A22CCB">
        <w:rPr>
          <w:color w:val="auto"/>
          <w:sz w:val="22"/>
          <w:szCs w:val="22"/>
          <w:lang w:val="fr-FR"/>
        </w:rPr>
        <w:t xml:space="preserve"> la suite de l’application de prise de rendez-vous de cabinet médical. Vous</w:t>
      </w:r>
      <w:r w:rsidR="00EE1287">
        <w:rPr>
          <w:color w:val="auto"/>
          <w:sz w:val="22"/>
          <w:szCs w:val="22"/>
          <w:lang w:val="fr-FR"/>
        </w:rPr>
        <w:t xml:space="preserve"> ne</w:t>
      </w:r>
      <w:r w:rsidRPr="00A22CCB">
        <w:rPr>
          <w:color w:val="auto"/>
          <w:sz w:val="22"/>
          <w:szCs w:val="22"/>
          <w:lang w:val="fr-FR"/>
        </w:rPr>
        <w:t xml:space="preserve"> pouvez</w:t>
      </w:r>
      <w:r w:rsidR="00EE1287">
        <w:rPr>
          <w:color w:val="auto"/>
          <w:sz w:val="22"/>
          <w:szCs w:val="22"/>
          <w:lang w:val="fr-FR"/>
        </w:rPr>
        <w:t xml:space="preserve"> plus</w:t>
      </w:r>
      <w:r w:rsidRPr="00A22CCB">
        <w:rPr>
          <w:color w:val="auto"/>
          <w:sz w:val="22"/>
          <w:szCs w:val="22"/>
          <w:lang w:val="fr-FR"/>
        </w:rPr>
        <w:t xml:space="preserve"> repartir du projet précédent.</w:t>
      </w:r>
    </w:p>
    <w:p w14:paraId="468CA52A" w14:textId="72212AE6" w:rsidR="00FC0887" w:rsidRDefault="00FC0887" w:rsidP="002E6D32">
      <w:pPr>
        <w:jc w:val="both"/>
        <w:rPr>
          <w:lang w:val="fr-FR"/>
        </w:rPr>
      </w:pPr>
      <w:r w:rsidRPr="00FC0887">
        <w:rPr>
          <w:b/>
          <w:bCs/>
          <w:u w:val="single"/>
          <w:lang w:val="fr-FR"/>
        </w:rPr>
        <w:t>Conseil :</w:t>
      </w:r>
      <w:r>
        <w:rPr>
          <w:lang w:val="fr-FR"/>
        </w:rPr>
        <w:t xml:space="preserve"> commencez par réfléchir à la structure de vos classes (pourquoi pas faire un diagramme ?) avant de vous jeter sur Eclipse !</w:t>
      </w:r>
    </w:p>
    <w:p w14:paraId="7D779CC2" w14:textId="77777777" w:rsidR="00FC0887" w:rsidRPr="00FC0887" w:rsidRDefault="00FC0887" w:rsidP="002E6D32">
      <w:pPr>
        <w:jc w:val="both"/>
        <w:rPr>
          <w:lang w:val="fr-FR"/>
        </w:rPr>
      </w:pPr>
    </w:p>
    <w:p w14:paraId="432564A6" w14:textId="056109C2" w:rsidR="00322FB6" w:rsidRDefault="002C4DA9" w:rsidP="002E6D32">
      <w:pPr>
        <w:pStyle w:val="Sous-titre"/>
        <w:jc w:val="both"/>
        <w:rPr>
          <w:lang w:val="fr-FR"/>
        </w:rPr>
      </w:pPr>
      <w:r>
        <w:rPr>
          <w:lang w:val="fr-FR"/>
        </w:rPr>
        <w:t xml:space="preserve">Objectif : </w:t>
      </w:r>
    </w:p>
    <w:p w14:paraId="0578B27C" w14:textId="517FE7BF" w:rsidR="00A22CCB" w:rsidRPr="00A22CCB" w:rsidRDefault="00FD045E" w:rsidP="002E6D32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Différents types de vélos</w:t>
      </w:r>
    </w:p>
    <w:p w14:paraId="1BC5768A" w14:textId="03CC4C6E" w:rsidR="002530B2" w:rsidRDefault="00FD045E" w:rsidP="002E6D32">
      <w:pPr>
        <w:jc w:val="both"/>
        <w:rPr>
          <w:lang w:val="fr-FR"/>
        </w:rPr>
      </w:pPr>
      <w:r>
        <w:rPr>
          <w:lang w:val="fr-FR"/>
        </w:rPr>
        <w:t xml:space="preserve">Des vélos, des gyropodes et des </w:t>
      </w:r>
      <w:proofErr w:type="spellStart"/>
      <w:r>
        <w:rPr>
          <w:lang w:val="fr-FR"/>
        </w:rPr>
        <w:t>gyroroues</w:t>
      </w:r>
      <w:proofErr w:type="spellEnd"/>
      <w:r>
        <w:rPr>
          <w:lang w:val="fr-FR"/>
        </w:rPr>
        <w:t xml:space="preserve"> sont proposés à la location. Pour chacun, il est nécessaire de connaître sa marque, </w:t>
      </w:r>
      <w:r w:rsidR="00D82EA3">
        <w:rPr>
          <w:lang w:val="fr-FR"/>
        </w:rPr>
        <w:t xml:space="preserve">son modèle ainsi que sa date d’achat. Les vélos sont équipés d’un système de changement de vitesse. Certains possèdent plus de vitesses que d’autres. Les gyropodes et les </w:t>
      </w:r>
      <w:proofErr w:type="spellStart"/>
      <w:r w:rsidR="00D82EA3">
        <w:rPr>
          <w:lang w:val="fr-FR"/>
        </w:rPr>
        <w:t>gyroroues</w:t>
      </w:r>
      <w:proofErr w:type="spellEnd"/>
      <w:r w:rsidR="00D82EA3">
        <w:rPr>
          <w:lang w:val="fr-FR"/>
        </w:rPr>
        <w:t xml:space="preserve"> ont une certaine autonomie en kilomètres. En raison de son guidon, le gyropode nécessite que son pilote ait une taille minimale.</w:t>
      </w:r>
    </w:p>
    <w:p w14:paraId="72B225FA" w14:textId="78021AD5" w:rsidR="00D82EA3" w:rsidRDefault="00D82EA3" w:rsidP="002E6D32">
      <w:pPr>
        <w:jc w:val="both"/>
        <w:rPr>
          <w:lang w:val="fr-FR"/>
        </w:rPr>
      </w:pPr>
      <w:r>
        <w:rPr>
          <w:lang w:val="fr-FR"/>
        </w:rPr>
        <w:br/>
        <w:t>Définissez les classes nécessaires pour représenter les différents cycles proposés à la location. Indiquer les différents attributs de ces dernières et le caractère abstrait éventuel de certaines classes.</w:t>
      </w:r>
    </w:p>
    <w:p w14:paraId="28EEA102" w14:textId="65A38093" w:rsidR="00A22CCB" w:rsidRDefault="00A22CCB" w:rsidP="002E6D32">
      <w:pPr>
        <w:jc w:val="both"/>
        <w:rPr>
          <w:lang w:val="fr-FR"/>
        </w:rPr>
      </w:pPr>
    </w:p>
    <w:p w14:paraId="4C8876BF" w14:textId="4DF4EE40" w:rsidR="00A22CCB" w:rsidRDefault="00D82EA3" w:rsidP="002E6D32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Des tarifs différents</w:t>
      </w:r>
    </w:p>
    <w:p w14:paraId="087ACECC" w14:textId="4821BA0E" w:rsidR="002530B2" w:rsidRDefault="00D82EA3" w:rsidP="002E6D32">
      <w:pPr>
        <w:jc w:val="both"/>
        <w:rPr>
          <w:lang w:val="fr-FR"/>
        </w:rPr>
      </w:pPr>
      <w:r>
        <w:rPr>
          <w:lang w:val="fr-FR"/>
        </w:rPr>
        <w:t>Il est nécessaire de connaître le tarif de location de n’importe quel cycle.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EA3" w14:paraId="379FC3D7" w14:textId="77777777" w:rsidTr="00D82EA3">
        <w:tc>
          <w:tcPr>
            <w:tcW w:w="4675" w:type="dxa"/>
          </w:tcPr>
          <w:p w14:paraId="56C0645E" w14:textId="5E6ACC99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Cycle</w:t>
            </w:r>
          </w:p>
        </w:tc>
        <w:tc>
          <w:tcPr>
            <w:tcW w:w="4675" w:type="dxa"/>
          </w:tcPr>
          <w:p w14:paraId="2DD74C88" w14:textId="7A4D4FA0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Tarif de location à l’heure</w:t>
            </w:r>
          </w:p>
        </w:tc>
      </w:tr>
      <w:tr w:rsidR="00D82EA3" w14:paraId="532D8350" w14:textId="77777777" w:rsidTr="00D82EA3">
        <w:tc>
          <w:tcPr>
            <w:tcW w:w="4675" w:type="dxa"/>
          </w:tcPr>
          <w:p w14:paraId="0728DF0F" w14:textId="4D795F9D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Vélo</w:t>
            </w:r>
          </w:p>
        </w:tc>
        <w:tc>
          <w:tcPr>
            <w:tcW w:w="4675" w:type="dxa"/>
          </w:tcPr>
          <w:p w14:paraId="4601EEA8" w14:textId="423688F3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4€90</w:t>
            </w:r>
          </w:p>
        </w:tc>
      </w:tr>
      <w:tr w:rsidR="00D82EA3" w14:paraId="7B0ED564" w14:textId="77777777" w:rsidTr="00D82EA3">
        <w:tc>
          <w:tcPr>
            <w:tcW w:w="4675" w:type="dxa"/>
          </w:tcPr>
          <w:p w14:paraId="14137D91" w14:textId="5FBA194F" w:rsidR="00D82EA3" w:rsidRDefault="00D82EA3" w:rsidP="00D82EA3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gyroroue</w:t>
            </w:r>
            <w:proofErr w:type="spellEnd"/>
            <w:proofErr w:type="gramEnd"/>
          </w:p>
        </w:tc>
        <w:tc>
          <w:tcPr>
            <w:tcW w:w="4675" w:type="dxa"/>
          </w:tcPr>
          <w:p w14:paraId="4AC4CD8F" w14:textId="6389186B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18€90</w:t>
            </w:r>
          </w:p>
        </w:tc>
      </w:tr>
      <w:tr w:rsidR="00D82EA3" w14:paraId="2D8FD72E" w14:textId="77777777" w:rsidTr="00D82EA3">
        <w:tc>
          <w:tcPr>
            <w:tcW w:w="4675" w:type="dxa"/>
          </w:tcPr>
          <w:p w14:paraId="031D537E" w14:textId="1AE1DF1C" w:rsidR="00D82EA3" w:rsidRDefault="00D82EA3" w:rsidP="00D82EA3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gyropode</w:t>
            </w:r>
            <w:proofErr w:type="gramEnd"/>
          </w:p>
        </w:tc>
        <w:tc>
          <w:tcPr>
            <w:tcW w:w="4675" w:type="dxa"/>
          </w:tcPr>
          <w:p w14:paraId="1718CD7C" w14:textId="657819E7" w:rsidR="00D82EA3" w:rsidRDefault="00D82EA3" w:rsidP="00D82EA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29€90</w:t>
            </w:r>
          </w:p>
        </w:tc>
      </w:tr>
    </w:tbl>
    <w:p w14:paraId="50EB7C88" w14:textId="75155840" w:rsidR="00D82EA3" w:rsidRDefault="00D82EA3" w:rsidP="002530B2">
      <w:pPr>
        <w:rPr>
          <w:lang w:val="fr-FR"/>
        </w:rPr>
      </w:pPr>
    </w:p>
    <w:p w14:paraId="4EE79033" w14:textId="64D3447A" w:rsidR="00D82EA3" w:rsidRDefault="00D82EA3" w:rsidP="002E6D32">
      <w:pPr>
        <w:jc w:val="both"/>
        <w:rPr>
          <w:lang w:val="fr-FR"/>
        </w:rPr>
      </w:pPr>
      <w:r>
        <w:rPr>
          <w:lang w:val="fr-FR"/>
        </w:rPr>
        <w:t xml:space="preserve">Ajouter aux classes précédents les méthodes abstraites et concrètes nécessaires pour cela. Ajouter également un constructeur et une substitution de la méthode </w:t>
      </w:r>
      <w:proofErr w:type="spellStart"/>
      <w:proofErr w:type="gramStart"/>
      <w:r>
        <w:rPr>
          <w:lang w:val="fr-FR"/>
        </w:rPr>
        <w:t>toString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dans chacune d’entre elles.</w:t>
      </w:r>
    </w:p>
    <w:p w14:paraId="17F6DD21" w14:textId="748E0889" w:rsidR="00BB364D" w:rsidRDefault="00BB364D" w:rsidP="002E6D32">
      <w:pPr>
        <w:jc w:val="both"/>
        <w:rPr>
          <w:lang w:val="fr-FR"/>
        </w:rPr>
      </w:pPr>
    </w:p>
    <w:p w14:paraId="07EA6FE7" w14:textId="63760A31" w:rsidR="00BB364D" w:rsidRDefault="00BB364D" w:rsidP="002E6D32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Le magasin</w:t>
      </w:r>
    </w:p>
    <w:p w14:paraId="763EB51B" w14:textId="1AAEB120" w:rsidR="0016363E" w:rsidRDefault="00BB364D" w:rsidP="002E6D32">
      <w:pPr>
        <w:jc w:val="both"/>
        <w:rPr>
          <w:lang w:val="fr-FR"/>
        </w:rPr>
      </w:pPr>
      <w:r>
        <w:rPr>
          <w:lang w:val="fr-FR"/>
        </w:rPr>
        <w:t>Un Magasin propose un ensemble de cycles disponibles à la location. Afficher le contenu d’un magasin nous affiche toutes les informations disponibles pour chacun des cycles. On peut par exemple attendre le résultat suivant :</w:t>
      </w:r>
    </w:p>
    <w:p w14:paraId="3ACDDEFC" w14:textId="77777777" w:rsidR="0016363E" w:rsidRDefault="0016363E" w:rsidP="002E6D32">
      <w:pPr>
        <w:jc w:val="both"/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64D" w14:paraId="094E6F78" w14:textId="77777777" w:rsidTr="00BB364D">
        <w:tc>
          <w:tcPr>
            <w:tcW w:w="9350" w:type="dxa"/>
          </w:tcPr>
          <w:p w14:paraId="037469FC" w14:textId="022697DF" w:rsidR="00BB364D" w:rsidRDefault="00BB364D" w:rsidP="00BB364D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Vélo Lapierre Speed Run 400</w:t>
            </w:r>
            <w:proofErr w:type="gramStart"/>
            <w:r>
              <w:rPr>
                <w:lang w:val="fr-FR"/>
              </w:rPr>
              <w:t> :</w:t>
            </w:r>
            <w:r w:rsidR="0016363E">
              <w:rPr>
                <w:lang w:val="fr-FR"/>
              </w:rPr>
              <w:t>…</w:t>
            </w:r>
            <w:proofErr w:type="gramEnd"/>
            <w:r w:rsidR="0016363E">
              <w:rPr>
                <w:lang w:val="fr-FR"/>
              </w:rPr>
              <w:t>………………………………………………4,90€/heure</w:t>
            </w:r>
          </w:p>
          <w:p w14:paraId="021FA62C" w14:textId="77777777" w:rsidR="00BB364D" w:rsidRDefault="00BB364D" w:rsidP="00BB364D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Acheté le 25/03/2021</w:t>
            </w:r>
          </w:p>
          <w:p w14:paraId="28F3FAE7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27 vitesses</w:t>
            </w:r>
          </w:p>
          <w:p w14:paraId="1BA7AA49" w14:textId="09C4C1B6" w:rsidR="0016363E" w:rsidRDefault="0016363E" w:rsidP="0016363E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 xml:space="preserve">Vélo </w:t>
            </w:r>
            <w:proofErr w:type="spellStart"/>
            <w:r>
              <w:rPr>
                <w:lang w:val="fr-FR"/>
              </w:rPr>
              <w:t>Btwin</w:t>
            </w:r>
            <w:proofErr w:type="spellEnd"/>
            <w:r>
              <w:rPr>
                <w:lang w:val="fr-FR"/>
              </w:rPr>
              <w:t xml:space="preserve"> Riverside 900</w:t>
            </w:r>
            <w:proofErr w:type="gramStart"/>
            <w:r>
              <w:rPr>
                <w:lang w:val="fr-FR"/>
              </w:rPr>
              <w:t xml:space="preserve"> :...</w:t>
            </w:r>
            <w:proofErr w:type="gramEnd"/>
            <w:r>
              <w:rPr>
                <w:lang w:val="fr-FR"/>
              </w:rPr>
              <w:t>…………………………………………………….4,90€/heure</w:t>
            </w:r>
          </w:p>
          <w:p w14:paraId="793F5ECA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Acheté le 10/04/2022</w:t>
            </w:r>
          </w:p>
          <w:p w14:paraId="5C290C76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10 vitesses</w:t>
            </w:r>
          </w:p>
          <w:p w14:paraId="18D30A7B" w14:textId="77777777" w:rsidR="0016363E" w:rsidRDefault="0016363E" w:rsidP="0016363E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 xml:space="preserve">Gyropode </w:t>
            </w:r>
            <w:proofErr w:type="spellStart"/>
            <w:r>
              <w:rPr>
                <w:lang w:val="fr-FR"/>
              </w:rPr>
              <w:t>Segway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Ninebot</w:t>
            </w:r>
            <w:proofErr w:type="spellEnd"/>
            <w:r>
              <w:rPr>
                <w:lang w:val="fr-FR"/>
              </w:rPr>
              <w:t xml:space="preserve"> Elite</w:t>
            </w:r>
            <w:proofErr w:type="gramStart"/>
            <w:r>
              <w:rPr>
                <w:lang w:val="fr-FR"/>
              </w:rPr>
              <w:t xml:space="preserve"> :…</w:t>
            </w:r>
            <w:proofErr w:type="gramEnd"/>
            <w:r>
              <w:rPr>
                <w:lang w:val="fr-FR"/>
              </w:rPr>
              <w:t>…………………………………………..29,90€/heure</w:t>
            </w:r>
          </w:p>
          <w:p w14:paraId="2092712A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Acheté le 12/03/2022</w:t>
            </w:r>
          </w:p>
          <w:p w14:paraId="6CB67A14" w14:textId="7C30C021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40 km d’autonomie</w:t>
            </w:r>
          </w:p>
          <w:p w14:paraId="498877D9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Taille minimum : 1m50</w:t>
            </w:r>
          </w:p>
          <w:p w14:paraId="3E0965A3" w14:textId="453CACE4" w:rsidR="0016363E" w:rsidRDefault="0016363E" w:rsidP="0016363E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 xml:space="preserve">Gyropode </w:t>
            </w:r>
            <w:proofErr w:type="spellStart"/>
            <w:r>
              <w:rPr>
                <w:lang w:val="fr-FR"/>
              </w:rPr>
              <w:t>Weebot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echo</w:t>
            </w:r>
            <w:proofErr w:type="spellEnd"/>
            <w:proofErr w:type="gramStart"/>
            <w:r>
              <w:rPr>
                <w:lang w:val="fr-FR"/>
              </w:rPr>
              <w:t xml:space="preserve"> :</w:t>
            </w:r>
            <w:r>
              <w:rPr>
                <w:lang w:val="fr-FR"/>
              </w:rPr>
              <w:t>…</w:t>
            </w:r>
            <w:proofErr w:type="gramEnd"/>
            <w:r>
              <w:rPr>
                <w:lang w:val="fr-FR"/>
              </w:rPr>
              <w:t>……..</w:t>
            </w:r>
            <w:r>
              <w:rPr>
                <w:lang w:val="fr-FR"/>
              </w:rPr>
              <w:t>……………………………………………..29,90€/heure</w:t>
            </w:r>
          </w:p>
          <w:p w14:paraId="098CEFAA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Acheté le 12/03/2022</w:t>
            </w:r>
          </w:p>
          <w:p w14:paraId="7ED3113D" w14:textId="40FFB3C9" w:rsidR="0016363E" w:rsidRDefault="0016363E" w:rsidP="0016363E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35</w:t>
            </w:r>
            <w:r>
              <w:rPr>
                <w:lang w:val="fr-FR"/>
              </w:rPr>
              <w:t xml:space="preserve"> km </w:t>
            </w:r>
            <w:r>
              <w:rPr>
                <w:lang w:val="fr-FR"/>
              </w:rPr>
              <w:t>d’</w:t>
            </w:r>
            <w:r>
              <w:rPr>
                <w:lang w:val="fr-FR"/>
              </w:rPr>
              <w:t>autonomie</w:t>
            </w:r>
          </w:p>
          <w:p w14:paraId="164E2E5E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Taille minimum : 1m</w:t>
            </w:r>
            <w:r>
              <w:rPr>
                <w:lang w:val="fr-FR"/>
              </w:rPr>
              <w:t>6</w:t>
            </w:r>
            <w:r>
              <w:rPr>
                <w:lang w:val="fr-FR"/>
              </w:rPr>
              <w:t>0</w:t>
            </w:r>
          </w:p>
          <w:p w14:paraId="65576568" w14:textId="052708F0" w:rsidR="0016363E" w:rsidRDefault="0016363E" w:rsidP="0016363E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Gyro</w:t>
            </w:r>
            <w:r>
              <w:rPr>
                <w:lang w:val="fr-FR"/>
              </w:rPr>
              <w:t>roue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Immotion</w:t>
            </w:r>
            <w:proofErr w:type="spellEnd"/>
            <w:r w:rsidR="006676DA">
              <w:rPr>
                <w:lang w:val="fr-FR"/>
              </w:rPr>
              <w:t xml:space="preserve"> v8</w:t>
            </w:r>
            <w:proofErr w:type="gramStart"/>
            <w:r>
              <w:rPr>
                <w:lang w:val="fr-FR"/>
              </w:rPr>
              <w:t xml:space="preserve"> :</w:t>
            </w:r>
            <w:r w:rsidR="006676DA">
              <w:rPr>
                <w:lang w:val="fr-FR"/>
              </w:rPr>
              <w:t>..</w:t>
            </w:r>
            <w:proofErr w:type="gramEnd"/>
            <w:r>
              <w:rPr>
                <w:lang w:val="fr-FR"/>
              </w:rPr>
              <w:t>………..……………………………………………..</w:t>
            </w:r>
            <w:r w:rsidR="006676DA">
              <w:rPr>
                <w:lang w:val="fr-FR"/>
              </w:rPr>
              <w:t>18</w:t>
            </w:r>
            <w:r>
              <w:rPr>
                <w:lang w:val="fr-FR"/>
              </w:rPr>
              <w:t>,90€/heure</w:t>
            </w:r>
          </w:p>
          <w:p w14:paraId="64DA2E55" w14:textId="77777777" w:rsidR="0016363E" w:rsidRDefault="0016363E" w:rsidP="0016363E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Acheté le 12/03/2022</w:t>
            </w:r>
          </w:p>
          <w:p w14:paraId="3D25F081" w14:textId="7EB3A3C8" w:rsidR="0016363E" w:rsidRDefault="005A747F" w:rsidP="005A747F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40</w:t>
            </w:r>
            <w:r w:rsidR="0016363E">
              <w:rPr>
                <w:lang w:val="fr-FR"/>
              </w:rPr>
              <w:t xml:space="preserve"> km d’autonomie</w:t>
            </w:r>
          </w:p>
          <w:p w14:paraId="738867EA" w14:textId="400EB450" w:rsidR="0016363E" w:rsidRDefault="0016363E" w:rsidP="0016363E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Gyro</w:t>
            </w:r>
            <w:r w:rsidR="005A747F">
              <w:rPr>
                <w:lang w:val="fr-FR"/>
              </w:rPr>
              <w:t>roue</w:t>
            </w:r>
            <w:proofErr w:type="spellEnd"/>
            <w:r w:rsidR="005A747F">
              <w:rPr>
                <w:lang w:val="fr-FR"/>
              </w:rPr>
              <w:t xml:space="preserve"> </w:t>
            </w:r>
            <w:proofErr w:type="spellStart"/>
            <w:r w:rsidR="005A747F">
              <w:rPr>
                <w:lang w:val="fr-FR"/>
              </w:rPr>
              <w:t>Segway</w:t>
            </w:r>
            <w:proofErr w:type="spellEnd"/>
            <w:r w:rsidR="005A747F">
              <w:rPr>
                <w:lang w:val="fr-FR"/>
              </w:rPr>
              <w:t xml:space="preserve"> </w:t>
            </w:r>
            <w:proofErr w:type="spellStart"/>
            <w:r w:rsidR="005A747F">
              <w:rPr>
                <w:lang w:val="fr-FR"/>
              </w:rPr>
              <w:t>Ninebot</w:t>
            </w:r>
            <w:proofErr w:type="spellEnd"/>
            <w:r w:rsidR="005A747F">
              <w:rPr>
                <w:lang w:val="fr-FR"/>
              </w:rPr>
              <w:t xml:space="preserve"> One E+</w:t>
            </w:r>
            <w:proofErr w:type="gramStart"/>
            <w:r>
              <w:rPr>
                <w:lang w:val="fr-FR"/>
              </w:rPr>
              <w:t xml:space="preserve"> :</w:t>
            </w:r>
            <w:r w:rsidR="005A747F">
              <w:rPr>
                <w:lang w:val="fr-FR"/>
              </w:rPr>
              <w:t>..</w:t>
            </w:r>
            <w:proofErr w:type="gramEnd"/>
            <w:r>
              <w:rPr>
                <w:lang w:val="fr-FR"/>
              </w:rPr>
              <w:t>………………………………………..</w:t>
            </w:r>
            <w:r w:rsidR="006676DA">
              <w:rPr>
                <w:lang w:val="fr-FR"/>
              </w:rPr>
              <w:t>18</w:t>
            </w:r>
            <w:r>
              <w:rPr>
                <w:lang w:val="fr-FR"/>
              </w:rPr>
              <w:t>,90€/heure</w:t>
            </w:r>
          </w:p>
          <w:p w14:paraId="53078128" w14:textId="64EC8C05" w:rsidR="0016363E" w:rsidRDefault="0016363E" w:rsidP="0016363E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 xml:space="preserve">Acheté le </w:t>
            </w:r>
            <w:r w:rsidR="006676DA">
              <w:rPr>
                <w:lang w:val="fr-FR"/>
              </w:rPr>
              <w:t>04</w:t>
            </w:r>
            <w:r>
              <w:rPr>
                <w:lang w:val="fr-FR"/>
              </w:rPr>
              <w:t>/</w:t>
            </w:r>
            <w:r w:rsidR="006676DA">
              <w:rPr>
                <w:lang w:val="fr-FR"/>
              </w:rPr>
              <w:t>12</w:t>
            </w:r>
            <w:r>
              <w:rPr>
                <w:lang w:val="fr-FR"/>
              </w:rPr>
              <w:t>/202</w:t>
            </w:r>
            <w:r w:rsidR="006676DA">
              <w:rPr>
                <w:lang w:val="fr-FR"/>
              </w:rPr>
              <w:t>0</w:t>
            </w:r>
          </w:p>
          <w:p w14:paraId="23337CFB" w14:textId="4C9F1F00" w:rsidR="0016363E" w:rsidRPr="0016363E" w:rsidRDefault="0016363E" w:rsidP="005A747F">
            <w:pPr>
              <w:pStyle w:val="Paragraphedeliste"/>
              <w:numPr>
                <w:ilvl w:val="3"/>
                <w:numId w:val="10"/>
              </w:num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5A747F">
              <w:rPr>
                <w:lang w:val="fr-FR"/>
              </w:rPr>
              <w:t>0</w:t>
            </w:r>
            <w:r>
              <w:rPr>
                <w:lang w:val="fr-FR"/>
              </w:rPr>
              <w:t xml:space="preserve"> km d’autonomie</w:t>
            </w:r>
          </w:p>
        </w:tc>
      </w:tr>
    </w:tbl>
    <w:p w14:paraId="18B3AF6C" w14:textId="77777777" w:rsidR="00BB364D" w:rsidRPr="00BB364D" w:rsidRDefault="00BB364D" w:rsidP="00BB364D">
      <w:pPr>
        <w:rPr>
          <w:lang w:val="fr-FR"/>
        </w:rPr>
      </w:pPr>
    </w:p>
    <w:p w14:paraId="58DBD5BA" w14:textId="77777777" w:rsidR="00D82EA3" w:rsidRDefault="00D82EA3" w:rsidP="002530B2">
      <w:pPr>
        <w:rPr>
          <w:lang w:val="fr-FR"/>
        </w:rPr>
      </w:pPr>
    </w:p>
    <w:p w14:paraId="2056838E" w14:textId="320198BB" w:rsidR="0098582D" w:rsidRDefault="0098582D" w:rsidP="002530B2">
      <w:pPr>
        <w:rPr>
          <w:lang w:val="fr-FR"/>
        </w:rPr>
      </w:pPr>
    </w:p>
    <w:p w14:paraId="024D15FA" w14:textId="4711C1D2" w:rsidR="0098582D" w:rsidRDefault="0098582D" w:rsidP="0098582D">
      <w:pPr>
        <w:pStyle w:val="Sous-titre"/>
        <w:rPr>
          <w:lang w:val="fr-FR"/>
        </w:rPr>
      </w:pPr>
      <w:r>
        <w:rPr>
          <w:lang w:val="fr-FR"/>
        </w:rPr>
        <w:t xml:space="preserve">Pour aller plus loin : </w:t>
      </w:r>
    </w:p>
    <w:p w14:paraId="0F45641E" w14:textId="59E6402E" w:rsidR="0098582D" w:rsidRPr="002530B2" w:rsidRDefault="005A747F" w:rsidP="002530B2">
      <w:pPr>
        <w:rPr>
          <w:lang w:val="fr-FR"/>
        </w:rPr>
      </w:pPr>
      <w:r>
        <w:rPr>
          <w:lang w:val="fr-FR"/>
        </w:rPr>
        <w:t>Toujours pa</w:t>
      </w:r>
      <w:r w:rsidR="0098582D">
        <w:rPr>
          <w:lang w:val="fr-FR"/>
        </w:rPr>
        <w:t>s de « pour aller plus loin » sur ce TP</w:t>
      </w:r>
      <w:r>
        <w:rPr>
          <w:lang w:val="fr-FR"/>
        </w:rPr>
        <w:t> !</w:t>
      </w:r>
    </w:p>
    <w:sectPr w:rsidR="0098582D" w:rsidRPr="00253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50E"/>
    <w:multiLevelType w:val="hybridMultilevel"/>
    <w:tmpl w:val="203C1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6714"/>
    <w:multiLevelType w:val="hybridMultilevel"/>
    <w:tmpl w:val="8DDE0D0A"/>
    <w:lvl w:ilvl="0" w:tplc="F59284B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67E1"/>
    <w:multiLevelType w:val="hybridMultilevel"/>
    <w:tmpl w:val="A9C80C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7208"/>
    <w:multiLevelType w:val="hybridMultilevel"/>
    <w:tmpl w:val="A9C80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482E"/>
    <w:multiLevelType w:val="hybridMultilevel"/>
    <w:tmpl w:val="84CAA9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CD3A46"/>
    <w:multiLevelType w:val="hybridMultilevel"/>
    <w:tmpl w:val="812E5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24A50"/>
    <w:multiLevelType w:val="hybridMultilevel"/>
    <w:tmpl w:val="5EAE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62D8F"/>
    <w:multiLevelType w:val="hybridMultilevel"/>
    <w:tmpl w:val="0C44F3D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68565D"/>
    <w:multiLevelType w:val="hybridMultilevel"/>
    <w:tmpl w:val="EC6ED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F3"/>
    <w:multiLevelType w:val="hybridMultilevel"/>
    <w:tmpl w:val="F7680AB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B6"/>
    <w:rsid w:val="000C5757"/>
    <w:rsid w:val="0016363E"/>
    <w:rsid w:val="001B352B"/>
    <w:rsid w:val="001B7FCC"/>
    <w:rsid w:val="002530B2"/>
    <w:rsid w:val="002921A7"/>
    <w:rsid w:val="002C4DA9"/>
    <w:rsid w:val="002E6D32"/>
    <w:rsid w:val="00322FB6"/>
    <w:rsid w:val="004609C3"/>
    <w:rsid w:val="0050046E"/>
    <w:rsid w:val="005A747F"/>
    <w:rsid w:val="005F528F"/>
    <w:rsid w:val="006676DA"/>
    <w:rsid w:val="00761108"/>
    <w:rsid w:val="007B0E43"/>
    <w:rsid w:val="0084460C"/>
    <w:rsid w:val="008B0E5C"/>
    <w:rsid w:val="0098582D"/>
    <w:rsid w:val="009966ED"/>
    <w:rsid w:val="00A22CCB"/>
    <w:rsid w:val="00AE4FD0"/>
    <w:rsid w:val="00B31114"/>
    <w:rsid w:val="00BB364D"/>
    <w:rsid w:val="00D82EA3"/>
    <w:rsid w:val="00DF15AA"/>
    <w:rsid w:val="00DF53B5"/>
    <w:rsid w:val="00E024D2"/>
    <w:rsid w:val="00E82063"/>
    <w:rsid w:val="00EE1287"/>
    <w:rsid w:val="00FC0887"/>
    <w:rsid w:val="00FD045E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6EC0"/>
  <w15:docId w15:val="{3856D72F-D2B0-4E41-A0B1-6C461EAD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C4D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0E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8F35-B91D-4A42-B573-A08AD203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Etienne Cassin</cp:lastModifiedBy>
  <cp:revision>20</cp:revision>
  <dcterms:created xsi:type="dcterms:W3CDTF">2022-03-30T15:23:00Z</dcterms:created>
  <dcterms:modified xsi:type="dcterms:W3CDTF">2022-04-13T21:39:00Z</dcterms:modified>
</cp:coreProperties>
</file>