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Mohsen Fakhari — Petroleum &amp; AI Engineer</w:t>
      </w:r>
    </w:p>
    <w:p>
      <w:r>
        <w:t>Summary: AI automation builder with energy-sector engineering background.</w:t>
      </w:r>
    </w:p>
    <w:p>
      <w:r>
        <w:t>EXPERIENCE</w:t>
      </w:r>
    </w:p>
    <w:p>
      <w:r>
        <w:t>AI Developer · automation tools used daily by 50+ engineers.</w:t>
      </w:r>
    </w:p>
    <w:p>
      <w:r>
        <w:t>SKILLS: Python, TypeScript, RAG, Playwright, reservoir engineering.</w:t>
      </w:r>
    </w:p>
  </w:body>
</w:document>
</file>