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Casos de uso Video club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268605</wp:posOffset>
            </wp:positionH>
            <wp:positionV relativeFrom="paragraph">
              <wp:posOffset>67310</wp:posOffset>
            </wp:positionV>
            <wp:extent cx="5594350" cy="677926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Casos de uso Biblioteca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5840" cy="7374890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737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2</Pages>
  <Words>9</Words>
  <Characters>39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2021-07-10T18:20:23Z</dcterms:modified>
  <cp:revision>1</cp:revision>
  <dc:subject/>
  <dc:title/>
</cp:coreProperties>
</file>