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86486" w14:textId="77777777" w:rsidR="00B92230" w:rsidRDefault="00000000">
      <w:pPr>
        <w:spacing w:before="1440" w:after="200"/>
        <w:jc w:val="center"/>
      </w:pPr>
      <w:r>
        <w:rPr>
          <w:b/>
          <w:bCs/>
          <w:color w:val="0D1B3E"/>
          <w:sz w:val="52"/>
          <w:szCs w:val="52"/>
        </w:rPr>
        <w:t>F1 Soluções Financeiras</w:t>
      </w:r>
    </w:p>
    <w:p w14:paraId="65A54F68" w14:textId="77777777" w:rsidR="00B92230" w:rsidRDefault="00000000">
      <w:pPr>
        <w:spacing w:after="200"/>
        <w:jc w:val="center"/>
      </w:pPr>
      <w:r>
        <w:rPr>
          <w:color w:val="6B2D8B"/>
          <w:sz w:val="32"/>
          <w:szCs w:val="32"/>
        </w:rPr>
        <w:t>Copy Completa — Landing Page de Alta Conversão</w:t>
      </w:r>
    </w:p>
    <w:p w14:paraId="11E423BF" w14:textId="77777777" w:rsidR="00B92230" w:rsidRDefault="00000000">
      <w:pPr>
        <w:spacing w:after="200"/>
        <w:jc w:val="center"/>
      </w:pPr>
      <w:r>
        <w:rPr>
          <w:color w:val="555555"/>
          <w:sz w:val="26"/>
          <w:szCs w:val="26"/>
        </w:rPr>
        <w:t>Empréstimo com Veículo em Garantia</w:t>
      </w:r>
    </w:p>
    <w:p w14:paraId="783C1D7E" w14:textId="77777777" w:rsidR="00B92230" w:rsidRDefault="00000000">
      <w:pPr>
        <w:pBdr>
          <w:bottom w:val="single" w:sz="6" w:space="1" w:color="6B2D8B"/>
        </w:pBdr>
        <w:spacing w:after="200"/>
        <w:jc w:val="center"/>
      </w:pPr>
      <w:r>
        <w:rPr>
          <w:i/>
          <w:iCs/>
          <w:color w:val="888888"/>
          <w:sz w:val="22"/>
          <w:szCs w:val="22"/>
        </w:rPr>
        <w:t xml:space="preserve">Otimizado para Google </w:t>
      </w:r>
      <w:proofErr w:type="spellStart"/>
      <w:r>
        <w:rPr>
          <w:i/>
          <w:iCs/>
          <w:color w:val="888888"/>
          <w:sz w:val="22"/>
          <w:szCs w:val="22"/>
        </w:rPr>
        <w:t>Ads</w:t>
      </w:r>
      <w:proofErr w:type="spellEnd"/>
      <w:r>
        <w:rPr>
          <w:i/>
          <w:iCs/>
          <w:color w:val="888888"/>
          <w:sz w:val="22"/>
          <w:szCs w:val="22"/>
        </w:rPr>
        <w:t xml:space="preserve"> + Alta Conversão</w:t>
      </w:r>
    </w:p>
    <w:p w14:paraId="35445313" w14:textId="77777777" w:rsidR="00B92230" w:rsidRDefault="00000000">
      <w:pPr>
        <w:pStyle w:val="Ttulo1"/>
      </w:pPr>
      <w:r>
        <w:t>Nota Importante — Leia Antes de Implementar</w:t>
      </w:r>
    </w:p>
    <w:p w14:paraId="1933D3C0" w14:textId="77777777" w:rsidR="00B92230" w:rsidRDefault="00000000">
      <w:pPr>
        <w:spacing w:before="120" w:after="120"/>
      </w:pPr>
      <w:r>
        <w:t xml:space="preserve">Este documento apresenta a copy completa otimizada para alta conversão e aprovação no Google </w:t>
      </w:r>
      <w:proofErr w:type="spellStart"/>
      <w:r>
        <w:t>Ads</w:t>
      </w:r>
      <w:proofErr w:type="spellEnd"/>
      <w:r>
        <w:t xml:space="preserve">. Itens marcados com </w:t>
      </w:r>
      <w:r>
        <w:rPr>
          <w:b/>
          <w:bCs/>
          <w:color w:val="6B2D8B"/>
        </w:rPr>
        <w:t>[GOOGLE ADS]</w:t>
      </w:r>
      <w:r>
        <w:t xml:space="preserve"> são obrigatórios pela política do Google para serviços financeiros e não devem ser removidos. Itens marcados com </w:t>
      </w:r>
      <w:r>
        <w:rPr>
          <w:b/>
          <w:bCs/>
          <w:color w:val="CC0000"/>
        </w:rPr>
        <w:t>[CONFIRMAR]</w:t>
      </w:r>
      <w:r>
        <w:t xml:space="preserve"> precisam ser verificados com seus parceiros antes de publicar.</w:t>
      </w:r>
    </w:p>
    <w:p w14:paraId="744F2A0A" w14:textId="77777777" w:rsidR="00B92230" w:rsidRDefault="00000000">
      <w:pPr>
        <w:spacing w:before="80" w:after="400"/>
      </w:pPr>
      <w:r>
        <w:rPr>
          <w:b/>
          <w:bCs/>
        </w:rPr>
        <w:t>Três pontos críticos a verificar antes de publicar:</w:t>
      </w:r>
    </w:p>
    <w:p w14:paraId="1C0CB1CE" w14:textId="77777777" w:rsidR="00B92230" w:rsidRDefault="00000000">
      <w:pPr>
        <w:pStyle w:val="PargrafodaLista"/>
        <w:numPr>
          <w:ilvl w:val="0"/>
          <w:numId w:val="2"/>
        </w:numPr>
      </w:pPr>
      <w:r>
        <w:t>[CONFIRMAR] Taxa mínima: o site atual mostra 1,44% a.m. Confirme com seus parceiros se é 1,44% ou 1,89% a.m.</w:t>
      </w:r>
    </w:p>
    <w:p w14:paraId="2E0DDC2B" w14:textId="77777777" w:rsidR="00B92230" w:rsidRDefault="00000000">
      <w:pPr>
        <w:pStyle w:val="PargrafodaLista"/>
        <w:numPr>
          <w:ilvl w:val="0"/>
          <w:numId w:val="2"/>
        </w:numPr>
      </w:pPr>
      <w:r>
        <w:t>[CONFIRMAR] Percentual do veículo: o site atual menciona 120% do valor. O padrão do mercado é até 90%. Verifique com Porto Bank, BV, C6 e Creditas.</w:t>
      </w:r>
    </w:p>
    <w:p w14:paraId="64C4172A" w14:textId="77777777" w:rsidR="00B92230" w:rsidRDefault="00000000">
      <w:pPr>
        <w:pStyle w:val="PargrafodaLista"/>
        <w:numPr>
          <w:ilvl w:val="0"/>
          <w:numId w:val="2"/>
        </w:numPr>
        <w:spacing w:after="400"/>
      </w:pPr>
      <w:r>
        <w:t>[CONFIRMAR] Idade do veículo: o site menciona 19 anos. Verifique se é 15 ou 19 anos conforme seus parceiros.</w:t>
      </w:r>
    </w:p>
    <w:p w14:paraId="51B99347" w14:textId="77777777" w:rsidR="00B92230" w:rsidRDefault="00000000">
      <w:pPr>
        <w:pStyle w:val="Ttulo1"/>
      </w:pPr>
      <w:r>
        <w:t>SEÇÃO 1 — Barra de Aviso (Topo da Página)</w:t>
      </w:r>
    </w:p>
    <w:p w14:paraId="5753EFA5" w14:textId="77777777" w:rsidR="00B92230" w:rsidRDefault="00000000">
      <w:pPr>
        <w:spacing w:before="120" w:after="80"/>
      </w:pPr>
      <w:r>
        <w:rPr>
          <w:b/>
          <w:bCs/>
        </w:rPr>
        <w:t>Finalidade:</w:t>
      </w:r>
      <w:r>
        <w:t xml:space="preserve"> Obrigatória pelo Google </w:t>
      </w:r>
      <w:proofErr w:type="spellStart"/>
      <w:r>
        <w:t>Ads</w:t>
      </w:r>
      <w:proofErr w:type="spellEnd"/>
      <w:r>
        <w:t xml:space="preserve"> e Bacen para identificação como correspondente bancário.</w:t>
      </w:r>
    </w:p>
    <w:p w14:paraId="4A1D7983" w14:textId="77777777" w:rsidR="00B92230" w:rsidRDefault="00000000">
      <w:pPr>
        <w:spacing w:after="80"/>
      </w:pPr>
      <w:proofErr w:type="spellStart"/>
      <w:r>
        <w:rPr>
          <w:b/>
          <w:bCs/>
        </w:rPr>
        <w:t>Tag</w:t>
      </w:r>
      <w:proofErr w:type="spellEnd"/>
      <w:r>
        <w:rPr>
          <w:b/>
          <w:bCs/>
        </w:rPr>
        <w:t>:</w:t>
      </w:r>
      <w:r>
        <w:rPr>
          <w:b/>
          <w:bCs/>
          <w:color w:val="6B2D8B"/>
        </w:rPr>
        <w:t xml:space="preserve"> [GOOGLE ADS — MANTER OBRIGATORIAMENTE]</w:t>
      </w:r>
    </w:p>
    <w:p w14:paraId="67CB77FF" w14:textId="77777777" w:rsidR="00B92230" w:rsidRDefault="00000000">
      <w:pPr>
        <w:pBdr>
          <w:left w:val="single" w:sz="12" w:space="8" w:color="6B2D8B"/>
        </w:pBdr>
        <w:spacing w:before="120" w:after="80"/>
      </w:pPr>
      <w:r>
        <w:rPr>
          <w:b/>
          <w:bCs/>
        </w:rPr>
        <w:t>Texto atual (manter):</w:t>
      </w:r>
    </w:p>
    <w:p w14:paraId="03C75093" w14:textId="77777777" w:rsidR="00B92230" w:rsidRDefault="00000000">
      <w:pPr>
        <w:pBdr>
          <w:left w:val="single" w:sz="12" w:space="8" w:color="6B2D8B"/>
        </w:pBdr>
        <w:spacing w:after="320"/>
      </w:pPr>
      <w:r>
        <w:rPr>
          <w:i/>
          <w:iCs/>
        </w:rPr>
        <w:t>"Correspondente bancário (Res. CMN 3.954/2011) • Não cobramos pagamento antecipado"</w:t>
      </w:r>
    </w:p>
    <w:p w14:paraId="106AD034" w14:textId="77777777" w:rsidR="00B92230" w:rsidRDefault="00000000">
      <w:pPr>
        <w:spacing w:after="320"/>
      </w:pPr>
      <w:r>
        <w:rPr>
          <w:color w:val="555555"/>
        </w:rPr>
        <w:t xml:space="preserve">Este texto está correto e atende exatamente as exigências do Google </w:t>
      </w:r>
      <w:proofErr w:type="spellStart"/>
      <w:r>
        <w:rPr>
          <w:color w:val="555555"/>
        </w:rPr>
        <w:t>Ads</w:t>
      </w:r>
      <w:proofErr w:type="spellEnd"/>
      <w:r>
        <w:rPr>
          <w:color w:val="555555"/>
        </w:rPr>
        <w:t xml:space="preserve"> para serviços financeiros. Não remova nem altere.</w:t>
      </w:r>
    </w:p>
    <w:p w14:paraId="6CC2023A" w14:textId="77777777" w:rsidR="00B92230" w:rsidRDefault="00000000">
      <w:pPr>
        <w:pStyle w:val="Ttulo1"/>
      </w:pPr>
      <w:r>
        <w:t>SEÇÃO 2 — Navegação (</w:t>
      </w:r>
      <w:proofErr w:type="spellStart"/>
      <w:r>
        <w:t>Navbar</w:t>
      </w:r>
      <w:proofErr w:type="spellEnd"/>
      <w:r>
        <w:t>)</w:t>
      </w:r>
    </w:p>
    <w:p w14:paraId="69DC52C5" w14:textId="77777777" w:rsidR="00B92230" w:rsidRDefault="00000000">
      <w:pPr>
        <w:spacing w:before="120" w:after="80"/>
      </w:pPr>
      <w:r>
        <w:rPr>
          <w:b/>
          <w:bCs/>
        </w:rPr>
        <w:t>Logo:</w:t>
      </w:r>
      <w:r>
        <w:t xml:space="preserve"> F1 Soluções Financeiras (manter)</w:t>
      </w:r>
    </w:p>
    <w:p w14:paraId="44603864" w14:textId="77777777" w:rsidR="00B92230" w:rsidRDefault="00000000">
      <w:pPr>
        <w:spacing w:before="80" w:after="80"/>
      </w:pPr>
      <w:r>
        <w:rPr>
          <w:b/>
          <w:bCs/>
        </w:rPr>
        <w:t>Menu atual (manter — estrutura correta):</w:t>
      </w:r>
    </w:p>
    <w:p w14:paraId="3A603297" w14:textId="77777777" w:rsidR="00B92230" w:rsidRDefault="00000000">
      <w:pPr>
        <w:pStyle w:val="PargrafodaLista"/>
        <w:numPr>
          <w:ilvl w:val="0"/>
          <w:numId w:val="2"/>
        </w:numPr>
      </w:pPr>
      <w:r>
        <w:lastRenderedPageBreak/>
        <w:t>Início</w:t>
      </w:r>
    </w:p>
    <w:p w14:paraId="178191AA" w14:textId="77777777" w:rsidR="00B92230" w:rsidRDefault="00000000">
      <w:pPr>
        <w:pStyle w:val="PargrafodaLista"/>
        <w:numPr>
          <w:ilvl w:val="0"/>
          <w:numId w:val="2"/>
        </w:numPr>
      </w:pPr>
      <w:r>
        <w:t>Sobre</w:t>
      </w:r>
    </w:p>
    <w:p w14:paraId="60BDF32F" w14:textId="77777777" w:rsidR="00B92230" w:rsidRDefault="00000000">
      <w:pPr>
        <w:pStyle w:val="PargrafodaLista"/>
        <w:numPr>
          <w:ilvl w:val="0"/>
          <w:numId w:val="2"/>
        </w:numPr>
      </w:pPr>
      <w:r>
        <w:t>Como funciona</w:t>
      </w:r>
    </w:p>
    <w:p w14:paraId="72273667" w14:textId="77777777" w:rsidR="00B92230" w:rsidRDefault="00000000">
      <w:pPr>
        <w:pStyle w:val="PargrafodaLista"/>
        <w:numPr>
          <w:ilvl w:val="0"/>
          <w:numId w:val="2"/>
        </w:numPr>
      </w:pPr>
      <w:r>
        <w:t>Parceiros</w:t>
      </w:r>
    </w:p>
    <w:p w14:paraId="655EEF92" w14:textId="77777777" w:rsidR="00B92230" w:rsidRDefault="00000000">
      <w:pPr>
        <w:pStyle w:val="PargrafodaLista"/>
        <w:numPr>
          <w:ilvl w:val="0"/>
          <w:numId w:val="2"/>
        </w:numPr>
      </w:pPr>
      <w:r>
        <w:t>FAQ</w:t>
      </w:r>
    </w:p>
    <w:p w14:paraId="0619B272" w14:textId="77777777" w:rsidR="00B92230" w:rsidRDefault="00000000">
      <w:pPr>
        <w:pStyle w:val="PargrafodaLista"/>
        <w:numPr>
          <w:ilvl w:val="0"/>
          <w:numId w:val="2"/>
        </w:numPr>
        <w:spacing w:after="160"/>
      </w:pPr>
      <w:r>
        <w:t>Contato</w:t>
      </w:r>
    </w:p>
    <w:p w14:paraId="22DF834D" w14:textId="77777777" w:rsidR="00B92230" w:rsidRDefault="00000000">
      <w:pPr>
        <w:spacing w:after="80"/>
      </w:pPr>
      <w:r>
        <w:rPr>
          <w:b/>
          <w:bCs/>
        </w:rPr>
        <w:t xml:space="preserve">Botão CTA </w:t>
      </w:r>
      <w:proofErr w:type="spellStart"/>
      <w:r>
        <w:rPr>
          <w:b/>
          <w:bCs/>
        </w:rPr>
        <w:t>navbar</w:t>
      </w:r>
      <w:proofErr w:type="spellEnd"/>
      <w:r>
        <w:rPr>
          <w:b/>
          <w:bCs/>
        </w:rPr>
        <w:t>:</w:t>
      </w:r>
    </w:p>
    <w:p w14:paraId="73BCEA2D" w14:textId="77777777" w:rsidR="00B92230" w:rsidRDefault="00000000">
      <w:pPr>
        <w:pBdr>
          <w:left w:val="single" w:sz="12" w:space="8" w:color="6B2D8B"/>
        </w:pBdr>
        <w:spacing w:after="400"/>
      </w:pPr>
      <w:r>
        <w:rPr>
          <w:i/>
          <w:iCs/>
        </w:rPr>
        <w:t>Atual: "Simular agora" → Manter. Direto e claro.</w:t>
      </w:r>
    </w:p>
    <w:p w14:paraId="3170ABF2" w14:textId="77777777" w:rsidR="00B92230" w:rsidRDefault="00000000">
      <w:pPr>
        <w:pStyle w:val="Ttulo1"/>
      </w:pPr>
      <w:r>
        <w:t>SEÇÃO 3 — Hero (Acima da Dobra)</w:t>
      </w:r>
    </w:p>
    <w:p w14:paraId="4A813675" w14:textId="77777777" w:rsidR="00B92230" w:rsidRDefault="00000000">
      <w:pPr>
        <w:spacing w:before="120" w:after="80"/>
      </w:pPr>
      <w:r>
        <w:rPr>
          <w:b/>
          <w:bCs/>
        </w:rPr>
        <w:t>Finalidade:</w:t>
      </w:r>
      <w:r>
        <w:t xml:space="preserve"> Capturar atenção, comunicar o benefício principal e gerar o primeiro clique de simulação.</w:t>
      </w:r>
    </w:p>
    <w:p w14:paraId="5A1314A6" w14:textId="77777777" w:rsidR="00B92230" w:rsidRDefault="00000000">
      <w:pPr>
        <w:pStyle w:val="Ttulo2"/>
      </w:pPr>
      <w:proofErr w:type="spellStart"/>
      <w:r>
        <w:t>Headline</w:t>
      </w:r>
      <w:proofErr w:type="spellEnd"/>
      <w:r>
        <w:t xml:space="preserve"> Principal</w:t>
      </w:r>
    </w:p>
    <w:p w14:paraId="290BFE98" w14:textId="77777777" w:rsidR="00B92230" w:rsidRDefault="00000000">
      <w:pPr>
        <w:spacing w:after="80"/>
      </w:pPr>
      <w:r>
        <w:rPr>
          <w:b/>
          <w:bCs/>
          <w:color w:val="CC0000"/>
        </w:rPr>
        <w:t>Atual:</w:t>
      </w:r>
      <w:r>
        <w:t xml:space="preserve"> "Use seu carro como garantia e pegue dinheiro com as melhores taxas do mercado."</w:t>
      </w:r>
    </w:p>
    <w:p w14:paraId="4C32E256" w14:textId="77777777" w:rsidR="00B92230" w:rsidRDefault="00000000">
      <w:pPr>
        <w:spacing w:before="80" w:after="80"/>
      </w:pPr>
      <w:r>
        <w:rPr>
          <w:color w:val="888888"/>
        </w:rPr>
        <w:t>Problema: Genérica — qualquer concorrente poderia usar. Não cria urgência nem conexão emocional.</w:t>
      </w:r>
    </w:p>
    <w:p w14:paraId="5721E444" w14:textId="77777777" w:rsidR="00B92230" w:rsidRDefault="00000000">
      <w:pPr>
        <w:spacing w:before="80" w:after="80"/>
      </w:pPr>
      <w:r>
        <w:rPr>
          <w:b/>
          <w:bCs/>
          <w:color w:val="0D1B3E"/>
        </w:rPr>
        <w:t>Proposta:</w:t>
      </w:r>
    </w:p>
    <w:p w14:paraId="4A3EFB8A" w14:textId="77777777" w:rsidR="00B92230" w:rsidRDefault="00000000">
      <w:pPr>
        <w:pBdr>
          <w:left w:val="single" w:sz="16" w:space="8" w:color="6B2D8B"/>
        </w:pBdr>
        <w:spacing w:after="160"/>
      </w:pPr>
      <w:r>
        <w:rPr>
          <w:b/>
          <w:bCs/>
          <w:color w:val="0D1B3E"/>
          <w:sz w:val="28"/>
          <w:szCs w:val="28"/>
        </w:rPr>
        <w:t>Seu carro quitado pode ser a solução que você estava procurando</w:t>
      </w:r>
    </w:p>
    <w:p w14:paraId="6D44BA1E" w14:textId="77777777" w:rsidR="00B92230" w:rsidRDefault="00000000">
      <w:pPr>
        <w:spacing w:after="80"/>
      </w:pPr>
      <w:r>
        <w:rPr>
          <w:b/>
          <w:bCs/>
        </w:rPr>
        <w:t>Alternativa A (mais direta):</w:t>
      </w:r>
    </w:p>
    <w:p w14:paraId="450F3FF2" w14:textId="77777777" w:rsidR="00B92230" w:rsidRDefault="00000000">
      <w:pPr>
        <w:pStyle w:val="Ttulo2"/>
      </w:pPr>
      <w:proofErr w:type="spellStart"/>
      <w:r>
        <w:t>Subheadline</w:t>
      </w:r>
      <w:proofErr w:type="spellEnd"/>
    </w:p>
    <w:p w14:paraId="7514FBCE" w14:textId="77777777" w:rsidR="00B92230" w:rsidRDefault="00000000">
      <w:pPr>
        <w:pBdr>
          <w:left w:val="single" w:sz="12" w:space="8" w:color="6B2D8B"/>
        </w:pBdr>
        <w:spacing w:after="320"/>
      </w:pPr>
      <w:r>
        <w:rPr>
          <w:i/>
          <w:iCs/>
        </w:rPr>
        <w:t>A F1 compara o seu perfil em Porto Bank, Banco BV, C6 Bank e Creditas simultaneamente e apresenta a melhor proposta de empréstimo com garantia do seu veículo. Sem custo inicial e sem compromisso.</w:t>
      </w:r>
    </w:p>
    <w:p w14:paraId="410D0652" w14:textId="77777777" w:rsidR="00B92230" w:rsidRDefault="00000000">
      <w:pPr>
        <w:spacing w:after="80"/>
      </w:pPr>
      <w:r>
        <w:rPr>
          <w:color w:val="555555"/>
        </w:rPr>
        <w:t>Versão atual está boa — apenas ajuste as informações numéricas abaixo:</w:t>
      </w:r>
    </w:p>
    <w:p w14:paraId="2BB854A0" w14:textId="77777777" w:rsidR="00B92230" w:rsidRDefault="00000000">
      <w:pPr>
        <w:pStyle w:val="Ttulo2"/>
      </w:pPr>
      <w:proofErr w:type="spellStart"/>
      <w:r>
        <w:t>Bullets</w:t>
      </w:r>
      <w:proofErr w:type="spellEnd"/>
      <w:r>
        <w:t xml:space="preserve"> de Credibilidade [GOOGLE ADS]</w:t>
      </w:r>
    </w:p>
    <w:p w14:paraId="599359FC" w14:textId="77777777" w:rsidR="00B92230" w:rsidRDefault="00000000">
      <w:pPr>
        <w:spacing w:after="80"/>
      </w:pPr>
      <w:r>
        <w:rPr>
          <w:b/>
          <w:bCs/>
          <w:color w:val="6B2D8B"/>
        </w:rPr>
        <w:t xml:space="preserve">OBRIGATÓRIO pelo Google </w:t>
      </w:r>
      <w:proofErr w:type="spellStart"/>
      <w:r>
        <w:rPr>
          <w:b/>
          <w:bCs/>
          <w:color w:val="6B2D8B"/>
        </w:rPr>
        <w:t>Ads</w:t>
      </w:r>
      <w:proofErr w:type="spellEnd"/>
      <w:r>
        <w:rPr>
          <w:b/>
          <w:bCs/>
          <w:color w:val="6B2D8B"/>
        </w:rPr>
        <w:t xml:space="preserve"> exibir condições financeiras em destaque. Manter todos:</w:t>
      </w:r>
    </w:p>
    <w:p w14:paraId="04F00CEA" w14:textId="45F27ECD" w:rsidR="00B92230" w:rsidRDefault="00000000">
      <w:pPr>
        <w:pStyle w:val="PargrafodaLista"/>
        <w:numPr>
          <w:ilvl w:val="0"/>
          <w:numId w:val="2"/>
        </w:numPr>
      </w:pPr>
      <w:r>
        <w:t>Taxas a partir de</w:t>
      </w:r>
      <w:r w:rsidR="0097340D">
        <w:t xml:space="preserve"> </w:t>
      </w:r>
      <w:r>
        <w:t>1,44% a.m. — sujeito à análise de crédito</w:t>
      </w:r>
    </w:p>
    <w:p w14:paraId="082C23DC" w14:textId="65968BA6" w:rsidR="00B92230" w:rsidRDefault="00000000">
      <w:pPr>
        <w:pStyle w:val="PargrafodaLista"/>
        <w:numPr>
          <w:ilvl w:val="0"/>
          <w:numId w:val="2"/>
        </w:numPr>
      </w:pPr>
      <w:r>
        <w:t>Prazos de 12 a 60 meses com liberação em até 120% do valor do veículo</w:t>
      </w:r>
    </w:p>
    <w:p w14:paraId="206860E7" w14:textId="076CF20B" w:rsidR="00B92230" w:rsidRDefault="00000000">
      <w:pPr>
        <w:pStyle w:val="PargrafodaLista"/>
        <w:numPr>
          <w:ilvl w:val="0"/>
          <w:numId w:val="2"/>
        </w:numPr>
      </w:pPr>
      <w:r>
        <w:t>Aceita carros, SUVs e utilitários com até 19 anos de fabricação</w:t>
      </w:r>
    </w:p>
    <w:p w14:paraId="5F5A3750" w14:textId="77777777" w:rsidR="00B92230" w:rsidRDefault="00000000">
      <w:pPr>
        <w:pStyle w:val="PargrafodaLista"/>
        <w:numPr>
          <w:ilvl w:val="0"/>
          <w:numId w:val="2"/>
        </w:numPr>
      </w:pPr>
      <w:r>
        <w:t>Parceiros regulados pelo Banco Central do Brasil</w:t>
      </w:r>
    </w:p>
    <w:p w14:paraId="2308D726" w14:textId="77777777" w:rsidR="00B92230" w:rsidRDefault="00000000">
      <w:pPr>
        <w:pStyle w:val="PargrafodaLista"/>
        <w:numPr>
          <w:ilvl w:val="0"/>
          <w:numId w:val="2"/>
        </w:numPr>
        <w:spacing w:after="160"/>
      </w:pPr>
      <w:r>
        <w:t>Não cobramos nada antes da liberação do crédito</w:t>
      </w:r>
    </w:p>
    <w:p w14:paraId="2532938A" w14:textId="77777777" w:rsidR="00B92230" w:rsidRDefault="00000000">
      <w:pPr>
        <w:pStyle w:val="Ttulo2"/>
      </w:pPr>
      <w:r>
        <w:t>Botões CTA do Hero</w:t>
      </w:r>
    </w:p>
    <w:p w14:paraId="2052DA98" w14:textId="77777777" w:rsidR="00B92230" w:rsidRDefault="00000000">
      <w:pPr>
        <w:pStyle w:val="PargrafodaLista"/>
        <w:numPr>
          <w:ilvl w:val="0"/>
          <w:numId w:val="2"/>
        </w:numPr>
      </w:pPr>
      <w:r>
        <w:t>Botão principal: "Simular gratuitamente" → Manter</w:t>
      </w:r>
    </w:p>
    <w:p w14:paraId="2598BB4F" w14:textId="77777777" w:rsidR="00B92230" w:rsidRDefault="00000000">
      <w:pPr>
        <w:pStyle w:val="PargrafodaLista"/>
        <w:numPr>
          <w:ilvl w:val="0"/>
          <w:numId w:val="2"/>
        </w:numPr>
        <w:spacing w:after="160"/>
      </w:pPr>
      <w:r>
        <w:t>Botão secundário: "Como funciona" → Manter</w:t>
      </w:r>
    </w:p>
    <w:p w14:paraId="6F56811D" w14:textId="77777777" w:rsidR="00B92230" w:rsidRDefault="00000000">
      <w:pPr>
        <w:pStyle w:val="Ttulo2"/>
      </w:pPr>
      <w:proofErr w:type="spellStart"/>
      <w:r>
        <w:lastRenderedPageBreak/>
        <w:t>Badge</w:t>
      </w:r>
      <w:proofErr w:type="spellEnd"/>
      <w:r>
        <w:t xml:space="preserve"> Flutuante</w:t>
      </w:r>
    </w:p>
    <w:p w14:paraId="64A4374F" w14:textId="77777777" w:rsidR="00B92230" w:rsidRDefault="00000000">
      <w:pPr>
        <w:spacing w:after="80"/>
      </w:pPr>
      <w:r>
        <w:rPr>
          <w:b/>
          <w:bCs/>
          <w:color w:val="CC0000"/>
        </w:rPr>
        <w:t>Atual:</w:t>
      </w:r>
      <w:r>
        <w:t xml:space="preserve"> "Aprovação em até 24h • Seu carro continua com você. Garantia sem transferência de posse • Resposta rápida dos 4 bancos"</w:t>
      </w:r>
    </w:p>
    <w:p w14:paraId="0AEAC29F" w14:textId="77777777" w:rsidR="00B92230" w:rsidRDefault="00000000">
      <w:pPr>
        <w:pBdr>
          <w:left w:val="single" w:sz="12" w:space="8" w:color="6B2D8B"/>
        </w:pBdr>
        <w:spacing w:before="80" w:after="400"/>
      </w:pPr>
      <w:r>
        <w:rPr>
          <w:b/>
          <w:bCs/>
          <w:i/>
          <w:iCs/>
        </w:rPr>
        <w:t>Proposta: "Aprovação em até 24h úteis • Seu carro continua com você • Sem custo para simular"</w:t>
      </w:r>
    </w:p>
    <w:p w14:paraId="6B38F6F8" w14:textId="77777777" w:rsidR="00B92230" w:rsidRDefault="00000000">
      <w:pPr>
        <w:pStyle w:val="Ttulo1"/>
      </w:pPr>
      <w:r>
        <w:t>SEÇÃO 4 — Qualificação Rápida ("Veja em 30 segundos")</w:t>
      </w:r>
    </w:p>
    <w:p w14:paraId="0367848E" w14:textId="77777777" w:rsidR="00B92230" w:rsidRDefault="00000000">
      <w:pPr>
        <w:spacing w:before="120" w:after="80"/>
      </w:pPr>
      <w:r>
        <w:rPr>
          <w:b/>
          <w:bCs/>
        </w:rPr>
        <w:t>Finalidade:</w:t>
      </w:r>
      <w:r>
        <w:t xml:space="preserve"> Filtrar o lead antes de ele preencher o formulário completo — reduz leads desqualificados.</w:t>
      </w:r>
    </w:p>
    <w:p w14:paraId="3554E3D3" w14:textId="77777777" w:rsidR="00B92230" w:rsidRDefault="00000000">
      <w:pPr>
        <w:spacing w:before="80" w:after="80"/>
      </w:pPr>
      <w:r>
        <w:rPr>
          <w:b/>
          <w:bCs/>
          <w:color w:val="CC0000"/>
        </w:rPr>
        <w:t>Título atual:</w:t>
      </w:r>
      <w:r>
        <w:t xml:space="preserve"> "Veja em 30 segundos se você se encaixa" → Bom, manter.</w:t>
      </w:r>
    </w:p>
    <w:p w14:paraId="14B4DDE3" w14:textId="77777777" w:rsidR="00B92230" w:rsidRDefault="00000000">
      <w:pPr>
        <w:spacing w:before="80" w:after="80"/>
      </w:pPr>
      <w:r>
        <w:rPr>
          <w:b/>
          <w:bCs/>
        </w:rPr>
        <w:t>Subtítulo proposto:</w:t>
      </w:r>
    </w:p>
    <w:p w14:paraId="79B104D5" w14:textId="0930DB19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 xml:space="preserve">Responda </w:t>
      </w:r>
      <w:r w:rsidR="00E45591">
        <w:rPr>
          <w:i/>
          <w:iCs/>
        </w:rPr>
        <w:t>três</w:t>
      </w:r>
      <w:r>
        <w:rPr>
          <w:i/>
          <w:iCs/>
        </w:rPr>
        <w:t xml:space="preserve"> pergunta</w:t>
      </w:r>
      <w:r w:rsidR="00E45591">
        <w:rPr>
          <w:i/>
          <w:iCs/>
        </w:rPr>
        <w:t>s</w:t>
      </w:r>
      <w:r>
        <w:rPr>
          <w:i/>
          <w:iCs/>
        </w:rPr>
        <w:t xml:space="preserve"> e descubra se seu veículo se qualifica para crédito com as menores taxas do mercado.</w:t>
      </w:r>
    </w:p>
    <w:p w14:paraId="758DA68C" w14:textId="77777777" w:rsidR="00B92230" w:rsidRDefault="00000000">
      <w:pPr>
        <w:pStyle w:val="Ttulo1"/>
      </w:pPr>
      <w:r>
        <w:t>SEÇÃO 5 — Vantagens ("Um parceiro entre você e as melhores ofertas")</w:t>
      </w:r>
    </w:p>
    <w:p w14:paraId="563B45FD" w14:textId="77777777" w:rsidR="00B92230" w:rsidRDefault="00000000">
      <w:pPr>
        <w:spacing w:before="120" w:after="80"/>
      </w:pPr>
      <w:r>
        <w:rPr>
          <w:b/>
          <w:bCs/>
        </w:rPr>
        <w:t>Título proposto:</w:t>
      </w:r>
    </w:p>
    <w:p w14:paraId="3AF8E1F0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b/>
          <w:bCs/>
          <w:i/>
          <w:iCs/>
          <w:sz w:val="28"/>
          <w:szCs w:val="28"/>
        </w:rPr>
        <w:t>Por que a F1 Soluções é a escolha certa</w:t>
      </w:r>
    </w:p>
    <w:p w14:paraId="790084A8" w14:textId="77777777" w:rsidR="00B92230" w:rsidRDefault="00000000">
      <w:pPr>
        <w:spacing w:after="80"/>
      </w:pPr>
      <w:r>
        <w:rPr>
          <w:b/>
          <w:bCs/>
        </w:rPr>
        <w:t>Subtítulo proposto:</w:t>
      </w:r>
    </w:p>
    <w:p w14:paraId="23EE2462" w14:textId="77777777" w:rsidR="00B92230" w:rsidRDefault="00000000">
      <w:pPr>
        <w:pBdr>
          <w:left w:val="single" w:sz="12" w:space="8" w:color="6B2D8B"/>
        </w:pBdr>
        <w:spacing w:after="240"/>
      </w:pPr>
      <w:r>
        <w:rPr>
          <w:i/>
          <w:iCs/>
        </w:rPr>
        <w:t>Oferecemos muito mais do que crédito — oferecemos a melhor condição disponível para o seu perfil, com transparência e agilidade do início ao fim.</w:t>
      </w:r>
    </w:p>
    <w:p w14:paraId="01F6871E" w14:textId="77777777" w:rsidR="00B92230" w:rsidRDefault="00000000">
      <w:pPr>
        <w:spacing w:after="80"/>
      </w:pPr>
      <w:r>
        <w:rPr>
          <w:b/>
          <w:bCs/>
        </w:rPr>
        <w:t>Cards de vantagens — copy otimizada:</w:t>
      </w:r>
    </w:p>
    <w:p w14:paraId="69AA3042" w14:textId="77777777" w:rsidR="00B92230" w:rsidRDefault="00000000">
      <w:pPr>
        <w:pStyle w:val="Ttulo3"/>
      </w:pPr>
      <w:r>
        <w:t>Card 1 — Melhor taxa garantida</w:t>
      </w:r>
    </w:p>
    <w:p w14:paraId="410A542E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"Melhor taxa garantida"</w:t>
      </w:r>
    </w:p>
    <w:p w14:paraId="444C5163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Título proposto: "Taxas até 3x menores que o cartão de crédito"</w:t>
      </w:r>
    </w:p>
    <w:p w14:paraId="3EDB134A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Corpo: "A garantia do seu veículo reduz o risco da operação — e isso se traduz em juros muito menores do que crédito pessoal, cheque especial ou cartão."</w:t>
      </w:r>
    </w:p>
    <w:p w14:paraId="757FCCEE" w14:textId="77777777" w:rsidR="00B92230" w:rsidRDefault="00000000">
      <w:pPr>
        <w:pStyle w:val="Ttulo3"/>
      </w:pPr>
      <w:r>
        <w:t>Card 2 — Aprovação em até 24h</w:t>
      </w:r>
    </w:p>
    <w:p w14:paraId="42E5B881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"Aprovação em até 24h"</w:t>
      </w:r>
    </w:p>
    <w:p w14:paraId="01E3F207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Título proposto: "Resposta no mesmo dia — sem enrolação"</w:t>
      </w:r>
    </w:p>
    <w:p w14:paraId="20C89CC2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Corpo: "Nossa equipe analisa seu perfil em até 4 instituições financeiras simultaneamente. Você recebe a proposta no mesmo dia, sem precisar sair de casa."</w:t>
      </w:r>
    </w:p>
    <w:p w14:paraId="4B328A62" w14:textId="77777777" w:rsidR="00B92230" w:rsidRDefault="00000000">
      <w:pPr>
        <w:pStyle w:val="Ttulo3"/>
      </w:pPr>
      <w:r>
        <w:t>Card 3 — Transparência total</w:t>
      </w:r>
    </w:p>
    <w:p w14:paraId="6CF39C27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"Transparência total"</w:t>
      </w:r>
    </w:p>
    <w:p w14:paraId="58BA7A1B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lastRenderedPageBreak/>
        <w:t>Título proposto: "Você sabe exatamente o que vai pagar antes de assinar"</w:t>
      </w:r>
    </w:p>
    <w:p w14:paraId="04EB340E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Corpo: "Apresentamos todas as condições — taxa, prazo, parcela e custo total — antes de qualquer compromisso. Sem letras miúdas, sem surpresas."</w:t>
      </w:r>
    </w:p>
    <w:p w14:paraId="4E38B32F" w14:textId="77777777" w:rsidR="00B92230" w:rsidRDefault="00000000">
      <w:pPr>
        <w:pStyle w:val="Ttulo3"/>
      </w:pPr>
      <w:r>
        <w:t>Card 4 — Consultor dedicado</w:t>
      </w:r>
    </w:p>
    <w:p w14:paraId="703EF175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"Consultor dedicado"</w:t>
      </w:r>
    </w:p>
    <w:p w14:paraId="39C1F81C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Título proposto: "Uma pessoa real cuidando do seu caso — não um robô"</w:t>
      </w:r>
    </w:p>
    <w:p w14:paraId="61582582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Corpo: "Você tem um consultor dedicado do início ao fim. Uma pessoa que conhece o seu perfil e trabalha para encontrar a melhor solução para você."</w:t>
      </w:r>
    </w:p>
    <w:p w14:paraId="0DA3D62E" w14:textId="77777777" w:rsidR="00B92230" w:rsidRDefault="00000000">
      <w:pPr>
        <w:pStyle w:val="Ttulo3"/>
      </w:pPr>
      <w:r>
        <w:t>Card 5 — Parceiros regulados</w:t>
      </w:r>
    </w:p>
    <w:p w14:paraId="615C500A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"Parceiros regulados"</w:t>
      </w:r>
    </w:p>
    <w:p w14:paraId="2D778BB7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Título proposto: "4 bancos analisando seu perfil ao mesmo tempo"</w:t>
      </w:r>
    </w:p>
    <w:p w14:paraId="5E37BD87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Corpo: "Porto Bank, Banco BV, C6 Bank e Creditas — todos regulados pelo Banco Central — analisam sua proposta simultaneamente. Mais chances de aprovação, melhor oferta."</w:t>
      </w:r>
    </w:p>
    <w:p w14:paraId="1B6EB9EA" w14:textId="77777777" w:rsidR="00B92230" w:rsidRDefault="00000000">
      <w:pPr>
        <w:pStyle w:val="Ttulo3"/>
      </w:pPr>
      <w:r>
        <w:t>Card 6 — Zero surpresa</w:t>
      </w:r>
    </w:p>
    <w:p w14:paraId="01DEFFA2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"Zero surpresa"</w:t>
      </w:r>
    </w:p>
    <w:p w14:paraId="6301911D" w14:textId="77777777" w:rsidR="00B92230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Título proposto: "Sem taxas escondidas, sem cobranças antecipadas"</w:t>
      </w:r>
    </w:p>
    <w:p w14:paraId="4E28E645" w14:textId="77777777" w:rsidR="00B92230" w:rsidRDefault="00000000">
      <w:pPr>
        <w:pStyle w:val="PargrafodaLista"/>
        <w:numPr>
          <w:ilvl w:val="0"/>
          <w:numId w:val="3"/>
        </w:numPr>
        <w:spacing w:after="400"/>
      </w:pPr>
      <w:r>
        <w:t>Corpo: "A F1 Soluções não cobra nenhum valor antes da liberação do crédito. Nossa remuneração vem das instituições financeiras — não do seu bolso."</w:t>
      </w:r>
    </w:p>
    <w:p w14:paraId="1216C2A8" w14:textId="77777777" w:rsidR="00B92230" w:rsidRDefault="00000000">
      <w:pPr>
        <w:pStyle w:val="Ttulo1"/>
      </w:pPr>
      <w:r>
        <w:t>SEÇÃO 6 — Como Funciona ("Do seu carro à sua conta em 3 passos")</w:t>
      </w:r>
    </w:p>
    <w:p w14:paraId="0E36557D" w14:textId="77777777" w:rsidR="00B92230" w:rsidRDefault="00000000">
      <w:pPr>
        <w:spacing w:before="120" w:after="80"/>
      </w:pPr>
      <w:r>
        <w:rPr>
          <w:b/>
          <w:bCs/>
        </w:rPr>
        <w:t>Título proposto:</w:t>
      </w:r>
    </w:p>
    <w:p w14:paraId="557A6790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b/>
          <w:bCs/>
          <w:i/>
          <w:iCs/>
          <w:sz w:val="28"/>
          <w:szCs w:val="28"/>
        </w:rPr>
        <w:t>Do formulário ao dinheiro na conta — em 3 passos simples</w:t>
      </w:r>
    </w:p>
    <w:p w14:paraId="53E3E045" w14:textId="77777777" w:rsidR="00B92230" w:rsidRDefault="00000000">
      <w:pPr>
        <w:spacing w:after="80"/>
      </w:pPr>
      <w:r>
        <w:rPr>
          <w:b/>
          <w:bCs/>
        </w:rPr>
        <w:t>Subtítulo proposto:</w:t>
      </w:r>
    </w:p>
    <w:p w14:paraId="681F928D" w14:textId="77777777" w:rsidR="00B92230" w:rsidRDefault="00000000">
      <w:pPr>
        <w:pBdr>
          <w:left w:val="single" w:sz="12" w:space="8" w:color="6B2D8B"/>
        </w:pBdr>
        <w:spacing w:after="240"/>
      </w:pPr>
      <w:r>
        <w:rPr>
          <w:i/>
          <w:iCs/>
        </w:rPr>
        <w:t>Um processo 100% digital, transparente e projetado para ser o mais rápido possível.</w:t>
      </w:r>
    </w:p>
    <w:p w14:paraId="1E46231C" w14:textId="77777777" w:rsidR="00B92230" w:rsidRDefault="00000000">
      <w:pPr>
        <w:pStyle w:val="Ttulo3"/>
      </w:pPr>
      <w:r>
        <w:t>Passo 1 — Simule em 1 minuto</w:t>
      </w:r>
    </w:p>
    <w:p w14:paraId="03BDB4A1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"Simule em 1 minuto" → Manter</w:t>
      </w:r>
    </w:p>
    <w:p w14:paraId="1FC73498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t>Corpo proposto: "Preencha seus dados e as informações do veículo. Sem consulta ao CPF nesta etapa — sem impacto no seu score."</w:t>
      </w:r>
    </w:p>
    <w:p w14:paraId="38397639" w14:textId="77777777" w:rsidR="00B92230" w:rsidRDefault="00000000">
      <w:pPr>
        <w:pStyle w:val="Ttulo3"/>
      </w:pPr>
      <w:r>
        <w:t>Passo 2 — Comparação em 4 bancos</w:t>
      </w:r>
    </w:p>
    <w:p w14:paraId="0F793BBB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"Comparação em 4 bancos" → Manter</w:t>
      </w:r>
    </w:p>
    <w:p w14:paraId="38F5324D" w14:textId="77777777" w:rsidR="00B92230" w:rsidRDefault="00000000">
      <w:pPr>
        <w:pStyle w:val="PargrafodaLista"/>
        <w:numPr>
          <w:ilvl w:val="0"/>
          <w:numId w:val="3"/>
        </w:numPr>
        <w:spacing w:after="160"/>
      </w:pPr>
      <w:r>
        <w:lastRenderedPageBreak/>
        <w:t>Corpo proposto: "Nossa equipe encaminha sua proposta para Porto Bank, BV, C6 Bank e Creditas ao mesmo tempo. Você recebe a melhor condição disponível para o seu perfil — geralmente no mesmo dia."</w:t>
      </w:r>
    </w:p>
    <w:p w14:paraId="319784BF" w14:textId="77777777" w:rsidR="00B92230" w:rsidRDefault="00000000">
      <w:pPr>
        <w:pStyle w:val="Ttulo3"/>
      </w:pPr>
      <w:r>
        <w:t>Passo 3 — Assinatura e Liberação</w:t>
      </w:r>
    </w:p>
    <w:p w14:paraId="1CCC65E3" w14:textId="77777777" w:rsidR="00B92230" w:rsidRDefault="00000000">
      <w:pPr>
        <w:pStyle w:val="PargrafodaLista"/>
        <w:numPr>
          <w:ilvl w:val="0"/>
          <w:numId w:val="3"/>
        </w:numPr>
      </w:pPr>
      <w:r>
        <w:t>Título atual: "Assinatura e Liberação" → Manter</w:t>
      </w:r>
    </w:p>
    <w:p w14:paraId="686D686A" w14:textId="77777777" w:rsidR="00B92230" w:rsidRDefault="00000000">
      <w:pPr>
        <w:pStyle w:val="PargrafodaLista"/>
        <w:numPr>
          <w:ilvl w:val="0"/>
          <w:numId w:val="3"/>
        </w:numPr>
        <w:spacing w:after="400"/>
      </w:pPr>
      <w:r>
        <w:t>Corpo proposto: "Contrato 100% digital — você assina de onde estiver, sem filas e sem cartório. Após a assinatura e vistoria do veículo, o dinheiro cai na sua conta em até 24 horas úteis."</w:t>
      </w:r>
    </w:p>
    <w:p w14:paraId="484B9821" w14:textId="77777777" w:rsidR="00B92230" w:rsidRDefault="00000000">
      <w:pPr>
        <w:pStyle w:val="Ttulo1"/>
      </w:pPr>
      <w:r>
        <w:t>SEÇÃO 7 — Parceiros ("Instituições sólidas e reguladas")</w:t>
      </w:r>
    </w:p>
    <w:p w14:paraId="1717F9DD" w14:textId="77777777" w:rsidR="00B92230" w:rsidRDefault="00000000">
      <w:pPr>
        <w:spacing w:before="120" w:after="80"/>
      </w:pPr>
      <w:r>
        <w:rPr>
          <w:b/>
          <w:bCs/>
        </w:rPr>
        <w:t>Título proposto:</w:t>
      </w:r>
    </w:p>
    <w:p w14:paraId="0DD95EE4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b/>
          <w:bCs/>
          <w:i/>
          <w:iCs/>
          <w:sz w:val="28"/>
          <w:szCs w:val="28"/>
        </w:rPr>
        <w:t>Trabalhamos com as maiores instituições do mercado</w:t>
      </w:r>
    </w:p>
    <w:p w14:paraId="671A0EDE" w14:textId="77777777" w:rsidR="00B92230" w:rsidRDefault="00000000">
      <w:pPr>
        <w:spacing w:after="80"/>
      </w:pPr>
      <w:r>
        <w:rPr>
          <w:b/>
          <w:bCs/>
        </w:rPr>
        <w:t>Subtítulo proposto:</w:t>
      </w:r>
    </w:p>
    <w:p w14:paraId="6DB943C5" w14:textId="77777777" w:rsidR="00B92230" w:rsidRDefault="00000000">
      <w:pPr>
        <w:pBdr>
          <w:left w:val="single" w:sz="12" w:space="8" w:color="6B2D8B"/>
        </w:pBdr>
        <w:spacing w:after="240"/>
      </w:pPr>
      <w:r>
        <w:rPr>
          <w:i/>
          <w:iCs/>
        </w:rPr>
        <w:t>Todos os nossos parceiros são regulamentados pelo Banco Central do Brasil — o que garante segurança, transparência e as melhores condições disponíveis para você.</w:t>
      </w:r>
    </w:p>
    <w:p w14:paraId="7769D6B2" w14:textId="77777777" w:rsidR="00B92230" w:rsidRDefault="00000000">
      <w:pPr>
        <w:spacing w:after="80"/>
      </w:pPr>
      <w:r>
        <w:rPr>
          <w:b/>
          <w:bCs/>
        </w:rPr>
        <w:t>Copy dos cards de parceiros — manter destaque nos diferenciais:</w:t>
      </w:r>
    </w:p>
    <w:p w14:paraId="325E6DDD" w14:textId="77777777" w:rsidR="00B92230" w:rsidRDefault="00000000">
      <w:pPr>
        <w:pStyle w:val="Ttulo3"/>
      </w:pPr>
      <w:r>
        <w:t>Porto Bank</w:t>
      </w:r>
    </w:p>
    <w:p w14:paraId="6BA99338" w14:textId="77777777" w:rsidR="00B92230" w:rsidRDefault="00000000">
      <w:pPr>
        <w:pStyle w:val="PargrafodaLista"/>
        <w:numPr>
          <w:ilvl w:val="0"/>
          <w:numId w:val="3"/>
        </w:numPr>
      </w:pPr>
      <w:r>
        <w:t>Destaque: "Marca mais confiável do setor de seguros no Brasil"</w:t>
      </w:r>
    </w:p>
    <w:p w14:paraId="4270683F" w14:textId="77777777" w:rsidR="00E45591" w:rsidRDefault="00000000" w:rsidP="00E45591">
      <w:pPr>
        <w:pStyle w:val="PargrafodaLista"/>
        <w:numPr>
          <w:ilvl w:val="0"/>
          <w:numId w:val="3"/>
        </w:numPr>
        <w:spacing w:after="120"/>
      </w:pPr>
      <w:r>
        <w:t xml:space="preserve">Manter </w:t>
      </w:r>
      <w:proofErr w:type="spellStart"/>
      <w:r>
        <w:t>bullets</w:t>
      </w:r>
      <w:proofErr w:type="spellEnd"/>
      <w:r>
        <w:t xml:space="preserve"> atuais sobre condições </w:t>
      </w:r>
    </w:p>
    <w:p w14:paraId="04AFB417" w14:textId="085510C1" w:rsidR="00B92230" w:rsidRDefault="00000000" w:rsidP="00E45591">
      <w:pPr>
        <w:pStyle w:val="Ttulo3"/>
      </w:pPr>
      <w:r>
        <w:t>Banco BV</w:t>
      </w:r>
    </w:p>
    <w:p w14:paraId="639C96A4" w14:textId="77777777" w:rsidR="00B92230" w:rsidRDefault="00000000">
      <w:pPr>
        <w:pStyle w:val="PargrafodaLista"/>
        <w:numPr>
          <w:ilvl w:val="0"/>
          <w:numId w:val="3"/>
        </w:numPr>
        <w:spacing w:after="120"/>
      </w:pPr>
      <w:r>
        <w:t>Destaque: "Especialista em crédito com garantia de veículos"</w:t>
      </w:r>
    </w:p>
    <w:p w14:paraId="094C0BF1" w14:textId="77777777" w:rsidR="00B92230" w:rsidRDefault="00000000">
      <w:pPr>
        <w:pStyle w:val="Ttulo3"/>
      </w:pPr>
      <w:r>
        <w:t>C6 Bank</w:t>
      </w:r>
    </w:p>
    <w:p w14:paraId="4572C16A" w14:textId="77777777" w:rsidR="00B92230" w:rsidRDefault="00000000">
      <w:pPr>
        <w:pStyle w:val="PargrafodaLista"/>
        <w:numPr>
          <w:ilvl w:val="0"/>
          <w:numId w:val="3"/>
        </w:numPr>
        <w:spacing w:after="120"/>
      </w:pPr>
      <w:r>
        <w:t>Destaque: "Banco digital completo com análise ágil e taxas competitivas"</w:t>
      </w:r>
    </w:p>
    <w:p w14:paraId="5E72E76F" w14:textId="77777777" w:rsidR="00B92230" w:rsidRDefault="00000000">
      <w:pPr>
        <w:pStyle w:val="Ttulo3"/>
      </w:pPr>
      <w:r>
        <w:t>Creditas</w:t>
      </w:r>
    </w:p>
    <w:p w14:paraId="792564B0" w14:textId="77777777" w:rsidR="00B92230" w:rsidRDefault="00000000">
      <w:pPr>
        <w:pStyle w:val="PargrafodaLista"/>
        <w:numPr>
          <w:ilvl w:val="0"/>
          <w:numId w:val="3"/>
        </w:numPr>
        <w:spacing w:after="400"/>
      </w:pPr>
      <w:r>
        <w:t>Destaque: "Maior fintech de crédito com garantia da América Latina"</w:t>
      </w:r>
    </w:p>
    <w:p w14:paraId="2A94AC33" w14:textId="77777777" w:rsidR="00B92230" w:rsidRDefault="00000000">
      <w:pPr>
        <w:pStyle w:val="Ttulo1"/>
      </w:pPr>
      <w:r>
        <w:t>SEÇÃO 8 — Garantias ("Todas as garantias que você merece")</w:t>
      </w:r>
    </w:p>
    <w:p w14:paraId="249EE889" w14:textId="77777777" w:rsidR="00B92230" w:rsidRDefault="00000000">
      <w:pPr>
        <w:spacing w:before="120" w:after="80"/>
      </w:pPr>
      <w:r>
        <w:rPr>
          <w:b/>
          <w:bCs/>
        </w:rPr>
        <w:t>Título proposto:</w:t>
      </w:r>
    </w:p>
    <w:p w14:paraId="7F4B9899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b/>
          <w:bCs/>
          <w:i/>
          <w:iCs/>
          <w:sz w:val="28"/>
          <w:szCs w:val="28"/>
        </w:rPr>
        <w:t>Tudo que você precisa saber antes de contratar</w:t>
      </w:r>
    </w:p>
    <w:p w14:paraId="122A14B4" w14:textId="77777777" w:rsidR="00B92230" w:rsidRDefault="00000000">
      <w:pPr>
        <w:spacing w:after="80"/>
      </w:pPr>
      <w:r>
        <w:rPr>
          <w:b/>
          <w:bCs/>
        </w:rPr>
        <w:t>Subtítulo proposto:</w:t>
      </w:r>
    </w:p>
    <w:p w14:paraId="7368FF40" w14:textId="77777777" w:rsidR="00B92230" w:rsidRDefault="00000000">
      <w:pPr>
        <w:pBdr>
          <w:left w:val="single" w:sz="12" w:space="8" w:color="6B2D8B"/>
        </w:pBdr>
        <w:spacing w:after="240"/>
      </w:pPr>
      <w:r>
        <w:rPr>
          <w:i/>
          <w:iCs/>
        </w:rPr>
        <w:t>Transparência total desde o primeiro contato. Saiba exatamente com quem você está tratando e o que pode esperar.</w:t>
      </w:r>
    </w:p>
    <w:p w14:paraId="1E152D7E" w14:textId="77777777" w:rsidR="00B92230" w:rsidRDefault="00000000">
      <w:pPr>
        <w:spacing w:after="80"/>
      </w:pPr>
      <w:r>
        <w:rPr>
          <w:b/>
          <w:bCs/>
        </w:rPr>
        <w:lastRenderedPageBreak/>
        <w:t>Cards de garantia — copy otimizada:</w:t>
      </w:r>
    </w:p>
    <w:p w14:paraId="2D7EFC56" w14:textId="77777777" w:rsidR="00B92230" w:rsidRDefault="00000000">
      <w:pPr>
        <w:pStyle w:val="PargrafodaLista"/>
        <w:numPr>
          <w:ilvl w:val="0"/>
          <w:numId w:val="2"/>
        </w:numPr>
      </w:pPr>
      <w:r>
        <w:t>"Operação 100% regulamentada pelo Banco Central" — Atuamos como correspondente bancário autorizado (Res. CMN 3.954/2011). Nossa operação é fiscalizada e regulamentada pelo Banco Central do Brasil.</w:t>
      </w:r>
    </w:p>
    <w:p w14:paraId="7BA3469B" w14:textId="77777777" w:rsidR="00B92230" w:rsidRDefault="00000000">
      <w:pPr>
        <w:pStyle w:val="PargrafodaLista"/>
        <w:numPr>
          <w:ilvl w:val="0"/>
          <w:numId w:val="2"/>
        </w:numPr>
      </w:pPr>
      <w:r>
        <w:t>"Nenhum custo antes da liberação do crédito" — Não cobramos nenhuma taxa, análise ou adiantamento antes do crédito ser liberado. Qualquer cobrança antecipada é golpe — denuncie.</w:t>
      </w:r>
    </w:p>
    <w:p w14:paraId="41D8A092" w14:textId="77777777" w:rsidR="00B92230" w:rsidRDefault="00000000">
      <w:pPr>
        <w:pStyle w:val="PargrafodaLista"/>
        <w:numPr>
          <w:ilvl w:val="0"/>
          <w:numId w:val="2"/>
        </w:numPr>
      </w:pPr>
      <w:r>
        <w:t>"Seus dados usados exclusivamente para encontrar sua melhor oferta" — Tratamos suas informações com total sigilo e em conformidade com a LGPD (Lei Geral de Proteção de Dados).</w:t>
      </w:r>
    </w:p>
    <w:p w14:paraId="2E94C90C" w14:textId="0B6E71C8" w:rsidR="00B92230" w:rsidRDefault="00000000">
      <w:pPr>
        <w:pStyle w:val="PargrafodaLista"/>
        <w:numPr>
          <w:ilvl w:val="0"/>
          <w:numId w:val="2"/>
        </w:numPr>
      </w:pPr>
      <w:r>
        <w:t xml:space="preserve">"Empresa com CNPJ ativo e endereço cadastrado" — Somos um negócio real, com responsabilidade legal e histórico comprovado. CNPJ: </w:t>
      </w:r>
      <w:r w:rsidR="00E45591" w:rsidRPr="00E45591">
        <w:t>55.225.287/0001-40</w:t>
      </w:r>
      <w:r>
        <w:t xml:space="preserve"> — Ribeirão Preto/SP.</w:t>
      </w:r>
    </w:p>
    <w:p w14:paraId="1CF19A31" w14:textId="77777777" w:rsidR="00B92230" w:rsidRDefault="00000000">
      <w:pPr>
        <w:pStyle w:val="PargrafodaLista"/>
        <w:numPr>
          <w:ilvl w:val="0"/>
          <w:numId w:val="2"/>
        </w:numPr>
      </w:pPr>
      <w:r>
        <w:t>"Contrato 100% transparente — você lê antes de assinar" — Apresentamos todas as condições antes da assinatura. Você tem todo o tempo necessário para analisar sem pressão.</w:t>
      </w:r>
    </w:p>
    <w:p w14:paraId="7BB5128E" w14:textId="77777777" w:rsidR="00B92230" w:rsidRDefault="00000000">
      <w:pPr>
        <w:pStyle w:val="PargrafodaLista"/>
        <w:numPr>
          <w:ilvl w:val="0"/>
          <w:numId w:val="2"/>
        </w:numPr>
        <w:spacing w:after="400"/>
      </w:pPr>
      <w:r>
        <w:t xml:space="preserve">"Consultor humano do início ao fim" — Sempre uma pessoa real para tirar suas dúvidas — via WhatsApp, e-mail ou telefone. Sem </w:t>
      </w:r>
      <w:proofErr w:type="spellStart"/>
      <w:r>
        <w:t>chatbots</w:t>
      </w:r>
      <w:proofErr w:type="spellEnd"/>
      <w:r>
        <w:t>, sem respostas automáticas.</w:t>
      </w:r>
    </w:p>
    <w:p w14:paraId="6C95B9BC" w14:textId="044977BF" w:rsidR="00B92230" w:rsidRDefault="00000000">
      <w:pPr>
        <w:pStyle w:val="Ttulo1"/>
      </w:pPr>
      <w:r>
        <w:t xml:space="preserve">SEÇÃO 9 — Depoimentos </w:t>
      </w:r>
      <w:r w:rsidR="00DB3242">
        <w:t>– Excluir essa sessão</w:t>
      </w:r>
    </w:p>
    <w:p w14:paraId="39431093" w14:textId="77777777" w:rsidR="00B92230" w:rsidRDefault="00000000">
      <w:pPr>
        <w:pStyle w:val="Ttulo1"/>
      </w:pPr>
      <w:r>
        <w:t>SEÇÃO 10 — FAQ</w:t>
      </w:r>
    </w:p>
    <w:p w14:paraId="5CDFA7E0" w14:textId="77777777" w:rsidR="00B92230" w:rsidRDefault="00000000">
      <w:pPr>
        <w:spacing w:before="120" w:after="80"/>
      </w:pPr>
      <w:r>
        <w:rPr>
          <w:b/>
          <w:bCs/>
        </w:rPr>
        <w:t>Título proposto:</w:t>
      </w:r>
    </w:p>
    <w:p w14:paraId="0B38195D" w14:textId="77777777" w:rsidR="00B92230" w:rsidRDefault="00000000">
      <w:pPr>
        <w:pBdr>
          <w:left w:val="single" w:sz="12" w:space="8" w:color="6B2D8B"/>
        </w:pBdr>
        <w:spacing w:after="240"/>
      </w:pPr>
      <w:r>
        <w:rPr>
          <w:b/>
          <w:bCs/>
          <w:i/>
          <w:iCs/>
          <w:sz w:val="28"/>
          <w:szCs w:val="28"/>
        </w:rPr>
        <w:t>Perguntas frequentes — Tudo que você precisa saber</w:t>
      </w:r>
    </w:p>
    <w:p w14:paraId="0231C83A" w14:textId="77777777" w:rsidR="00B92230" w:rsidRDefault="00000000">
      <w:pPr>
        <w:spacing w:after="80"/>
      </w:pPr>
      <w:r>
        <w:rPr>
          <w:b/>
          <w:bCs/>
        </w:rPr>
        <w:t>Perguntas recomendadas:</w:t>
      </w:r>
    </w:p>
    <w:p w14:paraId="4ADAF877" w14:textId="77777777" w:rsidR="00B92230" w:rsidRDefault="00000000">
      <w:pPr>
        <w:pStyle w:val="Ttulo3"/>
      </w:pPr>
      <w:r>
        <w:t>P: Preciso deixar o carro com vocês?</w:t>
      </w:r>
    </w:p>
    <w:p w14:paraId="4D7ACB31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>R: Não. Seu veículo permanece com você durante todo o contrato. Ele serve apenas como garantia — você continua dirigindo normalmente.</w:t>
      </w:r>
    </w:p>
    <w:p w14:paraId="7AD1FF19" w14:textId="77777777" w:rsidR="00B92230" w:rsidRDefault="00000000">
      <w:pPr>
        <w:pStyle w:val="Ttulo3"/>
      </w:pPr>
      <w:r>
        <w:t>P: A F1 Soluções é um banco?</w:t>
      </w:r>
    </w:p>
    <w:p w14:paraId="65345C4A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>R: Não. Somos um correspondente bancário autorizado pelo Banco Central (Res. nº 3.954/2011). Nossa função é conectar você às melhores instituições financeiras e encontrar a melhor oferta para o seu perfil — sem custo adicional para você.</w:t>
      </w:r>
    </w:p>
    <w:p w14:paraId="24C5669D" w14:textId="77777777" w:rsidR="00B92230" w:rsidRDefault="00000000">
      <w:pPr>
        <w:pStyle w:val="Ttulo3"/>
      </w:pPr>
      <w:r>
        <w:t>P: Quais são as taxas e prazos? [GOOGLE ADS]</w:t>
      </w:r>
    </w:p>
    <w:p w14:paraId="43FE65CF" w14:textId="77777777" w:rsidR="00B92230" w:rsidRDefault="00000000">
      <w:pPr>
        <w:spacing w:after="80"/>
      </w:pPr>
      <w:r>
        <w:rPr>
          <w:b/>
          <w:bCs/>
          <w:color w:val="6B2D8B"/>
        </w:rPr>
        <w:t xml:space="preserve">OBRIGATÓRIO pelo Google </w:t>
      </w:r>
      <w:proofErr w:type="spellStart"/>
      <w:r>
        <w:rPr>
          <w:b/>
          <w:bCs/>
          <w:color w:val="6B2D8B"/>
        </w:rPr>
        <w:t>Ads</w:t>
      </w:r>
      <w:proofErr w:type="spellEnd"/>
      <w:r>
        <w:rPr>
          <w:b/>
          <w:bCs/>
          <w:color w:val="6B2D8B"/>
        </w:rPr>
        <w:t xml:space="preserve"> — manter com informações corretas:</w:t>
      </w:r>
    </w:p>
    <w:p w14:paraId="119488B3" w14:textId="22777303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 xml:space="preserve">R: Prazo mínimo de 12 meses e máximo de 60 meses. Taxa mínima de </w:t>
      </w:r>
      <w:r w:rsidR="00DB3242">
        <w:rPr>
          <w:i/>
          <w:iCs/>
        </w:rPr>
        <w:t>1,49</w:t>
      </w:r>
      <w:r>
        <w:rPr>
          <w:i/>
          <w:iCs/>
        </w:rPr>
        <w:t xml:space="preserve">% ao mês, com CET a partir de </w:t>
      </w:r>
      <w:r w:rsidR="00DB3242">
        <w:rPr>
          <w:i/>
          <w:iCs/>
        </w:rPr>
        <w:t>45</w:t>
      </w:r>
      <w:r>
        <w:rPr>
          <w:i/>
          <w:iCs/>
        </w:rPr>
        <w:t xml:space="preserve">% ao ano. Exemplo representativo: crédito de R$ 30.000 em 48 parcelas de R$ </w:t>
      </w:r>
      <w:r w:rsidR="00DB3242" w:rsidRPr="00DB3242">
        <w:rPr>
          <w:i/>
          <w:iCs/>
        </w:rPr>
        <w:t>890,00</w:t>
      </w:r>
      <w:r>
        <w:rPr>
          <w:i/>
          <w:iCs/>
        </w:rPr>
        <w:t xml:space="preserve">· CET </w:t>
      </w:r>
      <w:r w:rsidR="00DB3242">
        <w:rPr>
          <w:i/>
          <w:iCs/>
        </w:rPr>
        <w:t>45</w:t>
      </w:r>
      <w:r>
        <w:rPr>
          <w:i/>
          <w:iCs/>
        </w:rPr>
        <w:t xml:space="preserve">% ao ano · Total pago: R$ </w:t>
      </w:r>
      <w:r w:rsidR="00DB3242" w:rsidRPr="00DB3242">
        <w:rPr>
          <w:i/>
          <w:iCs/>
        </w:rPr>
        <w:t>42.720,00</w:t>
      </w:r>
      <w:r>
        <w:rPr>
          <w:i/>
          <w:iCs/>
        </w:rPr>
        <w:t>. Valores sujeitos à análise de crédito e avaliação do veículo.</w:t>
      </w:r>
    </w:p>
    <w:p w14:paraId="0A4CEDFB" w14:textId="77777777" w:rsidR="00B92230" w:rsidRDefault="00000000">
      <w:pPr>
        <w:pStyle w:val="Ttulo3"/>
      </w:pPr>
      <w:r>
        <w:t>P: E se meu crédito não for aprovado?</w:t>
      </w:r>
    </w:p>
    <w:p w14:paraId="44527D71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lastRenderedPageBreak/>
        <w:t>R: Nossa equipe entra em contato e apresenta alternativas disponíveis — como outras modalidades de crédito ou a possibilidade de tentar com outro parceiro financeiro. Não há nenhum custo pela análise.</w:t>
      </w:r>
    </w:p>
    <w:p w14:paraId="2BA327ED" w14:textId="77777777" w:rsidR="00B92230" w:rsidRDefault="00000000">
      <w:pPr>
        <w:pStyle w:val="Ttulo3"/>
      </w:pPr>
      <w:r>
        <w:t>P: O que acontece se eu não pagar as parcelas? [GOOGLE ADS]</w:t>
      </w:r>
    </w:p>
    <w:p w14:paraId="2D3F7AB4" w14:textId="77777777" w:rsidR="00B92230" w:rsidRDefault="00000000">
      <w:pPr>
        <w:spacing w:after="80"/>
      </w:pPr>
      <w:r>
        <w:rPr>
          <w:b/>
          <w:bCs/>
          <w:color w:val="6B2D8B"/>
        </w:rPr>
        <w:t xml:space="preserve">OBRIGATÓRIO pelo Google </w:t>
      </w:r>
      <w:proofErr w:type="spellStart"/>
      <w:r>
        <w:rPr>
          <w:b/>
          <w:bCs/>
          <w:color w:val="6B2D8B"/>
        </w:rPr>
        <w:t>Ads</w:t>
      </w:r>
      <w:proofErr w:type="spellEnd"/>
      <w:r>
        <w:rPr>
          <w:b/>
          <w:bCs/>
          <w:color w:val="6B2D8B"/>
        </w:rPr>
        <w:t xml:space="preserve"> — informação sobre risco de inadimplência:</w:t>
      </w:r>
    </w:p>
    <w:p w14:paraId="7753096E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>R: A inadimplência pode impactar negativamente sua pontuação de crédito (score) e resultar na execução da garantia, ou seja, na retomada do veículo pela instituição financeira, conforme previsto em contrato. Por isso, simule um valor de parcela compatível com sua renda mensal.</w:t>
      </w:r>
    </w:p>
    <w:p w14:paraId="479DAA16" w14:textId="77777777" w:rsidR="00B92230" w:rsidRDefault="00000000">
      <w:pPr>
        <w:pStyle w:val="Ttulo3"/>
      </w:pPr>
      <w:r>
        <w:t>P: A simulação consulta meu CPF?</w:t>
      </w:r>
    </w:p>
    <w:p w14:paraId="0692E1D7" w14:textId="77777777" w:rsidR="00B92230" w:rsidRDefault="00000000">
      <w:pPr>
        <w:pBdr>
          <w:left w:val="single" w:sz="12" w:space="8" w:color="6B2D8B"/>
        </w:pBdr>
        <w:spacing w:after="400"/>
      </w:pPr>
      <w:r>
        <w:rPr>
          <w:i/>
          <w:iCs/>
        </w:rPr>
        <w:t>R: Não. A simulação inicial não realiza consulta ao CPF. Você conhece a proposta antes de qualquer compromisso ou impacto no seu score de crédito.</w:t>
      </w:r>
    </w:p>
    <w:p w14:paraId="4BEEB265" w14:textId="77777777" w:rsidR="00B92230" w:rsidRDefault="00000000">
      <w:pPr>
        <w:pStyle w:val="Ttulo1"/>
      </w:pPr>
      <w:r>
        <w:t>SEÇÃO 11 — CTA Final ("Pronto para descobrir sua melhor proposta?")</w:t>
      </w:r>
    </w:p>
    <w:p w14:paraId="1F3EBCDD" w14:textId="77777777" w:rsidR="00B92230" w:rsidRDefault="00000000">
      <w:pPr>
        <w:spacing w:before="120" w:after="80"/>
      </w:pPr>
      <w:r>
        <w:t>Título atual: "Pronto para descobrir sua melhor proposta?" → Manter.</w:t>
      </w:r>
    </w:p>
    <w:p w14:paraId="44E01A8A" w14:textId="77777777" w:rsidR="00B92230" w:rsidRDefault="00000000">
      <w:pPr>
        <w:spacing w:before="80" w:after="80"/>
      </w:pPr>
      <w:r>
        <w:rPr>
          <w:b/>
          <w:bCs/>
        </w:rPr>
        <w:t>Subtítulo proposto:</w:t>
      </w:r>
    </w:p>
    <w:p w14:paraId="6466F912" w14:textId="77777777" w:rsidR="00B92230" w:rsidRDefault="00000000">
      <w:pPr>
        <w:pBdr>
          <w:left w:val="single" w:sz="12" w:space="8" w:color="6B2D8B"/>
        </w:pBdr>
        <w:spacing w:after="160"/>
      </w:pPr>
      <w:r>
        <w:rPr>
          <w:i/>
          <w:iCs/>
        </w:rPr>
        <w:t>Simulação gratuita, sem compromisso e sem consulta ao CPF. Responda 3 perguntas e nossa equipe retorna no mesmo dia com a melhor oferta disponível para o seu perfil.</w:t>
      </w:r>
    </w:p>
    <w:p w14:paraId="5D6E18AE" w14:textId="77777777" w:rsidR="00B92230" w:rsidRDefault="00000000">
      <w:pPr>
        <w:pStyle w:val="PargrafodaLista"/>
        <w:numPr>
          <w:ilvl w:val="0"/>
          <w:numId w:val="2"/>
        </w:numPr>
      </w:pPr>
      <w:r>
        <w:t>Botão principal: "Simular gratuitamente" → Manter</w:t>
      </w:r>
    </w:p>
    <w:p w14:paraId="63B5AFB0" w14:textId="77777777" w:rsidR="00B92230" w:rsidRDefault="00000000">
      <w:pPr>
        <w:pStyle w:val="PargrafodaLista"/>
        <w:numPr>
          <w:ilvl w:val="0"/>
          <w:numId w:val="2"/>
        </w:numPr>
        <w:spacing w:after="400"/>
      </w:pPr>
      <w:r>
        <w:t xml:space="preserve">Link secundário: "Falar com consultor no WhatsApp" → Manter e garantir que abre WhatsApp </w:t>
      </w:r>
      <w:proofErr w:type="spellStart"/>
      <w:r>
        <w:t>pré</w:t>
      </w:r>
      <w:proofErr w:type="spellEnd"/>
      <w:r>
        <w:t>-preenchido</w:t>
      </w:r>
    </w:p>
    <w:p w14:paraId="4C21E308" w14:textId="77777777" w:rsidR="00B92230" w:rsidRDefault="00000000">
      <w:pPr>
        <w:pStyle w:val="Ttulo1"/>
      </w:pPr>
      <w:r>
        <w:t>SEÇÃO 12 — Rodapé [GOOGLE ADS — OBRIGATÓRIO]</w:t>
      </w:r>
    </w:p>
    <w:p w14:paraId="4B0F798E" w14:textId="77777777" w:rsidR="00B92230" w:rsidRDefault="00000000">
      <w:pPr>
        <w:spacing w:before="120" w:after="80"/>
      </w:pPr>
      <w:r>
        <w:rPr>
          <w:b/>
          <w:bCs/>
          <w:color w:val="6B2D8B"/>
        </w:rPr>
        <w:t xml:space="preserve">Esta seção é OBRIGATÓRIA pelo Google </w:t>
      </w:r>
      <w:proofErr w:type="spellStart"/>
      <w:r>
        <w:rPr>
          <w:b/>
          <w:bCs/>
          <w:color w:val="6B2D8B"/>
        </w:rPr>
        <w:t>Ads</w:t>
      </w:r>
      <w:proofErr w:type="spellEnd"/>
      <w:r>
        <w:rPr>
          <w:b/>
          <w:bCs/>
          <w:color w:val="6B2D8B"/>
        </w:rPr>
        <w:t xml:space="preserve"> para serviços financeiros. Não simplificar nem remover nenhum item:</w:t>
      </w:r>
    </w:p>
    <w:p w14:paraId="2BB719A6" w14:textId="77777777" w:rsidR="00B92230" w:rsidRDefault="00000000">
      <w:pPr>
        <w:pStyle w:val="PargrafodaLista"/>
        <w:numPr>
          <w:ilvl w:val="0"/>
          <w:numId w:val="2"/>
        </w:numPr>
      </w:pPr>
      <w:r>
        <w:t>Nome completo da empresa: F1 Soluções Financeiras</w:t>
      </w:r>
    </w:p>
    <w:p w14:paraId="2A5FBFB6" w14:textId="29AFC4C3" w:rsidR="00B92230" w:rsidRDefault="00000000">
      <w:pPr>
        <w:pStyle w:val="PargrafodaLista"/>
        <w:numPr>
          <w:ilvl w:val="0"/>
          <w:numId w:val="2"/>
        </w:numPr>
      </w:pPr>
      <w:r>
        <w:t xml:space="preserve">CNPJ: </w:t>
      </w:r>
      <w:r w:rsidR="00DB3242" w:rsidRPr="00DB3242">
        <w:t>55.225.287/0001-40</w:t>
      </w:r>
    </w:p>
    <w:p w14:paraId="364A6AC1" w14:textId="77777777" w:rsidR="00B92230" w:rsidRDefault="00000000">
      <w:pPr>
        <w:pStyle w:val="PargrafodaLista"/>
        <w:numPr>
          <w:ilvl w:val="0"/>
          <w:numId w:val="2"/>
        </w:numPr>
      </w:pPr>
      <w:r>
        <w:t>Cidade/UF: Ribeirão Preto/SP</w:t>
      </w:r>
    </w:p>
    <w:p w14:paraId="5FEE4C72" w14:textId="77777777" w:rsidR="00B92230" w:rsidRDefault="00000000">
      <w:pPr>
        <w:pStyle w:val="PargrafodaLista"/>
        <w:numPr>
          <w:ilvl w:val="0"/>
          <w:numId w:val="2"/>
        </w:numPr>
      </w:pPr>
      <w:r>
        <w:t>Identificação como correspondente bancário: "Correspondente Bancário autorizado conforme Resolução Bacen nº 3.954/2011"</w:t>
      </w:r>
    </w:p>
    <w:p w14:paraId="53F7A58D" w14:textId="77777777" w:rsidR="00B92230" w:rsidRDefault="00000000">
      <w:pPr>
        <w:pStyle w:val="PargrafodaLista"/>
        <w:numPr>
          <w:ilvl w:val="0"/>
          <w:numId w:val="2"/>
        </w:numPr>
      </w:pPr>
      <w:r>
        <w:t>Prazo mínimo e máximo: 12 a 60 meses</w:t>
      </w:r>
    </w:p>
    <w:p w14:paraId="5E9700E4" w14:textId="7E4C18F4" w:rsidR="00B92230" w:rsidRDefault="00000000">
      <w:pPr>
        <w:pStyle w:val="PargrafodaLista"/>
        <w:numPr>
          <w:ilvl w:val="0"/>
          <w:numId w:val="2"/>
        </w:numPr>
      </w:pPr>
      <w:r>
        <w:t xml:space="preserve">Taxa mínima: </w:t>
      </w:r>
      <w:r w:rsidR="00DB3242">
        <w:t>1,49</w:t>
      </w:r>
      <w:r>
        <w:t>% ao mês</w:t>
      </w:r>
    </w:p>
    <w:p w14:paraId="620A0F88" w14:textId="0A1E6BC2" w:rsidR="00B92230" w:rsidRDefault="00000000">
      <w:pPr>
        <w:pStyle w:val="PargrafodaLista"/>
        <w:numPr>
          <w:ilvl w:val="0"/>
          <w:numId w:val="2"/>
        </w:numPr>
      </w:pPr>
      <w:r>
        <w:t xml:space="preserve">CET mínimo: </w:t>
      </w:r>
      <w:r w:rsidR="00DB3242">
        <w:t>45</w:t>
      </w:r>
      <w:r>
        <w:t>% ao ano</w:t>
      </w:r>
    </w:p>
    <w:p w14:paraId="3702B30B" w14:textId="77777777" w:rsidR="00B92230" w:rsidRDefault="00000000">
      <w:pPr>
        <w:pStyle w:val="PargrafodaLista"/>
        <w:numPr>
          <w:ilvl w:val="0"/>
          <w:numId w:val="2"/>
        </w:numPr>
      </w:pPr>
      <w:r>
        <w:t>Exemplo representativo completo com valor total a pagar</w:t>
      </w:r>
    </w:p>
    <w:p w14:paraId="7D9B7047" w14:textId="77777777" w:rsidR="00B92230" w:rsidRDefault="00000000">
      <w:pPr>
        <w:pStyle w:val="PargrafodaLista"/>
        <w:numPr>
          <w:ilvl w:val="0"/>
          <w:numId w:val="2"/>
        </w:numPr>
      </w:pPr>
      <w:r>
        <w:t>Aviso de inadimplência: impacto no score e risco de execução da garantia</w:t>
      </w:r>
    </w:p>
    <w:p w14:paraId="4F2F5857" w14:textId="77777777" w:rsidR="00B92230" w:rsidRDefault="00000000">
      <w:pPr>
        <w:pStyle w:val="PargrafodaLista"/>
        <w:numPr>
          <w:ilvl w:val="0"/>
          <w:numId w:val="2"/>
        </w:numPr>
      </w:pPr>
      <w:r>
        <w:t>Links para Política de Privacidade e Termos de Uso</w:t>
      </w:r>
    </w:p>
    <w:p w14:paraId="665CE7E1" w14:textId="77777777" w:rsidR="00B92230" w:rsidRDefault="00000000">
      <w:pPr>
        <w:pStyle w:val="PargrafodaLista"/>
        <w:numPr>
          <w:ilvl w:val="0"/>
          <w:numId w:val="2"/>
        </w:numPr>
        <w:spacing w:after="240"/>
      </w:pPr>
      <w:r>
        <w:t xml:space="preserve">Logos dos parceiros: Porto Bank, BV, C6 Bank, </w:t>
      </w:r>
      <w:proofErr w:type="gramStart"/>
      <w:r>
        <w:t>Creditas</w:t>
      </w:r>
      <w:proofErr w:type="gramEnd"/>
    </w:p>
    <w:p w14:paraId="1538A09F" w14:textId="77777777" w:rsidR="00B92230" w:rsidRDefault="00000000">
      <w:pPr>
        <w:pBdr>
          <w:left w:val="single" w:sz="12" w:space="8" w:color="6B2D8B"/>
        </w:pBdr>
        <w:spacing w:before="120" w:after="80"/>
      </w:pPr>
      <w:r>
        <w:rPr>
          <w:b/>
          <w:bCs/>
        </w:rPr>
        <w:t>Texto completo do rodapé legal:</w:t>
      </w:r>
    </w:p>
    <w:p w14:paraId="3876AD3C" w14:textId="0FC8B830" w:rsidR="00B92230" w:rsidRDefault="00000000">
      <w:pPr>
        <w:pBdr>
          <w:left w:val="single" w:sz="12" w:space="8" w:color="6B2D8B"/>
        </w:pBdr>
        <w:spacing w:after="400"/>
      </w:pPr>
      <w:r>
        <w:rPr>
          <w:i/>
          <w:iCs/>
          <w:color w:val="555555"/>
          <w:sz w:val="20"/>
          <w:szCs w:val="20"/>
        </w:rPr>
        <w:lastRenderedPageBreak/>
        <w:t>F1 Soluções Financeiras — Correspondente Bancário autorizado conforme Resolução Bacen nº 3.954/2011. CNPJ: [seu CNPJ]. Ribeirão Preto/SP. Prazo mínimo: 12 meses · Prazo máximo: 60 meses · Taxa mínima</w:t>
      </w:r>
      <w:r w:rsidR="00DB3242">
        <w:rPr>
          <w:i/>
          <w:iCs/>
          <w:color w:val="555555"/>
          <w:sz w:val="20"/>
          <w:szCs w:val="20"/>
        </w:rPr>
        <w:t>1,49</w:t>
      </w:r>
      <w:r>
        <w:rPr>
          <w:i/>
          <w:iCs/>
          <w:color w:val="555555"/>
          <w:sz w:val="20"/>
          <w:szCs w:val="20"/>
        </w:rPr>
        <w:t xml:space="preserve">% ao mês · CET mínimo: </w:t>
      </w:r>
      <w:r w:rsidR="00DB3242">
        <w:rPr>
          <w:i/>
          <w:iCs/>
          <w:color w:val="555555"/>
          <w:sz w:val="20"/>
          <w:szCs w:val="20"/>
        </w:rPr>
        <w:t>45</w:t>
      </w:r>
      <w:r>
        <w:rPr>
          <w:i/>
          <w:iCs/>
          <w:color w:val="555555"/>
          <w:sz w:val="20"/>
          <w:szCs w:val="20"/>
        </w:rPr>
        <w:t xml:space="preserve">% ao ano. Exemplo representativo: crédito de R$ 30.000,00 em 48 parcelas de R$ </w:t>
      </w:r>
      <w:r w:rsidR="00DB3242">
        <w:rPr>
          <w:i/>
          <w:iCs/>
          <w:color w:val="555555"/>
          <w:sz w:val="20"/>
          <w:szCs w:val="20"/>
        </w:rPr>
        <w:t>890,00</w:t>
      </w:r>
      <w:r>
        <w:rPr>
          <w:i/>
          <w:iCs/>
          <w:color w:val="555555"/>
          <w:sz w:val="20"/>
          <w:szCs w:val="20"/>
        </w:rPr>
        <w:t xml:space="preserve"> · CET </w:t>
      </w:r>
      <w:r w:rsidR="00DB3242">
        <w:rPr>
          <w:i/>
          <w:iCs/>
          <w:color w:val="555555"/>
          <w:sz w:val="20"/>
          <w:szCs w:val="20"/>
        </w:rPr>
        <w:t>45</w:t>
      </w:r>
      <w:r>
        <w:rPr>
          <w:i/>
          <w:iCs/>
          <w:color w:val="555555"/>
          <w:sz w:val="20"/>
          <w:szCs w:val="20"/>
        </w:rPr>
        <w:t xml:space="preserve">% ao ano · Total a pagar: R$ </w:t>
      </w:r>
      <w:r w:rsidR="00DB3242">
        <w:rPr>
          <w:i/>
          <w:iCs/>
          <w:color w:val="555555"/>
          <w:sz w:val="20"/>
          <w:szCs w:val="20"/>
        </w:rPr>
        <w:t>42.700,00</w:t>
      </w:r>
      <w:r>
        <w:rPr>
          <w:i/>
          <w:iCs/>
          <w:color w:val="555555"/>
          <w:sz w:val="20"/>
          <w:szCs w:val="20"/>
        </w:rPr>
        <w:t>, incluindo juros, IOF e demais encargos. A não realização do pagamento pode impactar negativamente a pontuação de crédito do contratante e resultar na execução da garantia pela instituição financeira credora. Operação sujeita à análise de crédito e avaliação do veículo. A F1 Soluções Financeiras não é responsável pela decisão de crédito, que é de exclusividade da instituição financeira parceira.</w:t>
      </w:r>
    </w:p>
    <w:p w14:paraId="5CEC8E8D" w14:textId="77777777" w:rsidR="00B92230" w:rsidRDefault="00000000">
      <w:pPr>
        <w:pBdr>
          <w:top w:val="single" w:sz="6" w:space="1" w:color="6B2D8B"/>
        </w:pBdr>
        <w:spacing w:before="400"/>
        <w:jc w:val="center"/>
      </w:pPr>
      <w:r>
        <w:rPr>
          <w:i/>
          <w:iCs/>
          <w:color w:val="888888"/>
          <w:sz w:val="20"/>
          <w:szCs w:val="20"/>
        </w:rPr>
        <w:t>F1 Soluções Financeiras — Copy Landing Page — Elaborado por Agente de Marketing F1</w:t>
      </w:r>
    </w:p>
    <w:sectPr w:rsidR="00B9223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E49C2"/>
    <w:multiLevelType w:val="hybridMultilevel"/>
    <w:tmpl w:val="BEE0190C"/>
    <w:lvl w:ilvl="0" w:tplc="65AE5E14">
      <w:start w:val="1"/>
      <w:numFmt w:val="bullet"/>
      <w:lvlText w:val="●"/>
      <w:lvlJc w:val="left"/>
      <w:pPr>
        <w:ind w:left="720" w:hanging="360"/>
      </w:pPr>
    </w:lvl>
    <w:lvl w:ilvl="1" w:tplc="C14625B4">
      <w:start w:val="1"/>
      <w:numFmt w:val="bullet"/>
      <w:lvlText w:val="○"/>
      <w:lvlJc w:val="left"/>
      <w:pPr>
        <w:ind w:left="1440" w:hanging="360"/>
      </w:pPr>
    </w:lvl>
    <w:lvl w:ilvl="2" w:tplc="AEFC7B46">
      <w:start w:val="1"/>
      <w:numFmt w:val="bullet"/>
      <w:lvlText w:val="■"/>
      <w:lvlJc w:val="left"/>
      <w:pPr>
        <w:ind w:left="2160" w:hanging="360"/>
      </w:pPr>
    </w:lvl>
    <w:lvl w:ilvl="3" w:tplc="C76E4696">
      <w:start w:val="1"/>
      <w:numFmt w:val="bullet"/>
      <w:lvlText w:val="●"/>
      <w:lvlJc w:val="left"/>
      <w:pPr>
        <w:ind w:left="2880" w:hanging="360"/>
      </w:pPr>
    </w:lvl>
    <w:lvl w:ilvl="4" w:tplc="4CF4C0F2">
      <w:start w:val="1"/>
      <w:numFmt w:val="bullet"/>
      <w:lvlText w:val="○"/>
      <w:lvlJc w:val="left"/>
      <w:pPr>
        <w:ind w:left="3600" w:hanging="360"/>
      </w:pPr>
    </w:lvl>
    <w:lvl w:ilvl="5" w:tplc="8B84EE6C">
      <w:start w:val="1"/>
      <w:numFmt w:val="bullet"/>
      <w:lvlText w:val="■"/>
      <w:lvlJc w:val="left"/>
      <w:pPr>
        <w:ind w:left="4320" w:hanging="360"/>
      </w:pPr>
    </w:lvl>
    <w:lvl w:ilvl="6" w:tplc="69986E9E">
      <w:start w:val="1"/>
      <w:numFmt w:val="bullet"/>
      <w:lvlText w:val="●"/>
      <w:lvlJc w:val="left"/>
      <w:pPr>
        <w:ind w:left="5040" w:hanging="360"/>
      </w:pPr>
    </w:lvl>
    <w:lvl w:ilvl="7" w:tplc="42DA3540">
      <w:start w:val="1"/>
      <w:numFmt w:val="bullet"/>
      <w:lvlText w:val="●"/>
      <w:lvlJc w:val="left"/>
      <w:pPr>
        <w:ind w:left="5760" w:hanging="360"/>
      </w:pPr>
    </w:lvl>
    <w:lvl w:ilvl="8" w:tplc="67E8C4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B2481C"/>
    <w:multiLevelType w:val="hybridMultilevel"/>
    <w:tmpl w:val="4064A8E2"/>
    <w:lvl w:ilvl="0" w:tplc="82E043E6">
      <w:start w:val="1"/>
      <w:numFmt w:val="bullet"/>
      <w:lvlText w:val="◦"/>
      <w:lvlJc w:val="left"/>
      <w:pPr>
        <w:ind w:left="1080" w:hanging="360"/>
      </w:pPr>
    </w:lvl>
    <w:lvl w:ilvl="1" w:tplc="283034B0">
      <w:numFmt w:val="decimal"/>
      <w:lvlText w:val=""/>
      <w:lvlJc w:val="left"/>
    </w:lvl>
    <w:lvl w:ilvl="2" w:tplc="9550C486">
      <w:numFmt w:val="decimal"/>
      <w:lvlText w:val=""/>
      <w:lvlJc w:val="left"/>
    </w:lvl>
    <w:lvl w:ilvl="3" w:tplc="F2A8D2BA">
      <w:numFmt w:val="decimal"/>
      <w:lvlText w:val=""/>
      <w:lvlJc w:val="left"/>
    </w:lvl>
    <w:lvl w:ilvl="4" w:tplc="C1186A86">
      <w:numFmt w:val="decimal"/>
      <w:lvlText w:val=""/>
      <w:lvlJc w:val="left"/>
    </w:lvl>
    <w:lvl w:ilvl="5" w:tplc="0E10F15E">
      <w:numFmt w:val="decimal"/>
      <w:lvlText w:val=""/>
      <w:lvlJc w:val="left"/>
    </w:lvl>
    <w:lvl w:ilvl="6" w:tplc="60ECA5D6">
      <w:numFmt w:val="decimal"/>
      <w:lvlText w:val=""/>
      <w:lvlJc w:val="left"/>
    </w:lvl>
    <w:lvl w:ilvl="7" w:tplc="B3DEB964">
      <w:numFmt w:val="decimal"/>
      <w:lvlText w:val=""/>
      <w:lvlJc w:val="left"/>
    </w:lvl>
    <w:lvl w:ilvl="8" w:tplc="B336BDC4">
      <w:numFmt w:val="decimal"/>
      <w:lvlText w:val=""/>
      <w:lvlJc w:val="left"/>
    </w:lvl>
  </w:abstractNum>
  <w:abstractNum w:abstractNumId="2" w15:restartNumberingAfterBreak="0">
    <w:nsid w:val="74C14EF9"/>
    <w:multiLevelType w:val="hybridMultilevel"/>
    <w:tmpl w:val="DBA6125C"/>
    <w:lvl w:ilvl="0" w:tplc="9C5058C2">
      <w:start w:val="1"/>
      <w:numFmt w:val="bullet"/>
      <w:lvlText w:val="•"/>
      <w:lvlJc w:val="left"/>
      <w:pPr>
        <w:ind w:left="720" w:hanging="360"/>
      </w:pPr>
    </w:lvl>
    <w:lvl w:ilvl="1" w:tplc="82743AF2">
      <w:numFmt w:val="decimal"/>
      <w:lvlText w:val=""/>
      <w:lvlJc w:val="left"/>
    </w:lvl>
    <w:lvl w:ilvl="2" w:tplc="ABD8254E">
      <w:numFmt w:val="decimal"/>
      <w:lvlText w:val=""/>
      <w:lvlJc w:val="left"/>
    </w:lvl>
    <w:lvl w:ilvl="3" w:tplc="989893DA">
      <w:numFmt w:val="decimal"/>
      <w:lvlText w:val=""/>
      <w:lvlJc w:val="left"/>
    </w:lvl>
    <w:lvl w:ilvl="4" w:tplc="900CB886">
      <w:numFmt w:val="decimal"/>
      <w:lvlText w:val=""/>
      <w:lvlJc w:val="left"/>
    </w:lvl>
    <w:lvl w:ilvl="5" w:tplc="5E4E327C">
      <w:numFmt w:val="decimal"/>
      <w:lvlText w:val=""/>
      <w:lvlJc w:val="left"/>
    </w:lvl>
    <w:lvl w:ilvl="6" w:tplc="4D447F22">
      <w:numFmt w:val="decimal"/>
      <w:lvlText w:val=""/>
      <w:lvlJc w:val="left"/>
    </w:lvl>
    <w:lvl w:ilvl="7" w:tplc="B706DEBE">
      <w:numFmt w:val="decimal"/>
      <w:lvlText w:val=""/>
      <w:lvlJc w:val="left"/>
    </w:lvl>
    <w:lvl w:ilvl="8" w:tplc="B650CD9E">
      <w:numFmt w:val="decimal"/>
      <w:lvlText w:val=""/>
      <w:lvlJc w:val="left"/>
    </w:lvl>
  </w:abstractNum>
  <w:num w:numId="1" w16cid:durableId="1743214983">
    <w:abstractNumId w:val="0"/>
    <w:lvlOverride w:ilvl="0">
      <w:startOverride w:val="1"/>
    </w:lvlOverride>
  </w:num>
  <w:num w:numId="2" w16cid:durableId="960527017">
    <w:abstractNumId w:val="2"/>
    <w:lvlOverride w:ilvl="0">
      <w:startOverride w:val="1"/>
    </w:lvlOverride>
  </w:num>
  <w:num w:numId="3" w16cid:durableId="5032108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230"/>
    <w:rsid w:val="00516B8F"/>
    <w:rsid w:val="0097340D"/>
    <w:rsid w:val="00B92230"/>
    <w:rsid w:val="00DB3242"/>
    <w:rsid w:val="00E4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96D90"/>
  <w15:docId w15:val="{E757625F-D88E-43B4-A6D8-2E163504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D2D2D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D1B3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6B2D8B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0D1B3E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1928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Flávio Monteiro</cp:lastModifiedBy>
  <cp:revision>2</cp:revision>
  <dcterms:created xsi:type="dcterms:W3CDTF">2026-04-21T20:18:00Z</dcterms:created>
  <dcterms:modified xsi:type="dcterms:W3CDTF">2026-04-21T21:11:00Z</dcterms:modified>
</cp:coreProperties>
</file>