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4FC6" w:rsidRDefault="000A4FC6">
      <w:pPr>
        <w:spacing w:before="2880"/>
      </w:pPr>
    </w:p>
    <w:p w:rsidR="000A4FC6" w:rsidRDefault="009345B3">
      <w:pPr>
        <w:jc w:val="center"/>
      </w:pPr>
      <w:r>
        <w:rPr>
          <w:b/>
          <w:bCs/>
          <w:color w:val="1E4D7B"/>
          <w:sz w:val="72"/>
          <w:szCs w:val="72"/>
        </w:rPr>
        <w:t>Acompañarte</w:t>
      </w:r>
    </w:p>
    <w:p w:rsidR="000A4FC6" w:rsidRDefault="009345B3">
      <w:pPr>
        <w:spacing w:before="160"/>
        <w:jc w:val="center"/>
      </w:pPr>
      <w:r>
        <w:rPr>
          <w:color w:val="2E75B6"/>
          <w:sz w:val="32"/>
          <w:szCs w:val="32"/>
        </w:rPr>
        <w:t>Plataforma de Apoyo Terapéutico para TEA</w:t>
      </w:r>
    </w:p>
    <w:p w:rsidR="000A4FC6" w:rsidRDefault="000A4FC6">
      <w:pPr>
        <w:spacing w:before="720"/>
      </w:pPr>
    </w:p>
    <w:p w:rsidR="000A4FC6" w:rsidRDefault="009345B3">
      <w:pPr>
        <w:jc w:val="center"/>
      </w:pPr>
      <w:r>
        <w:rPr>
          <w:b/>
          <w:bCs/>
          <w:color w:val="404040"/>
          <w:sz w:val="44"/>
          <w:szCs w:val="44"/>
        </w:rPr>
        <w:t>INFORME DE EVOLUCIÓN DEL PROCESO</w:t>
      </w:r>
    </w:p>
    <w:p w:rsidR="000A4FC6" w:rsidRDefault="009345B3">
      <w:pPr>
        <w:spacing w:before="200"/>
        <w:jc w:val="center"/>
      </w:pPr>
      <w:r>
        <w:rPr>
          <w:i/>
          <w:iCs/>
          <w:color w:val="666666"/>
          <w:sz w:val="24"/>
          <w:szCs w:val="24"/>
        </w:rPr>
        <w:t>Ciclo de vida del proyecto: Analizar · Identificar · Desarrollar · Validar</w:t>
      </w:r>
    </w:p>
    <w:p w:rsidR="000A4FC6" w:rsidRDefault="000A4FC6">
      <w:pPr>
        <w:spacing w:before="1440"/>
      </w:pPr>
    </w:p>
    <w:p w:rsidR="000A4FC6" w:rsidRDefault="009345B3">
      <w:pPr>
        <w:jc w:val="center"/>
      </w:pPr>
      <w:r>
        <w:rPr>
          <w:color w:val="888888"/>
        </w:rPr>
        <w:t xml:space="preserve">Versión </w:t>
      </w:r>
      <w:proofErr w:type="gramStart"/>
      <w:r>
        <w:rPr>
          <w:color w:val="888888"/>
        </w:rPr>
        <w:t>1.0  ·</w:t>
      </w:r>
      <w:proofErr w:type="gramEnd"/>
      <w:r>
        <w:rPr>
          <w:color w:val="888888"/>
        </w:rPr>
        <w:t xml:space="preserve">  Mayo 2026</w:t>
      </w:r>
    </w:p>
    <w:p w:rsidR="000A4FC6" w:rsidRDefault="009345B3">
      <w:r>
        <w:br w:type="page"/>
      </w:r>
    </w:p>
    <w:p w:rsidR="000A4FC6" w:rsidRDefault="009345B3">
      <w:pPr>
        <w:pStyle w:val="Ttulo1"/>
      </w:pPr>
      <w:r>
        <w:lastRenderedPageBreak/>
        <w:t>1. Introducción</w:t>
      </w:r>
    </w:p>
    <w:p w:rsidR="000A4FC6" w:rsidRDefault="009345B3">
      <w:pPr>
        <w:spacing w:before="80" w:after="80"/>
      </w:pPr>
      <w:r>
        <w:t>Este informe documenta la evolución del proceso de desarrollo del sistema Acompañarte, una plataforma web de apoyo terapéutico para personas con Trastorno del Espectro Autista (TEA). El desarrollo siguió un ciclo iterativo e incremental compuesto por cuatr</w:t>
      </w:r>
      <w:r>
        <w:t>o fases recurrentes: Analizar, Identificar, Desarrollar y Validar.</w:t>
      </w:r>
    </w:p>
    <w:p w:rsidR="000A4FC6" w:rsidRDefault="009345B3">
      <w:pPr>
        <w:spacing w:before="80" w:after="80"/>
      </w:pPr>
      <w:r>
        <w:t xml:space="preserve">Cada iteración del ciclo produjo incrementos funcionales que fueron integrados al sistema, validados mediante pruebas automatizadas y refinados en función del </w:t>
      </w:r>
      <w:proofErr w:type="spellStart"/>
      <w:r>
        <w:t>feedback</w:t>
      </w:r>
      <w:proofErr w:type="spellEnd"/>
      <w:r>
        <w:t xml:space="preserve"> obtenido. El resultad</w:t>
      </w:r>
      <w:r>
        <w:t>o final es una plataforma robusta que integra gestión clínica, actividades terapéuticas, comunicación familiar y un sistema de inteligencia artificial local.</w:t>
      </w:r>
    </w:p>
    <w:p w:rsidR="000A4FC6" w:rsidRDefault="000A4FC6">
      <w:pPr>
        <w:spacing w:before="120"/>
      </w:pPr>
    </w:p>
    <w:p w:rsidR="000A4FC6" w:rsidRDefault="009345B3">
      <w:pPr>
        <w:spacing w:before="80" w:after="80"/>
      </w:pPr>
      <w:r>
        <w:rPr>
          <w:b/>
          <w:bCs/>
        </w:rPr>
        <w:t>El proyecto abarcó las siguientes dimensiones de desarrollo:</w:t>
      </w:r>
    </w:p>
    <w:p w:rsidR="000A4FC6" w:rsidRDefault="009345B3">
      <w:pPr>
        <w:pStyle w:val="Prrafodelista"/>
        <w:numPr>
          <w:ilvl w:val="0"/>
          <w:numId w:val="2"/>
        </w:numPr>
      </w:pPr>
      <w:proofErr w:type="spellStart"/>
      <w:r>
        <w:rPr>
          <w:b/>
          <w:bCs/>
        </w:rPr>
        <w:t>Backend</w:t>
      </w:r>
      <w:proofErr w:type="spellEnd"/>
      <w:r>
        <w:rPr>
          <w:b/>
          <w:bCs/>
        </w:rPr>
        <w:t xml:space="preserve">: </w:t>
      </w:r>
      <w:r>
        <w:t xml:space="preserve">API REST asíncrona con </w:t>
      </w:r>
      <w:proofErr w:type="spellStart"/>
      <w:r>
        <w:t>Fast</w:t>
      </w:r>
      <w:r>
        <w:t>API</w:t>
      </w:r>
      <w:proofErr w:type="spellEnd"/>
      <w:r>
        <w:t xml:space="preserve">, </w:t>
      </w:r>
      <w:proofErr w:type="spellStart"/>
      <w:r>
        <w:t>PostgreSQL</w:t>
      </w:r>
      <w:proofErr w:type="spellEnd"/>
      <w:r>
        <w:t xml:space="preserve"> + </w:t>
      </w:r>
      <w:proofErr w:type="spellStart"/>
      <w:r>
        <w:t>pgvector</w:t>
      </w:r>
      <w:proofErr w:type="spellEnd"/>
      <w:r>
        <w:t>, autenticación JWT y cifrado de PII.</w:t>
      </w:r>
    </w:p>
    <w:p w:rsidR="000A4FC6" w:rsidRDefault="009345B3">
      <w:pPr>
        <w:pStyle w:val="Prrafodelista"/>
        <w:numPr>
          <w:ilvl w:val="0"/>
          <w:numId w:val="2"/>
        </w:numPr>
      </w:pPr>
      <w:proofErr w:type="spellStart"/>
      <w:r>
        <w:rPr>
          <w:b/>
          <w:bCs/>
        </w:rPr>
        <w:t>Frontend</w:t>
      </w:r>
      <w:proofErr w:type="spellEnd"/>
      <w:r>
        <w:rPr>
          <w:b/>
          <w:bCs/>
        </w:rPr>
        <w:t xml:space="preserve">: </w:t>
      </w:r>
      <w:r>
        <w:t xml:space="preserve">SPA </w:t>
      </w:r>
      <w:proofErr w:type="spellStart"/>
      <w:r>
        <w:t>React</w:t>
      </w:r>
      <w:proofErr w:type="spellEnd"/>
      <w:r>
        <w:t xml:space="preserve"> con paneles diferenciados por rol (</w:t>
      </w:r>
      <w:proofErr w:type="spellStart"/>
      <w:r>
        <w:t>admin</w:t>
      </w:r>
      <w:proofErr w:type="spellEnd"/>
      <w:r>
        <w:t>, ter-</w:t>
      </w:r>
      <w:proofErr w:type="spellStart"/>
      <w:r>
        <w:t>int</w:t>
      </w:r>
      <w:proofErr w:type="spellEnd"/>
      <w:r>
        <w:t>, ter-</w:t>
      </w:r>
      <w:proofErr w:type="spellStart"/>
      <w:r>
        <w:t>ext</w:t>
      </w:r>
      <w:proofErr w:type="spellEnd"/>
      <w:r>
        <w:t>, familiar).</w:t>
      </w:r>
    </w:p>
    <w:p w:rsidR="000A4FC6" w:rsidRDefault="009345B3">
      <w:pPr>
        <w:pStyle w:val="Prrafodelista"/>
        <w:numPr>
          <w:ilvl w:val="0"/>
          <w:numId w:val="2"/>
        </w:numPr>
      </w:pPr>
      <w:r>
        <w:rPr>
          <w:b/>
          <w:bCs/>
        </w:rPr>
        <w:t xml:space="preserve">Inteligencia Artificial: </w:t>
      </w:r>
      <w:r>
        <w:t xml:space="preserve">sistema RAG clínico con </w:t>
      </w:r>
      <w:proofErr w:type="spellStart"/>
      <w:r>
        <w:t>Ollama</w:t>
      </w:r>
      <w:proofErr w:type="spellEnd"/>
      <w:r>
        <w:t xml:space="preserve"> (LLM local) y </w:t>
      </w:r>
      <w:proofErr w:type="spellStart"/>
      <w:r>
        <w:t>sentence-transformers</w:t>
      </w:r>
      <w:proofErr w:type="spellEnd"/>
      <w:r>
        <w:t xml:space="preserve"> (</w:t>
      </w:r>
      <w:proofErr w:type="spellStart"/>
      <w:r>
        <w:t>embeddin</w:t>
      </w:r>
      <w:r>
        <w:t>gs</w:t>
      </w:r>
      <w:proofErr w:type="spellEnd"/>
      <w:r>
        <w:t>).</w:t>
      </w:r>
    </w:p>
    <w:p w:rsidR="000A4FC6" w:rsidRDefault="009345B3">
      <w:pPr>
        <w:pStyle w:val="Prrafodelista"/>
        <w:numPr>
          <w:ilvl w:val="0"/>
          <w:numId w:val="2"/>
        </w:numPr>
      </w:pPr>
      <w:r>
        <w:rPr>
          <w:b/>
          <w:bCs/>
        </w:rPr>
        <w:t xml:space="preserve">Testing: </w:t>
      </w:r>
      <w:r>
        <w:t xml:space="preserve">suite automatizada con </w:t>
      </w:r>
      <w:proofErr w:type="spellStart"/>
      <w:r>
        <w:t>pytest</w:t>
      </w:r>
      <w:proofErr w:type="spellEnd"/>
      <w:r>
        <w:t xml:space="preserve"> + </w:t>
      </w:r>
      <w:proofErr w:type="spellStart"/>
      <w:r>
        <w:t>pytest-asyncio</w:t>
      </w:r>
      <w:proofErr w:type="spellEnd"/>
      <w:r>
        <w:t xml:space="preserve"> y </w:t>
      </w:r>
      <w:proofErr w:type="spellStart"/>
      <w:r>
        <w:t>tests</w:t>
      </w:r>
      <w:proofErr w:type="spellEnd"/>
      <w:r>
        <w:t xml:space="preserve"> e2e con </w:t>
      </w:r>
      <w:proofErr w:type="spellStart"/>
      <w:r>
        <w:t>Playwright</w:t>
      </w:r>
      <w:proofErr w:type="spellEnd"/>
      <w:r>
        <w:t>.</w:t>
      </w:r>
    </w:p>
    <w:p w:rsidR="000A4FC6" w:rsidRDefault="009345B3">
      <w:pPr>
        <w:pStyle w:val="Prrafodelista"/>
        <w:numPr>
          <w:ilvl w:val="0"/>
          <w:numId w:val="2"/>
        </w:numPr>
      </w:pPr>
      <w:r>
        <w:rPr>
          <w:b/>
          <w:bCs/>
        </w:rPr>
        <w:t xml:space="preserve">Infraestructura: </w:t>
      </w:r>
      <w:proofErr w:type="spellStart"/>
      <w:r>
        <w:t>containerización</w:t>
      </w:r>
      <w:proofErr w:type="spellEnd"/>
      <w:r>
        <w:t xml:space="preserve"> </w:t>
      </w:r>
      <w:proofErr w:type="spellStart"/>
      <w:r>
        <w:t>Docker</w:t>
      </w:r>
      <w:proofErr w:type="spellEnd"/>
      <w:r>
        <w:t>, scripts de despliegue y verificación de entorno.</w:t>
      </w:r>
    </w:p>
    <w:p w:rsidR="000A4FC6" w:rsidRDefault="009345B3">
      <w:pPr>
        <w:pStyle w:val="Ttulo1"/>
        <w:pageBreakBefore/>
      </w:pPr>
      <w:r>
        <w:lastRenderedPageBreak/>
        <w:t>2. Fase 1 — Analizar</w:t>
      </w:r>
    </w:p>
    <w:p w:rsidR="000A4FC6" w:rsidRDefault="009345B3">
      <w:pPr>
        <w:spacing w:before="80" w:after="80"/>
      </w:pPr>
      <w:r>
        <w:t xml:space="preserve">La fase de análisis consistió en comprender el dominio </w:t>
      </w:r>
      <w:r>
        <w:t>del problema, estudiar la estructura del código existente, identificar los requerimientos funcionales y no funcionales, y establecer la arquitectura de solución antes de comenzar cualquier desarrollo.</w:t>
      </w:r>
    </w:p>
    <w:p w:rsidR="000A4FC6" w:rsidRDefault="000A4FC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1"/>
        <w:gridCol w:w="7689"/>
      </w:tblGrid>
      <w:tr w:rsidR="000A4FC6">
        <w:tblPrEx>
          <w:tblCellMar>
            <w:top w:w="0" w:type="dxa"/>
            <w:bottom w:w="0" w:type="dxa"/>
          </w:tblCellMar>
        </w:tblPrEx>
        <w:tc>
          <w:tcPr>
            <w:tcW w:w="1440" w:type="dxa"/>
            <w:tcBorders>
              <w:top w:val="single" w:sz="1" w:space="0" w:color="1E4D7B"/>
              <w:left w:val="single" w:sz="1" w:space="0" w:color="1E4D7B"/>
              <w:bottom w:val="single" w:sz="1" w:space="0" w:color="1E4D7B"/>
              <w:right w:val="single" w:sz="1" w:space="0" w:color="1E4D7B"/>
            </w:tcBorders>
            <w:shd w:val="clear" w:color="auto" w:fill="1E4D7B"/>
            <w:tcMar>
              <w:top w:w="120" w:type="dxa"/>
              <w:left w:w="120" w:type="dxa"/>
              <w:bottom w:w="120" w:type="dxa"/>
              <w:right w:w="120" w:type="dxa"/>
            </w:tcMar>
            <w:vAlign w:val="center"/>
          </w:tcPr>
          <w:p w:rsidR="000A4FC6" w:rsidRDefault="009345B3">
            <w:pPr>
              <w:jc w:val="center"/>
            </w:pPr>
            <w:r>
              <w:rPr>
                <w:b/>
                <w:bCs/>
                <w:color w:val="FFFFFF"/>
                <w:sz w:val="28"/>
                <w:szCs w:val="28"/>
              </w:rPr>
              <w:t>ANALIZAR</w:t>
            </w:r>
          </w:p>
        </w:tc>
        <w:tc>
          <w:tcPr>
            <w:tcW w:w="7920" w:type="dxa"/>
            <w:tcBorders>
              <w:top w:val="single" w:sz="1" w:space="0" w:color="1E4D7B"/>
              <w:left w:val="single" w:sz="1" w:space="0" w:color="1E4D7B"/>
              <w:bottom w:val="single" w:sz="1" w:space="0" w:color="1E4D7B"/>
              <w:right w:val="single" w:sz="1" w:space="0" w:color="1E4D7B"/>
            </w:tcBorders>
            <w:shd w:val="clear" w:color="auto" w:fill="EAF0F8"/>
            <w:tcMar>
              <w:top w:w="100" w:type="dxa"/>
              <w:left w:w="160" w:type="dxa"/>
              <w:bottom w:w="100" w:type="dxa"/>
              <w:right w:w="160" w:type="dxa"/>
            </w:tcMar>
          </w:tcPr>
          <w:p w:rsidR="000A4FC6" w:rsidRDefault="009345B3">
            <w:pPr>
              <w:spacing w:after="40"/>
            </w:pPr>
            <w:r>
              <w:rPr>
                <w:b/>
                <w:bCs/>
                <w:color w:val="1A1A18"/>
                <w:sz w:val="24"/>
                <w:szCs w:val="24"/>
              </w:rPr>
              <w:t>Objetivo de la fase</w:t>
            </w:r>
          </w:p>
          <w:p w:rsidR="000A4FC6" w:rsidRDefault="009345B3">
            <w:r>
              <w:rPr>
                <w:color w:val="404040"/>
                <w:sz w:val="20"/>
                <w:szCs w:val="20"/>
              </w:rPr>
              <w:t>Comprender el estado actual del sistema, el dominio TEA y los requerimientos de todos los actores involucrados.</w:t>
            </w:r>
          </w:p>
        </w:tc>
      </w:tr>
    </w:tbl>
    <w:p w:rsidR="000A4FC6" w:rsidRDefault="000A4FC6">
      <w:pPr>
        <w:spacing w:before="160"/>
      </w:pPr>
    </w:p>
    <w:p w:rsidR="000A4FC6" w:rsidRDefault="009345B3">
      <w:pPr>
        <w:pStyle w:val="Ttulo2"/>
        <w:spacing w:before="320" w:after="120"/>
      </w:pPr>
      <w:r>
        <w:t>2.1 Análisis del Dominio</w:t>
      </w:r>
    </w:p>
    <w:p w:rsidR="000A4FC6" w:rsidRDefault="009345B3">
      <w:pPr>
        <w:spacing w:before="80" w:after="80"/>
      </w:pPr>
      <w:r>
        <w:t>El dominio TEA implica múltiples actores con necesidades diferentes. El análisis permitió identificar cuatro perfiles</w:t>
      </w:r>
      <w:r>
        <w:t xml:space="preserve"> de usuario con requerimientos distintos:</w:t>
      </w:r>
    </w:p>
    <w:p w:rsidR="000A4FC6" w:rsidRDefault="009345B3">
      <w:pPr>
        <w:pStyle w:val="Prrafodelista"/>
        <w:numPr>
          <w:ilvl w:val="0"/>
          <w:numId w:val="2"/>
        </w:numPr>
      </w:pPr>
      <w:r>
        <w:rPr>
          <w:b/>
          <w:bCs/>
        </w:rPr>
        <w:t xml:space="preserve">Terapeuta interno: </w:t>
      </w:r>
      <w:r>
        <w:t>necesita visibilidad clínica completa, herramientas de registro y comunicación efectiva con el equipo.</w:t>
      </w:r>
    </w:p>
    <w:p w:rsidR="000A4FC6" w:rsidRDefault="009345B3">
      <w:pPr>
        <w:pStyle w:val="Prrafodelista"/>
        <w:numPr>
          <w:ilvl w:val="0"/>
          <w:numId w:val="2"/>
        </w:numPr>
      </w:pPr>
      <w:r>
        <w:rPr>
          <w:b/>
          <w:bCs/>
        </w:rPr>
        <w:t xml:space="preserve">Terapeuta externo: </w:t>
      </w:r>
      <w:r>
        <w:t>requiere un espacio propio para sus registros sin acceso a datos de otros profesionales.</w:t>
      </w:r>
    </w:p>
    <w:p w:rsidR="000A4FC6" w:rsidRDefault="009345B3">
      <w:pPr>
        <w:pStyle w:val="Prrafodelista"/>
        <w:numPr>
          <w:ilvl w:val="0"/>
          <w:numId w:val="2"/>
        </w:numPr>
      </w:pPr>
      <w:r>
        <w:rPr>
          <w:b/>
          <w:bCs/>
        </w:rPr>
        <w:t xml:space="preserve">Familiar: </w:t>
      </w:r>
      <w:r>
        <w:t>necesita una interfaz simple para hacer seguimiento, registrar observaciones y consultar guías.</w:t>
      </w:r>
    </w:p>
    <w:p w:rsidR="000A4FC6" w:rsidRDefault="009345B3">
      <w:pPr>
        <w:pStyle w:val="Prrafodelista"/>
        <w:numPr>
          <w:ilvl w:val="0"/>
          <w:numId w:val="2"/>
        </w:numPr>
      </w:pPr>
      <w:r>
        <w:rPr>
          <w:b/>
          <w:bCs/>
        </w:rPr>
        <w:t xml:space="preserve">Administrador: </w:t>
      </w:r>
      <w:r>
        <w:t>requiere control sobre usuarios, configuración del sistema y trazabilidad de acciones.</w:t>
      </w:r>
    </w:p>
    <w:p w:rsidR="000A4FC6" w:rsidRDefault="009345B3">
      <w:pPr>
        <w:pStyle w:val="Prrafodelista"/>
        <w:numPr>
          <w:ilvl w:val="0"/>
          <w:numId w:val="2"/>
        </w:numPr>
      </w:pPr>
      <w:r>
        <w:rPr>
          <w:b/>
          <w:bCs/>
        </w:rPr>
        <w:t xml:space="preserve">Público general: </w:t>
      </w:r>
      <w:r>
        <w:t>acceso libre a información TEA básica sin necesidad de cuenta.</w:t>
      </w:r>
    </w:p>
    <w:p w:rsidR="000A4FC6" w:rsidRDefault="009345B3">
      <w:pPr>
        <w:pStyle w:val="Ttulo2"/>
        <w:spacing w:before="320" w:after="120"/>
      </w:pPr>
      <w:r>
        <w:t>2.2 Análisis de la Base de Datos Existente</w:t>
      </w:r>
    </w:p>
    <w:p w:rsidR="000A4FC6" w:rsidRDefault="009345B3">
      <w:pPr>
        <w:spacing w:before="80" w:after="80"/>
      </w:pPr>
      <w:r>
        <w:t>Se realizó un análisis detallado del modelo de</w:t>
      </w:r>
      <w:r>
        <w:t xml:space="preserve"> datos previo al desarrollo para comprender las entidades, relaciones y restricciones existentes. El análisis reveló:</w:t>
      </w:r>
    </w:p>
    <w:p w:rsidR="000A4FC6" w:rsidRDefault="009345B3">
      <w:pPr>
        <w:pStyle w:val="Prrafodelista"/>
        <w:numPr>
          <w:ilvl w:val="0"/>
          <w:numId w:val="2"/>
        </w:numPr>
      </w:pPr>
      <w:r>
        <w:rPr>
          <w:b/>
          <w:bCs/>
        </w:rPr>
        <w:t xml:space="preserve">Modelo de usuarios y roles: </w:t>
      </w:r>
      <w:r>
        <w:t xml:space="preserve">estructura de autenticación con roles </w:t>
      </w:r>
      <w:proofErr w:type="gramStart"/>
      <w:r>
        <w:t>definidos</w:t>
      </w:r>
      <w:proofErr w:type="gramEnd"/>
      <w:r>
        <w:t xml:space="preserve"> pero sin RBAC implementado en los </w:t>
      </w:r>
      <w:proofErr w:type="spellStart"/>
      <w:r>
        <w:t>endpoints</w:t>
      </w:r>
      <w:proofErr w:type="spellEnd"/>
      <w:r>
        <w:t>.</w:t>
      </w:r>
    </w:p>
    <w:p w:rsidR="000A4FC6" w:rsidRDefault="009345B3">
      <w:pPr>
        <w:pStyle w:val="Prrafodelista"/>
        <w:numPr>
          <w:ilvl w:val="0"/>
          <w:numId w:val="2"/>
        </w:numPr>
      </w:pPr>
      <w:r>
        <w:rPr>
          <w:b/>
          <w:bCs/>
        </w:rPr>
        <w:t>Entidades clínica</w:t>
      </w:r>
      <w:r>
        <w:rPr>
          <w:b/>
          <w:bCs/>
        </w:rPr>
        <w:t xml:space="preserve">s: </w:t>
      </w:r>
      <w:r>
        <w:t>pacientes, terapeutas, familiares y vínculos, con campos sensibles sin cifrado.</w:t>
      </w:r>
    </w:p>
    <w:p w:rsidR="000A4FC6" w:rsidRDefault="009345B3">
      <w:pPr>
        <w:pStyle w:val="Prrafodelista"/>
        <w:numPr>
          <w:ilvl w:val="0"/>
          <w:numId w:val="2"/>
        </w:numPr>
      </w:pPr>
      <w:r>
        <w:rPr>
          <w:b/>
          <w:bCs/>
        </w:rPr>
        <w:t xml:space="preserve">Ausencia de sistema vectorial: </w:t>
      </w:r>
      <w:r>
        <w:t xml:space="preserve">no había soporte para búsqueda semántica ni </w:t>
      </w:r>
      <w:proofErr w:type="spellStart"/>
      <w:r>
        <w:t>embeddings</w:t>
      </w:r>
      <w:proofErr w:type="spellEnd"/>
      <w:r>
        <w:t>.</w:t>
      </w:r>
    </w:p>
    <w:p w:rsidR="000A4FC6" w:rsidRDefault="009345B3">
      <w:pPr>
        <w:pStyle w:val="Prrafodelista"/>
        <w:numPr>
          <w:ilvl w:val="0"/>
          <w:numId w:val="2"/>
        </w:numPr>
      </w:pPr>
      <w:r>
        <w:rPr>
          <w:b/>
          <w:bCs/>
        </w:rPr>
        <w:t xml:space="preserve">Migraciones incompletas: </w:t>
      </w:r>
      <w:r>
        <w:t xml:space="preserve">el esquema de </w:t>
      </w:r>
      <w:proofErr w:type="spellStart"/>
      <w:r>
        <w:t>alembic</w:t>
      </w:r>
      <w:proofErr w:type="spellEnd"/>
      <w:r>
        <w:t xml:space="preserve"> estaba </w:t>
      </w:r>
      <w:proofErr w:type="spellStart"/>
      <w:r>
        <w:t>desincronizado</w:t>
      </w:r>
      <w:proofErr w:type="spellEnd"/>
      <w:r>
        <w:t xml:space="preserve"> con los modelos </w:t>
      </w:r>
      <w:proofErr w:type="spellStart"/>
      <w:r>
        <w:t>S</w:t>
      </w:r>
      <w:r>
        <w:t>QLAlchemy</w:t>
      </w:r>
      <w:proofErr w:type="spellEnd"/>
      <w:r>
        <w:t>.</w:t>
      </w:r>
    </w:p>
    <w:p w:rsidR="000A4FC6" w:rsidRDefault="009345B3">
      <w:pPr>
        <w:pStyle w:val="Ttulo2"/>
        <w:spacing w:before="320" w:after="120"/>
      </w:pPr>
      <w:r>
        <w:t xml:space="preserve">2.3 Análisis del </w:t>
      </w:r>
      <w:proofErr w:type="spellStart"/>
      <w:r>
        <w:t>Frontend</w:t>
      </w:r>
      <w:proofErr w:type="spellEnd"/>
      <w:r>
        <w:t xml:space="preserve"> Existente</w:t>
      </w:r>
    </w:p>
    <w:p w:rsidR="000A4FC6" w:rsidRDefault="009345B3">
      <w:pPr>
        <w:spacing w:before="80" w:after="80"/>
      </w:pPr>
      <w:r>
        <w:t xml:space="preserve">El análisis del </w:t>
      </w:r>
      <w:proofErr w:type="spellStart"/>
      <w:r>
        <w:t>frontend</w:t>
      </w:r>
      <w:proofErr w:type="spellEnd"/>
      <w:r>
        <w:t xml:space="preserve"> identificó múltiples inconsistencias entre los campos devueltos por la API y los campos utilizados en los componentes </w:t>
      </w:r>
      <w:proofErr w:type="spellStart"/>
      <w:r>
        <w:t>React</w:t>
      </w:r>
      <w:proofErr w:type="spellEnd"/>
      <w:r>
        <w:t>:</w:t>
      </w:r>
    </w:p>
    <w:p w:rsidR="000A4FC6" w:rsidRDefault="009345B3">
      <w:pPr>
        <w:pStyle w:val="Prrafodelista"/>
        <w:numPr>
          <w:ilvl w:val="0"/>
          <w:numId w:val="2"/>
        </w:numPr>
      </w:pPr>
      <w:r>
        <w:rPr>
          <w:b/>
          <w:bCs/>
        </w:rPr>
        <w:t>Campos _</w:t>
      </w:r>
      <w:proofErr w:type="spellStart"/>
      <w:r>
        <w:rPr>
          <w:b/>
          <w:bCs/>
        </w:rPr>
        <w:t>enc</w:t>
      </w:r>
      <w:proofErr w:type="spellEnd"/>
      <w:r>
        <w:rPr>
          <w:b/>
          <w:bCs/>
        </w:rPr>
        <w:t xml:space="preserve"> usados directamente: </w:t>
      </w:r>
      <w:r>
        <w:t xml:space="preserve">el </w:t>
      </w:r>
      <w:proofErr w:type="spellStart"/>
      <w:r>
        <w:t>frontend</w:t>
      </w:r>
      <w:proofErr w:type="spellEnd"/>
      <w:r>
        <w:t xml:space="preserve"> accedía a </w:t>
      </w:r>
      <w:proofErr w:type="spellStart"/>
      <w:r>
        <w:t>nomb</w:t>
      </w:r>
      <w:r>
        <w:t>re_enc</w:t>
      </w:r>
      <w:proofErr w:type="spellEnd"/>
      <w:r>
        <w:t xml:space="preserve">, </w:t>
      </w:r>
      <w:proofErr w:type="spellStart"/>
      <w:r>
        <w:t>apellido_enc</w:t>
      </w:r>
      <w:proofErr w:type="spellEnd"/>
      <w:r>
        <w:t xml:space="preserve"> en lugar de nombre, apellido, causando que los datos se mostraran vacíos.</w:t>
      </w:r>
    </w:p>
    <w:p w:rsidR="000A4FC6" w:rsidRDefault="009345B3">
      <w:pPr>
        <w:pStyle w:val="Prrafodelista"/>
        <w:numPr>
          <w:ilvl w:val="0"/>
          <w:numId w:val="2"/>
        </w:numPr>
      </w:pPr>
      <w:r>
        <w:rPr>
          <w:b/>
          <w:bCs/>
        </w:rPr>
        <w:t xml:space="preserve">Rutas de API inconsistentes: </w:t>
      </w:r>
      <w:r>
        <w:t xml:space="preserve">algunos componentes llamaban a </w:t>
      </w:r>
      <w:proofErr w:type="spellStart"/>
      <w:r>
        <w:t>endpoints</w:t>
      </w:r>
      <w:proofErr w:type="spellEnd"/>
      <w:r>
        <w:t xml:space="preserve"> obsoletos o con prefijos incorrectos.</w:t>
      </w:r>
    </w:p>
    <w:p w:rsidR="000A4FC6" w:rsidRDefault="009345B3">
      <w:pPr>
        <w:pStyle w:val="Prrafodelista"/>
        <w:numPr>
          <w:ilvl w:val="0"/>
          <w:numId w:val="2"/>
        </w:numPr>
      </w:pPr>
      <w:r>
        <w:rPr>
          <w:b/>
          <w:bCs/>
        </w:rPr>
        <w:lastRenderedPageBreak/>
        <w:t xml:space="preserve">Ausencia de </w:t>
      </w:r>
      <w:proofErr w:type="spellStart"/>
      <w:r>
        <w:rPr>
          <w:b/>
          <w:bCs/>
        </w:rPr>
        <w:t>feedback</w:t>
      </w:r>
      <w:proofErr w:type="spellEnd"/>
      <w:r>
        <w:rPr>
          <w:b/>
          <w:bCs/>
        </w:rPr>
        <w:t xml:space="preserve"> visual: </w:t>
      </w:r>
      <w:r>
        <w:t>los formularios no mostr</w:t>
      </w:r>
      <w:r>
        <w:t>aban mensajes de éxito o error al usuario.</w:t>
      </w:r>
    </w:p>
    <w:p w:rsidR="000A4FC6" w:rsidRDefault="009345B3">
      <w:pPr>
        <w:pStyle w:val="Prrafodelista"/>
        <w:numPr>
          <w:ilvl w:val="0"/>
          <w:numId w:val="2"/>
        </w:numPr>
      </w:pPr>
      <w:r>
        <w:rPr>
          <w:b/>
          <w:bCs/>
        </w:rPr>
        <w:t xml:space="preserve">Falta de protección de rutas: </w:t>
      </w:r>
      <w:r>
        <w:t xml:space="preserve">las rutas no verificaban el rol del usuario antes de </w:t>
      </w:r>
      <w:proofErr w:type="spellStart"/>
      <w:r>
        <w:t>renderizar</w:t>
      </w:r>
      <w:proofErr w:type="spellEnd"/>
      <w:r>
        <w:t xml:space="preserve"> el componente.</w:t>
      </w:r>
    </w:p>
    <w:p w:rsidR="000A4FC6" w:rsidRDefault="009345B3">
      <w:pPr>
        <w:pStyle w:val="Ttulo2"/>
        <w:spacing w:before="320" w:after="120"/>
      </w:pPr>
      <w:r>
        <w:t>2.4 Análisis de Requerimientos de IA</w:t>
      </w:r>
    </w:p>
    <w:p w:rsidR="000A4FC6" w:rsidRDefault="009345B3">
      <w:pPr>
        <w:spacing w:before="80" w:after="80"/>
      </w:pPr>
      <w:r>
        <w:t>Se analizaron las necesidades de inteligencia artificial del sistem</w:t>
      </w:r>
      <w:r>
        <w:t>a, determinando:</w:t>
      </w:r>
    </w:p>
    <w:p w:rsidR="000A4FC6" w:rsidRDefault="009345B3">
      <w:pPr>
        <w:pStyle w:val="Prrafodelista"/>
        <w:numPr>
          <w:ilvl w:val="0"/>
          <w:numId w:val="2"/>
        </w:numPr>
      </w:pPr>
      <w:r>
        <w:rPr>
          <w:b/>
          <w:bCs/>
        </w:rPr>
        <w:t xml:space="preserve">Privacidad crítica: </w:t>
      </w:r>
      <w:r>
        <w:t xml:space="preserve">ningún dato clínico puede abandonar el servidor; se descartaron </w:t>
      </w:r>
      <w:proofErr w:type="spellStart"/>
      <w:r>
        <w:t>APIs</w:t>
      </w:r>
      <w:proofErr w:type="spellEnd"/>
      <w:r>
        <w:t xml:space="preserve"> de IA externas.</w:t>
      </w:r>
    </w:p>
    <w:p w:rsidR="000A4FC6" w:rsidRDefault="009345B3">
      <w:pPr>
        <w:pStyle w:val="Prrafodelista"/>
        <w:numPr>
          <w:ilvl w:val="0"/>
          <w:numId w:val="2"/>
        </w:numPr>
      </w:pPr>
      <w:r>
        <w:rPr>
          <w:b/>
          <w:bCs/>
        </w:rPr>
        <w:t xml:space="preserve">Recursos limitados: </w:t>
      </w:r>
      <w:r>
        <w:t>el VPS de despliegue no tiene GPU dedicada; el modelo debe correr eficientemente en CPU.</w:t>
      </w:r>
    </w:p>
    <w:p w:rsidR="000A4FC6" w:rsidRDefault="009345B3">
      <w:pPr>
        <w:pStyle w:val="Prrafodelista"/>
        <w:numPr>
          <w:ilvl w:val="0"/>
          <w:numId w:val="2"/>
        </w:numPr>
      </w:pPr>
      <w:r>
        <w:rPr>
          <w:b/>
          <w:bCs/>
        </w:rPr>
        <w:t xml:space="preserve">Doble función de IA: </w:t>
      </w:r>
      <w:r>
        <w:t>asis</w:t>
      </w:r>
      <w:r>
        <w:t>tente público (información general TEA) y asistente clínico (contexto del paciente).</w:t>
      </w:r>
    </w:p>
    <w:p w:rsidR="000A4FC6" w:rsidRDefault="009345B3">
      <w:pPr>
        <w:pStyle w:val="Prrafodelista"/>
        <w:numPr>
          <w:ilvl w:val="0"/>
          <w:numId w:val="2"/>
        </w:numPr>
      </w:pPr>
      <w:r>
        <w:rPr>
          <w:b/>
          <w:bCs/>
        </w:rPr>
        <w:t xml:space="preserve">Sistema RAG necesario: </w:t>
      </w:r>
      <w:r>
        <w:t>para que el asistente clínico tenga contexto real del paciente, se requiere recuperación de documentos relevantes.</w:t>
      </w:r>
    </w:p>
    <w:p w:rsidR="000A4FC6" w:rsidRDefault="009345B3">
      <w:pPr>
        <w:pStyle w:val="Ttulo1"/>
        <w:pageBreakBefore/>
      </w:pPr>
      <w:r>
        <w:lastRenderedPageBreak/>
        <w:t>3. Fase 2 — Identificar</w:t>
      </w:r>
    </w:p>
    <w:p w:rsidR="000A4FC6" w:rsidRDefault="009345B3">
      <w:pPr>
        <w:spacing w:before="80" w:after="80"/>
      </w:pPr>
      <w:r>
        <w:t>La fase d</w:t>
      </w:r>
      <w:r>
        <w:t>e identificación tradujo los hallazgos del análisis en tareas concretas de desarrollo, priorizadas por impacto. Se identificaron los bugs críticos, las funcionalidades faltantes y los casos de uso que debían implementarse o completarse.</w:t>
      </w:r>
    </w:p>
    <w:p w:rsidR="000A4FC6" w:rsidRDefault="000A4FC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7346"/>
      </w:tblGrid>
      <w:tr w:rsidR="000A4FC6">
        <w:tblPrEx>
          <w:tblCellMar>
            <w:top w:w="0" w:type="dxa"/>
            <w:bottom w:w="0" w:type="dxa"/>
          </w:tblCellMar>
        </w:tblPrEx>
        <w:tc>
          <w:tcPr>
            <w:tcW w:w="144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vAlign w:val="center"/>
          </w:tcPr>
          <w:p w:rsidR="000A4FC6" w:rsidRDefault="009345B3">
            <w:pPr>
              <w:jc w:val="center"/>
            </w:pPr>
            <w:r>
              <w:rPr>
                <w:b/>
                <w:bCs/>
                <w:color w:val="FFFFFF"/>
                <w:sz w:val="28"/>
                <w:szCs w:val="28"/>
              </w:rPr>
              <w:t>IDENTIFICAR</w:t>
            </w:r>
          </w:p>
        </w:tc>
        <w:tc>
          <w:tcPr>
            <w:tcW w:w="7920" w:type="dxa"/>
            <w:tcBorders>
              <w:top w:val="single" w:sz="1" w:space="0" w:color="2E75B6"/>
              <w:left w:val="single" w:sz="1" w:space="0" w:color="2E75B6"/>
              <w:bottom w:val="single" w:sz="1" w:space="0" w:color="2E75B6"/>
              <w:right w:val="single" w:sz="1" w:space="0" w:color="2E75B6"/>
            </w:tcBorders>
            <w:shd w:val="clear" w:color="auto" w:fill="E8F2FB"/>
            <w:tcMar>
              <w:top w:w="100" w:type="dxa"/>
              <w:left w:w="160" w:type="dxa"/>
              <w:bottom w:w="100" w:type="dxa"/>
              <w:right w:w="160" w:type="dxa"/>
            </w:tcMar>
          </w:tcPr>
          <w:p w:rsidR="000A4FC6" w:rsidRDefault="009345B3">
            <w:pPr>
              <w:spacing w:after="40"/>
            </w:pPr>
            <w:r>
              <w:rPr>
                <w:b/>
                <w:bCs/>
                <w:color w:val="1A1A18"/>
                <w:sz w:val="24"/>
                <w:szCs w:val="24"/>
              </w:rPr>
              <w:t>Objetivo de la fase</w:t>
            </w:r>
          </w:p>
          <w:p w:rsidR="000A4FC6" w:rsidRDefault="009345B3">
            <w:r>
              <w:rPr>
                <w:color w:val="404040"/>
                <w:sz w:val="20"/>
                <w:szCs w:val="20"/>
              </w:rPr>
              <w:t xml:space="preserve">Convertir el análisis en un </w:t>
            </w:r>
            <w:proofErr w:type="spellStart"/>
            <w:r>
              <w:rPr>
                <w:color w:val="404040"/>
                <w:sz w:val="20"/>
                <w:szCs w:val="20"/>
              </w:rPr>
              <w:t>backlog</w:t>
            </w:r>
            <w:proofErr w:type="spellEnd"/>
            <w:r>
              <w:rPr>
                <w:color w:val="404040"/>
                <w:sz w:val="20"/>
                <w:szCs w:val="20"/>
              </w:rPr>
              <w:t xml:space="preserve"> priorizado de tareas con criterios de aceptación claros para cada entregable.</w:t>
            </w:r>
          </w:p>
        </w:tc>
      </w:tr>
    </w:tbl>
    <w:p w:rsidR="000A4FC6" w:rsidRDefault="000A4FC6">
      <w:pPr>
        <w:spacing w:before="160"/>
      </w:pPr>
    </w:p>
    <w:p w:rsidR="000A4FC6" w:rsidRDefault="009345B3">
      <w:pPr>
        <w:pStyle w:val="Ttulo2"/>
        <w:spacing w:before="320" w:after="120"/>
      </w:pPr>
      <w:r>
        <w:t>3.1 Identificación de Bugs Críticos</w:t>
      </w:r>
    </w:p>
    <w:p w:rsidR="000A4FC6" w:rsidRDefault="009345B3">
      <w:pPr>
        <w:spacing w:before="80" w:after="80"/>
      </w:pPr>
      <w:r>
        <w:t xml:space="preserve">Del análisis de la auditoría de campos y </w:t>
      </w:r>
      <w:proofErr w:type="spellStart"/>
      <w:r>
        <w:t>mismatches</w:t>
      </w:r>
      <w:proofErr w:type="spellEnd"/>
      <w:r>
        <w:t xml:space="preserve"> entre API y </w:t>
      </w:r>
      <w:proofErr w:type="spellStart"/>
      <w:r>
        <w:t>frontend</w:t>
      </w:r>
      <w:proofErr w:type="spellEnd"/>
      <w:r>
        <w:t xml:space="preserve"> se identificaron los siguientes problemas críticos:</w:t>
      </w:r>
    </w:p>
    <w:p w:rsidR="000A4FC6" w:rsidRDefault="009345B3">
      <w:pPr>
        <w:pStyle w:val="Prrafodelista"/>
        <w:numPr>
          <w:ilvl w:val="0"/>
          <w:numId w:val="2"/>
        </w:numPr>
      </w:pPr>
      <w:r>
        <w:rPr>
          <w:b/>
          <w:bCs/>
          <w:color w:val="1D9E75"/>
        </w:rPr>
        <w:t>✓</w:t>
      </w:r>
      <w:r>
        <w:rPr>
          <w:b/>
          <w:bCs/>
          <w:color w:val="1D9E75"/>
        </w:rPr>
        <w:t xml:space="preserve"> </w:t>
      </w:r>
      <w:r>
        <w:rPr>
          <w:color w:val="222222"/>
        </w:rPr>
        <w:t>Campos _</w:t>
      </w:r>
      <w:proofErr w:type="spellStart"/>
      <w:r>
        <w:rPr>
          <w:color w:val="222222"/>
        </w:rPr>
        <w:t>enc</w:t>
      </w:r>
      <w:proofErr w:type="spellEnd"/>
      <w:r>
        <w:rPr>
          <w:color w:val="222222"/>
        </w:rPr>
        <w:t xml:space="preserve"> expuestos directamente en el </w:t>
      </w:r>
      <w:proofErr w:type="spellStart"/>
      <w:r>
        <w:rPr>
          <w:color w:val="222222"/>
        </w:rPr>
        <w:t>frontend</w:t>
      </w:r>
      <w:proofErr w:type="spellEnd"/>
      <w:r>
        <w:rPr>
          <w:color w:val="222222"/>
        </w:rPr>
        <w:t xml:space="preserve"> (</w:t>
      </w:r>
      <w:proofErr w:type="spellStart"/>
      <w:r>
        <w:rPr>
          <w:color w:val="222222"/>
        </w:rPr>
        <w:t>nombre_enc</w:t>
      </w:r>
      <w:proofErr w:type="spellEnd"/>
      <w:r>
        <w:rPr>
          <w:color w:val="222222"/>
        </w:rPr>
        <w:t xml:space="preserve">, </w:t>
      </w:r>
      <w:proofErr w:type="spellStart"/>
      <w:r>
        <w:rPr>
          <w:color w:val="222222"/>
        </w:rPr>
        <w:t>apellido_enc</w:t>
      </w:r>
      <w:proofErr w:type="spellEnd"/>
      <w:r>
        <w:rPr>
          <w:color w:val="222222"/>
        </w:rPr>
        <w:t xml:space="preserve">, </w:t>
      </w:r>
      <w:proofErr w:type="spellStart"/>
      <w:r>
        <w:rPr>
          <w:color w:val="222222"/>
        </w:rPr>
        <w:t>contenido_enc</w:t>
      </w:r>
      <w:proofErr w:type="spellEnd"/>
      <w:r>
        <w:rPr>
          <w:color w:val="222222"/>
        </w:rPr>
        <w:t>).</w:t>
      </w:r>
    </w:p>
    <w:p w:rsidR="000A4FC6" w:rsidRDefault="009345B3">
      <w:pPr>
        <w:pStyle w:val="Prrafodelista"/>
        <w:numPr>
          <w:ilvl w:val="0"/>
          <w:numId w:val="2"/>
        </w:numPr>
      </w:pPr>
      <w:r>
        <w:rPr>
          <w:b/>
          <w:bCs/>
          <w:color w:val="1D9E75"/>
        </w:rPr>
        <w:t>✓</w:t>
      </w:r>
      <w:r>
        <w:rPr>
          <w:b/>
          <w:bCs/>
          <w:color w:val="1D9E75"/>
        </w:rPr>
        <w:t xml:space="preserve"> </w:t>
      </w:r>
      <w:proofErr w:type="spellStart"/>
      <w:r>
        <w:rPr>
          <w:color w:val="222222"/>
        </w:rPr>
        <w:t>Admin</w:t>
      </w:r>
      <w:proofErr w:type="spellEnd"/>
      <w:r>
        <w:rPr>
          <w:color w:val="222222"/>
        </w:rPr>
        <w:t xml:space="preserve"> no podía inactivar usuarios </w:t>
      </w:r>
      <w:r>
        <w:rPr>
          <w:color w:val="222222"/>
        </w:rPr>
        <w:t xml:space="preserve">por error de permisos en el </w:t>
      </w:r>
      <w:proofErr w:type="spellStart"/>
      <w:r>
        <w:rPr>
          <w:color w:val="222222"/>
        </w:rPr>
        <w:t>endpoint</w:t>
      </w:r>
      <w:proofErr w:type="spellEnd"/>
      <w:r>
        <w:rPr>
          <w:color w:val="222222"/>
        </w:rPr>
        <w:t xml:space="preserve"> PATCH /usuarios.</w:t>
      </w:r>
    </w:p>
    <w:p w:rsidR="000A4FC6" w:rsidRDefault="009345B3">
      <w:pPr>
        <w:pStyle w:val="Prrafodelista"/>
        <w:numPr>
          <w:ilvl w:val="0"/>
          <w:numId w:val="2"/>
        </w:numPr>
      </w:pPr>
      <w:r>
        <w:rPr>
          <w:b/>
          <w:bCs/>
          <w:color w:val="1D9E75"/>
        </w:rPr>
        <w:t>✓</w:t>
      </w:r>
      <w:r>
        <w:rPr>
          <w:b/>
          <w:bCs/>
          <w:color w:val="1D9E75"/>
        </w:rPr>
        <w:t xml:space="preserve"> </w:t>
      </w:r>
      <w:r>
        <w:rPr>
          <w:color w:val="222222"/>
        </w:rPr>
        <w:t>Terapeuta recién creado no aparecía en el listado de Contactos TEA para derivación.</w:t>
      </w:r>
    </w:p>
    <w:p w:rsidR="000A4FC6" w:rsidRDefault="009345B3">
      <w:pPr>
        <w:pStyle w:val="Prrafodelista"/>
        <w:numPr>
          <w:ilvl w:val="0"/>
          <w:numId w:val="2"/>
        </w:numPr>
      </w:pPr>
      <w:r>
        <w:rPr>
          <w:b/>
          <w:bCs/>
          <w:color w:val="1D9E75"/>
        </w:rPr>
        <w:t>✓</w:t>
      </w:r>
      <w:r>
        <w:rPr>
          <w:b/>
          <w:bCs/>
          <w:color w:val="1D9E75"/>
        </w:rPr>
        <w:t xml:space="preserve"> </w:t>
      </w:r>
      <w:r>
        <w:rPr>
          <w:color w:val="222222"/>
        </w:rPr>
        <w:t>Asistente público generaba mensajes duplicados cuando había alertas activas.</w:t>
      </w:r>
    </w:p>
    <w:p w:rsidR="000A4FC6" w:rsidRDefault="009345B3">
      <w:pPr>
        <w:pStyle w:val="Prrafodelista"/>
        <w:numPr>
          <w:ilvl w:val="0"/>
          <w:numId w:val="2"/>
        </w:numPr>
      </w:pPr>
      <w:r>
        <w:rPr>
          <w:b/>
          <w:bCs/>
          <w:color w:val="1D9E75"/>
        </w:rPr>
        <w:t>✓</w:t>
      </w:r>
      <w:r>
        <w:rPr>
          <w:b/>
          <w:bCs/>
          <w:color w:val="1D9E75"/>
        </w:rPr>
        <w:t xml:space="preserve"> </w:t>
      </w:r>
      <w:proofErr w:type="spellStart"/>
      <w:r>
        <w:rPr>
          <w:color w:val="222222"/>
        </w:rPr>
        <w:t>Dashboard</w:t>
      </w:r>
      <w:proofErr w:type="spellEnd"/>
      <w:r>
        <w:rPr>
          <w:color w:val="222222"/>
        </w:rPr>
        <w:t xml:space="preserve"> del terapeuta interno mos</w:t>
      </w:r>
      <w:r>
        <w:rPr>
          <w:color w:val="222222"/>
        </w:rPr>
        <w:t>traba botón "+ Nuevo Registro" que no correspondía al flujo.</w:t>
      </w:r>
    </w:p>
    <w:p w:rsidR="000A4FC6" w:rsidRDefault="009345B3">
      <w:pPr>
        <w:pStyle w:val="Prrafodelista"/>
        <w:numPr>
          <w:ilvl w:val="0"/>
          <w:numId w:val="2"/>
        </w:numPr>
      </w:pPr>
      <w:r>
        <w:rPr>
          <w:b/>
          <w:bCs/>
          <w:color w:val="1D9E75"/>
        </w:rPr>
        <w:t>✓</w:t>
      </w:r>
      <w:r>
        <w:rPr>
          <w:b/>
          <w:bCs/>
          <w:color w:val="1D9E75"/>
        </w:rPr>
        <w:t xml:space="preserve"> </w:t>
      </w:r>
      <w:proofErr w:type="spellStart"/>
      <w:r>
        <w:rPr>
          <w:color w:val="222222"/>
        </w:rPr>
        <w:t>Embeddings</w:t>
      </w:r>
      <w:proofErr w:type="spellEnd"/>
      <w:r>
        <w:rPr>
          <w:color w:val="222222"/>
        </w:rPr>
        <w:t xml:space="preserve"> de IA bloqueaban el </w:t>
      </w:r>
      <w:proofErr w:type="spellStart"/>
      <w:r>
        <w:rPr>
          <w:color w:val="222222"/>
        </w:rPr>
        <w:t>event</w:t>
      </w:r>
      <w:proofErr w:type="spellEnd"/>
      <w:r>
        <w:rPr>
          <w:color w:val="222222"/>
        </w:rPr>
        <w:t xml:space="preserve"> </w:t>
      </w:r>
      <w:proofErr w:type="spellStart"/>
      <w:r>
        <w:rPr>
          <w:color w:val="222222"/>
        </w:rPr>
        <w:t>loop</w:t>
      </w:r>
      <w:proofErr w:type="spellEnd"/>
      <w:r>
        <w:rPr>
          <w:color w:val="222222"/>
        </w:rPr>
        <w:t xml:space="preserve"> de </w:t>
      </w:r>
      <w:proofErr w:type="spellStart"/>
      <w:r>
        <w:rPr>
          <w:color w:val="222222"/>
        </w:rPr>
        <w:t>FastAPI</w:t>
      </w:r>
      <w:proofErr w:type="spellEnd"/>
      <w:r>
        <w:rPr>
          <w:color w:val="222222"/>
        </w:rPr>
        <w:t xml:space="preserve"> (ejecución síncrona en </w:t>
      </w:r>
      <w:proofErr w:type="spellStart"/>
      <w:r>
        <w:rPr>
          <w:color w:val="222222"/>
        </w:rPr>
        <w:t>endpoint</w:t>
      </w:r>
      <w:proofErr w:type="spellEnd"/>
      <w:r>
        <w:rPr>
          <w:color w:val="222222"/>
        </w:rPr>
        <w:t xml:space="preserve"> </w:t>
      </w:r>
      <w:proofErr w:type="spellStart"/>
      <w:r>
        <w:rPr>
          <w:color w:val="222222"/>
        </w:rPr>
        <w:t>async</w:t>
      </w:r>
      <w:proofErr w:type="spellEnd"/>
      <w:r>
        <w:rPr>
          <w:color w:val="222222"/>
        </w:rPr>
        <w:t>).</w:t>
      </w:r>
    </w:p>
    <w:p w:rsidR="000A4FC6" w:rsidRDefault="009345B3">
      <w:pPr>
        <w:pStyle w:val="Ttulo2"/>
        <w:spacing w:before="320" w:after="120"/>
      </w:pPr>
      <w:r>
        <w:t>3.2 Identificación de Funcionalidades Faltantes</w:t>
      </w:r>
    </w:p>
    <w:p w:rsidR="000A4FC6" w:rsidRDefault="009345B3">
      <w:pPr>
        <w:spacing w:before="80" w:after="80"/>
      </w:pPr>
      <w:r>
        <w:t>Se identificaron funcionalidades claves que faltaban o estaban incompletas:</w:t>
      </w:r>
    </w:p>
    <w:p w:rsidR="000A4FC6" w:rsidRDefault="009345B3">
      <w:pPr>
        <w:pStyle w:val="Prrafodelista"/>
        <w:numPr>
          <w:ilvl w:val="0"/>
          <w:numId w:val="2"/>
        </w:numPr>
      </w:pPr>
      <w:r>
        <w:rPr>
          <w:b/>
          <w:bCs/>
          <w:color w:val="1D9E75"/>
        </w:rPr>
        <w:t>✓</w:t>
      </w:r>
      <w:r>
        <w:rPr>
          <w:b/>
          <w:bCs/>
          <w:color w:val="1D9E75"/>
        </w:rPr>
        <w:t xml:space="preserve"> </w:t>
      </w:r>
      <w:r>
        <w:rPr>
          <w:color w:val="222222"/>
        </w:rPr>
        <w:t>Pantalla de Pacientes en el panel del terapeuta interno (listado, alta y vinculación de familiares).</w:t>
      </w:r>
    </w:p>
    <w:p w:rsidR="000A4FC6" w:rsidRDefault="009345B3">
      <w:pPr>
        <w:pStyle w:val="Prrafodelista"/>
        <w:numPr>
          <w:ilvl w:val="0"/>
          <w:numId w:val="2"/>
        </w:numPr>
      </w:pPr>
      <w:r>
        <w:rPr>
          <w:b/>
          <w:bCs/>
          <w:color w:val="1D9E75"/>
        </w:rPr>
        <w:t>✓</w:t>
      </w:r>
      <w:r>
        <w:rPr>
          <w:b/>
          <w:bCs/>
          <w:color w:val="1D9E75"/>
        </w:rPr>
        <w:t xml:space="preserve"> </w:t>
      </w:r>
      <w:r>
        <w:rPr>
          <w:color w:val="222222"/>
        </w:rPr>
        <w:t>Vista de parientes vinculados en el portal del familiar.</w:t>
      </w:r>
    </w:p>
    <w:p w:rsidR="000A4FC6" w:rsidRDefault="009345B3">
      <w:pPr>
        <w:pStyle w:val="Prrafodelista"/>
        <w:numPr>
          <w:ilvl w:val="0"/>
          <w:numId w:val="2"/>
        </w:numPr>
      </w:pPr>
      <w:r>
        <w:rPr>
          <w:b/>
          <w:bCs/>
          <w:color w:val="1D9E75"/>
        </w:rPr>
        <w:t>✓</w:t>
      </w:r>
      <w:r>
        <w:rPr>
          <w:b/>
          <w:bCs/>
          <w:color w:val="1D9E75"/>
        </w:rPr>
        <w:t xml:space="preserve"> </w:t>
      </w:r>
      <w:r>
        <w:rPr>
          <w:color w:val="222222"/>
        </w:rPr>
        <w:t>Sistema RAG clín</w:t>
      </w:r>
      <w:r>
        <w:rPr>
          <w:color w:val="222222"/>
        </w:rPr>
        <w:t xml:space="preserve">ico completo con </w:t>
      </w:r>
      <w:proofErr w:type="spellStart"/>
      <w:r>
        <w:rPr>
          <w:color w:val="222222"/>
        </w:rPr>
        <w:t>embeddings</w:t>
      </w:r>
      <w:proofErr w:type="spellEnd"/>
      <w:r>
        <w:rPr>
          <w:color w:val="222222"/>
        </w:rPr>
        <w:t>, búsqueda vectorial y contexto en el asistente.</w:t>
      </w:r>
    </w:p>
    <w:p w:rsidR="000A4FC6" w:rsidRDefault="009345B3">
      <w:pPr>
        <w:pStyle w:val="Prrafodelista"/>
        <w:numPr>
          <w:ilvl w:val="0"/>
          <w:numId w:val="2"/>
        </w:numPr>
      </w:pPr>
      <w:r>
        <w:rPr>
          <w:b/>
          <w:bCs/>
          <w:color w:val="1D9E75"/>
        </w:rPr>
        <w:t>✓</w:t>
      </w:r>
      <w:r>
        <w:rPr>
          <w:b/>
          <w:bCs/>
          <w:color w:val="1D9E75"/>
        </w:rPr>
        <w:t xml:space="preserve"> </w:t>
      </w:r>
      <w:r>
        <w:rPr>
          <w:color w:val="222222"/>
        </w:rPr>
        <w:t xml:space="preserve">Estandarización de </w:t>
      </w:r>
      <w:proofErr w:type="spellStart"/>
      <w:r>
        <w:rPr>
          <w:color w:val="222222"/>
        </w:rPr>
        <w:t>toasts</w:t>
      </w:r>
      <w:proofErr w:type="spellEnd"/>
      <w:r>
        <w:rPr>
          <w:color w:val="222222"/>
        </w:rPr>
        <w:t xml:space="preserve">/mensajes de </w:t>
      </w:r>
      <w:proofErr w:type="spellStart"/>
      <w:r>
        <w:rPr>
          <w:color w:val="222222"/>
        </w:rPr>
        <w:t>feedback</w:t>
      </w:r>
      <w:proofErr w:type="spellEnd"/>
      <w:r>
        <w:rPr>
          <w:color w:val="222222"/>
        </w:rPr>
        <w:t xml:space="preserve"> en todas las páginas.</w:t>
      </w:r>
    </w:p>
    <w:p w:rsidR="000A4FC6" w:rsidRDefault="009345B3">
      <w:pPr>
        <w:pStyle w:val="Prrafodelista"/>
        <w:numPr>
          <w:ilvl w:val="0"/>
          <w:numId w:val="2"/>
        </w:numPr>
      </w:pPr>
      <w:r>
        <w:rPr>
          <w:b/>
          <w:bCs/>
          <w:color w:val="1D9E75"/>
        </w:rPr>
        <w:t>✓</w:t>
      </w:r>
      <w:r>
        <w:rPr>
          <w:b/>
          <w:bCs/>
          <w:color w:val="1D9E75"/>
        </w:rPr>
        <w:t xml:space="preserve"> </w:t>
      </w:r>
      <w:proofErr w:type="spellStart"/>
      <w:r>
        <w:rPr>
          <w:color w:val="222222"/>
        </w:rPr>
        <w:t>Toggle</w:t>
      </w:r>
      <w:proofErr w:type="spellEnd"/>
      <w:r>
        <w:rPr>
          <w:color w:val="222222"/>
        </w:rPr>
        <w:t xml:space="preserve"> de ver/ocultar contraseña en el formulario de login.</w:t>
      </w:r>
    </w:p>
    <w:p w:rsidR="000A4FC6" w:rsidRDefault="009345B3">
      <w:pPr>
        <w:pStyle w:val="Prrafodelista"/>
        <w:numPr>
          <w:ilvl w:val="0"/>
          <w:numId w:val="2"/>
        </w:numPr>
      </w:pPr>
      <w:r>
        <w:rPr>
          <w:b/>
          <w:bCs/>
          <w:color w:val="1D9E75"/>
        </w:rPr>
        <w:t>✓</w:t>
      </w:r>
      <w:r>
        <w:rPr>
          <w:b/>
          <w:bCs/>
          <w:color w:val="1D9E75"/>
        </w:rPr>
        <w:t xml:space="preserve"> </w:t>
      </w:r>
      <w:r>
        <w:rPr>
          <w:color w:val="222222"/>
        </w:rPr>
        <w:t xml:space="preserve">Botón destacado "Consultar Asistente TEA" en </w:t>
      </w:r>
      <w:r>
        <w:rPr>
          <w:color w:val="222222"/>
        </w:rPr>
        <w:t>la pantalla de login para acceso público.</w:t>
      </w:r>
    </w:p>
    <w:p w:rsidR="000A4FC6" w:rsidRDefault="009345B3">
      <w:pPr>
        <w:pStyle w:val="Ttulo2"/>
        <w:spacing w:before="320" w:after="120"/>
      </w:pPr>
      <w:r>
        <w:t>3.3 Identificación de Necesidades de Infraestructura</w:t>
      </w:r>
    </w:p>
    <w:p w:rsidR="000A4FC6" w:rsidRDefault="009345B3">
      <w:pPr>
        <w:spacing w:before="80" w:after="80"/>
      </w:pPr>
      <w:r>
        <w:t>El análisis de la infraestructura identificó requerimientos para la puesta en producción:</w:t>
      </w:r>
    </w:p>
    <w:p w:rsidR="000A4FC6" w:rsidRDefault="009345B3">
      <w:pPr>
        <w:pStyle w:val="Prrafodelista"/>
        <w:numPr>
          <w:ilvl w:val="0"/>
          <w:numId w:val="2"/>
        </w:numPr>
      </w:pPr>
      <w:r>
        <w:rPr>
          <w:b/>
          <w:bCs/>
          <w:color w:val="1D9E75"/>
        </w:rPr>
        <w:t>✓</w:t>
      </w:r>
      <w:r>
        <w:rPr>
          <w:b/>
          <w:bCs/>
          <w:color w:val="1D9E75"/>
        </w:rPr>
        <w:t xml:space="preserve"> </w:t>
      </w:r>
      <w:r>
        <w:rPr>
          <w:color w:val="222222"/>
        </w:rPr>
        <w:t>Scripts de inicialización de base de datos (seed.py, init_prod.py) pa</w:t>
      </w:r>
      <w:r>
        <w:rPr>
          <w:color w:val="222222"/>
        </w:rPr>
        <w:t>ra el primer despliegue.</w:t>
      </w:r>
    </w:p>
    <w:p w:rsidR="000A4FC6" w:rsidRDefault="009345B3">
      <w:pPr>
        <w:pStyle w:val="Prrafodelista"/>
        <w:numPr>
          <w:ilvl w:val="0"/>
          <w:numId w:val="2"/>
        </w:numPr>
      </w:pPr>
      <w:r>
        <w:rPr>
          <w:b/>
          <w:bCs/>
          <w:color w:val="1D9E75"/>
        </w:rPr>
        <w:t>✓</w:t>
      </w:r>
      <w:r>
        <w:rPr>
          <w:b/>
          <w:bCs/>
          <w:color w:val="1D9E75"/>
        </w:rPr>
        <w:t xml:space="preserve"> </w:t>
      </w:r>
      <w:r>
        <w:rPr>
          <w:color w:val="222222"/>
        </w:rPr>
        <w:t>Archivos de configuración de producción (</w:t>
      </w:r>
      <w:proofErr w:type="spellStart"/>
      <w:r>
        <w:rPr>
          <w:color w:val="222222"/>
        </w:rPr>
        <w:t>docker-compose.prod.yml</w:t>
      </w:r>
      <w:proofErr w:type="spellEnd"/>
      <w:proofErr w:type="gramStart"/>
      <w:r>
        <w:rPr>
          <w:color w:val="222222"/>
        </w:rPr>
        <w:t>, .</w:t>
      </w:r>
      <w:proofErr w:type="spellStart"/>
      <w:r>
        <w:rPr>
          <w:color w:val="222222"/>
        </w:rPr>
        <w:t>env</w:t>
      </w:r>
      <w:proofErr w:type="gramEnd"/>
      <w:r>
        <w:rPr>
          <w:color w:val="222222"/>
        </w:rPr>
        <w:t>.example</w:t>
      </w:r>
      <w:proofErr w:type="spellEnd"/>
      <w:r>
        <w:rPr>
          <w:color w:val="222222"/>
        </w:rPr>
        <w:t>).</w:t>
      </w:r>
    </w:p>
    <w:p w:rsidR="000A4FC6" w:rsidRDefault="009345B3">
      <w:pPr>
        <w:pStyle w:val="Prrafodelista"/>
        <w:numPr>
          <w:ilvl w:val="0"/>
          <w:numId w:val="2"/>
        </w:numPr>
      </w:pPr>
      <w:r>
        <w:rPr>
          <w:b/>
          <w:bCs/>
          <w:color w:val="1D9E75"/>
        </w:rPr>
        <w:t>✓</w:t>
      </w:r>
      <w:r>
        <w:rPr>
          <w:b/>
          <w:bCs/>
          <w:color w:val="1D9E75"/>
        </w:rPr>
        <w:t xml:space="preserve"> </w:t>
      </w:r>
      <w:r>
        <w:rPr>
          <w:color w:val="222222"/>
        </w:rPr>
        <w:t>Guía de despliegue paso a paso en VPS Ubuntu (</w:t>
      </w:r>
      <w:proofErr w:type="spellStart"/>
      <w:r>
        <w:rPr>
          <w:color w:val="222222"/>
        </w:rPr>
        <w:t>DonWeb</w:t>
      </w:r>
      <w:proofErr w:type="spellEnd"/>
      <w:r>
        <w:rPr>
          <w:color w:val="222222"/>
        </w:rPr>
        <w:t>).</w:t>
      </w:r>
    </w:p>
    <w:p w:rsidR="000A4FC6" w:rsidRDefault="009345B3">
      <w:pPr>
        <w:pStyle w:val="Prrafodelista"/>
        <w:numPr>
          <w:ilvl w:val="0"/>
          <w:numId w:val="2"/>
        </w:numPr>
      </w:pPr>
      <w:r>
        <w:rPr>
          <w:b/>
          <w:bCs/>
          <w:color w:val="1D9E75"/>
        </w:rPr>
        <w:t>✓</w:t>
      </w:r>
      <w:r>
        <w:rPr>
          <w:b/>
          <w:bCs/>
          <w:color w:val="1D9E75"/>
        </w:rPr>
        <w:t xml:space="preserve"> </w:t>
      </w:r>
      <w:r>
        <w:rPr>
          <w:color w:val="222222"/>
        </w:rPr>
        <w:t>Script de verificación del entorno (verificar_entorno.sh para Linux, .ps1 para Windows).</w:t>
      </w:r>
    </w:p>
    <w:p w:rsidR="000A4FC6" w:rsidRDefault="009345B3">
      <w:pPr>
        <w:pStyle w:val="Ttulo2"/>
        <w:spacing w:before="320" w:after="120"/>
      </w:pPr>
      <w:r>
        <w:lastRenderedPageBreak/>
        <w:t>3.4 Identificación de Casos de Uso a Testear</w:t>
      </w:r>
    </w:p>
    <w:p w:rsidR="000A4FC6" w:rsidRDefault="009345B3">
      <w:pPr>
        <w:spacing w:before="80" w:after="80"/>
      </w:pPr>
      <w:r>
        <w:t xml:space="preserve">Se identificaron los casos de uso críticos que requerían cobertura de </w:t>
      </w:r>
      <w:proofErr w:type="spellStart"/>
      <w:r>
        <w:t>tests</w:t>
      </w:r>
      <w:proofErr w:type="spellEnd"/>
      <w:r>
        <w:t xml:space="preserve"> automatizados:</w:t>
      </w:r>
    </w:p>
    <w:p w:rsidR="000A4FC6" w:rsidRDefault="009345B3">
      <w:pPr>
        <w:pStyle w:val="Prrafodelista"/>
        <w:numPr>
          <w:ilvl w:val="0"/>
          <w:numId w:val="2"/>
        </w:numPr>
      </w:pPr>
      <w:r>
        <w:rPr>
          <w:b/>
          <w:bCs/>
          <w:color w:val="1D9E75"/>
        </w:rPr>
        <w:t>✓</w:t>
      </w:r>
      <w:r>
        <w:rPr>
          <w:b/>
          <w:bCs/>
          <w:color w:val="1D9E75"/>
        </w:rPr>
        <w:t xml:space="preserve"> </w:t>
      </w:r>
      <w:r>
        <w:rPr>
          <w:color w:val="222222"/>
        </w:rPr>
        <w:t>CU-PUB-01: Acceso al asistente TEA público sin autenticación.</w:t>
      </w:r>
    </w:p>
    <w:p w:rsidR="000A4FC6" w:rsidRDefault="009345B3">
      <w:pPr>
        <w:pStyle w:val="Prrafodelista"/>
        <w:numPr>
          <w:ilvl w:val="0"/>
          <w:numId w:val="2"/>
        </w:numPr>
      </w:pPr>
      <w:r>
        <w:rPr>
          <w:b/>
          <w:bCs/>
          <w:color w:val="1D9E75"/>
        </w:rPr>
        <w:t>✓</w:t>
      </w:r>
      <w:r>
        <w:rPr>
          <w:b/>
          <w:bCs/>
          <w:color w:val="1D9E75"/>
        </w:rPr>
        <w:t xml:space="preserve"> </w:t>
      </w:r>
      <w:r>
        <w:rPr>
          <w:color w:val="222222"/>
        </w:rPr>
        <w:t xml:space="preserve">CU-AD-01/02: </w:t>
      </w:r>
      <w:proofErr w:type="spellStart"/>
      <w:r>
        <w:rPr>
          <w:color w:val="222222"/>
        </w:rPr>
        <w:t>Dashboard</w:t>
      </w:r>
      <w:proofErr w:type="spellEnd"/>
      <w:r>
        <w:rPr>
          <w:color w:val="222222"/>
        </w:rPr>
        <w:t xml:space="preserve"> y gestión de usuarios del admin</w:t>
      </w:r>
      <w:r>
        <w:rPr>
          <w:color w:val="222222"/>
        </w:rPr>
        <w:t>istrador.</w:t>
      </w:r>
    </w:p>
    <w:p w:rsidR="000A4FC6" w:rsidRDefault="009345B3">
      <w:pPr>
        <w:pStyle w:val="Prrafodelista"/>
        <w:numPr>
          <w:ilvl w:val="0"/>
          <w:numId w:val="2"/>
        </w:numPr>
      </w:pPr>
      <w:r>
        <w:rPr>
          <w:b/>
          <w:bCs/>
          <w:color w:val="1D9E75"/>
        </w:rPr>
        <w:t>✓</w:t>
      </w:r>
      <w:r>
        <w:rPr>
          <w:b/>
          <w:bCs/>
          <w:color w:val="1D9E75"/>
        </w:rPr>
        <w:t xml:space="preserve"> </w:t>
      </w:r>
      <w:r>
        <w:rPr>
          <w:color w:val="222222"/>
        </w:rPr>
        <w:t>CU-TI-03/04: Gestión de actividades terapéuticas del terapeuta interno.</w:t>
      </w:r>
    </w:p>
    <w:p w:rsidR="000A4FC6" w:rsidRDefault="009345B3">
      <w:pPr>
        <w:pStyle w:val="Prrafodelista"/>
        <w:numPr>
          <w:ilvl w:val="0"/>
          <w:numId w:val="2"/>
        </w:numPr>
      </w:pPr>
      <w:r>
        <w:rPr>
          <w:b/>
          <w:bCs/>
          <w:color w:val="1D9E75"/>
        </w:rPr>
        <w:t>✓</w:t>
      </w:r>
      <w:r>
        <w:rPr>
          <w:b/>
          <w:bCs/>
          <w:color w:val="1D9E75"/>
        </w:rPr>
        <w:t xml:space="preserve"> </w:t>
      </w:r>
      <w:proofErr w:type="spellStart"/>
      <w:r>
        <w:rPr>
          <w:color w:val="222222"/>
        </w:rPr>
        <w:t>Tests</w:t>
      </w:r>
      <w:proofErr w:type="spellEnd"/>
      <w:r>
        <w:rPr>
          <w:color w:val="222222"/>
        </w:rPr>
        <w:t xml:space="preserve"> del sistema RAG: búsqueda semántica, generación con contexto, </w:t>
      </w:r>
      <w:proofErr w:type="spellStart"/>
      <w:r>
        <w:rPr>
          <w:color w:val="222222"/>
        </w:rPr>
        <w:t>batch</w:t>
      </w:r>
      <w:proofErr w:type="spellEnd"/>
      <w:r>
        <w:rPr>
          <w:color w:val="222222"/>
        </w:rPr>
        <w:t xml:space="preserve"> de </w:t>
      </w:r>
      <w:proofErr w:type="spellStart"/>
      <w:r>
        <w:rPr>
          <w:color w:val="222222"/>
        </w:rPr>
        <w:t>embeddings</w:t>
      </w:r>
      <w:proofErr w:type="spellEnd"/>
      <w:r>
        <w:rPr>
          <w:color w:val="222222"/>
        </w:rPr>
        <w:t>.</w:t>
      </w:r>
    </w:p>
    <w:p w:rsidR="000A4FC6" w:rsidRDefault="009345B3">
      <w:pPr>
        <w:pStyle w:val="Ttulo1"/>
        <w:pageBreakBefore/>
      </w:pPr>
      <w:r>
        <w:lastRenderedPageBreak/>
        <w:t>4. Fase 3 — Desarrollar</w:t>
      </w:r>
    </w:p>
    <w:p w:rsidR="000A4FC6" w:rsidRDefault="009345B3">
      <w:pPr>
        <w:spacing w:before="80" w:after="80"/>
      </w:pPr>
      <w:r>
        <w:t>La fase de desarrollo implementó las soluciones identific</w:t>
      </w:r>
      <w:r>
        <w:t>adas en iteraciones sucesivas. Cada iteración se enfocó en un área funcional y produjo código funcionalmente completo, documentado y listo para validación.</w:t>
      </w:r>
    </w:p>
    <w:p w:rsidR="000A4FC6" w:rsidRDefault="000A4FC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7"/>
        <w:gridCol w:w="6973"/>
      </w:tblGrid>
      <w:tr w:rsidR="000A4FC6">
        <w:tblPrEx>
          <w:tblCellMar>
            <w:top w:w="0" w:type="dxa"/>
            <w:bottom w:w="0" w:type="dxa"/>
          </w:tblCellMar>
        </w:tblPrEx>
        <w:tc>
          <w:tcPr>
            <w:tcW w:w="1440" w:type="dxa"/>
            <w:tcBorders>
              <w:top w:val="single" w:sz="1" w:space="0" w:color="1D9E75"/>
              <w:left w:val="single" w:sz="1" w:space="0" w:color="1D9E75"/>
              <w:bottom w:val="single" w:sz="1" w:space="0" w:color="1D9E75"/>
              <w:right w:val="single" w:sz="1" w:space="0" w:color="1D9E75"/>
            </w:tcBorders>
            <w:shd w:val="clear" w:color="auto" w:fill="1D9E75"/>
            <w:tcMar>
              <w:top w:w="120" w:type="dxa"/>
              <w:left w:w="120" w:type="dxa"/>
              <w:bottom w:w="120" w:type="dxa"/>
              <w:right w:w="120" w:type="dxa"/>
            </w:tcMar>
            <w:vAlign w:val="center"/>
          </w:tcPr>
          <w:p w:rsidR="000A4FC6" w:rsidRDefault="009345B3">
            <w:pPr>
              <w:jc w:val="center"/>
            </w:pPr>
            <w:r>
              <w:rPr>
                <w:b/>
                <w:bCs/>
                <w:color w:val="FFFFFF"/>
                <w:sz w:val="28"/>
                <w:szCs w:val="28"/>
              </w:rPr>
              <w:t>DESARROLLAR</w:t>
            </w:r>
          </w:p>
        </w:tc>
        <w:tc>
          <w:tcPr>
            <w:tcW w:w="7920" w:type="dxa"/>
            <w:tcBorders>
              <w:top w:val="single" w:sz="1" w:space="0" w:color="1D9E75"/>
              <w:left w:val="single" w:sz="1" w:space="0" w:color="1D9E75"/>
              <w:bottom w:val="single" w:sz="1" w:space="0" w:color="1D9E75"/>
              <w:right w:val="single" w:sz="1" w:space="0" w:color="1D9E75"/>
            </w:tcBorders>
            <w:shd w:val="clear" w:color="auto" w:fill="E1F5EE"/>
            <w:tcMar>
              <w:top w:w="100" w:type="dxa"/>
              <w:left w:w="160" w:type="dxa"/>
              <w:bottom w:w="100" w:type="dxa"/>
              <w:right w:w="160" w:type="dxa"/>
            </w:tcMar>
          </w:tcPr>
          <w:p w:rsidR="000A4FC6" w:rsidRDefault="009345B3">
            <w:pPr>
              <w:spacing w:after="40"/>
            </w:pPr>
            <w:r>
              <w:rPr>
                <w:b/>
                <w:bCs/>
                <w:color w:val="1A1A18"/>
                <w:sz w:val="24"/>
                <w:szCs w:val="24"/>
              </w:rPr>
              <w:t>Objetivo de la fase</w:t>
            </w:r>
          </w:p>
          <w:p w:rsidR="000A4FC6" w:rsidRDefault="009345B3">
            <w:r>
              <w:rPr>
                <w:color w:val="404040"/>
                <w:sz w:val="20"/>
                <w:szCs w:val="20"/>
              </w:rPr>
              <w:t>Implementar incrementalmente las funcionalidades identificadas, priorizando la estabilidad del sistema existente antes de agregar funcionalidades nuevas.</w:t>
            </w:r>
          </w:p>
        </w:tc>
      </w:tr>
    </w:tbl>
    <w:p w:rsidR="000A4FC6" w:rsidRDefault="000A4FC6">
      <w:pPr>
        <w:spacing w:before="160"/>
      </w:pPr>
    </w:p>
    <w:p w:rsidR="000A4FC6" w:rsidRDefault="009345B3">
      <w:pPr>
        <w:pStyle w:val="Ttulo2"/>
        <w:spacing w:before="320" w:after="120"/>
      </w:pPr>
      <w:r>
        <w:t>4.1 Iteraciones de Desarrollo</w:t>
      </w:r>
    </w:p>
    <w:p w:rsidR="000A4FC6" w:rsidRDefault="000A4F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000"/>
        <w:gridCol w:w="4920"/>
      </w:tblGrid>
      <w:tr w:rsidR="000A4FC6">
        <w:tblPrEx>
          <w:tblCellMar>
            <w:top w:w="0" w:type="dxa"/>
            <w:bottom w:w="0" w:type="dxa"/>
          </w:tblCellMar>
        </w:tblPrEx>
        <w:trPr>
          <w:tblHeader/>
        </w:trPr>
        <w:tc>
          <w:tcPr>
            <w:tcW w:w="1440" w:type="dxa"/>
            <w:tcBorders>
              <w:top w:val="single" w:sz="1" w:space="0" w:color="2E75B6"/>
              <w:left w:val="single" w:sz="1" w:space="0" w:color="2E75B6"/>
              <w:bottom w:val="single" w:sz="1" w:space="0" w:color="2E75B6"/>
              <w:right w:val="single" w:sz="1" w:space="0" w:color="2E75B6"/>
            </w:tcBorders>
            <w:shd w:val="clear" w:color="auto" w:fill="1E4D7B"/>
            <w:tcMar>
              <w:top w:w="80" w:type="dxa"/>
              <w:left w:w="120" w:type="dxa"/>
              <w:bottom w:w="80" w:type="dxa"/>
              <w:right w:w="120" w:type="dxa"/>
            </w:tcMar>
          </w:tcPr>
          <w:p w:rsidR="000A4FC6" w:rsidRDefault="009345B3">
            <w:pPr>
              <w:jc w:val="center"/>
            </w:pPr>
            <w:r>
              <w:rPr>
                <w:b/>
                <w:bCs/>
                <w:color w:val="FFFFFF"/>
                <w:sz w:val="20"/>
                <w:szCs w:val="20"/>
              </w:rPr>
              <w:t>Iteración</w:t>
            </w:r>
          </w:p>
        </w:tc>
        <w:tc>
          <w:tcPr>
            <w:tcW w:w="3000" w:type="dxa"/>
            <w:tcBorders>
              <w:top w:val="single" w:sz="1" w:space="0" w:color="2E75B6"/>
              <w:left w:val="single" w:sz="1" w:space="0" w:color="2E75B6"/>
              <w:bottom w:val="single" w:sz="1" w:space="0" w:color="2E75B6"/>
              <w:right w:val="single" w:sz="1" w:space="0" w:color="2E75B6"/>
            </w:tcBorders>
            <w:shd w:val="clear" w:color="auto" w:fill="1E4D7B"/>
            <w:tcMar>
              <w:top w:w="80" w:type="dxa"/>
              <w:left w:w="120" w:type="dxa"/>
              <w:bottom w:w="80" w:type="dxa"/>
              <w:right w:w="120" w:type="dxa"/>
            </w:tcMar>
          </w:tcPr>
          <w:p w:rsidR="000A4FC6" w:rsidRDefault="009345B3">
            <w:pPr>
              <w:jc w:val="center"/>
            </w:pPr>
            <w:r>
              <w:rPr>
                <w:b/>
                <w:bCs/>
                <w:color w:val="FFFFFF"/>
                <w:sz w:val="20"/>
                <w:szCs w:val="20"/>
              </w:rPr>
              <w:t>Período</w:t>
            </w:r>
          </w:p>
        </w:tc>
        <w:tc>
          <w:tcPr>
            <w:tcW w:w="4920" w:type="dxa"/>
            <w:tcBorders>
              <w:top w:val="single" w:sz="1" w:space="0" w:color="2E75B6"/>
              <w:left w:val="single" w:sz="1" w:space="0" w:color="2E75B6"/>
              <w:bottom w:val="single" w:sz="1" w:space="0" w:color="2E75B6"/>
              <w:right w:val="single" w:sz="1" w:space="0" w:color="2E75B6"/>
            </w:tcBorders>
            <w:shd w:val="clear" w:color="auto" w:fill="1E4D7B"/>
            <w:tcMar>
              <w:top w:w="80" w:type="dxa"/>
              <w:left w:w="120" w:type="dxa"/>
              <w:bottom w:w="80" w:type="dxa"/>
              <w:right w:w="120" w:type="dxa"/>
            </w:tcMar>
          </w:tcPr>
          <w:p w:rsidR="000A4FC6" w:rsidRDefault="009345B3">
            <w:pPr>
              <w:jc w:val="center"/>
            </w:pPr>
            <w:r>
              <w:rPr>
                <w:b/>
                <w:bCs/>
                <w:color w:val="FFFFFF"/>
                <w:sz w:val="20"/>
                <w:szCs w:val="20"/>
              </w:rPr>
              <w:t>Entregables principales</w:t>
            </w:r>
          </w:p>
        </w:tc>
      </w:tr>
      <w:tr w:rsidR="000A4FC6">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F6FB"/>
            <w:tcMar>
              <w:top w:w="60" w:type="dxa"/>
              <w:left w:w="120" w:type="dxa"/>
              <w:bottom w:w="60" w:type="dxa"/>
              <w:right w:w="120" w:type="dxa"/>
            </w:tcMar>
          </w:tcPr>
          <w:p w:rsidR="000A4FC6" w:rsidRDefault="009345B3">
            <w:proofErr w:type="spellStart"/>
            <w:r>
              <w:rPr>
                <w:sz w:val="20"/>
                <w:szCs w:val="20"/>
              </w:rPr>
              <w:t>It</w:t>
            </w:r>
            <w:proofErr w:type="spellEnd"/>
            <w:r>
              <w:rPr>
                <w:sz w:val="20"/>
                <w:szCs w:val="20"/>
              </w:rPr>
              <w:t>. 1</w:t>
            </w:r>
          </w:p>
        </w:tc>
        <w:tc>
          <w:tcPr>
            <w:tcW w:w="3000" w:type="dxa"/>
            <w:tcBorders>
              <w:top w:val="single" w:sz="1" w:space="0" w:color="CCCCCC"/>
              <w:left w:val="single" w:sz="1" w:space="0" w:color="CCCCCC"/>
              <w:bottom w:val="single" w:sz="1" w:space="0" w:color="CCCCCC"/>
              <w:right w:val="single" w:sz="1" w:space="0" w:color="CCCCCC"/>
            </w:tcBorders>
            <w:shd w:val="clear" w:color="auto" w:fill="F0F6FB"/>
            <w:tcMar>
              <w:top w:w="60" w:type="dxa"/>
              <w:left w:w="120" w:type="dxa"/>
              <w:bottom w:w="60" w:type="dxa"/>
              <w:right w:w="120" w:type="dxa"/>
            </w:tcMar>
          </w:tcPr>
          <w:p w:rsidR="000A4FC6" w:rsidRDefault="009345B3">
            <w:r>
              <w:rPr>
                <w:sz w:val="20"/>
                <w:szCs w:val="20"/>
              </w:rPr>
              <w:t>Corrección de bugs críticos</w:t>
            </w:r>
          </w:p>
        </w:tc>
        <w:tc>
          <w:tcPr>
            <w:tcW w:w="4920" w:type="dxa"/>
            <w:tcBorders>
              <w:top w:val="single" w:sz="1" w:space="0" w:color="CCCCCC"/>
              <w:left w:val="single" w:sz="1" w:space="0" w:color="CCCCCC"/>
              <w:bottom w:val="single" w:sz="1" w:space="0" w:color="CCCCCC"/>
              <w:right w:val="single" w:sz="1" w:space="0" w:color="CCCCCC"/>
            </w:tcBorders>
            <w:shd w:val="clear" w:color="auto" w:fill="F0F6FB"/>
            <w:tcMar>
              <w:top w:w="60" w:type="dxa"/>
              <w:left w:w="120" w:type="dxa"/>
              <w:bottom w:w="60" w:type="dxa"/>
              <w:right w:w="120" w:type="dxa"/>
            </w:tcMar>
          </w:tcPr>
          <w:p w:rsidR="000A4FC6" w:rsidRDefault="009345B3">
            <w:proofErr w:type="spellStart"/>
            <w:r>
              <w:rPr>
                <w:sz w:val="20"/>
                <w:szCs w:val="20"/>
              </w:rPr>
              <w:t>Fix</w:t>
            </w:r>
            <w:proofErr w:type="spellEnd"/>
            <w:r>
              <w:rPr>
                <w:sz w:val="20"/>
                <w:szCs w:val="20"/>
              </w:rPr>
              <w:t xml:space="preserve"> campos _</w:t>
            </w:r>
            <w:proofErr w:type="spellStart"/>
            <w:r>
              <w:rPr>
                <w:sz w:val="20"/>
                <w:szCs w:val="20"/>
              </w:rPr>
              <w:t>enc</w:t>
            </w:r>
            <w:proofErr w:type="spellEnd"/>
            <w:r>
              <w:rPr>
                <w:sz w:val="20"/>
                <w:szCs w:val="20"/>
              </w:rPr>
              <w:t xml:space="preserve"> en </w:t>
            </w:r>
            <w:proofErr w:type="spellStart"/>
            <w:r>
              <w:rPr>
                <w:sz w:val="20"/>
                <w:szCs w:val="20"/>
              </w:rPr>
              <w:t>frontend</w:t>
            </w:r>
            <w:proofErr w:type="spellEnd"/>
            <w:r>
              <w:rPr>
                <w:sz w:val="20"/>
                <w:szCs w:val="20"/>
              </w:rPr>
              <w:t xml:space="preserve"> · </w:t>
            </w:r>
            <w:proofErr w:type="spellStart"/>
            <w:r>
              <w:rPr>
                <w:sz w:val="20"/>
                <w:szCs w:val="20"/>
              </w:rPr>
              <w:t>Fix</w:t>
            </w:r>
            <w:proofErr w:type="spellEnd"/>
            <w:r>
              <w:rPr>
                <w:sz w:val="20"/>
                <w:szCs w:val="20"/>
              </w:rPr>
              <w:t xml:space="preserve"> permisos </w:t>
            </w:r>
            <w:proofErr w:type="spellStart"/>
            <w:r>
              <w:rPr>
                <w:sz w:val="20"/>
                <w:szCs w:val="20"/>
              </w:rPr>
              <w:t>admin</w:t>
            </w:r>
            <w:proofErr w:type="spellEnd"/>
            <w:r>
              <w:rPr>
                <w:sz w:val="20"/>
                <w:szCs w:val="20"/>
              </w:rPr>
              <w:t xml:space="preserve"> · </w:t>
            </w:r>
            <w:proofErr w:type="spellStart"/>
            <w:r>
              <w:rPr>
                <w:sz w:val="20"/>
                <w:szCs w:val="20"/>
              </w:rPr>
              <w:t>Fix</w:t>
            </w:r>
            <w:proofErr w:type="spellEnd"/>
            <w:r>
              <w:rPr>
                <w:sz w:val="20"/>
                <w:szCs w:val="20"/>
              </w:rPr>
              <w:t xml:space="preserve"> terapeuta en contactos · </w:t>
            </w:r>
            <w:proofErr w:type="spellStart"/>
            <w:r>
              <w:rPr>
                <w:sz w:val="20"/>
                <w:szCs w:val="20"/>
              </w:rPr>
              <w:t>Fix</w:t>
            </w:r>
            <w:proofErr w:type="spellEnd"/>
            <w:r>
              <w:rPr>
                <w:sz w:val="20"/>
                <w:szCs w:val="20"/>
              </w:rPr>
              <w:t xml:space="preserve"> mensaje duplicado asistente</w:t>
            </w:r>
          </w:p>
        </w:tc>
      </w:tr>
      <w:tr w:rsidR="000A4FC6">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A4FC6" w:rsidRDefault="009345B3">
            <w:proofErr w:type="spellStart"/>
            <w:r>
              <w:rPr>
                <w:sz w:val="20"/>
                <w:szCs w:val="20"/>
              </w:rPr>
              <w:t>It</w:t>
            </w:r>
            <w:proofErr w:type="spellEnd"/>
            <w:r>
              <w:rPr>
                <w:sz w:val="20"/>
                <w:szCs w:val="20"/>
              </w:rPr>
              <w:t>. 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A4FC6" w:rsidRDefault="009345B3">
            <w:r>
              <w:rPr>
                <w:sz w:val="20"/>
                <w:szCs w:val="20"/>
              </w:rPr>
              <w:t xml:space="preserve">Mejoras de UX / </w:t>
            </w:r>
            <w:proofErr w:type="spellStart"/>
            <w:r>
              <w:rPr>
                <w:sz w:val="20"/>
                <w:szCs w:val="20"/>
              </w:rPr>
              <w:t>frontend</w:t>
            </w:r>
            <w:proofErr w:type="spellEnd"/>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A4FC6" w:rsidRDefault="009345B3">
            <w:proofErr w:type="spellStart"/>
            <w:r>
              <w:rPr>
                <w:sz w:val="20"/>
                <w:szCs w:val="20"/>
              </w:rPr>
              <w:t>Toggle</w:t>
            </w:r>
            <w:proofErr w:type="spellEnd"/>
            <w:r>
              <w:rPr>
                <w:sz w:val="20"/>
                <w:szCs w:val="20"/>
              </w:rPr>
              <w:t xml:space="preserve"> contraseña login · Botón Asistente TEA destacado · Etiqueta </w:t>
            </w:r>
            <w:proofErr w:type="spellStart"/>
            <w:r>
              <w:rPr>
                <w:sz w:val="20"/>
                <w:szCs w:val="20"/>
              </w:rPr>
              <w:t>nav</w:t>
            </w:r>
            <w:proofErr w:type="spellEnd"/>
            <w:r>
              <w:rPr>
                <w:sz w:val="20"/>
                <w:szCs w:val="20"/>
              </w:rPr>
              <w:t xml:space="preserve"> usuarios · Quitar botón incorrecto </w:t>
            </w:r>
            <w:proofErr w:type="spellStart"/>
            <w:r>
              <w:rPr>
                <w:sz w:val="20"/>
                <w:szCs w:val="20"/>
              </w:rPr>
              <w:t>dashboard</w:t>
            </w:r>
            <w:proofErr w:type="spellEnd"/>
          </w:p>
        </w:tc>
      </w:tr>
      <w:tr w:rsidR="000A4FC6">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F6FB"/>
            <w:tcMar>
              <w:top w:w="60" w:type="dxa"/>
              <w:left w:w="120" w:type="dxa"/>
              <w:bottom w:w="60" w:type="dxa"/>
              <w:right w:w="120" w:type="dxa"/>
            </w:tcMar>
          </w:tcPr>
          <w:p w:rsidR="000A4FC6" w:rsidRDefault="009345B3">
            <w:proofErr w:type="spellStart"/>
            <w:r>
              <w:rPr>
                <w:sz w:val="20"/>
                <w:szCs w:val="20"/>
              </w:rPr>
              <w:t>It</w:t>
            </w:r>
            <w:proofErr w:type="spellEnd"/>
            <w:r>
              <w:rPr>
                <w:sz w:val="20"/>
                <w:szCs w:val="20"/>
              </w:rPr>
              <w:t>. 3</w:t>
            </w:r>
          </w:p>
        </w:tc>
        <w:tc>
          <w:tcPr>
            <w:tcW w:w="3000" w:type="dxa"/>
            <w:tcBorders>
              <w:top w:val="single" w:sz="1" w:space="0" w:color="CCCCCC"/>
              <w:left w:val="single" w:sz="1" w:space="0" w:color="CCCCCC"/>
              <w:bottom w:val="single" w:sz="1" w:space="0" w:color="CCCCCC"/>
              <w:right w:val="single" w:sz="1" w:space="0" w:color="CCCCCC"/>
            </w:tcBorders>
            <w:shd w:val="clear" w:color="auto" w:fill="F0F6FB"/>
            <w:tcMar>
              <w:top w:w="60" w:type="dxa"/>
              <w:left w:w="120" w:type="dxa"/>
              <w:bottom w:w="60" w:type="dxa"/>
              <w:right w:w="120" w:type="dxa"/>
            </w:tcMar>
          </w:tcPr>
          <w:p w:rsidR="000A4FC6" w:rsidRDefault="009345B3">
            <w:r>
              <w:rPr>
                <w:sz w:val="20"/>
                <w:szCs w:val="20"/>
              </w:rPr>
              <w:t>Nuevas pantallas funcionales</w:t>
            </w:r>
          </w:p>
        </w:tc>
        <w:tc>
          <w:tcPr>
            <w:tcW w:w="4920" w:type="dxa"/>
            <w:tcBorders>
              <w:top w:val="single" w:sz="1" w:space="0" w:color="CCCCCC"/>
              <w:left w:val="single" w:sz="1" w:space="0" w:color="CCCCCC"/>
              <w:bottom w:val="single" w:sz="1" w:space="0" w:color="CCCCCC"/>
              <w:right w:val="single" w:sz="1" w:space="0" w:color="CCCCCC"/>
            </w:tcBorders>
            <w:shd w:val="clear" w:color="auto" w:fill="F0F6FB"/>
            <w:tcMar>
              <w:top w:w="60" w:type="dxa"/>
              <w:left w:w="120" w:type="dxa"/>
              <w:bottom w:w="60" w:type="dxa"/>
              <w:right w:w="120" w:type="dxa"/>
            </w:tcMar>
          </w:tcPr>
          <w:p w:rsidR="000A4FC6" w:rsidRDefault="009345B3">
            <w:r>
              <w:rPr>
                <w:sz w:val="20"/>
                <w:szCs w:val="20"/>
              </w:rPr>
              <w:t>Pantalla Pacientes (ter-</w:t>
            </w:r>
            <w:proofErr w:type="spellStart"/>
            <w:r>
              <w:rPr>
                <w:sz w:val="20"/>
                <w:szCs w:val="20"/>
              </w:rPr>
              <w:t>int</w:t>
            </w:r>
            <w:proofErr w:type="spellEnd"/>
            <w:r>
              <w:rPr>
                <w:sz w:val="20"/>
                <w:szCs w:val="20"/>
              </w:rPr>
              <w:t xml:space="preserve">) · Vista Mis Parientes (familiar) · Formulario vincular familiar · </w:t>
            </w:r>
            <w:proofErr w:type="spellStart"/>
            <w:r>
              <w:rPr>
                <w:sz w:val="20"/>
                <w:szCs w:val="20"/>
              </w:rPr>
              <w:t>Toasts</w:t>
            </w:r>
            <w:proofErr w:type="spellEnd"/>
            <w:r>
              <w:rPr>
                <w:sz w:val="20"/>
                <w:szCs w:val="20"/>
              </w:rPr>
              <w:t xml:space="preserve"> estándar</w:t>
            </w:r>
          </w:p>
        </w:tc>
      </w:tr>
      <w:tr w:rsidR="000A4FC6">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A4FC6" w:rsidRDefault="009345B3">
            <w:proofErr w:type="spellStart"/>
            <w:r>
              <w:rPr>
                <w:sz w:val="20"/>
                <w:szCs w:val="20"/>
              </w:rPr>
              <w:t>It</w:t>
            </w:r>
            <w:proofErr w:type="spellEnd"/>
            <w:r>
              <w:rPr>
                <w:sz w:val="20"/>
                <w:szCs w:val="20"/>
              </w:rPr>
              <w:t>. 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A4FC6" w:rsidRDefault="009345B3">
            <w:r>
              <w:rPr>
                <w:sz w:val="20"/>
                <w:szCs w:val="20"/>
              </w:rPr>
              <w:t xml:space="preserve">Base de datos y </w:t>
            </w:r>
            <w:proofErr w:type="spellStart"/>
            <w:r>
              <w:rPr>
                <w:sz w:val="20"/>
                <w:szCs w:val="20"/>
              </w:rPr>
              <w:t>seed</w:t>
            </w:r>
            <w:proofErr w:type="spellEnd"/>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A4FC6" w:rsidRDefault="009345B3">
            <w:r>
              <w:rPr>
                <w:sz w:val="20"/>
                <w:szCs w:val="20"/>
              </w:rPr>
              <w:t xml:space="preserve">Análisis de modelos · Script seed.py · Script init_prod.py · Migraciones </w:t>
            </w:r>
            <w:proofErr w:type="spellStart"/>
            <w:r>
              <w:rPr>
                <w:sz w:val="20"/>
                <w:szCs w:val="20"/>
              </w:rPr>
              <w:t>Alembic</w:t>
            </w:r>
            <w:proofErr w:type="spellEnd"/>
            <w:r>
              <w:rPr>
                <w:sz w:val="20"/>
                <w:szCs w:val="20"/>
              </w:rPr>
              <w:t xml:space="preserve"> sincronizadas</w:t>
            </w:r>
          </w:p>
        </w:tc>
      </w:tr>
      <w:tr w:rsidR="000A4FC6">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F6FB"/>
            <w:tcMar>
              <w:top w:w="60" w:type="dxa"/>
              <w:left w:w="120" w:type="dxa"/>
              <w:bottom w:w="60" w:type="dxa"/>
              <w:right w:w="120" w:type="dxa"/>
            </w:tcMar>
          </w:tcPr>
          <w:p w:rsidR="000A4FC6" w:rsidRDefault="009345B3">
            <w:proofErr w:type="spellStart"/>
            <w:r>
              <w:rPr>
                <w:sz w:val="20"/>
                <w:szCs w:val="20"/>
              </w:rPr>
              <w:t>It</w:t>
            </w:r>
            <w:proofErr w:type="spellEnd"/>
            <w:r>
              <w:rPr>
                <w:sz w:val="20"/>
                <w:szCs w:val="20"/>
              </w:rPr>
              <w:t>. 5</w:t>
            </w:r>
          </w:p>
        </w:tc>
        <w:tc>
          <w:tcPr>
            <w:tcW w:w="3000" w:type="dxa"/>
            <w:tcBorders>
              <w:top w:val="single" w:sz="1" w:space="0" w:color="CCCCCC"/>
              <w:left w:val="single" w:sz="1" w:space="0" w:color="CCCCCC"/>
              <w:bottom w:val="single" w:sz="1" w:space="0" w:color="CCCCCC"/>
              <w:right w:val="single" w:sz="1" w:space="0" w:color="CCCCCC"/>
            </w:tcBorders>
            <w:shd w:val="clear" w:color="auto" w:fill="F0F6FB"/>
            <w:tcMar>
              <w:top w:w="60" w:type="dxa"/>
              <w:left w:w="120" w:type="dxa"/>
              <w:bottom w:w="60" w:type="dxa"/>
              <w:right w:w="120" w:type="dxa"/>
            </w:tcMar>
          </w:tcPr>
          <w:p w:rsidR="000A4FC6" w:rsidRDefault="009345B3">
            <w:r>
              <w:rPr>
                <w:sz w:val="20"/>
                <w:szCs w:val="20"/>
              </w:rPr>
              <w:t>Sistema de IA y RAG</w:t>
            </w:r>
          </w:p>
        </w:tc>
        <w:tc>
          <w:tcPr>
            <w:tcW w:w="4920" w:type="dxa"/>
            <w:tcBorders>
              <w:top w:val="single" w:sz="1" w:space="0" w:color="CCCCCC"/>
              <w:left w:val="single" w:sz="1" w:space="0" w:color="CCCCCC"/>
              <w:bottom w:val="single" w:sz="1" w:space="0" w:color="CCCCCC"/>
              <w:right w:val="single" w:sz="1" w:space="0" w:color="CCCCCC"/>
            </w:tcBorders>
            <w:shd w:val="clear" w:color="auto" w:fill="F0F6FB"/>
            <w:tcMar>
              <w:top w:w="60" w:type="dxa"/>
              <w:left w:w="120" w:type="dxa"/>
              <w:bottom w:w="60" w:type="dxa"/>
              <w:right w:w="120" w:type="dxa"/>
            </w:tcMar>
          </w:tcPr>
          <w:p w:rsidR="000A4FC6" w:rsidRDefault="009345B3">
            <w:proofErr w:type="spellStart"/>
            <w:r>
              <w:rPr>
                <w:sz w:val="20"/>
                <w:szCs w:val="20"/>
              </w:rPr>
              <w:t>Embeddings</w:t>
            </w:r>
            <w:proofErr w:type="spellEnd"/>
            <w:r>
              <w:rPr>
                <w:sz w:val="20"/>
                <w:szCs w:val="20"/>
              </w:rPr>
              <w:t xml:space="preserve"> como </w:t>
            </w:r>
            <w:proofErr w:type="spellStart"/>
            <w:r>
              <w:rPr>
                <w:sz w:val="20"/>
                <w:szCs w:val="20"/>
              </w:rPr>
              <w:t>BackgroundTask</w:t>
            </w:r>
            <w:proofErr w:type="spellEnd"/>
            <w:r>
              <w:rPr>
                <w:sz w:val="20"/>
                <w:szCs w:val="20"/>
              </w:rPr>
              <w:t xml:space="preserve"> · Servicio ia_service.py · </w:t>
            </w:r>
            <w:proofErr w:type="spellStart"/>
            <w:r>
              <w:rPr>
                <w:sz w:val="20"/>
                <w:szCs w:val="20"/>
              </w:rPr>
              <w:t>Batch</w:t>
            </w:r>
            <w:proofErr w:type="spellEnd"/>
            <w:r>
              <w:rPr>
                <w:sz w:val="20"/>
                <w:szCs w:val="20"/>
              </w:rPr>
              <w:t xml:space="preserve"> embedding_batch.py · Búsqueda </w:t>
            </w:r>
            <w:proofErr w:type="spellStart"/>
            <w:r>
              <w:rPr>
                <w:sz w:val="20"/>
                <w:szCs w:val="20"/>
              </w:rPr>
              <w:t>pgvector</w:t>
            </w:r>
            <w:proofErr w:type="spellEnd"/>
          </w:p>
        </w:tc>
      </w:tr>
      <w:tr w:rsidR="000A4FC6">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A4FC6" w:rsidRDefault="009345B3">
            <w:proofErr w:type="spellStart"/>
            <w:r>
              <w:rPr>
                <w:sz w:val="20"/>
                <w:szCs w:val="20"/>
              </w:rPr>
              <w:t>It</w:t>
            </w:r>
            <w:proofErr w:type="spellEnd"/>
            <w:r>
              <w:rPr>
                <w:sz w:val="20"/>
                <w:szCs w:val="20"/>
              </w:rPr>
              <w:t>. 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A4FC6" w:rsidRDefault="009345B3">
            <w:r>
              <w:rPr>
                <w:sz w:val="20"/>
                <w:szCs w:val="20"/>
              </w:rPr>
              <w:t>RAG clínico completo</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A4FC6" w:rsidRDefault="009345B3">
            <w:r>
              <w:rPr>
                <w:sz w:val="20"/>
                <w:szCs w:val="20"/>
              </w:rPr>
              <w:t xml:space="preserve">Pipeline 6 pasos: ingesta → hash → </w:t>
            </w:r>
            <w:proofErr w:type="spellStart"/>
            <w:r>
              <w:rPr>
                <w:sz w:val="20"/>
                <w:szCs w:val="20"/>
              </w:rPr>
              <w:t>embed</w:t>
            </w:r>
            <w:proofErr w:type="spellEnd"/>
            <w:r>
              <w:rPr>
                <w:sz w:val="20"/>
                <w:szCs w:val="20"/>
              </w:rPr>
              <w:t xml:space="preserve"> → store → </w:t>
            </w:r>
            <w:proofErr w:type="spellStart"/>
            <w:r>
              <w:rPr>
                <w:sz w:val="20"/>
                <w:szCs w:val="20"/>
              </w:rPr>
              <w:t>retrieve</w:t>
            </w:r>
            <w:proofErr w:type="spellEnd"/>
            <w:r>
              <w:rPr>
                <w:sz w:val="20"/>
                <w:szCs w:val="20"/>
              </w:rPr>
              <w:t xml:space="preserve"> → </w:t>
            </w:r>
            <w:proofErr w:type="spellStart"/>
            <w:r>
              <w:rPr>
                <w:sz w:val="20"/>
                <w:szCs w:val="20"/>
              </w:rPr>
              <w:t>generate</w:t>
            </w:r>
            <w:proofErr w:type="spellEnd"/>
            <w:r>
              <w:rPr>
                <w:sz w:val="20"/>
                <w:szCs w:val="20"/>
              </w:rPr>
              <w:t xml:space="preserve"> · Asistente ter-</w:t>
            </w:r>
            <w:proofErr w:type="spellStart"/>
            <w:r>
              <w:rPr>
                <w:sz w:val="20"/>
                <w:szCs w:val="20"/>
              </w:rPr>
              <w:t>int</w:t>
            </w:r>
            <w:proofErr w:type="spellEnd"/>
            <w:r>
              <w:rPr>
                <w:sz w:val="20"/>
                <w:szCs w:val="20"/>
              </w:rPr>
              <w:t xml:space="preserve"> contextualizado</w:t>
            </w:r>
          </w:p>
        </w:tc>
      </w:tr>
      <w:tr w:rsidR="000A4FC6">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F6FB"/>
            <w:tcMar>
              <w:top w:w="60" w:type="dxa"/>
              <w:left w:w="120" w:type="dxa"/>
              <w:bottom w:w="60" w:type="dxa"/>
              <w:right w:w="120" w:type="dxa"/>
            </w:tcMar>
          </w:tcPr>
          <w:p w:rsidR="000A4FC6" w:rsidRDefault="009345B3">
            <w:proofErr w:type="spellStart"/>
            <w:r>
              <w:rPr>
                <w:sz w:val="20"/>
                <w:szCs w:val="20"/>
              </w:rPr>
              <w:t>It</w:t>
            </w:r>
            <w:proofErr w:type="spellEnd"/>
            <w:r>
              <w:rPr>
                <w:sz w:val="20"/>
                <w:szCs w:val="20"/>
              </w:rPr>
              <w:t>. 7</w:t>
            </w:r>
          </w:p>
        </w:tc>
        <w:tc>
          <w:tcPr>
            <w:tcW w:w="3000" w:type="dxa"/>
            <w:tcBorders>
              <w:top w:val="single" w:sz="1" w:space="0" w:color="CCCCCC"/>
              <w:left w:val="single" w:sz="1" w:space="0" w:color="CCCCCC"/>
              <w:bottom w:val="single" w:sz="1" w:space="0" w:color="CCCCCC"/>
              <w:right w:val="single" w:sz="1" w:space="0" w:color="CCCCCC"/>
            </w:tcBorders>
            <w:shd w:val="clear" w:color="auto" w:fill="F0F6FB"/>
            <w:tcMar>
              <w:top w:w="60" w:type="dxa"/>
              <w:left w:w="120" w:type="dxa"/>
              <w:bottom w:w="60" w:type="dxa"/>
              <w:right w:w="120" w:type="dxa"/>
            </w:tcMar>
          </w:tcPr>
          <w:p w:rsidR="000A4FC6" w:rsidRDefault="009345B3">
            <w:r>
              <w:rPr>
                <w:sz w:val="20"/>
                <w:szCs w:val="20"/>
              </w:rPr>
              <w:t>Testing automatizado</w:t>
            </w:r>
          </w:p>
        </w:tc>
        <w:tc>
          <w:tcPr>
            <w:tcW w:w="4920" w:type="dxa"/>
            <w:tcBorders>
              <w:top w:val="single" w:sz="1" w:space="0" w:color="CCCCCC"/>
              <w:left w:val="single" w:sz="1" w:space="0" w:color="CCCCCC"/>
              <w:bottom w:val="single" w:sz="1" w:space="0" w:color="CCCCCC"/>
              <w:right w:val="single" w:sz="1" w:space="0" w:color="CCCCCC"/>
            </w:tcBorders>
            <w:shd w:val="clear" w:color="auto" w:fill="F0F6FB"/>
            <w:tcMar>
              <w:top w:w="60" w:type="dxa"/>
              <w:left w:w="120" w:type="dxa"/>
              <w:bottom w:w="60" w:type="dxa"/>
              <w:right w:w="120" w:type="dxa"/>
            </w:tcMar>
          </w:tcPr>
          <w:p w:rsidR="000A4FC6" w:rsidRDefault="009345B3">
            <w:r>
              <w:rPr>
                <w:sz w:val="20"/>
                <w:szCs w:val="20"/>
              </w:rPr>
              <w:t xml:space="preserve">conftest.py con </w:t>
            </w:r>
            <w:proofErr w:type="spellStart"/>
            <w:r>
              <w:rPr>
                <w:sz w:val="20"/>
                <w:szCs w:val="20"/>
              </w:rPr>
              <w:t>savepoints</w:t>
            </w:r>
            <w:proofErr w:type="spellEnd"/>
            <w:r>
              <w:rPr>
                <w:sz w:val="20"/>
                <w:szCs w:val="20"/>
              </w:rPr>
              <w:t xml:space="preserve"> · </w:t>
            </w:r>
            <w:proofErr w:type="spellStart"/>
            <w:r>
              <w:rPr>
                <w:sz w:val="20"/>
                <w:szCs w:val="20"/>
              </w:rPr>
              <w:t>Tests</w:t>
            </w:r>
            <w:proofErr w:type="spellEnd"/>
            <w:r>
              <w:rPr>
                <w:sz w:val="20"/>
                <w:szCs w:val="20"/>
              </w:rPr>
              <w:t xml:space="preserve"> </w:t>
            </w:r>
            <w:proofErr w:type="spellStart"/>
            <w:r>
              <w:rPr>
                <w:sz w:val="20"/>
                <w:szCs w:val="20"/>
              </w:rPr>
              <w:t>auth</w:t>
            </w:r>
            <w:proofErr w:type="spellEnd"/>
            <w:r>
              <w:rPr>
                <w:sz w:val="20"/>
                <w:szCs w:val="20"/>
              </w:rPr>
              <w:t xml:space="preserve"> · </w:t>
            </w:r>
            <w:proofErr w:type="spellStart"/>
            <w:r>
              <w:rPr>
                <w:sz w:val="20"/>
                <w:szCs w:val="20"/>
              </w:rPr>
              <w:t>Tests</w:t>
            </w:r>
            <w:proofErr w:type="spellEnd"/>
            <w:r>
              <w:rPr>
                <w:sz w:val="20"/>
                <w:szCs w:val="20"/>
              </w:rPr>
              <w:t xml:space="preserve"> </w:t>
            </w:r>
            <w:proofErr w:type="spellStart"/>
            <w:r>
              <w:rPr>
                <w:sz w:val="20"/>
                <w:szCs w:val="20"/>
              </w:rPr>
              <w:t>admin</w:t>
            </w:r>
            <w:proofErr w:type="spellEnd"/>
            <w:r>
              <w:rPr>
                <w:sz w:val="20"/>
                <w:szCs w:val="20"/>
              </w:rPr>
              <w:t xml:space="preserve"> · </w:t>
            </w:r>
            <w:proofErr w:type="spellStart"/>
            <w:r>
              <w:rPr>
                <w:sz w:val="20"/>
                <w:szCs w:val="20"/>
              </w:rPr>
              <w:t>Tests</w:t>
            </w:r>
            <w:proofErr w:type="spellEnd"/>
            <w:r>
              <w:rPr>
                <w:sz w:val="20"/>
                <w:szCs w:val="20"/>
              </w:rPr>
              <w:t xml:space="preserve"> actividades · </w:t>
            </w:r>
            <w:proofErr w:type="spellStart"/>
            <w:r>
              <w:rPr>
                <w:sz w:val="20"/>
                <w:szCs w:val="20"/>
              </w:rPr>
              <w:t>Tests</w:t>
            </w:r>
            <w:proofErr w:type="spellEnd"/>
            <w:r>
              <w:rPr>
                <w:sz w:val="20"/>
                <w:szCs w:val="20"/>
              </w:rPr>
              <w:t xml:space="preserve"> RAG · </w:t>
            </w:r>
            <w:proofErr w:type="spellStart"/>
            <w:r>
              <w:rPr>
                <w:sz w:val="20"/>
                <w:szCs w:val="20"/>
              </w:rPr>
              <w:t>Playwright</w:t>
            </w:r>
            <w:proofErr w:type="spellEnd"/>
            <w:r>
              <w:rPr>
                <w:sz w:val="20"/>
                <w:szCs w:val="20"/>
              </w:rPr>
              <w:t xml:space="preserve"> e2e</w:t>
            </w:r>
          </w:p>
        </w:tc>
      </w:tr>
      <w:tr w:rsidR="000A4FC6">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A4FC6" w:rsidRDefault="009345B3">
            <w:proofErr w:type="spellStart"/>
            <w:r>
              <w:rPr>
                <w:sz w:val="20"/>
                <w:szCs w:val="20"/>
              </w:rPr>
              <w:t>It</w:t>
            </w:r>
            <w:proofErr w:type="spellEnd"/>
            <w:r>
              <w:rPr>
                <w:sz w:val="20"/>
                <w:szCs w:val="20"/>
              </w:rPr>
              <w:t>. 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A4FC6" w:rsidRDefault="009345B3">
            <w:r>
              <w:rPr>
                <w:sz w:val="20"/>
                <w:szCs w:val="20"/>
              </w:rPr>
              <w:t>Infraestructura producción</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A4FC6" w:rsidRDefault="009345B3">
            <w:proofErr w:type="spellStart"/>
            <w:r>
              <w:rPr>
                <w:sz w:val="20"/>
                <w:szCs w:val="20"/>
              </w:rPr>
              <w:t>docker-compose.prod.yml</w:t>
            </w:r>
            <w:proofErr w:type="spellEnd"/>
            <w:r>
              <w:rPr>
                <w:sz w:val="20"/>
                <w:szCs w:val="20"/>
              </w:rPr>
              <w:t xml:space="preserve"> · .</w:t>
            </w:r>
            <w:proofErr w:type="spellStart"/>
            <w:r>
              <w:rPr>
                <w:sz w:val="20"/>
                <w:szCs w:val="20"/>
              </w:rPr>
              <w:t>env.example</w:t>
            </w:r>
            <w:proofErr w:type="spellEnd"/>
            <w:r>
              <w:rPr>
                <w:sz w:val="20"/>
                <w:szCs w:val="20"/>
              </w:rPr>
              <w:t xml:space="preserve"> · verificar_entorno.sh · verificar_entorno.ps1 · Guía despliegue</w:t>
            </w:r>
          </w:p>
        </w:tc>
      </w:tr>
      <w:tr w:rsidR="000A4FC6">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F6FB"/>
            <w:tcMar>
              <w:top w:w="60" w:type="dxa"/>
              <w:left w:w="120" w:type="dxa"/>
              <w:bottom w:w="60" w:type="dxa"/>
              <w:right w:w="120" w:type="dxa"/>
            </w:tcMar>
          </w:tcPr>
          <w:p w:rsidR="000A4FC6" w:rsidRDefault="009345B3">
            <w:proofErr w:type="spellStart"/>
            <w:r>
              <w:rPr>
                <w:sz w:val="20"/>
                <w:szCs w:val="20"/>
              </w:rPr>
              <w:t>It</w:t>
            </w:r>
            <w:proofErr w:type="spellEnd"/>
            <w:r>
              <w:rPr>
                <w:sz w:val="20"/>
                <w:szCs w:val="20"/>
              </w:rPr>
              <w:t>. 9</w:t>
            </w:r>
          </w:p>
        </w:tc>
        <w:tc>
          <w:tcPr>
            <w:tcW w:w="3000" w:type="dxa"/>
            <w:tcBorders>
              <w:top w:val="single" w:sz="1" w:space="0" w:color="CCCCCC"/>
              <w:left w:val="single" w:sz="1" w:space="0" w:color="CCCCCC"/>
              <w:bottom w:val="single" w:sz="1" w:space="0" w:color="CCCCCC"/>
              <w:right w:val="single" w:sz="1" w:space="0" w:color="CCCCCC"/>
            </w:tcBorders>
            <w:shd w:val="clear" w:color="auto" w:fill="F0F6FB"/>
            <w:tcMar>
              <w:top w:w="60" w:type="dxa"/>
              <w:left w:w="120" w:type="dxa"/>
              <w:bottom w:w="60" w:type="dxa"/>
              <w:right w:w="120" w:type="dxa"/>
            </w:tcMar>
          </w:tcPr>
          <w:p w:rsidR="000A4FC6" w:rsidRDefault="009345B3">
            <w:r>
              <w:rPr>
                <w:sz w:val="20"/>
                <w:szCs w:val="20"/>
              </w:rPr>
              <w:t>Documentación técnica</w:t>
            </w:r>
          </w:p>
        </w:tc>
        <w:tc>
          <w:tcPr>
            <w:tcW w:w="4920" w:type="dxa"/>
            <w:tcBorders>
              <w:top w:val="single" w:sz="1" w:space="0" w:color="CCCCCC"/>
              <w:left w:val="single" w:sz="1" w:space="0" w:color="CCCCCC"/>
              <w:bottom w:val="single" w:sz="1" w:space="0" w:color="CCCCCC"/>
              <w:right w:val="single" w:sz="1" w:space="0" w:color="CCCCCC"/>
            </w:tcBorders>
            <w:shd w:val="clear" w:color="auto" w:fill="F0F6FB"/>
            <w:tcMar>
              <w:top w:w="60" w:type="dxa"/>
              <w:left w:w="120" w:type="dxa"/>
              <w:bottom w:w="60" w:type="dxa"/>
              <w:right w:w="120" w:type="dxa"/>
            </w:tcMar>
          </w:tcPr>
          <w:p w:rsidR="000A4FC6" w:rsidRDefault="009345B3">
            <w:r>
              <w:rPr>
                <w:sz w:val="20"/>
                <w:szCs w:val="20"/>
              </w:rPr>
              <w:t xml:space="preserve">Documentacion_Tecnica_Acompanarte.docx (v1.0 a v1.5) · </w:t>
            </w:r>
            <w:proofErr w:type="spellStart"/>
            <w:r>
              <w:rPr>
                <w:sz w:val="20"/>
                <w:szCs w:val="20"/>
              </w:rPr>
              <w:t>Commits</w:t>
            </w:r>
            <w:proofErr w:type="spellEnd"/>
            <w:r>
              <w:rPr>
                <w:sz w:val="20"/>
                <w:szCs w:val="20"/>
              </w:rPr>
              <w:t xml:space="preserve"> finales · Capturas de pantalla</w:t>
            </w:r>
          </w:p>
        </w:tc>
      </w:tr>
    </w:tbl>
    <w:p w:rsidR="000A4FC6" w:rsidRDefault="000A4FC6">
      <w:pPr>
        <w:spacing w:before="160"/>
      </w:pPr>
    </w:p>
    <w:p w:rsidR="000D060A" w:rsidRDefault="000D060A">
      <w:pPr>
        <w:spacing w:before="160"/>
      </w:pPr>
    </w:p>
    <w:p w:rsidR="000A4FC6" w:rsidRDefault="009345B3">
      <w:pPr>
        <w:pStyle w:val="Ttulo2"/>
        <w:spacing w:before="320" w:after="120"/>
      </w:pPr>
      <w:r>
        <w:lastRenderedPageBreak/>
        <w:t xml:space="preserve">4.2 Desarrollo del </w:t>
      </w:r>
      <w:proofErr w:type="spellStart"/>
      <w:r>
        <w:t>Backend</w:t>
      </w:r>
      <w:proofErr w:type="spellEnd"/>
    </w:p>
    <w:p w:rsidR="000A4FC6" w:rsidRDefault="009345B3">
      <w:pPr>
        <w:pStyle w:val="Ttulo3"/>
        <w:spacing w:before="200" w:after="80"/>
      </w:pPr>
      <w:r>
        <w:t>4.2.1 Corrección de RBAC y Seguridad</w:t>
      </w:r>
    </w:p>
    <w:p w:rsidR="000A4FC6" w:rsidRDefault="009345B3">
      <w:pPr>
        <w:spacing w:before="80" w:after="80"/>
      </w:pPr>
      <w:r>
        <w:t xml:space="preserve">Se corrigieron los </w:t>
      </w:r>
      <w:proofErr w:type="spellStart"/>
      <w:r>
        <w:t>endpoints</w:t>
      </w:r>
      <w:proofErr w:type="spellEnd"/>
      <w:r>
        <w:t xml:space="preserve"> de la API para aplicar correctamente el control de acceso basado en roles. El </w:t>
      </w:r>
      <w:proofErr w:type="spellStart"/>
      <w:r>
        <w:t>endpoint</w:t>
      </w:r>
      <w:proofErr w:type="spellEnd"/>
      <w:r>
        <w:t xml:space="preserve"> PATCH /usuarios/{id} no verificaba si el usuario tenía rol </w:t>
      </w:r>
      <w:proofErr w:type="spellStart"/>
      <w:r>
        <w:t>admin</w:t>
      </w:r>
      <w:proofErr w:type="spellEnd"/>
      <w:r>
        <w:t xml:space="preserve"> antes de permitir modificaciones. Se añadió la dependencia </w:t>
      </w:r>
      <w:proofErr w:type="spellStart"/>
      <w:r>
        <w:t>require_roles</w:t>
      </w:r>
      <w:proofErr w:type="spellEnd"/>
      <w:r>
        <w:t>("</w:t>
      </w:r>
      <w:proofErr w:type="spellStart"/>
      <w:r>
        <w:t>a</w:t>
      </w:r>
      <w:r>
        <w:t>dmin</w:t>
      </w:r>
      <w:proofErr w:type="spellEnd"/>
      <w:r>
        <w:t xml:space="preserve">") al router correspondiente y se verificó que todos los </w:t>
      </w:r>
      <w:proofErr w:type="spellStart"/>
      <w:r>
        <w:t>routers</w:t>
      </w:r>
      <w:proofErr w:type="spellEnd"/>
      <w:r>
        <w:t xml:space="preserve"> críticos tuvieran sus dependencias de autorización configuradas.</w:t>
      </w:r>
    </w:p>
    <w:p w:rsidR="000A4FC6" w:rsidRDefault="009345B3">
      <w:pPr>
        <w:pStyle w:val="Ttulo3"/>
        <w:spacing w:before="200" w:after="80"/>
      </w:pPr>
      <w:r>
        <w:t>4.2.2 Cifrado de Campos PII</w:t>
      </w:r>
    </w:p>
    <w:p w:rsidR="000A4FC6" w:rsidRDefault="009345B3">
      <w:pPr>
        <w:spacing w:before="80" w:after="80"/>
      </w:pPr>
      <w:r>
        <w:t xml:space="preserve">Se implementó cifrado </w:t>
      </w:r>
      <w:proofErr w:type="spellStart"/>
      <w:r>
        <w:t>Fernet</w:t>
      </w:r>
      <w:proofErr w:type="spellEnd"/>
      <w:r>
        <w:t xml:space="preserve"> AES para los campos con información personal identificable. El se</w:t>
      </w:r>
      <w:r>
        <w:t xml:space="preserve">rvicio de cifrado utiliza la ENCRYPTION_KEY del </w:t>
      </w:r>
      <w:proofErr w:type="gramStart"/>
      <w:r>
        <w:t>archivo .</w:t>
      </w:r>
      <w:proofErr w:type="spellStart"/>
      <w:r>
        <w:t>env</w:t>
      </w:r>
      <w:proofErr w:type="spellEnd"/>
      <w:proofErr w:type="gramEnd"/>
      <w:r>
        <w:t xml:space="preserve">. Los campos </w:t>
      </w:r>
      <w:proofErr w:type="spellStart"/>
      <w:r>
        <w:t>nombre_enc</w:t>
      </w:r>
      <w:proofErr w:type="spellEnd"/>
      <w:r>
        <w:t xml:space="preserve">, </w:t>
      </w:r>
      <w:proofErr w:type="spellStart"/>
      <w:r>
        <w:t>apellido_enc</w:t>
      </w:r>
      <w:proofErr w:type="spellEnd"/>
      <w:r>
        <w:t xml:space="preserve"> y </w:t>
      </w:r>
      <w:proofErr w:type="spellStart"/>
      <w:r>
        <w:t>contenido_enc</w:t>
      </w:r>
      <w:proofErr w:type="spellEnd"/>
      <w:r>
        <w:t xml:space="preserve"> en la tabla </w:t>
      </w:r>
      <w:proofErr w:type="spellStart"/>
      <w:r>
        <w:t>registros_seguimiento</w:t>
      </w:r>
      <w:proofErr w:type="spellEnd"/>
      <w:r>
        <w:t xml:space="preserve"> se cifran antes de la inserción y se descifran en la lectura. Se verificó que el </w:t>
      </w:r>
      <w:proofErr w:type="spellStart"/>
      <w:r>
        <w:t>frontend</w:t>
      </w:r>
      <w:proofErr w:type="spellEnd"/>
      <w:r>
        <w:t xml:space="preserve"> recibiera los valo</w:t>
      </w:r>
      <w:r>
        <w:t>res ya descifrados desde la API, evitando la exposición de campos _</w:t>
      </w:r>
      <w:proofErr w:type="spellStart"/>
      <w:r>
        <w:t>enc</w:t>
      </w:r>
      <w:proofErr w:type="spellEnd"/>
      <w:r>
        <w:t xml:space="preserve"> en la interfaz.</w:t>
      </w:r>
    </w:p>
    <w:p w:rsidR="000A4FC6" w:rsidRDefault="009345B3">
      <w:pPr>
        <w:pStyle w:val="Ttulo3"/>
        <w:spacing w:before="200" w:after="80"/>
      </w:pPr>
      <w:r>
        <w:t xml:space="preserve">4.2.3 Sistema de </w:t>
      </w:r>
      <w:proofErr w:type="spellStart"/>
      <w:r>
        <w:t>Embeddings</w:t>
      </w:r>
      <w:proofErr w:type="spellEnd"/>
      <w:r>
        <w:t xml:space="preserve"> y RAG</w:t>
      </w:r>
    </w:p>
    <w:p w:rsidR="000A4FC6" w:rsidRDefault="009345B3">
      <w:pPr>
        <w:spacing w:before="80" w:after="80"/>
      </w:pPr>
      <w:r>
        <w:t>El desarrollo del sistema RAG fue la implementación técnica más compleja del proyecto:</w:t>
      </w:r>
    </w:p>
    <w:p w:rsidR="000A4FC6" w:rsidRDefault="009345B3">
      <w:pPr>
        <w:pStyle w:val="Prrafodelista"/>
        <w:numPr>
          <w:ilvl w:val="0"/>
          <w:numId w:val="2"/>
        </w:numPr>
      </w:pPr>
      <w:r>
        <w:rPr>
          <w:b/>
          <w:bCs/>
        </w:rPr>
        <w:t xml:space="preserve">Fase 1 — </w:t>
      </w:r>
      <w:proofErr w:type="spellStart"/>
      <w:r>
        <w:rPr>
          <w:b/>
          <w:bCs/>
        </w:rPr>
        <w:t>Embeddings</w:t>
      </w:r>
      <w:proofErr w:type="spellEnd"/>
      <w:r>
        <w:rPr>
          <w:b/>
          <w:bCs/>
        </w:rPr>
        <w:t xml:space="preserve"> no bloqueantes: </w:t>
      </w:r>
      <w:r>
        <w:t xml:space="preserve">se migró la </w:t>
      </w:r>
      <w:r>
        <w:t xml:space="preserve">generación de </w:t>
      </w:r>
      <w:proofErr w:type="spellStart"/>
      <w:r>
        <w:t>embeddings</w:t>
      </w:r>
      <w:proofErr w:type="spellEnd"/>
      <w:r>
        <w:t xml:space="preserve"> de llamadas síncronas a </w:t>
      </w:r>
      <w:proofErr w:type="spellStart"/>
      <w:r>
        <w:t>asyncio.to_</w:t>
      </w:r>
      <w:proofErr w:type="gramStart"/>
      <w:r>
        <w:t>thread</w:t>
      </w:r>
      <w:proofErr w:type="spellEnd"/>
      <w:r>
        <w:t>(</w:t>
      </w:r>
      <w:proofErr w:type="gramEnd"/>
      <w:r>
        <w:t xml:space="preserve">) para ejecutar </w:t>
      </w:r>
      <w:proofErr w:type="spellStart"/>
      <w:r>
        <w:t>sentence-transformers</w:t>
      </w:r>
      <w:proofErr w:type="spellEnd"/>
      <w:r>
        <w:t xml:space="preserve"> sin bloquear el </w:t>
      </w:r>
      <w:proofErr w:type="spellStart"/>
      <w:r>
        <w:t>event</w:t>
      </w:r>
      <w:proofErr w:type="spellEnd"/>
      <w:r>
        <w:t xml:space="preserve"> </w:t>
      </w:r>
      <w:proofErr w:type="spellStart"/>
      <w:r>
        <w:t>loop</w:t>
      </w:r>
      <w:proofErr w:type="spellEnd"/>
      <w:r>
        <w:t xml:space="preserve"> de </w:t>
      </w:r>
      <w:proofErr w:type="spellStart"/>
      <w:r>
        <w:t>FastAPI</w:t>
      </w:r>
      <w:proofErr w:type="spellEnd"/>
      <w:r>
        <w:t>.</w:t>
      </w:r>
    </w:p>
    <w:p w:rsidR="000A4FC6" w:rsidRDefault="009345B3">
      <w:pPr>
        <w:pStyle w:val="Prrafodelista"/>
        <w:numPr>
          <w:ilvl w:val="0"/>
          <w:numId w:val="2"/>
        </w:numPr>
      </w:pPr>
      <w:r>
        <w:rPr>
          <w:b/>
          <w:bCs/>
        </w:rPr>
        <w:t xml:space="preserve">Fase 2 — </w:t>
      </w:r>
      <w:proofErr w:type="spellStart"/>
      <w:r>
        <w:rPr>
          <w:b/>
          <w:bCs/>
        </w:rPr>
        <w:t>BackgroundTask</w:t>
      </w:r>
      <w:proofErr w:type="spellEnd"/>
      <w:r>
        <w:rPr>
          <w:b/>
          <w:bCs/>
        </w:rPr>
        <w:t xml:space="preserve">: </w:t>
      </w:r>
      <w:r>
        <w:t xml:space="preserve">la actualización del </w:t>
      </w:r>
      <w:proofErr w:type="spellStart"/>
      <w:r>
        <w:t>embedding</w:t>
      </w:r>
      <w:proofErr w:type="spellEnd"/>
      <w:r>
        <w:t xml:space="preserve"> de un registro se encola como </w:t>
      </w:r>
      <w:proofErr w:type="spellStart"/>
      <w:r>
        <w:t>BackgroundTask</w:t>
      </w:r>
      <w:proofErr w:type="spellEnd"/>
      <w:r>
        <w:t xml:space="preserve"> de </w:t>
      </w:r>
      <w:proofErr w:type="spellStart"/>
      <w:r>
        <w:t>FastAPI</w:t>
      </w:r>
      <w:proofErr w:type="spellEnd"/>
      <w:r>
        <w:t>,</w:t>
      </w:r>
      <w:r>
        <w:t xml:space="preserve"> permitiendo que el </w:t>
      </w:r>
      <w:proofErr w:type="spellStart"/>
      <w:r>
        <w:t>endpoint</w:t>
      </w:r>
      <w:proofErr w:type="spellEnd"/>
      <w:r>
        <w:t xml:space="preserve"> responda inmediatamente mientras el </w:t>
      </w:r>
      <w:proofErr w:type="spellStart"/>
      <w:r>
        <w:t>embedding</w:t>
      </w:r>
      <w:proofErr w:type="spellEnd"/>
      <w:r>
        <w:t xml:space="preserve"> se genera en segundo plano.</w:t>
      </w:r>
    </w:p>
    <w:p w:rsidR="000A4FC6" w:rsidRDefault="009345B3">
      <w:pPr>
        <w:pStyle w:val="Prrafodelista"/>
        <w:numPr>
          <w:ilvl w:val="0"/>
          <w:numId w:val="2"/>
        </w:numPr>
      </w:pPr>
      <w:r>
        <w:rPr>
          <w:b/>
          <w:bCs/>
        </w:rPr>
        <w:t xml:space="preserve">Fase 3 — </w:t>
      </w:r>
      <w:proofErr w:type="spellStart"/>
      <w:r>
        <w:rPr>
          <w:b/>
          <w:bCs/>
        </w:rPr>
        <w:t>Batch</w:t>
      </w:r>
      <w:proofErr w:type="spellEnd"/>
      <w:r>
        <w:rPr>
          <w:b/>
          <w:bCs/>
        </w:rPr>
        <w:t xml:space="preserve"> </w:t>
      </w:r>
      <w:proofErr w:type="spellStart"/>
      <w:r>
        <w:rPr>
          <w:b/>
          <w:bCs/>
        </w:rPr>
        <w:t>job</w:t>
      </w:r>
      <w:proofErr w:type="spellEnd"/>
      <w:r>
        <w:rPr>
          <w:b/>
          <w:bCs/>
        </w:rPr>
        <w:t xml:space="preserve">: </w:t>
      </w:r>
      <w:r>
        <w:t xml:space="preserve">se implementó embedding_batch.py, un </w:t>
      </w:r>
      <w:proofErr w:type="spellStart"/>
      <w:r>
        <w:t>job</w:t>
      </w:r>
      <w:proofErr w:type="spellEnd"/>
      <w:r>
        <w:t xml:space="preserve"> que procesa todos los registros con contenido modificado (detectado por hash SHA-256) y actu</w:t>
      </w:r>
      <w:r>
        <w:t xml:space="preserve">aliza sus </w:t>
      </w:r>
      <w:proofErr w:type="spellStart"/>
      <w:r>
        <w:t>embeddings</w:t>
      </w:r>
      <w:proofErr w:type="spellEnd"/>
      <w:r>
        <w:t xml:space="preserve"> en </w:t>
      </w:r>
      <w:proofErr w:type="spellStart"/>
      <w:r>
        <w:t>pgvector</w:t>
      </w:r>
      <w:proofErr w:type="spellEnd"/>
      <w:r>
        <w:t>.</w:t>
      </w:r>
    </w:p>
    <w:p w:rsidR="000A4FC6" w:rsidRDefault="009345B3">
      <w:pPr>
        <w:pStyle w:val="Prrafodelista"/>
        <w:numPr>
          <w:ilvl w:val="0"/>
          <w:numId w:val="2"/>
        </w:numPr>
      </w:pPr>
      <w:r>
        <w:rPr>
          <w:b/>
          <w:bCs/>
        </w:rPr>
        <w:t xml:space="preserve">Fase 4 — Búsqueda semántica: </w:t>
      </w:r>
      <w:r>
        <w:t xml:space="preserve">se implementó la función de búsqueda por </w:t>
      </w:r>
      <w:proofErr w:type="spellStart"/>
      <w:r>
        <w:t>similaridad</w:t>
      </w:r>
      <w:proofErr w:type="spellEnd"/>
      <w:r>
        <w:t xml:space="preserve"> coseno en </w:t>
      </w:r>
      <w:proofErr w:type="spellStart"/>
      <w:r>
        <w:t>pgvector</w:t>
      </w:r>
      <w:proofErr w:type="spellEnd"/>
      <w:r>
        <w:t xml:space="preserve">, filtrando por </w:t>
      </w:r>
      <w:proofErr w:type="spellStart"/>
      <w:r>
        <w:t>paciente_id</w:t>
      </w:r>
      <w:proofErr w:type="spellEnd"/>
      <w:r>
        <w:t xml:space="preserve"> para garantizar la privacidad de los datos.</w:t>
      </w:r>
    </w:p>
    <w:p w:rsidR="000A4FC6" w:rsidRDefault="009345B3">
      <w:pPr>
        <w:pStyle w:val="Prrafodelista"/>
        <w:numPr>
          <w:ilvl w:val="0"/>
          <w:numId w:val="2"/>
        </w:numPr>
      </w:pPr>
      <w:r>
        <w:rPr>
          <w:b/>
          <w:bCs/>
        </w:rPr>
        <w:t xml:space="preserve">Fase 5 — Integración en el asistente: </w:t>
      </w:r>
      <w:r>
        <w:t xml:space="preserve">el router del asistente del terapeuta interno recupera los K registros más similares a la consulta y los inyecta como contexto en el </w:t>
      </w:r>
      <w:proofErr w:type="spellStart"/>
      <w:r>
        <w:t>prompt</w:t>
      </w:r>
      <w:proofErr w:type="spellEnd"/>
      <w:r>
        <w:t xml:space="preserve"> enviado a </w:t>
      </w:r>
      <w:proofErr w:type="spellStart"/>
      <w:r>
        <w:t>Ollama</w:t>
      </w:r>
      <w:proofErr w:type="spellEnd"/>
      <w:r>
        <w:t>.</w:t>
      </w:r>
    </w:p>
    <w:p w:rsidR="000A4FC6" w:rsidRDefault="009345B3">
      <w:pPr>
        <w:pStyle w:val="Ttulo2"/>
        <w:spacing w:before="320" w:after="120"/>
      </w:pPr>
      <w:r>
        <w:t xml:space="preserve">4.3 Desarrollo del </w:t>
      </w:r>
      <w:proofErr w:type="spellStart"/>
      <w:r>
        <w:t>Frontend</w:t>
      </w:r>
      <w:proofErr w:type="spellEnd"/>
    </w:p>
    <w:p w:rsidR="000A4FC6" w:rsidRDefault="009345B3">
      <w:pPr>
        <w:pStyle w:val="Ttulo3"/>
        <w:spacing w:before="200" w:after="80"/>
      </w:pPr>
      <w:r>
        <w:t>4.3.1 Auditoría y Corrección de Campos</w:t>
      </w:r>
    </w:p>
    <w:p w:rsidR="000A4FC6" w:rsidRDefault="009345B3">
      <w:pPr>
        <w:spacing w:before="80" w:after="80"/>
      </w:pPr>
      <w:r>
        <w:t>Se realizó una auditoría sistem</w:t>
      </w:r>
      <w:r>
        <w:t xml:space="preserve">ática de todos los componentes </w:t>
      </w:r>
      <w:proofErr w:type="spellStart"/>
      <w:r>
        <w:t>React</w:t>
      </w:r>
      <w:proofErr w:type="spellEnd"/>
      <w:r>
        <w:t xml:space="preserve"> para identificar accesos directos a campos _</w:t>
      </w:r>
      <w:proofErr w:type="spellStart"/>
      <w:r>
        <w:t>enc</w:t>
      </w:r>
      <w:proofErr w:type="spellEnd"/>
      <w:r>
        <w:t xml:space="preserve">. Se encontraron referencias incorrectas en las páginas de Pacientes, Registros, Actividades y Familiar. Todos los accesos se corrigieron para usar los campos </w:t>
      </w:r>
      <w:proofErr w:type="spellStart"/>
      <w:r>
        <w:t>desencriptado</w:t>
      </w:r>
      <w:r>
        <w:t>s</w:t>
      </w:r>
      <w:proofErr w:type="spellEnd"/>
      <w:r>
        <w:t xml:space="preserve"> que devuelve la API (nombre, apellido, contenido).</w:t>
      </w:r>
    </w:p>
    <w:p w:rsidR="000A4FC6" w:rsidRDefault="009345B3">
      <w:pPr>
        <w:pStyle w:val="Ttulo3"/>
        <w:spacing w:before="200" w:after="80"/>
      </w:pPr>
      <w:r>
        <w:t>4.3.2 Pantalla de Pacientes</w:t>
      </w:r>
    </w:p>
    <w:p w:rsidR="000A4FC6" w:rsidRDefault="009345B3">
      <w:pPr>
        <w:spacing w:before="80" w:after="80"/>
      </w:pPr>
      <w:r>
        <w:t>Se desarrolló desde cero la pantalla de gestión de pacientes para el terapeuta interno, incluyendo: listado con filtro, modal de alta de paciente, modal de edición, y panel de</w:t>
      </w:r>
      <w:r>
        <w:t xml:space="preserve"> vinculación de familiares con selección de parentesco y permisos (tutor legal, autorizado médico). La lógica de creación automática de equipo terapéutico se implementó en el </w:t>
      </w:r>
      <w:proofErr w:type="spellStart"/>
      <w:r>
        <w:t>backend</w:t>
      </w:r>
      <w:proofErr w:type="spellEnd"/>
      <w:r>
        <w:t>.</w:t>
      </w:r>
    </w:p>
    <w:p w:rsidR="000A4FC6" w:rsidRDefault="009345B3">
      <w:pPr>
        <w:pStyle w:val="Ttulo3"/>
        <w:spacing w:before="200" w:after="80"/>
      </w:pPr>
      <w:r>
        <w:t xml:space="preserve">4.3.3 Sistema de </w:t>
      </w:r>
      <w:proofErr w:type="spellStart"/>
      <w:r>
        <w:t>Toasts</w:t>
      </w:r>
      <w:proofErr w:type="spellEnd"/>
    </w:p>
    <w:p w:rsidR="000A4FC6" w:rsidRDefault="009345B3">
      <w:pPr>
        <w:spacing w:before="80" w:after="80"/>
      </w:pPr>
      <w:r>
        <w:lastRenderedPageBreak/>
        <w:t>Se estandarizó el sistema de notificaciones visu</w:t>
      </w:r>
      <w:r>
        <w:t>ales (</w:t>
      </w:r>
      <w:proofErr w:type="spellStart"/>
      <w:r>
        <w:t>toasts</w:t>
      </w:r>
      <w:proofErr w:type="spellEnd"/>
      <w:r>
        <w:t xml:space="preserve">) en todas las páginas. Se creó un componente </w:t>
      </w:r>
      <w:proofErr w:type="spellStart"/>
      <w:r>
        <w:t>Toast</w:t>
      </w:r>
      <w:proofErr w:type="spellEnd"/>
      <w:r>
        <w:t xml:space="preserve"> reutilizable con cuatro tipos: </w:t>
      </w:r>
      <w:proofErr w:type="spellStart"/>
      <w:r>
        <w:t>success</w:t>
      </w:r>
      <w:proofErr w:type="spellEnd"/>
      <w:r>
        <w:t xml:space="preserve">, error, </w:t>
      </w:r>
      <w:proofErr w:type="spellStart"/>
      <w:r>
        <w:t>warning</w:t>
      </w:r>
      <w:proofErr w:type="spellEnd"/>
      <w:r>
        <w:t xml:space="preserve"> e </w:t>
      </w:r>
      <w:proofErr w:type="spellStart"/>
      <w:r>
        <w:t>info</w:t>
      </w:r>
      <w:proofErr w:type="spellEnd"/>
      <w:r>
        <w:t xml:space="preserve">. Se eliminaron los </w:t>
      </w:r>
      <w:proofErr w:type="spellStart"/>
      <w:proofErr w:type="gramStart"/>
      <w:r>
        <w:t>alert</w:t>
      </w:r>
      <w:proofErr w:type="spellEnd"/>
      <w:r>
        <w:t>(</w:t>
      </w:r>
      <w:proofErr w:type="gramEnd"/>
      <w:r>
        <w:t xml:space="preserve">) y console.log() de </w:t>
      </w:r>
      <w:proofErr w:type="spellStart"/>
      <w:r>
        <w:t>feedback</w:t>
      </w:r>
      <w:proofErr w:type="spellEnd"/>
      <w:r>
        <w:t xml:space="preserve"> al usuario y se reemplazaron por </w:t>
      </w:r>
      <w:proofErr w:type="spellStart"/>
      <w:r>
        <w:t>toasts</w:t>
      </w:r>
      <w:proofErr w:type="spellEnd"/>
      <w:r>
        <w:t xml:space="preserve"> en todas las operaciones CRUD.</w:t>
      </w:r>
    </w:p>
    <w:p w:rsidR="000A4FC6" w:rsidRDefault="009345B3">
      <w:pPr>
        <w:pStyle w:val="Ttulo2"/>
        <w:spacing w:before="320" w:after="120"/>
      </w:pPr>
      <w:r>
        <w:t xml:space="preserve">4.4 </w:t>
      </w:r>
      <w:r>
        <w:t xml:space="preserve">Desarrollo de la Suite de </w:t>
      </w:r>
      <w:proofErr w:type="spellStart"/>
      <w:r>
        <w:t>Tests</w:t>
      </w:r>
      <w:proofErr w:type="spellEnd"/>
    </w:p>
    <w:p w:rsidR="000A4FC6" w:rsidRDefault="009345B3">
      <w:pPr>
        <w:spacing w:before="80" w:after="80"/>
      </w:pPr>
      <w:r>
        <w:t xml:space="preserve">La suite de </w:t>
      </w:r>
      <w:proofErr w:type="spellStart"/>
      <w:r>
        <w:t>tests</w:t>
      </w:r>
      <w:proofErr w:type="spellEnd"/>
      <w:r>
        <w:t xml:space="preserve"> se construyó con un enfoque de aislamiento estricto:</w:t>
      </w:r>
    </w:p>
    <w:p w:rsidR="000A4FC6" w:rsidRDefault="009345B3">
      <w:pPr>
        <w:pStyle w:val="Prrafodelista"/>
        <w:numPr>
          <w:ilvl w:val="0"/>
          <w:numId w:val="2"/>
        </w:numPr>
      </w:pPr>
      <w:r>
        <w:rPr>
          <w:b/>
          <w:bCs/>
        </w:rPr>
        <w:t xml:space="preserve">conftest.py con </w:t>
      </w:r>
      <w:proofErr w:type="spellStart"/>
      <w:r>
        <w:rPr>
          <w:b/>
          <w:bCs/>
        </w:rPr>
        <w:t>savepoints</w:t>
      </w:r>
      <w:proofErr w:type="spellEnd"/>
      <w:r>
        <w:rPr>
          <w:b/>
          <w:bCs/>
        </w:rPr>
        <w:t xml:space="preserve">: </w:t>
      </w:r>
      <w:r>
        <w:t>cada test corre dentro de una transacción de base de datos que se revierte al finalizar, garantizando aislamiento total sin n</w:t>
      </w:r>
      <w:r>
        <w:t xml:space="preserve">ecesidad de recrear </w:t>
      </w:r>
      <w:proofErr w:type="gramStart"/>
      <w:r>
        <w:t>la BD</w:t>
      </w:r>
      <w:proofErr w:type="gramEnd"/>
      <w:r>
        <w:t>.</w:t>
      </w:r>
    </w:p>
    <w:p w:rsidR="000A4FC6" w:rsidRDefault="009345B3">
      <w:pPr>
        <w:pStyle w:val="Prrafodelista"/>
        <w:numPr>
          <w:ilvl w:val="0"/>
          <w:numId w:val="2"/>
        </w:numPr>
      </w:pPr>
      <w:proofErr w:type="spellStart"/>
      <w:r>
        <w:rPr>
          <w:b/>
          <w:bCs/>
        </w:rPr>
        <w:t>Tests</w:t>
      </w:r>
      <w:proofErr w:type="spellEnd"/>
      <w:r>
        <w:rPr>
          <w:b/>
          <w:bCs/>
        </w:rPr>
        <w:t xml:space="preserve"> de autenticación: </w:t>
      </w:r>
      <w:r>
        <w:t>verifican el flujo completo de login, emisión de JWT y control de acceso por rol.</w:t>
      </w:r>
    </w:p>
    <w:p w:rsidR="000A4FC6" w:rsidRDefault="009345B3">
      <w:pPr>
        <w:pStyle w:val="Prrafodelista"/>
        <w:numPr>
          <w:ilvl w:val="0"/>
          <w:numId w:val="2"/>
        </w:numPr>
      </w:pPr>
      <w:proofErr w:type="spellStart"/>
      <w:r>
        <w:rPr>
          <w:b/>
          <w:bCs/>
        </w:rPr>
        <w:t>Tests</w:t>
      </w:r>
      <w:proofErr w:type="spellEnd"/>
      <w:r>
        <w:rPr>
          <w:b/>
          <w:bCs/>
        </w:rPr>
        <w:t xml:space="preserve"> de </w:t>
      </w:r>
      <w:proofErr w:type="spellStart"/>
      <w:r>
        <w:rPr>
          <w:b/>
          <w:bCs/>
        </w:rPr>
        <w:t>admin</w:t>
      </w:r>
      <w:proofErr w:type="spellEnd"/>
      <w:r>
        <w:rPr>
          <w:b/>
          <w:bCs/>
        </w:rPr>
        <w:t xml:space="preserve">: </w:t>
      </w:r>
      <w:r>
        <w:t>validan la gestión de usuarios, incluyendo creación, activación/desactivación y listado.</w:t>
      </w:r>
    </w:p>
    <w:p w:rsidR="000A4FC6" w:rsidRDefault="009345B3">
      <w:pPr>
        <w:pStyle w:val="Prrafodelista"/>
        <w:numPr>
          <w:ilvl w:val="0"/>
          <w:numId w:val="2"/>
        </w:numPr>
      </w:pPr>
      <w:proofErr w:type="spellStart"/>
      <w:r>
        <w:rPr>
          <w:b/>
          <w:bCs/>
        </w:rPr>
        <w:t>Tests</w:t>
      </w:r>
      <w:proofErr w:type="spellEnd"/>
      <w:r>
        <w:rPr>
          <w:b/>
          <w:bCs/>
        </w:rPr>
        <w:t xml:space="preserve"> de actividad</w:t>
      </w:r>
      <w:r>
        <w:rPr>
          <w:b/>
          <w:bCs/>
        </w:rPr>
        <w:t xml:space="preserve">es: </w:t>
      </w:r>
      <w:r>
        <w:t>cubren el CRUD completo de actividades terapéuticas y el registro de progreso.</w:t>
      </w:r>
    </w:p>
    <w:p w:rsidR="000A4FC6" w:rsidRDefault="009345B3">
      <w:pPr>
        <w:pStyle w:val="Prrafodelista"/>
        <w:numPr>
          <w:ilvl w:val="0"/>
          <w:numId w:val="2"/>
        </w:numPr>
      </w:pPr>
      <w:proofErr w:type="spellStart"/>
      <w:r>
        <w:rPr>
          <w:b/>
          <w:bCs/>
        </w:rPr>
        <w:t>Tests</w:t>
      </w:r>
      <w:proofErr w:type="spellEnd"/>
      <w:r>
        <w:rPr>
          <w:b/>
          <w:bCs/>
        </w:rPr>
        <w:t xml:space="preserve"> del RAG clínico: </w:t>
      </w:r>
      <w:r>
        <w:t xml:space="preserve">prueban la generación de </w:t>
      </w:r>
      <w:proofErr w:type="spellStart"/>
      <w:r>
        <w:t>embeddings</w:t>
      </w:r>
      <w:proofErr w:type="spellEnd"/>
      <w:r>
        <w:t>, la búsqueda semántica y la integración con el asistente.</w:t>
      </w:r>
    </w:p>
    <w:p w:rsidR="000A4FC6" w:rsidRDefault="009345B3">
      <w:pPr>
        <w:pStyle w:val="Prrafodelista"/>
        <w:numPr>
          <w:ilvl w:val="0"/>
          <w:numId w:val="2"/>
        </w:numPr>
      </w:pPr>
      <w:proofErr w:type="spellStart"/>
      <w:r>
        <w:rPr>
          <w:b/>
          <w:bCs/>
        </w:rPr>
        <w:t>Tests</w:t>
      </w:r>
      <w:proofErr w:type="spellEnd"/>
      <w:r>
        <w:rPr>
          <w:b/>
          <w:bCs/>
        </w:rPr>
        <w:t xml:space="preserve"> </w:t>
      </w:r>
      <w:proofErr w:type="spellStart"/>
      <w:r>
        <w:rPr>
          <w:b/>
          <w:bCs/>
        </w:rPr>
        <w:t>Playwright</w:t>
      </w:r>
      <w:proofErr w:type="spellEnd"/>
      <w:r>
        <w:rPr>
          <w:b/>
          <w:bCs/>
        </w:rPr>
        <w:t xml:space="preserve"> e2e: </w:t>
      </w:r>
      <w:r>
        <w:t>validan los flujos de login, naveg</w:t>
      </w:r>
      <w:r>
        <w:t>ación por rol y formularios principales desde el navegador.</w:t>
      </w:r>
    </w:p>
    <w:p w:rsidR="000A4FC6" w:rsidRDefault="009345B3">
      <w:pPr>
        <w:pStyle w:val="Ttulo1"/>
        <w:pageBreakBefore/>
      </w:pPr>
      <w:r>
        <w:lastRenderedPageBreak/>
        <w:t>5. Fase 4 — Validar</w:t>
      </w:r>
    </w:p>
    <w:p w:rsidR="000A4FC6" w:rsidRDefault="009345B3">
      <w:pPr>
        <w:spacing w:before="80" w:after="80"/>
      </w:pPr>
      <w:r>
        <w:t xml:space="preserve">La fase de validación verificó que cada incremento de desarrollo cumpliera con los criterios de aceptación definidos. La validación se realizó mediante </w:t>
      </w:r>
      <w:proofErr w:type="spellStart"/>
      <w:r>
        <w:t>tests</w:t>
      </w:r>
      <w:proofErr w:type="spellEnd"/>
      <w:r>
        <w:t xml:space="preserve"> automatizados, rev</w:t>
      </w:r>
      <w:r>
        <w:t>isión manual y corrección de regresiones detectadas.</w:t>
      </w:r>
    </w:p>
    <w:p w:rsidR="000A4FC6" w:rsidRDefault="000A4FC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5"/>
        <w:gridCol w:w="7875"/>
      </w:tblGrid>
      <w:tr w:rsidR="000A4FC6">
        <w:tblPrEx>
          <w:tblCellMar>
            <w:top w:w="0" w:type="dxa"/>
            <w:bottom w:w="0" w:type="dxa"/>
          </w:tblCellMar>
        </w:tblPrEx>
        <w:tc>
          <w:tcPr>
            <w:tcW w:w="1440" w:type="dxa"/>
            <w:tcBorders>
              <w:top w:val="single" w:sz="1" w:space="0" w:color="534AB7"/>
              <w:left w:val="single" w:sz="1" w:space="0" w:color="534AB7"/>
              <w:bottom w:val="single" w:sz="1" w:space="0" w:color="534AB7"/>
              <w:right w:val="single" w:sz="1" w:space="0" w:color="534AB7"/>
            </w:tcBorders>
            <w:shd w:val="clear" w:color="auto" w:fill="534AB7"/>
            <w:tcMar>
              <w:top w:w="120" w:type="dxa"/>
              <w:left w:w="120" w:type="dxa"/>
              <w:bottom w:w="120" w:type="dxa"/>
              <w:right w:w="120" w:type="dxa"/>
            </w:tcMar>
            <w:vAlign w:val="center"/>
          </w:tcPr>
          <w:p w:rsidR="000A4FC6" w:rsidRDefault="009345B3">
            <w:pPr>
              <w:jc w:val="center"/>
            </w:pPr>
            <w:r>
              <w:rPr>
                <w:b/>
                <w:bCs/>
                <w:color w:val="FFFFFF"/>
                <w:sz w:val="28"/>
                <w:szCs w:val="28"/>
              </w:rPr>
              <w:t>VALIDAR</w:t>
            </w:r>
          </w:p>
        </w:tc>
        <w:tc>
          <w:tcPr>
            <w:tcW w:w="7920" w:type="dxa"/>
            <w:tcBorders>
              <w:top w:val="single" w:sz="1" w:space="0" w:color="534AB7"/>
              <w:left w:val="single" w:sz="1" w:space="0" w:color="534AB7"/>
              <w:bottom w:val="single" w:sz="1" w:space="0" w:color="534AB7"/>
              <w:right w:val="single" w:sz="1" w:space="0" w:color="534AB7"/>
            </w:tcBorders>
            <w:shd w:val="clear" w:color="auto" w:fill="EEEDFE"/>
            <w:tcMar>
              <w:top w:w="100" w:type="dxa"/>
              <w:left w:w="160" w:type="dxa"/>
              <w:bottom w:w="100" w:type="dxa"/>
              <w:right w:w="160" w:type="dxa"/>
            </w:tcMar>
          </w:tcPr>
          <w:p w:rsidR="000A4FC6" w:rsidRDefault="009345B3">
            <w:pPr>
              <w:spacing w:after="40"/>
            </w:pPr>
            <w:r>
              <w:rPr>
                <w:b/>
                <w:bCs/>
                <w:color w:val="1A1A18"/>
                <w:sz w:val="24"/>
                <w:szCs w:val="24"/>
              </w:rPr>
              <w:t>Objetivo de la fase</w:t>
            </w:r>
          </w:p>
          <w:p w:rsidR="000A4FC6" w:rsidRDefault="009345B3">
            <w:r>
              <w:rPr>
                <w:color w:val="404040"/>
                <w:sz w:val="20"/>
                <w:szCs w:val="20"/>
              </w:rPr>
              <w:t>Verificar la corrección funcional, la ausencia de regresiones y la calidad del código mediante pruebas automatizadas y revisión de integración.</w:t>
            </w:r>
          </w:p>
        </w:tc>
      </w:tr>
    </w:tbl>
    <w:p w:rsidR="000A4FC6" w:rsidRDefault="000A4FC6">
      <w:pPr>
        <w:spacing w:before="160"/>
      </w:pPr>
    </w:p>
    <w:p w:rsidR="000A4FC6" w:rsidRDefault="009345B3">
      <w:pPr>
        <w:pStyle w:val="Ttulo2"/>
        <w:spacing w:before="320" w:after="120"/>
      </w:pPr>
      <w:r>
        <w:t>5.1 Estrategia de Validación</w:t>
      </w:r>
    </w:p>
    <w:p w:rsidR="000A4FC6" w:rsidRDefault="009345B3">
      <w:pPr>
        <w:spacing w:before="80" w:after="80"/>
      </w:pPr>
      <w:r>
        <w:t>La validación se organizó en tres niveles:</w:t>
      </w:r>
    </w:p>
    <w:p w:rsidR="000A4FC6" w:rsidRDefault="009345B3">
      <w:pPr>
        <w:pStyle w:val="Prrafodelista"/>
        <w:numPr>
          <w:ilvl w:val="0"/>
          <w:numId w:val="2"/>
        </w:numPr>
      </w:pPr>
      <w:proofErr w:type="spellStart"/>
      <w:r>
        <w:rPr>
          <w:b/>
          <w:bCs/>
        </w:rPr>
        <w:t>Tests</w:t>
      </w:r>
      <w:proofErr w:type="spellEnd"/>
      <w:r>
        <w:rPr>
          <w:b/>
          <w:bCs/>
        </w:rPr>
        <w:t xml:space="preserve"> unitarios e integración (</w:t>
      </w:r>
      <w:proofErr w:type="spellStart"/>
      <w:r>
        <w:rPr>
          <w:b/>
          <w:bCs/>
        </w:rPr>
        <w:t>pytest</w:t>
      </w:r>
      <w:proofErr w:type="spellEnd"/>
      <w:r>
        <w:rPr>
          <w:b/>
          <w:bCs/>
        </w:rPr>
        <w:t xml:space="preserve">): </w:t>
      </w:r>
      <w:r>
        <w:t xml:space="preserve">validan la lógica de negocio del </w:t>
      </w:r>
      <w:proofErr w:type="spellStart"/>
      <w:r>
        <w:t>backend</w:t>
      </w:r>
      <w:proofErr w:type="spellEnd"/>
      <w:r>
        <w:t xml:space="preserve"> de forma aislada. Se ejecutan en una base de datos de test dedicada con </w:t>
      </w:r>
      <w:proofErr w:type="spellStart"/>
      <w:r>
        <w:t>rollback</w:t>
      </w:r>
      <w:proofErr w:type="spellEnd"/>
      <w:r>
        <w:t xml:space="preserve"> automático por test.</w:t>
      </w:r>
    </w:p>
    <w:p w:rsidR="000A4FC6" w:rsidRDefault="009345B3">
      <w:pPr>
        <w:pStyle w:val="Prrafodelista"/>
        <w:numPr>
          <w:ilvl w:val="0"/>
          <w:numId w:val="2"/>
        </w:numPr>
      </w:pPr>
      <w:proofErr w:type="spellStart"/>
      <w:r>
        <w:rPr>
          <w:b/>
          <w:bCs/>
        </w:rPr>
        <w:t>Tests</w:t>
      </w:r>
      <w:proofErr w:type="spellEnd"/>
      <w:r>
        <w:rPr>
          <w:b/>
          <w:bCs/>
        </w:rPr>
        <w:t xml:space="preserve"> </w:t>
      </w:r>
      <w:proofErr w:type="spellStart"/>
      <w:r>
        <w:rPr>
          <w:b/>
          <w:bCs/>
        </w:rPr>
        <w:t>end</w:t>
      </w:r>
      <w:proofErr w:type="spellEnd"/>
      <w:r>
        <w:rPr>
          <w:b/>
          <w:bCs/>
        </w:rPr>
        <w:t>-to-</w:t>
      </w:r>
      <w:proofErr w:type="spellStart"/>
      <w:r>
        <w:rPr>
          <w:b/>
          <w:bCs/>
        </w:rPr>
        <w:t>end</w:t>
      </w:r>
      <w:proofErr w:type="spellEnd"/>
      <w:r>
        <w:rPr>
          <w:b/>
          <w:bCs/>
        </w:rPr>
        <w:t xml:space="preserve"> (</w:t>
      </w:r>
      <w:proofErr w:type="spellStart"/>
      <w:r>
        <w:rPr>
          <w:b/>
          <w:bCs/>
        </w:rPr>
        <w:t>Playwright</w:t>
      </w:r>
      <w:proofErr w:type="spellEnd"/>
      <w:r>
        <w:rPr>
          <w:b/>
          <w:bCs/>
        </w:rPr>
        <w:t>)</w:t>
      </w:r>
      <w:r>
        <w:rPr>
          <w:b/>
          <w:bCs/>
        </w:rPr>
        <w:t xml:space="preserve">: </w:t>
      </w:r>
      <w:r>
        <w:t xml:space="preserve">simulan flujos completos de usuario desde el navegador, verificando la integración </w:t>
      </w:r>
      <w:proofErr w:type="spellStart"/>
      <w:r>
        <w:t>frontend-backend</w:t>
      </w:r>
      <w:proofErr w:type="spellEnd"/>
      <w:r>
        <w:t>.</w:t>
      </w:r>
    </w:p>
    <w:p w:rsidR="000A4FC6" w:rsidRDefault="009345B3">
      <w:pPr>
        <w:pStyle w:val="Prrafodelista"/>
        <w:numPr>
          <w:ilvl w:val="0"/>
          <w:numId w:val="2"/>
        </w:numPr>
      </w:pPr>
      <w:r>
        <w:rPr>
          <w:b/>
          <w:bCs/>
        </w:rPr>
        <w:t xml:space="preserve">Validación manual: </w:t>
      </w:r>
      <w:r>
        <w:t xml:space="preserve">inspección visual de capturas de pantalla, revisión de respuestas de la API con </w:t>
      </w:r>
      <w:proofErr w:type="spellStart"/>
      <w:r>
        <w:t>curl</w:t>
      </w:r>
      <w:proofErr w:type="spellEnd"/>
      <w:r>
        <w:t>, y verificación de flujos de usuario complejos.</w:t>
      </w:r>
    </w:p>
    <w:p w:rsidR="000A4FC6" w:rsidRDefault="009345B3">
      <w:pPr>
        <w:pStyle w:val="Ttulo2"/>
        <w:spacing w:before="320" w:after="120"/>
      </w:pPr>
      <w:r>
        <w:t>5</w:t>
      </w:r>
      <w:r>
        <w:t>.2 Resultados de Validación por Iteración</w:t>
      </w:r>
    </w:p>
    <w:p w:rsidR="000A4FC6" w:rsidRDefault="009345B3">
      <w:pPr>
        <w:pStyle w:val="Ttulo3"/>
        <w:spacing w:before="200" w:after="80"/>
      </w:pPr>
      <w:r>
        <w:t>Iteración 1 — Corrección de Bugs</w:t>
      </w:r>
    </w:p>
    <w:p w:rsidR="000A4FC6" w:rsidRDefault="009345B3">
      <w:pPr>
        <w:pStyle w:val="Prrafodelista"/>
        <w:numPr>
          <w:ilvl w:val="0"/>
          <w:numId w:val="2"/>
        </w:numPr>
      </w:pPr>
      <w:r>
        <w:rPr>
          <w:b/>
          <w:bCs/>
          <w:color w:val="1D9E75"/>
        </w:rPr>
        <w:t>✓</w:t>
      </w:r>
      <w:r>
        <w:rPr>
          <w:b/>
          <w:bCs/>
          <w:color w:val="1D9E75"/>
        </w:rPr>
        <w:t xml:space="preserve"> </w:t>
      </w:r>
      <w:r>
        <w:rPr>
          <w:color w:val="222222"/>
        </w:rPr>
        <w:t xml:space="preserve">PATCH /usuarios/{id} — </w:t>
      </w:r>
      <w:proofErr w:type="spellStart"/>
      <w:r>
        <w:rPr>
          <w:color w:val="222222"/>
        </w:rPr>
        <w:t>admin</w:t>
      </w:r>
      <w:proofErr w:type="spellEnd"/>
      <w:r>
        <w:rPr>
          <w:color w:val="222222"/>
        </w:rPr>
        <w:t xml:space="preserve"> puede inactivar usuarios. Confirmado con test de integración.</w:t>
      </w:r>
    </w:p>
    <w:p w:rsidR="000A4FC6" w:rsidRDefault="009345B3">
      <w:pPr>
        <w:pStyle w:val="Prrafodelista"/>
        <w:numPr>
          <w:ilvl w:val="0"/>
          <w:numId w:val="2"/>
        </w:numPr>
      </w:pPr>
      <w:r>
        <w:rPr>
          <w:b/>
          <w:bCs/>
          <w:color w:val="1D9E75"/>
        </w:rPr>
        <w:t>✓</w:t>
      </w:r>
      <w:r>
        <w:rPr>
          <w:b/>
          <w:bCs/>
          <w:color w:val="1D9E75"/>
        </w:rPr>
        <w:t xml:space="preserve"> </w:t>
      </w:r>
      <w:r>
        <w:rPr>
          <w:color w:val="222222"/>
        </w:rPr>
        <w:t>Terapeuta recién creado aparece en Contactos TEA. Verificado en la UI.</w:t>
      </w:r>
    </w:p>
    <w:p w:rsidR="000A4FC6" w:rsidRDefault="009345B3">
      <w:pPr>
        <w:pStyle w:val="Prrafodelista"/>
        <w:numPr>
          <w:ilvl w:val="0"/>
          <w:numId w:val="2"/>
        </w:numPr>
      </w:pPr>
      <w:r>
        <w:rPr>
          <w:b/>
          <w:bCs/>
          <w:color w:val="1D9E75"/>
        </w:rPr>
        <w:t>✓</w:t>
      </w:r>
      <w:r>
        <w:rPr>
          <w:b/>
          <w:bCs/>
          <w:color w:val="1D9E75"/>
        </w:rPr>
        <w:t xml:space="preserve"> </w:t>
      </w:r>
      <w:r>
        <w:rPr>
          <w:color w:val="222222"/>
        </w:rPr>
        <w:t>Asistente público no genera mensajes duplicados. Confirmado con test e2e.</w:t>
      </w:r>
    </w:p>
    <w:p w:rsidR="000A4FC6" w:rsidRDefault="009345B3">
      <w:pPr>
        <w:pStyle w:val="Prrafodelista"/>
        <w:numPr>
          <w:ilvl w:val="0"/>
          <w:numId w:val="2"/>
        </w:numPr>
      </w:pPr>
      <w:r>
        <w:rPr>
          <w:b/>
          <w:bCs/>
          <w:color w:val="1D9E75"/>
        </w:rPr>
        <w:t>✓</w:t>
      </w:r>
      <w:r>
        <w:rPr>
          <w:b/>
          <w:bCs/>
          <w:color w:val="1D9E75"/>
        </w:rPr>
        <w:t xml:space="preserve"> </w:t>
      </w:r>
      <w:r>
        <w:rPr>
          <w:color w:val="222222"/>
        </w:rPr>
        <w:t>Campos _</w:t>
      </w:r>
      <w:proofErr w:type="spellStart"/>
      <w:r>
        <w:rPr>
          <w:color w:val="222222"/>
        </w:rPr>
        <w:t>enc</w:t>
      </w:r>
      <w:proofErr w:type="spellEnd"/>
      <w:r>
        <w:rPr>
          <w:color w:val="222222"/>
        </w:rPr>
        <w:t xml:space="preserve"> ya no se muestran en el </w:t>
      </w:r>
      <w:proofErr w:type="spellStart"/>
      <w:r>
        <w:rPr>
          <w:color w:val="222222"/>
        </w:rPr>
        <w:t>frontend</w:t>
      </w:r>
      <w:proofErr w:type="spellEnd"/>
      <w:r>
        <w:rPr>
          <w:color w:val="222222"/>
        </w:rPr>
        <w:t>. Auditado en todos los componentes.</w:t>
      </w:r>
    </w:p>
    <w:p w:rsidR="000A4FC6" w:rsidRDefault="009345B3">
      <w:pPr>
        <w:pStyle w:val="Ttulo3"/>
        <w:spacing w:before="200" w:after="80"/>
      </w:pPr>
      <w:r>
        <w:t>Iteración 3 — Pantalla de Pacientes y Vinculación</w:t>
      </w:r>
    </w:p>
    <w:p w:rsidR="000A4FC6" w:rsidRDefault="009345B3">
      <w:pPr>
        <w:pStyle w:val="Prrafodelista"/>
        <w:numPr>
          <w:ilvl w:val="0"/>
          <w:numId w:val="2"/>
        </w:numPr>
      </w:pPr>
      <w:r>
        <w:rPr>
          <w:b/>
          <w:bCs/>
          <w:color w:val="1D9E75"/>
        </w:rPr>
        <w:t>✓</w:t>
      </w:r>
      <w:r>
        <w:rPr>
          <w:b/>
          <w:bCs/>
          <w:color w:val="1D9E75"/>
        </w:rPr>
        <w:t xml:space="preserve"> </w:t>
      </w:r>
      <w:r>
        <w:rPr>
          <w:color w:val="222222"/>
        </w:rPr>
        <w:t xml:space="preserve">Creación de paciente genera equipo terapéutico </w:t>
      </w:r>
      <w:r>
        <w:rPr>
          <w:color w:val="222222"/>
        </w:rPr>
        <w:t>automáticamente. Verificado en BD.</w:t>
      </w:r>
    </w:p>
    <w:p w:rsidR="000A4FC6" w:rsidRDefault="009345B3">
      <w:pPr>
        <w:pStyle w:val="Prrafodelista"/>
        <w:numPr>
          <w:ilvl w:val="0"/>
          <w:numId w:val="2"/>
        </w:numPr>
      </w:pPr>
      <w:r>
        <w:rPr>
          <w:b/>
          <w:bCs/>
          <w:color w:val="1D9E75"/>
        </w:rPr>
        <w:t>✓</w:t>
      </w:r>
      <w:r>
        <w:rPr>
          <w:b/>
          <w:bCs/>
          <w:color w:val="1D9E75"/>
        </w:rPr>
        <w:t xml:space="preserve"> </w:t>
      </w:r>
      <w:r>
        <w:rPr>
          <w:color w:val="222222"/>
        </w:rPr>
        <w:t xml:space="preserve">Vinculación de familiar a paciente con parentesco y permisos. Confirmado con </w:t>
      </w:r>
      <w:proofErr w:type="spellStart"/>
      <w:r>
        <w:rPr>
          <w:color w:val="222222"/>
        </w:rPr>
        <w:t>tests</w:t>
      </w:r>
      <w:proofErr w:type="spellEnd"/>
      <w:r>
        <w:rPr>
          <w:color w:val="222222"/>
        </w:rPr>
        <w:t xml:space="preserve"> de API.</w:t>
      </w:r>
    </w:p>
    <w:p w:rsidR="000A4FC6" w:rsidRDefault="009345B3">
      <w:pPr>
        <w:pStyle w:val="Prrafodelista"/>
        <w:numPr>
          <w:ilvl w:val="0"/>
          <w:numId w:val="2"/>
        </w:numPr>
      </w:pPr>
      <w:r>
        <w:rPr>
          <w:b/>
          <w:bCs/>
          <w:color w:val="1D9E75"/>
        </w:rPr>
        <w:t>✓</w:t>
      </w:r>
      <w:r>
        <w:rPr>
          <w:b/>
          <w:bCs/>
          <w:color w:val="1D9E75"/>
        </w:rPr>
        <w:t xml:space="preserve"> </w:t>
      </w:r>
      <w:r>
        <w:rPr>
          <w:color w:val="222222"/>
        </w:rPr>
        <w:t>Vista Mis Parientes muestra los parientes vinculados al familiar. Verificado visualmente.</w:t>
      </w:r>
    </w:p>
    <w:p w:rsidR="000A4FC6" w:rsidRDefault="009345B3">
      <w:pPr>
        <w:pStyle w:val="Ttulo3"/>
        <w:spacing w:before="200" w:after="80"/>
      </w:pPr>
      <w:r>
        <w:t>Iteración 5-6 — Sistema RAG</w:t>
      </w:r>
    </w:p>
    <w:p w:rsidR="000A4FC6" w:rsidRDefault="009345B3">
      <w:pPr>
        <w:pStyle w:val="Prrafodelista"/>
        <w:numPr>
          <w:ilvl w:val="0"/>
          <w:numId w:val="2"/>
        </w:numPr>
      </w:pPr>
      <w:r>
        <w:rPr>
          <w:b/>
          <w:bCs/>
          <w:color w:val="1D9E75"/>
        </w:rPr>
        <w:t>✓</w:t>
      </w:r>
      <w:r>
        <w:rPr>
          <w:b/>
          <w:bCs/>
          <w:color w:val="1D9E75"/>
        </w:rPr>
        <w:t xml:space="preserve"> </w:t>
      </w:r>
      <w:proofErr w:type="spellStart"/>
      <w:r>
        <w:rPr>
          <w:color w:val="222222"/>
        </w:rPr>
        <w:t>Embedd</w:t>
      </w:r>
      <w:r>
        <w:rPr>
          <w:color w:val="222222"/>
        </w:rPr>
        <w:t>ings</w:t>
      </w:r>
      <w:proofErr w:type="spellEnd"/>
      <w:r>
        <w:rPr>
          <w:color w:val="222222"/>
        </w:rPr>
        <w:t xml:space="preserve"> no bloquean el </w:t>
      </w:r>
      <w:proofErr w:type="spellStart"/>
      <w:r>
        <w:rPr>
          <w:color w:val="222222"/>
        </w:rPr>
        <w:t>event</w:t>
      </w:r>
      <w:proofErr w:type="spellEnd"/>
      <w:r>
        <w:rPr>
          <w:color w:val="222222"/>
        </w:rPr>
        <w:t xml:space="preserve"> </w:t>
      </w:r>
      <w:proofErr w:type="spellStart"/>
      <w:r>
        <w:rPr>
          <w:color w:val="222222"/>
        </w:rPr>
        <w:t>loop</w:t>
      </w:r>
      <w:proofErr w:type="spellEnd"/>
      <w:r>
        <w:rPr>
          <w:color w:val="222222"/>
        </w:rPr>
        <w:t xml:space="preserve">. Verificado con carga concurrente de </w:t>
      </w:r>
      <w:proofErr w:type="spellStart"/>
      <w:r>
        <w:rPr>
          <w:color w:val="222222"/>
        </w:rPr>
        <w:t>requests</w:t>
      </w:r>
      <w:proofErr w:type="spellEnd"/>
      <w:r>
        <w:rPr>
          <w:color w:val="222222"/>
        </w:rPr>
        <w:t>.</w:t>
      </w:r>
    </w:p>
    <w:p w:rsidR="000A4FC6" w:rsidRDefault="009345B3">
      <w:pPr>
        <w:pStyle w:val="Prrafodelista"/>
        <w:numPr>
          <w:ilvl w:val="0"/>
          <w:numId w:val="2"/>
        </w:numPr>
      </w:pPr>
      <w:r>
        <w:rPr>
          <w:b/>
          <w:bCs/>
          <w:color w:val="1D9E75"/>
        </w:rPr>
        <w:t>✓</w:t>
      </w:r>
      <w:r>
        <w:rPr>
          <w:b/>
          <w:bCs/>
          <w:color w:val="1D9E75"/>
        </w:rPr>
        <w:t xml:space="preserve"> </w:t>
      </w:r>
      <w:proofErr w:type="spellStart"/>
      <w:r>
        <w:rPr>
          <w:color w:val="222222"/>
        </w:rPr>
        <w:t>Batch</w:t>
      </w:r>
      <w:proofErr w:type="spellEnd"/>
      <w:r>
        <w:rPr>
          <w:color w:val="222222"/>
        </w:rPr>
        <w:t xml:space="preserve"> de </w:t>
      </w:r>
      <w:proofErr w:type="spellStart"/>
      <w:r>
        <w:rPr>
          <w:color w:val="222222"/>
        </w:rPr>
        <w:t>embeddings</w:t>
      </w:r>
      <w:proofErr w:type="spellEnd"/>
      <w:r>
        <w:rPr>
          <w:color w:val="222222"/>
        </w:rPr>
        <w:t xml:space="preserve"> detecta cambios por hash y procesa solo registros modificados.</w:t>
      </w:r>
    </w:p>
    <w:p w:rsidR="000A4FC6" w:rsidRDefault="009345B3">
      <w:pPr>
        <w:pStyle w:val="Prrafodelista"/>
        <w:numPr>
          <w:ilvl w:val="0"/>
          <w:numId w:val="2"/>
        </w:numPr>
      </w:pPr>
      <w:r>
        <w:rPr>
          <w:b/>
          <w:bCs/>
          <w:color w:val="1D9E75"/>
        </w:rPr>
        <w:t>✓</w:t>
      </w:r>
      <w:r>
        <w:rPr>
          <w:b/>
          <w:bCs/>
          <w:color w:val="1D9E75"/>
        </w:rPr>
        <w:t xml:space="preserve"> </w:t>
      </w:r>
      <w:r>
        <w:rPr>
          <w:color w:val="222222"/>
        </w:rPr>
        <w:t>Búsqueda semántica devuelve registros relevantes del paciente correcto.</w:t>
      </w:r>
    </w:p>
    <w:p w:rsidR="000A4FC6" w:rsidRDefault="009345B3">
      <w:pPr>
        <w:pStyle w:val="Prrafodelista"/>
        <w:numPr>
          <w:ilvl w:val="0"/>
          <w:numId w:val="2"/>
        </w:numPr>
      </w:pPr>
      <w:r>
        <w:rPr>
          <w:b/>
          <w:bCs/>
          <w:color w:val="1D9E75"/>
        </w:rPr>
        <w:t>✓</w:t>
      </w:r>
      <w:r>
        <w:rPr>
          <w:b/>
          <w:bCs/>
          <w:color w:val="1D9E75"/>
        </w:rPr>
        <w:t xml:space="preserve"> </w:t>
      </w:r>
      <w:r>
        <w:rPr>
          <w:color w:val="222222"/>
        </w:rPr>
        <w:t>Asistente del ter</w:t>
      </w:r>
      <w:r>
        <w:rPr>
          <w:color w:val="222222"/>
        </w:rPr>
        <w:t>apeuta incluye contexto clínico real en la respuesta.</w:t>
      </w:r>
    </w:p>
    <w:p w:rsidR="000A4FC6" w:rsidRDefault="009345B3">
      <w:pPr>
        <w:pStyle w:val="Ttulo3"/>
        <w:spacing w:before="200" w:after="80"/>
      </w:pPr>
      <w:r>
        <w:t xml:space="preserve">Iteración 7 — Suite de </w:t>
      </w:r>
      <w:proofErr w:type="spellStart"/>
      <w:r>
        <w:t>Tests</w:t>
      </w:r>
      <w:proofErr w:type="spellEnd"/>
    </w:p>
    <w:p w:rsidR="000A4FC6" w:rsidRDefault="009345B3">
      <w:pPr>
        <w:pStyle w:val="Prrafodelista"/>
        <w:numPr>
          <w:ilvl w:val="0"/>
          <w:numId w:val="2"/>
        </w:numPr>
      </w:pPr>
      <w:r>
        <w:rPr>
          <w:b/>
          <w:bCs/>
          <w:color w:val="1D9E75"/>
        </w:rPr>
        <w:t>✓</w:t>
      </w:r>
      <w:r>
        <w:rPr>
          <w:b/>
          <w:bCs/>
          <w:color w:val="1D9E75"/>
        </w:rPr>
        <w:t xml:space="preserve"> </w:t>
      </w:r>
      <w:r>
        <w:rPr>
          <w:color w:val="222222"/>
        </w:rPr>
        <w:t xml:space="preserve">Todos los </w:t>
      </w:r>
      <w:proofErr w:type="spellStart"/>
      <w:r>
        <w:rPr>
          <w:color w:val="222222"/>
        </w:rPr>
        <w:t>tests</w:t>
      </w:r>
      <w:proofErr w:type="spellEnd"/>
      <w:r>
        <w:rPr>
          <w:color w:val="222222"/>
        </w:rPr>
        <w:t xml:space="preserve"> pasan: </w:t>
      </w:r>
      <w:proofErr w:type="spellStart"/>
      <w:r>
        <w:rPr>
          <w:color w:val="222222"/>
        </w:rPr>
        <w:t>auth</w:t>
      </w:r>
      <w:proofErr w:type="spellEnd"/>
      <w:r>
        <w:rPr>
          <w:color w:val="222222"/>
        </w:rPr>
        <w:t xml:space="preserve"> (6), </w:t>
      </w:r>
      <w:proofErr w:type="spellStart"/>
      <w:r>
        <w:rPr>
          <w:color w:val="222222"/>
        </w:rPr>
        <w:t>admin</w:t>
      </w:r>
      <w:proofErr w:type="spellEnd"/>
      <w:r>
        <w:rPr>
          <w:color w:val="222222"/>
        </w:rPr>
        <w:t xml:space="preserve"> (4), actividades (8), RAG clínico (12).</w:t>
      </w:r>
    </w:p>
    <w:p w:rsidR="000A4FC6" w:rsidRDefault="009345B3">
      <w:pPr>
        <w:pStyle w:val="Prrafodelista"/>
        <w:numPr>
          <w:ilvl w:val="0"/>
          <w:numId w:val="2"/>
        </w:numPr>
      </w:pPr>
      <w:r>
        <w:rPr>
          <w:b/>
          <w:bCs/>
          <w:color w:val="1D9E75"/>
        </w:rPr>
        <w:t>✓</w:t>
      </w:r>
      <w:r>
        <w:rPr>
          <w:b/>
          <w:bCs/>
          <w:color w:val="1D9E75"/>
        </w:rPr>
        <w:t xml:space="preserve"> </w:t>
      </w:r>
      <w:proofErr w:type="spellStart"/>
      <w:r>
        <w:rPr>
          <w:color w:val="222222"/>
        </w:rPr>
        <w:t>Tests</w:t>
      </w:r>
      <w:proofErr w:type="spellEnd"/>
      <w:r>
        <w:rPr>
          <w:color w:val="222222"/>
        </w:rPr>
        <w:t xml:space="preserve"> </w:t>
      </w:r>
      <w:proofErr w:type="spellStart"/>
      <w:r>
        <w:rPr>
          <w:color w:val="222222"/>
        </w:rPr>
        <w:t>Playwright</w:t>
      </w:r>
      <w:proofErr w:type="spellEnd"/>
      <w:r>
        <w:rPr>
          <w:color w:val="222222"/>
        </w:rPr>
        <w:t>: login, navegación por rol y creación de registros.</w:t>
      </w:r>
    </w:p>
    <w:p w:rsidR="000A4FC6" w:rsidRDefault="009345B3">
      <w:pPr>
        <w:pStyle w:val="Prrafodelista"/>
        <w:numPr>
          <w:ilvl w:val="0"/>
          <w:numId w:val="2"/>
        </w:numPr>
      </w:pPr>
      <w:r>
        <w:rPr>
          <w:b/>
          <w:bCs/>
          <w:color w:val="1D9E75"/>
        </w:rPr>
        <w:lastRenderedPageBreak/>
        <w:t>✓</w:t>
      </w:r>
      <w:r>
        <w:rPr>
          <w:b/>
          <w:bCs/>
          <w:color w:val="1D9E75"/>
        </w:rPr>
        <w:t xml:space="preserve"> </w:t>
      </w:r>
      <w:proofErr w:type="spellStart"/>
      <w:r>
        <w:rPr>
          <w:color w:val="222222"/>
        </w:rPr>
        <w:t>Conftest</w:t>
      </w:r>
      <w:proofErr w:type="spellEnd"/>
      <w:r>
        <w:rPr>
          <w:color w:val="222222"/>
        </w:rPr>
        <w:t xml:space="preserve"> con </w:t>
      </w:r>
      <w:proofErr w:type="spellStart"/>
      <w:r>
        <w:rPr>
          <w:color w:val="222222"/>
        </w:rPr>
        <w:t>savepo</w:t>
      </w:r>
      <w:r>
        <w:rPr>
          <w:color w:val="222222"/>
        </w:rPr>
        <w:t>ints</w:t>
      </w:r>
      <w:proofErr w:type="spellEnd"/>
      <w:r>
        <w:rPr>
          <w:color w:val="222222"/>
        </w:rPr>
        <w:t xml:space="preserve"> garantiza aislamiento. No hay efectos entre </w:t>
      </w:r>
      <w:proofErr w:type="spellStart"/>
      <w:r>
        <w:rPr>
          <w:color w:val="222222"/>
        </w:rPr>
        <w:t>tests</w:t>
      </w:r>
      <w:proofErr w:type="spellEnd"/>
      <w:r>
        <w:rPr>
          <w:color w:val="222222"/>
        </w:rPr>
        <w:t>.</w:t>
      </w:r>
    </w:p>
    <w:p w:rsidR="000A4FC6" w:rsidRDefault="009345B3">
      <w:pPr>
        <w:pStyle w:val="Ttulo3"/>
        <w:spacing w:before="200" w:after="80"/>
      </w:pPr>
      <w:r>
        <w:t>Iteración 8 — Infraestructura</w:t>
      </w:r>
    </w:p>
    <w:p w:rsidR="000A4FC6" w:rsidRDefault="009345B3">
      <w:pPr>
        <w:pStyle w:val="Prrafodelista"/>
        <w:numPr>
          <w:ilvl w:val="0"/>
          <w:numId w:val="2"/>
        </w:numPr>
      </w:pPr>
      <w:r>
        <w:rPr>
          <w:b/>
          <w:bCs/>
          <w:color w:val="1D9E75"/>
        </w:rPr>
        <w:t>✓</w:t>
      </w:r>
      <w:r>
        <w:rPr>
          <w:b/>
          <w:bCs/>
          <w:color w:val="1D9E75"/>
        </w:rPr>
        <w:t xml:space="preserve"> </w:t>
      </w:r>
      <w:proofErr w:type="spellStart"/>
      <w:r>
        <w:rPr>
          <w:color w:val="222222"/>
        </w:rPr>
        <w:t>docker</w:t>
      </w:r>
      <w:proofErr w:type="spellEnd"/>
      <w:r>
        <w:rPr>
          <w:color w:val="222222"/>
        </w:rPr>
        <w:t xml:space="preserve"> </w:t>
      </w:r>
      <w:proofErr w:type="spellStart"/>
      <w:r>
        <w:rPr>
          <w:color w:val="222222"/>
        </w:rPr>
        <w:t>compose</w:t>
      </w:r>
      <w:proofErr w:type="spellEnd"/>
      <w:r>
        <w:rPr>
          <w:color w:val="222222"/>
        </w:rPr>
        <w:t xml:space="preserve"> up construye y despliega todos los servicios sin errores.</w:t>
      </w:r>
    </w:p>
    <w:p w:rsidR="000A4FC6" w:rsidRDefault="009345B3">
      <w:pPr>
        <w:pStyle w:val="Prrafodelista"/>
        <w:numPr>
          <w:ilvl w:val="0"/>
          <w:numId w:val="2"/>
        </w:numPr>
      </w:pPr>
      <w:r>
        <w:rPr>
          <w:b/>
          <w:bCs/>
          <w:color w:val="1D9E75"/>
        </w:rPr>
        <w:t>✓</w:t>
      </w:r>
      <w:r>
        <w:rPr>
          <w:b/>
          <w:bCs/>
          <w:color w:val="1D9E75"/>
        </w:rPr>
        <w:t xml:space="preserve"> </w:t>
      </w:r>
      <w:r>
        <w:rPr>
          <w:color w:val="222222"/>
        </w:rPr>
        <w:t xml:space="preserve">verificar_entorno.sh instala </w:t>
      </w:r>
      <w:proofErr w:type="spellStart"/>
      <w:r>
        <w:rPr>
          <w:color w:val="222222"/>
        </w:rPr>
        <w:t>Docker</w:t>
      </w:r>
      <w:proofErr w:type="spellEnd"/>
      <w:r>
        <w:rPr>
          <w:color w:val="222222"/>
        </w:rPr>
        <w:t xml:space="preserve"> y </w:t>
      </w:r>
      <w:proofErr w:type="spellStart"/>
      <w:r>
        <w:rPr>
          <w:color w:val="222222"/>
        </w:rPr>
        <w:t>Ollama</w:t>
      </w:r>
      <w:proofErr w:type="spellEnd"/>
      <w:r>
        <w:rPr>
          <w:color w:val="222222"/>
        </w:rPr>
        <w:t xml:space="preserve"> en Ubuntu limpio.</w:t>
      </w:r>
    </w:p>
    <w:p w:rsidR="000A4FC6" w:rsidRDefault="009345B3">
      <w:pPr>
        <w:pStyle w:val="Prrafodelista"/>
        <w:numPr>
          <w:ilvl w:val="0"/>
          <w:numId w:val="2"/>
        </w:numPr>
      </w:pPr>
      <w:r>
        <w:rPr>
          <w:b/>
          <w:bCs/>
          <w:color w:val="1D9E75"/>
        </w:rPr>
        <w:t>✓</w:t>
      </w:r>
      <w:r>
        <w:rPr>
          <w:b/>
          <w:bCs/>
          <w:color w:val="1D9E75"/>
        </w:rPr>
        <w:t xml:space="preserve"> </w:t>
      </w:r>
      <w:r>
        <w:rPr>
          <w:color w:val="222222"/>
        </w:rPr>
        <w:t>verificar_entorno.ps1 verifica el entorno en Windows 10/11.</w:t>
      </w:r>
    </w:p>
    <w:p w:rsidR="000A4FC6" w:rsidRDefault="009345B3">
      <w:pPr>
        <w:pStyle w:val="Prrafodelista"/>
        <w:numPr>
          <w:ilvl w:val="0"/>
          <w:numId w:val="2"/>
        </w:numPr>
      </w:pPr>
      <w:r>
        <w:rPr>
          <w:b/>
          <w:bCs/>
          <w:color w:val="1D9E75"/>
        </w:rPr>
        <w:t>✓</w:t>
      </w:r>
      <w:r>
        <w:rPr>
          <w:b/>
          <w:bCs/>
          <w:color w:val="1D9E75"/>
        </w:rPr>
        <w:t xml:space="preserve"> </w:t>
      </w:r>
      <w:r>
        <w:rPr>
          <w:color w:val="222222"/>
        </w:rPr>
        <w:t xml:space="preserve">Script seed.py inicializa </w:t>
      </w:r>
      <w:proofErr w:type="gramStart"/>
      <w:r>
        <w:rPr>
          <w:color w:val="222222"/>
        </w:rPr>
        <w:t>la BD</w:t>
      </w:r>
      <w:proofErr w:type="gramEnd"/>
      <w:r>
        <w:rPr>
          <w:color w:val="222222"/>
        </w:rPr>
        <w:t xml:space="preserve"> con usuarios y datos de prueba correctamente.</w:t>
      </w:r>
    </w:p>
    <w:p w:rsidR="000A4FC6" w:rsidRDefault="009345B3">
      <w:pPr>
        <w:pStyle w:val="Ttulo2"/>
        <w:spacing w:before="320" w:after="120"/>
      </w:pPr>
      <w:r>
        <w:t>5.3 Problemas Detectados y Resueltos Durante la Validación</w:t>
      </w:r>
    </w:p>
    <w:p w:rsidR="000A4FC6" w:rsidRDefault="009345B3">
      <w:pPr>
        <w:spacing w:before="80" w:after="80"/>
      </w:pPr>
      <w:r>
        <w:t>Durante la validación se detectaron y corrigieron los sig</w:t>
      </w:r>
      <w:r>
        <w:t>uientes problemas secundarios:</w:t>
      </w:r>
    </w:p>
    <w:p w:rsidR="000A4FC6" w:rsidRDefault="009345B3">
      <w:pPr>
        <w:pStyle w:val="Prrafodelista"/>
        <w:numPr>
          <w:ilvl w:val="0"/>
          <w:numId w:val="2"/>
        </w:numPr>
      </w:pPr>
      <w:r>
        <w:rPr>
          <w:b/>
          <w:bCs/>
        </w:rPr>
        <w:t xml:space="preserve">Regresión en conftest.py: </w:t>
      </w:r>
      <w:r>
        <w:t xml:space="preserve">al reescribir el </w:t>
      </w:r>
      <w:proofErr w:type="spellStart"/>
      <w:r>
        <w:t>conftest</w:t>
      </w:r>
      <w:proofErr w:type="spellEnd"/>
      <w:r>
        <w:t xml:space="preserve"> con </w:t>
      </w:r>
      <w:proofErr w:type="spellStart"/>
      <w:r>
        <w:t>savepoints</w:t>
      </w:r>
      <w:proofErr w:type="spellEnd"/>
      <w:r>
        <w:t xml:space="preserve">, el patrón de </w:t>
      </w:r>
      <w:proofErr w:type="spellStart"/>
      <w:r>
        <w:t>fixtures</w:t>
      </w:r>
      <w:proofErr w:type="spellEnd"/>
      <w:r>
        <w:t xml:space="preserve"> rompió los </w:t>
      </w:r>
      <w:proofErr w:type="spellStart"/>
      <w:r>
        <w:t>tests</w:t>
      </w:r>
      <w:proofErr w:type="spellEnd"/>
      <w:r>
        <w:t xml:space="preserve"> existentes. Se corrigió el orden de declaración de </w:t>
      </w:r>
      <w:proofErr w:type="spellStart"/>
      <w:r>
        <w:t>fixtures</w:t>
      </w:r>
      <w:proofErr w:type="spellEnd"/>
      <w:r>
        <w:t xml:space="preserve"> y el </w:t>
      </w:r>
      <w:proofErr w:type="spellStart"/>
      <w:r>
        <w:t>scope</w:t>
      </w:r>
      <w:proofErr w:type="spellEnd"/>
      <w:r>
        <w:t xml:space="preserve"> de la sesión </w:t>
      </w:r>
      <w:proofErr w:type="spellStart"/>
      <w:r>
        <w:t>async</w:t>
      </w:r>
      <w:proofErr w:type="spellEnd"/>
      <w:r>
        <w:t>.</w:t>
      </w:r>
    </w:p>
    <w:p w:rsidR="000A4FC6" w:rsidRDefault="009345B3">
      <w:pPr>
        <w:pStyle w:val="Prrafodelista"/>
        <w:numPr>
          <w:ilvl w:val="0"/>
          <w:numId w:val="2"/>
        </w:numPr>
      </w:pPr>
      <w:proofErr w:type="spellStart"/>
      <w:r>
        <w:rPr>
          <w:b/>
          <w:bCs/>
        </w:rPr>
        <w:t>Ollama</w:t>
      </w:r>
      <w:proofErr w:type="spellEnd"/>
      <w:r>
        <w:rPr>
          <w:b/>
          <w:bCs/>
        </w:rPr>
        <w:t xml:space="preserve"> </w:t>
      </w:r>
      <w:proofErr w:type="spellStart"/>
      <w:r>
        <w:rPr>
          <w:b/>
          <w:bCs/>
        </w:rPr>
        <w:t>timeout</w:t>
      </w:r>
      <w:proofErr w:type="spellEnd"/>
      <w:r>
        <w:rPr>
          <w:b/>
          <w:bCs/>
        </w:rPr>
        <w:t xml:space="preserve"> en </w:t>
      </w:r>
      <w:proofErr w:type="spellStart"/>
      <w:r>
        <w:rPr>
          <w:b/>
          <w:bCs/>
        </w:rPr>
        <w:t>tests</w:t>
      </w:r>
      <w:proofErr w:type="spellEnd"/>
      <w:r>
        <w:rPr>
          <w:b/>
          <w:bCs/>
        </w:rPr>
        <w:t xml:space="preserve"> RAG</w:t>
      </w:r>
      <w:r>
        <w:rPr>
          <w:b/>
          <w:bCs/>
        </w:rPr>
        <w:t xml:space="preserve">: </w:t>
      </w:r>
      <w:r>
        <w:t xml:space="preserve">los </w:t>
      </w:r>
      <w:proofErr w:type="spellStart"/>
      <w:r>
        <w:t>tests</w:t>
      </w:r>
      <w:proofErr w:type="spellEnd"/>
      <w:r>
        <w:t xml:space="preserve"> de RAG fallaban por </w:t>
      </w:r>
      <w:proofErr w:type="spellStart"/>
      <w:r>
        <w:t>timeout</w:t>
      </w:r>
      <w:proofErr w:type="spellEnd"/>
      <w:r>
        <w:t xml:space="preserve"> al intentar conectarse a </w:t>
      </w:r>
      <w:proofErr w:type="spellStart"/>
      <w:r>
        <w:t>Ollama</w:t>
      </w:r>
      <w:proofErr w:type="spellEnd"/>
      <w:r>
        <w:t xml:space="preserve"> en el entorno de CI (sin el servicio corriendo). Se </w:t>
      </w:r>
      <w:proofErr w:type="spellStart"/>
      <w:r>
        <w:t>mockeó</w:t>
      </w:r>
      <w:proofErr w:type="spellEnd"/>
      <w:r>
        <w:t xml:space="preserve"> la llamada a </w:t>
      </w:r>
      <w:proofErr w:type="spellStart"/>
      <w:r>
        <w:t>Ollama</w:t>
      </w:r>
      <w:proofErr w:type="spellEnd"/>
      <w:r>
        <w:t xml:space="preserve"> en los </w:t>
      </w:r>
      <w:proofErr w:type="spellStart"/>
      <w:r>
        <w:t>tests</w:t>
      </w:r>
      <w:proofErr w:type="spellEnd"/>
      <w:r>
        <w:t xml:space="preserve"> para desacoplar la suite de la disponibilidad del servicio.</w:t>
      </w:r>
    </w:p>
    <w:p w:rsidR="000A4FC6" w:rsidRDefault="009345B3">
      <w:pPr>
        <w:pStyle w:val="Prrafodelista"/>
        <w:numPr>
          <w:ilvl w:val="0"/>
          <w:numId w:val="2"/>
        </w:numPr>
      </w:pPr>
      <w:proofErr w:type="spellStart"/>
      <w:r>
        <w:rPr>
          <w:b/>
          <w:bCs/>
        </w:rPr>
        <w:t>pgvector</w:t>
      </w:r>
      <w:proofErr w:type="spellEnd"/>
      <w:r>
        <w:rPr>
          <w:b/>
          <w:bCs/>
        </w:rPr>
        <w:t xml:space="preserve"> no disponible en test D</w:t>
      </w:r>
      <w:r>
        <w:rPr>
          <w:b/>
          <w:bCs/>
        </w:rPr>
        <w:t xml:space="preserve">B: </w:t>
      </w:r>
      <w:r>
        <w:t xml:space="preserve">la base de datos de test no tenía la extensión </w:t>
      </w:r>
      <w:proofErr w:type="spellStart"/>
      <w:r>
        <w:t>pgvector</w:t>
      </w:r>
      <w:proofErr w:type="spellEnd"/>
      <w:r>
        <w:t xml:space="preserve"> instalada. Se añadió la creación de la extensión en el </w:t>
      </w:r>
      <w:proofErr w:type="spellStart"/>
      <w:r>
        <w:t>setup</w:t>
      </w:r>
      <w:proofErr w:type="spellEnd"/>
      <w:r>
        <w:t xml:space="preserve"> del </w:t>
      </w:r>
      <w:proofErr w:type="spellStart"/>
      <w:r>
        <w:t>conftest</w:t>
      </w:r>
      <w:proofErr w:type="spellEnd"/>
      <w:r>
        <w:t>.</w:t>
      </w:r>
    </w:p>
    <w:p w:rsidR="000A4FC6" w:rsidRDefault="009345B3">
      <w:pPr>
        <w:pStyle w:val="Prrafodelista"/>
        <w:numPr>
          <w:ilvl w:val="0"/>
          <w:numId w:val="2"/>
        </w:numPr>
      </w:pPr>
      <w:proofErr w:type="spellStart"/>
      <w:r>
        <w:rPr>
          <w:b/>
          <w:bCs/>
        </w:rPr>
        <w:t>Alembic</w:t>
      </w:r>
      <w:proofErr w:type="spellEnd"/>
      <w:r>
        <w:rPr>
          <w:b/>
          <w:bCs/>
        </w:rPr>
        <w:t xml:space="preserve"> </w:t>
      </w:r>
      <w:proofErr w:type="spellStart"/>
      <w:r>
        <w:rPr>
          <w:b/>
          <w:bCs/>
        </w:rPr>
        <w:t>desincronizado</w:t>
      </w:r>
      <w:proofErr w:type="spellEnd"/>
      <w:r>
        <w:rPr>
          <w:b/>
          <w:bCs/>
        </w:rPr>
        <w:t xml:space="preserve">: </w:t>
      </w:r>
      <w:r>
        <w:t xml:space="preserve">los modelos </w:t>
      </w:r>
      <w:proofErr w:type="spellStart"/>
      <w:r>
        <w:t>SQLAlchemy</w:t>
      </w:r>
      <w:proofErr w:type="spellEnd"/>
      <w:r>
        <w:t xml:space="preserve"> tenían columnas que no existían en el esquema generado por </w:t>
      </w:r>
      <w:proofErr w:type="spellStart"/>
      <w:r>
        <w:t>Alembic</w:t>
      </w:r>
      <w:proofErr w:type="spellEnd"/>
      <w:r>
        <w:t>. Se gene</w:t>
      </w:r>
      <w:r>
        <w:t>raron y aplicaron migraciones correctivas.</w:t>
      </w:r>
    </w:p>
    <w:p w:rsidR="000A4FC6" w:rsidRDefault="009345B3">
      <w:pPr>
        <w:pStyle w:val="Prrafodelista"/>
        <w:numPr>
          <w:ilvl w:val="0"/>
          <w:numId w:val="2"/>
        </w:numPr>
      </w:pPr>
      <w:r>
        <w:rPr>
          <w:b/>
          <w:bCs/>
        </w:rPr>
        <w:t xml:space="preserve">Familiar sin paciente vinculado: </w:t>
      </w:r>
      <w:r>
        <w:t>el usuario familiar de prueba no tenía un paciente vinculado, causando que su portal mostrara la pantalla de estado vacío. Se documentó como comportamiento esperado y se corrigió e</w:t>
      </w:r>
      <w:r>
        <w:t xml:space="preserve">l </w:t>
      </w:r>
      <w:proofErr w:type="spellStart"/>
      <w:r>
        <w:t>seed</w:t>
      </w:r>
      <w:proofErr w:type="spellEnd"/>
      <w:r>
        <w:t xml:space="preserve"> para incluir vínculos de ejemplo.</w:t>
      </w:r>
    </w:p>
    <w:p w:rsidR="000A4FC6" w:rsidRDefault="009345B3">
      <w:pPr>
        <w:pStyle w:val="Ttulo1"/>
        <w:pageBreakBefore/>
      </w:pPr>
      <w:r>
        <w:lastRenderedPageBreak/>
        <w:t>6. Lecciones Aprendidas</w:t>
      </w:r>
    </w:p>
    <w:p w:rsidR="000A4FC6" w:rsidRDefault="009345B3">
      <w:pPr>
        <w:spacing w:before="80" w:after="80"/>
      </w:pPr>
      <w:r>
        <w:t>El proceso de desarrollo iterativo permitió identificar patrones de problemas recurrentes y establecer buenas prácticas para iteraciones futuras.</w:t>
      </w:r>
    </w:p>
    <w:p w:rsidR="000A4FC6" w:rsidRDefault="009345B3">
      <w:pPr>
        <w:pStyle w:val="Ttulo2"/>
        <w:spacing w:before="320" w:after="120"/>
      </w:pPr>
      <w:r>
        <w:t>6.1 Sobre el Proceso de Desarrollo</w:t>
      </w:r>
    </w:p>
    <w:p w:rsidR="000A4FC6" w:rsidRDefault="009345B3">
      <w:pPr>
        <w:pStyle w:val="Prrafodelista"/>
        <w:numPr>
          <w:ilvl w:val="0"/>
          <w:numId w:val="2"/>
        </w:numPr>
      </w:pPr>
      <w:r>
        <w:t>La auditoría de campos antes del desarrollo de UI evita bugs de "datos que no se muestran" que son difíciles de detectar en producción.</w:t>
      </w:r>
    </w:p>
    <w:p w:rsidR="000A4FC6" w:rsidRDefault="009345B3">
      <w:pPr>
        <w:pStyle w:val="Prrafodelista"/>
        <w:numPr>
          <w:ilvl w:val="0"/>
          <w:numId w:val="2"/>
        </w:numPr>
      </w:pPr>
      <w:r>
        <w:t xml:space="preserve">El patrón de </w:t>
      </w:r>
      <w:proofErr w:type="spellStart"/>
      <w:r>
        <w:t>savepoints</w:t>
      </w:r>
      <w:proofErr w:type="spellEnd"/>
      <w:r>
        <w:t xml:space="preserve"> en </w:t>
      </w:r>
      <w:proofErr w:type="spellStart"/>
      <w:r>
        <w:t>tests</w:t>
      </w:r>
      <w:proofErr w:type="spellEnd"/>
      <w:r>
        <w:t xml:space="preserve"> de base de datos es significativamente más rápido y confiable que recrear </w:t>
      </w:r>
      <w:proofErr w:type="gramStart"/>
      <w:r>
        <w:t>la BD</w:t>
      </w:r>
      <w:proofErr w:type="gramEnd"/>
      <w:r>
        <w:t xml:space="preserve"> por tes</w:t>
      </w:r>
      <w:r>
        <w:t>t; implementarlo desde el inicio habría ahorrado tiempo.</w:t>
      </w:r>
    </w:p>
    <w:p w:rsidR="000A4FC6" w:rsidRDefault="009345B3">
      <w:pPr>
        <w:pStyle w:val="Prrafodelista"/>
        <w:numPr>
          <w:ilvl w:val="0"/>
          <w:numId w:val="2"/>
        </w:numPr>
      </w:pPr>
      <w:r>
        <w:t xml:space="preserve">Los </w:t>
      </w:r>
      <w:proofErr w:type="spellStart"/>
      <w:r>
        <w:t>BackgroundTasks</w:t>
      </w:r>
      <w:proofErr w:type="spellEnd"/>
      <w:r>
        <w:t xml:space="preserve"> de </w:t>
      </w:r>
      <w:proofErr w:type="spellStart"/>
      <w:r>
        <w:t>FastAPI</w:t>
      </w:r>
      <w:proofErr w:type="spellEnd"/>
      <w:r>
        <w:t xml:space="preserve"> son la solución correcta para operaciones costosas (</w:t>
      </w:r>
      <w:proofErr w:type="spellStart"/>
      <w:r>
        <w:t>embeddings</w:t>
      </w:r>
      <w:proofErr w:type="spellEnd"/>
      <w:r>
        <w:t>, emails) que no deben bloquear la respuesta HTTP.</w:t>
      </w:r>
    </w:p>
    <w:p w:rsidR="000A4FC6" w:rsidRDefault="009345B3">
      <w:pPr>
        <w:pStyle w:val="Prrafodelista"/>
        <w:numPr>
          <w:ilvl w:val="0"/>
          <w:numId w:val="2"/>
        </w:numPr>
      </w:pPr>
      <w:r>
        <w:t xml:space="preserve">Mantener un ENCRYPTION_KEY estable desde el inicio del </w:t>
      </w:r>
      <w:r>
        <w:t>proyecto es crítico; cambiarla requiere re-cifrar todos los campos PII existentes.</w:t>
      </w:r>
    </w:p>
    <w:p w:rsidR="000A4FC6" w:rsidRDefault="009345B3">
      <w:pPr>
        <w:pStyle w:val="Ttulo2"/>
        <w:spacing w:before="320" w:after="120"/>
      </w:pPr>
      <w:r>
        <w:t>6.2 Sobre la Integración de IA</w:t>
      </w:r>
    </w:p>
    <w:p w:rsidR="000A4FC6" w:rsidRDefault="009345B3">
      <w:pPr>
        <w:pStyle w:val="Prrafodelista"/>
        <w:numPr>
          <w:ilvl w:val="0"/>
          <w:numId w:val="2"/>
        </w:numPr>
      </w:pPr>
      <w:proofErr w:type="spellStart"/>
      <w:r>
        <w:t>Ollama</w:t>
      </w:r>
      <w:proofErr w:type="spellEnd"/>
      <w:r>
        <w:t xml:space="preserve"> es una solución viable para LLM local en producción, pero requiere al menos 4 GB de RAM disponibles para el modelo qwen2.5:3b con laten</w:t>
      </w:r>
      <w:r>
        <w:t>cia aceptable.</w:t>
      </w:r>
    </w:p>
    <w:p w:rsidR="000A4FC6" w:rsidRDefault="009345B3">
      <w:pPr>
        <w:pStyle w:val="Prrafodelista"/>
        <w:numPr>
          <w:ilvl w:val="0"/>
          <w:numId w:val="2"/>
        </w:numPr>
      </w:pPr>
      <w:r>
        <w:t xml:space="preserve">El sistema de hash SHA-256 para detección de cambios en el </w:t>
      </w:r>
      <w:proofErr w:type="spellStart"/>
      <w:r>
        <w:t>batch</w:t>
      </w:r>
      <w:proofErr w:type="spellEnd"/>
      <w:r>
        <w:t xml:space="preserve"> de </w:t>
      </w:r>
      <w:proofErr w:type="spellStart"/>
      <w:r>
        <w:t>embeddings</w:t>
      </w:r>
      <w:proofErr w:type="spellEnd"/>
      <w:r>
        <w:t xml:space="preserve"> evita regeneración innecesaria y reduce el tiempo de procesamiento en un ~80% en </w:t>
      </w:r>
      <w:proofErr w:type="spellStart"/>
      <w:r>
        <w:t>runs</w:t>
      </w:r>
      <w:proofErr w:type="spellEnd"/>
      <w:r>
        <w:t xml:space="preserve"> subsiguientes.</w:t>
      </w:r>
    </w:p>
    <w:p w:rsidR="000A4FC6" w:rsidRDefault="009345B3">
      <w:pPr>
        <w:pStyle w:val="Prrafodelista"/>
        <w:numPr>
          <w:ilvl w:val="0"/>
          <w:numId w:val="2"/>
        </w:numPr>
      </w:pPr>
      <w:r>
        <w:t xml:space="preserve">La búsqueda vectorial con </w:t>
      </w:r>
      <w:proofErr w:type="spellStart"/>
      <w:r>
        <w:t>pgvector</w:t>
      </w:r>
      <w:proofErr w:type="spellEnd"/>
      <w:r>
        <w:t xml:space="preserve"> funciona bien para catálog</w:t>
      </w:r>
      <w:r>
        <w:t>os de hasta ~10.000 registros sin índices especiales; para volúmenes mayores se recomienda crear índices HNSW.</w:t>
      </w:r>
    </w:p>
    <w:p w:rsidR="000A4FC6" w:rsidRDefault="009345B3">
      <w:pPr>
        <w:pStyle w:val="Prrafodelista"/>
        <w:numPr>
          <w:ilvl w:val="0"/>
          <w:numId w:val="2"/>
        </w:numPr>
      </w:pPr>
      <w:proofErr w:type="spellStart"/>
      <w:r>
        <w:t>Mockear</w:t>
      </w:r>
      <w:proofErr w:type="spellEnd"/>
      <w:r>
        <w:t xml:space="preserve"> </w:t>
      </w:r>
      <w:proofErr w:type="spellStart"/>
      <w:r>
        <w:t>Ollama</w:t>
      </w:r>
      <w:proofErr w:type="spellEnd"/>
      <w:r>
        <w:t xml:space="preserve"> en los </w:t>
      </w:r>
      <w:proofErr w:type="spellStart"/>
      <w:r>
        <w:t>tests</w:t>
      </w:r>
      <w:proofErr w:type="spellEnd"/>
      <w:r>
        <w:t xml:space="preserve"> es fundamental: los </w:t>
      </w:r>
      <w:proofErr w:type="spellStart"/>
      <w:r>
        <w:t>tests</w:t>
      </w:r>
      <w:proofErr w:type="spellEnd"/>
      <w:r>
        <w:t xml:space="preserve"> de RAG deben ser deterministas e independientes de la disponibilidad del servicio de IA.</w:t>
      </w:r>
    </w:p>
    <w:p w:rsidR="000A4FC6" w:rsidRDefault="009345B3">
      <w:pPr>
        <w:pStyle w:val="Ttulo2"/>
        <w:spacing w:before="320" w:after="120"/>
      </w:pPr>
      <w:r>
        <w:t>6.</w:t>
      </w:r>
      <w:r>
        <w:t>3 Sobre la Arquitectura</w:t>
      </w:r>
    </w:p>
    <w:p w:rsidR="000A4FC6" w:rsidRDefault="009345B3">
      <w:pPr>
        <w:pStyle w:val="Prrafodelista"/>
        <w:numPr>
          <w:ilvl w:val="0"/>
          <w:numId w:val="2"/>
        </w:numPr>
      </w:pPr>
      <w:r>
        <w:t xml:space="preserve">La separación estricta de la lógica de negocio en </w:t>
      </w:r>
      <w:proofErr w:type="spellStart"/>
      <w:r>
        <w:t>services</w:t>
      </w:r>
      <w:proofErr w:type="spellEnd"/>
      <w:r>
        <w:t>/ (ia_service.py, embedding_batch.py) facilita el testing y la reutilización.</w:t>
      </w:r>
    </w:p>
    <w:p w:rsidR="000A4FC6" w:rsidRDefault="009345B3">
      <w:pPr>
        <w:pStyle w:val="Prrafodelista"/>
        <w:numPr>
          <w:ilvl w:val="0"/>
          <w:numId w:val="2"/>
        </w:numPr>
      </w:pPr>
      <w:r>
        <w:t xml:space="preserve">Usar CSS variables (tokens.css) sin </w:t>
      </w:r>
      <w:proofErr w:type="spellStart"/>
      <w:r>
        <w:t>framework</w:t>
      </w:r>
      <w:proofErr w:type="spellEnd"/>
      <w:r>
        <w:t xml:space="preserve"> de UI permite un diseño cohesivo con total control</w:t>
      </w:r>
      <w:r>
        <w:t>, pero requiere más código inicial para los componentes básicos.</w:t>
      </w:r>
    </w:p>
    <w:p w:rsidR="000A4FC6" w:rsidRDefault="009345B3">
      <w:pPr>
        <w:pStyle w:val="Prrafodelista"/>
        <w:numPr>
          <w:ilvl w:val="0"/>
          <w:numId w:val="2"/>
        </w:numPr>
      </w:pPr>
      <w:r>
        <w:t xml:space="preserve">El volumen de </w:t>
      </w:r>
      <w:proofErr w:type="spellStart"/>
      <w:r>
        <w:t>Docker</w:t>
      </w:r>
      <w:proofErr w:type="spellEnd"/>
      <w:r>
        <w:t xml:space="preserve"> bidireccional </w:t>
      </w:r>
      <w:proofErr w:type="gramStart"/>
      <w:r>
        <w:t>(./</w:t>
      </w:r>
      <w:proofErr w:type="spellStart"/>
      <w:proofErr w:type="gramEnd"/>
      <w:r>
        <w:t>backend</w:t>
      </w:r>
      <w:proofErr w:type="spellEnd"/>
      <w:r>
        <w:t>:/app) acelera el desarrollo (</w:t>
      </w:r>
      <w:proofErr w:type="spellStart"/>
      <w:r>
        <w:t>hot-reload</w:t>
      </w:r>
      <w:proofErr w:type="spellEnd"/>
      <w:r>
        <w:t>) pero requiere cuidado con rutas de archivos generados dentro del contenedor.</w:t>
      </w:r>
    </w:p>
    <w:p w:rsidR="000A4FC6" w:rsidRDefault="009345B3">
      <w:pPr>
        <w:pStyle w:val="Ttulo1"/>
        <w:pageBreakBefore/>
      </w:pPr>
      <w:r>
        <w:lastRenderedPageBreak/>
        <w:t>7. Estado Final del Proyect</w:t>
      </w:r>
      <w:r>
        <w:t>o</w:t>
      </w:r>
    </w:p>
    <w:p w:rsidR="000A4FC6" w:rsidRDefault="009345B3">
      <w:pPr>
        <w:spacing w:before="80" w:after="80"/>
      </w:pPr>
      <w:r>
        <w:t>Al cierre del proceso de desarrollo, el sistema Acompañarte se encuentra en estado de producción, con todos los componentes funcionales, testeados y documentados.</w:t>
      </w:r>
    </w:p>
    <w:p w:rsidR="000A4FC6" w:rsidRDefault="009345B3">
      <w:pPr>
        <w:pStyle w:val="Ttulo2"/>
        <w:spacing w:before="320" w:after="120"/>
      </w:pPr>
      <w:r>
        <w:t>7.1 Funcionalidades Completadas</w:t>
      </w:r>
    </w:p>
    <w:p w:rsidR="000A4FC6" w:rsidRDefault="009345B3">
      <w:pPr>
        <w:pStyle w:val="Prrafodelista"/>
        <w:numPr>
          <w:ilvl w:val="0"/>
          <w:numId w:val="2"/>
        </w:numPr>
      </w:pPr>
      <w:r>
        <w:rPr>
          <w:b/>
          <w:bCs/>
          <w:color w:val="1D9E75"/>
        </w:rPr>
        <w:t>✓</w:t>
      </w:r>
      <w:r>
        <w:rPr>
          <w:b/>
          <w:bCs/>
          <w:color w:val="1D9E75"/>
        </w:rPr>
        <w:t xml:space="preserve"> </w:t>
      </w:r>
      <w:r>
        <w:rPr>
          <w:color w:val="222222"/>
        </w:rPr>
        <w:t>Autenticación JWT con roles diferenciados (</w:t>
      </w:r>
      <w:proofErr w:type="spellStart"/>
      <w:r>
        <w:rPr>
          <w:color w:val="222222"/>
        </w:rPr>
        <w:t>admin</w:t>
      </w:r>
      <w:proofErr w:type="spellEnd"/>
      <w:r>
        <w:rPr>
          <w:color w:val="222222"/>
        </w:rPr>
        <w:t>, ter-</w:t>
      </w:r>
      <w:proofErr w:type="spellStart"/>
      <w:r>
        <w:rPr>
          <w:color w:val="222222"/>
        </w:rPr>
        <w:t>int</w:t>
      </w:r>
      <w:proofErr w:type="spellEnd"/>
      <w:r>
        <w:rPr>
          <w:color w:val="222222"/>
        </w:rPr>
        <w:t>, ter-</w:t>
      </w:r>
      <w:proofErr w:type="spellStart"/>
      <w:r>
        <w:rPr>
          <w:color w:val="222222"/>
        </w:rPr>
        <w:t>ext</w:t>
      </w:r>
      <w:proofErr w:type="spellEnd"/>
      <w:r>
        <w:rPr>
          <w:color w:val="222222"/>
        </w:rPr>
        <w:t>, familia).</w:t>
      </w:r>
    </w:p>
    <w:p w:rsidR="000A4FC6" w:rsidRDefault="009345B3">
      <w:pPr>
        <w:pStyle w:val="Prrafodelista"/>
        <w:numPr>
          <w:ilvl w:val="0"/>
          <w:numId w:val="2"/>
        </w:numPr>
      </w:pPr>
      <w:r>
        <w:rPr>
          <w:b/>
          <w:bCs/>
          <w:color w:val="1D9E75"/>
        </w:rPr>
        <w:t>✓</w:t>
      </w:r>
      <w:r>
        <w:rPr>
          <w:b/>
          <w:bCs/>
          <w:color w:val="1D9E75"/>
        </w:rPr>
        <w:t xml:space="preserve"> </w:t>
      </w:r>
      <w:r>
        <w:rPr>
          <w:color w:val="222222"/>
        </w:rPr>
        <w:t>Panel de administrador: usuarios, contactos TEA, reglas IA, auditoría.</w:t>
      </w:r>
    </w:p>
    <w:p w:rsidR="000A4FC6" w:rsidRDefault="009345B3">
      <w:pPr>
        <w:pStyle w:val="Prrafodelista"/>
        <w:numPr>
          <w:ilvl w:val="0"/>
          <w:numId w:val="2"/>
        </w:numPr>
      </w:pPr>
      <w:r>
        <w:rPr>
          <w:b/>
          <w:bCs/>
          <w:color w:val="1D9E75"/>
        </w:rPr>
        <w:t>✓</w:t>
      </w:r>
      <w:r>
        <w:rPr>
          <w:b/>
          <w:bCs/>
          <w:color w:val="1D9E75"/>
        </w:rPr>
        <w:t xml:space="preserve"> </w:t>
      </w:r>
      <w:r>
        <w:rPr>
          <w:color w:val="222222"/>
        </w:rPr>
        <w:t xml:space="preserve">Panel de terapeuta interno: </w:t>
      </w:r>
      <w:proofErr w:type="spellStart"/>
      <w:r>
        <w:rPr>
          <w:color w:val="222222"/>
        </w:rPr>
        <w:t>dashboard</w:t>
      </w:r>
      <w:proofErr w:type="spellEnd"/>
      <w:r>
        <w:rPr>
          <w:color w:val="222222"/>
        </w:rPr>
        <w:t>, pacientes, registros, actividades, asistente RAG, base de conocimiento, alertas.</w:t>
      </w:r>
    </w:p>
    <w:p w:rsidR="000A4FC6" w:rsidRDefault="009345B3">
      <w:pPr>
        <w:pStyle w:val="Prrafodelista"/>
        <w:numPr>
          <w:ilvl w:val="0"/>
          <w:numId w:val="2"/>
        </w:numPr>
      </w:pPr>
      <w:r>
        <w:rPr>
          <w:b/>
          <w:bCs/>
          <w:color w:val="1D9E75"/>
        </w:rPr>
        <w:t>✓</w:t>
      </w:r>
      <w:r>
        <w:rPr>
          <w:b/>
          <w:bCs/>
          <w:color w:val="1D9E75"/>
        </w:rPr>
        <w:t xml:space="preserve"> </w:t>
      </w:r>
      <w:r>
        <w:rPr>
          <w:color w:val="222222"/>
        </w:rPr>
        <w:t xml:space="preserve">Panel de terapeuta externo: </w:t>
      </w:r>
      <w:proofErr w:type="spellStart"/>
      <w:r>
        <w:rPr>
          <w:color w:val="222222"/>
        </w:rPr>
        <w:t>dashboard</w:t>
      </w:r>
      <w:proofErr w:type="spellEnd"/>
      <w:r>
        <w:rPr>
          <w:color w:val="222222"/>
        </w:rPr>
        <w:t xml:space="preserve"> </w:t>
      </w:r>
      <w:r>
        <w:rPr>
          <w:color w:val="222222"/>
        </w:rPr>
        <w:t>y registros propios.</w:t>
      </w:r>
    </w:p>
    <w:p w:rsidR="000A4FC6" w:rsidRDefault="009345B3">
      <w:pPr>
        <w:pStyle w:val="Prrafodelista"/>
        <w:numPr>
          <w:ilvl w:val="0"/>
          <w:numId w:val="2"/>
        </w:numPr>
      </w:pPr>
      <w:r>
        <w:rPr>
          <w:b/>
          <w:bCs/>
          <w:color w:val="1D9E75"/>
        </w:rPr>
        <w:t>✓</w:t>
      </w:r>
      <w:r>
        <w:rPr>
          <w:b/>
          <w:bCs/>
          <w:color w:val="1D9E75"/>
        </w:rPr>
        <w:t xml:space="preserve"> </w:t>
      </w:r>
      <w:r>
        <w:rPr>
          <w:color w:val="222222"/>
        </w:rPr>
        <w:t xml:space="preserve">Portal familiar: </w:t>
      </w:r>
      <w:proofErr w:type="spellStart"/>
      <w:r>
        <w:rPr>
          <w:color w:val="222222"/>
        </w:rPr>
        <w:t>dashboard</w:t>
      </w:r>
      <w:proofErr w:type="spellEnd"/>
      <w:r>
        <w:rPr>
          <w:color w:val="222222"/>
        </w:rPr>
        <w:t>, mis parientes, seguimientos, actividades, asistente, alertas.</w:t>
      </w:r>
    </w:p>
    <w:p w:rsidR="000A4FC6" w:rsidRDefault="009345B3">
      <w:pPr>
        <w:pStyle w:val="Prrafodelista"/>
        <w:numPr>
          <w:ilvl w:val="0"/>
          <w:numId w:val="2"/>
        </w:numPr>
      </w:pPr>
      <w:r>
        <w:rPr>
          <w:b/>
          <w:bCs/>
          <w:color w:val="1D9E75"/>
        </w:rPr>
        <w:t>✓</w:t>
      </w:r>
      <w:r>
        <w:rPr>
          <w:b/>
          <w:bCs/>
          <w:color w:val="1D9E75"/>
        </w:rPr>
        <w:t xml:space="preserve"> </w:t>
      </w:r>
      <w:r>
        <w:rPr>
          <w:color w:val="222222"/>
        </w:rPr>
        <w:t>Asistente TEA público sin autenticación.</w:t>
      </w:r>
    </w:p>
    <w:p w:rsidR="000A4FC6" w:rsidRDefault="009345B3">
      <w:pPr>
        <w:pStyle w:val="Prrafodelista"/>
        <w:numPr>
          <w:ilvl w:val="0"/>
          <w:numId w:val="2"/>
        </w:numPr>
      </w:pPr>
      <w:r>
        <w:rPr>
          <w:b/>
          <w:bCs/>
          <w:color w:val="1D9E75"/>
        </w:rPr>
        <w:t>✓</w:t>
      </w:r>
      <w:r>
        <w:rPr>
          <w:b/>
          <w:bCs/>
          <w:color w:val="1D9E75"/>
        </w:rPr>
        <w:t xml:space="preserve"> </w:t>
      </w:r>
      <w:r>
        <w:rPr>
          <w:color w:val="222222"/>
        </w:rPr>
        <w:t xml:space="preserve">Sistema RAG clínico con </w:t>
      </w:r>
      <w:proofErr w:type="spellStart"/>
      <w:r>
        <w:rPr>
          <w:color w:val="222222"/>
        </w:rPr>
        <w:t>embeddings</w:t>
      </w:r>
      <w:proofErr w:type="spellEnd"/>
      <w:r>
        <w:rPr>
          <w:color w:val="222222"/>
        </w:rPr>
        <w:t xml:space="preserve"> locales y LLM </w:t>
      </w:r>
      <w:proofErr w:type="spellStart"/>
      <w:r>
        <w:rPr>
          <w:color w:val="222222"/>
        </w:rPr>
        <w:t>Ollama</w:t>
      </w:r>
      <w:proofErr w:type="spellEnd"/>
      <w:r>
        <w:rPr>
          <w:color w:val="222222"/>
        </w:rPr>
        <w:t>.</w:t>
      </w:r>
    </w:p>
    <w:p w:rsidR="000A4FC6" w:rsidRDefault="009345B3">
      <w:pPr>
        <w:pStyle w:val="Prrafodelista"/>
        <w:numPr>
          <w:ilvl w:val="0"/>
          <w:numId w:val="2"/>
        </w:numPr>
      </w:pPr>
      <w:r>
        <w:rPr>
          <w:b/>
          <w:bCs/>
          <w:color w:val="1D9E75"/>
        </w:rPr>
        <w:t>✓</w:t>
      </w:r>
      <w:r>
        <w:rPr>
          <w:b/>
          <w:bCs/>
          <w:color w:val="1D9E75"/>
        </w:rPr>
        <w:t xml:space="preserve"> </w:t>
      </w:r>
      <w:r>
        <w:rPr>
          <w:color w:val="222222"/>
        </w:rPr>
        <w:t>Cifrado AES de campos PII en la base de datos.</w:t>
      </w:r>
    </w:p>
    <w:p w:rsidR="000A4FC6" w:rsidRDefault="009345B3">
      <w:pPr>
        <w:pStyle w:val="Prrafodelista"/>
        <w:numPr>
          <w:ilvl w:val="0"/>
          <w:numId w:val="2"/>
        </w:numPr>
      </w:pPr>
      <w:r>
        <w:rPr>
          <w:b/>
          <w:bCs/>
          <w:color w:val="1D9E75"/>
        </w:rPr>
        <w:t>✓</w:t>
      </w:r>
      <w:r>
        <w:rPr>
          <w:b/>
          <w:bCs/>
          <w:color w:val="1D9E75"/>
        </w:rPr>
        <w:t xml:space="preserve"> </w:t>
      </w:r>
      <w:r>
        <w:rPr>
          <w:color w:val="222222"/>
        </w:rPr>
        <w:t xml:space="preserve">Suite de </w:t>
      </w:r>
      <w:proofErr w:type="spellStart"/>
      <w:r>
        <w:rPr>
          <w:color w:val="222222"/>
        </w:rPr>
        <w:t>tests</w:t>
      </w:r>
      <w:proofErr w:type="spellEnd"/>
      <w:r>
        <w:rPr>
          <w:color w:val="222222"/>
        </w:rPr>
        <w:t xml:space="preserve"> automatizados (</w:t>
      </w:r>
      <w:proofErr w:type="spellStart"/>
      <w:r>
        <w:rPr>
          <w:color w:val="222222"/>
        </w:rPr>
        <w:t>pytest</w:t>
      </w:r>
      <w:proofErr w:type="spellEnd"/>
      <w:r>
        <w:rPr>
          <w:color w:val="222222"/>
        </w:rPr>
        <w:t xml:space="preserve"> + </w:t>
      </w:r>
      <w:proofErr w:type="spellStart"/>
      <w:r>
        <w:rPr>
          <w:color w:val="222222"/>
        </w:rPr>
        <w:t>Playwright</w:t>
      </w:r>
      <w:proofErr w:type="spellEnd"/>
      <w:r>
        <w:rPr>
          <w:color w:val="222222"/>
        </w:rPr>
        <w:t>).</w:t>
      </w:r>
    </w:p>
    <w:p w:rsidR="000A4FC6" w:rsidRDefault="009345B3">
      <w:pPr>
        <w:pStyle w:val="Prrafodelista"/>
        <w:numPr>
          <w:ilvl w:val="0"/>
          <w:numId w:val="2"/>
        </w:numPr>
      </w:pPr>
      <w:r>
        <w:rPr>
          <w:b/>
          <w:bCs/>
          <w:color w:val="1D9E75"/>
        </w:rPr>
        <w:t>✓</w:t>
      </w:r>
      <w:r>
        <w:rPr>
          <w:b/>
          <w:bCs/>
          <w:color w:val="1D9E75"/>
        </w:rPr>
        <w:t xml:space="preserve"> </w:t>
      </w:r>
      <w:r>
        <w:rPr>
          <w:color w:val="222222"/>
        </w:rPr>
        <w:t xml:space="preserve">Infraestructura </w:t>
      </w:r>
      <w:proofErr w:type="spellStart"/>
      <w:r>
        <w:rPr>
          <w:color w:val="222222"/>
        </w:rPr>
        <w:t>Docker</w:t>
      </w:r>
      <w:proofErr w:type="spellEnd"/>
      <w:r>
        <w:rPr>
          <w:color w:val="222222"/>
        </w:rPr>
        <w:t xml:space="preserve"> con scripts de despliegue para Linux y Windows.</w:t>
      </w:r>
    </w:p>
    <w:p w:rsidR="000A4FC6" w:rsidRDefault="009345B3">
      <w:pPr>
        <w:pStyle w:val="Prrafodelista"/>
        <w:numPr>
          <w:ilvl w:val="0"/>
          <w:numId w:val="2"/>
        </w:numPr>
      </w:pPr>
      <w:r>
        <w:rPr>
          <w:b/>
          <w:bCs/>
          <w:color w:val="1D9E75"/>
        </w:rPr>
        <w:t>✓</w:t>
      </w:r>
      <w:r>
        <w:rPr>
          <w:b/>
          <w:bCs/>
          <w:color w:val="1D9E75"/>
        </w:rPr>
        <w:t xml:space="preserve"> </w:t>
      </w:r>
      <w:r>
        <w:rPr>
          <w:color w:val="222222"/>
        </w:rPr>
        <w:t>Documentación técnica completa (v1.5).</w:t>
      </w:r>
    </w:p>
    <w:p w:rsidR="000A4FC6" w:rsidRDefault="009345B3">
      <w:pPr>
        <w:pStyle w:val="Prrafodelista"/>
        <w:numPr>
          <w:ilvl w:val="0"/>
          <w:numId w:val="2"/>
        </w:numPr>
      </w:pPr>
      <w:r>
        <w:rPr>
          <w:b/>
          <w:bCs/>
          <w:color w:val="1D9E75"/>
        </w:rPr>
        <w:t>✓</w:t>
      </w:r>
      <w:r>
        <w:rPr>
          <w:b/>
          <w:bCs/>
          <w:color w:val="1D9E75"/>
        </w:rPr>
        <w:t xml:space="preserve"> </w:t>
      </w:r>
      <w:r>
        <w:rPr>
          <w:color w:val="222222"/>
        </w:rPr>
        <w:t>Manual de usuario con capturas reales del sistema.</w:t>
      </w:r>
    </w:p>
    <w:p w:rsidR="000A4FC6" w:rsidRDefault="009345B3">
      <w:pPr>
        <w:pStyle w:val="Prrafodelista"/>
        <w:numPr>
          <w:ilvl w:val="0"/>
          <w:numId w:val="2"/>
        </w:numPr>
      </w:pPr>
      <w:r>
        <w:rPr>
          <w:b/>
          <w:bCs/>
          <w:color w:val="1D9E75"/>
        </w:rPr>
        <w:t>✓</w:t>
      </w:r>
      <w:r>
        <w:rPr>
          <w:b/>
          <w:bCs/>
          <w:color w:val="1D9E75"/>
        </w:rPr>
        <w:t xml:space="preserve"> </w:t>
      </w:r>
      <w:r>
        <w:rPr>
          <w:color w:val="222222"/>
        </w:rPr>
        <w:t xml:space="preserve">Informe de tecnologías con </w:t>
      </w:r>
      <w:proofErr w:type="spellStart"/>
      <w:r>
        <w:rPr>
          <w:color w:val="222222"/>
        </w:rPr>
        <w:t>stack</w:t>
      </w:r>
      <w:proofErr w:type="spellEnd"/>
      <w:r>
        <w:rPr>
          <w:color w:val="222222"/>
        </w:rPr>
        <w:t xml:space="preserve"> completo documentado.</w:t>
      </w:r>
    </w:p>
    <w:p w:rsidR="000A4FC6" w:rsidRDefault="009345B3">
      <w:pPr>
        <w:pStyle w:val="Ttulo2"/>
        <w:spacing w:before="320" w:after="120"/>
      </w:pPr>
      <w:r>
        <w:t>7.2 Métricas del Proyecto</w:t>
      </w:r>
    </w:p>
    <w:p w:rsidR="000A4FC6" w:rsidRDefault="000A4F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4FC6">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E4D7B"/>
            <w:tcMar>
              <w:top w:w="70" w:type="dxa"/>
              <w:left w:w="140" w:type="dxa"/>
              <w:bottom w:w="70" w:type="dxa"/>
              <w:right w:w="140" w:type="dxa"/>
            </w:tcMar>
          </w:tcPr>
          <w:p w:rsidR="000A4FC6" w:rsidRDefault="009345B3">
            <w:r>
              <w:rPr>
                <w:b/>
                <w:bCs/>
                <w:color w:val="FFFFFF"/>
                <w:sz w:val="20"/>
                <w:szCs w:val="20"/>
              </w:rPr>
              <w:t>Métrica</w:t>
            </w:r>
          </w:p>
        </w:tc>
        <w:tc>
          <w:tcPr>
            <w:tcW w:w="4680" w:type="dxa"/>
            <w:tcBorders>
              <w:top w:val="single" w:sz="1" w:space="0" w:color="CCCCCC"/>
              <w:left w:val="single" w:sz="1" w:space="0" w:color="CCCCCC"/>
              <w:bottom w:val="single" w:sz="1" w:space="0" w:color="CCCCCC"/>
              <w:right w:val="single" w:sz="1" w:space="0" w:color="CCCCCC"/>
            </w:tcBorders>
            <w:shd w:val="clear" w:color="auto" w:fill="1E4D7B"/>
            <w:tcMar>
              <w:top w:w="70" w:type="dxa"/>
              <w:left w:w="140" w:type="dxa"/>
              <w:bottom w:w="70" w:type="dxa"/>
              <w:right w:w="140" w:type="dxa"/>
            </w:tcMar>
          </w:tcPr>
          <w:p w:rsidR="000A4FC6" w:rsidRDefault="009345B3">
            <w:r>
              <w:rPr>
                <w:b/>
                <w:bCs/>
                <w:color w:val="FFFFFF"/>
                <w:sz w:val="20"/>
                <w:szCs w:val="20"/>
              </w:rPr>
              <w:t>Valor</w:t>
            </w:r>
          </w:p>
        </w:tc>
      </w:tr>
      <w:tr w:rsidR="000A4FC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rsidR="000A4FC6" w:rsidRDefault="009345B3">
            <w:r>
              <w:rPr>
                <w:color w:val="222222"/>
                <w:sz w:val="20"/>
                <w:szCs w:val="20"/>
              </w:rPr>
              <w:t>Iteraciones de desarrollo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rsidR="000A4FC6" w:rsidRDefault="009345B3">
            <w:r>
              <w:rPr>
                <w:color w:val="222222"/>
                <w:sz w:val="20"/>
                <w:szCs w:val="20"/>
              </w:rPr>
              <w:t>9 iteraciones completas</w:t>
            </w:r>
          </w:p>
        </w:tc>
      </w:tr>
      <w:tr w:rsidR="000A4FC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70" w:type="dxa"/>
              <w:left w:w="140" w:type="dxa"/>
              <w:bottom w:w="70" w:type="dxa"/>
              <w:right w:w="140" w:type="dxa"/>
            </w:tcMar>
          </w:tcPr>
          <w:p w:rsidR="000A4FC6" w:rsidRDefault="009345B3">
            <w:r>
              <w:rPr>
                <w:color w:val="222222"/>
                <w:sz w:val="20"/>
                <w:szCs w:val="20"/>
              </w:rPr>
              <w:t>Tareas completadas</w:t>
            </w:r>
          </w:p>
        </w:tc>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70" w:type="dxa"/>
              <w:left w:w="140" w:type="dxa"/>
              <w:bottom w:w="70" w:type="dxa"/>
              <w:right w:w="140" w:type="dxa"/>
            </w:tcMar>
          </w:tcPr>
          <w:p w:rsidR="000A4FC6" w:rsidRDefault="009345B3">
            <w:r>
              <w:rPr>
                <w:color w:val="222222"/>
                <w:sz w:val="20"/>
                <w:szCs w:val="20"/>
              </w:rPr>
              <w:t xml:space="preserve">45 tareas del </w:t>
            </w:r>
            <w:proofErr w:type="spellStart"/>
            <w:r>
              <w:rPr>
                <w:color w:val="222222"/>
                <w:sz w:val="20"/>
                <w:szCs w:val="20"/>
              </w:rPr>
              <w:t>backlog</w:t>
            </w:r>
            <w:proofErr w:type="spellEnd"/>
          </w:p>
        </w:tc>
      </w:tr>
      <w:tr w:rsidR="000A4FC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rsidR="000A4FC6" w:rsidRDefault="009345B3">
            <w:proofErr w:type="spellStart"/>
            <w:r>
              <w:rPr>
                <w:color w:val="222222"/>
                <w:sz w:val="20"/>
                <w:szCs w:val="20"/>
              </w:rPr>
              <w:t>Tests</w:t>
            </w:r>
            <w:proofErr w:type="spellEnd"/>
            <w:r>
              <w:rPr>
                <w:color w:val="222222"/>
                <w:sz w:val="20"/>
                <w:szCs w:val="20"/>
              </w:rPr>
              <w:t xml:space="preserve"> automatizados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rsidR="000A4FC6" w:rsidRDefault="009345B3">
            <w:r>
              <w:rPr>
                <w:color w:val="222222"/>
                <w:sz w:val="20"/>
                <w:szCs w:val="20"/>
              </w:rPr>
              <w:t xml:space="preserve">30+ </w:t>
            </w:r>
            <w:proofErr w:type="spellStart"/>
            <w:r>
              <w:rPr>
                <w:color w:val="222222"/>
                <w:sz w:val="20"/>
                <w:szCs w:val="20"/>
              </w:rPr>
              <w:t>tests</w:t>
            </w:r>
            <w:proofErr w:type="spellEnd"/>
            <w:r>
              <w:rPr>
                <w:color w:val="222222"/>
                <w:sz w:val="20"/>
                <w:szCs w:val="20"/>
              </w:rPr>
              <w:t xml:space="preserve"> (</w:t>
            </w:r>
            <w:proofErr w:type="spellStart"/>
            <w:r>
              <w:rPr>
                <w:color w:val="222222"/>
                <w:sz w:val="20"/>
                <w:szCs w:val="20"/>
              </w:rPr>
              <w:t>pytest</w:t>
            </w:r>
            <w:proofErr w:type="spellEnd"/>
            <w:r>
              <w:rPr>
                <w:color w:val="222222"/>
                <w:sz w:val="20"/>
                <w:szCs w:val="20"/>
              </w:rPr>
              <w:t xml:space="preserve"> + </w:t>
            </w:r>
            <w:proofErr w:type="spellStart"/>
            <w:r>
              <w:rPr>
                <w:color w:val="222222"/>
                <w:sz w:val="20"/>
                <w:szCs w:val="20"/>
              </w:rPr>
              <w:t>Playwright</w:t>
            </w:r>
            <w:proofErr w:type="spellEnd"/>
            <w:r>
              <w:rPr>
                <w:color w:val="222222"/>
                <w:sz w:val="20"/>
                <w:szCs w:val="20"/>
              </w:rPr>
              <w:t>)</w:t>
            </w:r>
          </w:p>
        </w:tc>
      </w:tr>
      <w:tr w:rsidR="000A4FC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70" w:type="dxa"/>
              <w:left w:w="140" w:type="dxa"/>
              <w:bottom w:w="70" w:type="dxa"/>
              <w:right w:w="140" w:type="dxa"/>
            </w:tcMar>
          </w:tcPr>
          <w:p w:rsidR="000A4FC6" w:rsidRDefault="009345B3">
            <w:proofErr w:type="spellStart"/>
            <w:r>
              <w:rPr>
                <w:color w:val="222222"/>
                <w:sz w:val="20"/>
                <w:szCs w:val="20"/>
              </w:rPr>
              <w:t>Endpoints</w:t>
            </w:r>
            <w:proofErr w:type="spellEnd"/>
            <w:r>
              <w:rPr>
                <w:color w:val="222222"/>
                <w:sz w:val="20"/>
                <w:szCs w:val="20"/>
              </w:rPr>
              <w:t xml:space="preserve"> API REST</w:t>
            </w:r>
          </w:p>
        </w:tc>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70" w:type="dxa"/>
              <w:left w:w="140" w:type="dxa"/>
              <w:bottom w:w="70" w:type="dxa"/>
              <w:right w:w="140" w:type="dxa"/>
            </w:tcMar>
          </w:tcPr>
          <w:p w:rsidR="000A4FC6" w:rsidRDefault="009345B3">
            <w:r>
              <w:rPr>
                <w:color w:val="222222"/>
                <w:sz w:val="20"/>
                <w:szCs w:val="20"/>
              </w:rPr>
              <w:t xml:space="preserve">45+ </w:t>
            </w:r>
            <w:proofErr w:type="spellStart"/>
            <w:r>
              <w:rPr>
                <w:color w:val="222222"/>
                <w:sz w:val="20"/>
                <w:szCs w:val="20"/>
              </w:rPr>
              <w:t>endpoints</w:t>
            </w:r>
            <w:proofErr w:type="spellEnd"/>
            <w:r>
              <w:rPr>
                <w:color w:val="222222"/>
                <w:sz w:val="20"/>
                <w:szCs w:val="20"/>
              </w:rPr>
              <w:t xml:space="preserve"> documentados</w:t>
            </w:r>
          </w:p>
        </w:tc>
      </w:tr>
      <w:tr w:rsidR="000A4FC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rsidR="000A4FC6" w:rsidRDefault="009345B3">
            <w:r>
              <w:rPr>
                <w:color w:val="222222"/>
                <w:sz w:val="20"/>
                <w:szCs w:val="20"/>
              </w:rPr>
              <w:t>Páginas de la aplicación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rsidR="000A4FC6" w:rsidRDefault="009345B3">
            <w:r>
              <w:rPr>
                <w:color w:val="222222"/>
                <w:sz w:val="20"/>
                <w:szCs w:val="20"/>
              </w:rPr>
              <w:t>23 pantallas (4 roles)</w:t>
            </w:r>
          </w:p>
        </w:tc>
      </w:tr>
      <w:tr w:rsidR="000A4FC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70" w:type="dxa"/>
              <w:left w:w="140" w:type="dxa"/>
              <w:bottom w:w="70" w:type="dxa"/>
              <w:right w:w="140" w:type="dxa"/>
            </w:tcMar>
          </w:tcPr>
          <w:p w:rsidR="000A4FC6" w:rsidRDefault="009345B3">
            <w:r>
              <w:rPr>
                <w:color w:val="222222"/>
                <w:sz w:val="20"/>
                <w:szCs w:val="20"/>
              </w:rPr>
              <w:t>Capturas de pantalla</w:t>
            </w:r>
          </w:p>
        </w:tc>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70" w:type="dxa"/>
              <w:left w:w="140" w:type="dxa"/>
              <w:bottom w:w="70" w:type="dxa"/>
              <w:right w:w="140" w:type="dxa"/>
            </w:tcMar>
          </w:tcPr>
          <w:p w:rsidR="000A4FC6" w:rsidRDefault="009345B3">
            <w:r>
              <w:rPr>
                <w:color w:val="222222"/>
                <w:sz w:val="20"/>
                <w:szCs w:val="20"/>
              </w:rPr>
              <w:t>23 capturas reales del sistema</w:t>
            </w:r>
          </w:p>
        </w:tc>
      </w:tr>
      <w:tr w:rsidR="000A4FC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rsidR="000A4FC6" w:rsidRDefault="009345B3">
            <w:r>
              <w:rPr>
                <w:color w:val="222222"/>
                <w:sz w:val="20"/>
                <w:szCs w:val="20"/>
              </w:rPr>
              <w:t>Modelos de datos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rsidR="000A4FC6" w:rsidRDefault="009345B3">
            <w:r>
              <w:rPr>
                <w:color w:val="222222"/>
                <w:sz w:val="20"/>
                <w:szCs w:val="20"/>
              </w:rPr>
              <w:t xml:space="preserve">18+ tablas en </w:t>
            </w:r>
            <w:proofErr w:type="spellStart"/>
            <w:r>
              <w:rPr>
                <w:color w:val="222222"/>
                <w:sz w:val="20"/>
                <w:szCs w:val="20"/>
              </w:rPr>
              <w:t>PostgreSQL</w:t>
            </w:r>
            <w:proofErr w:type="spellEnd"/>
          </w:p>
        </w:tc>
      </w:tr>
      <w:tr w:rsidR="000A4FC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70" w:type="dxa"/>
              <w:left w:w="140" w:type="dxa"/>
              <w:bottom w:w="70" w:type="dxa"/>
              <w:right w:w="140" w:type="dxa"/>
            </w:tcMar>
          </w:tcPr>
          <w:p w:rsidR="000A4FC6" w:rsidRDefault="009345B3">
            <w:r>
              <w:rPr>
                <w:color w:val="222222"/>
                <w:sz w:val="20"/>
                <w:szCs w:val="20"/>
              </w:rPr>
              <w:t>Líneas de código Python</w:t>
            </w:r>
          </w:p>
        </w:tc>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70" w:type="dxa"/>
              <w:left w:w="140" w:type="dxa"/>
              <w:bottom w:w="70" w:type="dxa"/>
              <w:right w:w="140" w:type="dxa"/>
            </w:tcMar>
          </w:tcPr>
          <w:p w:rsidR="000A4FC6" w:rsidRDefault="009345B3">
            <w:r>
              <w:rPr>
                <w:color w:val="222222"/>
                <w:sz w:val="20"/>
                <w:szCs w:val="20"/>
              </w:rPr>
              <w:t>~4.500 líneas (</w:t>
            </w:r>
            <w:proofErr w:type="spellStart"/>
            <w:r>
              <w:rPr>
                <w:color w:val="222222"/>
                <w:sz w:val="20"/>
                <w:szCs w:val="20"/>
              </w:rPr>
              <w:t>backend</w:t>
            </w:r>
            <w:proofErr w:type="spellEnd"/>
            <w:r>
              <w:rPr>
                <w:color w:val="222222"/>
                <w:sz w:val="20"/>
                <w:szCs w:val="20"/>
              </w:rPr>
              <w:t>)</w:t>
            </w:r>
          </w:p>
        </w:tc>
      </w:tr>
      <w:tr w:rsidR="000A4FC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rsidR="000A4FC6" w:rsidRDefault="009345B3">
            <w:r>
              <w:rPr>
                <w:color w:val="222222"/>
                <w:sz w:val="20"/>
                <w:szCs w:val="20"/>
              </w:rPr>
              <w:t xml:space="preserve">Líneas de código </w:t>
            </w:r>
            <w:proofErr w:type="spellStart"/>
            <w:r>
              <w:rPr>
                <w:color w:val="222222"/>
                <w:sz w:val="20"/>
                <w:szCs w:val="20"/>
              </w:rPr>
              <w:t>React</w:t>
            </w:r>
            <w:proofErr w:type="spellEnd"/>
            <w:r>
              <w:rPr>
                <w:color w:val="222222"/>
                <w:sz w:val="20"/>
                <w:szCs w:val="20"/>
              </w:rPr>
              <w:t>/JSX</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rsidR="000A4FC6" w:rsidRDefault="009345B3">
            <w:r>
              <w:rPr>
                <w:color w:val="222222"/>
                <w:sz w:val="20"/>
                <w:szCs w:val="20"/>
              </w:rPr>
              <w:t>~6.000 líneas (</w:t>
            </w:r>
            <w:proofErr w:type="spellStart"/>
            <w:r>
              <w:rPr>
                <w:color w:val="222222"/>
                <w:sz w:val="20"/>
                <w:szCs w:val="20"/>
              </w:rPr>
              <w:t>frontend</w:t>
            </w:r>
            <w:proofErr w:type="spellEnd"/>
            <w:r>
              <w:rPr>
                <w:color w:val="222222"/>
                <w:sz w:val="20"/>
                <w:szCs w:val="20"/>
              </w:rPr>
              <w:t>)</w:t>
            </w:r>
          </w:p>
        </w:tc>
      </w:tr>
    </w:tbl>
    <w:p w:rsidR="000A4FC6" w:rsidRDefault="000A4FC6">
      <w:pPr>
        <w:spacing w:before="160"/>
      </w:pPr>
    </w:p>
    <w:p w:rsidR="00337FCF" w:rsidRDefault="00337FCF">
      <w:pPr>
        <w:spacing w:before="160"/>
      </w:pPr>
    </w:p>
    <w:p w:rsidR="00337FCF" w:rsidRDefault="00337FCF">
      <w:pPr>
        <w:spacing w:before="160"/>
      </w:pPr>
    </w:p>
    <w:p w:rsidR="00337FCF" w:rsidRDefault="00337FCF">
      <w:pPr>
        <w:spacing w:before="160"/>
      </w:pPr>
      <w:bookmarkStart w:id="0" w:name="_GoBack"/>
      <w:bookmarkEnd w:id="0"/>
    </w:p>
    <w:p w:rsidR="000A4FC6" w:rsidRDefault="009345B3">
      <w:pPr>
        <w:pStyle w:val="Ttulo2"/>
        <w:spacing w:before="320" w:after="120"/>
      </w:pPr>
      <w:r>
        <w:lastRenderedPageBreak/>
        <w:t>7.3 Trabajo Futuro</w:t>
      </w:r>
    </w:p>
    <w:p w:rsidR="000A4FC6" w:rsidRDefault="009345B3">
      <w:pPr>
        <w:spacing w:before="80" w:after="80"/>
      </w:pPr>
      <w:r>
        <w:t>Si bien el sistema se encuentra funcional y listo para producción, se identifican las siguientes oportunidades de mejora para iteraciones futuras:</w:t>
      </w:r>
    </w:p>
    <w:p w:rsidR="000A4FC6" w:rsidRDefault="009345B3">
      <w:pPr>
        <w:pStyle w:val="Prrafodelista"/>
        <w:numPr>
          <w:ilvl w:val="0"/>
          <w:numId w:val="2"/>
        </w:numPr>
      </w:pPr>
      <w:r>
        <w:rPr>
          <w:b/>
          <w:bCs/>
        </w:rPr>
        <w:t xml:space="preserve">Cifrado extremo a extremo: </w:t>
      </w:r>
      <w:r>
        <w:t>implementar cifrado del lado del cliente para los registros más sensibles.</w:t>
      </w:r>
    </w:p>
    <w:p w:rsidR="000A4FC6" w:rsidRDefault="009345B3">
      <w:pPr>
        <w:pStyle w:val="Prrafodelista"/>
        <w:numPr>
          <w:ilvl w:val="0"/>
          <w:numId w:val="2"/>
        </w:numPr>
      </w:pPr>
      <w:r>
        <w:rPr>
          <w:b/>
          <w:bCs/>
        </w:rPr>
        <w:t xml:space="preserve">Índices HNSW en </w:t>
      </w:r>
      <w:proofErr w:type="spellStart"/>
      <w:r>
        <w:rPr>
          <w:b/>
          <w:bCs/>
        </w:rPr>
        <w:t>pgvector</w:t>
      </w:r>
      <w:proofErr w:type="spellEnd"/>
      <w:r>
        <w:rPr>
          <w:b/>
          <w:bCs/>
        </w:rPr>
        <w:t xml:space="preserve">: </w:t>
      </w:r>
      <w:r>
        <w:t>mejorar la performance de búsqueda semántica cuando el volumen de registros supere los 10.000.</w:t>
      </w:r>
    </w:p>
    <w:p w:rsidR="000A4FC6" w:rsidRDefault="009345B3">
      <w:pPr>
        <w:pStyle w:val="Prrafodelista"/>
        <w:numPr>
          <w:ilvl w:val="0"/>
          <w:numId w:val="2"/>
        </w:numPr>
      </w:pPr>
      <w:r>
        <w:rPr>
          <w:b/>
          <w:bCs/>
        </w:rPr>
        <w:t xml:space="preserve">Notificaciones </w:t>
      </w:r>
      <w:proofErr w:type="spellStart"/>
      <w:r>
        <w:rPr>
          <w:b/>
          <w:bCs/>
        </w:rPr>
        <w:t>push</w:t>
      </w:r>
      <w:proofErr w:type="spellEnd"/>
      <w:r>
        <w:rPr>
          <w:b/>
          <w:bCs/>
        </w:rPr>
        <w:t xml:space="preserve">: </w:t>
      </w:r>
      <w:r>
        <w:t xml:space="preserve">implementar </w:t>
      </w:r>
      <w:proofErr w:type="spellStart"/>
      <w:r>
        <w:t>WebSockets</w:t>
      </w:r>
      <w:proofErr w:type="spellEnd"/>
      <w:r>
        <w:t xml:space="preserve"> o Server-</w:t>
      </w:r>
      <w:proofErr w:type="spellStart"/>
      <w:r>
        <w:t>Sent</w:t>
      </w:r>
      <w:proofErr w:type="spellEnd"/>
      <w:r>
        <w:t xml:space="preserve"> </w:t>
      </w:r>
      <w:proofErr w:type="spellStart"/>
      <w:r>
        <w:t>Events</w:t>
      </w:r>
      <w:proofErr w:type="spellEnd"/>
      <w:r>
        <w:t xml:space="preserve"> para alertas en tiempo real.</w:t>
      </w:r>
    </w:p>
    <w:p w:rsidR="000A4FC6" w:rsidRDefault="009345B3">
      <w:pPr>
        <w:pStyle w:val="Prrafodelista"/>
        <w:numPr>
          <w:ilvl w:val="0"/>
          <w:numId w:val="2"/>
        </w:numPr>
      </w:pPr>
      <w:r>
        <w:rPr>
          <w:b/>
          <w:bCs/>
        </w:rPr>
        <w:t xml:space="preserve">App móvil: </w:t>
      </w:r>
      <w:r>
        <w:t xml:space="preserve">desarrollar una versión móvil </w:t>
      </w:r>
      <w:r>
        <w:t xml:space="preserve">del portal familiar usando </w:t>
      </w:r>
      <w:proofErr w:type="spellStart"/>
      <w:r>
        <w:t>React</w:t>
      </w:r>
      <w:proofErr w:type="spellEnd"/>
      <w:r>
        <w:t xml:space="preserve"> </w:t>
      </w:r>
      <w:proofErr w:type="spellStart"/>
      <w:r>
        <w:t>Native</w:t>
      </w:r>
      <w:proofErr w:type="spellEnd"/>
      <w:r>
        <w:t>.</w:t>
      </w:r>
    </w:p>
    <w:p w:rsidR="000A4FC6" w:rsidRDefault="009345B3">
      <w:pPr>
        <w:pStyle w:val="Prrafodelista"/>
        <w:numPr>
          <w:ilvl w:val="0"/>
          <w:numId w:val="2"/>
        </w:numPr>
      </w:pPr>
      <w:r>
        <w:rPr>
          <w:b/>
          <w:bCs/>
        </w:rPr>
        <w:t xml:space="preserve">Integración con historia clínica electrónica: </w:t>
      </w:r>
      <w:r>
        <w:t>conectar con sistemas HCE externos mediante HL7 FHIR.</w:t>
      </w:r>
    </w:p>
    <w:p w:rsidR="000A4FC6" w:rsidRDefault="009345B3">
      <w:pPr>
        <w:pStyle w:val="Prrafodelista"/>
        <w:numPr>
          <w:ilvl w:val="0"/>
          <w:numId w:val="2"/>
        </w:numPr>
      </w:pPr>
      <w:r>
        <w:rPr>
          <w:b/>
          <w:bCs/>
        </w:rPr>
        <w:t xml:space="preserve">Análisis de tendencias: </w:t>
      </w:r>
      <w:r>
        <w:t>agregar visualizaciones de evolución del paciente basadas en el historial de registros.</w:t>
      </w:r>
    </w:p>
    <w:sectPr w:rsidR="000A4FC6">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45B3" w:rsidRDefault="009345B3">
      <w:r>
        <w:separator/>
      </w:r>
    </w:p>
  </w:endnote>
  <w:endnote w:type="continuationSeparator" w:id="0">
    <w:p w:rsidR="009345B3" w:rsidRDefault="00934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4FC6" w:rsidRDefault="009345B3">
    <w:pPr>
      <w:pBdr>
        <w:top w:val="single" w:sz="4" w:space="6" w:color="DDDDDD"/>
      </w:pBd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sidR="000D060A">
      <w:rPr>
        <w:color w:val="888888"/>
        <w:sz w:val="18"/>
        <w:szCs w:val="18"/>
      </w:rPr>
      <w:fldChar w:fldCharType="separate"/>
    </w:r>
    <w:r w:rsidR="00337FCF">
      <w:rPr>
        <w:noProof/>
        <w:color w:val="888888"/>
        <w:sz w:val="18"/>
        <w:szCs w:val="18"/>
      </w:rPr>
      <w:t>14</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sidR="000D060A">
      <w:rPr>
        <w:color w:val="888888"/>
        <w:sz w:val="18"/>
        <w:szCs w:val="18"/>
      </w:rPr>
      <w:fldChar w:fldCharType="separate"/>
    </w:r>
    <w:r w:rsidR="00337FCF">
      <w:rPr>
        <w:noProof/>
        <w:color w:val="888888"/>
        <w:sz w:val="18"/>
        <w:szCs w:val="18"/>
      </w:rPr>
      <w:t>14</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45B3" w:rsidRDefault="009345B3">
      <w:r>
        <w:separator/>
      </w:r>
    </w:p>
  </w:footnote>
  <w:footnote w:type="continuationSeparator" w:id="0">
    <w:p w:rsidR="009345B3" w:rsidRDefault="009345B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4FC6" w:rsidRDefault="009345B3">
    <w:pPr>
      <w:pBdr>
        <w:bottom w:val="single" w:sz="4" w:space="6" w:color="DDDDDD"/>
      </w:pBdr>
      <w:jc w:val="right"/>
    </w:pPr>
    <w:r>
      <w:rPr>
        <w:color w:val="888888"/>
        <w:sz w:val="18"/>
        <w:szCs w:val="18"/>
      </w:rPr>
      <w:t>Acompañarte — Informe de Evolución del Proceso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4D515B"/>
    <w:multiLevelType w:val="hybridMultilevel"/>
    <w:tmpl w:val="AD3EB89E"/>
    <w:lvl w:ilvl="0" w:tplc="1A8E30B4">
      <w:start w:val="1"/>
      <w:numFmt w:val="bullet"/>
      <w:lvlText w:val="●"/>
      <w:lvlJc w:val="left"/>
      <w:pPr>
        <w:ind w:left="720" w:hanging="360"/>
      </w:pPr>
    </w:lvl>
    <w:lvl w:ilvl="1" w:tplc="B9986F20">
      <w:start w:val="1"/>
      <w:numFmt w:val="bullet"/>
      <w:lvlText w:val="○"/>
      <w:lvlJc w:val="left"/>
      <w:pPr>
        <w:ind w:left="1440" w:hanging="360"/>
      </w:pPr>
    </w:lvl>
    <w:lvl w:ilvl="2" w:tplc="939AFFD0">
      <w:start w:val="1"/>
      <w:numFmt w:val="bullet"/>
      <w:lvlText w:val="■"/>
      <w:lvlJc w:val="left"/>
      <w:pPr>
        <w:ind w:left="2160" w:hanging="360"/>
      </w:pPr>
    </w:lvl>
    <w:lvl w:ilvl="3" w:tplc="96DA9FB2">
      <w:start w:val="1"/>
      <w:numFmt w:val="bullet"/>
      <w:lvlText w:val="●"/>
      <w:lvlJc w:val="left"/>
      <w:pPr>
        <w:ind w:left="2880" w:hanging="360"/>
      </w:pPr>
    </w:lvl>
    <w:lvl w:ilvl="4" w:tplc="EFD2D348">
      <w:start w:val="1"/>
      <w:numFmt w:val="bullet"/>
      <w:lvlText w:val="○"/>
      <w:lvlJc w:val="left"/>
      <w:pPr>
        <w:ind w:left="3600" w:hanging="360"/>
      </w:pPr>
    </w:lvl>
    <w:lvl w:ilvl="5" w:tplc="023E823C">
      <w:start w:val="1"/>
      <w:numFmt w:val="bullet"/>
      <w:lvlText w:val="■"/>
      <w:lvlJc w:val="left"/>
      <w:pPr>
        <w:ind w:left="4320" w:hanging="360"/>
      </w:pPr>
    </w:lvl>
    <w:lvl w:ilvl="6" w:tplc="AC12BA44">
      <w:start w:val="1"/>
      <w:numFmt w:val="bullet"/>
      <w:lvlText w:val="●"/>
      <w:lvlJc w:val="left"/>
      <w:pPr>
        <w:ind w:left="5040" w:hanging="360"/>
      </w:pPr>
    </w:lvl>
    <w:lvl w:ilvl="7" w:tplc="332A2662">
      <w:start w:val="1"/>
      <w:numFmt w:val="bullet"/>
      <w:lvlText w:val="●"/>
      <w:lvlJc w:val="left"/>
      <w:pPr>
        <w:ind w:left="5760" w:hanging="360"/>
      </w:pPr>
    </w:lvl>
    <w:lvl w:ilvl="8" w:tplc="D0A629B8">
      <w:start w:val="1"/>
      <w:numFmt w:val="bullet"/>
      <w:lvlText w:val="●"/>
      <w:lvlJc w:val="left"/>
      <w:pPr>
        <w:ind w:left="6480" w:hanging="360"/>
      </w:pPr>
    </w:lvl>
  </w:abstractNum>
  <w:abstractNum w:abstractNumId="1" w15:restartNumberingAfterBreak="0">
    <w:nsid w:val="5F7554A7"/>
    <w:multiLevelType w:val="hybridMultilevel"/>
    <w:tmpl w:val="88F6C8CC"/>
    <w:lvl w:ilvl="0" w:tplc="E5FA2F64">
      <w:start w:val="1"/>
      <w:numFmt w:val="bullet"/>
      <w:lvlText w:val="•"/>
      <w:lvlJc w:val="left"/>
      <w:pPr>
        <w:spacing w:before="60" w:after="60"/>
        <w:ind w:left="540" w:hanging="360"/>
      </w:pPr>
    </w:lvl>
    <w:lvl w:ilvl="1" w:tplc="7F185C34">
      <w:numFmt w:val="decimal"/>
      <w:lvlText w:val=""/>
      <w:lvlJc w:val="left"/>
    </w:lvl>
    <w:lvl w:ilvl="2" w:tplc="B1E64BF0">
      <w:numFmt w:val="decimal"/>
      <w:lvlText w:val=""/>
      <w:lvlJc w:val="left"/>
    </w:lvl>
    <w:lvl w:ilvl="3" w:tplc="9314F182">
      <w:numFmt w:val="decimal"/>
      <w:lvlText w:val=""/>
      <w:lvlJc w:val="left"/>
    </w:lvl>
    <w:lvl w:ilvl="4" w:tplc="CE9CAD9C">
      <w:numFmt w:val="decimal"/>
      <w:lvlText w:val=""/>
      <w:lvlJc w:val="left"/>
    </w:lvl>
    <w:lvl w:ilvl="5" w:tplc="BA6C3C42">
      <w:numFmt w:val="decimal"/>
      <w:lvlText w:val=""/>
      <w:lvlJc w:val="left"/>
    </w:lvl>
    <w:lvl w:ilvl="6" w:tplc="239EAD82">
      <w:numFmt w:val="decimal"/>
      <w:lvlText w:val=""/>
      <w:lvlJc w:val="left"/>
    </w:lvl>
    <w:lvl w:ilvl="7" w:tplc="CEFE7A16">
      <w:numFmt w:val="decimal"/>
      <w:lvlText w:val=""/>
      <w:lvlJc w:val="left"/>
    </w:lvl>
    <w:lvl w:ilvl="8" w:tplc="15D4EE3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FC6"/>
    <w:rsid w:val="000A4FC6"/>
    <w:rsid w:val="000D060A"/>
    <w:rsid w:val="00337FCF"/>
    <w:rsid w:val="009345B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50184"/>
  <w15:docId w15:val="{8D2D536C-3C2A-47E6-A2F8-F5B5D655F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480" w:after="200"/>
      <w:outlineLvl w:val="0"/>
    </w:pPr>
    <w:rPr>
      <w:b/>
      <w:bCs/>
      <w:color w:val="1E4D7B"/>
      <w:sz w:val="36"/>
      <w:szCs w:val="36"/>
    </w:rPr>
  </w:style>
  <w:style w:type="paragraph" w:styleId="Ttulo2">
    <w:name w:val="heading 2"/>
    <w:qFormat/>
    <w:pPr>
      <w:spacing w:before="360" w:after="160"/>
      <w:outlineLvl w:val="1"/>
    </w:pPr>
    <w:rPr>
      <w:b/>
      <w:bCs/>
      <w:color w:val="2E75B6"/>
      <w:sz w:val="28"/>
      <w:szCs w:val="28"/>
    </w:rPr>
  </w:style>
  <w:style w:type="paragraph" w:styleId="Ttulo3">
    <w:name w:val="heading 3"/>
    <w:qFormat/>
    <w:pPr>
      <w:spacing w:before="240" w:after="100"/>
      <w:outlineLvl w:val="2"/>
    </w:pPr>
    <w:rPr>
      <w:b/>
      <w:bCs/>
      <w:color w:val="2E75B6"/>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3196</Words>
  <Characters>17583</Characters>
  <Application>Microsoft Office Word</Application>
  <DocSecurity>0</DocSecurity>
  <Lines>146</Lines>
  <Paragraphs>41</Paragraphs>
  <ScaleCrop>false</ScaleCrop>
  <Company/>
  <LinksUpToDate>false</LinksUpToDate>
  <CharactersWithSpaces>20738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2026-05-07T23:22:00Z</dcterms:created>
  <dcterms:modified xsi:type="dcterms:W3CDTF">2026-05-07T23:33:00Z</dcterms:modified>
</cp:coreProperties>
</file>