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left"/>
        <w:rPr>
          <w:rFonts w:ascii="Arial" w:hAnsi="Arial" w:cs="Arial" w:eastAsia="Arial"/>
          <w:color w:val="404040"/>
          <w:spacing w:val="0"/>
          <w:position w:val="0"/>
          <w:sz w:val="24"/>
          <w:shd w:fill="auto" w:val="clear"/>
        </w:rPr>
      </w:pPr>
      <w:r>
        <w:object w:dxaOrig="7260" w:dyaOrig="417">
          <v:rect xmlns:o="urn:schemas-microsoft-com:office:office" xmlns:v="urn:schemas-microsoft-com:vml" id="rectole0000000000" style="width:363.000000pt;height:20.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3123" w:dyaOrig="847">
          <v:rect xmlns:o="urn:schemas-microsoft-com:office:office" xmlns:v="urn:schemas-microsoft-com:vml" id="rectole0000000001" style="width:156.150000pt;height:42.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10"/>
          <w:position w:val="0"/>
          <w:sz w:val="56"/>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160" w:line="276"/>
        <w:ind w:right="0" w:left="0" w:firstLine="0"/>
        <w:jc w:val="left"/>
        <w:rPr>
          <w:rFonts w:ascii="Arial" w:hAnsi="Arial" w:cs="Arial" w:eastAsia="Arial"/>
          <w:color w:val="333333"/>
          <w:spacing w:val="0"/>
          <w:position w:val="0"/>
          <w:sz w:val="32"/>
          <w:u w:val="single"/>
          <w:shd w:fill="auto" w:val="clear"/>
        </w:rPr>
      </w:pPr>
      <w:r>
        <w:rPr>
          <w:rFonts w:ascii="Arial" w:hAnsi="Arial" w:cs="Arial" w:eastAsia="Arial"/>
          <w:color w:val="333333"/>
          <w:spacing w:val="0"/>
          <w:position w:val="0"/>
          <w:sz w:val="32"/>
          <w:shd w:fill="auto" w:val="clear"/>
        </w:rPr>
        <w:t xml:space="preserve">Semana </w:t>
      </w:r>
      <w:r>
        <w:rPr>
          <w:rFonts w:ascii="Arial" w:hAnsi="Arial" w:cs="Arial" w:eastAsia="Arial"/>
          <w:color w:val="333333"/>
          <w:spacing w:val="0"/>
          <w:position w:val="0"/>
          <w:sz w:val="32"/>
          <w:shd w:fill="auto" w:val="clear"/>
        </w:rPr>
        <w:t xml:space="preserve">4</w:t>
      </w:r>
    </w:p>
    <w:p>
      <w:pPr>
        <w:spacing w:before="0" w:after="0" w:line="240"/>
        <w:ind w:right="0" w:left="0" w:firstLine="0"/>
        <w:jc w:val="left"/>
        <w:rPr>
          <w:rFonts w:ascii="Arial" w:hAnsi="Arial" w:cs="Arial" w:eastAsia="Arial"/>
          <w:b/>
          <w:color w:val="404040"/>
          <w:spacing w:val="-10"/>
          <w:position w:val="0"/>
          <w:sz w:val="52"/>
          <w:shd w:fill="auto" w:val="clear"/>
        </w:rPr>
      </w:pPr>
      <w:r>
        <w:rPr>
          <w:rFonts w:ascii="Arial" w:hAnsi="Arial" w:cs="Arial" w:eastAsia="Arial"/>
          <w:b/>
          <w:color w:val="404040"/>
          <w:spacing w:val="-10"/>
          <w:position w:val="0"/>
          <w:sz w:val="52"/>
          <w:shd w:fill="auto" w:val="clear"/>
        </w:rPr>
        <w:t xml:space="preserve">Desarrollo Orientado a Objetos II (PRY</w:t>
      </w:r>
      <w:r>
        <w:rPr>
          <w:rFonts w:ascii="Arial" w:hAnsi="Arial" w:cs="Arial" w:eastAsia="Arial"/>
          <w:b/>
          <w:color w:val="404040"/>
          <w:spacing w:val="-10"/>
          <w:position w:val="0"/>
          <w:sz w:val="52"/>
          <w:shd w:fill="auto" w:val="clear"/>
        </w:rPr>
        <w:t xml:space="preserve">2203</w:t>
      </w:r>
      <w:r>
        <w:rPr>
          <w:rFonts w:ascii="Arial" w:hAnsi="Arial" w:cs="Arial" w:eastAsia="Arial"/>
          <w:b/>
          <w:color w:val="404040"/>
          <w:spacing w:val="-10"/>
          <w:position w:val="0"/>
          <w:sz w:val="52"/>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59"/>
        <w:ind w:right="0" w:left="0" w:firstLine="0"/>
        <w:jc w:val="left"/>
        <w:rPr>
          <w:rFonts w:ascii="Arial" w:hAnsi="Arial" w:cs="Arial" w:eastAsia="Arial"/>
          <w:color w:val="404040"/>
          <w:spacing w:val="0"/>
          <w:position w:val="0"/>
          <w:sz w:val="32"/>
          <w:shd w:fill="auto" w:val="clear"/>
        </w:rPr>
      </w:pPr>
      <w:r>
        <w:rPr>
          <w:rFonts w:ascii="Arial" w:hAnsi="Arial" w:cs="Arial" w:eastAsia="Arial"/>
          <w:color w:val="404040"/>
          <w:spacing w:val="0"/>
          <w:position w:val="0"/>
          <w:sz w:val="32"/>
          <w:shd w:fill="auto" w:val="clear"/>
        </w:rPr>
        <w:t xml:space="preserve">Formato de respuesta</w:t>
      </w:r>
    </w:p>
    <w:tbl>
      <w:tblPr/>
      <w:tblGrid>
        <w:gridCol w:w="4960"/>
        <w:gridCol w:w="4951"/>
      </w:tblGrid>
      <w:tr>
        <w:trPr>
          <w:trHeight w:val="510" w:hRule="auto"/>
          <w:jc w:val="left"/>
        </w:trPr>
        <w:tc>
          <w:tcPr>
            <w:tcW w:w="4960"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Nombre estudiante:</w:t>
            </w:r>
          </w:p>
        </w:tc>
        <w:tc>
          <w:tcPr>
            <w:tcW w:w="495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Florencia Morice</w:t>
            </w:r>
          </w:p>
        </w:tc>
      </w:tr>
      <w:tr>
        <w:trPr>
          <w:trHeight w:val="531" w:hRule="auto"/>
          <w:jc w:val="left"/>
        </w:trPr>
        <w:tc>
          <w:tcPr>
            <w:tcW w:w="4960"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Asignatura: POO</w:t>
            </w:r>
            <w:r>
              <w:rPr>
                <w:rFonts w:ascii="Arial" w:hAnsi="Arial" w:cs="Arial" w:eastAsia="Arial"/>
                <w:b/>
                <w:color w:val="404040"/>
                <w:spacing w:val="0"/>
                <w:position w:val="0"/>
                <w:sz w:val="24"/>
                <w:shd w:fill="auto" w:val="clear"/>
              </w:rPr>
              <w:t xml:space="preserve">2</w:t>
            </w:r>
          </w:p>
        </w:tc>
        <w:tc>
          <w:tcPr>
            <w:tcW w:w="495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Carrera: Analista programador </w:t>
            </w:r>
          </w:p>
        </w:tc>
      </w:tr>
      <w:tr>
        <w:trPr>
          <w:trHeight w:val="536" w:hRule="auto"/>
          <w:jc w:val="left"/>
        </w:trPr>
        <w:tc>
          <w:tcPr>
            <w:tcW w:w="4960"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Profesor:</w:t>
            </w:r>
          </w:p>
        </w:tc>
        <w:tc>
          <w:tcPr>
            <w:tcW w:w="4951" w:type="dxa"/>
            <w:tcBorders>
              <w:top w:val="single" w:color="404040" w:sz="4"/>
              <w:left w:val="single" w:color="404040" w:sz="4"/>
              <w:bottom w:val="single" w:color="404040" w:sz="4"/>
              <w:right w:val="single" w:color="404040" w:sz="4"/>
            </w:tcBorders>
            <w:shd w:color="000000" w:fill="ffffff" w:val="clear"/>
            <w:tcMar>
              <w:left w:w="108" w:type="dxa"/>
              <w:right w:w="108" w:type="dxa"/>
            </w:tcMar>
            <w:vAlign w:val="center"/>
          </w:tcPr>
          <w:p>
            <w:pPr>
              <w:spacing w:before="120" w:after="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Fecha: septiembre del </w:t>
            </w:r>
            <w:r>
              <w:rPr>
                <w:rFonts w:ascii="Arial" w:hAnsi="Arial" w:cs="Arial" w:eastAsia="Arial"/>
                <w:b/>
                <w:color w:val="404040"/>
                <w:spacing w:val="0"/>
                <w:position w:val="0"/>
                <w:sz w:val="24"/>
                <w:shd w:fill="auto" w:val="clear"/>
              </w:rPr>
              <w:t xml:space="preserve">2025</w:t>
            </w:r>
          </w:p>
        </w:tc>
      </w:tr>
    </w:tbl>
    <w:p>
      <w:pPr>
        <w:spacing w:before="0" w:after="160" w:line="360"/>
        <w:ind w:right="0" w:left="142" w:firstLine="0"/>
        <w:jc w:val="left"/>
        <w:rPr>
          <w:rFonts w:ascii="Arial" w:hAnsi="Arial" w:cs="Arial" w:eastAsia="Arial"/>
          <w:color w:val="404040"/>
          <w:spacing w:val="0"/>
          <w:position w:val="0"/>
          <w:sz w:val="24"/>
          <w:shd w:fill="auto" w:val="clear"/>
        </w:rPr>
      </w:pPr>
    </w:p>
    <w:p>
      <w:pPr>
        <w:keepNext w:val="true"/>
        <w:keepLines w:val="true"/>
        <w:spacing w:before="600" w:after="360" w:line="36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Descripción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cuarta semana realizarás una actividad formativa en pareja por encargo llamada "Creando un ambiente de ciclo de vida de software", donde deberás estructurar un ambiente de ciclo de vida de software al caso planteado, considerando la integración de sistemas y el aseguramiento de la calidad, de manera de proporcionar un marco estructurado y sistemático a través de las diferentes fases de creación del producto de software.</w:t>
      </w: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específicas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realizar la actividad formativa de esta semana, presta atención al caso planteado: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Desarrollo de una aplicación de gestión de inventario en Java</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desafío se centra en desarrollar una aplicación de gestión de inventario utilizando el lenguaje de programación Java. La aplicación debe permitir a los usuarios realizar operaciones como agregar nuevos productos, actualizar información de productos existentes, realizar búsquedas en el inventario y generar informes (se recomienda utilizar colecciones).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Bajo este contexto, y previo a los pasos correspondientes al ciclo de vida del software, te brindaremos un código de partida del proyecto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GestionInventarioJava</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el que deberás gestionar en Apache NetBeans:</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w:t>
      </w:r>
      <w:r>
        <w:rPr>
          <w:rFonts w:ascii="Arial" w:hAnsi="Arial" w:cs="Arial" w:eastAsia="Arial"/>
          <w:b/>
          <w:color w:val="404040"/>
          <w:spacing w:val="0"/>
          <w:position w:val="0"/>
          <w:sz w:val="24"/>
          <w:shd w:fill="auto" w:val="clear"/>
        </w:rPr>
        <w:t xml:space="preserve">1</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Código de partida en Java</w:t>
      </w:r>
    </w:p>
    <w:p>
      <w:pPr>
        <w:spacing w:before="0" w:after="160" w:line="360"/>
        <w:ind w:right="0" w:left="0" w:firstLine="0"/>
        <w:jc w:val="left"/>
        <w:rPr>
          <w:rFonts w:ascii="Arial" w:hAnsi="Arial" w:cs="Arial" w:eastAsia="Arial"/>
          <w:color w:val="404040"/>
          <w:spacing w:val="0"/>
          <w:position w:val="0"/>
          <w:sz w:val="24"/>
          <w:shd w:fill="FFFFFF" w:val="clear"/>
        </w:rPr>
      </w:pPr>
      <w:r>
        <w:object w:dxaOrig="7028" w:dyaOrig="8353">
          <v:rect xmlns:o="urn:schemas-microsoft-com:office:office" xmlns:v="urn:schemas-microsoft-com:vml" id="rectole0000000002" style="width:351.400000pt;height:417.6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Arial" w:hAnsi="Arial" w:cs="Arial" w:eastAsia="Arial"/>
          <w:color w:val="404040"/>
          <w:spacing w:val="0"/>
          <w:position w:val="0"/>
          <w:sz w:val="24"/>
          <w:shd w:fill="FFFFFF" w:val="clear"/>
        </w:rPr>
        <w:t xml:space="preserve">Este código es una estructura básica del proyecto mencionado con clases vacías y parcialmente completadas para modelos de datos (</w:t>
      </w:r>
      <w:r>
        <w:rPr>
          <w:rFonts w:ascii="Arial" w:hAnsi="Arial" w:cs="Arial" w:eastAsia="Arial"/>
          <w:color w:val="404040"/>
          <w:spacing w:val="0"/>
          <w:position w:val="0"/>
          <w:sz w:val="24"/>
          <w:shd w:fill="FFFFFF" w:val="clear"/>
        </w:rPr>
        <w:t xml:space="preserve">‘</w:t>
      </w:r>
      <w:r>
        <w:rPr>
          <w:rFonts w:ascii="Arial" w:hAnsi="Arial" w:cs="Arial" w:eastAsia="Arial"/>
          <w:color w:val="404040"/>
          <w:spacing w:val="0"/>
          <w:position w:val="0"/>
          <w:sz w:val="24"/>
          <w:shd w:fill="FFFFFF" w:val="clear"/>
        </w:rPr>
        <w:t xml:space="preserve">Producto</w:t>
      </w:r>
      <w:r>
        <w:rPr>
          <w:rFonts w:ascii="Arial" w:hAnsi="Arial" w:cs="Arial" w:eastAsia="Arial"/>
          <w:color w:val="404040"/>
          <w:spacing w:val="0"/>
          <w:position w:val="0"/>
          <w:sz w:val="24"/>
          <w:shd w:fill="FFFFFF" w:val="clear"/>
        </w:rPr>
        <w:t xml:space="preserve">’</w:t>
      </w:r>
      <w:r>
        <w:rPr>
          <w:rFonts w:ascii="Arial" w:hAnsi="Arial" w:cs="Arial" w:eastAsia="Arial"/>
          <w:color w:val="404040"/>
          <w:spacing w:val="0"/>
          <w:position w:val="0"/>
          <w:sz w:val="24"/>
          <w:shd w:fill="FFFFFF" w:val="clear"/>
        </w:rPr>
        <w:t xml:space="preserve">, </w:t>
      </w:r>
      <w:r>
        <w:rPr>
          <w:rFonts w:ascii="Arial" w:hAnsi="Arial" w:cs="Arial" w:eastAsia="Arial"/>
          <w:color w:val="404040"/>
          <w:spacing w:val="0"/>
          <w:position w:val="0"/>
          <w:sz w:val="24"/>
          <w:shd w:fill="FFFFFF" w:val="clear"/>
        </w:rPr>
        <w:t xml:space="preserve">‘</w:t>
      </w:r>
      <w:r>
        <w:rPr>
          <w:rFonts w:ascii="Arial" w:hAnsi="Arial" w:cs="Arial" w:eastAsia="Arial"/>
          <w:color w:val="404040"/>
          <w:spacing w:val="0"/>
          <w:position w:val="0"/>
          <w:sz w:val="24"/>
          <w:shd w:fill="FFFFFF" w:val="clear"/>
        </w:rPr>
        <w:t xml:space="preserve">Inventario</w:t>
      </w:r>
      <w:r>
        <w:rPr>
          <w:rFonts w:ascii="Arial" w:hAnsi="Arial" w:cs="Arial" w:eastAsia="Arial"/>
          <w:color w:val="404040"/>
          <w:spacing w:val="0"/>
          <w:position w:val="0"/>
          <w:sz w:val="24"/>
          <w:shd w:fill="FFFFFF" w:val="clear"/>
        </w:rPr>
        <w:t xml:space="preserve">’</w:t>
      </w:r>
      <w:r>
        <w:rPr>
          <w:rFonts w:ascii="Arial" w:hAnsi="Arial" w:cs="Arial" w:eastAsia="Arial"/>
          <w:color w:val="404040"/>
          <w:spacing w:val="0"/>
          <w:position w:val="0"/>
          <w:sz w:val="24"/>
          <w:shd w:fill="FFFFFF" w:val="clear"/>
        </w:rPr>
        <w:t xml:space="preserve">). Deberás guiarte por los comentarios que sugieren métodos a implementar y mejorar. </w:t>
      </w:r>
    </w:p>
    <w:p>
      <w:pPr>
        <w:spacing w:before="0" w:after="160" w:line="360"/>
        <w:ind w:right="0" w:left="0" w:firstLine="0"/>
        <w:jc w:val="left"/>
        <w:rPr>
          <w:rFonts w:ascii="Arial" w:hAnsi="Arial" w:cs="Arial" w:eastAsia="Arial"/>
          <w:i/>
          <w:color w:val="404040"/>
          <w:spacing w:val="0"/>
          <w:position w:val="0"/>
          <w:sz w:val="24"/>
          <w:shd w:fill="FFFFFF" w:val="clear"/>
        </w:rPr>
      </w:pPr>
    </w:p>
    <w:p>
      <w:pPr>
        <w:spacing w:before="0" w:after="160" w:line="360"/>
        <w:ind w:right="0" w:left="0" w:firstLine="0"/>
        <w:jc w:val="left"/>
        <w:rPr>
          <w:rFonts w:ascii="Arial" w:hAnsi="Arial" w:cs="Arial" w:eastAsia="Arial"/>
          <w:i/>
          <w:color w:val="404040"/>
          <w:spacing w:val="0"/>
          <w:position w:val="0"/>
          <w:sz w:val="24"/>
          <w:shd w:fill="FFFFFF" w:val="clear"/>
        </w:rPr>
      </w:pPr>
    </w:p>
    <w:p>
      <w:pPr>
        <w:spacing w:before="0" w:after="160" w:line="360"/>
        <w:ind w:right="0" w:left="0" w:firstLine="0"/>
        <w:jc w:val="left"/>
        <w:rPr>
          <w:rFonts w:ascii="Arial" w:hAnsi="Arial" w:cs="Arial" w:eastAsia="Arial"/>
          <w:i/>
          <w:color w:val="404040"/>
          <w:spacing w:val="0"/>
          <w:position w:val="0"/>
          <w:sz w:val="24"/>
          <w:shd w:fill="FFFFFF" w:val="clear"/>
        </w:rPr>
      </w:pPr>
    </w:p>
    <w:p>
      <w:pPr>
        <w:spacing w:before="0" w:after="160" w:line="360"/>
        <w:ind w:right="0" w:left="0" w:firstLine="0"/>
        <w:jc w:val="left"/>
        <w:rPr>
          <w:rFonts w:ascii="Arial" w:hAnsi="Arial" w:cs="Arial" w:eastAsia="Arial"/>
          <w:i/>
          <w:color w:val="404040"/>
          <w:spacing w:val="0"/>
          <w:position w:val="0"/>
          <w:sz w:val="24"/>
          <w:shd w:fill="FFFFFF" w:val="clear"/>
        </w:rPr>
      </w:pPr>
    </w:p>
    <w:p>
      <w:pPr>
        <w:spacing w:before="0" w:after="160" w:line="360"/>
        <w:ind w:right="0" w:left="0" w:firstLine="0"/>
        <w:jc w:val="left"/>
        <w:rPr>
          <w:rFonts w:ascii="Arial" w:hAnsi="Arial" w:cs="Arial" w:eastAsia="Arial"/>
          <w:i/>
          <w:color w:val="404040"/>
          <w:spacing w:val="0"/>
          <w:position w:val="0"/>
          <w:sz w:val="24"/>
          <w:shd w:fill="FFFFFF" w:val="clear"/>
        </w:rPr>
      </w:pPr>
    </w:p>
    <w:p>
      <w:pPr>
        <w:spacing w:before="0" w:after="160" w:line="360"/>
        <w:ind w:right="0" w:left="0" w:firstLine="0"/>
        <w:jc w:val="left"/>
        <w:rPr>
          <w:rFonts w:ascii="Arial" w:hAnsi="Arial" w:cs="Arial" w:eastAsia="Arial"/>
          <w:color w:val="404040"/>
          <w:spacing w:val="0"/>
          <w:position w:val="0"/>
          <w:sz w:val="24"/>
          <w:shd w:fill="FFFFFF" w:val="clear"/>
        </w:rPr>
      </w:pPr>
      <w:r>
        <w:rPr>
          <w:rFonts w:ascii="Arial" w:hAnsi="Arial" w:cs="Arial" w:eastAsia="Arial"/>
          <w:i/>
          <w:color w:val="404040"/>
          <w:spacing w:val="0"/>
          <w:position w:val="0"/>
          <w:sz w:val="24"/>
          <w:shd w:fill="FFFFFF" w:val="clear"/>
        </w:rPr>
        <w:t xml:space="preserve">Nota.</w:t>
      </w:r>
      <w:r>
        <w:rPr>
          <w:rFonts w:ascii="Arial" w:hAnsi="Arial" w:cs="Arial" w:eastAsia="Arial"/>
          <w:color w:val="404040"/>
          <w:spacing w:val="0"/>
          <w:position w:val="0"/>
          <w:sz w:val="24"/>
          <w:shd w:fill="FFFFFF" w:val="clear"/>
        </w:rPr>
        <w:t xml:space="preserve"> Proyecto </w:t>
      </w:r>
      <w:r>
        <w:rPr>
          <w:rFonts w:ascii="Arial" w:hAnsi="Arial" w:cs="Arial" w:eastAsia="Arial"/>
          <w:i/>
          <w:color w:val="404040"/>
          <w:spacing w:val="0"/>
          <w:position w:val="0"/>
          <w:sz w:val="24"/>
          <w:shd w:fill="auto" w:val="clear"/>
        </w:rPr>
        <w:t xml:space="preserve">“</w:t>
      </w:r>
      <w:r>
        <w:rPr>
          <w:rFonts w:ascii="Arial" w:hAnsi="Arial" w:cs="Arial" w:eastAsia="Arial"/>
          <w:i/>
          <w:color w:val="404040"/>
          <w:spacing w:val="0"/>
          <w:position w:val="0"/>
          <w:sz w:val="24"/>
          <w:shd w:fill="auto" w:val="clear"/>
        </w:rPr>
        <w:t xml:space="preserve">GestionInventarioJava</w:t>
      </w:r>
      <w:r>
        <w:rPr>
          <w:rFonts w:ascii="Arial" w:hAnsi="Arial" w:cs="Arial" w:eastAsia="Arial"/>
          <w:i/>
          <w:color w:val="404040"/>
          <w:spacing w:val="0"/>
          <w:position w:val="0"/>
          <w:sz w:val="24"/>
          <w:shd w:fill="auto" w:val="clear"/>
        </w:rPr>
        <w:t xml:space="preserve">”</w:t>
      </w:r>
      <w:r>
        <w:rPr>
          <w:rFonts w:ascii="Arial" w:hAnsi="Arial" w:cs="Arial" w:eastAsia="Arial"/>
          <w:color w:val="404040"/>
          <w:spacing w:val="0"/>
          <w:position w:val="0"/>
          <w:sz w:val="24"/>
          <w:shd w:fill="FFFFFF" w:val="clear"/>
        </w:rPr>
        <w:t xml:space="preserve">. The Apache Software Foundation. (</w:t>
      </w:r>
      <w:r>
        <w:rPr>
          <w:rFonts w:ascii="Arial" w:hAnsi="Arial" w:cs="Arial" w:eastAsia="Arial"/>
          <w:color w:val="404040"/>
          <w:spacing w:val="0"/>
          <w:position w:val="0"/>
          <w:sz w:val="24"/>
          <w:shd w:fill="FFFFFF" w:val="clear"/>
        </w:rPr>
        <w:t xml:space="preserve">2023</w:t>
      </w:r>
      <w:r>
        <w:rPr>
          <w:rFonts w:ascii="Arial" w:hAnsi="Arial" w:cs="Arial" w:eastAsia="Arial"/>
          <w:color w:val="404040"/>
          <w:spacing w:val="0"/>
          <w:position w:val="0"/>
          <w:sz w:val="24"/>
          <w:shd w:fill="FFFFFF" w:val="clear"/>
        </w:rPr>
        <w:t xml:space="preserve">). </w:t>
      </w:r>
      <w:r>
        <w:rPr>
          <w:rFonts w:ascii="Arial" w:hAnsi="Arial" w:cs="Arial" w:eastAsia="Arial"/>
          <w:i/>
          <w:color w:val="404040"/>
          <w:spacing w:val="0"/>
          <w:position w:val="0"/>
          <w:sz w:val="24"/>
          <w:shd w:fill="FFFFFF" w:val="clear"/>
        </w:rPr>
        <w:t xml:space="preserve">Apache NetBeans (</w:t>
      </w:r>
      <w:r>
        <w:rPr>
          <w:rFonts w:ascii="Arial" w:hAnsi="Arial" w:cs="Arial" w:eastAsia="Arial"/>
          <w:i/>
          <w:color w:val="404040"/>
          <w:spacing w:val="0"/>
          <w:position w:val="0"/>
          <w:sz w:val="24"/>
          <w:shd w:fill="FFFFFF" w:val="clear"/>
        </w:rPr>
        <w:t xml:space="preserve">16</w:t>
      </w:r>
      <w:r>
        <w:rPr>
          <w:rFonts w:ascii="Arial" w:hAnsi="Arial" w:cs="Arial" w:eastAsia="Arial"/>
          <w:i/>
          <w:color w:val="404040"/>
          <w:spacing w:val="0"/>
          <w:position w:val="0"/>
          <w:sz w:val="24"/>
          <w:shd w:fill="FFFFFF" w:val="clear"/>
        </w:rPr>
        <w:t xml:space="preserve">).</w:t>
      </w:r>
      <w:r>
        <w:rPr>
          <w:rFonts w:ascii="Arial" w:hAnsi="Arial" w:cs="Arial" w:eastAsia="Arial"/>
          <w:color w:val="404040"/>
          <w:spacing w:val="0"/>
          <w:position w:val="0"/>
          <w:sz w:val="24"/>
          <w:shd w:fill="FFFFFF" w:val="clear"/>
        </w:rPr>
        <w:t xml:space="preserve"> [Software]. Apache NetBeans.</w:t>
      </w:r>
      <w:hyperlink xmlns:r="http://schemas.openxmlformats.org/officeDocument/2006/relationships" r:id="docRId6">
        <w:r>
          <w:rPr>
            <w:rFonts w:ascii="Arial" w:hAnsi="Arial" w:cs="Arial" w:eastAsia="Arial"/>
            <w:color w:val="404040"/>
            <w:spacing w:val="0"/>
            <w:position w:val="0"/>
            <w:sz w:val="24"/>
            <w:u w:val="single"/>
            <w:shd w:fill="FFFFFF" w:val="clear"/>
          </w:rPr>
          <w:t xml:space="preserve"> </w:t>
        </w:r>
        <w:r>
          <w:rPr>
            <w:rFonts w:ascii="Arial" w:hAnsi="Arial" w:cs="Arial" w:eastAsia="Arial"/>
            <w:color w:val="auto"/>
            <w:spacing w:val="0"/>
            <w:position w:val="0"/>
            <w:sz w:val="24"/>
            <w:shd w:fill="FFFFFF" w:val="clear"/>
          </w:rPr>
          <w:t xml:space="preserve">https://netbeans.apache.org/front/main/</w:t>
        </w:r>
      </w:hyperlink>
      <w:r>
        <w:rPr>
          <w:rFonts w:ascii="Arial" w:hAnsi="Arial" w:cs="Arial" w:eastAsia="Arial"/>
          <w:color w:val="404040"/>
          <w:spacing w:val="0"/>
          <w:position w:val="0"/>
          <w:sz w:val="24"/>
          <w:shd w:fill="FFFFFF" w:val="clear"/>
        </w:rPr>
        <w:t xml:space="preserve"> </w:t>
      </w:r>
    </w:p>
    <w:p>
      <w:pPr>
        <w:spacing w:before="0" w:after="160" w:line="360"/>
        <w:ind w:right="0" w:left="0" w:firstLine="0"/>
        <w:jc w:val="left"/>
        <w:rPr>
          <w:rFonts w:ascii="Arial" w:hAnsi="Arial" w:cs="Arial" w:eastAsia="Arial"/>
          <w:color w:val="404040"/>
          <w:spacing w:val="0"/>
          <w:position w:val="0"/>
          <w:sz w:val="24"/>
          <w:shd w:fill="FFFFFF"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160" w:after="160" w:line="360"/>
        <w:ind w:right="284" w:left="284"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Importante</w:t>
      </w:r>
    </w:p>
    <w:p>
      <w:pPr>
        <w:spacing w:before="160" w:after="160" w:line="360"/>
        <w:ind w:right="284" w:left="284"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enfoque principal del caso de estudio será la integración de sistemas y el aseguramiento de la calidad a lo largo del ciclo de vida del software.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la realización de la actividad, ahora deberás desarrollar los siguientes pasos: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w:t>
      </w:r>
      <w:r>
        <w:rPr>
          <w:rFonts w:ascii="Arial" w:hAnsi="Arial" w:cs="Arial" w:eastAsia="Arial"/>
          <w:b/>
          <w:color w:val="404040"/>
          <w:spacing w:val="0"/>
          <w:position w:val="0"/>
          <w:sz w:val="24"/>
          <w:shd w:fill="auto" w:val="clear"/>
        </w:rPr>
        <w:t xml:space="preserve">1</w:t>
      </w:r>
      <w:r>
        <w:rPr>
          <w:rFonts w:ascii="Arial" w:hAnsi="Arial" w:cs="Arial" w:eastAsia="Arial"/>
          <w:b/>
          <w:color w:val="404040"/>
          <w:spacing w:val="0"/>
          <w:position w:val="0"/>
          <w:sz w:val="24"/>
          <w:shd w:fill="auto" w:val="clear"/>
        </w:rPr>
        <w:t xml:space="preserve">: Fase de análisis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Deberás identificar los requisitos funcionales y no funcionales de la aplicación, así como también definir las interfaces y las interacciones con otros sistemas. Haz el registro en la siguiente tabla: </w:t>
      </w:r>
    </w:p>
    <w:tbl>
      <w:tblPr/>
      <w:tblGrid>
        <w:gridCol w:w="4830"/>
        <w:gridCol w:w="4830"/>
      </w:tblGrid>
      <w:tr>
        <w:trPr>
          <w:trHeight w:val="300" w:hRule="auto"/>
          <w:jc w:val="left"/>
        </w:trPr>
        <w:tc>
          <w:tcPr>
            <w:tcW w:w="4830" w:type="dxa"/>
            <w:tcBorders>
              <w:top w:val="single" w:color="000000" w:sz="6"/>
              <w:left w:val="single" w:color="000000" w:sz="6"/>
              <w:bottom w:val="single" w:color="000000" w:sz="6"/>
              <w:right w:val="single" w:color="000000" w:sz="6"/>
            </w:tcBorders>
            <w:shd w:color="auto" w:fill="d9d9d9" w:val="clear"/>
            <w:tcMar>
              <w:left w:w="0" w:type="dxa"/>
              <w:right w:w="0" w:type="dxa"/>
            </w:tcMar>
            <w:vAlign w:val="top"/>
          </w:tcPr>
          <w:p>
            <w:pPr>
              <w:spacing w:before="0" w:after="0" w:line="240"/>
              <w:ind w:right="0" w:left="0" w:firstLine="0"/>
              <w:jc w:val="center"/>
              <w:rPr>
                <w:spacing w:val="0"/>
                <w:position w:val="0"/>
                <w:shd w:fill="auto" w:val="clear"/>
              </w:rPr>
            </w:pPr>
            <w:r>
              <w:rPr>
                <w:rFonts w:ascii="Arial" w:hAnsi="Arial" w:cs="Arial" w:eastAsia="Arial"/>
                <w:b/>
                <w:color w:val="404040"/>
                <w:spacing w:val="0"/>
                <w:position w:val="0"/>
                <w:sz w:val="24"/>
                <w:shd w:fill="auto" w:val="clear"/>
              </w:rPr>
              <w:t xml:space="preserve">Requisitos funcionales</w:t>
            </w:r>
          </w:p>
        </w:tc>
        <w:tc>
          <w:tcPr>
            <w:tcW w:w="4830" w:type="dxa"/>
            <w:tcBorders>
              <w:top w:val="single" w:color="000000" w:sz="6"/>
              <w:left w:val="single" w:color="000000" w:sz="6"/>
              <w:bottom w:val="single" w:color="000000" w:sz="6"/>
              <w:right w:val="single" w:color="000000" w:sz="6"/>
            </w:tcBorders>
            <w:shd w:color="auto" w:fill="d9d9d9" w:val="clear"/>
            <w:tcMar>
              <w:left w:w="0" w:type="dxa"/>
              <w:right w:w="0" w:type="dxa"/>
            </w:tcMar>
            <w:vAlign w:val="top"/>
          </w:tcPr>
          <w:p>
            <w:pPr>
              <w:spacing w:before="0" w:after="0" w:line="240"/>
              <w:ind w:right="0" w:left="0" w:firstLine="0"/>
              <w:jc w:val="center"/>
              <w:rPr>
                <w:spacing w:val="0"/>
                <w:position w:val="0"/>
                <w:shd w:fill="auto" w:val="clear"/>
              </w:rPr>
            </w:pPr>
            <w:r>
              <w:rPr>
                <w:rFonts w:ascii="Arial" w:hAnsi="Arial" w:cs="Arial" w:eastAsia="Arial"/>
                <w:b/>
                <w:color w:val="404040"/>
                <w:spacing w:val="0"/>
                <w:position w:val="0"/>
                <w:sz w:val="24"/>
                <w:shd w:fill="auto" w:val="clear"/>
              </w:rPr>
              <w:t xml:space="preserve">Requisitos no funcionales</w:t>
            </w: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auto" w:val="clear"/>
            <w:tcMar>
              <w:left w:w="0" w:type="dxa"/>
              <w:right w:w="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Gestión de Productos</w:t>
            </w:r>
          </w:p>
        </w:tc>
        <w:tc>
          <w:tcPr>
            <w:tcW w:w="4830" w:type="dxa"/>
            <w:tcBorders>
              <w:top w:val="single" w:color="000000" w:sz="6"/>
              <w:left w:val="single" w:color="000000" w:sz="6"/>
              <w:bottom w:val="single" w:color="000000" w:sz="6"/>
              <w:right w:val="single" w:color="000000" w:sz="6"/>
            </w:tcBorders>
            <w:shd w:color="auto" w:fill="auto" w:val="clear"/>
            <w:tcMar>
              <w:left w:w="0" w:type="dxa"/>
              <w:right w:w="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Rendimiento</w:t>
            </w: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Búsqueda Avanzada</w:t>
            </w:r>
          </w:p>
        </w:tc>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Usabilidad</w:t>
            </w:r>
          </w:p>
        </w:tc>
      </w:tr>
      <w:tr>
        <w:trPr>
          <w:trHeight w:val="810" w:hRule="auto"/>
          <w:jc w:val="left"/>
        </w:trPr>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Actualización de Precios</w:t>
            </w:r>
          </w:p>
        </w:tc>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Mantenibilidad</w:t>
            </w: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Control de Stock</w:t>
            </w:r>
          </w:p>
        </w:tc>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Eficiencia</w:t>
            </w: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tbl>
            <w:tblPr/>
            <w:tblGrid>
              <w:gridCol w:w="4830"/>
              <w:gridCol w:w="4830"/>
            </w:tblGrid>
            <w:tr>
              <w:trPr>
                <w:trHeight w:val="300" w:hRule="auto"/>
                <w:jc w:val="left"/>
              </w:trPr>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Generación de Informes</w:t>
                  </w:r>
                </w:p>
              </w:tc>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r>
              <w:trPr>
                <w:trHeight w:val="810" w:hRule="auto"/>
                <w:jc w:val="left"/>
              </w:trPr>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Alertas de Stock Bajo</w:t>
                  </w:r>
                </w:p>
              </w:tc>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Interfaz de Usuario</w:t>
                  </w:r>
                </w:p>
              </w:tc>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Validación de Datos</w:t>
                  </w:r>
                </w:p>
              </w:tc>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color w:val="auto"/>
                <w:spacing w:val="0"/>
                <w:position w:val="0"/>
                <w:shd w:fill="auto" w:val="clear"/>
              </w:rPr>
            </w:pPr>
          </w:p>
        </w:tc>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tbl>
            <w:tblPr/>
            <w:tblGrid>
              <w:gridCol w:w="4830"/>
              <w:gridCol w:w="4830"/>
            </w:tblGrid>
            <w:tr>
              <w:trPr>
                <w:trHeight w:val="300" w:hRule="auto"/>
                <w:jc w:val="left"/>
              </w:trPr>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Seguridad</w:t>
                  </w:r>
                </w:p>
              </w:tc>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r>
              <w:trPr>
                <w:trHeight w:val="810" w:hRule="auto"/>
                <w:jc w:val="left"/>
              </w:trPr>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Escalabilidad</w:t>
                  </w:r>
                </w:p>
              </w:tc>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Portabilidad</w:t>
                  </w:r>
                </w:p>
              </w:tc>
              <w:tc>
                <w:tcPr>
                  <w:tcW w:w="4830" w:type="dxa"/>
                  <w:tcBorders>
                    <w:top w:val="single" w:color="000000" w:sz="6"/>
                    <w:left w:val="single" w:color="000000" w:sz="6"/>
                    <w:bottom w:val="single" w:color="000000" w:sz="6"/>
                    <w:right w:val="single" w:color="000000" w:sz="6"/>
                  </w:tcBorders>
                  <w:shd w:color="auto" w:fill="f2f2f2"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r>
              <w:trPr>
                <w:trHeight w:val="300" w:hRule="auto"/>
                <w:jc w:val="left"/>
              </w:trPr>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Consistencia</w:t>
                  </w:r>
                </w:p>
              </w:tc>
              <w:tc>
                <w:tcPr>
                  <w:tcW w:w="4830" w:type="dxa"/>
                  <w:tcBorders>
                    <w:top w:val="single" w:color="000000" w:sz="6"/>
                    <w:left w:val="single" w:color="000000" w:sz="6"/>
                    <w:bottom w:val="single" w:color="000000" w:sz="6"/>
                    <w:right w:val="single" w:color="000000" w:sz="6"/>
                  </w:tcBorders>
                  <w:shd w:color="auto" w:fill="auto" w:val="clear"/>
                  <w:tcMar>
                    <w:left w:w="10" w:type="dxa"/>
                    <w:right w:w="10" w:type="dxa"/>
                  </w:tcMar>
                  <w:vAlign w:val="top"/>
                </w:tcPr>
                <w:p>
                  <w:pPr>
                    <w:spacing w:before="240" w:after="240" w:line="276"/>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color w:val="auto"/>
                <w:spacing w:val="0"/>
                <w:position w:val="0"/>
                <w:shd w:fill="auto" w:val="clear"/>
              </w:rPr>
            </w:pPr>
          </w:p>
        </w:tc>
      </w:tr>
    </w:tbl>
    <w:p>
      <w:pPr>
        <w:spacing w:before="0" w:after="160" w:line="360"/>
        <w:ind w:right="0" w:left="0" w:firstLine="0"/>
        <w:jc w:val="center"/>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(Elimina o añade filas según sea necesario)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w:t>
      </w:r>
      <w:r>
        <w:rPr>
          <w:rFonts w:ascii="Arial" w:hAnsi="Arial" w:cs="Arial" w:eastAsia="Arial"/>
          <w:b/>
          <w:color w:val="404040"/>
          <w:spacing w:val="0"/>
          <w:position w:val="0"/>
          <w:sz w:val="24"/>
          <w:shd w:fill="auto" w:val="clear"/>
        </w:rPr>
        <w:t xml:space="preserve">2</w:t>
      </w:r>
      <w:r>
        <w:rPr>
          <w:rFonts w:ascii="Arial" w:hAnsi="Arial" w:cs="Arial" w:eastAsia="Arial"/>
          <w:b/>
          <w:color w:val="404040"/>
          <w:spacing w:val="0"/>
          <w:position w:val="0"/>
          <w:sz w:val="24"/>
          <w:shd w:fill="auto" w:val="clear"/>
        </w:rPr>
        <w:t xml:space="preserve">: Fase de diseño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color w:val="404040"/>
          <w:spacing w:val="0"/>
          <w:position w:val="0"/>
          <w:sz w:val="24"/>
          <w:shd w:fill="auto" w:val="clear"/>
        </w:rPr>
        <w:t xml:space="preserve">Tendrás que definir las clases, atributos y métodos claves para implementar las funcionalidades esenciales del sistema. Adjunta la imagen de los componentes de código correspondiente a: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2.1 </w:t>
      </w:r>
      <w:r>
        <w:rPr>
          <w:rFonts w:ascii="Arial" w:hAnsi="Arial" w:cs="Arial" w:eastAsia="Arial"/>
          <w:b/>
          <w:color w:val="404040"/>
          <w:spacing w:val="0"/>
          <w:position w:val="0"/>
          <w:sz w:val="24"/>
          <w:shd w:fill="auto" w:val="clear"/>
        </w:rPr>
        <w:t xml:space="preserve">Clase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Producto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representa los items individuales que serán almacenados en el inventario. Esta clase incluye atributos básicos como el ID, nombre, descripción, precio y cantidad en stock.</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package com.gestioninventario.model;</w:t>
      </w:r>
    </w:p>
    <w:p>
      <w:pPr>
        <w:spacing w:before="0" w:after="160" w:line="360"/>
        <w:ind w:right="0" w:left="0" w:firstLine="0"/>
        <w:jc w:val="left"/>
        <w:rPr>
          <w:rFonts w:ascii="Arial" w:hAnsi="Arial" w:cs="Arial" w:eastAsia="Arial"/>
          <w:color w:val="404040"/>
          <w:spacing w:val="0"/>
          <w:position w:val="0"/>
          <w:sz w:val="20"/>
          <w:shd w:fill="auto" w:val="clear"/>
        </w:rPr>
      </w:pP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import java.util.Date;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import java.util.Objects;</w:t>
      </w:r>
    </w:p>
    <w:p>
      <w:pPr>
        <w:spacing w:before="0" w:after="160" w:line="360"/>
        <w:ind w:right="0" w:left="0" w:firstLine="0"/>
        <w:jc w:val="left"/>
        <w:rPr>
          <w:rFonts w:ascii="Arial" w:hAnsi="Arial" w:cs="Arial" w:eastAsia="Arial"/>
          <w:color w:val="404040"/>
          <w:spacing w:val="0"/>
          <w:position w:val="0"/>
          <w:sz w:val="20"/>
          <w:shd w:fill="auto" w:val="clear"/>
        </w:rPr>
      </w:pP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Clase que representa un producto en el sistema de gestión de inventario. Incluye atributos básicos como ID, nombre, descripción, precio y cantidad en stock.</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public class Producto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 Atributos de la clase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String id;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String nombre;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String descripcion;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double precio;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int cantidadStock;</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String categoria;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Date fechaCreacion;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Date fechaUltimaActualizacion;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Constructor completo de la clase Producto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Producto(String id, String nombre, String descripcion,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double precio, int cantidadStock, String categoria)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this.id = 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this.nombre = nombre;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this.descripcion = descripcion;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this.precio = precio;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this.cantidadStock = cantidadStock;</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this.categoria = categoria;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this.fechaCreacion = new Date();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this.fechaUltimaActualizacion = new Date();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w:t>
      </w:r>
      <w:r>
        <w:rPr>
          <w:rFonts w:ascii="Arial" w:hAnsi="Arial" w:cs="Arial" w:eastAsia="Arial"/>
          <w:color w:val="404040"/>
          <w:spacing w:val="0"/>
          <w:position w:val="0"/>
          <w:sz w:val="20"/>
          <w:shd w:fill="auto" w:val="clear"/>
        </w:rPr>
        <w:t xml:space="preserve">Constructor simplificado para creación rápida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Producto(String id, String nombre, double precio,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int cantidadStock, String categoria)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this(id, nombre, "", precio, cantidadStock, categoria);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 Getters y setters con validaciones básicas</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getId() { // Cambiado de getCodigo() a getId()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id;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void setId(String id) { // Cambiado de setCodigo() a setId()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(id != null &amp;&amp; !id.trim().isEmpty())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this.id = 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getNombre()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nombre;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void setNombre(String nombre)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(nombre != null &amp;&amp; !nombre.trim().isEmpty())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this.nombre = nombre;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getDescripcion()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descripcion;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void setDescripcion(String descripcion)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this.descripcion = descripcion;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double getPrecio()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precio;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void setPrecio(double precio)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(precio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this.precio = precio;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int getCantidadStock()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cantidadStock;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void setCantidadStock(int cantidadStock)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(cantidadStock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this.cantidadStock = cantidadStock;</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getCategoria()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categoria;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void setCategoria(String categoria)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(categoria != null &amp;&amp; !categoria.trim().isEmpty())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this.categoria = categoria;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Date getFechaCreacion()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new Date(fechaCreacion.getTime());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Date getFechaUltimaActualizacion()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new Date(fechaUltimaActualizacion.getTime());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 Método para actualizar el precio del producto con validación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boolean actualizarPrecio(double nuevoPrecio)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(nuevoPrecio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this.precio = nuevoPrecio;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boolean actualizarStock(int nuevaCantidad)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(nuevaCantidad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this.cantidadStock = nuevaCantidad;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boolean agregarStock(int cantidad)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(cantidad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this.cantidadStock += cantidad;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boolean retirarStock(int cantidad)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(cantidad &gt; </w:t>
      </w:r>
      <w:r>
        <w:rPr>
          <w:rFonts w:ascii="Arial" w:hAnsi="Arial" w:cs="Arial" w:eastAsia="Arial"/>
          <w:color w:val="404040"/>
          <w:spacing w:val="0"/>
          <w:position w:val="0"/>
          <w:sz w:val="20"/>
          <w:shd w:fill="auto" w:val="clear"/>
        </w:rPr>
        <w:t xml:space="preserve">0 </w:t>
      </w:r>
      <w:r>
        <w:rPr>
          <w:rFonts w:ascii="Arial" w:hAnsi="Arial" w:cs="Arial" w:eastAsia="Arial"/>
          <w:color w:val="404040"/>
          <w:spacing w:val="0"/>
          <w:position w:val="0"/>
          <w:sz w:val="20"/>
          <w:shd w:fill="auto" w:val="clear"/>
        </w:rPr>
        <w:t xml:space="preserve">&amp;&amp; cantidad &lt;= cantidadStock)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this.cantidadStock -= cantidad;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actualizarFechaModificacion();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double calcularValorTotalStock()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precio * cantidadStock;</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boolean tieneStockBajo(int umbral)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cantidadStock &lt; umbral;</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obtenerDescripcionDetallada()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String.format(</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"ID: %s | Nombre: %s | Descripción: %s | " + // Cambiado "Código" por "ID"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"Precio: $%.</w:t>
      </w:r>
      <w:r>
        <w:rPr>
          <w:rFonts w:ascii="Arial" w:hAnsi="Arial" w:cs="Arial" w:eastAsia="Arial"/>
          <w:color w:val="404040"/>
          <w:spacing w:val="0"/>
          <w:position w:val="0"/>
          <w:sz w:val="20"/>
          <w:shd w:fill="auto" w:val="clear"/>
        </w:rPr>
        <w:t xml:space="preserve">2</w:t>
      </w:r>
      <w:r>
        <w:rPr>
          <w:rFonts w:ascii="Arial" w:hAnsi="Arial" w:cs="Arial" w:eastAsia="Arial"/>
          <w:color w:val="404040"/>
          <w:spacing w:val="0"/>
          <w:position w:val="0"/>
          <w:sz w:val="20"/>
          <w:shd w:fill="auto" w:val="clear"/>
        </w:rPr>
        <w:t xml:space="preserve">f | Stock: %d | Categoría: %s |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"Creado: %s | Actualizado: %s",</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id, nombre, descripcion, precio, cantidadStock, categoria,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fechaCreacion, fechaUltimaActualizacion</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obtenerInfoResumida()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String.format("%s - %s ($%.</w:t>
      </w:r>
      <w:r>
        <w:rPr>
          <w:rFonts w:ascii="Arial" w:hAnsi="Arial" w:cs="Arial" w:eastAsia="Arial"/>
          <w:color w:val="404040"/>
          <w:spacing w:val="0"/>
          <w:position w:val="0"/>
          <w:sz w:val="20"/>
          <w:shd w:fill="auto" w:val="clear"/>
        </w:rPr>
        <w:t xml:space="preserve">2</w:t>
      </w:r>
      <w:r>
        <w:rPr>
          <w:rFonts w:ascii="Arial" w:hAnsi="Arial" w:cs="Arial" w:eastAsia="Arial"/>
          <w:color w:val="404040"/>
          <w:spacing w:val="0"/>
          <w:position w:val="0"/>
          <w:sz w:val="20"/>
          <w:shd w:fill="auto" w:val="clear"/>
        </w:rPr>
        <w:t xml:space="preserve">f) [Stock: %d]",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id, nombre, precio, cantidadStock); // Cambiado codigo por 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private void actualizarFechaModificacion()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this.fechaUltimaActualizacion = new Date();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 Métodos equals y hashCode para comparación por 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@Override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boolean equals(Object 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(this == o) return true;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if (o == null || getClass() != o.getClass()) return false;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Producto producto = (Producto) 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Objects.equals(id, producto.id);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@Override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int hashCode()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Objects.hash(id);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@Override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String toString()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obtenerInfoResumida();</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r>
        <w:rPr>
          <w:rFonts w:ascii="Arial" w:hAnsi="Arial" w:cs="Arial" w:eastAsia="Arial"/>
          <w:color w:val="404040"/>
          <w:spacing w:val="0"/>
          <w:position w:val="0"/>
          <w:sz w:val="20"/>
          <w:shd w:fill="auto" w:val="clear"/>
        </w:rPr>
        <w:t xml:space="preserve">/</w:t>
      </w:r>
      <w:r>
        <w:rPr>
          <w:rFonts w:ascii="Arial" w:hAnsi="Arial" w:cs="Arial" w:eastAsia="Arial"/>
          <w:color w:val="404040"/>
          <w:spacing w:val="0"/>
          <w:position w:val="0"/>
          <w:sz w:val="20"/>
          <w:shd w:fill="auto" w:val="clear"/>
        </w:rPr>
        <w:t xml:space="preserve"> Método estático para validar un ID de producto</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static boolean validarId(String id) { // Cambiado de validarCodigo() a validarId()</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id != null &amp;&amp; !id.trim().isEmpty() &amp;&amp; id.matches("[A-Za-z</w:t>
      </w:r>
      <w:r>
        <w:rPr>
          <w:rFonts w:ascii="Arial" w:hAnsi="Arial" w:cs="Arial" w:eastAsia="Arial"/>
          <w:color w:val="404040"/>
          <w:spacing w:val="0"/>
          <w:position w:val="0"/>
          <w:sz w:val="20"/>
          <w:shd w:fill="auto" w:val="clear"/>
        </w:rPr>
        <w:t xml:space="preserve">0-9</w:t>
      </w:r>
      <w:r>
        <w:rPr>
          <w:rFonts w:ascii="Arial" w:hAnsi="Arial" w:cs="Arial" w:eastAsia="Arial"/>
          <w:color w:val="404040"/>
          <w:spacing w:val="0"/>
          <w:position w:val="0"/>
          <w:sz w:val="20"/>
          <w:shd w:fill="auto" w:val="clear"/>
        </w:rPr>
        <w:t xml:space="preserv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static boolean validarPrecio(double precio)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precio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public static boolean validarStock(int stock) {</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return stock &gt;= </w:t>
      </w:r>
      <w:r>
        <w:rPr>
          <w:rFonts w:ascii="Arial" w:hAnsi="Arial" w:cs="Arial" w:eastAsia="Arial"/>
          <w:color w:val="404040"/>
          <w:spacing w:val="0"/>
          <w:position w:val="0"/>
          <w:sz w:val="20"/>
          <w:shd w:fill="auto" w:val="clear"/>
        </w:rPr>
        <w:t xml:space="preserve">0</w:t>
      </w:r>
      <w:r>
        <w:rPr>
          <w:rFonts w:ascii="Arial" w:hAnsi="Arial" w:cs="Arial" w:eastAsia="Arial"/>
          <w:color w:val="404040"/>
          <w:spacing w:val="0"/>
          <w:position w:val="0"/>
          <w:sz w:val="20"/>
          <w:shd w:fill="auto" w:val="clear"/>
        </w:rPr>
        <w:t xml:space="preserve">;</w:t>
      </w:r>
    </w:p>
    <w:p>
      <w:pPr>
        <w:spacing w:before="0" w:after="160" w:line="360"/>
        <w:ind w:right="0" w:left="0" w:firstLine="0"/>
        <w:jc w:val="left"/>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color w:val="404040"/>
          <w:spacing w:val="0"/>
          <w:position w:val="0"/>
          <w:sz w:val="20"/>
          <w:shd w:fill="auto" w:val="clear"/>
        </w:rPr>
        <w:t xml:space="preserve">}</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center"/>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(Ajusta el cuadro de respuesta según sea necesario)</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2.2 </w:t>
      </w:r>
      <w:r>
        <w:rPr>
          <w:rFonts w:ascii="Arial" w:hAnsi="Arial" w:cs="Arial" w:eastAsia="Arial"/>
          <w:b/>
          <w:color w:val="404040"/>
          <w:spacing w:val="0"/>
          <w:position w:val="0"/>
          <w:sz w:val="24"/>
          <w:shd w:fill="auto" w:val="clear"/>
        </w:rPr>
        <w:t xml:space="preserve">Clase 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Inventario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gestiona una colección de productos. Incluye métodos para agregar, eliminar, y buscar productos por nombre, así como listar todos los productos disponibles.</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package com.gestioninventario.model;</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import java.util.HashMap;</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import java.util.Map;</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import java.util.List;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import java.util.ArrayList;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import java.util.Collection;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import java.util.stream.Collectors;</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Clase que gestiona una colección de productos mediante una estructura HashMap. Incluye métodos para agregar, eliminar, buscar productos y listar todos los productos disponibles.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public class 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private Map&lt;String, Producto&gt; productos;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Constructor que inicializa el inventario vacío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this.productos = new HashMap&lt;&gt;();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boolean agregarProducto(Producto producto)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 == null)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El producto no puede ser nulo.");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(productos.containsKey(producto.getId()))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Ya existe un producto con el ID " + producto.getId());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productos.put(producto.getId(),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Producto agregado: " + producto.getNombre());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boolean eliminarProducto(String id)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(!productos.containsKey(id))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No existe un producto con el ID " + 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 eliminado = productos.remove(id);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Producto eliminado: " + eliminado.getNombre());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List&lt;Producto&gt; buscarProductosPorNombre(String nombre)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(nombre == null || nombre.trim().isEmpty())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El nombre de búsqueda no puede estar vacío.");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new ArrayList&lt;&gt;();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String nombreBusqueda = nombre.toLowerCase().trim();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List&lt;Producto&gt; resultados = productos.values().stream()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.filter(p -&gt; p.getNombre().toLowerCase().contains(nombreBusqueda))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.collect(Collectors.toList());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Búsqueda por nombre '" + nombre + "': " + resultados.size() + " resultados");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resultados;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Producto buscarProductoPorId(String id)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 producto = productos.get(id);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 == null)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No se encontró producto con ID: " + 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else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Producto encontrado: " + producto.getNombre());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List&lt;Producto&gt; listarTodosProductos()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new ArrayList&lt;&gt;(productos.values());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Collection&lt;Producto&gt; obtenerTodosProductos()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productos.values();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boolean existeProducto(String id)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productos.containsKey(id);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int obtenerCantidadProductos()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productos.size();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Verifica si el inventario está vacío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boolean estaVacio()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productos.isEmpty();</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Actualiza la información de un producto existente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boolean actualizarProducto(Producto producto)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 == null)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El producto no puede ser nulo.");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(!productos.containsKey(producto.getId()))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No existe un producto con el ID " + producto.getId());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false;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productos.put(producto.getId(),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Producto actualizado: " + producto.getNombre());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true;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List&lt;Producto&gt; buscarProductosPorCategoria(String categoria)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(categoria == null || categoria.trim().isEmpty())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La categoría no puede estar vacía.");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new ArrayList&lt;&gt;();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String categoriaBusqueda = categoria.toLowerCase().trim();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List&lt;Producto&gt; resultados = productos.values().stream()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.filter(p -&gt; p.getCategoria().equalsIgnoreCase(categoriaBusqueda))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.collect(Collectors.toList());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Búsqueda por categoría '" + categoria + "': " + resultados.size() + " resultados");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resultados;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List&lt;Producto&gt; buscarProductosStockBajo(int umbral)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(umbral &lt; </w:t>
      </w:r>
      <w:r>
        <w:rPr>
          <w:rFonts w:ascii="Arial" w:hAnsi="Arial" w:cs="Arial" w:eastAsia="Arial"/>
          <w:color w:val="404040"/>
          <w:spacing w:val="0"/>
          <w:position w:val="0"/>
          <w:sz w:val="24"/>
          <w:shd w:fill="auto" w:val="clear"/>
        </w:rPr>
        <w:t xml:space="preserve">0</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System.out.println("Error: El umbral no puede ser negativo.");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new ArrayList&lt;&gt;();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List&lt;Producto&gt; resultados = productos.values().stream()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.filter(p -&gt; p.getCantidadStock() &lt; umbral)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.collect(Collectors.toList());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System.out.println("Productos con stock bajo (" + umbral + "): " + resultados.size() + " productos");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resultados;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void mostrarInventarioCompleto()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System.out.println("\n" + "=".repeat(</w:t>
      </w:r>
      <w:r>
        <w:rPr>
          <w:rFonts w:ascii="Arial" w:hAnsi="Arial" w:cs="Arial" w:eastAsia="Arial"/>
          <w:color w:val="404040"/>
          <w:spacing w:val="0"/>
          <w:position w:val="0"/>
          <w:sz w:val="24"/>
          <w:shd w:fill="auto" w:val="clear"/>
        </w:rPr>
        <w:t xml:space="preserve">80</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INVENTARIO COMPLETO");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System.out.println("=".repeat(</w:t>
      </w:r>
      <w:r>
        <w:rPr>
          <w:rFonts w:ascii="Arial" w:hAnsi="Arial" w:cs="Arial" w:eastAsia="Arial"/>
          <w:color w:val="404040"/>
          <w:spacing w:val="0"/>
          <w:position w:val="0"/>
          <w:sz w:val="24"/>
          <w:shd w:fill="auto" w:val="clear"/>
        </w:rPr>
        <w:t xml:space="preserve">80</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(productos.isEmpty())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System.out.println("El inventario está vacío.");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System.out.println("Total de productos: " + productos.size());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System.out.printf("Valor total del inventario: $%,.</w:t>
      </w:r>
      <w:r>
        <w:rPr>
          <w:rFonts w:ascii="Arial" w:hAnsi="Arial" w:cs="Arial" w:eastAsia="Arial"/>
          <w:color w:val="404040"/>
          <w:spacing w:val="0"/>
          <w:position w:val="0"/>
          <w:sz w:val="24"/>
          <w:shd w:fill="auto" w:val="clear"/>
        </w:rPr>
        <w:t xml:space="preserve">2</w:t>
      </w:r>
      <w:r>
        <w:rPr>
          <w:rFonts w:ascii="Arial" w:hAnsi="Arial" w:cs="Arial" w:eastAsia="Arial"/>
          <w:color w:val="404040"/>
          <w:spacing w:val="0"/>
          <w:position w:val="0"/>
          <w:sz w:val="24"/>
          <w:shd w:fill="auto" w:val="clear"/>
        </w:rPr>
        <w:t xml:space="preserve">f%n", calcularValorTotalInventario());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System.out.println("-".repeat(</w:t>
      </w:r>
      <w:r>
        <w:rPr>
          <w:rFonts w:ascii="Arial" w:hAnsi="Arial" w:cs="Arial" w:eastAsia="Arial"/>
          <w:color w:val="404040"/>
          <w:spacing w:val="0"/>
          <w:position w:val="0"/>
          <w:sz w:val="24"/>
          <w:shd w:fill="auto" w:val="clear"/>
        </w:rPr>
        <w:t xml:space="preserve">80</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Listar todos los productos con información detallada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productos.values().forEach(producto -&gt;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Segoe UI Symbol" w:hAnsi="Segoe UI Symbol" w:cs="Segoe UI Symbol" w:eastAsia="Segoe UI Symbo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 + producto.obtenerDescripcionDetallada());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System.out.println("-".repeat(</w:t>
      </w:r>
      <w:r>
        <w:rPr>
          <w:rFonts w:ascii="Arial" w:hAnsi="Arial" w:cs="Arial" w:eastAsia="Arial"/>
          <w:color w:val="404040"/>
          <w:spacing w:val="0"/>
          <w:position w:val="0"/>
          <w:sz w:val="24"/>
          <w:shd w:fill="auto" w:val="clear"/>
        </w:rPr>
        <w:t xml:space="preserve">80</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Muestra un resumen del 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void mostrarResumenInventario()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System.out.println("\n</w:t>
      </w:r>
      <w:r>
        <w:rPr>
          <w:rFonts w:ascii="Segoe UI Symbol" w:hAnsi="Segoe UI Symbol" w:cs="Segoe UI Symbol" w:eastAsia="Segoe UI Symbo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RESUMEN DEL 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System.out.println("=".repeat(</w:t>
      </w:r>
      <w:r>
        <w:rPr>
          <w:rFonts w:ascii="Arial" w:hAnsi="Arial" w:cs="Arial" w:eastAsia="Arial"/>
          <w:color w:val="404040"/>
          <w:spacing w:val="0"/>
          <w:position w:val="0"/>
          <w:sz w:val="24"/>
          <w:shd w:fill="auto" w:val="clear"/>
        </w:rPr>
        <w:t xml:space="preserve">50</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System.out.println("Total productos: " + productos.size());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System.out.printf("Valor total: $%,.</w:t>
      </w:r>
      <w:r>
        <w:rPr>
          <w:rFonts w:ascii="Arial" w:hAnsi="Arial" w:cs="Arial" w:eastAsia="Arial"/>
          <w:color w:val="404040"/>
          <w:spacing w:val="0"/>
          <w:position w:val="0"/>
          <w:sz w:val="24"/>
          <w:shd w:fill="auto" w:val="clear"/>
        </w:rPr>
        <w:t xml:space="preserve">2</w:t>
      </w:r>
      <w:r>
        <w:rPr>
          <w:rFonts w:ascii="Arial" w:hAnsi="Arial" w:cs="Arial" w:eastAsia="Arial"/>
          <w:color w:val="404040"/>
          <w:spacing w:val="0"/>
          <w:position w:val="0"/>
          <w:sz w:val="24"/>
          <w:shd w:fill="auto" w:val="clear"/>
        </w:rPr>
        <w:t xml:space="preserve">f%n", calcularValorTotalInventario());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System.out.println("Productos con stock bajo: " + buscarProductosStockBajo(</w:t>
      </w:r>
      <w:r>
        <w:rPr>
          <w:rFonts w:ascii="Arial" w:hAnsi="Arial" w:cs="Arial" w:eastAsia="Arial"/>
          <w:color w:val="404040"/>
          <w:spacing w:val="0"/>
          <w:position w:val="0"/>
          <w:sz w:val="24"/>
          <w:shd w:fill="auto" w:val="clear"/>
        </w:rPr>
        <w:t xml:space="preserve">5</w:t>
      </w:r>
      <w:r>
        <w:rPr>
          <w:rFonts w:ascii="Arial" w:hAnsi="Arial" w:cs="Arial" w:eastAsia="Arial"/>
          <w:color w:val="404040"/>
          <w:spacing w:val="0"/>
          <w:position w:val="0"/>
          <w:sz w:val="24"/>
          <w:shd w:fill="auto" w:val="clear"/>
        </w:rPr>
        <w:t xml:space="preserve">).size());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Mostrar productos por categoría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Map&lt;String, Long&gt; productosPorCategoria = productos.values().stream()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.collect(Collectors.groupingBy(</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Producto::getCategoria,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Collectors.counting()</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if (!productosPorCategoria.isEmpty())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System.out.println("\n</w:t>
      </w:r>
      <w:r>
        <w:rPr>
          <w:rFonts w:ascii="Segoe UI Emoji" w:hAnsi="Segoe UI Emoji" w:cs="Segoe UI Emoji" w:eastAsia="Segoe UI Emoji"/>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DISTRIBUCIÓN POR CATEGORÍA:");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productosPorCategoria.forEach((categoria, cantidad) -&gt;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System.out.printf("</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%s: %d productos%n", categoria, cantidad);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double calcularValorTotalInventario()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productos.values().stream()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.mapToDouble(Producto::calcularValorTotalStock)</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.sum();</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void limpiarInventario()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int cantidad = productos.size();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productos.clear();</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System.out.println("</w:t>
      </w:r>
      <w:r>
        <w:rPr>
          <w:rFonts w:ascii="Segoe UI Symbol" w:hAnsi="Segoe UI Symbol" w:cs="Segoe UI Symbol" w:eastAsia="Segoe UI Symbo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Inventario limpiado. " + cantidad + " productos eliminados.");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Obtiene todos los IDs de los productos en el 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List&lt;String&gt; obtenerTodosIds()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return new ArrayList&lt;&gt;(productos.keySet());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w:t>
      </w:r>
      <w:r>
        <w:rPr>
          <w:rFonts w:ascii="Arial" w:hAnsi="Arial" w:cs="Arial" w:eastAsia="Arial"/>
          <w:b/>
          <w:color w:val="404040"/>
          <w:spacing w:val="0"/>
          <w:position w:val="0"/>
          <w:sz w:val="24"/>
          <w:shd w:fill="auto" w:val="clear"/>
        </w:rPr>
        <w:t xml:space="preserve">3</w:t>
      </w:r>
      <w:r>
        <w:rPr>
          <w:rFonts w:ascii="Arial" w:hAnsi="Arial" w:cs="Arial" w:eastAsia="Arial"/>
          <w:b/>
          <w:color w:val="404040"/>
          <w:spacing w:val="0"/>
          <w:position w:val="0"/>
          <w:sz w:val="24"/>
          <w:shd w:fill="auto" w:val="clear"/>
        </w:rPr>
        <w:t xml:space="preserv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Deberás desarrollar la aplicación en Java, enfocando la codificación en implementar las funcionalidades clave del sistema, como la gestión de productos e inventario.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3.1 </w:t>
      </w:r>
      <w:r>
        <w:rPr>
          <w:rFonts w:ascii="Arial" w:hAnsi="Arial" w:cs="Arial" w:eastAsia="Arial"/>
          <w:b/>
          <w:color w:val="404040"/>
          <w:spacing w:val="0"/>
          <w:position w:val="0"/>
          <w:sz w:val="24"/>
          <w:shd w:fill="auto" w:val="clear"/>
        </w:rPr>
        <w:t xml:space="preserve">Interacción con el usuario:</w:t>
      </w:r>
    </w:p>
    <w:p>
      <w:pPr>
        <w:numPr>
          <w:ilvl w:val="0"/>
          <w:numId w:val="7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implementará una interfaz de usuario simple basada en la consola para interactuar con el sistema. Esta interfaz permitirá al usuario ejecutar acciones como agregar, eliminar, buscar productos y listar el inventario.</w:t>
      </w:r>
    </w:p>
    <w:p>
      <w:pPr>
        <w:numPr>
          <w:ilvl w:val="0"/>
          <w:numId w:val="7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creará una 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MenuPrincipal</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que mostrará las opciones disponibles y gestionará la entrada del usuario.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3.2 </w:t>
      </w:r>
      <w:r>
        <w:rPr>
          <w:rFonts w:ascii="Arial" w:hAnsi="Arial" w:cs="Arial" w:eastAsia="Arial"/>
          <w:b/>
          <w:color w:val="404040"/>
          <w:spacing w:val="0"/>
          <w:position w:val="0"/>
          <w:sz w:val="24"/>
          <w:shd w:fill="auto" w:val="clear"/>
        </w:rPr>
        <w:t xml:space="preserve">Gestión de productos: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Basándonos en la 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Producto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ya definida, implementaremos métodos en la 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Inventario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para agregar nuevos productos al inventario, actualizar la información de los productos existentes y eliminar productos del inventario.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3.3 </w:t>
      </w:r>
      <w:r>
        <w:rPr>
          <w:rFonts w:ascii="Arial" w:hAnsi="Arial" w:cs="Arial" w:eastAsia="Arial"/>
          <w:b/>
          <w:color w:val="404040"/>
          <w:spacing w:val="0"/>
          <w:position w:val="0"/>
          <w:sz w:val="24"/>
          <w:shd w:fill="auto" w:val="clear"/>
        </w:rPr>
        <w:t xml:space="preserve">Búsqueda y listado de productos:</w:t>
      </w:r>
    </w:p>
    <w:p>
      <w:pPr>
        <w:numPr>
          <w:ilvl w:val="0"/>
          <w:numId w:val="7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Implementaremos una función de búsqueda en la 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Inventario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que permita encontrar productos por nombre o descripción.</w:t>
      </w:r>
    </w:p>
    <w:p>
      <w:pPr>
        <w:numPr>
          <w:ilvl w:val="0"/>
          <w:numId w:val="7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se añadirá un método para listar todos los productos disponibles en el 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Clase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MenuPrincipal</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w:t>
      </w:r>
      <w:r>
        <w:rPr>
          <w:rFonts w:ascii="Arial" w:hAnsi="Arial" w:cs="Arial" w:eastAsia="Arial"/>
          <w:b/>
          <w:color w:val="404040"/>
          <w:spacing w:val="0"/>
          <w:position w:val="0"/>
          <w:sz w:val="24"/>
          <w:shd w:fill="auto" w:val="clear"/>
        </w:rPr>
        <w:t xml:space="preserve">4</w:t>
      </w:r>
      <w:r>
        <w:rPr>
          <w:rFonts w:ascii="Arial" w:hAnsi="Arial" w:cs="Arial" w:eastAsia="Arial"/>
          <w:b/>
          <w:color w:val="404040"/>
          <w:spacing w:val="0"/>
          <w:position w:val="0"/>
          <w:sz w:val="24"/>
          <w:shd w:fill="auto" w:val="clear"/>
        </w:rPr>
        <w:t xml:space="preserve">: Fase de pruebas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4.1 </w:t>
      </w:r>
      <w:r>
        <w:rPr>
          <w:rFonts w:ascii="Arial" w:hAnsi="Arial" w:cs="Arial" w:eastAsia="Arial"/>
          <w:b/>
          <w:color w:val="404040"/>
          <w:spacing w:val="0"/>
          <w:position w:val="0"/>
          <w:sz w:val="24"/>
          <w:shd w:fill="auto" w:val="clear"/>
        </w:rPr>
        <w:t xml:space="preserve">Pruebas de integración:</w:t>
      </w:r>
      <w:r>
        <w:rPr>
          <w:rFonts w:ascii="Arial" w:hAnsi="Arial" w:cs="Arial" w:eastAsia="Arial"/>
          <w:color w:val="404040"/>
          <w:spacing w:val="0"/>
          <w:position w:val="0"/>
          <w:sz w:val="24"/>
          <w:shd w:fill="auto" w:val="clear"/>
        </w:rPr>
        <w:t xml:space="preserve"> tendrás que realizar pruebas de integración para asegurarte que la aplicación se integra correctamente con otros sistemas y cumple con los requisitos establecidos. Las pruebas de integración deberían incluir:</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Integración entre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Producto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e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Inventario</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 verifica que los productos se agregan, buscan y eliminan correctamente del inventario, comprobando la coherencia del estado del inventario después de cada operación.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Documenta en esta parte los resultados observados, incluyendo capturas de pantalla, registros o cualquier otro dato que evidencie el comportamiento del sistema bajo prueba.</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imagen se ve la opción </w:t>
      </w:r>
      <w:r>
        <w:rPr>
          <w:rFonts w:ascii="Arial" w:hAnsi="Arial" w:cs="Arial" w:eastAsia="Arial"/>
          <w:color w:val="404040"/>
          <w:spacing w:val="0"/>
          <w:position w:val="0"/>
          <w:sz w:val="24"/>
          <w:shd w:fill="auto" w:val="clear"/>
        </w:rPr>
        <w:t xml:space="preserve">1 </w:t>
      </w:r>
      <w:r>
        <w:rPr>
          <w:rFonts w:ascii="Arial" w:hAnsi="Arial" w:cs="Arial" w:eastAsia="Arial"/>
          <w:color w:val="404040"/>
          <w:spacing w:val="0"/>
          <w:position w:val="0"/>
          <w:sz w:val="24"/>
          <w:shd w:fill="auto" w:val="clear"/>
        </w:rPr>
        <w:t xml:space="preserve">para agregar nuevo producto:</w:t>
      </w:r>
    </w:p>
    <w:p>
      <w:pPr>
        <w:spacing w:before="0" w:after="160" w:line="240"/>
        <w:ind w:right="0" w:left="0" w:firstLine="0"/>
        <w:jc w:val="left"/>
        <w:rPr>
          <w:rFonts w:ascii="Arial" w:hAnsi="Arial" w:cs="Arial" w:eastAsia="Arial"/>
          <w:color w:val="404040"/>
          <w:spacing w:val="0"/>
          <w:position w:val="0"/>
          <w:sz w:val="24"/>
          <w:shd w:fill="auto" w:val="clear"/>
        </w:rPr>
      </w:pPr>
      <w:r>
        <w:object w:dxaOrig="8115" w:dyaOrig="4905">
          <v:rect xmlns:o="urn:schemas-microsoft-com:office:office" xmlns:v="urn:schemas-microsoft-com:vml" id="rectole0000000003" style="width:405.750000pt;height:245.2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Dib" DrawAspect="Content" ObjectID="0000000003" ShapeID="rectole0000000003" r:id="docRId7"/>
        </w:objec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Aquí se observa que se agregó exitosamente: </w:t>
      </w:r>
    </w:p>
    <w:p>
      <w:pPr>
        <w:spacing w:before="0" w:after="160" w:line="240"/>
        <w:ind w:right="0" w:left="0" w:firstLine="0"/>
        <w:jc w:val="left"/>
        <w:rPr>
          <w:rFonts w:ascii="Arial" w:hAnsi="Arial" w:cs="Arial" w:eastAsia="Arial"/>
          <w:color w:val="404040"/>
          <w:spacing w:val="0"/>
          <w:position w:val="0"/>
          <w:sz w:val="24"/>
          <w:shd w:fill="auto" w:val="clear"/>
        </w:rPr>
      </w:pPr>
      <w:r>
        <w:object w:dxaOrig="5715" w:dyaOrig="4259">
          <v:rect xmlns:o="urn:schemas-microsoft-com:office:office" xmlns:v="urn:schemas-microsoft-com:vml" id="rectole0000000004" style="width:285.750000pt;height:212.9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Ahora quiero corroborar si se guardó el producto que acabo de agregar con la opción </w:t>
      </w:r>
      <w:r>
        <w:rPr>
          <w:rFonts w:ascii="Arial" w:hAnsi="Arial" w:cs="Arial" w:eastAsia="Arial"/>
          <w:color w:val="404040"/>
          <w:spacing w:val="0"/>
          <w:position w:val="0"/>
          <w:sz w:val="24"/>
          <w:shd w:fill="auto" w:val="clear"/>
        </w:rPr>
        <w:t xml:space="preserve">4</w:t>
      </w:r>
      <w:r>
        <w:rPr>
          <w:rFonts w:ascii="Arial" w:hAnsi="Arial" w:cs="Arial" w:eastAsia="Arial"/>
          <w:color w:val="404040"/>
          <w:spacing w:val="0"/>
          <w:position w:val="0"/>
          <w:sz w:val="24"/>
          <w:shd w:fill="auto" w:val="clear"/>
        </w:rPr>
        <w:t xml:space="preserve">: </w:t>
      </w:r>
    </w:p>
    <w:p>
      <w:pPr>
        <w:spacing w:before="0" w:after="160" w:line="240"/>
        <w:ind w:right="0" w:left="0" w:firstLine="0"/>
        <w:jc w:val="left"/>
        <w:rPr>
          <w:rFonts w:ascii="Arial" w:hAnsi="Arial" w:cs="Arial" w:eastAsia="Arial"/>
          <w:color w:val="404040"/>
          <w:spacing w:val="0"/>
          <w:position w:val="0"/>
          <w:sz w:val="24"/>
          <w:shd w:fill="auto" w:val="clear"/>
        </w:rPr>
      </w:pPr>
      <w:r>
        <w:object w:dxaOrig="6765" w:dyaOrig="4155">
          <v:rect xmlns:o="urn:schemas-microsoft-com:office:office" xmlns:v="urn:schemas-microsoft-com:vml" id="rectole0000000005" style="width:338.250000pt;height:207.7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Sí quedó guardado: </w:t>
      </w:r>
    </w:p>
    <w:p>
      <w:pPr>
        <w:spacing w:before="0" w:after="160" w:line="240"/>
        <w:ind w:right="0" w:left="0" w:firstLine="0"/>
        <w:jc w:val="left"/>
        <w:rPr>
          <w:rFonts w:ascii="Arial" w:hAnsi="Arial" w:cs="Arial" w:eastAsia="Arial"/>
          <w:color w:val="404040"/>
          <w:spacing w:val="0"/>
          <w:position w:val="0"/>
          <w:sz w:val="24"/>
          <w:shd w:fill="auto" w:val="clear"/>
        </w:rPr>
      </w:pPr>
      <w:r>
        <w:object w:dxaOrig="8310" w:dyaOrig="1874">
          <v:rect xmlns:o="urn:schemas-microsoft-com:office:office" xmlns:v="urn:schemas-microsoft-com:vml" id="rectole0000000006" style="width:415.500000pt;height:93.7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Dib" DrawAspect="Content" ObjectID="0000000006" ShapeID="rectole0000000006" r:id="docRId13"/>
        </w:objec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Ahora pruebo si se elimina: </w:t>
      </w:r>
    </w:p>
    <w:p>
      <w:pPr>
        <w:spacing w:before="0" w:after="160" w:line="240"/>
        <w:ind w:right="0" w:left="0" w:firstLine="0"/>
        <w:jc w:val="left"/>
        <w:rPr>
          <w:rFonts w:ascii="Arial" w:hAnsi="Arial" w:cs="Arial" w:eastAsia="Arial"/>
          <w:color w:val="404040"/>
          <w:spacing w:val="0"/>
          <w:position w:val="0"/>
          <w:sz w:val="24"/>
          <w:shd w:fill="auto" w:val="clear"/>
        </w:rPr>
      </w:pPr>
      <w:r>
        <w:object w:dxaOrig="7109" w:dyaOrig="4364">
          <v:rect xmlns:o="urn:schemas-microsoft-com:office:office" xmlns:v="urn:schemas-microsoft-com:vml" id="rectole0000000007" style="width:355.450000pt;height:218.20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Dib" DrawAspect="Content" ObjectID="0000000007" ShapeID="rectole0000000007" r:id="docRId15"/>
        </w:objec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Sí funcionó: </w:t>
      </w:r>
    </w:p>
    <w:p>
      <w:pPr>
        <w:spacing w:before="0" w:after="160" w:line="240"/>
        <w:ind w:right="0" w:left="0" w:firstLine="0"/>
        <w:jc w:val="left"/>
        <w:rPr>
          <w:rFonts w:ascii="Arial" w:hAnsi="Arial" w:cs="Arial" w:eastAsia="Arial"/>
          <w:color w:val="404040"/>
          <w:spacing w:val="0"/>
          <w:position w:val="0"/>
          <w:sz w:val="24"/>
          <w:shd w:fill="auto" w:val="clear"/>
        </w:rPr>
      </w:pPr>
      <w:r>
        <w:object w:dxaOrig="5534" w:dyaOrig="2399">
          <v:rect xmlns:o="urn:schemas-microsoft-com:office:office" xmlns:v="urn:schemas-microsoft-com:vml" id="rectole0000000008" style="width:276.700000pt;height:119.9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Dib" DrawAspect="Content" ObjectID="0000000008" ShapeID="rectole0000000008" r:id="docRId17"/>
        </w:object>
      </w: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center"/>
        <w:rPr>
          <w:rFonts w:ascii="Arial" w:hAnsi="Arial" w:cs="Arial" w:eastAsia="Arial"/>
          <w:color w:val="404040"/>
          <w:spacing w:val="0"/>
          <w:position w:val="0"/>
          <w:sz w:val="24"/>
          <w:shd w:fill="auto" w:val="clear"/>
        </w:rPr>
      </w:pPr>
    </w:p>
    <w:p>
      <w:pPr>
        <w:spacing w:before="0" w:after="160" w:line="360"/>
        <w:ind w:right="0" w:left="0" w:firstLine="0"/>
        <w:jc w:val="center"/>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4.2 </w:t>
      </w:r>
      <w:r>
        <w:rPr>
          <w:rFonts w:ascii="Arial" w:hAnsi="Arial" w:cs="Arial" w:eastAsia="Arial"/>
          <w:b/>
          <w:color w:val="404040"/>
          <w:spacing w:val="0"/>
          <w:position w:val="0"/>
          <w:sz w:val="24"/>
          <w:shd w:fill="auto" w:val="clear"/>
        </w:rPr>
        <w:t xml:space="preserve">Pruebas unitarias: </w:t>
      </w:r>
      <w:r>
        <w:rPr>
          <w:rFonts w:ascii="Arial" w:hAnsi="Arial" w:cs="Arial" w:eastAsia="Arial"/>
          <w:color w:val="404040"/>
          <w:spacing w:val="0"/>
          <w:position w:val="0"/>
          <w:sz w:val="24"/>
          <w:shd w:fill="auto" w:val="clear"/>
        </w:rPr>
        <w:t xml:space="preserve">tendrás que realizar pruebas unitarias para garantizar que cada componente del sistema funcione correctamente de forma aislada antes de integrarlo con otros componentes. Las pruebas unitarias a realizar serán:</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Para la clase </w:t>
      </w:r>
      <w:r>
        <w:rPr>
          <w:rFonts w:ascii="Arial" w:hAnsi="Arial" w:cs="Arial" w:eastAsia="Arial"/>
          <w:b/>
          <w:color w:val="404040"/>
          <w:spacing w:val="0"/>
          <w:position w:val="0"/>
          <w:sz w:val="24"/>
          <w:shd w:fill="auto" w:val="clear"/>
        </w:rPr>
        <w:t xml:space="preserve">‘</w:t>
      </w:r>
      <w:r>
        <w:rPr>
          <w:rFonts w:ascii="Arial" w:hAnsi="Arial" w:cs="Arial" w:eastAsia="Arial"/>
          <w:b/>
          <w:color w:val="404040"/>
          <w:spacing w:val="0"/>
          <w:position w:val="0"/>
          <w:sz w:val="24"/>
          <w:shd w:fill="auto" w:val="clear"/>
        </w:rPr>
        <w:t xml:space="preserve">Producto</w:t>
      </w:r>
      <w:r>
        <w:rPr>
          <w:rFonts w:ascii="Arial" w:hAnsi="Arial" w:cs="Arial" w:eastAsia="Arial"/>
          <w:b/>
          <w:color w:val="404040"/>
          <w:spacing w:val="0"/>
          <w:position w:val="0"/>
          <w:sz w:val="24"/>
          <w:shd w:fill="auto" w:val="clear"/>
        </w:rPr>
        <w:t xml:space="preserve">’</w:t>
      </w:r>
      <w:r>
        <w:rPr>
          <w:rFonts w:ascii="Arial" w:hAnsi="Arial" w:cs="Arial" w:eastAsia="Arial"/>
          <w:b/>
          <w:color w:val="404040"/>
          <w:spacing w:val="0"/>
          <w:position w:val="0"/>
          <w:sz w:val="24"/>
          <w:shd w:fill="auto" w:val="clear"/>
        </w:rPr>
        <w:t xml:space="preserve">:</w:t>
      </w:r>
    </w:p>
    <w:p>
      <w:pPr>
        <w:numPr>
          <w:ilvl w:val="0"/>
          <w:numId w:val="7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Creación de producto: verificar que se pueda crear un objeto </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Producto</w:t>
      </w:r>
      <w:r>
        <w:rPr>
          <w:rFonts w:ascii="Arial" w:hAnsi="Arial" w:cs="Arial" w:eastAsia="Arial"/>
          <w:color w:val="404040"/>
          <w:spacing w:val="0"/>
          <w:position w:val="0"/>
          <w:sz w:val="24"/>
          <w:shd w:fill="auto" w:val="clear"/>
        </w:rPr>
        <w:t xml:space="preserve">’ </w:t>
      </w:r>
      <w:r>
        <w:rPr>
          <w:rFonts w:ascii="Arial" w:hAnsi="Arial" w:cs="Arial" w:eastAsia="Arial"/>
          <w:color w:val="404040"/>
          <w:spacing w:val="0"/>
          <w:position w:val="0"/>
          <w:sz w:val="24"/>
          <w:shd w:fill="auto" w:val="clear"/>
        </w:rPr>
        <w:t xml:space="preserve">con todos los atributos esperados.</w:t>
      </w:r>
    </w:p>
    <w:p>
      <w:pPr>
        <w:numPr>
          <w:ilvl w:val="0"/>
          <w:numId w:val="79"/>
        </w:numPr>
        <w:spacing w:before="0" w:after="160" w:line="240"/>
        <w:ind w:right="0" w:left="720" w:hanging="360"/>
        <w:jc w:val="left"/>
        <w:rPr>
          <w:rFonts w:ascii="Arial" w:hAnsi="Arial" w:cs="Arial" w:eastAsia="Arial"/>
          <w:color w:val="404040"/>
          <w:spacing w:val="0"/>
          <w:position w:val="0"/>
          <w:sz w:val="24"/>
          <w:shd w:fill="auto" w:val="clear"/>
        </w:rPr>
      </w:pPr>
      <w:r>
        <w:object w:dxaOrig="6389" w:dyaOrig="6960">
          <v:rect xmlns:o="urn:schemas-microsoft-com:office:office" xmlns:v="urn:schemas-microsoft-com:vml" id="rectole0000000009" style="width:319.450000pt;height:348.0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Dib" DrawAspect="Content" ObjectID="0000000009" ShapeID="rectole0000000009" r:id="docRId19"/>
        </w:object>
      </w:r>
    </w:p>
    <w:p>
      <w:pPr>
        <w:numPr>
          <w:ilvl w:val="0"/>
          <w:numId w:val="79"/>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7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Comprobar que los valores asignados a los atributos del producto, como nombre, descripción, precio y cantidad en stock, son correctos tras la inicialización.</w:t>
      </w:r>
    </w:p>
    <w:p>
      <w:pPr>
        <w:numPr>
          <w:ilvl w:val="0"/>
          <w:numId w:val="79"/>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4440">
          <v:rect xmlns:o="urn:schemas-microsoft-com:office:office" xmlns:v="urn:schemas-microsoft-com:vml" id="rectole0000000010" style="width:415.500000pt;height:222.000000pt" o:preferrelative="t" o:ole="">
            <o:lock v:ext="edit"/>
            <v:imagedata xmlns:r="http://schemas.openxmlformats.org/officeDocument/2006/relationships" r:id="docRId22" o:title=""/>
          </v:rect>
          <o:OLEObject xmlns:r="http://schemas.openxmlformats.org/officeDocument/2006/relationships" xmlns:o="urn:schemas-microsoft-com:office:office" Type="Embed" ProgID="StaticDib" DrawAspect="Content" ObjectID="0000000010" ShapeID="rectole0000000010" r:id="docRId21"/>
        </w:object>
      </w:r>
    </w:p>
    <w:p>
      <w:pPr>
        <w:numPr>
          <w:ilvl w:val="0"/>
          <w:numId w:val="79"/>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7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Actualización de atributos: probar los métodos setters para asegurar que los atributos del producto se actualizan correctamente.</w:t>
      </w:r>
    </w:p>
    <w:p>
      <w:pPr>
        <w:numPr>
          <w:ilvl w:val="0"/>
          <w:numId w:val="7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Cambiar y recuperar el precio de un producto.</w:t>
      </w:r>
    </w:p>
    <w:p>
      <w:pPr>
        <w:numPr>
          <w:ilvl w:val="0"/>
          <w:numId w:val="79"/>
        </w:numPr>
        <w:spacing w:before="0" w:after="160" w:line="240"/>
        <w:ind w:right="0" w:left="720" w:hanging="360"/>
        <w:jc w:val="left"/>
        <w:rPr>
          <w:rFonts w:ascii="Arial" w:hAnsi="Arial" w:cs="Arial" w:eastAsia="Arial"/>
          <w:color w:val="404040"/>
          <w:spacing w:val="0"/>
          <w:position w:val="0"/>
          <w:sz w:val="24"/>
          <w:shd w:fill="auto" w:val="clear"/>
        </w:rPr>
      </w:pPr>
      <w:r>
        <w:object w:dxaOrig="7529" w:dyaOrig="4305">
          <v:rect xmlns:o="urn:schemas-microsoft-com:office:office" xmlns:v="urn:schemas-microsoft-com:vml" id="rectole0000000011" style="width:376.450000pt;height:215.250000pt" o:preferrelative="t" o:ole="">
            <o:lock v:ext="edit"/>
            <v:imagedata xmlns:r="http://schemas.openxmlformats.org/officeDocument/2006/relationships" r:id="docRId24" o:title=""/>
          </v:rect>
          <o:OLEObject xmlns:r="http://schemas.openxmlformats.org/officeDocument/2006/relationships" xmlns:o="urn:schemas-microsoft-com:office:office" Type="Embed" ProgID="StaticDib" DrawAspect="Content" ObjectID="0000000011" ShapeID="rectole0000000011" r:id="docRId23"/>
        </w:object>
      </w:r>
    </w:p>
    <w:p>
      <w:pPr>
        <w:numPr>
          <w:ilvl w:val="0"/>
          <w:numId w:val="79"/>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2849">
          <v:rect xmlns:o="urn:schemas-microsoft-com:office:office" xmlns:v="urn:schemas-microsoft-com:vml" id="rectole0000000012" style="width:415.500000pt;height:142.450000pt" o:preferrelative="t" o:ole="">
            <o:lock v:ext="edit"/>
            <v:imagedata xmlns:r="http://schemas.openxmlformats.org/officeDocument/2006/relationships" r:id="docRId26" o:title=""/>
          </v:rect>
          <o:OLEObject xmlns:r="http://schemas.openxmlformats.org/officeDocument/2006/relationships" xmlns:o="urn:schemas-microsoft-com:office:office" Type="Embed" ProgID="StaticDib" DrawAspect="Content" ObjectID="0000000012" ShapeID="rectole0000000012" r:id="docRId25"/>
        </w:object>
      </w:r>
    </w:p>
    <w:p>
      <w:pPr>
        <w:spacing w:before="0" w:after="160" w:line="360"/>
        <w:ind w:right="0" w:left="0" w:firstLine="0"/>
        <w:jc w:val="left"/>
        <w:rPr>
          <w:rFonts w:ascii="Arial" w:hAnsi="Arial" w:cs="Arial" w:eastAsia="Arial"/>
          <w:color w:val="404040"/>
          <w:spacing w:val="0"/>
          <w:position w:val="0"/>
          <w:sz w:val="24"/>
          <w:shd w:fill="auto" w:val="clear"/>
        </w:rPr>
      </w:pPr>
    </w:p>
    <w:p>
      <w:pPr>
        <w:numPr>
          <w:ilvl w:val="0"/>
          <w:numId w:val="8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Cambiar y verificar la cantidad en stock de un producto.</w:t>
      </w:r>
    </w:p>
    <w:p>
      <w:pPr>
        <w:numPr>
          <w:ilvl w:val="0"/>
          <w:numId w:val="86"/>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4875">
          <v:rect xmlns:o="urn:schemas-microsoft-com:office:office" xmlns:v="urn:schemas-microsoft-com:vml" id="rectole0000000013" style="width:415.500000pt;height:243.750000pt" o:preferrelative="t" o:ole="">
            <o:lock v:ext="edit"/>
            <v:imagedata xmlns:r="http://schemas.openxmlformats.org/officeDocument/2006/relationships" r:id="docRId28" o:title=""/>
          </v:rect>
          <o:OLEObject xmlns:r="http://schemas.openxmlformats.org/officeDocument/2006/relationships" xmlns:o="urn:schemas-microsoft-com:office:office" Type="Embed" ProgID="StaticDib" DrawAspect="Content" ObjectID="0000000013" ShapeID="rectole0000000013" r:id="docRId27"/>
        </w:object>
      </w:r>
    </w:p>
    <w:p>
      <w:pPr>
        <w:numPr>
          <w:ilvl w:val="0"/>
          <w:numId w:val="86"/>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4424">
          <v:rect xmlns:o="urn:schemas-microsoft-com:office:office" xmlns:v="urn:schemas-microsoft-com:vml" id="rectole0000000014" style="width:415.500000pt;height:221.200000pt" o:preferrelative="t" o:ole="">
            <o:lock v:ext="edit"/>
            <v:imagedata xmlns:r="http://schemas.openxmlformats.org/officeDocument/2006/relationships" r:id="docRId30" o:title=""/>
          </v:rect>
          <o:OLEObject xmlns:r="http://schemas.openxmlformats.org/officeDocument/2006/relationships" xmlns:o="urn:schemas-microsoft-com:office:office" Type="Embed" ProgID="StaticDib" DrawAspect="Content" ObjectID="0000000014" ShapeID="rectole0000000014" r:id="docRId29"/>
        </w:object>
      </w:r>
    </w:p>
    <w:p>
      <w:pPr>
        <w:numPr>
          <w:ilvl w:val="0"/>
          <w:numId w:val="86"/>
        </w:numPr>
        <w:spacing w:before="0" w:after="160" w:line="240"/>
        <w:ind w:right="0" w:left="720" w:hanging="360"/>
        <w:jc w:val="left"/>
        <w:rPr>
          <w:rFonts w:ascii="Arial" w:hAnsi="Arial" w:cs="Arial" w:eastAsia="Arial"/>
          <w:color w:val="404040"/>
          <w:spacing w:val="0"/>
          <w:position w:val="0"/>
          <w:sz w:val="24"/>
          <w:shd w:fill="auto" w:val="clear"/>
        </w:rPr>
      </w:pPr>
    </w:p>
    <w:p>
      <w:pPr>
        <w:numPr>
          <w:ilvl w:val="0"/>
          <w:numId w:val="86"/>
        </w:numPr>
        <w:spacing w:before="0" w:after="160" w:line="360"/>
        <w:ind w:right="0" w:left="720" w:hanging="36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Para la clase </w:t>
      </w:r>
      <w:r>
        <w:rPr>
          <w:rFonts w:ascii="Arial" w:hAnsi="Arial" w:cs="Arial" w:eastAsia="Arial"/>
          <w:b/>
          <w:color w:val="404040"/>
          <w:spacing w:val="0"/>
          <w:position w:val="0"/>
          <w:sz w:val="24"/>
          <w:shd w:fill="auto" w:val="clear"/>
        </w:rPr>
        <w:t xml:space="preserve">‘</w:t>
      </w:r>
      <w:r>
        <w:rPr>
          <w:rFonts w:ascii="Arial" w:hAnsi="Arial" w:cs="Arial" w:eastAsia="Arial"/>
          <w:b/>
          <w:color w:val="404040"/>
          <w:spacing w:val="0"/>
          <w:position w:val="0"/>
          <w:sz w:val="24"/>
          <w:shd w:fill="auto" w:val="clear"/>
        </w:rPr>
        <w:t xml:space="preserve">Inventario</w:t>
      </w:r>
      <w:r>
        <w:rPr>
          <w:rFonts w:ascii="Arial" w:hAnsi="Arial" w:cs="Arial" w:eastAsia="Arial"/>
          <w:b/>
          <w:color w:val="404040"/>
          <w:spacing w:val="0"/>
          <w:position w:val="0"/>
          <w:sz w:val="24"/>
          <w:shd w:fill="auto" w:val="clear"/>
        </w:rPr>
        <w:t xml:space="preserve">’</w:t>
      </w:r>
      <w:r>
        <w:rPr>
          <w:rFonts w:ascii="Arial" w:hAnsi="Arial" w:cs="Arial" w:eastAsia="Arial"/>
          <w:b/>
          <w:color w:val="404040"/>
          <w:spacing w:val="0"/>
          <w:position w:val="0"/>
          <w:sz w:val="24"/>
          <w:shd w:fill="auto" w:val="clear"/>
        </w:rPr>
        <w:t xml:space="preserve">:</w:t>
      </w:r>
    </w:p>
    <w:p>
      <w:pPr>
        <w:numPr>
          <w:ilvl w:val="0"/>
          <w:numId w:val="9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Agregar producto al inventario: asegurar que un producto se agrega correctamente al inventario.</w:t>
      </w:r>
    </w:p>
    <w:p>
      <w:pPr>
        <w:numPr>
          <w:ilvl w:val="0"/>
          <w:numId w:val="90"/>
        </w:numPr>
        <w:spacing w:before="0" w:after="160" w:line="240"/>
        <w:ind w:right="0" w:left="720" w:hanging="360"/>
        <w:jc w:val="left"/>
        <w:rPr>
          <w:rFonts w:ascii="Arial" w:hAnsi="Arial" w:cs="Arial" w:eastAsia="Arial"/>
          <w:color w:val="404040"/>
          <w:spacing w:val="0"/>
          <w:position w:val="0"/>
          <w:sz w:val="24"/>
          <w:shd w:fill="auto" w:val="clear"/>
        </w:rPr>
      </w:pPr>
      <w:r>
        <w:object w:dxaOrig="6944" w:dyaOrig="4169">
          <v:rect xmlns:o="urn:schemas-microsoft-com:office:office" xmlns:v="urn:schemas-microsoft-com:vml" id="rectole0000000015" style="width:347.200000pt;height:208.450000pt" o:preferrelative="t" o:ole="">
            <o:lock v:ext="edit"/>
            <v:imagedata xmlns:r="http://schemas.openxmlformats.org/officeDocument/2006/relationships" r:id="docRId32" o:title=""/>
          </v:rect>
          <o:OLEObject xmlns:r="http://schemas.openxmlformats.org/officeDocument/2006/relationships" xmlns:o="urn:schemas-microsoft-com:office:office" Type="Embed" ProgID="StaticDib" DrawAspect="Content" ObjectID="0000000015" ShapeID="rectole0000000015" r:id="docRId31"/>
        </w:object>
      </w:r>
    </w:p>
    <w:p>
      <w:pPr>
        <w:numPr>
          <w:ilvl w:val="0"/>
          <w:numId w:val="90"/>
        </w:numPr>
        <w:spacing w:before="0" w:after="160" w:line="240"/>
        <w:ind w:right="0" w:left="720" w:hanging="360"/>
        <w:jc w:val="left"/>
        <w:rPr>
          <w:rFonts w:ascii="Arial" w:hAnsi="Arial" w:cs="Arial" w:eastAsia="Arial"/>
          <w:color w:val="404040"/>
          <w:spacing w:val="0"/>
          <w:position w:val="0"/>
          <w:sz w:val="24"/>
          <w:shd w:fill="auto" w:val="clear"/>
        </w:rPr>
      </w:pPr>
      <w:r>
        <w:object w:dxaOrig="5444" w:dyaOrig="3330">
          <v:rect xmlns:o="urn:schemas-microsoft-com:office:office" xmlns:v="urn:schemas-microsoft-com:vml" id="rectole0000000016" style="width:272.200000pt;height:166.5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Dib" DrawAspect="Content" ObjectID="0000000016" ShapeID="rectole0000000016" r:id="docRId33"/>
        </w:object>
      </w:r>
    </w:p>
    <w:p>
      <w:pPr>
        <w:numPr>
          <w:ilvl w:val="0"/>
          <w:numId w:val="90"/>
        </w:numPr>
        <w:spacing w:before="0" w:after="160" w:line="240"/>
        <w:ind w:right="0" w:left="720" w:hanging="360"/>
        <w:jc w:val="left"/>
        <w:rPr>
          <w:rFonts w:ascii="Arial" w:hAnsi="Arial" w:cs="Arial" w:eastAsia="Arial"/>
          <w:color w:val="404040"/>
          <w:spacing w:val="0"/>
          <w:position w:val="0"/>
          <w:sz w:val="24"/>
          <w:shd w:fill="auto" w:val="clear"/>
        </w:rPr>
      </w:pPr>
    </w:p>
    <w:p>
      <w:pPr>
        <w:numPr>
          <w:ilvl w:val="0"/>
          <w:numId w:val="9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Agregar un producto y verificar que el inventario lo contiene.</w:t>
      </w:r>
    </w:p>
    <w:p>
      <w:pPr>
        <w:numPr>
          <w:ilvl w:val="0"/>
          <w:numId w:val="90"/>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2684">
          <v:rect xmlns:o="urn:schemas-microsoft-com:office:office" xmlns:v="urn:schemas-microsoft-com:vml" id="rectole0000000017" style="width:415.500000pt;height:134.20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Dib" DrawAspect="Content" ObjectID="0000000017" ShapeID="rectole0000000017" r:id="docRId35"/>
        </w:object>
      </w:r>
    </w:p>
    <w:p>
      <w:pPr>
        <w:numPr>
          <w:ilvl w:val="0"/>
          <w:numId w:val="90"/>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9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Probar agregar un producto nulo y manejar adecuadamente la excepción o el caso de error.</w:t>
      </w:r>
    </w:p>
    <w:p>
      <w:pPr>
        <w:numPr>
          <w:ilvl w:val="0"/>
          <w:numId w:val="90"/>
        </w:numPr>
        <w:spacing w:before="0" w:after="160" w:line="240"/>
        <w:ind w:right="0" w:left="720" w:hanging="360"/>
        <w:jc w:val="left"/>
        <w:rPr>
          <w:rFonts w:ascii="Arial" w:hAnsi="Arial" w:cs="Arial" w:eastAsia="Arial"/>
          <w:color w:val="404040"/>
          <w:spacing w:val="0"/>
          <w:position w:val="0"/>
          <w:sz w:val="24"/>
          <w:shd w:fill="auto" w:val="clear"/>
        </w:rPr>
      </w:pPr>
      <w:r>
        <w:object w:dxaOrig="7304" w:dyaOrig="4635">
          <v:rect xmlns:o="urn:schemas-microsoft-com:office:office" xmlns:v="urn:schemas-microsoft-com:vml" id="rectole0000000018" style="width:365.200000pt;height:231.750000pt" o:preferrelative="t" o:ole="">
            <o:lock v:ext="edit"/>
            <v:imagedata xmlns:r="http://schemas.openxmlformats.org/officeDocument/2006/relationships" r:id="docRId38" o:title=""/>
          </v:rect>
          <o:OLEObject xmlns:r="http://schemas.openxmlformats.org/officeDocument/2006/relationships" xmlns:o="urn:schemas-microsoft-com:office:office" Type="Embed" ProgID="StaticDib" DrawAspect="Content" ObjectID="0000000018" ShapeID="rectole0000000018" r:id="docRId37"/>
        </w:object>
      </w:r>
    </w:p>
    <w:p>
      <w:pPr>
        <w:numPr>
          <w:ilvl w:val="0"/>
          <w:numId w:val="90"/>
        </w:numPr>
        <w:spacing w:before="0" w:after="160" w:line="240"/>
        <w:ind w:right="0" w:left="720" w:hanging="360"/>
        <w:jc w:val="left"/>
        <w:rPr>
          <w:rFonts w:ascii="Arial" w:hAnsi="Arial" w:cs="Arial" w:eastAsia="Arial"/>
          <w:color w:val="404040"/>
          <w:spacing w:val="0"/>
          <w:position w:val="0"/>
          <w:sz w:val="24"/>
          <w:shd w:fill="auto" w:val="clear"/>
        </w:rPr>
      </w:pPr>
      <w:r>
        <w:object w:dxaOrig="4155" w:dyaOrig="2894">
          <v:rect xmlns:o="urn:schemas-microsoft-com:office:office" xmlns:v="urn:schemas-microsoft-com:vml" id="rectole0000000019" style="width:207.750000pt;height:144.700000pt" o:preferrelative="t" o:ole="">
            <o:lock v:ext="edit"/>
            <v:imagedata xmlns:r="http://schemas.openxmlformats.org/officeDocument/2006/relationships" r:id="docRId40" o:title=""/>
          </v:rect>
          <o:OLEObject xmlns:r="http://schemas.openxmlformats.org/officeDocument/2006/relationships" xmlns:o="urn:schemas-microsoft-com:office:office" Type="Embed" ProgID="StaticDib" DrawAspect="Content" ObjectID="0000000019" ShapeID="rectole0000000019" r:id="docRId39"/>
        </w:object>
      </w:r>
    </w:p>
    <w:p>
      <w:pPr>
        <w:spacing w:before="0" w:after="160" w:line="360"/>
        <w:ind w:right="0" w:left="0" w:firstLine="0"/>
        <w:jc w:val="left"/>
        <w:rPr>
          <w:rFonts w:ascii="Arial" w:hAnsi="Arial" w:cs="Arial" w:eastAsia="Arial"/>
          <w:color w:val="404040"/>
          <w:spacing w:val="0"/>
          <w:position w:val="0"/>
          <w:sz w:val="24"/>
          <w:shd w:fill="auto" w:val="clear"/>
        </w:rPr>
      </w:pPr>
    </w:p>
    <w:p>
      <w:pPr>
        <w:numPr>
          <w:ilvl w:val="0"/>
          <w:numId w:val="97"/>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Eliminar producto del inventario: confirmar que la eliminación de productos funcione correctamente.</w:t>
      </w:r>
    </w:p>
    <w:p>
      <w:pPr>
        <w:numPr>
          <w:ilvl w:val="0"/>
          <w:numId w:val="97"/>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4364">
          <v:rect xmlns:o="urn:schemas-microsoft-com:office:office" xmlns:v="urn:schemas-microsoft-com:vml" id="rectole0000000020" style="width:415.500000pt;height:218.2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Dib" DrawAspect="Content" ObjectID="0000000020" ShapeID="rectole0000000020" r:id="docRId41"/>
        </w:object>
      </w:r>
    </w:p>
    <w:p>
      <w:pPr>
        <w:numPr>
          <w:ilvl w:val="0"/>
          <w:numId w:val="97"/>
        </w:numPr>
        <w:spacing w:before="0" w:after="160" w:line="240"/>
        <w:ind w:right="0" w:left="720" w:hanging="360"/>
        <w:jc w:val="left"/>
        <w:rPr>
          <w:rFonts w:ascii="Arial" w:hAnsi="Arial" w:cs="Arial" w:eastAsia="Arial"/>
          <w:color w:val="404040"/>
          <w:spacing w:val="0"/>
          <w:position w:val="0"/>
          <w:sz w:val="24"/>
          <w:shd w:fill="auto" w:val="clear"/>
        </w:rPr>
      </w:pPr>
      <w:r>
        <w:object w:dxaOrig="6749" w:dyaOrig="5985">
          <v:rect xmlns:o="urn:schemas-microsoft-com:office:office" xmlns:v="urn:schemas-microsoft-com:vml" id="rectole0000000021" style="width:337.450000pt;height:299.2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Dib" DrawAspect="Content" ObjectID="0000000021" ShapeID="rectole0000000021" r:id="docRId43"/>
        </w:object>
      </w:r>
    </w:p>
    <w:p>
      <w:pPr>
        <w:numPr>
          <w:ilvl w:val="0"/>
          <w:numId w:val="97"/>
        </w:numPr>
        <w:spacing w:before="0" w:after="160" w:line="240"/>
        <w:ind w:right="0" w:left="720" w:hanging="360"/>
        <w:jc w:val="left"/>
        <w:rPr>
          <w:rFonts w:ascii="Arial" w:hAnsi="Arial" w:cs="Arial" w:eastAsia="Arial"/>
          <w:color w:val="404040"/>
          <w:spacing w:val="0"/>
          <w:position w:val="0"/>
          <w:sz w:val="24"/>
          <w:shd w:fill="auto" w:val="clear"/>
        </w:rPr>
      </w:pPr>
    </w:p>
    <w:p>
      <w:pPr>
        <w:numPr>
          <w:ilvl w:val="0"/>
          <w:numId w:val="97"/>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97"/>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Eliminar un producto por su ID y comprobar que ya no esté en el inventario.</w:t>
      </w:r>
    </w:p>
    <w:p>
      <w:pPr>
        <w:numPr>
          <w:ilvl w:val="0"/>
          <w:numId w:val="97"/>
        </w:numPr>
        <w:spacing w:before="0" w:after="160" w:line="240"/>
        <w:ind w:right="0" w:left="720" w:hanging="360"/>
        <w:jc w:val="left"/>
        <w:rPr>
          <w:rFonts w:ascii="Arial" w:hAnsi="Arial" w:cs="Arial" w:eastAsia="Arial"/>
          <w:color w:val="404040"/>
          <w:spacing w:val="0"/>
          <w:position w:val="0"/>
          <w:sz w:val="24"/>
          <w:shd w:fill="auto" w:val="clear"/>
        </w:rPr>
      </w:pPr>
      <w:r>
        <w:object w:dxaOrig="7499" w:dyaOrig="4215">
          <v:rect xmlns:o="urn:schemas-microsoft-com:office:office" xmlns:v="urn:schemas-microsoft-com:vml" id="rectole0000000022" style="width:374.950000pt;height:210.75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Dib" DrawAspect="Content" ObjectID="0000000022" ShapeID="rectole0000000022" r:id="docRId45"/>
        </w:object>
      </w:r>
    </w:p>
    <w:p>
      <w:pPr>
        <w:numPr>
          <w:ilvl w:val="0"/>
          <w:numId w:val="97"/>
        </w:numPr>
        <w:spacing w:before="0" w:after="160" w:line="240"/>
        <w:ind w:right="0" w:left="720" w:hanging="360"/>
        <w:jc w:val="left"/>
        <w:rPr>
          <w:rFonts w:ascii="Arial" w:hAnsi="Arial" w:cs="Arial" w:eastAsia="Arial"/>
          <w:color w:val="404040"/>
          <w:spacing w:val="0"/>
          <w:position w:val="0"/>
          <w:sz w:val="24"/>
          <w:shd w:fill="auto" w:val="clear"/>
        </w:rPr>
      </w:pPr>
      <w:r>
        <w:object w:dxaOrig="4724" w:dyaOrig="2115">
          <v:rect xmlns:o="urn:schemas-microsoft-com:office:office" xmlns:v="urn:schemas-microsoft-com:vml" id="rectole0000000023" style="width:236.200000pt;height:105.75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Dib" DrawAspect="Content" ObjectID="0000000023" ShapeID="rectole0000000023" r:id="docRId47"/>
        </w:object>
      </w:r>
    </w:p>
    <w:p>
      <w:pPr>
        <w:numPr>
          <w:ilvl w:val="0"/>
          <w:numId w:val="97"/>
        </w:numPr>
        <w:spacing w:before="0" w:after="160" w:line="240"/>
        <w:ind w:right="0" w:left="720" w:hanging="360"/>
        <w:jc w:val="left"/>
        <w:rPr>
          <w:rFonts w:ascii="Arial" w:hAnsi="Arial" w:cs="Arial" w:eastAsia="Arial"/>
          <w:color w:val="404040"/>
          <w:spacing w:val="0"/>
          <w:position w:val="0"/>
          <w:sz w:val="24"/>
          <w:shd w:fill="auto" w:val="clear"/>
        </w:rPr>
      </w:pPr>
      <w:r>
        <w:object w:dxaOrig="6015" w:dyaOrig="3105">
          <v:rect xmlns:o="urn:schemas-microsoft-com:office:office" xmlns:v="urn:schemas-microsoft-com:vml" id="rectole0000000024" style="width:300.750000pt;height:155.25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Dib" DrawAspect="Content" ObjectID="0000000024" ShapeID="rectole0000000024" r:id="docRId49"/>
        </w:object>
      </w:r>
    </w:p>
    <w:p>
      <w:pPr>
        <w:spacing w:before="0" w:after="160" w:line="360"/>
        <w:ind w:right="0" w:left="0" w:firstLine="0"/>
        <w:jc w:val="left"/>
        <w:rPr>
          <w:rFonts w:ascii="Arial" w:hAnsi="Arial" w:cs="Arial" w:eastAsia="Arial"/>
          <w:color w:val="404040"/>
          <w:spacing w:val="0"/>
          <w:position w:val="0"/>
          <w:sz w:val="24"/>
          <w:shd w:fill="auto" w:val="clear"/>
        </w:rPr>
      </w:pP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Intentar eliminar un producto con un ID inexistente y verificar el manejo del caso.</w:t>
      </w:r>
    </w:p>
    <w:p>
      <w:pPr>
        <w:numPr>
          <w:ilvl w:val="0"/>
          <w:numId w:val="102"/>
        </w:numPr>
        <w:spacing w:before="0" w:after="160" w:line="240"/>
        <w:ind w:right="0" w:left="720" w:hanging="360"/>
        <w:jc w:val="left"/>
        <w:rPr>
          <w:rFonts w:ascii="Arial" w:hAnsi="Arial" w:cs="Arial" w:eastAsia="Arial"/>
          <w:color w:val="404040"/>
          <w:spacing w:val="0"/>
          <w:position w:val="0"/>
          <w:sz w:val="24"/>
          <w:shd w:fill="auto" w:val="clear"/>
        </w:rPr>
      </w:pPr>
      <w:r>
        <w:object w:dxaOrig="6944" w:dyaOrig="5774">
          <v:rect xmlns:o="urn:schemas-microsoft-com:office:office" xmlns:v="urn:schemas-microsoft-com:vml" id="rectole0000000025" style="width:347.200000pt;height:288.700000pt" o:preferrelative="t" o:ole="">
            <o:lock v:ext="edit"/>
            <v:imagedata xmlns:r="http://schemas.openxmlformats.org/officeDocument/2006/relationships" r:id="docRId52" o:title=""/>
          </v:rect>
          <o:OLEObject xmlns:r="http://schemas.openxmlformats.org/officeDocument/2006/relationships" xmlns:o="urn:schemas-microsoft-com:office:office" Type="Embed" ProgID="StaticDib" DrawAspect="Content" ObjectID="0000000025" ShapeID="rectole0000000025" r:id="docRId51"/>
        </w:object>
      </w: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Buscar producto por nombre: verificar que la búsqueda por nombre retorna los productos correctos.</w:t>
      </w:r>
    </w:p>
    <w:p>
      <w:pPr>
        <w:numPr>
          <w:ilvl w:val="0"/>
          <w:numId w:val="102"/>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4394">
          <v:rect xmlns:o="urn:schemas-microsoft-com:office:office" xmlns:v="urn:schemas-microsoft-com:vml" id="rectole0000000026" style="width:415.500000pt;height:219.70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Dib" DrawAspect="Content" ObjectID="0000000026" ShapeID="rectole0000000026" r:id="docRId53"/>
        </w:object>
      </w: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Buscar por un nombre específico y comprobar que se devuelven todos los productos que coinciden.</w:t>
      </w: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Realizar una búsqueda con un nombre que no existe en el inventario y verificar que se devuelve una lista vacía o un valor nulo.</w:t>
      </w:r>
    </w:p>
    <w:p>
      <w:pPr>
        <w:numPr>
          <w:ilvl w:val="0"/>
          <w:numId w:val="102"/>
        </w:numPr>
        <w:spacing w:before="0" w:after="160" w:line="240"/>
        <w:ind w:right="0" w:left="720" w:hanging="360"/>
        <w:jc w:val="left"/>
        <w:rPr>
          <w:rFonts w:ascii="Arial" w:hAnsi="Arial" w:cs="Arial" w:eastAsia="Arial"/>
          <w:color w:val="404040"/>
          <w:spacing w:val="0"/>
          <w:position w:val="0"/>
          <w:sz w:val="24"/>
          <w:shd w:fill="auto" w:val="clear"/>
        </w:rPr>
      </w:pPr>
      <w:r>
        <w:object w:dxaOrig="8084" w:dyaOrig="6480">
          <v:rect xmlns:o="urn:schemas-microsoft-com:office:office" xmlns:v="urn:schemas-microsoft-com:vml" id="rectole0000000027" style="width:404.200000pt;height:324.000000pt" o:preferrelative="t" o:ole="">
            <o:lock v:ext="edit"/>
            <v:imagedata xmlns:r="http://schemas.openxmlformats.org/officeDocument/2006/relationships" r:id="docRId56" o:title=""/>
          </v:rect>
          <o:OLEObject xmlns:r="http://schemas.openxmlformats.org/officeDocument/2006/relationships" xmlns:o="urn:schemas-microsoft-com:office:office" Type="Embed" ProgID="StaticDib" DrawAspect="Content" ObjectID="0000000027" ShapeID="rectole0000000027" r:id="docRId55"/>
        </w:object>
      </w: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Listar todos los productos: asegurar que el inventario pueda listar todos los productos correctamente.</w:t>
      </w:r>
    </w:p>
    <w:p>
      <w:pPr>
        <w:numPr>
          <w:ilvl w:val="0"/>
          <w:numId w:val="102"/>
        </w:numPr>
        <w:spacing w:before="0" w:after="160" w:line="240"/>
        <w:ind w:right="0" w:left="720" w:hanging="360"/>
        <w:jc w:val="left"/>
        <w:rPr>
          <w:rFonts w:ascii="Arial" w:hAnsi="Arial" w:cs="Arial" w:eastAsia="Arial"/>
          <w:color w:val="404040"/>
          <w:spacing w:val="0"/>
          <w:position w:val="0"/>
          <w:sz w:val="24"/>
          <w:shd w:fill="auto" w:val="clear"/>
        </w:rPr>
      </w:pPr>
      <w:r>
        <w:object w:dxaOrig="8310" w:dyaOrig="4860">
          <v:rect xmlns:o="urn:schemas-microsoft-com:office:office" xmlns:v="urn:schemas-microsoft-com:vml" id="rectole0000000028" style="width:415.500000pt;height:243.000000pt" o:preferrelative="t" o:ole="">
            <o:lock v:ext="edit"/>
            <v:imagedata xmlns:r="http://schemas.openxmlformats.org/officeDocument/2006/relationships" r:id="docRId58" o:title=""/>
          </v:rect>
          <o:OLEObject xmlns:r="http://schemas.openxmlformats.org/officeDocument/2006/relationships" xmlns:o="urn:schemas-microsoft-com:office:office" Type="Embed" ProgID="StaticDib" DrawAspect="Content" ObjectID="0000000028" ShapeID="rectole0000000028" r:id="docRId57"/>
        </w:object>
      </w: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p>
    <w:p>
      <w:pPr>
        <w:numPr>
          <w:ilvl w:val="0"/>
          <w:numId w:val="10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Verificar que la lista devuelta contiene todos los productos agregados previamente.</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la evidencia de tus pruebas unitarias aquí:</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Cuando termines tu entrega, debes subir este mismo archivo al AVA para ser retroalimentado/a. </w:t>
      </w: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Anexo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Aquí tienes disponible el código de la Figura </w:t>
      </w:r>
      <w:r>
        <w:rPr>
          <w:rFonts w:ascii="Arial" w:hAnsi="Arial" w:cs="Arial" w:eastAsia="Arial"/>
          <w:color w:val="404040"/>
          <w:spacing w:val="0"/>
          <w:position w:val="0"/>
          <w:sz w:val="24"/>
          <w:shd w:fill="auto" w:val="clear"/>
        </w:rPr>
        <w:t xml:space="preserve">1</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public class Producto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private String codigo;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private String nombre;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private double precio;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Constructor, getters y setters aquí</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TODO: Implementar método para actualizar el precio del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void actualizarPrecio(double nuevoPrecio)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TODO: Agregar método para descripción detallada del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public class 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private HashMap&lt;String, Producto&gt; productos;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Inventario()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 = new HashMap&lt;&gt;();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Método para agregar productos al 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public void agregarProducto(Producto producto)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productos.put(producto.getCodigo(), producto);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TODO: Implementar método para buscar productos por código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 TODO: Implementar método para generar informes del inventario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4521" w:dyaOrig="1782">
          <v:rect xmlns:o="urn:schemas-microsoft-com:office:office" xmlns:v="urn:schemas-microsoft-com:vml" id="rectole0000000029" style="width:226.050000pt;height:89.100000pt" o:preferrelative="t" o:ole="">
            <o:lock v:ext="edit"/>
            <v:imagedata xmlns:r="http://schemas.openxmlformats.org/officeDocument/2006/relationships" r:id="docRId60" o:title=""/>
          </v:rect>
          <o:OLEObject xmlns:r="http://schemas.openxmlformats.org/officeDocument/2006/relationships" xmlns:o="urn:schemas-microsoft-com:office:office" Type="Embed" ProgID="StaticMetafile" DrawAspect="Content" ObjectID="0000000029" ShapeID="rectole0000000029" r:id="docRId59"/>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76"/>
        <w:ind w:right="0" w:left="0" w:firstLine="0"/>
        <w:jc w:val="center"/>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spacing w:before="0" w:after="160" w:line="360"/>
        <w:ind w:right="0" w:left="0" w:firstLine="0"/>
        <w:jc w:val="left"/>
        <w:rPr>
          <w:rFonts w:ascii="Arial" w:hAnsi="Arial" w:cs="Arial" w:eastAsia="Arial"/>
          <w:color w:val="40404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71">
    <w:abstractNumId w:val="36"/>
  </w:num>
  <w:num w:numId="73">
    <w:abstractNumId w:val="30"/>
  </w:num>
  <w:num w:numId="79">
    <w:abstractNumId w:val="24"/>
  </w:num>
  <w:num w:numId="86">
    <w:abstractNumId w:val="18"/>
  </w:num>
  <w:num w:numId="90">
    <w:abstractNumId w:val="12"/>
  </w:num>
  <w:num w:numId="97">
    <w:abstractNumId w:val="6"/>
  </w:num>
  <w:num w:numId="10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media/image6.wmf" Id="docRId14" Type="http://schemas.openxmlformats.org/officeDocument/2006/relationships/image" /><Relationship Target="media/image16.wmf" Id="docRId34" Type="http://schemas.openxmlformats.org/officeDocument/2006/relationships/image" /><Relationship Target="embeddings/oleObject23.bin" Id="docRId47" Type="http://schemas.openxmlformats.org/officeDocument/2006/relationships/oleObject" /><Relationship Target="embeddings/oleObject27.bin" Id="docRId55" Type="http://schemas.openxmlformats.org/officeDocument/2006/relationships/oleObject" /><Relationship Target="styles.xml" Id="docRId62" Type="http://schemas.openxmlformats.org/officeDocument/2006/relationships/styles" /><Relationship Target="media/image10.wmf" Id="docRId22" Type="http://schemas.openxmlformats.org/officeDocument/2006/relationships/image" /><Relationship Target="embeddings/oleObject4.bin" Id="docRId9" Type="http://schemas.openxmlformats.org/officeDocument/2006/relationships/oleObject" /><Relationship Target="embeddings/oleObject0.bin" Id="docRId0" Type="http://schemas.openxmlformats.org/officeDocument/2006/relationships/oleObject" /><Relationship Target="embeddings/oleObject14.bin" Id="docRId29" Type="http://schemas.openxmlformats.org/officeDocument/2006/relationships/oleObject" /><Relationship Target="media/image17.wmf" Id="docRId36" Type="http://schemas.openxmlformats.org/officeDocument/2006/relationships/image" /><Relationship Target="embeddings/oleObject24.bin" Id="docRId49" Type="http://schemas.openxmlformats.org/officeDocument/2006/relationships/oleObject" /><Relationship Target="embeddings/oleObject26.bin" Id="docRId53" Type="http://schemas.openxmlformats.org/officeDocument/2006/relationships/oleObject" /><Relationship Target="media/image29.wmf" Id="docRId60" Type="http://schemas.openxmlformats.org/officeDocument/2006/relationships/image" /><Relationship Target="embeddings/oleObject6.bin" Id="docRId13" Type="http://schemas.openxmlformats.org/officeDocument/2006/relationships/oleObject" /><Relationship Target="media/image9.wmf" Id="docRId20" Type="http://schemas.openxmlformats.org/officeDocument/2006/relationships/image" /><Relationship Target="media/image19.wmf" Id="docRId40" Type="http://schemas.openxmlformats.org/officeDocument/2006/relationships/image" /><Relationship Target="media/image28.wmf" Id="docRId58" Type="http://schemas.openxmlformats.org/officeDocument/2006/relationships/image" /><Relationship Target="media/image8.wmf" Id="docRId18" Type="http://schemas.openxmlformats.org/officeDocument/2006/relationships/image" /><Relationship Target="embeddings/oleObject1.bin" Id="docRId2" Type="http://schemas.openxmlformats.org/officeDocument/2006/relationships/oleObject" /><Relationship Target="media/image18.wmf" Id="docRId38" Type="http://schemas.openxmlformats.org/officeDocument/2006/relationships/image" /><Relationship Target="embeddings/oleObject25.bin" Id="docRId51" Type="http://schemas.openxmlformats.org/officeDocument/2006/relationships/oleObject" /><Relationship Target="embeddings/oleObject5.bin" Id="docRId11" Type="http://schemas.openxmlformats.org/officeDocument/2006/relationships/oleObject" /><Relationship Target="media/image12.wmf" Id="docRId26" Type="http://schemas.openxmlformats.org/officeDocument/2006/relationships/image" /><Relationship Target="embeddings/oleObject15.bin" Id="docRId31" Type="http://schemas.openxmlformats.org/officeDocument/2006/relationships/oleObject" /><Relationship Target="media/image20.wmf" Id="docRId42" Type="http://schemas.openxmlformats.org/officeDocument/2006/relationships/image" /><Relationship Target="media/image27.wmf" Id="docRId56" Type="http://schemas.openxmlformats.org/officeDocument/2006/relationships/image" /><Relationship Target="embeddings/oleObject2.bin" Id="docRId4" Type="http://schemas.openxmlformats.org/officeDocument/2006/relationships/oleObject" /><Relationship Target="embeddings/oleObject8.bin" Id="docRId17" Type="http://schemas.openxmlformats.org/officeDocument/2006/relationships/oleObject" /><Relationship Target="media/image11.wmf" Id="docRId24" Type="http://schemas.openxmlformats.org/officeDocument/2006/relationships/image" /><Relationship Target="embeddings/oleObject16.bin" Id="docRId33" Type="http://schemas.openxmlformats.org/officeDocument/2006/relationships/oleObject" /><Relationship Target="media/image21.wmf" Id="docRId44" Type="http://schemas.openxmlformats.org/officeDocument/2006/relationships/image" /><Relationship Target="media/image26.wmf" Id="docRId54" Type="http://schemas.openxmlformats.org/officeDocument/2006/relationships/image" /><Relationship Target="embeddings/oleObject11.bin" Id="docRId23" Type="http://schemas.openxmlformats.org/officeDocument/2006/relationships/oleObject" /><Relationship TargetMode="External" Target="https://netbeans.apache.org/front/main/" Id="docRId6" Type="http://schemas.openxmlformats.org/officeDocument/2006/relationships/hyperlink" /><Relationship Target="media/image0.wmf" Id="docRId1" Type="http://schemas.openxmlformats.org/officeDocument/2006/relationships/image" /><Relationship Target="embeddings/oleObject7.bin" Id="docRId15" Type="http://schemas.openxmlformats.org/officeDocument/2006/relationships/oleObject" /><Relationship Target="embeddings/oleObject17.bin" Id="docRId35" Type="http://schemas.openxmlformats.org/officeDocument/2006/relationships/oleObject" /><Relationship Target="media/image22.wmf" Id="docRId46" Type="http://schemas.openxmlformats.org/officeDocument/2006/relationships/image" /><Relationship Target="media/image25.wmf" Id="docRId52" Type="http://schemas.openxmlformats.org/officeDocument/2006/relationships/image" /><Relationship Target="numbering.xml" Id="docRId61" Type="http://schemas.openxmlformats.org/officeDocument/2006/relationships/numbering" /><Relationship Target="media/image5.wmf" Id="docRId12" Type="http://schemas.openxmlformats.org/officeDocument/2006/relationships/image" /><Relationship Target="embeddings/oleObject10.bin" Id="docRId21" Type="http://schemas.openxmlformats.org/officeDocument/2006/relationships/oleObject" /><Relationship Target="embeddings/oleObject20.bin" Id="docRId41" Type="http://schemas.openxmlformats.org/officeDocument/2006/relationships/oleObject" /><Relationship Target="media/image3.wmf" Id="docRId8" Type="http://schemas.openxmlformats.org/officeDocument/2006/relationships/image" /><Relationship Target="media/image13.wmf" Id="docRId28" Type="http://schemas.openxmlformats.org/officeDocument/2006/relationships/image" /><Relationship Target="media/image1.wmf" Id="docRId3" Type="http://schemas.openxmlformats.org/officeDocument/2006/relationships/image" /><Relationship Target="embeddings/oleObject18.bin" Id="docRId37" Type="http://schemas.openxmlformats.org/officeDocument/2006/relationships/oleObject" /><Relationship Target="media/image23.wmf" Id="docRId48" Type="http://schemas.openxmlformats.org/officeDocument/2006/relationships/image" /><Relationship Target="media/image24.wmf" Id="docRId50" Type="http://schemas.openxmlformats.org/officeDocument/2006/relationships/image" /><Relationship Target="media/image4.wmf" Id="docRId10" Type="http://schemas.openxmlformats.org/officeDocument/2006/relationships/image" /><Relationship Target="embeddings/oleObject13.bin" Id="docRId27" Type="http://schemas.openxmlformats.org/officeDocument/2006/relationships/oleObject" /><Relationship Target="media/image14.wmf" Id="docRId30" Type="http://schemas.openxmlformats.org/officeDocument/2006/relationships/image" /><Relationship Target="embeddings/oleObject21.bin" Id="docRId43" Type="http://schemas.openxmlformats.org/officeDocument/2006/relationships/oleObject" /><Relationship Target="embeddings/oleObject29.bin" Id="docRId59" Type="http://schemas.openxmlformats.org/officeDocument/2006/relationships/oleObject" /><Relationship Target="embeddings/oleObject9.bin" Id="docRId19" Type="http://schemas.openxmlformats.org/officeDocument/2006/relationships/oleObject" /><Relationship Target="embeddings/oleObject19.bin" Id="docRId39" Type="http://schemas.openxmlformats.org/officeDocument/2006/relationships/oleObject" /><Relationship Target="media/image2.wmf" Id="docRId5" Type="http://schemas.openxmlformats.org/officeDocument/2006/relationships/image" /><Relationship Target="media/image7.wmf" Id="docRId16" Type="http://schemas.openxmlformats.org/officeDocument/2006/relationships/image" /><Relationship Target="embeddings/oleObject12.bin" Id="docRId25" Type="http://schemas.openxmlformats.org/officeDocument/2006/relationships/oleObject" /><Relationship Target="media/image15.wmf" Id="docRId32" Type="http://schemas.openxmlformats.org/officeDocument/2006/relationships/image" /><Relationship Target="embeddings/oleObject22.bin" Id="docRId45" Type="http://schemas.openxmlformats.org/officeDocument/2006/relationships/oleObject" /><Relationship Target="embeddings/oleObject28.bin" Id="docRId57" Type="http://schemas.openxmlformats.org/officeDocument/2006/relationships/oleObject" /></Relationships>
</file>