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C42DF" w14:textId="77777777" w:rsidR="001F5CF9" w:rsidRDefault="00272753">
      <w:pPr>
        <w:spacing w:after="0" w:line="259" w:lineRule="auto"/>
        <w:ind w:left="900" w:firstLine="0"/>
      </w:pPr>
      <w:r>
        <w:rPr>
          <w:noProof/>
        </w:rPr>
        <w:drawing>
          <wp:inline distT="0" distB="0" distL="0" distR="0" wp14:anchorId="2E544430" wp14:editId="71C8A31A">
            <wp:extent cx="805180" cy="49149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 </w:t>
      </w:r>
    </w:p>
    <w:p w14:paraId="7B6E0D2C" w14:textId="77777777" w:rsidR="001F5CF9" w:rsidRDefault="00272753">
      <w:pPr>
        <w:spacing w:after="0" w:line="259" w:lineRule="auto"/>
        <w:ind w:left="144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7FC389C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2149A9B" w14:textId="77777777" w:rsidR="001F5CF9" w:rsidRDefault="00272753">
      <w:pPr>
        <w:spacing w:after="0" w:line="259" w:lineRule="auto"/>
        <w:ind w:left="144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B7BEF4B" w14:textId="77777777" w:rsidR="001F5CF9" w:rsidRDefault="00272753">
      <w:pPr>
        <w:spacing w:after="0" w:line="259" w:lineRule="auto"/>
        <w:ind w:left="144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C97F8EC" w14:textId="77777777" w:rsidR="001F5CF9" w:rsidRDefault="00272753">
      <w:pPr>
        <w:spacing w:after="62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D35460F" w14:textId="77777777" w:rsidR="001F5CF9" w:rsidRDefault="00272753">
      <w:pPr>
        <w:spacing w:before="41"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6FCD7C7F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92E062E" w14:textId="77777777" w:rsidR="001F5CF9" w:rsidRDefault="00272753">
      <w:pPr>
        <w:spacing w:after="183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5AFD7DF" w14:textId="77777777" w:rsidR="001F5CF9" w:rsidRDefault="00272753">
      <w:pPr>
        <w:spacing w:after="29" w:line="259" w:lineRule="auto"/>
        <w:ind w:left="2875"/>
      </w:pPr>
      <w:r>
        <w:rPr>
          <w:b/>
          <w:color w:val="000000"/>
          <w:sz w:val="52"/>
        </w:rPr>
        <w:t>AP</w:t>
      </w:r>
      <w:proofErr w:type="gramStart"/>
      <w:r>
        <w:rPr>
          <w:b/>
          <w:color w:val="000000"/>
          <w:sz w:val="31"/>
          <w:vertAlign w:val="superscript"/>
        </w:rPr>
        <w:t xml:space="preserve">® </w:t>
      </w:r>
      <w:r>
        <w:rPr>
          <w:b/>
          <w:color w:val="000000"/>
          <w:sz w:val="52"/>
        </w:rPr>
        <w:t xml:space="preserve"> Computer</w:t>
      </w:r>
      <w:proofErr w:type="gramEnd"/>
      <w:r>
        <w:rPr>
          <w:b/>
          <w:color w:val="000000"/>
          <w:sz w:val="52"/>
        </w:rPr>
        <w:t xml:space="preserve"> Science A </w:t>
      </w:r>
    </w:p>
    <w:p w14:paraId="35F95297" w14:textId="77777777" w:rsidR="001F5CF9" w:rsidRDefault="00272753">
      <w:pPr>
        <w:spacing w:after="0" w:line="259" w:lineRule="auto"/>
        <w:ind w:left="2875"/>
      </w:pPr>
      <w:r>
        <w:rPr>
          <w:b/>
          <w:color w:val="000000"/>
          <w:sz w:val="52"/>
        </w:rPr>
        <w:t xml:space="preserve">2014 Free-Response Questions </w:t>
      </w:r>
    </w:p>
    <w:p w14:paraId="38E236C2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95B8A64" w14:textId="77777777" w:rsidR="001F5CF9" w:rsidRDefault="00272753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7D8F6F8" w14:textId="77777777" w:rsidR="001F5CF9" w:rsidRDefault="00272753">
      <w:pPr>
        <w:spacing w:after="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9875D5D" w14:textId="77777777" w:rsidR="001F5CF9" w:rsidRDefault="00272753">
      <w:pPr>
        <w:spacing w:before="41"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69158762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79F7A931" w14:textId="77777777" w:rsidR="001F5CF9" w:rsidRDefault="00272753">
      <w:pPr>
        <w:spacing w:after="2" w:line="262" w:lineRule="auto"/>
        <w:ind w:left="2875" w:right="144"/>
      </w:pPr>
      <w:r>
        <w:rPr>
          <w:color w:val="000000"/>
          <w:sz w:val="18"/>
        </w:rPr>
        <w:t xml:space="preserve">© 2014 The College Board. College Board, Advanced Placement Program, AP, AP Central, and the acorn logo   are registered trademarks of the College Board.   </w:t>
      </w:r>
    </w:p>
    <w:p w14:paraId="2D22C0E7" w14:textId="77777777" w:rsidR="001F5CF9" w:rsidRDefault="00272753">
      <w:pPr>
        <w:spacing w:after="3" w:line="259" w:lineRule="auto"/>
        <w:ind w:left="0" w:right="1189" w:firstLine="0"/>
        <w:jc w:val="center"/>
      </w:pPr>
      <w:r>
        <w:rPr>
          <w:color w:val="000000"/>
          <w:sz w:val="18"/>
        </w:rPr>
        <w:t xml:space="preserve">Visit the College Board on the Web: www.collegeboard.org.   </w:t>
      </w:r>
    </w:p>
    <w:p w14:paraId="294F1A63" w14:textId="77777777" w:rsidR="001F5CF9" w:rsidRDefault="00272753">
      <w:pPr>
        <w:spacing w:after="46" w:line="262" w:lineRule="auto"/>
        <w:ind w:left="2875" w:right="144"/>
      </w:pPr>
      <w:r>
        <w:rPr>
          <w:color w:val="000000"/>
          <w:sz w:val="18"/>
        </w:rPr>
        <w:t>AP Central is the official online home</w:t>
      </w:r>
      <w:r>
        <w:rPr>
          <w:color w:val="000000"/>
          <w:sz w:val="18"/>
        </w:rPr>
        <w:t xml:space="preserve"> for the AP Program: apcentral.collegeboard.org.   </w:t>
      </w:r>
    </w:p>
    <w:p w14:paraId="5AB411D8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91D690E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260918" wp14:editId="03379FE2">
                <wp:simplePos x="0" y="0"/>
                <wp:positionH relativeFrom="page">
                  <wp:posOffset>0</wp:posOffset>
                </wp:positionH>
                <wp:positionV relativeFrom="page">
                  <wp:posOffset>2199133</wp:posOffset>
                </wp:positionV>
                <wp:extent cx="7772400" cy="6096"/>
                <wp:effectExtent l="0" t="0" r="0" b="0"/>
                <wp:wrapTopAndBottom/>
                <wp:docPr id="16516" name="Group 16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096"/>
                          <a:chOff x="0" y="0"/>
                          <a:chExt cx="7772400" cy="6096"/>
                        </a:xfrm>
                      </wpg:grpSpPr>
                      <wps:wsp>
                        <wps:cNvPr id="22380" name="Shape 22380"/>
                        <wps:cNvSpPr/>
                        <wps:spPr>
                          <a:xfrm>
                            <a:off x="0" y="0"/>
                            <a:ext cx="777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9144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516" style="width:612pt;height:0.47998pt;position:absolute;mso-position-horizontal-relative:page;mso-position-horizontal:absolute;margin-left:0pt;mso-position-vertical-relative:page;margin-top:173.16pt;" coordsize="77724,60">
                <v:shape id="Shape 22381" style="position:absolute;width:77724;height:91;left:0;top:0;" coordsize="7772400,9144" path="m0,0l7772400,0l7772400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FD637E" wp14:editId="1EDE89B5">
                <wp:simplePos x="0" y="0"/>
                <wp:positionH relativeFrom="page">
                  <wp:posOffset>0</wp:posOffset>
                </wp:positionH>
                <wp:positionV relativeFrom="page">
                  <wp:posOffset>3997439</wp:posOffset>
                </wp:positionV>
                <wp:extent cx="7772400" cy="6109"/>
                <wp:effectExtent l="0" t="0" r="0" b="0"/>
                <wp:wrapTopAndBottom/>
                <wp:docPr id="16517" name="Group 16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109"/>
                          <a:chOff x="0" y="0"/>
                          <a:chExt cx="7772400" cy="6109"/>
                        </a:xfrm>
                      </wpg:grpSpPr>
                      <wps:wsp>
                        <wps:cNvPr id="22382" name="Shape 22382"/>
                        <wps:cNvSpPr/>
                        <wps:spPr>
                          <a:xfrm>
                            <a:off x="0" y="0"/>
                            <a:ext cx="777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9144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517" style="width:612pt;height:0.480988pt;position:absolute;mso-position-horizontal-relative:page;mso-position-horizontal:absolute;margin-left:0pt;mso-position-vertical-relative:page;margin-top:314.759pt;" coordsize="77724,61">
                <v:shape id="Shape 22383" style="position:absolute;width:77724;height:91;left:0;top:0;" coordsize="7772400,9144" path="m0,0l7772400,0l7772400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 xml:space="preserve"> </w:t>
      </w:r>
    </w:p>
    <w:p w14:paraId="085412E9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C661970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3EA9849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9E0DDA5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2A3D477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21AA4AF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632CA40A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29E0500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332A405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8CB378D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771EC6A1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72B70758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72A1BAB8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1851982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A306306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D53AC02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DFA7F80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7DFA22DE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018A8E5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D14119D" w14:textId="77777777" w:rsidR="001F5CF9" w:rsidRDefault="00272753">
      <w:pPr>
        <w:spacing w:after="0" w:line="259" w:lineRule="auto"/>
        <w:ind w:left="288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67BC2267" w14:textId="77777777" w:rsidR="001F5CF9" w:rsidRDefault="00272753">
      <w:pPr>
        <w:spacing w:after="228" w:line="249" w:lineRule="auto"/>
        <w:ind w:left="955"/>
      </w:pPr>
      <w:r>
        <w:rPr>
          <w:b/>
        </w:rPr>
        <w:lastRenderedPageBreak/>
        <w:t xml:space="preserve">Directions:  SHOW ALL YOUR WORK. REMEMBER THAT PROGRAM SEGMENTS ARE TO BE WRITTEN IN JAVA. </w:t>
      </w:r>
    </w:p>
    <w:p w14:paraId="3780BE9B" w14:textId="77777777" w:rsidR="001F5CF9" w:rsidRDefault="00272753">
      <w:pPr>
        <w:spacing w:after="21" w:line="259" w:lineRule="auto"/>
        <w:ind w:left="960" w:firstLine="0"/>
      </w:pPr>
      <w:r>
        <w:rPr>
          <w:u w:val="single" w:color="181717"/>
        </w:rPr>
        <w:t>Notes</w:t>
      </w:r>
      <w:r>
        <w:t xml:space="preserve">:   </w:t>
      </w:r>
    </w:p>
    <w:p w14:paraId="611D1D71" w14:textId="77777777" w:rsidR="001F5CF9" w:rsidRDefault="00272753">
      <w:pPr>
        <w:numPr>
          <w:ilvl w:val="0"/>
          <w:numId w:val="1"/>
        </w:numPr>
        <w:spacing w:after="45"/>
        <w:ind w:hanging="360"/>
      </w:pPr>
      <w:r>
        <w:t xml:space="preserve">Assume that the classes listed in the appendices have been imported where appropriate. </w:t>
      </w:r>
    </w:p>
    <w:p w14:paraId="34FF6FCA" w14:textId="77777777" w:rsidR="001F5CF9" w:rsidRDefault="00272753">
      <w:pPr>
        <w:numPr>
          <w:ilvl w:val="0"/>
          <w:numId w:val="1"/>
        </w:numPr>
        <w:spacing w:after="82"/>
        <w:ind w:hanging="360"/>
      </w:pPr>
      <w:r>
        <w:t xml:space="preserve">Unless otherwise noted in the question, assume that parameters in </w:t>
      </w:r>
      <w:r>
        <w:t>method calls are not</w:t>
      </w:r>
      <w:r>
        <w:rPr>
          <w:rFonts w:ascii="Courier New" w:eastAsia="Courier New" w:hAnsi="Courier New" w:cs="Courier New"/>
        </w:rPr>
        <w:t xml:space="preserve"> null </w:t>
      </w:r>
      <w:r>
        <w:t xml:space="preserve">and that methods are called only when their preconditions are satisfied. </w:t>
      </w:r>
    </w:p>
    <w:p w14:paraId="467055E6" w14:textId="77777777" w:rsidR="001F5CF9" w:rsidRDefault="00272753">
      <w:pPr>
        <w:numPr>
          <w:ilvl w:val="0"/>
          <w:numId w:val="1"/>
        </w:numPr>
        <w:spacing w:after="219"/>
        <w:ind w:hanging="360"/>
      </w:pPr>
      <w:r>
        <w:t>In writing solutions for each question, you may use any of the accessible methods that are listed in classes defined in that question. Writing significant a</w:t>
      </w:r>
      <w:r>
        <w:t xml:space="preserve">mounts of code that can be replaced by a call to one of these methods may not receive full credit. </w:t>
      </w:r>
    </w:p>
    <w:p w14:paraId="56F74F76" w14:textId="77777777" w:rsidR="00CC135B" w:rsidRDefault="00CC135B">
      <w:pPr>
        <w:spacing w:after="160" w:line="259" w:lineRule="auto"/>
        <w:ind w:left="0" w:firstLine="0"/>
        <w:rPr>
          <w:color w:val="000000"/>
        </w:rPr>
      </w:pPr>
      <w:r>
        <w:rPr>
          <w:color w:val="000000"/>
        </w:rPr>
        <w:br w:type="page"/>
      </w:r>
    </w:p>
    <w:p w14:paraId="4AFAC141" w14:textId="34E52CE0" w:rsidR="001F5CF9" w:rsidRDefault="00272753">
      <w:pPr>
        <w:spacing w:after="0" w:line="251" w:lineRule="auto"/>
        <w:ind w:left="1605" w:hanging="241"/>
      </w:pPr>
      <w:r>
        <w:rPr>
          <w:color w:val="000000"/>
        </w:rPr>
        <w:lastRenderedPageBreak/>
        <w:t xml:space="preserve">4. The menu at a lunch counter includes a variety of sandwiches, salads, and drinks. The menu also allows a customer to create a "trio," which consists of three menu items: a sandwich, a salad, and a </w:t>
      </w:r>
      <w:r>
        <w:rPr>
          <w:color w:val="000000"/>
        </w:rPr>
        <w:t>drink. The price</w:t>
      </w:r>
    </w:p>
    <w:p w14:paraId="10D4AB77" w14:textId="77777777" w:rsidR="001F5CF9" w:rsidRDefault="00272753">
      <w:pPr>
        <w:spacing w:after="213" w:line="259" w:lineRule="auto"/>
        <w:ind w:left="10" w:right="153"/>
        <w:jc w:val="right"/>
      </w:pPr>
      <w:r>
        <w:rPr>
          <w:color w:val="000000"/>
        </w:rPr>
        <w:t>of the trio is the sum of the two highest-priced menu items in the trio; one item with the lowest price is free.</w:t>
      </w:r>
    </w:p>
    <w:p w14:paraId="49C2A755" w14:textId="77777777" w:rsidR="001F5CF9" w:rsidRDefault="00272753">
      <w:pPr>
        <w:spacing w:after="0" w:line="259" w:lineRule="auto"/>
        <w:ind w:left="635" w:firstLine="0"/>
        <w:jc w:val="center"/>
      </w:pPr>
      <w:r>
        <w:rPr>
          <w:color w:val="000000"/>
        </w:rPr>
        <w:t>Each menu item has a name and a price. The four types of menu items are represented by the four classes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4B9A3D12" w14:textId="77777777" w:rsidR="001F5CF9" w:rsidRDefault="00272753">
      <w:pPr>
        <w:spacing w:after="213" w:line="259" w:lineRule="auto"/>
        <w:ind w:left="10" w:right="153"/>
        <w:jc w:val="right"/>
      </w:pPr>
      <w:r>
        <w:rPr>
          <w:rFonts w:ascii="Courier New" w:eastAsia="Courier New" w:hAnsi="Courier New" w:cs="Courier New"/>
          <w:color w:val="000000"/>
        </w:rPr>
        <w:t>Sandwich</w:t>
      </w:r>
      <w:r>
        <w:rPr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Salad</w:t>
      </w:r>
      <w:r>
        <w:rPr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Drink</w:t>
      </w:r>
      <w:r>
        <w:rPr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color w:val="000000"/>
        </w:rPr>
        <w:t>and</w:t>
      </w:r>
      <w:r>
        <w:rPr>
          <w:rFonts w:ascii="Courier New" w:eastAsia="Courier New" w:hAnsi="Courier New" w:cs="Courier New"/>
          <w:color w:val="000000"/>
        </w:rPr>
        <w:t xml:space="preserve"> Trio</w:t>
      </w:r>
      <w:r>
        <w:rPr>
          <w:color w:val="000000"/>
        </w:rPr>
        <w:t>. All four classes implement the following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MenuItem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color w:val="000000"/>
        </w:rPr>
        <w:t xml:space="preserve">interface. </w:t>
      </w:r>
    </w:p>
    <w:p w14:paraId="7725C988" w14:textId="77777777" w:rsidR="001F5CF9" w:rsidRDefault="00272753">
      <w:pPr>
        <w:spacing w:after="0" w:line="265" w:lineRule="auto"/>
        <w:ind w:left="1655" w:right="4290"/>
      </w:pPr>
      <w:r>
        <w:rPr>
          <w:rFonts w:ascii="Courier New" w:eastAsia="Courier New" w:hAnsi="Courier New" w:cs="Courier New"/>
          <w:color w:val="000000"/>
        </w:rPr>
        <w:t xml:space="preserve">public interface </w:t>
      </w:r>
      <w:proofErr w:type="spellStart"/>
      <w:r>
        <w:rPr>
          <w:rFonts w:ascii="Courier New" w:eastAsia="Courier New" w:hAnsi="Courier New" w:cs="Courier New"/>
          <w:color w:val="000000"/>
        </w:rPr>
        <w:t>MenuItem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7FB1591E" w14:textId="77777777" w:rsidR="001F5CF9" w:rsidRDefault="00272753">
      <w:pPr>
        <w:spacing w:after="0" w:line="265" w:lineRule="auto"/>
        <w:ind w:left="1655" w:right="4290"/>
      </w:pPr>
      <w:r>
        <w:rPr>
          <w:rFonts w:ascii="Courier New" w:eastAsia="Courier New" w:hAnsi="Courier New" w:cs="Courier New"/>
          <w:color w:val="000000"/>
        </w:rPr>
        <w:t xml:space="preserve">{ </w:t>
      </w:r>
    </w:p>
    <w:p w14:paraId="51B4D7B2" w14:textId="77777777" w:rsidR="001F5CF9" w:rsidRDefault="00272753">
      <w:pPr>
        <w:spacing w:after="235" w:line="251" w:lineRule="auto"/>
        <w:ind w:left="1675" w:right="4062"/>
      </w:pPr>
      <w:r>
        <w:rPr>
          <w:rFonts w:ascii="Courier New" w:eastAsia="Courier New" w:hAnsi="Courier New" w:cs="Courier New"/>
          <w:color w:val="000000"/>
        </w:rPr>
        <w:t xml:space="preserve">  /** @return </w:t>
      </w:r>
      <w:r>
        <w:rPr>
          <w:color w:val="000000"/>
        </w:rPr>
        <w:t>the name of the menu item</w:t>
      </w:r>
      <w:r>
        <w:rPr>
          <w:rFonts w:ascii="Courier New" w:eastAsia="Courier New" w:hAnsi="Courier New" w:cs="Courier New"/>
          <w:color w:val="000000"/>
        </w:rPr>
        <w:t xml:space="preserve"> */   </w:t>
      </w:r>
      <w:r>
        <w:rPr>
          <w:rFonts w:ascii="Courier New" w:eastAsia="Courier New" w:hAnsi="Courier New" w:cs="Courier New"/>
          <w:color w:val="000000"/>
          <w:shd w:val="clear" w:color="auto" w:fill="CCCCCC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CCCCCC"/>
        </w:rPr>
        <w:t>getName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CCCCCC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CCCCCC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; </w:t>
      </w:r>
    </w:p>
    <w:p w14:paraId="21C3B4FD" w14:textId="77777777" w:rsidR="001F5CF9" w:rsidRDefault="00272753">
      <w:pPr>
        <w:spacing w:after="0" w:line="251" w:lineRule="auto"/>
        <w:ind w:left="1675" w:right="4098"/>
      </w:pPr>
      <w:r>
        <w:rPr>
          <w:rFonts w:ascii="Courier New" w:eastAsia="Courier New" w:hAnsi="Courier New" w:cs="Courier New"/>
          <w:color w:val="000000"/>
        </w:rPr>
        <w:t xml:space="preserve">  /** @return </w:t>
      </w:r>
      <w:r>
        <w:rPr>
          <w:color w:val="000000"/>
        </w:rPr>
        <w:t>the price of the menu item</w:t>
      </w:r>
      <w:r>
        <w:rPr>
          <w:rFonts w:ascii="Courier New" w:eastAsia="Courier New" w:hAnsi="Courier New" w:cs="Courier New"/>
          <w:color w:val="000000"/>
        </w:rPr>
        <w:t xml:space="preserve"> */   </w:t>
      </w:r>
      <w:r>
        <w:rPr>
          <w:rFonts w:ascii="Courier New" w:eastAsia="Courier New" w:hAnsi="Courier New" w:cs="Courier New"/>
          <w:color w:val="000000"/>
          <w:shd w:val="clear" w:color="auto" w:fill="CCCCCC"/>
        </w:rPr>
        <w:t xml:space="preserve">double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CCCCCC"/>
        </w:rPr>
        <w:t>getPrice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CCCCCC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CCCCCC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; </w:t>
      </w:r>
    </w:p>
    <w:p w14:paraId="6C0301E8" w14:textId="77777777" w:rsidR="001F5CF9" w:rsidRDefault="00272753">
      <w:pPr>
        <w:spacing w:after="228" w:line="265" w:lineRule="auto"/>
        <w:ind w:left="1655" w:right="4290"/>
      </w:pPr>
      <w:r>
        <w:rPr>
          <w:rFonts w:ascii="Courier New" w:eastAsia="Courier New" w:hAnsi="Courier New" w:cs="Courier New"/>
          <w:color w:val="000000"/>
        </w:rPr>
        <w:t xml:space="preserve">} </w:t>
      </w:r>
    </w:p>
    <w:p w14:paraId="4A6D23BB" w14:textId="77777777" w:rsidR="001F5CF9" w:rsidRDefault="00272753">
      <w:pPr>
        <w:spacing w:after="0" w:line="251" w:lineRule="auto"/>
        <w:ind w:left="1315"/>
      </w:pPr>
      <w:r>
        <w:rPr>
          <w:color w:val="000000"/>
        </w:rPr>
        <w:t>The following</w:t>
      </w:r>
      <w:r>
        <w:rPr>
          <w:color w:val="000000"/>
        </w:rPr>
        <w:t xml:space="preserve"> diagram shows the relationship between the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MenuItem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color w:val="000000"/>
        </w:rPr>
        <w:t>interface and the</w:t>
      </w:r>
      <w:r>
        <w:rPr>
          <w:rFonts w:ascii="Courier New" w:eastAsia="Courier New" w:hAnsi="Courier New" w:cs="Courier New"/>
          <w:color w:val="000000"/>
        </w:rPr>
        <w:t xml:space="preserve"> Sandwich</w:t>
      </w:r>
      <w:r>
        <w:rPr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Salad</w:t>
      </w:r>
      <w:r>
        <w:rPr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Drink</w:t>
      </w:r>
      <w:r>
        <w:rPr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color w:val="000000"/>
        </w:rPr>
        <w:t>and</w:t>
      </w:r>
      <w:r>
        <w:rPr>
          <w:rFonts w:ascii="Courier New" w:eastAsia="Courier New" w:hAnsi="Courier New" w:cs="Courier New"/>
          <w:color w:val="000000"/>
        </w:rPr>
        <w:t xml:space="preserve"> Trio </w:t>
      </w:r>
      <w:r>
        <w:rPr>
          <w:color w:val="000000"/>
        </w:rPr>
        <w:t xml:space="preserve">classes. </w:t>
      </w:r>
    </w:p>
    <w:p w14:paraId="58009FEA" w14:textId="77777777" w:rsidR="001F5CF9" w:rsidRDefault="00272753">
      <w:pPr>
        <w:spacing w:after="774" w:line="259" w:lineRule="auto"/>
        <w:ind w:left="3026" w:firstLine="0"/>
      </w:pPr>
      <w:r>
        <w:rPr>
          <w:noProof/>
        </w:rPr>
        <w:drawing>
          <wp:inline distT="0" distB="0" distL="0" distR="0" wp14:anchorId="6FE8D3C4" wp14:editId="5210EC2E">
            <wp:extent cx="3929634" cy="1264920"/>
            <wp:effectExtent l="0" t="0" r="0" b="0"/>
            <wp:docPr id="1964" name="Picture 1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" name="Picture 19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634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ABD3" w14:textId="77777777" w:rsidR="001F5CF9" w:rsidRDefault="00272753">
      <w:pPr>
        <w:spacing w:after="308" w:line="251" w:lineRule="auto"/>
        <w:ind w:left="1315"/>
      </w:pPr>
      <w:r>
        <w:rPr>
          <w:color w:val="000000"/>
        </w:rPr>
        <w:t xml:space="preserve">For example, assume that the menu includes the following items. The objects listed under each heading are instances of the class indicated by the heading. </w:t>
      </w:r>
    </w:p>
    <w:p w14:paraId="46E392FF" w14:textId="77777777" w:rsidR="001F5CF9" w:rsidRDefault="00272753">
      <w:pPr>
        <w:tabs>
          <w:tab w:val="center" w:pos="3012"/>
          <w:tab w:val="center" w:pos="6032"/>
          <w:tab w:val="center" w:pos="921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>Sandwich</w:t>
      </w:r>
      <w:r>
        <w:rPr>
          <w:rFonts w:ascii="Courier New" w:eastAsia="Courier New" w:hAnsi="Courier New" w:cs="Courier New"/>
          <w:color w:val="000000"/>
        </w:rPr>
        <w:tab/>
        <w:t>Salad</w:t>
      </w:r>
      <w:r>
        <w:rPr>
          <w:rFonts w:ascii="Courier New" w:eastAsia="Courier New" w:hAnsi="Courier New" w:cs="Courier New"/>
          <w:color w:val="000000"/>
        </w:rPr>
        <w:tab/>
        <w:t>Drink</w:t>
      </w:r>
    </w:p>
    <w:p w14:paraId="238B1635" w14:textId="77777777" w:rsidR="001F5CF9" w:rsidRDefault="00272753">
      <w:pPr>
        <w:spacing w:after="356" w:line="259" w:lineRule="auto"/>
        <w:ind w:left="1846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E4182CA" wp14:editId="624376AB">
                <wp:extent cx="5429251" cy="6096"/>
                <wp:effectExtent l="0" t="0" r="0" b="0"/>
                <wp:docPr id="21537" name="Group 21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1" cy="6096"/>
                          <a:chOff x="0" y="0"/>
                          <a:chExt cx="5429251" cy="6096"/>
                        </a:xfrm>
                      </wpg:grpSpPr>
                      <wps:wsp>
                        <wps:cNvPr id="22426" name="Shape 22426"/>
                        <wps:cNvSpPr/>
                        <wps:spPr>
                          <a:xfrm>
                            <a:off x="0" y="0"/>
                            <a:ext cx="1482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090" h="9144">
                                <a:moveTo>
                                  <a:pt x="0" y="0"/>
                                </a:moveTo>
                                <a:lnTo>
                                  <a:pt x="1482090" y="0"/>
                                </a:lnTo>
                                <a:lnTo>
                                  <a:pt x="1482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7" name="Shape 22427"/>
                        <wps:cNvSpPr/>
                        <wps:spPr>
                          <a:xfrm>
                            <a:off x="1930146" y="0"/>
                            <a:ext cx="14577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706" h="9144">
                                <a:moveTo>
                                  <a:pt x="0" y="0"/>
                                </a:moveTo>
                                <a:lnTo>
                                  <a:pt x="1457706" y="0"/>
                                </a:lnTo>
                                <a:lnTo>
                                  <a:pt x="14577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8" name="Shape 22428"/>
                        <wps:cNvSpPr/>
                        <wps:spPr>
                          <a:xfrm>
                            <a:off x="3931920" y="0"/>
                            <a:ext cx="14973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330" h="9144">
                                <a:moveTo>
                                  <a:pt x="0" y="0"/>
                                </a:moveTo>
                                <a:lnTo>
                                  <a:pt x="1497330" y="0"/>
                                </a:lnTo>
                                <a:lnTo>
                                  <a:pt x="14973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37" style="width:427.5pt;height:0.480011pt;mso-position-horizontal-relative:char;mso-position-vertical-relative:line" coordsize="54292,60">
                <v:shape id="Shape 22429" style="position:absolute;width:14820;height:91;left:0;top:0;" coordsize="1482090,9144" path="m0,0l1482090,0l1482090,9144l0,9144l0,0">
                  <v:stroke weight="0pt" endcap="flat" joinstyle="miter" miterlimit="10" on="false" color="#000000" opacity="0"/>
                  <v:fill on="true" color="#000000"/>
                </v:shape>
                <v:shape id="Shape 22430" style="position:absolute;width:14577;height:91;left:19301;top:0;" coordsize="1457706,9144" path="m0,0l1457706,0l1457706,9144l0,9144l0,0">
                  <v:stroke weight="0pt" endcap="flat" joinstyle="miter" miterlimit="10" on="false" color="#000000" opacity="0"/>
                  <v:fill on="true" color="#000000"/>
                </v:shape>
                <v:shape id="Shape 22431" style="position:absolute;width:14973;height:91;left:39319;top:0;" coordsize="1497330,9144" path="m0,0l1497330,0l14973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550" w:type="dxa"/>
        <w:tblInd w:w="1846" w:type="dxa"/>
        <w:tblCellMar>
          <w:top w:w="89" w:type="dxa"/>
          <w:left w:w="1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2333"/>
        <w:gridCol w:w="706"/>
        <w:gridCol w:w="2296"/>
        <w:gridCol w:w="857"/>
        <w:gridCol w:w="2358"/>
      </w:tblGrid>
      <w:tr w:rsidR="001F5CF9" w14:paraId="3BAF0C5C" w14:textId="77777777">
        <w:trPr>
          <w:trHeight w:val="366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DFB35E" w14:textId="77777777" w:rsidR="001F5CF9" w:rsidRDefault="00272753">
            <w:pPr>
              <w:spacing w:after="0" w:line="259" w:lineRule="auto"/>
              <w:ind w:left="85" w:firstLine="0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"Cheeseburger" 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F0D4E6" w14:textId="77777777" w:rsidR="001F5CF9" w:rsidRDefault="00272753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24346E" w14:textId="77777777" w:rsidR="001F5CF9" w:rsidRDefault="00272753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"Spinach Salad" </w:t>
            </w:r>
          </w:p>
        </w:tc>
        <w:tc>
          <w:tcPr>
            <w:tcW w:w="8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FC0E45" w14:textId="77777777" w:rsidR="001F5CF9" w:rsidRDefault="001F5CF9">
            <w:pPr>
              <w:spacing w:after="160" w:line="259" w:lineRule="auto"/>
              <w:ind w:left="0" w:firstLine="0"/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BC2A49" w14:textId="77777777" w:rsidR="001F5CF9" w:rsidRDefault="00272753">
            <w:pPr>
              <w:spacing w:after="0" w:line="259" w:lineRule="auto"/>
              <w:ind w:left="0" w:right="132" w:firstLine="0"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>"Orange Soda"</w:t>
            </w:r>
          </w:p>
        </w:tc>
      </w:tr>
      <w:tr w:rsidR="001F5CF9" w14:paraId="75C1FD3A" w14:textId="77777777">
        <w:trPr>
          <w:trHeight w:val="349"/>
        </w:trPr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9F718" w14:textId="77777777" w:rsidR="001F5CF9" w:rsidRDefault="00272753">
            <w:pPr>
              <w:spacing w:after="0" w:line="259" w:lineRule="auto"/>
              <w:ind w:left="0" w:right="132" w:firstLine="0"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2.75 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092D1B" w14:textId="77777777" w:rsidR="001F5CF9" w:rsidRDefault="001F5CF9">
            <w:pPr>
              <w:spacing w:after="160" w:line="259" w:lineRule="auto"/>
              <w:ind w:left="0" w:firstLine="0"/>
            </w:pPr>
          </w:p>
        </w:tc>
        <w:tc>
          <w:tcPr>
            <w:tcW w:w="22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5966" w14:textId="77777777" w:rsidR="001F5CF9" w:rsidRDefault="00272753">
            <w:pPr>
              <w:spacing w:after="0" w:line="259" w:lineRule="auto"/>
              <w:ind w:left="0" w:right="132" w:firstLine="0"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1.25 </w:t>
            </w:r>
          </w:p>
        </w:tc>
        <w:tc>
          <w:tcPr>
            <w:tcW w:w="8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B669CF" w14:textId="77777777" w:rsidR="001F5CF9" w:rsidRDefault="001F5CF9">
            <w:pPr>
              <w:spacing w:after="160" w:line="259" w:lineRule="auto"/>
              <w:ind w:left="0" w:firstLine="0"/>
            </w:pPr>
          </w:p>
        </w:tc>
        <w:tc>
          <w:tcPr>
            <w:tcW w:w="23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F62D" w14:textId="77777777" w:rsidR="001F5CF9" w:rsidRDefault="00272753">
            <w:pPr>
              <w:spacing w:after="0" w:line="259" w:lineRule="auto"/>
              <w:ind w:left="0" w:right="132" w:firstLine="0"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1.25 </w:t>
            </w:r>
          </w:p>
        </w:tc>
      </w:tr>
      <w:tr w:rsidR="001F5CF9" w14:paraId="6B639B99" w14:textId="77777777">
        <w:trPr>
          <w:trHeight w:val="366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1C9507" w14:textId="77777777" w:rsidR="001F5CF9" w:rsidRDefault="00272753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"Club Sandwich" 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8E0A3B" w14:textId="77777777" w:rsidR="001F5CF9" w:rsidRDefault="001F5CF9">
            <w:pPr>
              <w:spacing w:after="160" w:line="259" w:lineRule="auto"/>
              <w:ind w:left="0" w:firstLine="0"/>
            </w:pP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2B475B" w14:textId="77777777" w:rsidR="001F5CF9" w:rsidRDefault="00272753">
            <w:pPr>
              <w:spacing w:after="0" w:line="259" w:lineRule="auto"/>
              <w:ind w:left="0" w:right="132" w:firstLine="0"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>"Coleslaw"</w:t>
            </w:r>
          </w:p>
        </w:tc>
        <w:tc>
          <w:tcPr>
            <w:tcW w:w="8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5D6AAB" w14:textId="77777777" w:rsidR="001F5CF9" w:rsidRDefault="001F5CF9">
            <w:pPr>
              <w:spacing w:after="160" w:line="259" w:lineRule="auto"/>
              <w:ind w:left="0" w:firstLine="0"/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D1D84B" w14:textId="77777777" w:rsidR="001F5CF9" w:rsidRDefault="00272753">
            <w:pPr>
              <w:spacing w:after="0" w:line="259" w:lineRule="auto"/>
              <w:ind w:left="0" w:right="132" w:firstLine="0"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>"Cappuccino"</w:t>
            </w:r>
          </w:p>
        </w:tc>
      </w:tr>
      <w:tr w:rsidR="001F5CF9" w14:paraId="4D32985F" w14:textId="77777777">
        <w:trPr>
          <w:trHeight w:val="348"/>
        </w:trPr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1B37" w14:textId="77777777" w:rsidR="001F5CF9" w:rsidRDefault="00272753">
            <w:pPr>
              <w:spacing w:after="0" w:line="259" w:lineRule="auto"/>
              <w:ind w:left="0" w:right="132" w:firstLine="0"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2.75 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01F6B4" w14:textId="77777777" w:rsidR="001F5CF9" w:rsidRDefault="001F5CF9">
            <w:pPr>
              <w:spacing w:after="160" w:line="259" w:lineRule="auto"/>
              <w:ind w:left="0" w:firstLine="0"/>
            </w:pPr>
          </w:p>
        </w:tc>
        <w:tc>
          <w:tcPr>
            <w:tcW w:w="22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3C8C" w14:textId="77777777" w:rsidR="001F5CF9" w:rsidRDefault="00272753">
            <w:pPr>
              <w:spacing w:after="0" w:line="259" w:lineRule="auto"/>
              <w:ind w:left="0" w:right="132" w:firstLine="0"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1.25 </w:t>
            </w:r>
          </w:p>
        </w:tc>
        <w:tc>
          <w:tcPr>
            <w:tcW w:w="8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B98294" w14:textId="77777777" w:rsidR="001F5CF9" w:rsidRDefault="001F5CF9">
            <w:pPr>
              <w:spacing w:after="160" w:line="259" w:lineRule="auto"/>
              <w:ind w:left="0" w:firstLine="0"/>
            </w:pPr>
          </w:p>
        </w:tc>
        <w:tc>
          <w:tcPr>
            <w:tcW w:w="23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38B1" w14:textId="77777777" w:rsidR="001F5CF9" w:rsidRDefault="00272753">
            <w:pPr>
              <w:spacing w:after="0" w:line="259" w:lineRule="auto"/>
              <w:ind w:left="0" w:right="132" w:firstLine="0"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3.50 </w:t>
            </w:r>
          </w:p>
        </w:tc>
      </w:tr>
    </w:tbl>
    <w:p w14:paraId="07F40D96" w14:textId="77777777" w:rsidR="00CC135B" w:rsidRDefault="00CC135B">
      <w:pPr>
        <w:spacing w:after="0" w:line="251" w:lineRule="auto"/>
        <w:rPr>
          <w:color w:val="000000"/>
        </w:rPr>
      </w:pPr>
    </w:p>
    <w:p w14:paraId="290C4596" w14:textId="200C03A1" w:rsidR="001F5CF9" w:rsidRDefault="00272753">
      <w:pPr>
        <w:spacing w:after="0" w:line="251" w:lineRule="auto"/>
      </w:pPr>
      <w:bookmarkStart w:id="0" w:name="_GoBack"/>
      <w:bookmarkEnd w:id="0"/>
      <w:r>
        <w:rPr>
          <w:color w:val="000000"/>
        </w:rPr>
        <w:t xml:space="preserve">Question 4 </w:t>
      </w:r>
      <w:proofErr w:type="gramStart"/>
      <w:r>
        <w:rPr>
          <w:color w:val="000000"/>
        </w:rPr>
        <w:t>continues on</w:t>
      </w:r>
      <w:proofErr w:type="gramEnd"/>
      <w:r>
        <w:rPr>
          <w:color w:val="000000"/>
        </w:rPr>
        <w:t xml:space="preserve"> page 13. </w:t>
      </w:r>
    </w:p>
    <w:p w14:paraId="4D2012B7" w14:textId="77777777" w:rsidR="00CC135B" w:rsidRDefault="00CC135B">
      <w:pPr>
        <w:spacing w:after="160" w:line="259" w:lineRule="auto"/>
        <w:ind w:left="0" w:firstLine="0"/>
      </w:pPr>
      <w:r>
        <w:br w:type="page"/>
      </w:r>
    </w:p>
    <w:p w14:paraId="56D6537F" w14:textId="68B043A5" w:rsidR="001F5CF9" w:rsidRDefault="00272753">
      <w:pPr>
        <w:spacing w:after="226"/>
        <w:ind w:left="1315"/>
      </w:pPr>
      <w:r>
        <w:lastRenderedPageBreak/>
        <w:t>The menu allows customers to create</w:t>
      </w:r>
      <w:r>
        <w:rPr>
          <w:rFonts w:ascii="Courier New" w:eastAsia="Courier New" w:hAnsi="Courier New" w:cs="Courier New"/>
        </w:rPr>
        <w:t xml:space="preserve"> Trio </w:t>
      </w:r>
      <w:r>
        <w:t>menu items, each of which includes a sandwich, a salad, and a drink. The name of the</w:t>
      </w:r>
      <w:r>
        <w:rPr>
          <w:rFonts w:ascii="Courier New" w:eastAsia="Courier New" w:hAnsi="Courier New" w:cs="Courier New"/>
        </w:rPr>
        <w:t xml:space="preserve"> Trio </w:t>
      </w:r>
      <w:r>
        <w:t>consists of the names of the sandwich, salad, and drink, in that order, each separated by</w:t>
      </w:r>
      <w:r>
        <w:rPr>
          <w:rFonts w:ascii="Courier New" w:eastAsia="Courier New" w:hAnsi="Courier New" w:cs="Courier New"/>
        </w:rPr>
        <w:t xml:space="preserve"> "/" </w:t>
      </w:r>
      <w:r>
        <w:t>and followed by a space and then</w:t>
      </w:r>
      <w:r>
        <w:rPr>
          <w:rFonts w:ascii="Courier New" w:eastAsia="Courier New" w:hAnsi="Courier New" w:cs="Courier New"/>
        </w:rPr>
        <w:t xml:space="preserve"> "Trio"</w:t>
      </w:r>
      <w:r>
        <w:t>.</w:t>
      </w:r>
      <w:r>
        <w:t xml:space="preserve"> </w:t>
      </w:r>
      <w:r>
        <w:t>The price of the</w:t>
      </w:r>
      <w:r>
        <w:rPr>
          <w:rFonts w:ascii="Courier New" w:eastAsia="Courier New" w:hAnsi="Courier New" w:cs="Courier New"/>
        </w:rPr>
        <w:t xml:space="preserve"> Trio </w:t>
      </w:r>
      <w:r>
        <w:t>is the su</w:t>
      </w:r>
      <w:r>
        <w:t>m of the two highest-priced items in the</w:t>
      </w:r>
      <w:r>
        <w:rPr>
          <w:rFonts w:ascii="Courier New" w:eastAsia="Courier New" w:hAnsi="Courier New" w:cs="Courier New"/>
        </w:rPr>
        <w:t xml:space="preserve"> Trio</w:t>
      </w:r>
      <w:r>
        <w:t>;</w:t>
      </w:r>
      <w:r>
        <w:rPr>
          <w:rFonts w:ascii="Courier New" w:eastAsia="Courier New" w:hAnsi="Courier New" w:cs="Courier New"/>
        </w:rPr>
        <w:t xml:space="preserve"> </w:t>
      </w:r>
      <w:r>
        <w:t xml:space="preserve">one item with the lowest price is free. </w:t>
      </w:r>
    </w:p>
    <w:p w14:paraId="774E1E54" w14:textId="77777777" w:rsidR="001F5CF9" w:rsidRDefault="00272753">
      <w:pPr>
        <w:ind w:left="1315"/>
      </w:pPr>
      <w:r>
        <w:t>A trio consisting of a cheeseburger, spinach salad, and an orange soda would have the name</w:t>
      </w:r>
      <w:r>
        <w:rPr>
          <w:rFonts w:ascii="Courier New" w:eastAsia="Courier New" w:hAnsi="Courier New" w:cs="Courier New"/>
        </w:rPr>
        <w:t xml:space="preserve"> </w:t>
      </w:r>
    </w:p>
    <w:p w14:paraId="0AEE6BA3" w14:textId="77777777" w:rsidR="001F5CF9" w:rsidRDefault="00272753">
      <w:pPr>
        <w:spacing w:after="221"/>
        <w:ind w:left="1315"/>
      </w:pPr>
      <w:r>
        <w:rPr>
          <w:rFonts w:ascii="Courier New" w:eastAsia="Courier New" w:hAnsi="Courier New" w:cs="Courier New"/>
        </w:rPr>
        <w:t xml:space="preserve">"Cheeseburger/Spinach Salad/Orange Soda Trio" </w:t>
      </w:r>
      <w:r>
        <w:t xml:space="preserve">and a price of $4.00 (the two </w:t>
      </w:r>
      <w:r>
        <w:t>highest prices are $2.75 and $1.25). Similarly, a trio consisting of a club sandwich, coleslaw, and a cappuccino would have the name</w:t>
      </w:r>
      <w:r>
        <w:rPr>
          <w:rFonts w:ascii="Courier New" w:eastAsia="Courier New" w:hAnsi="Courier New" w:cs="Courier New"/>
        </w:rPr>
        <w:t xml:space="preserve"> "Club Sandwich/Coleslaw/Cappuccino Trio" </w:t>
      </w:r>
      <w:r>
        <w:t xml:space="preserve">and a price of $6.25 (the two highest prices are $2.75 and $3.50). </w:t>
      </w:r>
    </w:p>
    <w:p w14:paraId="77A40E13" w14:textId="77777777" w:rsidR="001F5CF9" w:rsidRDefault="00272753">
      <w:pPr>
        <w:spacing w:after="198"/>
        <w:ind w:left="1306" w:hanging="346"/>
      </w:pPr>
      <w:r>
        <w:t xml:space="preserve">  </w:t>
      </w:r>
      <w:r>
        <w:t>Write the</w:t>
      </w:r>
      <w:r>
        <w:rPr>
          <w:rFonts w:ascii="Courier New" w:eastAsia="Courier New" w:hAnsi="Courier New" w:cs="Courier New"/>
        </w:rPr>
        <w:t xml:space="preserve"> Trio </w:t>
      </w:r>
      <w:r>
        <w:t>class that implements the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MenuItem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interface. Your implementation must include a constructor that takes three parameters representing a sandwich, salad, and drink. The following code segment should have the indicated behavior. </w:t>
      </w:r>
    </w:p>
    <w:p w14:paraId="6BBCE224" w14:textId="77777777" w:rsidR="001F5CF9" w:rsidRDefault="00272753">
      <w:pPr>
        <w:spacing w:line="257" w:lineRule="auto"/>
        <w:ind w:left="1655" w:right="487"/>
      </w:pPr>
      <w:r>
        <w:rPr>
          <w:rFonts w:ascii="Courier New" w:eastAsia="Courier New" w:hAnsi="Courier New" w:cs="Courier New"/>
        </w:rPr>
        <w:t xml:space="preserve">Sandwich </w:t>
      </w:r>
      <w:proofErr w:type="spellStart"/>
      <w:r>
        <w:rPr>
          <w:rFonts w:ascii="Courier New" w:eastAsia="Courier New" w:hAnsi="Courier New" w:cs="Courier New"/>
        </w:rPr>
        <w:t>sand</w:t>
      </w:r>
      <w:r>
        <w:rPr>
          <w:rFonts w:ascii="Courier New" w:eastAsia="Courier New" w:hAnsi="Courier New" w:cs="Courier New"/>
        </w:rPr>
        <w:t>wich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14:paraId="483C6701" w14:textId="77777777" w:rsidR="001F5CF9" w:rsidRDefault="00272753">
      <w:pPr>
        <w:spacing w:line="257" w:lineRule="auto"/>
        <w:ind w:left="1655" w:right="487"/>
      </w:pPr>
      <w:r>
        <w:rPr>
          <w:rFonts w:ascii="Courier New" w:eastAsia="Courier New" w:hAnsi="Courier New" w:cs="Courier New"/>
        </w:rPr>
        <w:t xml:space="preserve">Salad </w:t>
      </w:r>
      <w:proofErr w:type="spellStart"/>
      <w:r>
        <w:rPr>
          <w:rFonts w:ascii="Courier New" w:eastAsia="Courier New" w:hAnsi="Courier New" w:cs="Courier New"/>
        </w:rPr>
        <w:t>salad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14:paraId="504868CE" w14:textId="77777777" w:rsidR="001F5CF9" w:rsidRDefault="00272753">
      <w:pPr>
        <w:spacing w:line="257" w:lineRule="auto"/>
        <w:ind w:left="1655" w:right="487"/>
      </w:pPr>
      <w:r>
        <w:rPr>
          <w:rFonts w:ascii="Courier New" w:eastAsia="Courier New" w:hAnsi="Courier New" w:cs="Courier New"/>
        </w:rPr>
        <w:t xml:space="preserve">Drink </w:t>
      </w:r>
      <w:proofErr w:type="spellStart"/>
      <w:r>
        <w:rPr>
          <w:rFonts w:ascii="Courier New" w:eastAsia="Courier New" w:hAnsi="Courier New" w:cs="Courier New"/>
        </w:rPr>
        <w:t>drink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14:paraId="04E97FB4" w14:textId="77777777" w:rsidR="001F5CF9" w:rsidRDefault="00272753">
      <w:pPr>
        <w:spacing w:after="231" w:line="259" w:lineRule="auto"/>
        <w:ind w:left="1660" w:firstLine="0"/>
      </w:pPr>
      <w:r>
        <w:rPr>
          <w:rFonts w:ascii="Courier New" w:eastAsia="Courier New" w:hAnsi="Courier New" w:cs="Courier New"/>
        </w:rPr>
        <w:t xml:space="preserve">/* </w:t>
      </w:r>
      <w:r>
        <w:rPr>
          <w:i/>
        </w:rPr>
        <w:t>Code that initializes</w:t>
      </w: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</w:rPr>
        <w:t>sandwich</w:t>
      </w:r>
      <w:r>
        <w:t>,</w:t>
      </w:r>
      <w:r>
        <w:rPr>
          <w:rFonts w:ascii="Courier New" w:eastAsia="Courier New" w:hAnsi="Courier New" w:cs="Courier New"/>
        </w:rPr>
        <w:t xml:space="preserve"> salad</w:t>
      </w:r>
      <w:r>
        <w:t>,</w:t>
      </w:r>
      <w:r>
        <w:rPr>
          <w:rFonts w:ascii="Courier New" w:eastAsia="Courier New" w:hAnsi="Courier New" w:cs="Courier New"/>
          <w:i/>
        </w:rPr>
        <w:t xml:space="preserve"> </w:t>
      </w:r>
      <w:r>
        <w:rPr>
          <w:i/>
        </w:rPr>
        <w:t>and</w:t>
      </w: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</w:rPr>
        <w:t xml:space="preserve">drink </w:t>
      </w:r>
      <w:r>
        <w:rPr>
          <w:rFonts w:ascii="Courier New" w:eastAsia="Courier New" w:hAnsi="Courier New" w:cs="Courier New"/>
          <w:i/>
        </w:rPr>
        <w:t>*/</w:t>
      </w:r>
      <w:r>
        <w:rPr>
          <w:rFonts w:ascii="Courier New" w:eastAsia="Courier New" w:hAnsi="Courier New" w:cs="Courier New"/>
        </w:rPr>
        <w:t xml:space="preserve"> </w:t>
      </w:r>
    </w:p>
    <w:p w14:paraId="0CD4E034" w14:textId="77777777" w:rsidR="001F5CF9" w:rsidRDefault="00272753">
      <w:pPr>
        <w:spacing w:after="235" w:line="257" w:lineRule="auto"/>
        <w:ind w:left="1655" w:right="487"/>
      </w:pPr>
      <w:r>
        <w:rPr>
          <w:rFonts w:ascii="Courier New" w:eastAsia="Courier New" w:hAnsi="Courier New" w:cs="Courier New"/>
        </w:rPr>
        <w:t xml:space="preserve">Trio </w:t>
      </w:r>
      <w:proofErr w:type="spellStart"/>
      <w:r>
        <w:rPr>
          <w:rFonts w:ascii="Courier New" w:eastAsia="Courier New" w:hAnsi="Courier New" w:cs="Courier New"/>
        </w:rPr>
        <w:t>trio</w:t>
      </w:r>
      <w:proofErr w:type="spellEnd"/>
      <w:r>
        <w:rPr>
          <w:rFonts w:ascii="Courier New" w:eastAsia="Courier New" w:hAnsi="Courier New" w:cs="Courier New"/>
        </w:rPr>
        <w:t xml:space="preserve"> = new </w:t>
      </w:r>
      <w:proofErr w:type="gramStart"/>
      <w:r>
        <w:rPr>
          <w:rFonts w:ascii="Courier New" w:eastAsia="Courier New" w:hAnsi="Courier New" w:cs="Courier New"/>
        </w:rPr>
        <w:t>Trio(</w:t>
      </w:r>
      <w:proofErr w:type="gramEnd"/>
      <w:r>
        <w:rPr>
          <w:rFonts w:ascii="Courier New" w:eastAsia="Courier New" w:hAnsi="Courier New" w:cs="Courier New"/>
        </w:rPr>
        <w:t xml:space="preserve">sandwich, salad, drink);  // </w:t>
      </w:r>
      <w:r>
        <w:t>Compiles without error</w:t>
      </w:r>
      <w:r>
        <w:rPr>
          <w:rFonts w:ascii="Courier New" w:eastAsia="Courier New" w:hAnsi="Courier New" w:cs="Courier New"/>
        </w:rPr>
        <w:t xml:space="preserve"> </w:t>
      </w:r>
    </w:p>
    <w:p w14:paraId="5DA9ED20" w14:textId="77777777" w:rsidR="001F5CF9" w:rsidRDefault="00272753">
      <w:pPr>
        <w:spacing w:after="980" w:line="257" w:lineRule="auto"/>
        <w:ind w:left="1655" w:right="487"/>
      </w:pPr>
      <w:r>
        <w:rPr>
          <w:rFonts w:ascii="Courier New" w:eastAsia="Courier New" w:hAnsi="Courier New" w:cs="Courier New"/>
        </w:rPr>
        <w:t xml:space="preserve">Trio trio1 = new </w:t>
      </w:r>
      <w:proofErr w:type="gramStart"/>
      <w:r>
        <w:rPr>
          <w:rFonts w:ascii="Courier New" w:eastAsia="Courier New" w:hAnsi="Courier New" w:cs="Courier New"/>
        </w:rPr>
        <w:t>Trio(</w:t>
      </w:r>
      <w:proofErr w:type="gramEnd"/>
      <w:r>
        <w:rPr>
          <w:rFonts w:ascii="Courier New" w:eastAsia="Courier New" w:hAnsi="Courier New" w:cs="Courier New"/>
        </w:rPr>
        <w:t xml:space="preserve">salad, sandwich, drink); // </w:t>
      </w:r>
      <w:r>
        <w:t>Compile-time error</w:t>
      </w:r>
      <w:r>
        <w:rPr>
          <w:rFonts w:ascii="Courier New" w:eastAsia="Courier New" w:hAnsi="Courier New" w:cs="Courier New"/>
        </w:rPr>
        <w:t xml:space="preserve">  Trio trio2 = new Trio(sandwich, salad, salad); // </w:t>
      </w:r>
      <w:r>
        <w:t>Compile-time error</w:t>
      </w:r>
      <w:r>
        <w:rPr>
          <w:rFonts w:ascii="Courier New" w:eastAsia="Courier New" w:hAnsi="Courier New" w:cs="Courier New"/>
        </w:rPr>
        <w:t xml:space="preserve"> </w:t>
      </w:r>
    </w:p>
    <w:p w14:paraId="5AFAD457" w14:textId="77777777" w:rsidR="001F5CF9" w:rsidRDefault="00272753">
      <w:pPr>
        <w:spacing w:after="39" w:line="259" w:lineRule="auto"/>
        <w:ind w:left="1008"/>
        <w:jc w:val="center"/>
      </w:pPr>
      <w:r>
        <w:rPr>
          <w:b/>
        </w:rPr>
        <w:t xml:space="preserve">WRITE YOUR SOLUTION ON THE NEXT PAGE. </w:t>
      </w:r>
    </w:p>
    <w:p w14:paraId="63B10723" w14:textId="77777777" w:rsidR="001F5CF9" w:rsidRDefault="001F5CF9">
      <w:pPr>
        <w:sectPr w:rsidR="001F5CF9" w:rsidSect="00CC135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173" w:bottom="662" w:left="173" w:header="720" w:footer="720" w:gutter="0"/>
          <w:cols w:space="720"/>
          <w:titlePg/>
        </w:sectPr>
      </w:pPr>
    </w:p>
    <w:p w14:paraId="196BBB62" w14:textId="77777777" w:rsidR="001F5CF9" w:rsidRDefault="00272753">
      <w:pPr>
        <w:spacing w:after="0" w:line="259" w:lineRule="auto"/>
        <w:ind w:left="0" w:firstLine="0"/>
      </w:pPr>
      <w:r>
        <w:rPr>
          <w:color w:val="000000"/>
        </w:rPr>
        <w:lastRenderedPageBreak/>
        <w:t xml:space="preserve"> </w:t>
      </w:r>
    </w:p>
    <w:p w14:paraId="55006722" w14:textId="77777777" w:rsidR="001F5CF9" w:rsidRDefault="00272753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0B81569A" w14:textId="77777777" w:rsidR="001F5CF9" w:rsidRDefault="00272753">
      <w:pPr>
        <w:ind w:left="10"/>
      </w:pPr>
      <w:r>
        <w:rPr>
          <w:color w:val="000000"/>
        </w:rPr>
        <w:t xml:space="preserve">  </w:t>
      </w:r>
      <w:r>
        <w:t>Write the complete</w:t>
      </w:r>
      <w:r>
        <w:rPr>
          <w:rFonts w:ascii="Courier New" w:eastAsia="Courier New" w:hAnsi="Courier New" w:cs="Courier New"/>
        </w:rPr>
        <w:t xml:space="preserve"> Trio </w:t>
      </w:r>
      <w:r>
        <w:t xml:space="preserve">class below.  </w:t>
      </w:r>
    </w:p>
    <w:p w14:paraId="7BE3FDDA" w14:textId="77777777" w:rsidR="001F5CF9" w:rsidRDefault="00272753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48E7EF7" w14:textId="77777777" w:rsidR="001F5CF9" w:rsidRDefault="00272753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19A9C3CB" w14:textId="77777777" w:rsidR="001F5CF9" w:rsidRDefault="00272753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0C8F22E" w14:textId="77777777" w:rsidR="001F5CF9" w:rsidRDefault="00272753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57FF815D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00129E89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6558A7C3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1528D450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5A65B476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0AC903F0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5CA8C555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51A74218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189F61FF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357F2DDB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6B0F0991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3AEEE5CE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79F2D97D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748E7F73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19BC667A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6BB407FF" w14:textId="77777777" w:rsidR="001F5CF9" w:rsidRDefault="00272753">
      <w:pPr>
        <w:spacing w:after="5171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74A3ABE2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4605ECD2" w14:textId="77777777" w:rsidR="001F5CF9" w:rsidRDefault="00272753">
      <w:pPr>
        <w:spacing w:after="3" w:line="259" w:lineRule="auto"/>
        <w:ind w:left="490"/>
        <w:jc w:val="center"/>
      </w:pPr>
      <w:r>
        <w:rPr>
          <w:rFonts w:ascii="Arial" w:eastAsia="Arial" w:hAnsi="Arial" w:cs="Arial"/>
          <w:b/>
        </w:rPr>
        <w:t xml:space="preserve">STOP  </w:t>
      </w:r>
    </w:p>
    <w:p w14:paraId="6C5B0788" w14:textId="77777777" w:rsidR="001F5CF9" w:rsidRDefault="00272753">
      <w:pPr>
        <w:spacing w:after="0" w:line="259" w:lineRule="auto"/>
        <w:ind w:left="541" w:firstLine="0"/>
        <w:jc w:val="center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7A4E710F" w14:textId="627AE765" w:rsidR="001F5CF9" w:rsidRDefault="00272753" w:rsidP="00CC135B">
      <w:pPr>
        <w:spacing w:after="1196" w:line="259" w:lineRule="auto"/>
        <w:ind w:left="4397" w:firstLine="0"/>
      </w:pPr>
      <w:r>
        <w:rPr>
          <w:rFonts w:ascii="Arial" w:eastAsia="Arial" w:hAnsi="Arial" w:cs="Arial"/>
          <w:b/>
        </w:rPr>
        <w:t xml:space="preserve">END OF EXAM  </w:t>
      </w:r>
    </w:p>
    <w:sectPr w:rsidR="001F5CF9" w:rsidSect="00CC135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008" w:right="720" w:bottom="1008" w:left="720" w:header="61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7C5FF" w14:textId="77777777" w:rsidR="00272753" w:rsidRDefault="00272753">
      <w:pPr>
        <w:spacing w:after="0" w:line="240" w:lineRule="auto"/>
      </w:pPr>
      <w:r>
        <w:separator/>
      </w:r>
    </w:p>
  </w:endnote>
  <w:endnote w:type="continuationSeparator" w:id="0">
    <w:p w14:paraId="3AF1898B" w14:textId="77777777" w:rsidR="00272753" w:rsidRDefault="00272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2B627" w14:textId="77777777" w:rsidR="001F5CF9" w:rsidRDefault="00272753">
    <w:pPr>
      <w:spacing w:after="0" w:line="259" w:lineRule="auto"/>
      <w:ind w:left="1040" w:firstLine="0"/>
      <w:jc w:val="center"/>
    </w:pPr>
    <w:r>
      <w:rPr>
        <w:sz w:val="18"/>
      </w:rPr>
      <w:t xml:space="preserve"> </w:t>
    </w:r>
  </w:p>
  <w:p w14:paraId="35F2A095" w14:textId="77777777" w:rsidR="001F5CF9" w:rsidRDefault="00272753">
    <w:pPr>
      <w:spacing w:after="0" w:line="259" w:lineRule="auto"/>
      <w:ind w:left="997" w:firstLine="0"/>
      <w:jc w:val="center"/>
    </w:pPr>
    <w:r>
      <w:rPr>
        <w:sz w:val="18"/>
      </w:rPr>
      <w:t xml:space="preserve">© 2014 The College Board. </w:t>
    </w:r>
  </w:p>
  <w:p w14:paraId="38073744" w14:textId="77777777" w:rsidR="001F5CF9" w:rsidRDefault="00272753">
    <w:pPr>
      <w:spacing w:after="0" w:line="259" w:lineRule="auto"/>
      <w:ind w:left="997" w:firstLine="0"/>
      <w:jc w:val="center"/>
    </w:pPr>
    <w:r>
      <w:rPr>
        <w:sz w:val="18"/>
      </w:rPr>
      <w:t xml:space="preserve">Visit the College Board on the Web: www.collegeboard.org. </w:t>
    </w:r>
  </w:p>
  <w:p w14:paraId="07DFFBF5" w14:textId="77777777" w:rsidR="001F5CF9" w:rsidRDefault="00272753">
    <w:pPr>
      <w:spacing w:after="54" w:line="259" w:lineRule="auto"/>
      <w:ind w:left="1040" w:firstLine="0"/>
      <w:jc w:val="center"/>
    </w:pPr>
    <w:r>
      <w:rPr>
        <w:sz w:val="18"/>
      </w:rPr>
      <w:t xml:space="preserve"> </w:t>
    </w:r>
  </w:p>
  <w:p w14:paraId="36D187B9" w14:textId="77777777" w:rsidR="001F5CF9" w:rsidRDefault="00272753">
    <w:pPr>
      <w:tabs>
        <w:tab w:val="center" w:pos="960"/>
        <w:tab w:val="center" w:pos="5280"/>
        <w:tab w:val="right" w:pos="11241"/>
      </w:tabs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ab/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GO ON TO THE NEXT PAGE. </w:t>
    </w:r>
  </w:p>
  <w:p w14:paraId="1F509402" w14:textId="77777777" w:rsidR="001F5CF9" w:rsidRDefault="00272753">
    <w:pPr>
      <w:spacing w:after="0" w:line="259" w:lineRule="auto"/>
      <w:ind w:left="998" w:firstLine="0"/>
      <w:jc w:val="center"/>
    </w:pPr>
    <w:r>
      <w:rPr>
        <w:rFonts w:ascii="Arial" w:eastAsia="Arial" w:hAnsi="Arial" w:cs="Arial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-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812F2" w14:textId="77777777" w:rsidR="001F5CF9" w:rsidRDefault="00272753">
    <w:pPr>
      <w:spacing w:after="0" w:line="259" w:lineRule="auto"/>
      <w:ind w:left="1040" w:firstLine="0"/>
      <w:jc w:val="center"/>
    </w:pPr>
    <w:r>
      <w:rPr>
        <w:sz w:val="18"/>
      </w:rPr>
      <w:t xml:space="preserve"> </w:t>
    </w:r>
  </w:p>
  <w:p w14:paraId="082BB6BE" w14:textId="77777777" w:rsidR="001F5CF9" w:rsidRDefault="00272753">
    <w:pPr>
      <w:spacing w:after="0" w:line="259" w:lineRule="auto"/>
      <w:ind w:left="997" w:firstLine="0"/>
      <w:jc w:val="center"/>
    </w:pPr>
    <w:r>
      <w:rPr>
        <w:sz w:val="18"/>
      </w:rPr>
      <w:t xml:space="preserve">© 2014 The College Board. </w:t>
    </w:r>
  </w:p>
  <w:p w14:paraId="100E4EEC" w14:textId="77777777" w:rsidR="001F5CF9" w:rsidRDefault="00272753">
    <w:pPr>
      <w:spacing w:after="0" w:line="259" w:lineRule="auto"/>
      <w:ind w:left="997" w:firstLine="0"/>
      <w:jc w:val="center"/>
    </w:pPr>
    <w:r>
      <w:rPr>
        <w:sz w:val="18"/>
      </w:rPr>
      <w:t xml:space="preserve">Visit the College Board on the Web: www.collegeboard.org. </w:t>
    </w:r>
  </w:p>
  <w:p w14:paraId="0FF67A8B" w14:textId="77777777" w:rsidR="001F5CF9" w:rsidRDefault="00272753">
    <w:pPr>
      <w:spacing w:after="54" w:line="259" w:lineRule="auto"/>
      <w:ind w:left="1040" w:firstLine="0"/>
      <w:jc w:val="center"/>
    </w:pPr>
    <w:r>
      <w:rPr>
        <w:sz w:val="18"/>
      </w:rPr>
      <w:t xml:space="preserve"> </w:t>
    </w:r>
  </w:p>
  <w:p w14:paraId="7DC7F2EB" w14:textId="77777777" w:rsidR="001F5CF9" w:rsidRDefault="00272753">
    <w:pPr>
      <w:tabs>
        <w:tab w:val="center" w:pos="960"/>
        <w:tab w:val="center" w:pos="5280"/>
        <w:tab w:val="right" w:pos="11241"/>
      </w:tabs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ab/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GO ON TO THE NEXT PAGE. </w:t>
    </w:r>
  </w:p>
  <w:p w14:paraId="7ABF2C0F" w14:textId="77777777" w:rsidR="001F5CF9" w:rsidRDefault="00272753">
    <w:pPr>
      <w:spacing w:after="0" w:line="259" w:lineRule="auto"/>
      <w:ind w:left="998" w:firstLine="0"/>
      <w:jc w:val="center"/>
    </w:pPr>
    <w:r>
      <w:rPr>
        <w:rFonts w:ascii="Arial" w:eastAsia="Arial" w:hAnsi="Arial" w:cs="Arial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-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95E77" w14:textId="77777777" w:rsidR="001F5CF9" w:rsidRDefault="001F5CF9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BF843" w14:textId="77777777" w:rsidR="001F5CF9" w:rsidRDefault="001F5CF9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C33E6" w14:textId="77777777" w:rsidR="001F5CF9" w:rsidRDefault="001F5CF9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41984" w14:textId="77777777" w:rsidR="001F5CF9" w:rsidRDefault="001F5CF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EBF37" w14:textId="77777777" w:rsidR="00272753" w:rsidRDefault="00272753">
      <w:pPr>
        <w:spacing w:after="0" w:line="240" w:lineRule="auto"/>
      </w:pPr>
      <w:r>
        <w:separator/>
      </w:r>
    </w:p>
  </w:footnote>
  <w:footnote w:type="continuationSeparator" w:id="0">
    <w:p w14:paraId="598924CF" w14:textId="77777777" w:rsidR="00272753" w:rsidRDefault="00272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AA459" w14:textId="77777777" w:rsidR="001F5CF9" w:rsidRDefault="00272753">
    <w:pPr>
      <w:spacing w:after="0" w:line="259" w:lineRule="auto"/>
      <w:ind w:left="999" w:firstLine="0"/>
      <w:jc w:val="center"/>
    </w:pPr>
    <w:r>
      <w:rPr>
        <w:b/>
        <w:sz w:val="24"/>
      </w:rPr>
      <w:t>2014 AP</w:t>
    </w:r>
    <w:r>
      <w:rPr>
        <w:sz w:val="18"/>
        <w:vertAlign w:val="superscript"/>
      </w:rPr>
      <w:t>®</w:t>
    </w:r>
    <w:r>
      <w:rPr>
        <w:b/>
        <w:sz w:val="24"/>
      </w:rPr>
      <w:t xml:space="preserve"> COMPUTER SCIENCE A FREE-RESPONSE QUESTIONS </w:t>
    </w:r>
  </w:p>
  <w:p w14:paraId="7E9FA1A0" w14:textId="77777777" w:rsidR="001F5CF9" w:rsidRDefault="00272753">
    <w:pPr>
      <w:spacing w:after="0" w:line="259" w:lineRule="auto"/>
      <w:ind w:left="96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5FE6" w14:textId="77777777" w:rsidR="001F5CF9" w:rsidRDefault="00272753">
    <w:pPr>
      <w:spacing w:after="0" w:line="259" w:lineRule="auto"/>
      <w:ind w:left="999" w:firstLine="0"/>
      <w:jc w:val="center"/>
    </w:pPr>
    <w:r>
      <w:rPr>
        <w:b/>
        <w:sz w:val="24"/>
      </w:rPr>
      <w:t>2014 AP</w:t>
    </w:r>
    <w:r>
      <w:rPr>
        <w:sz w:val="18"/>
        <w:vertAlign w:val="superscript"/>
      </w:rPr>
      <w:t>®</w:t>
    </w:r>
    <w:r>
      <w:rPr>
        <w:b/>
        <w:sz w:val="24"/>
      </w:rPr>
      <w:t xml:space="preserve"> COMPUTER SCIENCE A FREE-RESPONSE QUESTIONS </w:t>
    </w:r>
  </w:p>
  <w:p w14:paraId="7068E2DA" w14:textId="77777777" w:rsidR="001F5CF9" w:rsidRDefault="00272753">
    <w:pPr>
      <w:spacing w:after="0" w:line="259" w:lineRule="auto"/>
      <w:ind w:left="96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138EF" w14:textId="77777777" w:rsidR="001F5CF9" w:rsidRDefault="001F5CF9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3EF81" w14:textId="77777777" w:rsidR="001F5CF9" w:rsidRDefault="00272753">
    <w:pPr>
      <w:spacing w:after="0" w:line="259" w:lineRule="auto"/>
      <w:ind w:left="0" w:right="884" w:firstLine="0"/>
      <w:jc w:val="right"/>
    </w:pPr>
    <w:r>
      <w:rPr>
        <w:b/>
        <w:sz w:val="24"/>
      </w:rPr>
      <w:t>2014 AP</w:t>
    </w:r>
    <w:r>
      <w:rPr>
        <w:sz w:val="18"/>
        <w:vertAlign w:val="superscript"/>
      </w:rPr>
      <w:t>®</w:t>
    </w:r>
    <w:r>
      <w:rPr>
        <w:b/>
        <w:sz w:val="24"/>
      </w:rPr>
      <w:t xml:space="preserve"> COMPUTER SCIENCE A FREE-RESPONSE QUESTIONS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02A5" w14:textId="77777777" w:rsidR="001F5CF9" w:rsidRDefault="00272753">
    <w:pPr>
      <w:spacing w:after="0" w:line="259" w:lineRule="auto"/>
      <w:ind w:left="0" w:right="884" w:firstLine="0"/>
      <w:jc w:val="right"/>
    </w:pPr>
    <w:r>
      <w:rPr>
        <w:b/>
        <w:sz w:val="24"/>
      </w:rPr>
      <w:t>2014 AP</w:t>
    </w:r>
    <w:r>
      <w:rPr>
        <w:sz w:val="18"/>
        <w:vertAlign w:val="superscript"/>
      </w:rPr>
      <w:t>®</w:t>
    </w:r>
    <w:r>
      <w:rPr>
        <w:b/>
        <w:sz w:val="24"/>
      </w:rPr>
      <w:t xml:space="preserve"> COMPUTER SCIENCE A FREE-RESPONSE QUESTIONS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3EEF4" w14:textId="77777777" w:rsidR="001F5CF9" w:rsidRDefault="00272753">
    <w:pPr>
      <w:spacing w:after="0" w:line="259" w:lineRule="auto"/>
      <w:ind w:left="0" w:right="884" w:firstLine="0"/>
      <w:jc w:val="right"/>
    </w:pPr>
    <w:r>
      <w:rPr>
        <w:b/>
        <w:sz w:val="24"/>
      </w:rPr>
      <w:t>2014 AP</w:t>
    </w:r>
    <w:r>
      <w:rPr>
        <w:sz w:val="18"/>
        <w:vertAlign w:val="superscript"/>
      </w:rPr>
      <w:t>®</w:t>
    </w:r>
    <w:r>
      <w:rPr>
        <w:b/>
        <w:sz w:val="24"/>
      </w:rPr>
      <w:t xml:space="preserve"> COMPUTER SCIENCE A FREE-RESPONSE QUESTIONS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91A"/>
    <w:multiLevelType w:val="hybridMultilevel"/>
    <w:tmpl w:val="B124432C"/>
    <w:lvl w:ilvl="0" w:tplc="660EB240">
      <w:start w:val="1"/>
      <w:numFmt w:val="bullet"/>
      <w:lvlText w:val="*"/>
      <w:lvlJc w:val="left"/>
      <w:pPr>
        <w:ind w:left="2173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9AC228">
      <w:start w:val="1"/>
      <w:numFmt w:val="bullet"/>
      <w:lvlText w:val="o"/>
      <w:lvlJc w:val="left"/>
      <w:pPr>
        <w:ind w:left="217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1E0672">
      <w:start w:val="1"/>
      <w:numFmt w:val="bullet"/>
      <w:lvlText w:val="▪"/>
      <w:lvlJc w:val="left"/>
      <w:pPr>
        <w:ind w:left="289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083236">
      <w:start w:val="1"/>
      <w:numFmt w:val="bullet"/>
      <w:lvlText w:val="•"/>
      <w:lvlJc w:val="left"/>
      <w:pPr>
        <w:ind w:left="361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C4DEA">
      <w:start w:val="1"/>
      <w:numFmt w:val="bullet"/>
      <w:lvlText w:val="o"/>
      <w:lvlJc w:val="left"/>
      <w:pPr>
        <w:ind w:left="433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32B4DA">
      <w:start w:val="1"/>
      <w:numFmt w:val="bullet"/>
      <w:lvlText w:val="▪"/>
      <w:lvlJc w:val="left"/>
      <w:pPr>
        <w:ind w:left="505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381B30">
      <w:start w:val="1"/>
      <w:numFmt w:val="bullet"/>
      <w:lvlText w:val="•"/>
      <w:lvlJc w:val="left"/>
      <w:pPr>
        <w:ind w:left="577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4820CE">
      <w:start w:val="1"/>
      <w:numFmt w:val="bullet"/>
      <w:lvlText w:val="o"/>
      <w:lvlJc w:val="left"/>
      <w:pPr>
        <w:ind w:left="649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E4777A">
      <w:start w:val="1"/>
      <w:numFmt w:val="bullet"/>
      <w:lvlText w:val="▪"/>
      <w:lvlJc w:val="left"/>
      <w:pPr>
        <w:ind w:left="721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7D8A"/>
    <w:multiLevelType w:val="hybridMultilevel"/>
    <w:tmpl w:val="D8002D44"/>
    <w:lvl w:ilvl="0" w:tplc="1008883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DC34BC">
      <w:start w:val="1"/>
      <w:numFmt w:val="bullet"/>
      <w:lvlText w:val="*"/>
      <w:lvlJc w:val="left"/>
      <w:pPr>
        <w:ind w:left="2583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B0C76E">
      <w:start w:val="1"/>
      <w:numFmt w:val="bullet"/>
      <w:lvlText w:val="▪"/>
      <w:lvlJc w:val="left"/>
      <w:pPr>
        <w:ind w:left="1815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8E83D4">
      <w:start w:val="1"/>
      <w:numFmt w:val="bullet"/>
      <w:lvlText w:val="•"/>
      <w:lvlJc w:val="left"/>
      <w:pPr>
        <w:ind w:left="2535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ECDDF4">
      <w:start w:val="1"/>
      <w:numFmt w:val="bullet"/>
      <w:lvlText w:val="o"/>
      <w:lvlJc w:val="left"/>
      <w:pPr>
        <w:ind w:left="3255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069D1A">
      <w:start w:val="1"/>
      <w:numFmt w:val="bullet"/>
      <w:lvlText w:val="▪"/>
      <w:lvlJc w:val="left"/>
      <w:pPr>
        <w:ind w:left="3975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7E1434">
      <w:start w:val="1"/>
      <w:numFmt w:val="bullet"/>
      <w:lvlText w:val="•"/>
      <w:lvlJc w:val="left"/>
      <w:pPr>
        <w:ind w:left="4695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42D6A4">
      <w:start w:val="1"/>
      <w:numFmt w:val="bullet"/>
      <w:lvlText w:val="o"/>
      <w:lvlJc w:val="left"/>
      <w:pPr>
        <w:ind w:left="5415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C6C036">
      <w:start w:val="1"/>
      <w:numFmt w:val="bullet"/>
      <w:lvlText w:val="▪"/>
      <w:lvlJc w:val="left"/>
      <w:pPr>
        <w:ind w:left="6135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EC2E28"/>
    <w:multiLevelType w:val="hybridMultilevel"/>
    <w:tmpl w:val="02C8FD88"/>
    <w:lvl w:ilvl="0" w:tplc="052A7F04">
      <w:start w:val="2"/>
      <w:numFmt w:val="decimal"/>
      <w:lvlText w:val="%1.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562A58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2B43A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D6A01C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D4A196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646412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4A35D2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3476EE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78A7A2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15651E"/>
    <w:multiLevelType w:val="hybridMultilevel"/>
    <w:tmpl w:val="05BA05B0"/>
    <w:lvl w:ilvl="0" w:tplc="8ECA42C0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0CF4FE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F854E4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A29172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788BE6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3849FC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54A8CC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B4D022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7A9502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313FE7"/>
    <w:multiLevelType w:val="hybridMultilevel"/>
    <w:tmpl w:val="60146BFA"/>
    <w:lvl w:ilvl="0" w:tplc="E244D04E">
      <w:start w:val="1"/>
      <w:numFmt w:val="bullet"/>
      <w:lvlText w:val="*"/>
      <w:lvlJc w:val="left"/>
      <w:pPr>
        <w:ind w:left="3903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702DB4">
      <w:start w:val="1"/>
      <w:numFmt w:val="bullet"/>
      <w:lvlText w:val="o"/>
      <w:lvlJc w:val="left"/>
      <w:pPr>
        <w:ind w:left="217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68B4EC">
      <w:start w:val="1"/>
      <w:numFmt w:val="bullet"/>
      <w:lvlText w:val="▪"/>
      <w:lvlJc w:val="left"/>
      <w:pPr>
        <w:ind w:left="289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3E572E">
      <w:start w:val="1"/>
      <w:numFmt w:val="bullet"/>
      <w:lvlText w:val="•"/>
      <w:lvlJc w:val="left"/>
      <w:pPr>
        <w:ind w:left="361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4CA6B8">
      <w:start w:val="1"/>
      <w:numFmt w:val="bullet"/>
      <w:lvlText w:val="o"/>
      <w:lvlJc w:val="left"/>
      <w:pPr>
        <w:ind w:left="433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50D23A">
      <w:start w:val="1"/>
      <w:numFmt w:val="bullet"/>
      <w:lvlText w:val="▪"/>
      <w:lvlJc w:val="left"/>
      <w:pPr>
        <w:ind w:left="505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2E7232">
      <w:start w:val="1"/>
      <w:numFmt w:val="bullet"/>
      <w:lvlText w:val="•"/>
      <w:lvlJc w:val="left"/>
      <w:pPr>
        <w:ind w:left="577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1CB728">
      <w:start w:val="1"/>
      <w:numFmt w:val="bullet"/>
      <w:lvlText w:val="o"/>
      <w:lvlJc w:val="left"/>
      <w:pPr>
        <w:ind w:left="649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8E565E">
      <w:start w:val="1"/>
      <w:numFmt w:val="bullet"/>
      <w:lvlText w:val="▪"/>
      <w:lvlJc w:val="left"/>
      <w:pPr>
        <w:ind w:left="721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8B052F"/>
    <w:multiLevelType w:val="hybridMultilevel"/>
    <w:tmpl w:val="0F06D89E"/>
    <w:lvl w:ilvl="0" w:tplc="DB0C13EC">
      <w:start w:val="1"/>
      <w:numFmt w:val="lowerLetter"/>
      <w:lvlText w:val="(%1)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E2C0CA">
      <w:start w:val="1"/>
      <w:numFmt w:val="bullet"/>
      <w:lvlText w:val="*"/>
      <w:lvlJc w:val="left"/>
      <w:pPr>
        <w:ind w:left="2569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67CF4">
      <w:start w:val="1"/>
      <w:numFmt w:val="bullet"/>
      <w:lvlText w:val="▪"/>
      <w:lvlJc w:val="left"/>
      <w:pPr>
        <w:ind w:left="217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5030DC">
      <w:start w:val="1"/>
      <w:numFmt w:val="bullet"/>
      <w:lvlText w:val="•"/>
      <w:lvlJc w:val="left"/>
      <w:pPr>
        <w:ind w:left="289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D06C0A">
      <w:start w:val="1"/>
      <w:numFmt w:val="bullet"/>
      <w:lvlText w:val="o"/>
      <w:lvlJc w:val="left"/>
      <w:pPr>
        <w:ind w:left="361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422B2C">
      <w:start w:val="1"/>
      <w:numFmt w:val="bullet"/>
      <w:lvlText w:val="▪"/>
      <w:lvlJc w:val="left"/>
      <w:pPr>
        <w:ind w:left="433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E60AA">
      <w:start w:val="1"/>
      <w:numFmt w:val="bullet"/>
      <w:lvlText w:val="•"/>
      <w:lvlJc w:val="left"/>
      <w:pPr>
        <w:ind w:left="505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320DDA">
      <w:start w:val="1"/>
      <w:numFmt w:val="bullet"/>
      <w:lvlText w:val="o"/>
      <w:lvlJc w:val="left"/>
      <w:pPr>
        <w:ind w:left="577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D68F7C">
      <w:start w:val="1"/>
      <w:numFmt w:val="bullet"/>
      <w:lvlText w:val="▪"/>
      <w:lvlJc w:val="left"/>
      <w:pPr>
        <w:ind w:left="6496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0674A8"/>
    <w:multiLevelType w:val="hybridMultilevel"/>
    <w:tmpl w:val="5ACA61A4"/>
    <w:lvl w:ilvl="0" w:tplc="57165B2E">
      <w:start w:val="1"/>
      <w:numFmt w:val="bullet"/>
      <w:lvlText w:val="*"/>
      <w:lvlJc w:val="left"/>
      <w:pPr>
        <w:ind w:left="2173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7AB49A">
      <w:start w:val="1"/>
      <w:numFmt w:val="bullet"/>
      <w:lvlText w:val="o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C8EFB6">
      <w:start w:val="1"/>
      <w:numFmt w:val="bullet"/>
      <w:lvlText w:val="▪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FCC048">
      <w:start w:val="1"/>
      <w:numFmt w:val="bullet"/>
      <w:lvlText w:val="•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FED180">
      <w:start w:val="1"/>
      <w:numFmt w:val="bullet"/>
      <w:lvlText w:val="o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083510">
      <w:start w:val="1"/>
      <w:numFmt w:val="bullet"/>
      <w:lvlText w:val="▪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B20138">
      <w:start w:val="1"/>
      <w:numFmt w:val="bullet"/>
      <w:lvlText w:val="•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00D330">
      <w:start w:val="1"/>
      <w:numFmt w:val="bullet"/>
      <w:lvlText w:val="o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56AD7C">
      <w:start w:val="1"/>
      <w:numFmt w:val="bullet"/>
      <w:lvlText w:val="▪"/>
      <w:lvlJc w:val="left"/>
      <w:pPr>
        <w:ind w:left="7215"/>
      </w:pPr>
      <w:rPr>
        <w:rFonts w:ascii="Courier New" w:eastAsia="Courier New" w:hAnsi="Courier New" w:cs="Courier New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CF9"/>
    <w:rsid w:val="001F5CF9"/>
    <w:rsid w:val="00272753"/>
    <w:rsid w:val="0062596C"/>
    <w:rsid w:val="0092331B"/>
    <w:rsid w:val="00B144C6"/>
    <w:rsid w:val="00CC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963B"/>
  <w15:docId w15:val="{77792E7D-72EC-437B-91A5-BF5E55B5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970" w:hanging="10"/>
    </w:pPr>
    <w:rPr>
      <w:rFonts w:ascii="Times New Roman" w:eastAsia="Times New Roman" w:hAnsi="Times New Roman" w:cs="Times New Roman"/>
      <w:color w:val="18171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91" w:lineRule="auto"/>
      <w:ind w:left="4200" w:right="3144"/>
      <w:jc w:val="center"/>
      <w:outlineLvl w:val="0"/>
    </w:pPr>
    <w:rPr>
      <w:rFonts w:ascii="Times New Roman" w:eastAsia="Times New Roman" w:hAnsi="Times New Roman" w:cs="Times New Roman"/>
      <w:b/>
      <w:color w:val="181717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670" w:hanging="10"/>
      <w:outlineLvl w:val="1"/>
    </w:pPr>
    <w:rPr>
      <w:rFonts w:ascii="Courier New" w:eastAsia="Courier New" w:hAnsi="Courier New" w:cs="Courier New"/>
      <w:color w:val="181717"/>
      <w:shd w:val="clear" w:color="auto" w:fill="D4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color w:val="181717"/>
      <w:sz w:val="22"/>
      <w:shd w:val="clear" w:color="auto" w:fill="D4D3D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81717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 Computer Science A 2014 Free-Response Questions</dc:title>
  <dc:subject>A P Computer Science A</dc:subject>
  <dc:creator>E T S</dc:creator>
  <cp:keywords/>
  <cp:lastModifiedBy>F Morrison</cp:lastModifiedBy>
  <cp:revision>5</cp:revision>
  <dcterms:created xsi:type="dcterms:W3CDTF">2019-12-11T15:40:00Z</dcterms:created>
  <dcterms:modified xsi:type="dcterms:W3CDTF">2019-12-11T15:46:00Z</dcterms:modified>
</cp:coreProperties>
</file>