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D01" w:rsidRPr="00D57D01" w:rsidRDefault="00D57D01" w:rsidP="00642378">
      <w:pPr>
        <w:spacing w:after="0" w:line="240" w:lineRule="auto"/>
        <w:jc w:val="both"/>
        <w:textAlignment w:val="baseline"/>
        <w:rPr>
          <w:rFonts w:ascii="Arial" w:eastAsia="Times New Roman" w:hAnsi="Arial" w:cs="Arial"/>
          <w:color w:val="2B2B2B"/>
          <w:sz w:val="24"/>
          <w:szCs w:val="24"/>
          <w:lang w:val="en-ID" w:eastAsia="en-ID"/>
        </w:rPr>
      </w:pPr>
      <w:r w:rsidRPr="00D57D01">
        <w:rPr>
          <w:rFonts w:ascii="inherit" w:eastAsia="Times New Roman" w:hAnsi="inherit" w:cs="Arial"/>
          <w:b/>
          <w:bCs/>
          <w:color w:val="2B2B2B"/>
          <w:sz w:val="24"/>
          <w:szCs w:val="24"/>
          <w:bdr w:val="none" w:sz="0" w:space="0" w:color="auto" w:frame="1"/>
          <w:lang w:val="en-ID" w:eastAsia="en-ID"/>
        </w:rPr>
        <w:t>Data Mart</w:t>
      </w:r>
    </w:p>
    <w:p w:rsidR="00D57D01" w:rsidRDefault="00D57D01" w:rsidP="00642378">
      <w:pPr>
        <w:spacing w:after="360" w:line="240" w:lineRule="auto"/>
        <w:jc w:val="both"/>
        <w:textAlignment w:val="baseline"/>
        <w:rPr>
          <w:rFonts w:ascii="Arial" w:eastAsia="Times New Roman" w:hAnsi="Arial" w:cs="Arial"/>
          <w:color w:val="2B2B2B"/>
          <w:sz w:val="24"/>
          <w:szCs w:val="24"/>
          <w:lang w:val="en-ID" w:eastAsia="en-ID"/>
        </w:rPr>
      </w:pPr>
      <w:r w:rsidRPr="00D57D01">
        <w:rPr>
          <w:rFonts w:ascii="Arial" w:eastAsia="Times New Roman" w:hAnsi="Arial" w:cs="Arial"/>
          <w:color w:val="2B2B2B"/>
          <w:sz w:val="24"/>
          <w:szCs w:val="24"/>
          <w:lang w:val="en-ID" w:eastAsia="en-ID"/>
        </w:rPr>
        <w:t>Data mart adalah suatu bagian pada data warehouse yang mendukung pembuatan laporan dan analisa data pada suatu unit, bagian atau operasi pada suatu perusahaan. Dalam beberapa implementasi data warehouse, data mart adalah miniature data warehouse. Data mart sering digunakan untuk memberikan informasi kepada segmen fungsional organisasi.</w:t>
      </w:r>
      <w:r w:rsidRPr="00D57D01">
        <w:rPr>
          <w:rFonts w:ascii="Arial" w:eastAsia="Times New Roman" w:hAnsi="Arial" w:cs="Arial"/>
          <w:color w:val="2B2B2B"/>
          <w:sz w:val="24"/>
          <w:szCs w:val="24"/>
          <w:lang w:val="en-ID" w:eastAsia="en-ID"/>
        </w:rPr>
        <w:br/>
        <w:t>Contoh umum data mart adalah untuk departemen penjualan, departemen persediaan dan pengiriman, departemen keuangan, manajemen tingkat atas, dan seterusnya. Data mart juga dapat digunakan untuk gudang data segmen data untuk mencerminkan bisnis secara geografis terletak di mana masing-masing daerah relatif otonom. Sebagai contoh, sebuah organisasi layanan yang besar mungkin memperlakukan pusat operasi regional sebagai unit usaha perorangan, masing-masing dengan data mart sendiri yang memberikan kontribusi untuk gudang data master.</w:t>
      </w:r>
    </w:p>
    <w:p w:rsidR="007C03CA" w:rsidRDefault="007C03CA" w:rsidP="00642378">
      <w:pPr>
        <w:spacing w:after="360" w:line="240" w:lineRule="auto"/>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data mart</w:t>
      </w:r>
      <w:r>
        <w:rPr>
          <w:rFonts w:ascii="Arial" w:hAnsi="Arial" w:cs="Arial"/>
          <w:color w:val="222222"/>
          <w:sz w:val="21"/>
          <w:szCs w:val="21"/>
          <w:shd w:val="clear" w:color="auto" w:fill="FFFFFF"/>
        </w:rPr>
        <w:t> is a structure / access pattern specific to </w:t>
      </w:r>
      <w:hyperlink r:id="rId5" w:tooltip="Data warehouse" w:history="1">
        <w:r>
          <w:rPr>
            <w:rStyle w:val="Hyperlink"/>
            <w:rFonts w:ascii="Arial" w:hAnsi="Arial" w:cs="Arial"/>
            <w:color w:val="0B0080"/>
            <w:sz w:val="21"/>
            <w:szCs w:val="21"/>
            <w:shd w:val="clear" w:color="auto" w:fill="FFFFFF"/>
          </w:rPr>
          <w:t>data warehouse</w:t>
        </w:r>
      </w:hyperlink>
      <w:r>
        <w:rPr>
          <w:rFonts w:ascii="Arial" w:hAnsi="Arial" w:cs="Arial"/>
          <w:color w:val="222222"/>
          <w:sz w:val="21"/>
          <w:szCs w:val="21"/>
          <w:shd w:val="clear" w:color="auto" w:fill="FFFFFF"/>
        </w:rPr>
        <w:t> environments, used to retrieve client-facing data. The data mart is a subset of the data warehouse and is usually oriented to a specific business line or team. Whereas data warehouses have an enterprise-wide depth, the information in data marts pertains to a single department. In some deployments, each department or business unit is considered the </w:t>
      </w:r>
      <w:r>
        <w:rPr>
          <w:rFonts w:ascii="Arial" w:hAnsi="Arial" w:cs="Arial"/>
          <w:i/>
          <w:iCs/>
          <w:color w:val="222222"/>
          <w:sz w:val="21"/>
          <w:szCs w:val="21"/>
          <w:shd w:val="clear" w:color="auto" w:fill="FFFFFF"/>
        </w:rPr>
        <w:t>owner</w:t>
      </w:r>
      <w:r>
        <w:rPr>
          <w:rFonts w:ascii="Arial" w:hAnsi="Arial" w:cs="Arial"/>
          <w:color w:val="222222"/>
          <w:sz w:val="21"/>
          <w:szCs w:val="21"/>
          <w:shd w:val="clear" w:color="auto" w:fill="FFFFFF"/>
        </w:rPr>
        <w:t> of its data mart including all the </w:t>
      </w:r>
      <w:r>
        <w:rPr>
          <w:rFonts w:ascii="Arial" w:hAnsi="Arial" w:cs="Arial"/>
          <w:i/>
          <w:iCs/>
          <w:color w:val="222222"/>
          <w:sz w:val="21"/>
          <w:szCs w:val="21"/>
          <w:shd w:val="clear" w:color="auto" w:fill="FFFFFF"/>
        </w:rPr>
        <w:t>hardware</w:t>
      </w:r>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software</w:t>
      </w:r>
      <w:r>
        <w:rPr>
          <w:rFonts w:ascii="Arial" w:hAnsi="Arial" w:cs="Arial"/>
          <w:color w:val="222222"/>
          <w:sz w:val="21"/>
          <w:szCs w:val="21"/>
          <w:shd w:val="clear" w:color="auto" w:fill="FFFFFF"/>
        </w:rPr>
        <w:t> and </w:t>
      </w:r>
      <w:r>
        <w:rPr>
          <w:rFonts w:ascii="Arial" w:hAnsi="Arial" w:cs="Arial"/>
          <w:i/>
          <w:iCs/>
          <w:color w:val="222222"/>
          <w:sz w:val="21"/>
          <w:szCs w:val="21"/>
          <w:shd w:val="clear" w:color="auto" w:fill="FFFFFF"/>
        </w:rPr>
        <w:t>data</w:t>
      </w:r>
      <w:r>
        <w:rPr>
          <w:rFonts w:ascii="Arial" w:hAnsi="Arial" w:cs="Arial"/>
          <w:color w:val="222222"/>
          <w:sz w:val="21"/>
          <w:szCs w:val="21"/>
          <w:shd w:val="clear" w:color="auto" w:fill="FFFFFF"/>
        </w:rPr>
        <w:t>.</w:t>
      </w:r>
      <w:hyperlink r:id="rId6" w:anchor="cite_note-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This enables each department to isolate the use, manipulation and development of their data. In other deployments where conformed dimensions are used, this business unit ownership will not hold true for shared dimensions like customer, product, etc.</w:t>
      </w:r>
    </w:p>
    <w:p w:rsidR="007C03CA" w:rsidRDefault="007C03CA" w:rsidP="00642378">
      <w:pPr>
        <w:spacing w:after="360" w:line="240" w:lineRule="auto"/>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 data mart is basically a condensed and more focused version of a data warehouse that reflects the regulations and process specifications of each business unit within an organization. Each data mart is dedicated to a specific business function or region. This subset of data may span across many or all of an enterprise’s functional subject areas. It is common for multiple data marts to be used in order to serve the needs of each individual business unit (different data marts can be used to obtain specific information for various enterprise departments, such as accounting, marketing, sales, etc.).</w:t>
      </w:r>
    </w:p>
    <w:p w:rsidR="007C03CA" w:rsidRPr="007C03CA" w:rsidRDefault="007C03CA" w:rsidP="00642378">
      <w:pPr>
        <w:spacing w:after="360" w:line="240" w:lineRule="auto"/>
        <w:jc w:val="both"/>
        <w:textAlignment w:val="baseline"/>
        <w:rPr>
          <w:rFonts w:ascii="Arial" w:eastAsia="Times New Roman" w:hAnsi="Arial" w:cs="Arial"/>
          <w:color w:val="2B2B2B"/>
          <w:sz w:val="24"/>
          <w:szCs w:val="24"/>
          <w:lang w:val="en-ID" w:eastAsia="en-ID"/>
        </w:rPr>
      </w:pPr>
      <w:r w:rsidRPr="007C03CA">
        <w:rPr>
          <w:rFonts w:ascii="Arial" w:eastAsia="Times New Roman" w:hAnsi="Arial" w:cs="Arial"/>
          <w:color w:val="2B2B2B"/>
          <w:sz w:val="24"/>
          <w:szCs w:val="24"/>
          <w:lang w:val="en-ID" w:eastAsia="en-ID"/>
        </w:rPr>
        <w:t>Data mart adalah struktur / pola akses khusus untuk lingkungan data warehouse, yang digunakan untuk mengambil data yang menghadap klien. Data mart adalah bagian dari gudang data dan biasanya berorientasi pada lini bisnis atau tim tertentu. Sedangkan gudang data memiliki kedalaman perusahaan yang luas, informasi dalam data mart berkaitan dengan satu departemen. Dalam beberapa penerapan, setiap departemen atau unit bisnis dianggap sebagai pemilik data mart termasuk semua perangkat keras, perangkat lunak, dan data. [1] Ini memungkinkan setiap departemen untuk mengisolasi penggunaan, manipulasi, dan pengembangan data mereka. Dalam penerapan lain di mana dimensi yang sesuai digunakan, kepemilikan unit bisnis ini tidak akan berlaku untuk dimensi yang dibagikan seperti pelanggan, produk, dll.</w:t>
      </w:r>
    </w:p>
    <w:p w:rsidR="007C03CA" w:rsidRPr="00D57D01" w:rsidRDefault="007C03CA" w:rsidP="00642378">
      <w:pPr>
        <w:spacing w:after="360" w:line="240" w:lineRule="auto"/>
        <w:jc w:val="both"/>
        <w:textAlignment w:val="baseline"/>
        <w:rPr>
          <w:rFonts w:ascii="Arial" w:eastAsia="Times New Roman" w:hAnsi="Arial" w:cs="Arial"/>
          <w:color w:val="2B2B2B"/>
          <w:sz w:val="24"/>
          <w:szCs w:val="24"/>
          <w:lang w:val="en-ID" w:eastAsia="en-ID"/>
        </w:rPr>
      </w:pPr>
      <w:r w:rsidRPr="007C03CA">
        <w:rPr>
          <w:rFonts w:ascii="Arial" w:eastAsia="Times New Roman" w:hAnsi="Arial" w:cs="Arial"/>
          <w:color w:val="2B2B2B"/>
          <w:sz w:val="24"/>
          <w:szCs w:val="24"/>
          <w:lang w:val="en-ID" w:eastAsia="en-ID"/>
        </w:rPr>
        <w:t xml:space="preserve">Data mart pada dasarnya adalah versi gudang data yang padat dan lebih terfokus yang mencerminkan peraturan dan spesifikasi proses dari setiap unit bisnis dalam suatu organisasi. Setiap data mart didedikasikan untuk fungsi atau wilayah bisnis tertentu. Subkumpulan data ini dapat menjangkau banyak atau semua bidang subjek fungsional perusahaan. Adalah hal yang umum untuk beberapa mart data yang akan digunakan untuk melayani kebutuhan masing-masing unit bisnis (berbagai data mart dapat </w:t>
      </w:r>
      <w:r w:rsidRPr="007C03CA">
        <w:rPr>
          <w:rFonts w:ascii="Arial" w:eastAsia="Times New Roman" w:hAnsi="Arial" w:cs="Arial"/>
          <w:color w:val="2B2B2B"/>
          <w:sz w:val="24"/>
          <w:szCs w:val="24"/>
          <w:lang w:val="en-ID" w:eastAsia="en-ID"/>
        </w:rPr>
        <w:lastRenderedPageBreak/>
        <w:t>digunakan untuk mendapatkan informasi spesifik untuk berbagai departemen perusahaan, seperti akuntansi, pemasaran, penjualan, dll.).</w:t>
      </w:r>
    </w:p>
    <w:p w:rsidR="00D57D01" w:rsidRPr="00D57D01" w:rsidRDefault="00D57D01" w:rsidP="00642378">
      <w:pPr>
        <w:spacing w:after="0" w:line="240" w:lineRule="auto"/>
        <w:jc w:val="both"/>
        <w:textAlignment w:val="baseline"/>
        <w:rPr>
          <w:rFonts w:ascii="Arial" w:eastAsia="Times New Roman" w:hAnsi="Arial" w:cs="Arial"/>
          <w:color w:val="2B2B2B"/>
          <w:sz w:val="24"/>
          <w:szCs w:val="24"/>
          <w:lang w:val="en-ID" w:eastAsia="en-ID"/>
        </w:rPr>
      </w:pPr>
      <w:r w:rsidRPr="00D57D01">
        <w:rPr>
          <w:rFonts w:ascii="inherit" w:eastAsia="Times New Roman" w:hAnsi="inherit" w:cs="Arial"/>
          <w:b/>
          <w:bCs/>
          <w:color w:val="2B2B2B"/>
          <w:sz w:val="24"/>
          <w:szCs w:val="24"/>
          <w:bdr w:val="none" w:sz="0" w:space="0" w:color="auto" w:frame="1"/>
          <w:lang w:val="en-ID" w:eastAsia="en-ID"/>
        </w:rPr>
        <w:t>Data Warehouse</w:t>
      </w:r>
    </w:p>
    <w:p w:rsidR="00D57D01" w:rsidRPr="00D57D01" w:rsidRDefault="00D57D01" w:rsidP="00642378">
      <w:pPr>
        <w:spacing w:after="0" w:line="240" w:lineRule="auto"/>
        <w:jc w:val="both"/>
        <w:textAlignment w:val="baseline"/>
        <w:rPr>
          <w:rFonts w:ascii="Arial" w:eastAsia="Times New Roman" w:hAnsi="Arial" w:cs="Arial"/>
          <w:color w:val="2B2B2B"/>
          <w:sz w:val="24"/>
          <w:szCs w:val="24"/>
          <w:lang w:val="en-ID" w:eastAsia="en-ID"/>
        </w:rPr>
      </w:pPr>
      <w:r w:rsidRPr="00D57D01">
        <w:rPr>
          <w:rFonts w:ascii="inherit" w:eastAsia="Times New Roman" w:hAnsi="inherit" w:cs="Arial"/>
          <w:noProof/>
          <w:color w:val="24890D"/>
          <w:sz w:val="24"/>
          <w:szCs w:val="24"/>
          <w:bdr w:val="none" w:sz="0" w:space="0" w:color="auto" w:frame="1"/>
        </w:rPr>
        <w:drawing>
          <wp:inline distT="0" distB="0" distL="0" distR="0">
            <wp:extent cx="2857500" cy="1885950"/>
            <wp:effectExtent l="0" t="0" r="0" b="0"/>
            <wp:docPr id="3" name="Picture 3" descr="arsitektur d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sitektur dw">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p>
    <w:p w:rsidR="00D57D01" w:rsidRPr="00D57D01" w:rsidRDefault="00D57D01" w:rsidP="00642378">
      <w:pPr>
        <w:spacing w:after="360" w:line="240" w:lineRule="auto"/>
        <w:jc w:val="both"/>
        <w:textAlignment w:val="baseline"/>
        <w:rPr>
          <w:rFonts w:ascii="Arial" w:eastAsia="Times New Roman" w:hAnsi="Arial" w:cs="Arial"/>
          <w:color w:val="2B2B2B"/>
          <w:sz w:val="24"/>
          <w:szCs w:val="24"/>
          <w:lang w:val="en-ID" w:eastAsia="en-ID"/>
        </w:rPr>
      </w:pPr>
      <w:r w:rsidRPr="00D57D01">
        <w:rPr>
          <w:rFonts w:ascii="Arial" w:eastAsia="Times New Roman" w:hAnsi="Arial" w:cs="Arial"/>
          <w:color w:val="2B2B2B"/>
          <w:sz w:val="24"/>
          <w:szCs w:val="24"/>
          <w:lang w:val="en-ID" w:eastAsia="en-ID"/>
        </w:rPr>
        <w:t>Arsitektur Data Warehouse</w:t>
      </w:r>
    </w:p>
    <w:p w:rsidR="00D57D01" w:rsidRPr="00D57D01" w:rsidRDefault="00D57D01" w:rsidP="00642378">
      <w:pPr>
        <w:spacing w:after="0" w:line="240" w:lineRule="auto"/>
        <w:jc w:val="both"/>
        <w:textAlignment w:val="baseline"/>
        <w:rPr>
          <w:rFonts w:ascii="Arial" w:eastAsia="Times New Roman" w:hAnsi="Arial" w:cs="Arial"/>
          <w:color w:val="2B2B2B"/>
          <w:sz w:val="24"/>
          <w:szCs w:val="24"/>
          <w:lang w:val="en-ID" w:eastAsia="en-ID"/>
        </w:rPr>
      </w:pPr>
      <w:r w:rsidRPr="00D57D01">
        <w:rPr>
          <w:rFonts w:ascii="Arial" w:eastAsia="Times New Roman" w:hAnsi="Arial" w:cs="Arial"/>
          <w:color w:val="2B2B2B"/>
          <w:sz w:val="24"/>
          <w:szCs w:val="24"/>
          <w:lang w:val="en-ID" w:eastAsia="en-ID"/>
        </w:rPr>
        <w:t>(Sumber:</w:t>
      </w:r>
      <w:hyperlink r:id="rId9" w:history="1">
        <w:r w:rsidRPr="00D57D01">
          <w:rPr>
            <w:rFonts w:ascii="inherit" w:eastAsia="Times New Roman" w:hAnsi="inherit" w:cs="Arial"/>
            <w:color w:val="24890D"/>
            <w:sz w:val="24"/>
            <w:szCs w:val="24"/>
            <w:u w:val="single"/>
            <w:bdr w:val="none" w:sz="0" w:space="0" w:color="auto" w:frame="1"/>
            <w:lang w:val="en-ID" w:eastAsia="en-ID"/>
          </w:rPr>
          <w:t>http://1.bp.blogspot.com/-hllgOEv8yCI/UjcCMxoU2hI/AAAAAAAAAKg/vLyOd46lv7c/s1600/dw1.JPG</w:t>
        </w:r>
      </w:hyperlink>
      <w:r w:rsidRPr="00D57D01">
        <w:rPr>
          <w:rFonts w:ascii="Arial" w:eastAsia="Times New Roman" w:hAnsi="Arial" w:cs="Arial"/>
          <w:color w:val="2B2B2B"/>
          <w:sz w:val="24"/>
          <w:szCs w:val="24"/>
          <w:lang w:val="en-ID" w:eastAsia="en-ID"/>
        </w:rPr>
        <w:t>)</w:t>
      </w:r>
    </w:p>
    <w:p w:rsidR="00D57D01" w:rsidRPr="00D57D01" w:rsidRDefault="00D57D01" w:rsidP="00642378">
      <w:pPr>
        <w:spacing w:after="0" w:line="240" w:lineRule="auto"/>
        <w:jc w:val="both"/>
        <w:textAlignment w:val="baseline"/>
        <w:rPr>
          <w:rFonts w:ascii="Arial" w:eastAsia="Times New Roman" w:hAnsi="Arial" w:cs="Arial"/>
          <w:color w:val="2B2B2B"/>
          <w:sz w:val="24"/>
          <w:szCs w:val="24"/>
          <w:lang w:val="en-ID" w:eastAsia="en-ID"/>
        </w:rPr>
      </w:pPr>
      <w:r w:rsidRPr="00D57D01">
        <w:rPr>
          <w:rFonts w:ascii="Arial" w:eastAsia="Times New Roman" w:hAnsi="Arial" w:cs="Arial"/>
          <w:color w:val="2B2B2B"/>
          <w:sz w:val="24"/>
          <w:szCs w:val="24"/>
          <w:lang w:val="en-ID" w:eastAsia="en-ID"/>
        </w:rPr>
        <w:t>Data Warehouse adalah database yang didesain khusus untuk mengerjakan proses </w:t>
      </w:r>
      <w:r w:rsidRPr="00D57D01">
        <w:rPr>
          <w:rFonts w:ascii="inherit" w:eastAsia="Times New Roman" w:hAnsi="inherit" w:cs="Arial"/>
          <w:i/>
          <w:iCs/>
          <w:color w:val="2B2B2B"/>
          <w:sz w:val="24"/>
          <w:szCs w:val="24"/>
          <w:bdr w:val="none" w:sz="0" w:space="0" w:color="auto" w:frame="1"/>
          <w:lang w:val="en-ID" w:eastAsia="en-ID"/>
        </w:rPr>
        <w:t>query</w:t>
      </w:r>
      <w:r w:rsidRPr="00D57D01">
        <w:rPr>
          <w:rFonts w:ascii="Arial" w:eastAsia="Times New Roman" w:hAnsi="Arial" w:cs="Arial"/>
          <w:color w:val="2B2B2B"/>
          <w:sz w:val="24"/>
          <w:szCs w:val="24"/>
          <w:lang w:val="en-ID" w:eastAsia="en-ID"/>
        </w:rPr>
        <w:t>, membuat laporan dan analisa. Data yang di simpan adalah data </w:t>
      </w:r>
      <w:r w:rsidRPr="00D57D01">
        <w:rPr>
          <w:rFonts w:ascii="inherit" w:eastAsia="Times New Roman" w:hAnsi="inherit" w:cs="Arial"/>
          <w:i/>
          <w:iCs/>
          <w:color w:val="2B2B2B"/>
          <w:sz w:val="24"/>
          <w:szCs w:val="24"/>
          <w:bdr w:val="none" w:sz="0" w:space="0" w:color="auto" w:frame="1"/>
          <w:lang w:val="en-ID" w:eastAsia="en-ID"/>
        </w:rPr>
        <w:t>business history</w:t>
      </w:r>
      <w:r w:rsidRPr="00D57D01">
        <w:rPr>
          <w:rFonts w:ascii="Arial" w:eastAsia="Times New Roman" w:hAnsi="Arial" w:cs="Arial"/>
          <w:color w:val="2B2B2B"/>
          <w:sz w:val="24"/>
          <w:szCs w:val="24"/>
          <w:lang w:val="en-ID" w:eastAsia="en-ID"/>
        </w:rPr>
        <w:t> dari sebuah organisasi /perusahaan, dimana data tersebut tidak tersimpan secara rinci/detil. Sehingga data dapat bertahan lebih lama. Sumber data pada datawa rehouse berasal dari berbagai macam </w:t>
      </w:r>
      <w:r w:rsidRPr="00D57D01">
        <w:rPr>
          <w:rFonts w:ascii="inherit" w:eastAsia="Times New Roman" w:hAnsi="inherit" w:cs="Arial"/>
          <w:i/>
          <w:iCs/>
          <w:color w:val="2B2B2B"/>
          <w:sz w:val="24"/>
          <w:szCs w:val="24"/>
          <w:bdr w:val="none" w:sz="0" w:space="0" w:color="auto" w:frame="1"/>
          <w:lang w:val="en-ID" w:eastAsia="en-ID"/>
        </w:rPr>
        <w:t>format, software, platform</w:t>
      </w:r>
      <w:r w:rsidRPr="00D57D01">
        <w:rPr>
          <w:rFonts w:ascii="Arial" w:eastAsia="Times New Roman" w:hAnsi="Arial" w:cs="Arial"/>
          <w:color w:val="2B2B2B"/>
          <w:sz w:val="24"/>
          <w:szCs w:val="24"/>
          <w:lang w:val="en-ID" w:eastAsia="en-ID"/>
        </w:rPr>
        <w:t> dan jaringan yang beda. Data tersebut adalah hasil dari proses transaksi perusahan / organisasi sehari-hari. Karena berasal dari sumber yang berbeda beda tadi, maka data pada data warehouse harus tersimpan dalam sebuah format yang baku.</w:t>
      </w:r>
    </w:p>
    <w:p w:rsidR="00D57D01" w:rsidRPr="00D57D01" w:rsidRDefault="00D57D01" w:rsidP="00642378">
      <w:pPr>
        <w:spacing w:after="360" w:line="240" w:lineRule="auto"/>
        <w:jc w:val="both"/>
        <w:textAlignment w:val="baseline"/>
        <w:rPr>
          <w:rFonts w:ascii="Arial" w:eastAsia="Times New Roman" w:hAnsi="Arial" w:cs="Arial"/>
          <w:color w:val="2B2B2B"/>
          <w:sz w:val="24"/>
          <w:szCs w:val="24"/>
          <w:lang w:val="en-ID" w:eastAsia="en-ID"/>
        </w:rPr>
      </w:pPr>
      <w:r w:rsidRPr="00D57D01">
        <w:rPr>
          <w:rFonts w:ascii="Arial" w:eastAsia="Times New Roman" w:hAnsi="Arial" w:cs="Arial"/>
          <w:color w:val="2B2B2B"/>
          <w:sz w:val="24"/>
          <w:szCs w:val="24"/>
          <w:lang w:val="en-ID" w:eastAsia="en-ID"/>
        </w:rPr>
        <w:t>Data Warehouse juga merupakan salah satu sistem pendukung keputusan, yaitu dengan menyimpan data dari berbagai sumber, mengorganisasikannya dan dianalisa oleh para pengambil kebijakan. Akan tetapi datawarehouse tidak dapat memberikan keputusan secara langsung. Namun ia dapat memberikan informasi yang dapat membuat user menjadi lebih paham dalam membuat kebijakan strategis.</w:t>
      </w:r>
    </w:p>
    <w:p w:rsidR="00D57D01" w:rsidRPr="00D57D01" w:rsidRDefault="00D57D01" w:rsidP="00642378">
      <w:pPr>
        <w:spacing w:after="360" w:line="240" w:lineRule="auto"/>
        <w:jc w:val="both"/>
        <w:textAlignment w:val="baseline"/>
        <w:rPr>
          <w:rFonts w:ascii="Arial" w:eastAsia="Times New Roman" w:hAnsi="Arial" w:cs="Arial"/>
          <w:color w:val="2B2B2B"/>
          <w:sz w:val="24"/>
          <w:szCs w:val="24"/>
          <w:lang w:val="en-ID" w:eastAsia="en-ID"/>
        </w:rPr>
      </w:pPr>
      <w:r w:rsidRPr="00D57D01">
        <w:rPr>
          <w:rFonts w:ascii="Arial" w:eastAsia="Times New Roman" w:hAnsi="Arial" w:cs="Arial"/>
          <w:color w:val="2B2B2B"/>
          <w:sz w:val="24"/>
          <w:szCs w:val="24"/>
          <w:lang w:val="en-ID" w:eastAsia="en-ID"/>
        </w:rPr>
        <w:t>Adapun karakteristik umum yang dimiliki datawarehouse adalah :</w:t>
      </w:r>
    </w:p>
    <w:p w:rsidR="00D57D01" w:rsidRPr="00D57D01" w:rsidRDefault="00D57D01" w:rsidP="00642378">
      <w:pPr>
        <w:numPr>
          <w:ilvl w:val="0"/>
          <w:numId w:val="4"/>
        </w:numPr>
        <w:spacing w:after="0" w:line="240" w:lineRule="auto"/>
        <w:ind w:left="300"/>
        <w:jc w:val="both"/>
        <w:textAlignment w:val="baseline"/>
        <w:rPr>
          <w:rFonts w:ascii="inherit" w:eastAsia="Times New Roman" w:hAnsi="inherit" w:cs="Arial"/>
          <w:color w:val="2B2B2B"/>
          <w:sz w:val="24"/>
          <w:szCs w:val="24"/>
          <w:lang w:val="en-ID" w:eastAsia="en-ID"/>
        </w:rPr>
      </w:pPr>
      <w:r w:rsidRPr="00D57D01">
        <w:rPr>
          <w:rFonts w:ascii="inherit" w:eastAsia="Times New Roman" w:hAnsi="inherit" w:cs="Arial"/>
          <w:color w:val="2B2B2B"/>
          <w:sz w:val="24"/>
          <w:szCs w:val="24"/>
          <w:lang w:val="en-ID" w:eastAsia="en-ID"/>
        </w:rPr>
        <w:t>Data terintegrasi dari berbagai sumber yang berasal dari proses transaksional (OLTP)</w:t>
      </w:r>
    </w:p>
    <w:p w:rsidR="00D57D01" w:rsidRPr="00D57D01" w:rsidRDefault="00D57D01" w:rsidP="00642378">
      <w:pPr>
        <w:numPr>
          <w:ilvl w:val="0"/>
          <w:numId w:val="4"/>
        </w:numPr>
        <w:spacing w:after="0" w:line="240" w:lineRule="auto"/>
        <w:ind w:left="300"/>
        <w:jc w:val="both"/>
        <w:textAlignment w:val="baseline"/>
        <w:rPr>
          <w:rFonts w:ascii="inherit" w:eastAsia="Times New Roman" w:hAnsi="inherit" w:cs="Arial"/>
          <w:color w:val="2B2B2B"/>
          <w:sz w:val="24"/>
          <w:szCs w:val="24"/>
          <w:lang w:val="en-ID" w:eastAsia="en-ID"/>
        </w:rPr>
      </w:pPr>
      <w:r w:rsidRPr="00D57D01">
        <w:rPr>
          <w:rFonts w:ascii="inherit" w:eastAsia="Times New Roman" w:hAnsi="inherit" w:cs="Arial"/>
          <w:color w:val="2B2B2B"/>
          <w:sz w:val="24"/>
          <w:szCs w:val="24"/>
          <w:lang w:val="en-ID" w:eastAsia="en-ID"/>
        </w:rPr>
        <w:t>Data dibuat konsisten</w:t>
      </w:r>
    </w:p>
    <w:p w:rsidR="00D57D01" w:rsidRPr="00D57D01" w:rsidRDefault="00D57D01" w:rsidP="00642378">
      <w:pPr>
        <w:numPr>
          <w:ilvl w:val="0"/>
          <w:numId w:val="4"/>
        </w:numPr>
        <w:spacing w:after="0" w:line="240" w:lineRule="auto"/>
        <w:ind w:left="300"/>
        <w:jc w:val="both"/>
        <w:textAlignment w:val="baseline"/>
        <w:rPr>
          <w:rFonts w:ascii="inherit" w:eastAsia="Times New Roman" w:hAnsi="inherit" w:cs="Arial"/>
          <w:color w:val="2B2B2B"/>
          <w:sz w:val="24"/>
          <w:szCs w:val="24"/>
          <w:lang w:val="en-ID" w:eastAsia="en-ID"/>
        </w:rPr>
      </w:pPr>
      <w:r w:rsidRPr="00D57D01">
        <w:rPr>
          <w:rFonts w:ascii="inherit" w:eastAsia="Times New Roman" w:hAnsi="inherit" w:cs="Arial"/>
          <w:color w:val="2B2B2B"/>
          <w:sz w:val="24"/>
          <w:szCs w:val="24"/>
          <w:lang w:val="en-ID" w:eastAsia="en-ID"/>
        </w:rPr>
        <w:t>Merupakan </w:t>
      </w:r>
      <w:r w:rsidRPr="00D57D01">
        <w:rPr>
          <w:rFonts w:ascii="inherit" w:eastAsia="Times New Roman" w:hAnsi="inherit" w:cs="Arial"/>
          <w:i/>
          <w:iCs/>
          <w:color w:val="2B2B2B"/>
          <w:sz w:val="24"/>
          <w:szCs w:val="24"/>
          <w:bdr w:val="none" w:sz="0" w:space="0" w:color="auto" w:frame="1"/>
          <w:lang w:val="en-ID" w:eastAsia="en-ID"/>
        </w:rPr>
        <w:t>aggregate </w:t>
      </w:r>
      <w:r w:rsidRPr="00D57D01">
        <w:rPr>
          <w:rFonts w:ascii="inherit" w:eastAsia="Times New Roman" w:hAnsi="inherit" w:cs="Arial"/>
          <w:color w:val="2B2B2B"/>
          <w:sz w:val="24"/>
          <w:szCs w:val="24"/>
          <w:lang w:val="en-ID" w:eastAsia="en-ID"/>
        </w:rPr>
        <w:t>data/kesimpulan data, bukan data yang terperinci</w:t>
      </w:r>
    </w:p>
    <w:p w:rsidR="00D57D01" w:rsidRPr="00D57D01" w:rsidRDefault="00D57D01" w:rsidP="00642378">
      <w:pPr>
        <w:numPr>
          <w:ilvl w:val="0"/>
          <w:numId w:val="4"/>
        </w:numPr>
        <w:spacing w:after="0" w:line="240" w:lineRule="auto"/>
        <w:ind w:left="300"/>
        <w:jc w:val="both"/>
        <w:textAlignment w:val="baseline"/>
        <w:rPr>
          <w:rFonts w:ascii="inherit" w:eastAsia="Times New Roman" w:hAnsi="inherit" w:cs="Arial"/>
          <w:color w:val="2B2B2B"/>
          <w:sz w:val="24"/>
          <w:szCs w:val="24"/>
          <w:lang w:val="en-ID" w:eastAsia="en-ID"/>
        </w:rPr>
      </w:pPr>
      <w:r w:rsidRPr="00D57D01">
        <w:rPr>
          <w:rFonts w:ascii="inherit" w:eastAsia="Times New Roman" w:hAnsi="inherit" w:cs="Arial"/>
          <w:color w:val="2B2B2B"/>
          <w:sz w:val="24"/>
          <w:szCs w:val="24"/>
          <w:lang w:val="en-ID" w:eastAsia="en-ID"/>
        </w:rPr>
        <w:t>Data bertahan lebih lama</w:t>
      </w:r>
    </w:p>
    <w:p w:rsidR="00D57D01" w:rsidRPr="00D57D01" w:rsidRDefault="00D57D01" w:rsidP="00642378">
      <w:pPr>
        <w:numPr>
          <w:ilvl w:val="0"/>
          <w:numId w:val="4"/>
        </w:numPr>
        <w:spacing w:after="0" w:line="240" w:lineRule="auto"/>
        <w:ind w:left="300"/>
        <w:jc w:val="both"/>
        <w:textAlignment w:val="baseline"/>
        <w:rPr>
          <w:rFonts w:ascii="inherit" w:eastAsia="Times New Roman" w:hAnsi="inherit" w:cs="Arial"/>
          <w:color w:val="2B2B2B"/>
          <w:sz w:val="24"/>
          <w:szCs w:val="24"/>
          <w:lang w:val="en-ID" w:eastAsia="en-ID"/>
        </w:rPr>
      </w:pPr>
      <w:r w:rsidRPr="00D57D01">
        <w:rPr>
          <w:rFonts w:ascii="inherit" w:eastAsia="Times New Roman" w:hAnsi="inherit" w:cs="Arial"/>
          <w:color w:val="2B2B2B"/>
          <w:sz w:val="24"/>
          <w:szCs w:val="24"/>
          <w:lang w:val="en-ID" w:eastAsia="en-ID"/>
        </w:rPr>
        <w:t>Data tersimpan dalam format yang tepat sehinngga proses </w:t>
      </w:r>
      <w:r w:rsidRPr="00D57D01">
        <w:rPr>
          <w:rFonts w:ascii="inherit" w:eastAsia="Times New Roman" w:hAnsi="inherit" w:cs="Arial"/>
          <w:i/>
          <w:iCs/>
          <w:color w:val="2B2B2B"/>
          <w:sz w:val="24"/>
          <w:szCs w:val="24"/>
          <w:bdr w:val="none" w:sz="0" w:space="0" w:color="auto" w:frame="1"/>
          <w:lang w:val="en-ID" w:eastAsia="en-ID"/>
        </w:rPr>
        <w:t>query</w:t>
      </w:r>
      <w:r w:rsidRPr="00D57D01">
        <w:rPr>
          <w:rFonts w:ascii="inherit" w:eastAsia="Times New Roman" w:hAnsi="inherit" w:cs="Arial"/>
          <w:color w:val="2B2B2B"/>
          <w:sz w:val="24"/>
          <w:szCs w:val="24"/>
          <w:lang w:val="en-ID" w:eastAsia="en-ID"/>
        </w:rPr>
        <w:t>dan analisa dapat dilakukan dengan cepat</w:t>
      </w:r>
    </w:p>
    <w:p w:rsidR="00D57D01" w:rsidRPr="00D57D01" w:rsidRDefault="00D57D01" w:rsidP="00642378">
      <w:pPr>
        <w:numPr>
          <w:ilvl w:val="0"/>
          <w:numId w:val="4"/>
        </w:numPr>
        <w:spacing w:after="0" w:line="240" w:lineRule="auto"/>
        <w:ind w:left="300"/>
        <w:jc w:val="both"/>
        <w:textAlignment w:val="baseline"/>
        <w:rPr>
          <w:rFonts w:ascii="inherit" w:eastAsia="Times New Roman" w:hAnsi="inherit" w:cs="Arial"/>
          <w:color w:val="2B2B2B"/>
          <w:sz w:val="24"/>
          <w:szCs w:val="24"/>
          <w:lang w:val="en-ID" w:eastAsia="en-ID"/>
        </w:rPr>
      </w:pPr>
      <w:r w:rsidRPr="00D57D01">
        <w:rPr>
          <w:rFonts w:ascii="inherit" w:eastAsia="Times New Roman" w:hAnsi="inherit" w:cs="Arial"/>
          <w:color w:val="2B2B2B"/>
          <w:sz w:val="24"/>
          <w:szCs w:val="24"/>
          <w:lang w:val="en-ID" w:eastAsia="en-ID"/>
        </w:rPr>
        <w:t>Data bersifat </w:t>
      </w:r>
      <w:r w:rsidRPr="00D57D01">
        <w:rPr>
          <w:rFonts w:ascii="inherit" w:eastAsia="Times New Roman" w:hAnsi="inherit" w:cs="Arial"/>
          <w:i/>
          <w:iCs/>
          <w:color w:val="2B2B2B"/>
          <w:sz w:val="24"/>
          <w:szCs w:val="24"/>
          <w:bdr w:val="none" w:sz="0" w:space="0" w:color="auto" w:frame="1"/>
          <w:lang w:val="en-ID" w:eastAsia="en-ID"/>
        </w:rPr>
        <w:t>read only</w:t>
      </w:r>
    </w:p>
    <w:p w:rsidR="00D57D01" w:rsidRDefault="00D57D01" w:rsidP="00642378">
      <w:pPr>
        <w:spacing w:after="0" w:line="240" w:lineRule="auto"/>
        <w:jc w:val="both"/>
        <w:textAlignment w:val="baseline"/>
        <w:rPr>
          <w:rFonts w:ascii="inherit" w:eastAsia="Times New Roman" w:hAnsi="inherit" w:cs="Arial"/>
          <w:b/>
          <w:bCs/>
          <w:color w:val="2B2B2B"/>
          <w:sz w:val="24"/>
          <w:szCs w:val="24"/>
          <w:bdr w:val="none" w:sz="0" w:space="0" w:color="auto" w:frame="1"/>
          <w:lang w:val="en-ID" w:eastAsia="en-ID"/>
        </w:rPr>
      </w:pPr>
    </w:p>
    <w:p w:rsidR="0065317D" w:rsidRPr="0065317D" w:rsidRDefault="0065317D" w:rsidP="00642378">
      <w:pPr>
        <w:spacing w:after="0" w:line="240" w:lineRule="auto"/>
        <w:jc w:val="both"/>
        <w:textAlignment w:val="baseline"/>
        <w:rPr>
          <w:rFonts w:ascii="Arial" w:eastAsia="Times New Roman" w:hAnsi="Arial" w:cs="Arial"/>
          <w:color w:val="2B2B2B"/>
          <w:sz w:val="24"/>
          <w:szCs w:val="24"/>
          <w:lang w:val="en-ID" w:eastAsia="en-ID"/>
        </w:rPr>
      </w:pPr>
      <w:r w:rsidRPr="0065317D">
        <w:rPr>
          <w:rFonts w:ascii="inherit" w:eastAsia="Times New Roman" w:hAnsi="inherit" w:cs="Arial"/>
          <w:b/>
          <w:bCs/>
          <w:color w:val="2B2B2B"/>
          <w:sz w:val="24"/>
          <w:szCs w:val="24"/>
          <w:bdr w:val="none" w:sz="0" w:space="0" w:color="auto" w:frame="1"/>
          <w:lang w:val="en-ID" w:eastAsia="en-ID"/>
        </w:rPr>
        <w:t>ETL (Extraction, Transformation, Loading)</w:t>
      </w:r>
    </w:p>
    <w:p w:rsidR="0065317D" w:rsidRPr="0065317D" w:rsidRDefault="0065317D" w:rsidP="00642378">
      <w:pPr>
        <w:spacing w:after="0" w:line="240" w:lineRule="auto"/>
        <w:jc w:val="both"/>
        <w:textAlignment w:val="baseline"/>
        <w:rPr>
          <w:rFonts w:ascii="Arial" w:eastAsia="Times New Roman" w:hAnsi="Arial" w:cs="Arial"/>
          <w:color w:val="2B2B2B"/>
          <w:sz w:val="24"/>
          <w:szCs w:val="24"/>
          <w:lang w:val="en-ID" w:eastAsia="en-ID"/>
        </w:rPr>
      </w:pPr>
      <w:r w:rsidRPr="0065317D">
        <w:rPr>
          <w:rFonts w:ascii="Arial" w:eastAsia="Times New Roman" w:hAnsi="Arial" w:cs="Arial"/>
          <w:color w:val="2B2B2B"/>
          <w:sz w:val="24"/>
          <w:szCs w:val="24"/>
          <w:lang w:val="en-ID" w:eastAsia="en-ID"/>
        </w:rPr>
        <w:lastRenderedPageBreak/>
        <w:t>Tiga fungsi utama yang perlu dilakukan untuk membuat data siap digunakan pada datawarehouse adalah </w:t>
      </w:r>
      <w:r w:rsidRPr="0065317D">
        <w:rPr>
          <w:rFonts w:ascii="inherit" w:eastAsia="Times New Roman" w:hAnsi="inherit" w:cs="Arial"/>
          <w:i/>
          <w:iCs/>
          <w:color w:val="2B2B2B"/>
          <w:sz w:val="24"/>
          <w:szCs w:val="24"/>
          <w:bdr w:val="none" w:sz="0" w:space="0" w:color="auto" w:frame="1"/>
          <w:lang w:val="en-ID" w:eastAsia="en-ID"/>
        </w:rPr>
        <w:t>extraction</w:t>
      </w:r>
      <w:r w:rsidRPr="0065317D">
        <w:rPr>
          <w:rFonts w:ascii="Arial" w:eastAsia="Times New Roman" w:hAnsi="Arial" w:cs="Arial"/>
          <w:color w:val="2B2B2B"/>
          <w:sz w:val="24"/>
          <w:szCs w:val="24"/>
          <w:lang w:val="en-ID" w:eastAsia="en-ID"/>
        </w:rPr>
        <w:t>, </w:t>
      </w:r>
      <w:r w:rsidRPr="0065317D">
        <w:rPr>
          <w:rFonts w:ascii="inherit" w:eastAsia="Times New Roman" w:hAnsi="inherit" w:cs="Arial"/>
          <w:i/>
          <w:iCs/>
          <w:color w:val="2B2B2B"/>
          <w:sz w:val="24"/>
          <w:szCs w:val="24"/>
          <w:bdr w:val="none" w:sz="0" w:space="0" w:color="auto" w:frame="1"/>
          <w:lang w:val="en-ID" w:eastAsia="en-ID"/>
        </w:rPr>
        <w:t>transformation</w:t>
      </w:r>
      <w:r w:rsidRPr="0065317D">
        <w:rPr>
          <w:rFonts w:ascii="Arial" w:eastAsia="Times New Roman" w:hAnsi="Arial" w:cs="Arial"/>
          <w:color w:val="2B2B2B"/>
          <w:sz w:val="24"/>
          <w:szCs w:val="24"/>
          <w:lang w:val="en-ID" w:eastAsia="en-ID"/>
        </w:rPr>
        <w:t> dan </w:t>
      </w:r>
      <w:r w:rsidRPr="0065317D">
        <w:rPr>
          <w:rFonts w:ascii="inherit" w:eastAsia="Times New Roman" w:hAnsi="inherit" w:cs="Arial"/>
          <w:i/>
          <w:iCs/>
          <w:color w:val="2B2B2B"/>
          <w:sz w:val="24"/>
          <w:szCs w:val="24"/>
          <w:bdr w:val="none" w:sz="0" w:space="0" w:color="auto" w:frame="1"/>
          <w:lang w:val="en-ID" w:eastAsia="en-ID"/>
        </w:rPr>
        <w:t>loading</w:t>
      </w:r>
      <w:r w:rsidRPr="0065317D">
        <w:rPr>
          <w:rFonts w:ascii="Arial" w:eastAsia="Times New Roman" w:hAnsi="Arial" w:cs="Arial"/>
          <w:color w:val="2B2B2B"/>
          <w:sz w:val="24"/>
          <w:szCs w:val="24"/>
          <w:lang w:val="en-ID" w:eastAsia="en-ID"/>
        </w:rPr>
        <w:t>. Ketiga fungsi ini terdapat pada </w:t>
      </w:r>
      <w:r w:rsidRPr="0065317D">
        <w:rPr>
          <w:rFonts w:ascii="inherit" w:eastAsia="Times New Roman" w:hAnsi="inherit" w:cs="Arial"/>
          <w:i/>
          <w:iCs/>
          <w:color w:val="2B2B2B"/>
          <w:sz w:val="24"/>
          <w:szCs w:val="24"/>
          <w:bdr w:val="none" w:sz="0" w:space="0" w:color="auto" w:frame="1"/>
          <w:lang w:val="en-ID" w:eastAsia="en-ID"/>
        </w:rPr>
        <w:t>staging area</w:t>
      </w:r>
      <w:r w:rsidRPr="0065317D">
        <w:rPr>
          <w:rFonts w:ascii="Arial" w:eastAsia="Times New Roman" w:hAnsi="Arial" w:cs="Arial"/>
          <w:color w:val="2B2B2B"/>
          <w:sz w:val="24"/>
          <w:szCs w:val="24"/>
          <w:lang w:val="en-ID" w:eastAsia="en-ID"/>
        </w:rPr>
        <w:t>. Pada </w:t>
      </w:r>
      <w:r w:rsidRPr="0065317D">
        <w:rPr>
          <w:rFonts w:ascii="inherit" w:eastAsia="Times New Roman" w:hAnsi="inherit" w:cs="Arial"/>
          <w:i/>
          <w:iCs/>
          <w:color w:val="2B2B2B"/>
          <w:sz w:val="24"/>
          <w:szCs w:val="24"/>
          <w:bdr w:val="none" w:sz="0" w:space="0" w:color="auto" w:frame="1"/>
          <w:lang w:val="en-ID" w:eastAsia="en-ID"/>
        </w:rPr>
        <w:t>data staging</w:t>
      </w:r>
      <w:r w:rsidRPr="0065317D">
        <w:rPr>
          <w:rFonts w:ascii="Arial" w:eastAsia="Times New Roman" w:hAnsi="Arial" w:cs="Arial"/>
          <w:color w:val="2B2B2B"/>
          <w:sz w:val="24"/>
          <w:szCs w:val="24"/>
          <w:lang w:val="en-ID" w:eastAsia="en-ID"/>
        </w:rPr>
        <w:t>ini, disediakan tempat dan area dengan beberapa fungsi seperti data </w:t>
      </w:r>
      <w:r w:rsidRPr="0065317D">
        <w:rPr>
          <w:rFonts w:ascii="inherit" w:eastAsia="Times New Roman" w:hAnsi="inherit" w:cs="Arial"/>
          <w:i/>
          <w:iCs/>
          <w:color w:val="2B2B2B"/>
          <w:sz w:val="24"/>
          <w:szCs w:val="24"/>
          <w:bdr w:val="none" w:sz="0" w:space="0" w:color="auto" w:frame="1"/>
          <w:lang w:val="en-ID" w:eastAsia="en-ID"/>
        </w:rPr>
        <w:t>cleansing, change</w:t>
      </w:r>
      <w:r w:rsidRPr="0065317D">
        <w:rPr>
          <w:rFonts w:ascii="Arial" w:eastAsia="Times New Roman" w:hAnsi="Arial" w:cs="Arial"/>
          <w:color w:val="2B2B2B"/>
          <w:sz w:val="24"/>
          <w:szCs w:val="24"/>
          <w:lang w:val="en-ID" w:eastAsia="en-ID"/>
        </w:rPr>
        <w:t>, </w:t>
      </w:r>
      <w:r w:rsidRPr="0065317D">
        <w:rPr>
          <w:rFonts w:ascii="inherit" w:eastAsia="Times New Roman" w:hAnsi="inherit" w:cs="Arial"/>
          <w:i/>
          <w:iCs/>
          <w:color w:val="2B2B2B"/>
          <w:sz w:val="24"/>
          <w:szCs w:val="24"/>
          <w:bdr w:val="none" w:sz="0" w:space="0" w:color="auto" w:frame="1"/>
          <w:lang w:val="en-ID" w:eastAsia="en-ID"/>
        </w:rPr>
        <w:t>conver</w:t>
      </w:r>
      <w:r w:rsidRPr="0065317D">
        <w:rPr>
          <w:rFonts w:ascii="Arial" w:eastAsia="Times New Roman" w:hAnsi="Arial" w:cs="Arial"/>
          <w:color w:val="2B2B2B"/>
          <w:sz w:val="24"/>
          <w:szCs w:val="24"/>
          <w:lang w:val="en-ID" w:eastAsia="en-ID"/>
        </w:rPr>
        <w:t>t, dan menyiapkan data untuk disimpan serta digunakan oleh datawarehouse.</w:t>
      </w:r>
    </w:p>
    <w:p w:rsidR="0065317D" w:rsidRPr="0065317D" w:rsidRDefault="0065317D" w:rsidP="00642378">
      <w:pPr>
        <w:spacing w:after="0" w:line="240" w:lineRule="auto"/>
        <w:jc w:val="both"/>
        <w:textAlignment w:val="baseline"/>
        <w:rPr>
          <w:rFonts w:ascii="Arial" w:eastAsia="Times New Roman" w:hAnsi="Arial" w:cs="Arial"/>
          <w:color w:val="2B2B2B"/>
          <w:sz w:val="24"/>
          <w:szCs w:val="24"/>
          <w:lang w:val="en-ID" w:eastAsia="en-ID"/>
        </w:rPr>
      </w:pPr>
      <w:r w:rsidRPr="0065317D">
        <w:rPr>
          <w:rFonts w:ascii="inherit" w:eastAsia="Times New Roman" w:hAnsi="inherit" w:cs="Arial"/>
          <w:noProof/>
          <w:color w:val="24890D"/>
          <w:sz w:val="24"/>
          <w:szCs w:val="24"/>
          <w:bdr w:val="none" w:sz="0" w:space="0" w:color="auto" w:frame="1"/>
        </w:rPr>
        <w:drawing>
          <wp:inline distT="0" distB="0" distL="0" distR="0">
            <wp:extent cx="2857500" cy="1653540"/>
            <wp:effectExtent l="0" t="0" r="0" b="3810"/>
            <wp:docPr id="2" name="Picture 2" descr="ET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653540"/>
                    </a:xfrm>
                    <a:prstGeom prst="rect">
                      <a:avLst/>
                    </a:prstGeom>
                    <a:noFill/>
                    <a:ln>
                      <a:noFill/>
                    </a:ln>
                  </pic:spPr>
                </pic:pic>
              </a:graphicData>
            </a:graphic>
          </wp:inline>
        </w:drawing>
      </w:r>
    </w:p>
    <w:p w:rsidR="0065317D" w:rsidRPr="0065317D" w:rsidRDefault="0065317D" w:rsidP="00642378">
      <w:pPr>
        <w:spacing w:after="0" w:line="240" w:lineRule="auto"/>
        <w:jc w:val="both"/>
        <w:textAlignment w:val="baseline"/>
        <w:rPr>
          <w:rFonts w:ascii="Arial" w:eastAsia="Times New Roman" w:hAnsi="Arial" w:cs="Arial"/>
          <w:color w:val="2B2B2B"/>
          <w:sz w:val="24"/>
          <w:szCs w:val="24"/>
          <w:lang w:val="en-ID" w:eastAsia="en-ID"/>
        </w:rPr>
      </w:pPr>
      <w:r w:rsidRPr="0065317D">
        <w:rPr>
          <w:rFonts w:ascii="Arial" w:eastAsia="Times New Roman" w:hAnsi="Arial" w:cs="Arial"/>
          <w:color w:val="2B2B2B"/>
          <w:sz w:val="24"/>
          <w:szCs w:val="24"/>
          <w:lang w:val="en-ID" w:eastAsia="en-ID"/>
        </w:rPr>
        <w:t>Bagan ETL</w:t>
      </w:r>
      <w:r w:rsidRPr="0065317D">
        <w:rPr>
          <w:rFonts w:ascii="Arial" w:eastAsia="Times New Roman" w:hAnsi="Arial" w:cs="Arial"/>
          <w:color w:val="2B2B2B"/>
          <w:sz w:val="24"/>
          <w:szCs w:val="24"/>
          <w:lang w:val="en-ID" w:eastAsia="en-ID"/>
        </w:rPr>
        <w:br/>
        <w:t>(Sumber:</w:t>
      </w:r>
      <w:hyperlink r:id="rId12" w:history="1">
        <w:r w:rsidRPr="0065317D">
          <w:rPr>
            <w:rFonts w:ascii="inherit" w:eastAsia="Times New Roman" w:hAnsi="inherit" w:cs="Arial"/>
            <w:color w:val="24890D"/>
            <w:sz w:val="24"/>
            <w:szCs w:val="24"/>
            <w:u w:val="single"/>
            <w:bdr w:val="none" w:sz="0" w:space="0" w:color="auto" w:frame="1"/>
            <w:lang w:val="en-ID" w:eastAsia="en-ID"/>
          </w:rPr>
          <w:t>http://www.dbbest.com/blog/wp-content/uploads/2012/12/ETL_input_output.jpg</w:t>
        </w:r>
      </w:hyperlink>
      <w:r w:rsidRPr="0065317D">
        <w:rPr>
          <w:rFonts w:ascii="Arial" w:eastAsia="Times New Roman" w:hAnsi="Arial" w:cs="Arial"/>
          <w:color w:val="2B2B2B"/>
          <w:sz w:val="24"/>
          <w:szCs w:val="24"/>
          <w:lang w:val="en-ID" w:eastAsia="en-ID"/>
        </w:rPr>
        <w:t>)</w:t>
      </w:r>
    </w:p>
    <w:p w:rsidR="0065317D" w:rsidRPr="0065317D" w:rsidRDefault="0065317D" w:rsidP="00642378">
      <w:pPr>
        <w:numPr>
          <w:ilvl w:val="0"/>
          <w:numId w:val="1"/>
        </w:numPr>
        <w:spacing w:after="0" w:line="240" w:lineRule="auto"/>
        <w:ind w:left="300"/>
        <w:jc w:val="both"/>
        <w:textAlignment w:val="baseline"/>
        <w:rPr>
          <w:rFonts w:ascii="inherit" w:eastAsia="Times New Roman" w:hAnsi="inherit" w:cs="Arial"/>
          <w:color w:val="2B2B2B"/>
          <w:sz w:val="24"/>
          <w:szCs w:val="24"/>
          <w:lang w:val="en-ID" w:eastAsia="en-ID"/>
        </w:rPr>
      </w:pPr>
      <w:r w:rsidRPr="0065317D">
        <w:rPr>
          <w:rFonts w:ascii="inherit" w:eastAsia="Times New Roman" w:hAnsi="inherit" w:cs="Arial"/>
          <w:b/>
          <w:bCs/>
          <w:color w:val="2B2B2B"/>
          <w:sz w:val="24"/>
          <w:szCs w:val="24"/>
          <w:bdr w:val="none" w:sz="0" w:space="0" w:color="auto" w:frame="1"/>
          <w:lang w:val="en-ID" w:eastAsia="en-ID"/>
        </w:rPr>
        <w:t>Extraction</w:t>
      </w:r>
    </w:p>
    <w:p w:rsidR="0065317D" w:rsidRPr="0065317D" w:rsidRDefault="0065317D" w:rsidP="00642378">
      <w:pPr>
        <w:spacing w:after="0" w:line="240" w:lineRule="auto"/>
        <w:jc w:val="both"/>
        <w:textAlignment w:val="baseline"/>
        <w:rPr>
          <w:rFonts w:ascii="Arial" w:eastAsia="Times New Roman" w:hAnsi="Arial" w:cs="Arial"/>
          <w:color w:val="2B2B2B"/>
          <w:sz w:val="24"/>
          <w:szCs w:val="24"/>
          <w:lang w:val="en-ID" w:eastAsia="en-ID"/>
        </w:rPr>
      </w:pPr>
      <w:r w:rsidRPr="0065317D">
        <w:rPr>
          <w:rFonts w:ascii="inherit" w:eastAsia="Times New Roman" w:hAnsi="inherit" w:cs="Arial"/>
          <w:i/>
          <w:iCs/>
          <w:color w:val="2B2B2B"/>
          <w:sz w:val="24"/>
          <w:szCs w:val="24"/>
          <w:bdr w:val="none" w:sz="0" w:space="0" w:color="auto" w:frame="1"/>
          <w:lang w:val="en-ID" w:eastAsia="en-ID"/>
        </w:rPr>
        <w:t>Data Extraction</w:t>
      </w:r>
      <w:r w:rsidRPr="0065317D">
        <w:rPr>
          <w:rFonts w:ascii="Arial" w:eastAsia="Times New Roman" w:hAnsi="Arial" w:cs="Arial"/>
          <w:color w:val="2B2B2B"/>
          <w:sz w:val="24"/>
          <w:szCs w:val="24"/>
          <w:lang w:val="en-ID" w:eastAsia="en-ID"/>
        </w:rPr>
        <w:t> adalah proses pengambilan data yang diperlukan dari sumber datawarehouse dan selanjutnya dimasukkan pada staging area untuk diproses pada tahap berikutnya [2]. Pada fungsi ini, kita akan banyak berhubungan dengan berbagai tipe sumberdata. Format data, mesin yang berbeda, software dan arsitektur yang tidak sama. Sehingga sebelum proses ini kita lakukan, sebaiknya perlu kita definisikan </w:t>
      </w:r>
      <w:r w:rsidRPr="0065317D">
        <w:rPr>
          <w:rFonts w:ascii="inherit" w:eastAsia="Times New Roman" w:hAnsi="inherit" w:cs="Arial"/>
          <w:i/>
          <w:iCs/>
          <w:color w:val="2B2B2B"/>
          <w:sz w:val="24"/>
          <w:szCs w:val="24"/>
          <w:bdr w:val="none" w:sz="0" w:space="0" w:color="auto" w:frame="1"/>
          <w:lang w:val="en-ID" w:eastAsia="en-ID"/>
        </w:rPr>
        <w:t>requirement</w:t>
      </w:r>
      <w:r w:rsidRPr="0065317D">
        <w:rPr>
          <w:rFonts w:ascii="Arial" w:eastAsia="Times New Roman" w:hAnsi="Arial" w:cs="Arial"/>
          <w:color w:val="2B2B2B"/>
          <w:sz w:val="24"/>
          <w:szCs w:val="24"/>
          <w:lang w:val="en-ID" w:eastAsia="en-ID"/>
        </w:rPr>
        <w:t> terhadap sumber data yang akan kita butuhkan untuk lebih memudahkan pada </w:t>
      </w:r>
      <w:r w:rsidRPr="0065317D">
        <w:rPr>
          <w:rFonts w:ascii="inherit" w:eastAsia="Times New Roman" w:hAnsi="inherit" w:cs="Arial"/>
          <w:i/>
          <w:iCs/>
          <w:color w:val="2B2B2B"/>
          <w:sz w:val="24"/>
          <w:szCs w:val="24"/>
          <w:bdr w:val="none" w:sz="0" w:space="0" w:color="auto" w:frame="1"/>
          <w:lang w:val="en-ID" w:eastAsia="en-ID"/>
        </w:rPr>
        <w:t>extraction </w:t>
      </w:r>
      <w:r w:rsidRPr="0065317D">
        <w:rPr>
          <w:rFonts w:ascii="Arial" w:eastAsia="Times New Roman" w:hAnsi="Arial" w:cs="Arial"/>
          <w:color w:val="2B2B2B"/>
          <w:sz w:val="24"/>
          <w:szCs w:val="24"/>
          <w:lang w:val="en-ID" w:eastAsia="en-ID"/>
        </w:rPr>
        <w:t>data ini.</w:t>
      </w:r>
    </w:p>
    <w:p w:rsidR="0065317D" w:rsidRPr="0065317D" w:rsidRDefault="0065317D" w:rsidP="00642378">
      <w:pPr>
        <w:numPr>
          <w:ilvl w:val="0"/>
          <w:numId w:val="2"/>
        </w:numPr>
        <w:spacing w:after="0" w:line="240" w:lineRule="auto"/>
        <w:ind w:left="300"/>
        <w:jc w:val="both"/>
        <w:textAlignment w:val="baseline"/>
        <w:rPr>
          <w:rFonts w:ascii="inherit" w:eastAsia="Times New Roman" w:hAnsi="inherit" w:cs="Arial"/>
          <w:color w:val="2B2B2B"/>
          <w:sz w:val="24"/>
          <w:szCs w:val="24"/>
          <w:lang w:val="en-ID" w:eastAsia="en-ID"/>
        </w:rPr>
      </w:pPr>
      <w:r w:rsidRPr="0065317D">
        <w:rPr>
          <w:rFonts w:ascii="inherit" w:eastAsia="Times New Roman" w:hAnsi="inherit" w:cs="Arial"/>
          <w:b/>
          <w:bCs/>
          <w:color w:val="2B2B2B"/>
          <w:sz w:val="24"/>
          <w:szCs w:val="24"/>
          <w:bdr w:val="none" w:sz="0" w:space="0" w:color="auto" w:frame="1"/>
          <w:lang w:val="en-ID" w:eastAsia="en-ID"/>
        </w:rPr>
        <w:t>Transformation</w:t>
      </w:r>
    </w:p>
    <w:p w:rsidR="0065317D" w:rsidRPr="0065317D" w:rsidRDefault="0065317D" w:rsidP="00642378">
      <w:pPr>
        <w:spacing w:after="360" w:line="240" w:lineRule="auto"/>
        <w:jc w:val="both"/>
        <w:textAlignment w:val="baseline"/>
        <w:rPr>
          <w:rFonts w:ascii="Arial" w:eastAsia="Times New Roman" w:hAnsi="Arial" w:cs="Arial"/>
          <w:color w:val="2B2B2B"/>
          <w:sz w:val="24"/>
          <w:szCs w:val="24"/>
          <w:lang w:val="en-ID" w:eastAsia="en-ID"/>
        </w:rPr>
      </w:pPr>
      <w:r w:rsidRPr="0065317D">
        <w:rPr>
          <w:rFonts w:ascii="Arial" w:eastAsia="Times New Roman" w:hAnsi="Arial" w:cs="Arial"/>
          <w:color w:val="2B2B2B"/>
          <w:sz w:val="24"/>
          <w:szCs w:val="24"/>
          <w:lang w:val="en-ID" w:eastAsia="en-ID"/>
        </w:rPr>
        <w:t>Pada kenyataannya, pada proses transaksional data disimpan dalam berbagai format sehingga jarang kita temui data yang konsisten antara aplikasi-aplikasi yang ada. Transformasi data ditujukan untuk mengatasi masalah ini. Dengan proses transformasi data ini, kita melakukan standarisasi terhadap data pada satu format yang konsisten. Beberapa contoh ketidakkonsistenan data tersenut dapat diakibatkan oleh tipe data yang berbeda, data length dan lain sebagainya</w:t>
      </w:r>
    </w:p>
    <w:p w:rsidR="0065317D" w:rsidRPr="0065317D" w:rsidRDefault="0065317D" w:rsidP="00642378">
      <w:pPr>
        <w:numPr>
          <w:ilvl w:val="0"/>
          <w:numId w:val="3"/>
        </w:numPr>
        <w:spacing w:after="0" w:line="240" w:lineRule="auto"/>
        <w:ind w:left="300"/>
        <w:jc w:val="both"/>
        <w:textAlignment w:val="baseline"/>
        <w:rPr>
          <w:rFonts w:ascii="inherit" w:eastAsia="Times New Roman" w:hAnsi="inherit" w:cs="Arial"/>
          <w:color w:val="2B2B2B"/>
          <w:sz w:val="24"/>
          <w:szCs w:val="24"/>
          <w:lang w:val="en-ID" w:eastAsia="en-ID"/>
        </w:rPr>
      </w:pPr>
      <w:r w:rsidRPr="0065317D">
        <w:rPr>
          <w:rFonts w:ascii="inherit" w:eastAsia="Times New Roman" w:hAnsi="inherit" w:cs="Arial"/>
          <w:b/>
          <w:bCs/>
          <w:color w:val="2B2B2B"/>
          <w:sz w:val="24"/>
          <w:szCs w:val="24"/>
          <w:bdr w:val="none" w:sz="0" w:space="0" w:color="auto" w:frame="1"/>
          <w:lang w:val="en-ID" w:eastAsia="en-ID"/>
        </w:rPr>
        <w:t>Loading</w:t>
      </w:r>
    </w:p>
    <w:p w:rsidR="0065317D" w:rsidRDefault="0065317D" w:rsidP="00642378">
      <w:pPr>
        <w:spacing w:after="0" w:line="240" w:lineRule="auto"/>
        <w:jc w:val="both"/>
        <w:textAlignment w:val="baseline"/>
        <w:rPr>
          <w:rFonts w:ascii="Arial" w:eastAsia="Times New Roman" w:hAnsi="Arial" w:cs="Arial"/>
          <w:color w:val="2B2B2B"/>
          <w:sz w:val="24"/>
          <w:szCs w:val="24"/>
          <w:lang w:val="en-ID" w:eastAsia="en-ID"/>
        </w:rPr>
      </w:pPr>
      <w:r w:rsidRPr="0065317D">
        <w:rPr>
          <w:rFonts w:ascii="inherit" w:eastAsia="Times New Roman" w:hAnsi="inherit" w:cs="Arial"/>
          <w:i/>
          <w:iCs/>
          <w:color w:val="2B2B2B"/>
          <w:sz w:val="24"/>
          <w:szCs w:val="24"/>
          <w:bdr w:val="none" w:sz="0" w:space="0" w:color="auto" w:frame="1"/>
          <w:lang w:val="en-ID" w:eastAsia="en-ID"/>
        </w:rPr>
        <w:t>Data loading</w:t>
      </w:r>
      <w:r w:rsidRPr="0065317D">
        <w:rPr>
          <w:rFonts w:ascii="Arial" w:eastAsia="Times New Roman" w:hAnsi="Arial" w:cs="Arial"/>
          <w:color w:val="2B2B2B"/>
          <w:sz w:val="24"/>
          <w:szCs w:val="24"/>
          <w:lang w:val="en-ID" w:eastAsia="en-ID"/>
        </w:rPr>
        <w:t> adalah memindahkan data ke datawarehouse. Ada dua </w:t>
      </w:r>
      <w:r w:rsidRPr="0065317D">
        <w:rPr>
          <w:rFonts w:ascii="inherit" w:eastAsia="Times New Roman" w:hAnsi="inherit" w:cs="Arial"/>
          <w:i/>
          <w:iCs/>
          <w:color w:val="2B2B2B"/>
          <w:sz w:val="24"/>
          <w:szCs w:val="24"/>
          <w:bdr w:val="none" w:sz="0" w:space="0" w:color="auto" w:frame="1"/>
          <w:lang w:val="en-ID" w:eastAsia="en-ID"/>
        </w:rPr>
        <w:t>loading</w:t>
      </w:r>
      <w:r w:rsidRPr="0065317D">
        <w:rPr>
          <w:rFonts w:ascii="Arial" w:eastAsia="Times New Roman" w:hAnsi="Arial" w:cs="Arial"/>
          <w:color w:val="2B2B2B"/>
          <w:sz w:val="24"/>
          <w:szCs w:val="24"/>
          <w:lang w:val="en-ID" w:eastAsia="en-ID"/>
        </w:rPr>
        <w:t> data yang di lakukan pada datawarehouse. Pertama adalah </w:t>
      </w:r>
      <w:r w:rsidRPr="0065317D">
        <w:rPr>
          <w:rFonts w:ascii="inherit" w:eastAsia="Times New Roman" w:hAnsi="inherit" w:cs="Arial"/>
          <w:i/>
          <w:iCs/>
          <w:color w:val="2B2B2B"/>
          <w:sz w:val="24"/>
          <w:szCs w:val="24"/>
          <w:bdr w:val="none" w:sz="0" w:space="0" w:color="auto" w:frame="1"/>
          <w:lang w:val="en-ID" w:eastAsia="en-ID"/>
        </w:rPr>
        <w:t>inisial load</w:t>
      </w:r>
      <w:r w:rsidRPr="0065317D">
        <w:rPr>
          <w:rFonts w:ascii="Arial" w:eastAsia="Times New Roman" w:hAnsi="Arial" w:cs="Arial"/>
          <w:color w:val="2B2B2B"/>
          <w:sz w:val="24"/>
          <w:szCs w:val="24"/>
          <w:lang w:val="en-ID" w:eastAsia="en-ID"/>
        </w:rPr>
        <w:t>, proses ini dilakukan pada saat telah selesai mendesign dan membangun data warhouse. Data yang masukkan tentunya akan sangat besar dan memakan waktu yang relatif lebih lama. Kedua </w:t>
      </w:r>
      <w:r w:rsidRPr="0065317D">
        <w:rPr>
          <w:rFonts w:ascii="inherit" w:eastAsia="Times New Roman" w:hAnsi="inherit" w:cs="Arial"/>
          <w:i/>
          <w:iCs/>
          <w:color w:val="2B2B2B"/>
          <w:sz w:val="24"/>
          <w:szCs w:val="24"/>
          <w:bdr w:val="none" w:sz="0" w:space="0" w:color="auto" w:frame="1"/>
          <w:lang w:val="en-ID" w:eastAsia="en-ID"/>
        </w:rPr>
        <w:t>Incremental load</w:t>
      </w:r>
      <w:r w:rsidRPr="0065317D">
        <w:rPr>
          <w:rFonts w:ascii="Arial" w:eastAsia="Times New Roman" w:hAnsi="Arial" w:cs="Arial"/>
          <w:color w:val="2B2B2B"/>
          <w:sz w:val="24"/>
          <w:szCs w:val="24"/>
          <w:lang w:val="en-ID" w:eastAsia="en-ID"/>
        </w:rPr>
        <w:t>, dilakukan ketika data warehouse telah dioperasikan. Sehingga akan lebih mudah melakukan data extraction, transformation dan loading terhadap data tersebut.</w:t>
      </w:r>
    </w:p>
    <w:p w:rsidR="00CB1DB8" w:rsidRPr="0065317D" w:rsidRDefault="00CB1DB8" w:rsidP="00642378">
      <w:pPr>
        <w:spacing w:after="0" w:line="240" w:lineRule="auto"/>
        <w:jc w:val="both"/>
        <w:textAlignment w:val="baseline"/>
        <w:rPr>
          <w:rFonts w:ascii="Arial" w:eastAsia="Times New Roman" w:hAnsi="Arial" w:cs="Arial"/>
          <w:color w:val="2B2B2B"/>
          <w:sz w:val="24"/>
          <w:szCs w:val="24"/>
          <w:lang w:val="en-ID" w:eastAsia="en-ID"/>
        </w:rPr>
      </w:pPr>
    </w:p>
    <w:p w:rsidR="0065317D" w:rsidRPr="0065317D" w:rsidRDefault="0065317D" w:rsidP="00642378">
      <w:pPr>
        <w:spacing w:after="0" w:line="240" w:lineRule="auto"/>
        <w:jc w:val="both"/>
        <w:textAlignment w:val="baseline"/>
        <w:rPr>
          <w:rFonts w:ascii="Arial" w:eastAsia="Times New Roman" w:hAnsi="Arial" w:cs="Arial"/>
          <w:color w:val="2B2B2B"/>
          <w:sz w:val="24"/>
          <w:szCs w:val="24"/>
          <w:lang w:val="en-ID" w:eastAsia="en-ID"/>
        </w:rPr>
      </w:pPr>
      <w:r w:rsidRPr="0065317D">
        <w:rPr>
          <w:rFonts w:ascii="inherit" w:eastAsia="Times New Roman" w:hAnsi="inherit" w:cs="Arial"/>
          <w:b/>
          <w:bCs/>
          <w:color w:val="2B2B2B"/>
          <w:sz w:val="24"/>
          <w:szCs w:val="24"/>
          <w:bdr w:val="none" w:sz="0" w:space="0" w:color="auto" w:frame="1"/>
          <w:lang w:val="en-ID" w:eastAsia="en-ID"/>
        </w:rPr>
        <w:t>ELT (Extract Loading Transformation)</w:t>
      </w:r>
    </w:p>
    <w:p w:rsidR="0065317D" w:rsidRPr="0065317D" w:rsidRDefault="0065317D" w:rsidP="00642378">
      <w:pPr>
        <w:spacing w:after="360" w:line="240" w:lineRule="auto"/>
        <w:jc w:val="both"/>
        <w:textAlignment w:val="baseline"/>
        <w:rPr>
          <w:rFonts w:ascii="Arial" w:eastAsia="Times New Roman" w:hAnsi="Arial" w:cs="Arial"/>
          <w:color w:val="2B2B2B"/>
          <w:sz w:val="24"/>
          <w:szCs w:val="24"/>
          <w:lang w:val="en-ID" w:eastAsia="en-ID"/>
        </w:rPr>
      </w:pPr>
      <w:r w:rsidRPr="0065317D">
        <w:rPr>
          <w:rFonts w:ascii="Arial" w:eastAsia="Times New Roman" w:hAnsi="Arial" w:cs="Arial"/>
          <w:color w:val="2B2B2B"/>
          <w:sz w:val="24"/>
          <w:szCs w:val="24"/>
          <w:lang w:val="en-ID" w:eastAsia="en-ID"/>
        </w:rPr>
        <w:t xml:space="preserve">ELT (Extract Loading Transformation) merupakan variasi dari ETL (Extract Transformation Loading). Bedanya dengan ETL adalah pada bagian keduanya, dimana pada ETL setelah data di extract lamu di transformasikan dan data di pindahkan ke data </w:t>
      </w:r>
      <w:r w:rsidRPr="0065317D">
        <w:rPr>
          <w:rFonts w:ascii="Arial" w:eastAsia="Times New Roman" w:hAnsi="Arial" w:cs="Arial"/>
          <w:color w:val="2B2B2B"/>
          <w:sz w:val="24"/>
          <w:szCs w:val="24"/>
          <w:lang w:val="en-ID" w:eastAsia="en-ID"/>
        </w:rPr>
        <w:lastRenderedPageBreak/>
        <w:t>warehouse, sedangkan untuk ELT, pertama-tama data di extract lalu data mentah di muat secara langsung pada data warehouse dan akan di transformasi pada data warehouse. Ini berperan dalam melakukan analisa data yang sangat besar, dan lebih cepat dibandingkan dengan ETL.</w:t>
      </w:r>
    </w:p>
    <w:p w:rsidR="00D57D01" w:rsidRDefault="00D57D01" w:rsidP="00642378">
      <w:pPr>
        <w:pStyle w:val="NormalWeb"/>
        <w:spacing w:before="0" w:beforeAutospacing="0" w:after="0" w:afterAutospacing="0"/>
        <w:jc w:val="both"/>
        <w:textAlignment w:val="baseline"/>
        <w:rPr>
          <w:rFonts w:ascii="Arial" w:hAnsi="Arial" w:cs="Arial"/>
          <w:color w:val="2B2B2B"/>
        </w:rPr>
      </w:pPr>
      <w:r>
        <w:rPr>
          <w:rStyle w:val="Strong"/>
          <w:rFonts w:ascii="inherit" w:hAnsi="inherit" w:cs="Arial"/>
          <w:color w:val="2B2B2B"/>
          <w:bdr w:val="none" w:sz="0" w:space="0" w:color="auto" w:frame="1"/>
        </w:rPr>
        <w:t>OLAP</w:t>
      </w:r>
    </w:p>
    <w:p w:rsidR="00D57D01" w:rsidRDefault="00D57D01" w:rsidP="00642378">
      <w:pPr>
        <w:pStyle w:val="NormalWeb"/>
        <w:spacing w:before="0" w:beforeAutospacing="0" w:after="0" w:afterAutospacing="0"/>
        <w:jc w:val="both"/>
        <w:textAlignment w:val="baseline"/>
        <w:rPr>
          <w:rFonts w:ascii="Arial" w:hAnsi="Arial" w:cs="Arial"/>
          <w:color w:val="2B2B2B"/>
        </w:rPr>
      </w:pPr>
      <w:r>
        <w:rPr>
          <w:rFonts w:ascii="Arial" w:hAnsi="Arial" w:cs="Arial"/>
          <w:color w:val="2B2B2B"/>
        </w:rPr>
        <w:t>OLAP (</w:t>
      </w:r>
      <w:r>
        <w:rPr>
          <w:rStyle w:val="Emphasis"/>
          <w:rFonts w:ascii="inherit" w:hAnsi="inherit" w:cs="Arial"/>
          <w:color w:val="2B2B2B"/>
          <w:bdr w:val="none" w:sz="0" w:space="0" w:color="auto" w:frame="1"/>
        </w:rPr>
        <w:t>Online Analytical Proccessing</w:t>
      </w:r>
      <w:r>
        <w:rPr>
          <w:rFonts w:ascii="Arial" w:hAnsi="Arial" w:cs="Arial"/>
          <w:color w:val="2B2B2B"/>
        </w:rPr>
        <w:t>) merupakan suatu proses yang digunakan untuk melakukan permintaan terhadap data dalam bentuk yang kompleks dan menganalisa data yang bervolume besar. OLAP merupakan teknologi yang memproses data di dalam </w:t>
      </w:r>
      <w:r>
        <w:rPr>
          <w:rStyle w:val="Emphasis"/>
          <w:rFonts w:ascii="inherit" w:hAnsi="inherit" w:cs="Arial"/>
          <w:color w:val="2B2B2B"/>
          <w:bdr w:val="none" w:sz="0" w:space="0" w:color="auto" w:frame="1"/>
        </w:rPr>
        <w:t>database</w:t>
      </w:r>
      <w:r>
        <w:rPr>
          <w:rFonts w:ascii="Arial" w:hAnsi="Arial" w:cs="Arial"/>
          <w:color w:val="2B2B2B"/>
        </w:rPr>
        <w:t>dalam struktur multidimensi, menyediakan jawaban yang cepat untuk </w:t>
      </w:r>
      <w:r>
        <w:rPr>
          <w:rStyle w:val="Emphasis"/>
          <w:rFonts w:ascii="inherit" w:hAnsi="inherit" w:cs="Arial"/>
          <w:color w:val="2B2B2B"/>
          <w:bdr w:val="none" w:sz="0" w:space="0" w:color="auto" w:frame="1"/>
        </w:rPr>
        <w:t>query</w:t>
      </w:r>
      <w:r>
        <w:rPr>
          <w:rFonts w:ascii="Arial" w:hAnsi="Arial" w:cs="Arial"/>
          <w:color w:val="2B2B2B"/>
        </w:rPr>
        <w:t> dan analisis yang kompleks. Data multidimensi adalah data yang dapat dimodelkan sebagai atribut dimensi dan atribut ukuran. Contoh atribut dimensi adalah nama barang dan warna barang, sedangkan contoh atribut ukuran adalah jumlah barang.</w:t>
      </w:r>
    </w:p>
    <w:p w:rsidR="00D57D01" w:rsidRDefault="00D57D01" w:rsidP="00642378">
      <w:pPr>
        <w:pStyle w:val="NormalWeb"/>
        <w:spacing w:before="0" w:beforeAutospacing="0" w:after="360" w:afterAutospacing="0"/>
        <w:jc w:val="both"/>
        <w:textAlignment w:val="baseline"/>
        <w:rPr>
          <w:rFonts w:ascii="Arial" w:hAnsi="Arial" w:cs="Arial"/>
          <w:color w:val="2B2B2B"/>
        </w:rPr>
      </w:pPr>
      <w:r>
        <w:rPr>
          <w:rFonts w:ascii="Arial" w:hAnsi="Arial" w:cs="Arial"/>
          <w:color w:val="2B2B2B"/>
        </w:rPr>
        <w:t>Dengan adanya analisis dari OLAP, maka pengguna akan dengan mudah dapat menyimpulkan data secara terstruktur. Misalnya di sebuah toko X menjual berbagai macam barang, dengan adanya OLAP maka pemilik toko dapat mengetahui barang mana yang paling banyak diminati pelanggan dan barang mana yang tidak laku/tidak terjual. Dengan adanya analisa seperti itu, pemilik toko akan dengan mudah mengeluarkan barang mana yang cepat terjual untuk di produksi lebih banyak lagi.</w:t>
      </w:r>
    </w:p>
    <w:p w:rsidR="0030345C" w:rsidRDefault="0030345C" w:rsidP="00642378">
      <w:pPr>
        <w:jc w:val="both"/>
      </w:pPr>
    </w:p>
    <w:p w:rsidR="00FE5ADF" w:rsidRDefault="00FE5ADF" w:rsidP="00642378">
      <w:pPr>
        <w:pStyle w:val="NormalWeb"/>
        <w:shd w:val="clear" w:color="auto" w:fill="FFFFFF"/>
        <w:spacing w:before="120" w:beforeAutospacing="0" w:after="120" w:afterAutospacing="0"/>
        <w:jc w:val="both"/>
        <w:rPr>
          <w:rFonts w:ascii="Arial" w:hAnsi="Arial" w:cs="Arial"/>
          <w:color w:val="222222"/>
          <w:sz w:val="17"/>
          <w:szCs w:val="17"/>
          <w:vertAlign w:val="superscript"/>
        </w:rPr>
      </w:pPr>
      <w:r>
        <w:rPr>
          <w:rFonts w:ascii="Arial" w:hAnsi="Arial" w:cs="Arial"/>
          <w:color w:val="222222"/>
          <w:sz w:val="21"/>
          <w:szCs w:val="21"/>
        </w:rPr>
        <w:t>A </w:t>
      </w:r>
      <w:r>
        <w:rPr>
          <w:rFonts w:ascii="Arial" w:hAnsi="Arial" w:cs="Arial"/>
          <w:b/>
          <w:bCs/>
          <w:color w:val="222222"/>
          <w:sz w:val="21"/>
          <w:szCs w:val="21"/>
        </w:rPr>
        <w:t>staging area</w:t>
      </w:r>
      <w:r>
        <w:rPr>
          <w:rFonts w:ascii="Arial" w:hAnsi="Arial" w:cs="Arial"/>
          <w:color w:val="222222"/>
          <w:sz w:val="21"/>
          <w:szCs w:val="21"/>
        </w:rPr>
        <w:t>, or </w:t>
      </w:r>
      <w:r>
        <w:rPr>
          <w:rFonts w:ascii="Arial" w:hAnsi="Arial" w:cs="Arial"/>
          <w:b/>
          <w:bCs/>
          <w:color w:val="222222"/>
          <w:sz w:val="21"/>
          <w:szCs w:val="21"/>
        </w:rPr>
        <w:t>landing zone</w:t>
      </w:r>
      <w:r>
        <w:rPr>
          <w:rFonts w:ascii="Arial" w:hAnsi="Arial" w:cs="Arial"/>
          <w:color w:val="222222"/>
          <w:sz w:val="21"/>
          <w:szCs w:val="21"/>
        </w:rPr>
        <w:t>, is an intermediate storage area used for data processing during the </w:t>
      </w:r>
      <w:hyperlink r:id="rId13" w:tooltip="Extract, transform, load" w:history="1">
        <w:r>
          <w:rPr>
            <w:rStyle w:val="Hyperlink"/>
            <w:rFonts w:ascii="Arial" w:hAnsi="Arial" w:cs="Arial"/>
            <w:color w:val="0B0080"/>
            <w:sz w:val="21"/>
            <w:szCs w:val="21"/>
          </w:rPr>
          <w:t>extract, transform and load (ETL)</w:t>
        </w:r>
      </w:hyperlink>
      <w:r>
        <w:rPr>
          <w:rFonts w:ascii="Arial" w:hAnsi="Arial" w:cs="Arial"/>
          <w:color w:val="222222"/>
          <w:sz w:val="21"/>
          <w:szCs w:val="21"/>
        </w:rPr>
        <w:t> process. The data staging area sits between the data source(s) and the data target(s), which are often </w:t>
      </w:r>
      <w:hyperlink r:id="rId14" w:tooltip="Data warehouse" w:history="1">
        <w:r>
          <w:rPr>
            <w:rStyle w:val="Hyperlink"/>
            <w:rFonts w:ascii="Arial" w:hAnsi="Arial" w:cs="Arial"/>
            <w:color w:val="0B0080"/>
            <w:sz w:val="21"/>
            <w:szCs w:val="21"/>
          </w:rPr>
          <w:t>data warehouses</w:t>
        </w:r>
      </w:hyperlink>
      <w:r>
        <w:rPr>
          <w:rFonts w:ascii="Arial" w:hAnsi="Arial" w:cs="Arial"/>
          <w:color w:val="222222"/>
          <w:sz w:val="21"/>
          <w:szCs w:val="21"/>
        </w:rPr>
        <w:t>, </w:t>
      </w:r>
      <w:hyperlink r:id="rId15" w:tooltip="Data mart" w:history="1">
        <w:r>
          <w:rPr>
            <w:rStyle w:val="Hyperlink"/>
            <w:rFonts w:ascii="Arial" w:hAnsi="Arial" w:cs="Arial"/>
            <w:color w:val="0B0080"/>
            <w:sz w:val="21"/>
            <w:szCs w:val="21"/>
          </w:rPr>
          <w:t>data marts</w:t>
        </w:r>
      </w:hyperlink>
      <w:r>
        <w:rPr>
          <w:rFonts w:ascii="Arial" w:hAnsi="Arial" w:cs="Arial"/>
          <w:color w:val="222222"/>
          <w:sz w:val="21"/>
          <w:szCs w:val="21"/>
        </w:rPr>
        <w:t>, or other data repositories.</w:t>
      </w:r>
      <w:hyperlink r:id="rId16" w:anchor="cite_note-Oracle_Ref-1" w:history="1">
        <w:r>
          <w:rPr>
            <w:rStyle w:val="Hyperlink"/>
            <w:rFonts w:ascii="Arial" w:hAnsi="Arial" w:cs="Arial"/>
            <w:color w:val="0B0080"/>
            <w:sz w:val="17"/>
            <w:szCs w:val="17"/>
            <w:vertAlign w:val="superscript"/>
          </w:rPr>
          <w:t>[1]</w:t>
        </w:r>
      </w:hyperlink>
      <w:r w:rsidR="00632CDC">
        <w:rPr>
          <w:rFonts w:ascii="Arial" w:hAnsi="Arial" w:cs="Arial"/>
          <w:color w:val="222222"/>
          <w:sz w:val="17"/>
          <w:szCs w:val="17"/>
          <w:vertAlign w:val="superscript"/>
        </w:rPr>
        <w:t xml:space="preserve"> </w:t>
      </w:r>
    </w:p>
    <w:p w:rsidR="005A2B22" w:rsidRDefault="005A2B22" w:rsidP="00642378">
      <w:pPr>
        <w:pStyle w:val="NormalWeb"/>
        <w:shd w:val="clear" w:color="auto" w:fill="FFFFFF"/>
        <w:spacing w:before="120" w:beforeAutospacing="0" w:after="120" w:afterAutospacing="0"/>
        <w:jc w:val="both"/>
        <w:rPr>
          <w:rFonts w:ascii="Arial" w:hAnsi="Arial" w:cs="Arial"/>
          <w:color w:val="222222"/>
          <w:sz w:val="21"/>
          <w:szCs w:val="21"/>
        </w:rPr>
      </w:pPr>
      <w:r w:rsidRPr="005A2B22">
        <w:rPr>
          <w:rFonts w:ascii="Arial" w:hAnsi="Arial" w:cs="Arial"/>
          <w:color w:val="222222"/>
          <w:sz w:val="21"/>
          <w:szCs w:val="21"/>
        </w:rPr>
        <w:t>Area pementasan, atau zona pendaratan, adalah area penyimpanan menengah yang digunakan untuk pemrosesan data selama proses ekstrak, transformasi dan pemuatan (ETL). Area pementasan data berada di antara sumber data dan target data, yang Seringkali gudang data, mart data, atau repositori data lainnya. [1]</w:t>
      </w:r>
    </w:p>
    <w:p w:rsidR="00FE5ADF" w:rsidRDefault="00FE5ADF" w:rsidP="00642378">
      <w:pPr>
        <w:pStyle w:val="NormalWeb"/>
        <w:shd w:val="clear" w:color="auto" w:fill="FFFFFF"/>
        <w:spacing w:before="120" w:beforeAutospacing="0" w:after="120" w:afterAutospacing="0"/>
        <w:jc w:val="both"/>
        <w:rPr>
          <w:rFonts w:ascii="Arial" w:hAnsi="Arial" w:cs="Arial"/>
          <w:color w:val="222222"/>
          <w:sz w:val="21"/>
          <w:szCs w:val="21"/>
        </w:rPr>
      </w:pPr>
      <w:r>
        <w:rPr>
          <w:rFonts w:ascii="Arial" w:hAnsi="Arial" w:cs="Arial"/>
          <w:color w:val="222222"/>
          <w:sz w:val="21"/>
          <w:szCs w:val="21"/>
        </w:rPr>
        <w:t>Data staging areas are often transient in nature, with their contents being erased prior to running an ETL process or immediately following successful completion of an ETL process. There are staging area architectures, however, which are designed to hold data for extended periods of time for archival or troubleshooting purposes.</w:t>
      </w:r>
    </w:p>
    <w:p w:rsidR="005A2B22" w:rsidRDefault="005A2B22" w:rsidP="00642378">
      <w:pPr>
        <w:pStyle w:val="NormalWeb"/>
        <w:shd w:val="clear" w:color="auto" w:fill="FFFFFF"/>
        <w:spacing w:before="120" w:beforeAutospacing="0" w:after="120" w:afterAutospacing="0"/>
        <w:jc w:val="both"/>
        <w:rPr>
          <w:rFonts w:ascii="Arial" w:hAnsi="Arial" w:cs="Arial"/>
          <w:color w:val="222222"/>
          <w:sz w:val="21"/>
          <w:szCs w:val="21"/>
        </w:rPr>
      </w:pPr>
      <w:r w:rsidRPr="005A2B22">
        <w:rPr>
          <w:rFonts w:ascii="Arial" w:hAnsi="Arial" w:cs="Arial"/>
          <w:color w:val="222222"/>
          <w:sz w:val="21"/>
          <w:szCs w:val="21"/>
        </w:rPr>
        <w:t>Area pementasan data seringkali bersifat sementara, dengan isinya dihapus sebelum menjalankan proses ETL atau segera setelah berhasil menyelesaikan proses ETL. Namun demikian, ada arsitektur area pementasan, yang dirancang untuk menyimpan data untuk jangka waktu yang lama untuk tujuan pengarsipan atau pemecahan masalah.</w:t>
      </w:r>
    </w:p>
    <w:p w:rsidR="00190C8F" w:rsidRPr="00190C8F" w:rsidRDefault="00190C8F" w:rsidP="00642378">
      <w:pPr>
        <w:shd w:val="clear" w:color="auto" w:fill="FFFFFF"/>
        <w:spacing w:before="120" w:after="120" w:line="240" w:lineRule="auto"/>
        <w:jc w:val="both"/>
        <w:rPr>
          <w:rFonts w:ascii="Arial" w:eastAsia="Times New Roman" w:hAnsi="Arial" w:cs="Arial"/>
          <w:color w:val="222222"/>
          <w:sz w:val="21"/>
          <w:szCs w:val="21"/>
          <w:lang w:val="en-ID" w:eastAsia="en-ID"/>
        </w:rPr>
      </w:pPr>
      <w:r w:rsidRPr="00190C8F">
        <w:rPr>
          <w:rFonts w:ascii="Arial" w:eastAsia="Times New Roman" w:hAnsi="Arial" w:cs="Arial"/>
          <w:color w:val="222222"/>
          <w:sz w:val="21"/>
          <w:szCs w:val="21"/>
          <w:lang w:val="en-ID" w:eastAsia="en-ID"/>
        </w:rPr>
        <w:t>Staging areas can be designed to provide many benefits, but the primary motivations for their use are to increase efficiency of ETL processes, ensure data integrity and support data quality operations. The functions of the staging area include the following:</w:t>
      </w:r>
    </w:p>
    <w:p w:rsidR="00190C8F" w:rsidRPr="00190C8F" w:rsidRDefault="00190C8F" w:rsidP="00642378">
      <w:pPr>
        <w:shd w:val="clear" w:color="auto" w:fill="FFFFFF"/>
        <w:spacing w:before="72" w:after="0" w:line="240" w:lineRule="auto"/>
        <w:jc w:val="both"/>
        <w:outlineLvl w:val="2"/>
        <w:rPr>
          <w:rFonts w:ascii="Arial" w:eastAsia="Times New Roman" w:hAnsi="Arial" w:cs="Arial"/>
          <w:b/>
          <w:bCs/>
          <w:color w:val="000000"/>
          <w:sz w:val="29"/>
          <w:szCs w:val="29"/>
          <w:lang w:val="en-ID" w:eastAsia="en-ID"/>
        </w:rPr>
      </w:pPr>
      <w:r w:rsidRPr="00190C8F">
        <w:rPr>
          <w:rFonts w:ascii="Arial" w:eastAsia="Times New Roman" w:hAnsi="Arial" w:cs="Arial"/>
          <w:b/>
          <w:bCs/>
          <w:color w:val="000000"/>
          <w:sz w:val="29"/>
          <w:szCs w:val="29"/>
          <w:lang w:val="en-ID" w:eastAsia="en-ID"/>
        </w:rPr>
        <w:t>Consolidation</w:t>
      </w:r>
      <w:r w:rsidRPr="00190C8F">
        <w:rPr>
          <w:rFonts w:ascii="Arial" w:eastAsia="Times New Roman" w:hAnsi="Arial" w:cs="Arial"/>
          <w:color w:val="54595D"/>
          <w:sz w:val="24"/>
          <w:szCs w:val="24"/>
          <w:lang w:val="en-ID" w:eastAsia="en-ID"/>
        </w:rPr>
        <w:t>[</w:t>
      </w:r>
      <w:hyperlink r:id="rId17" w:tooltip="Edit section: Consolidation" w:history="1">
        <w:r w:rsidRPr="00190C8F">
          <w:rPr>
            <w:rFonts w:ascii="Arial" w:eastAsia="Times New Roman" w:hAnsi="Arial" w:cs="Arial"/>
            <w:color w:val="0B0080"/>
            <w:sz w:val="24"/>
            <w:szCs w:val="24"/>
            <w:u w:val="single"/>
            <w:lang w:val="en-ID" w:eastAsia="en-ID"/>
          </w:rPr>
          <w:t>edit</w:t>
        </w:r>
      </w:hyperlink>
      <w:r w:rsidRPr="00190C8F">
        <w:rPr>
          <w:rFonts w:ascii="Arial" w:eastAsia="Times New Roman" w:hAnsi="Arial" w:cs="Arial"/>
          <w:color w:val="54595D"/>
          <w:sz w:val="24"/>
          <w:szCs w:val="24"/>
          <w:lang w:val="en-ID" w:eastAsia="en-ID"/>
        </w:rPr>
        <w:t>]</w:t>
      </w:r>
    </w:p>
    <w:p w:rsidR="00190C8F" w:rsidRPr="00190C8F" w:rsidRDefault="00190C8F" w:rsidP="00642378">
      <w:pPr>
        <w:shd w:val="clear" w:color="auto" w:fill="FFFFFF"/>
        <w:spacing w:before="120" w:after="120" w:line="240" w:lineRule="auto"/>
        <w:jc w:val="both"/>
        <w:rPr>
          <w:rFonts w:ascii="Arial" w:eastAsia="Times New Roman" w:hAnsi="Arial" w:cs="Arial"/>
          <w:color w:val="222222"/>
          <w:sz w:val="21"/>
          <w:szCs w:val="21"/>
          <w:lang w:val="en-ID" w:eastAsia="en-ID"/>
        </w:rPr>
      </w:pPr>
      <w:r w:rsidRPr="00190C8F">
        <w:rPr>
          <w:rFonts w:ascii="Arial" w:eastAsia="Times New Roman" w:hAnsi="Arial" w:cs="Arial"/>
          <w:color w:val="222222"/>
          <w:sz w:val="21"/>
          <w:szCs w:val="21"/>
          <w:lang w:val="en-ID" w:eastAsia="en-ID"/>
        </w:rPr>
        <w:t>One of the primary functions performed by a staging area is consolidation of data from multiple source systems.</w:t>
      </w:r>
      <w:hyperlink r:id="rId18" w:anchor="cite_note-Data_Warehousing_Fundamentals_Ref-2" w:history="1">
        <w:r w:rsidRPr="00190C8F">
          <w:rPr>
            <w:rFonts w:ascii="Arial" w:eastAsia="Times New Roman" w:hAnsi="Arial" w:cs="Arial"/>
            <w:color w:val="0B0080"/>
            <w:sz w:val="17"/>
            <w:szCs w:val="17"/>
            <w:u w:val="single"/>
            <w:vertAlign w:val="superscript"/>
            <w:lang w:val="en-ID" w:eastAsia="en-ID"/>
          </w:rPr>
          <w:t>[2]</w:t>
        </w:r>
      </w:hyperlink>
      <w:r w:rsidRPr="00190C8F">
        <w:rPr>
          <w:rFonts w:ascii="Arial" w:eastAsia="Times New Roman" w:hAnsi="Arial" w:cs="Arial"/>
          <w:color w:val="222222"/>
          <w:sz w:val="21"/>
          <w:szCs w:val="21"/>
          <w:lang w:val="en-ID" w:eastAsia="en-ID"/>
        </w:rPr>
        <w:t> In performing this function the staging area acts as a large "bucket" in which data from multiple source systems can be temporarily placed for further processing. It is common to tag data in the staging area with additional metadata indicating the source of origin and timestamps indicating when the data was placed in the staging area.</w:t>
      </w:r>
    </w:p>
    <w:p w:rsidR="00190C8F" w:rsidRPr="00190C8F" w:rsidRDefault="00190C8F" w:rsidP="00642378">
      <w:pPr>
        <w:shd w:val="clear" w:color="auto" w:fill="FFFFFF"/>
        <w:spacing w:before="72" w:after="0" w:line="240" w:lineRule="auto"/>
        <w:jc w:val="both"/>
        <w:outlineLvl w:val="2"/>
        <w:rPr>
          <w:rFonts w:ascii="Arial" w:eastAsia="Times New Roman" w:hAnsi="Arial" w:cs="Arial"/>
          <w:b/>
          <w:bCs/>
          <w:color w:val="000000"/>
          <w:sz w:val="29"/>
          <w:szCs w:val="29"/>
          <w:lang w:val="en-ID" w:eastAsia="en-ID"/>
        </w:rPr>
      </w:pPr>
      <w:r w:rsidRPr="00190C8F">
        <w:rPr>
          <w:rFonts w:ascii="Arial" w:eastAsia="Times New Roman" w:hAnsi="Arial" w:cs="Arial"/>
          <w:b/>
          <w:bCs/>
          <w:color w:val="000000"/>
          <w:sz w:val="29"/>
          <w:szCs w:val="29"/>
          <w:lang w:val="en-ID" w:eastAsia="en-ID"/>
        </w:rPr>
        <w:lastRenderedPageBreak/>
        <w:t>Alignment</w:t>
      </w:r>
      <w:r w:rsidRPr="00190C8F">
        <w:rPr>
          <w:rFonts w:ascii="Arial" w:eastAsia="Times New Roman" w:hAnsi="Arial" w:cs="Arial"/>
          <w:color w:val="54595D"/>
          <w:sz w:val="24"/>
          <w:szCs w:val="24"/>
          <w:lang w:val="en-ID" w:eastAsia="en-ID"/>
        </w:rPr>
        <w:t>[</w:t>
      </w:r>
      <w:hyperlink r:id="rId19" w:tooltip="Edit section: Alignment" w:history="1">
        <w:r w:rsidRPr="00190C8F">
          <w:rPr>
            <w:rFonts w:ascii="Arial" w:eastAsia="Times New Roman" w:hAnsi="Arial" w:cs="Arial"/>
            <w:color w:val="0B0080"/>
            <w:sz w:val="24"/>
            <w:szCs w:val="24"/>
            <w:u w:val="single"/>
            <w:lang w:val="en-ID" w:eastAsia="en-ID"/>
          </w:rPr>
          <w:t>edit</w:t>
        </w:r>
      </w:hyperlink>
      <w:r w:rsidRPr="00190C8F">
        <w:rPr>
          <w:rFonts w:ascii="Arial" w:eastAsia="Times New Roman" w:hAnsi="Arial" w:cs="Arial"/>
          <w:color w:val="54595D"/>
          <w:sz w:val="24"/>
          <w:szCs w:val="24"/>
          <w:lang w:val="en-ID" w:eastAsia="en-ID"/>
        </w:rPr>
        <w:t>]</w:t>
      </w:r>
    </w:p>
    <w:p w:rsidR="00190C8F" w:rsidRPr="00190C8F" w:rsidRDefault="00190C8F" w:rsidP="00642378">
      <w:pPr>
        <w:shd w:val="clear" w:color="auto" w:fill="FFFFFF"/>
        <w:spacing w:before="120" w:after="120" w:line="240" w:lineRule="auto"/>
        <w:jc w:val="both"/>
        <w:rPr>
          <w:rFonts w:ascii="Arial" w:eastAsia="Times New Roman" w:hAnsi="Arial" w:cs="Arial"/>
          <w:color w:val="222222"/>
          <w:sz w:val="21"/>
          <w:szCs w:val="21"/>
          <w:lang w:val="en-ID" w:eastAsia="en-ID"/>
        </w:rPr>
      </w:pPr>
      <w:r w:rsidRPr="00190C8F">
        <w:rPr>
          <w:rFonts w:ascii="Arial" w:eastAsia="Times New Roman" w:hAnsi="Arial" w:cs="Arial"/>
          <w:color w:val="222222"/>
          <w:sz w:val="21"/>
          <w:szCs w:val="21"/>
          <w:lang w:val="en-ID" w:eastAsia="en-ID"/>
        </w:rPr>
        <w:t>Aligning data includes standardization of </w:t>
      </w:r>
      <w:hyperlink r:id="rId20" w:tooltip="Reference data" w:history="1">
        <w:r w:rsidRPr="00190C8F">
          <w:rPr>
            <w:rFonts w:ascii="Arial" w:eastAsia="Times New Roman" w:hAnsi="Arial" w:cs="Arial"/>
            <w:color w:val="0B0080"/>
            <w:sz w:val="21"/>
            <w:szCs w:val="21"/>
            <w:u w:val="single"/>
            <w:lang w:val="en-ID" w:eastAsia="en-ID"/>
          </w:rPr>
          <w:t>reference data</w:t>
        </w:r>
      </w:hyperlink>
      <w:r w:rsidRPr="00190C8F">
        <w:rPr>
          <w:rFonts w:ascii="Arial" w:eastAsia="Times New Roman" w:hAnsi="Arial" w:cs="Arial"/>
          <w:color w:val="222222"/>
          <w:sz w:val="21"/>
          <w:szCs w:val="21"/>
          <w:lang w:val="en-ID" w:eastAsia="en-ID"/>
        </w:rPr>
        <w:t> across multiple source systems and validation of relationships between records and data elements from different sources.</w:t>
      </w:r>
      <w:hyperlink r:id="rId21" w:anchor="cite_note-Data_Warehousing_Fundamentals_Ref-2" w:history="1">
        <w:r w:rsidRPr="00190C8F">
          <w:rPr>
            <w:rFonts w:ascii="Arial" w:eastAsia="Times New Roman" w:hAnsi="Arial" w:cs="Arial"/>
            <w:color w:val="0B0080"/>
            <w:sz w:val="17"/>
            <w:szCs w:val="17"/>
            <w:u w:val="single"/>
            <w:vertAlign w:val="superscript"/>
            <w:lang w:val="en-ID" w:eastAsia="en-ID"/>
          </w:rPr>
          <w:t>[2]</w:t>
        </w:r>
      </w:hyperlink>
      <w:r w:rsidRPr="00190C8F">
        <w:rPr>
          <w:rFonts w:ascii="Arial" w:eastAsia="Times New Roman" w:hAnsi="Arial" w:cs="Arial"/>
          <w:color w:val="222222"/>
          <w:sz w:val="21"/>
          <w:szCs w:val="21"/>
          <w:lang w:val="en-ID" w:eastAsia="en-ID"/>
        </w:rPr>
        <w:t> Data alignment in the staging area is a function closely related to, and acting in support of, </w:t>
      </w:r>
      <w:hyperlink r:id="rId22" w:tooltip="Master data management" w:history="1">
        <w:r w:rsidRPr="00190C8F">
          <w:rPr>
            <w:rFonts w:ascii="Arial" w:eastAsia="Times New Roman" w:hAnsi="Arial" w:cs="Arial"/>
            <w:color w:val="0B0080"/>
            <w:sz w:val="21"/>
            <w:szCs w:val="21"/>
            <w:u w:val="single"/>
            <w:lang w:val="en-ID" w:eastAsia="en-ID"/>
          </w:rPr>
          <w:t>master data management</w:t>
        </w:r>
      </w:hyperlink>
      <w:r w:rsidRPr="00190C8F">
        <w:rPr>
          <w:rFonts w:ascii="Arial" w:eastAsia="Times New Roman" w:hAnsi="Arial" w:cs="Arial"/>
          <w:color w:val="222222"/>
          <w:sz w:val="21"/>
          <w:szCs w:val="21"/>
          <w:lang w:val="en-ID" w:eastAsia="en-ID"/>
        </w:rPr>
        <w:t> capabilities.</w:t>
      </w:r>
      <w:hyperlink r:id="rId23" w:anchor="cite_note-Master_Data_Management_Ref-5" w:history="1">
        <w:r w:rsidRPr="00190C8F">
          <w:rPr>
            <w:rFonts w:ascii="Arial" w:eastAsia="Times New Roman" w:hAnsi="Arial" w:cs="Arial"/>
            <w:color w:val="0B0080"/>
            <w:sz w:val="17"/>
            <w:szCs w:val="17"/>
            <w:u w:val="single"/>
            <w:vertAlign w:val="superscript"/>
            <w:lang w:val="en-ID" w:eastAsia="en-ID"/>
          </w:rPr>
          <w:t>[5]</w:t>
        </w:r>
      </w:hyperlink>
    </w:p>
    <w:p w:rsidR="00190C8F" w:rsidRPr="00190C8F" w:rsidRDefault="00190C8F" w:rsidP="00642378">
      <w:pPr>
        <w:shd w:val="clear" w:color="auto" w:fill="FFFFFF"/>
        <w:spacing w:before="72" w:after="0" w:line="240" w:lineRule="auto"/>
        <w:jc w:val="both"/>
        <w:outlineLvl w:val="2"/>
        <w:rPr>
          <w:rFonts w:ascii="Arial" w:eastAsia="Times New Roman" w:hAnsi="Arial" w:cs="Arial"/>
          <w:b/>
          <w:bCs/>
          <w:color w:val="000000"/>
          <w:sz w:val="29"/>
          <w:szCs w:val="29"/>
          <w:lang w:val="en-ID" w:eastAsia="en-ID"/>
        </w:rPr>
      </w:pPr>
      <w:r w:rsidRPr="00190C8F">
        <w:rPr>
          <w:rFonts w:ascii="Arial" w:eastAsia="Times New Roman" w:hAnsi="Arial" w:cs="Arial"/>
          <w:b/>
          <w:bCs/>
          <w:color w:val="000000"/>
          <w:sz w:val="29"/>
          <w:szCs w:val="29"/>
          <w:lang w:val="en-ID" w:eastAsia="en-ID"/>
        </w:rPr>
        <w:t>Minimizing contention</w:t>
      </w:r>
      <w:r w:rsidRPr="00190C8F">
        <w:rPr>
          <w:rFonts w:ascii="Arial" w:eastAsia="Times New Roman" w:hAnsi="Arial" w:cs="Arial"/>
          <w:color w:val="54595D"/>
          <w:sz w:val="24"/>
          <w:szCs w:val="24"/>
          <w:lang w:val="en-ID" w:eastAsia="en-ID"/>
        </w:rPr>
        <w:t>[</w:t>
      </w:r>
      <w:hyperlink r:id="rId24" w:tooltip="Edit section: Minimizing contention" w:history="1">
        <w:r w:rsidRPr="00190C8F">
          <w:rPr>
            <w:rFonts w:ascii="Arial" w:eastAsia="Times New Roman" w:hAnsi="Arial" w:cs="Arial"/>
            <w:color w:val="0B0080"/>
            <w:sz w:val="24"/>
            <w:szCs w:val="24"/>
            <w:u w:val="single"/>
            <w:lang w:val="en-ID" w:eastAsia="en-ID"/>
          </w:rPr>
          <w:t>edit</w:t>
        </w:r>
      </w:hyperlink>
      <w:r w:rsidRPr="00190C8F">
        <w:rPr>
          <w:rFonts w:ascii="Arial" w:eastAsia="Times New Roman" w:hAnsi="Arial" w:cs="Arial"/>
          <w:color w:val="54595D"/>
          <w:sz w:val="24"/>
          <w:szCs w:val="24"/>
          <w:lang w:val="en-ID" w:eastAsia="en-ID"/>
        </w:rPr>
        <w:t>]</w:t>
      </w:r>
    </w:p>
    <w:p w:rsidR="00190C8F" w:rsidRPr="00190C8F" w:rsidRDefault="00190C8F" w:rsidP="00642378">
      <w:pPr>
        <w:shd w:val="clear" w:color="auto" w:fill="FFFFFF"/>
        <w:spacing w:before="120" w:after="120" w:line="240" w:lineRule="auto"/>
        <w:jc w:val="both"/>
        <w:rPr>
          <w:rFonts w:ascii="Arial" w:eastAsia="Times New Roman" w:hAnsi="Arial" w:cs="Arial"/>
          <w:color w:val="222222"/>
          <w:sz w:val="21"/>
          <w:szCs w:val="21"/>
          <w:lang w:val="en-ID" w:eastAsia="en-ID"/>
        </w:rPr>
      </w:pPr>
      <w:r w:rsidRPr="00190C8F">
        <w:rPr>
          <w:rFonts w:ascii="Arial" w:eastAsia="Times New Roman" w:hAnsi="Arial" w:cs="Arial"/>
          <w:color w:val="222222"/>
          <w:sz w:val="21"/>
          <w:szCs w:val="21"/>
          <w:lang w:val="en-ID" w:eastAsia="en-ID"/>
        </w:rPr>
        <w:t>The staging area and ETL processes it supports are often designed with a goal of minimizing contention within source systems. Copying required data from source systems to the staging area in one shot is often more efficient than retrieving individual records (or small sets of records) on a one-off basis. The former method takes advantage of technical efficiencies, such as data streaming technologies, reduced overhead through minimizing the need to break and re-establish connections to source systems and optimization of concurrency lock management on multi-user source systems. By copying the source data from the source systems and waiting to perform intensive processing and transformation in the staging area, the ETL process exercises a great degree of control over </w:t>
      </w:r>
      <w:hyperlink r:id="rId25" w:tooltip="Concurrency control" w:history="1">
        <w:r w:rsidRPr="00190C8F">
          <w:rPr>
            <w:rFonts w:ascii="Arial" w:eastAsia="Times New Roman" w:hAnsi="Arial" w:cs="Arial"/>
            <w:color w:val="0B0080"/>
            <w:sz w:val="21"/>
            <w:szCs w:val="21"/>
            <w:u w:val="single"/>
            <w:lang w:val="en-ID" w:eastAsia="en-ID"/>
          </w:rPr>
          <w:t>concurrency issues</w:t>
        </w:r>
      </w:hyperlink>
      <w:r w:rsidRPr="00190C8F">
        <w:rPr>
          <w:rFonts w:ascii="Arial" w:eastAsia="Times New Roman" w:hAnsi="Arial" w:cs="Arial"/>
          <w:color w:val="222222"/>
          <w:sz w:val="21"/>
          <w:szCs w:val="21"/>
          <w:lang w:val="en-ID" w:eastAsia="en-ID"/>
        </w:rPr>
        <w:t> during processing.</w:t>
      </w:r>
    </w:p>
    <w:p w:rsidR="00190C8F" w:rsidRPr="00190C8F" w:rsidRDefault="00190C8F" w:rsidP="00642378">
      <w:pPr>
        <w:shd w:val="clear" w:color="auto" w:fill="FFFFFF"/>
        <w:spacing w:before="72" w:after="0" w:line="240" w:lineRule="auto"/>
        <w:jc w:val="both"/>
        <w:outlineLvl w:val="2"/>
        <w:rPr>
          <w:rFonts w:ascii="Arial" w:eastAsia="Times New Roman" w:hAnsi="Arial" w:cs="Arial"/>
          <w:b/>
          <w:bCs/>
          <w:color w:val="000000"/>
          <w:sz w:val="29"/>
          <w:szCs w:val="29"/>
          <w:lang w:val="en-ID" w:eastAsia="en-ID"/>
        </w:rPr>
      </w:pPr>
      <w:r w:rsidRPr="00190C8F">
        <w:rPr>
          <w:rFonts w:ascii="Arial" w:eastAsia="Times New Roman" w:hAnsi="Arial" w:cs="Arial"/>
          <w:b/>
          <w:bCs/>
          <w:color w:val="000000"/>
          <w:sz w:val="29"/>
          <w:szCs w:val="29"/>
          <w:lang w:val="en-ID" w:eastAsia="en-ID"/>
        </w:rPr>
        <w:t>Independent scheduling/multiple targets</w:t>
      </w:r>
      <w:r w:rsidRPr="00190C8F">
        <w:rPr>
          <w:rFonts w:ascii="Arial" w:eastAsia="Times New Roman" w:hAnsi="Arial" w:cs="Arial"/>
          <w:color w:val="54595D"/>
          <w:sz w:val="24"/>
          <w:szCs w:val="24"/>
          <w:lang w:val="en-ID" w:eastAsia="en-ID"/>
        </w:rPr>
        <w:t>[</w:t>
      </w:r>
      <w:hyperlink r:id="rId26" w:tooltip="Edit section: Independent scheduling/multiple targets" w:history="1">
        <w:r w:rsidRPr="00190C8F">
          <w:rPr>
            <w:rFonts w:ascii="Arial" w:eastAsia="Times New Roman" w:hAnsi="Arial" w:cs="Arial"/>
            <w:color w:val="0B0080"/>
            <w:sz w:val="24"/>
            <w:szCs w:val="24"/>
            <w:u w:val="single"/>
            <w:lang w:val="en-ID" w:eastAsia="en-ID"/>
          </w:rPr>
          <w:t>edit</w:t>
        </w:r>
      </w:hyperlink>
      <w:r w:rsidRPr="00190C8F">
        <w:rPr>
          <w:rFonts w:ascii="Arial" w:eastAsia="Times New Roman" w:hAnsi="Arial" w:cs="Arial"/>
          <w:color w:val="54595D"/>
          <w:sz w:val="24"/>
          <w:szCs w:val="24"/>
          <w:lang w:val="en-ID" w:eastAsia="en-ID"/>
        </w:rPr>
        <w:t>]</w:t>
      </w:r>
    </w:p>
    <w:p w:rsidR="00190C8F" w:rsidRPr="00190C8F" w:rsidRDefault="00190C8F" w:rsidP="00642378">
      <w:pPr>
        <w:shd w:val="clear" w:color="auto" w:fill="FFFFFF"/>
        <w:spacing w:before="120" w:after="120" w:line="240" w:lineRule="auto"/>
        <w:jc w:val="both"/>
        <w:rPr>
          <w:rFonts w:ascii="Arial" w:eastAsia="Times New Roman" w:hAnsi="Arial" w:cs="Arial"/>
          <w:color w:val="222222"/>
          <w:sz w:val="21"/>
          <w:szCs w:val="21"/>
          <w:lang w:val="en-ID" w:eastAsia="en-ID"/>
        </w:rPr>
      </w:pPr>
      <w:r w:rsidRPr="00190C8F">
        <w:rPr>
          <w:rFonts w:ascii="Arial" w:eastAsia="Times New Roman" w:hAnsi="Arial" w:cs="Arial"/>
          <w:color w:val="222222"/>
          <w:sz w:val="21"/>
          <w:szCs w:val="21"/>
          <w:lang w:val="en-ID" w:eastAsia="en-ID"/>
        </w:rPr>
        <w:t>The staging area can support hosting of data to be processed on independent schedules, and data that is meant to be directed to multiple targets.</w:t>
      </w:r>
      <w:hyperlink r:id="rId27" w:anchor="cite_note-Data_Warehousing_Fundamentals_Ref-2" w:history="1">
        <w:r w:rsidRPr="00190C8F">
          <w:rPr>
            <w:rFonts w:ascii="Arial" w:eastAsia="Times New Roman" w:hAnsi="Arial" w:cs="Arial"/>
            <w:color w:val="0B0080"/>
            <w:sz w:val="17"/>
            <w:szCs w:val="17"/>
            <w:u w:val="single"/>
            <w:vertAlign w:val="superscript"/>
            <w:lang w:val="en-ID" w:eastAsia="en-ID"/>
          </w:rPr>
          <w:t>[2]</w:t>
        </w:r>
      </w:hyperlink>
      <w:r w:rsidRPr="00190C8F">
        <w:rPr>
          <w:rFonts w:ascii="Arial" w:eastAsia="Times New Roman" w:hAnsi="Arial" w:cs="Arial"/>
          <w:color w:val="222222"/>
          <w:sz w:val="21"/>
          <w:szCs w:val="21"/>
          <w:lang w:val="en-ID" w:eastAsia="en-ID"/>
        </w:rPr>
        <w:t> In some instances data might be pulled into the staging area at different times to be held and processed all at once. This situation might occur when enterprise processing is done across multiple time zones each night, for instance. In other cases data might be brought into the staging area to be processed at different times; or the staging area may be used to push data to multiple target systems. As an example, daily operational data might be pushed to an </w:t>
      </w:r>
      <w:hyperlink r:id="rId28" w:tooltip="Operational data store" w:history="1">
        <w:r w:rsidRPr="00190C8F">
          <w:rPr>
            <w:rFonts w:ascii="Arial" w:eastAsia="Times New Roman" w:hAnsi="Arial" w:cs="Arial"/>
            <w:color w:val="0B0080"/>
            <w:sz w:val="21"/>
            <w:szCs w:val="21"/>
            <w:u w:val="single"/>
            <w:lang w:val="en-ID" w:eastAsia="en-ID"/>
          </w:rPr>
          <w:t>operational data store (ODS)</w:t>
        </w:r>
      </w:hyperlink>
      <w:r w:rsidRPr="00190C8F">
        <w:rPr>
          <w:rFonts w:ascii="Arial" w:eastAsia="Times New Roman" w:hAnsi="Arial" w:cs="Arial"/>
          <w:color w:val="222222"/>
          <w:sz w:val="21"/>
          <w:szCs w:val="21"/>
          <w:lang w:val="en-ID" w:eastAsia="en-ID"/>
        </w:rPr>
        <w:t> while the same data may be sent in a monthly aggregated form to a data warehouse.</w:t>
      </w:r>
    </w:p>
    <w:p w:rsidR="00190C8F" w:rsidRPr="00190C8F" w:rsidRDefault="00190C8F" w:rsidP="00642378">
      <w:pPr>
        <w:shd w:val="clear" w:color="auto" w:fill="FFFFFF"/>
        <w:spacing w:before="72" w:after="0" w:line="240" w:lineRule="auto"/>
        <w:jc w:val="both"/>
        <w:outlineLvl w:val="2"/>
        <w:rPr>
          <w:rFonts w:ascii="Arial" w:eastAsia="Times New Roman" w:hAnsi="Arial" w:cs="Arial"/>
          <w:b/>
          <w:bCs/>
          <w:color w:val="000000"/>
          <w:sz w:val="29"/>
          <w:szCs w:val="29"/>
          <w:lang w:val="en-ID" w:eastAsia="en-ID"/>
        </w:rPr>
      </w:pPr>
      <w:r w:rsidRPr="00190C8F">
        <w:rPr>
          <w:rFonts w:ascii="Arial" w:eastAsia="Times New Roman" w:hAnsi="Arial" w:cs="Arial"/>
          <w:b/>
          <w:bCs/>
          <w:color w:val="000000"/>
          <w:sz w:val="29"/>
          <w:szCs w:val="29"/>
          <w:lang w:val="en-ID" w:eastAsia="en-ID"/>
        </w:rPr>
        <w:t>Change detection</w:t>
      </w:r>
      <w:r w:rsidRPr="00190C8F">
        <w:rPr>
          <w:rFonts w:ascii="Arial" w:eastAsia="Times New Roman" w:hAnsi="Arial" w:cs="Arial"/>
          <w:color w:val="54595D"/>
          <w:sz w:val="24"/>
          <w:szCs w:val="24"/>
          <w:lang w:val="en-ID" w:eastAsia="en-ID"/>
        </w:rPr>
        <w:t>[</w:t>
      </w:r>
      <w:hyperlink r:id="rId29" w:tooltip="Edit section: Change detection" w:history="1">
        <w:r w:rsidRPr="00190C8F">
          <w:rPr>
            <w:rFonts w:ascii="Arial" w:eastAsia="Times New Roman" w:hAnsi="Arial" w:cs="Arial"/>
            <w:color w:val="0B0080"/>
            <w:sz w:val="24"/>
            <w:szCs w:val="24"/>
            <w:u w:val="single"/>
            <w:lang w:val="en-ID" w:eastAsia="en-ID"/>
          </w:rPr>
          <w:t>edit</w:t>
        </w:r>
      </w:hyperlink>
      <w:r w:rsidRPr="00190C8F">
        <w:rPr>
          <w:rFonts w:ascii="Arial" w:eastAsia="Times New Roman" w:hAnsi="Arial" w:cs="Arial"/>
          <w:color w:val="54595D"/>
          <w:sz w:val="24"/>
          <w:szCs w:val="24"/>
          <w:lang w:val="en-ID" w:eastAsia="en-ID"/>
        </w:rPr>
        <w:t>]</w:t>
      </w:r>
    </w:p>
    <w:p w:rsidR="00190C8F" w:rsidRPr="00190C8F" w:rsidRDefault="00190C8F" w:rsidP="00642378">
      <w:pPr>
        <w:shd w:val="clear" w:color="auto" w:fill="FFFFFF"/>
        <w:spacing w:before="120" w:after="120" w:line="240" w:lineRule="auto"/>
        <w:jc w:val="both"/>
        <w:rPr>
          <w:rFonts w:ascii="Arial" w:eastAsia="Times New Roman" w:hAnsi="Arial" w:cs="Arial"/>
          <w:color w:val="222222"/>
          <w:sz w:val="21"/>
          <w:szCs w:val="21"/>
          <w:lang w:val="en-ID" w:eastAsia="en-ID"/>
        </w:rPr>
      </w:pPr>
      <w:r w:rsidRPr="00190C8F">
        <w:rPr>
          <w:rFonts w:ascii="Arial" w:eastAsia="Times New Roman" w:hAnsi="Arial" w:cs="Arial"/>
          <w:color w:val="222222"/>
          <w:sz w:val="21"/>
          <w:szCs w:val="21"/>
          <w:lang w:val="en-ID" w:eastAsia="en-ID"/>
        </w:rPr>
        <w:t>The staging area supports efficient change detection operations against target systems. This functionality is particularly useful when the source systems do not support reliable forms of change detection, such as system-enforced timestamping, change tracking or </w:t>
      </w:r>
      <w:hyperlink r:id="rId30" w:tooltip="Change data capture" w:history="1">
        <w:r w:rsidRPr="00190C8F">
          <w:rPr>
            <w:rFonts w:ascii="Arial" w:eastAsia="Times New Roman" w:hAnsi="Arial" w:cs="Arial"/>
            <w:color w:val="0B0080"/>
            <w:sz w:val="21"/>
            <w:szCs w:val="21"/>
            <w:u w:val="single"/>
            <w:lang w:val="en-ID" w:eastAsia="en-ID"/>
          </w:rPr>
          <w:t>change data capture (CDC)</w:t>
        </w:r>
      </w:hyperlink>
      <w:r w:rsidRPr="00190C8F">
        <w:rPr>
          <w:rFonts w:ascii="Arial" w:eastAsia="Times New Roman" w:hAnsi="Arial" w:cs="Arial"/>
          <w:color w:val="222222"/>
          <w:sz w:val="21"/>
          <w:szCs w:val="21"/>
          <w:lang w:val="en-ID" w:eastAsia="en-ID"/>
        </w:rPr>
        <w:t>.</w:t>
      </w:r>
    </w:p>
    <w:p w:rsidR="00190C8F" w:rsidRPr="00190C8F" w:rsidRDefault="00190C8F" w:rsidP="00642378">
      <w:pPr>
        <w:shd w:val="clear" w:color="auto" w:fill="FFFFFF"/>
        <w:spacing w:before="72" w:after="0" w:line="240" w:lineRule="auto"/>
        <w:jc w:val="both"/>
        <w:outlineLvl w:val="2"/>
        <w:rPr>
          <w:rFonts w:ascii="Arial" w:eastAsia="Times New Roman" w:hAnsi="Arial" w:cs="Arial"/>
          <w:b/>
          <w:bCs/>
          <w:color w:val="000000"/>
          <w:sz w:val="29"/>
          <w:szCs w:val="29"/>
          <w:lang w:val="en-ID" w:eastAsia="en-ID"/>
        </w:rPr>
      </w:pPr>
      <w:r w:rsidRPr="00190C8F">
        <w:rPr>
          <w:rFonts w:ascii="Arial" w:eastAsia="Times New Roman" w:hAnsi="Arial" w:cs="Arial"/>
          <w:b/>
          <w:bCs/>
          <w:color w:val="000000"/>
          <w:sz w:val="29"/>
          <w:szCs w:val="29"/>
          <w:lang w:val="en-ID" w:eastAsia="en-ID"/>
        </w:rPr>
        <w:t>Cleansing data</w:t>
      </w:r>
      <w:r w:rsidRPr="00190C8F">
        <w:rPr>
          <w:rFonts w:ascii="Arial" w:eastAsia="Times New Roman" w:hAnsi="Arial" w:cs="Arial"/>
          <w:color w:val="54595D"/>
          <w:sz w:val="24"/>
          <w:szCs w:val="24"/>
          <w:lang w:val="en-ID" w:eastAsia="en-ID"/>
        </w:rPr>
        <w:t>[</w:t>
      </w:r>
      <w:hyperlink r:id="rId31" w:tooltip="Edit section: Cleansing data" w:history="1">
        <w:r w:rsidRPr="00190C8F">
          <w:rPr>
            <w:rFonts w:ascii="Arial" w:eastAsia="Times New Roman" w:hAnsi="Arial" w:cs="Arial"/>
            <w:color w:val="0B0080"/>
            <w:sz w:val="24"/>
            <w:szCs w:val="24"/>
            <w:u w:val="single"/>
            <w:lang w:val="en-ID" w:eastAsia="en-ID"/>
          </w:rPr>
          <w:t>edit</w:t>
        </w:r>
      </w:hyperlink>
      <w:r w:rsidRPr="00190C8F">
        <w:rPr>
          <w:rFonts w:ascii="Arial" w:eastAsia="Times New Roman" w:hAnsi="Arial" w:cs="Arial"/>
          <w:color w:val="54595D"/>
          <w:sz w:val="24"/>
          <w:szCs w:val="24"/>
          <w:lang w:val="en-ID" w:eastAsia="en-ID"/>
        </w:rPr>
        <w:t>]</w:t>
      </w:r>
    </w:p>
    <w:p w:rsidR="00190C8F" w:rsidRPr="00190C8F" w:rsidRDefault="001871BD" w:rsidP="00642378">
      <w:pPr>
        <w:shd w:val="clear" w:color="auto" w:fill="FFFFFF"/>
        <w:spacing w:before="120" w:after="120" w:line="240" w:lineRule="auto"/>
        <w:jc w:val="both"/>
        <w:rPr>
          <w:rFonts w:ascii="Arial" w:eastAsia="Times New Roman" w:hAnsi="Arial" w:cs="Arial"/>
          <w:color w:val="222222"/>
          <w:sz w:val="21"/>
          <w:szCs w:val="21"/>
          <w:lang w:val="en-ID" w:eastAsia="en-ID"/>
        </w:rPr>
      </w:pPr>
      <w:hyperlink r:id="rId32" w:tooltip="Data cleansing" w:history="1">
        <w:r w:rsidR="00190C8F" w:rsidRPr="00190C8F">
          <w:rPr>
            <w:rFonts w:ascii="Arial" w:eastAsia="Times New Roman" w:hAnsi="Arial" w:cs="Arial"/>
            <w:color w:val="0B0080"/>
            <w:sz w:val="21"/>
            <w:szCs w:val="21"/>
            <w:u w:val="single"/>
            <w:lang w:val="en-ID" w:eastAsia="en-ID"/>
          </w:rPr>
          <w:t>Data cleansing</w:t>
        </w:r>
      </w:hyperlink>
      <w:r w:rsidR="00190C8F" w:rsidRPr="00190C8F">
        <w:rPr>
          <w:rFonts w:ascii="Arial" w:eastAsia="Times New Roman" w:hAnsi="Arial" w:cs="Arial"/>
          <w:color w:val="222222"/>
          <w:sz w:val="21"/>
          <w:szCs w:val="21"/>
          <w:lang w:val="en-ID" w:eastAsia="en-ID"/>
        </w:rPr>
        <w:t> includes identification and removal (or update) of invalid data from the source systems. The ETL process utilizing the staging area can be used to implement business logic to identify and handle "invalid" data. Invalid data is often defined through a combination of business rules and technical limitations. Technical constraints may additionally be placed on staging area structures (such as table constraints in a relational database) to enforce data validity rules.</w:t>
      </w:r>
      <w:hyperlink r:id="rId33" w:anchor="cite_note-Data_Warehousing_Fundamentals_Ref-2" w:history="1">
        <w:r w:rsidR="00190C8F" w:rsidRPr="00190C8F">
          <w:rPr>
            <w:rFonts w:ascii="Arial" w:eastAsia="Times New Roman" w:hAnsi="Arial" w:cs="Arial"/>
            <w:color w:val="0B0080"/>
            <w:sz w:val="17"/>
            <w:szCs w:val="17"/>
            <w:u w:val="single"/>
            <w:vertAlign w:val="superscript"/>
            <w:lang w:val="en-ID" w:eastAsia="en-ID"/>
          </w:rPr>
          <w:t>[2]</w:t>
        </w:r>
      </w:hyperlink>
    </w:p>
    <w:p w:rsidR="00190C8F" w:rsidRPr="00190C8F" w:rsidRDefault="00190C8F" w:rsidP="00642378">
      <w:pPr>
        <w:shd w:val="clear" w:color="auto" w:fill="FFFFFF"/>
        <w:spacing w:before="72" w:after="0" w:line="240" w:lineRule="auto"/>
        <w:jc w:val="both"/>
        <w:outlineLvl w:val="2"/>
        <w:rPr>
          <w:rFonts w:ascii="Arial" w:eastAsia="Times New Roman" w:hAnsi="Arial" w:cs="Arial"/>
          <w:b/>
          <w:bCs/>
          <w:color w:val="000000"/>
          <w:sz w:val="29"/>
          <w:szCs w:val="29"/>
          <w:lang w:val="en-ID" w:eastAsia="en-ID"/>
        </w:rPr>
      </w:pPr>
      <w:r w:rsidRPr="00190C8F">
        <w:rPr>
          <w:rFonts w:ascii="Arial" w:eastAsia="Times New Roman" w:hAnsi="Arial" w:cs="Arial"/>
          <w:b/>
          <w:bCs/>
          <w:color w:val="000000"/>
          <w:sz w:val="29"/>
          <w:szCs w:val="29"/>
          <w:lang w:val="en-ID" w:eastAsia="en-ID"/>
        </w:rPr>
        <w:t>Aggregate precalculation</w:t>
      </w:r>
      <w:r w:rsidRPr="00190C8F">
        <w:rPr>
          <w:rFonts w:ascii="Arial" w:eastAsia="Times New Roman" w:hAnsi="Arial" w:cs="Arial"/>
          <w:color w:val="54595D"/>
          <w:sz w:val="24"/>
          <w:szCs w:val="24"/>
          <w:lang w:val="en-ID" w:eastAsia="en-ID"/>
        </w:rPr>
        <w:t>[</w:t>
      </w:r>
      <w:hyperlink r:id="rId34" w:tooltip="Edit section: Aggregate precalculation" w:history="1">
        <w:r w:rsidRPr="00190C8F">
          <w:rPr>
            <w:rFonts w:ascii="Arial" w:eastAsia="Times New Roman" w:hAnsi="Arial" w:cs="Arial"/>
            <w:color w:val="0B0080"/>
            <w:sz w:val="24"/>
            <w:szCs w:val="24"/>
            <w:u w:val="single"/>
            <w:lang w:val="en-ID" w:eastAsia="en-ID"/>
          </w:rPr>
          <w:t>edit</w:t>
        </w:r>
      </w:hyperlink>
      <w:r w:rsidRPr="00190C8F">
        <w:rPr>
          <w:rFonts w:ascii="Arial" w:eastAsia="Times New Roman" w:hAnsi="Arial" w:cs="Arial"/>
          <w:color w:val="54595D"/>
          <w:sz w:val="24"/>
          <w:szCs w:val="24"/>
          <w:lang w:val="en-ID" w:eastAsia="en-ID"/>
        </w:rPr>
        <w:t>]</w:t>
      </w:r>
    </w:p>
    <w:p w:rsidR="00190C8F" w:rsidRPr="00190C8F" w:rsidRDefault="00190C8F" w:rsidP="00642378">
      <w:pPr>
        <w:shd w:val="clear" w:color="auto" w:fill="FFFFFF"/>
        <w:spacing w:before="120" w:after="120" w:line="240" w:lineRule="auto"/>
        <w:jc w:val="both"/>
        <w:rPr>
          <w:rFonts w:ascii="Arial" w:eastAsia="Times New Roman" w:hAnsi="Arial" w:cs="Arial"/>
          <w:color w:val="222222"/>
          <w:sz w:val="21"/>
          <w:szCs w:val="21"/>
          <w:lang w:val="en-ID" w:eastAsia="en-ID"/>
        </w:rPr>
      </w:pPr>
      <w:r w:rsidRPr="00190C8F">
        <w:rPr>
          <w:rFonts w:ascii="Arial" w:eastAsia="Times New Roman" w:hAnsi="Arial" w:cs="Arial"/>
          <w:color w:val="222222"/>
          <w:sz w:val="21"/>
          <w:szCs w:val="21"/>
          <w:lang w:val="en-ID" w:eastAsia="en-ID"/>
        </w:rPr>
        <w:t>Precalculation of aggregates, complex calculations and application of complex business logic may be done in a staging area to support highly responsive service level agreements (SLAs) for summary reporting in target systems.</w:t>
      </w:r>
      <w:hyperlink r:id="rId35" w:anchor="cite_note-TDWI_Ref-3" w:history="1">
        <w:r w:rsidRPr="00190C8F">
          <w:rPr>
            <w:rFonts w:ascii="Arial" w:eastAsia="Times New Roman" w:hAnsi="Arial" w:cs="Arial"/>
            <w:color w:val="0B0080"/>
            <w:sz w:val="17"/>
            <w:szCs w:val="17"/>
            <w:u w:val="single"/>
            <w:vertAlign w:val="superscript"/>
            <w:lang w:val="en-ID" w:eastAsia="en-ID"/>
          </w:rPr>
          <w:t>[3]</w:t>
        </w:r>
      </w:hyperlink>
    </w:p>
    <w:p w:rsidR="00190C8F" w:rsidRPr="00190C8F" w:rsidRDefault="00190C8F" w:rsidP="00642378">
      <w:pPr>
        <w:shd w:val="clear" w:color="auto" w:fill="FFFFFF"/>
        <w:spacing w:before="72" w:after="0" w:line="240" w:lineRule="auto"/>
        <w:jc w:val="both"/>
        <w:outlineLvl w:val="2"/>
        <w:rPr>
          <w:rFonts w:ascii="Arial" w:eastAsia="Times New Roman" w:hAnsi="Arial" w:cs="Arial"/>
          <w:b/>
          <w:bCs/>
          <w:color w:val="000000"/>
          <w:sz w:val="29"/>
          <w:szCs w:val="29"/>
          <w:lang w:val="en-ID" w:eastAsia="en-ID"/>
        </w:rPr>
      </w:pPr>
      <w:r w:rsidRPr="00190C8F">
        <w:rPr>
          <w:rFonts w:ascii="Arial" w:eastAsia="Times New Roman" w:hAnsi="Arial" w:cs="Arial"/>
          <w:b/>
          <w:bCs/>
          <w:color w:val="000000"/>
          <w:sz w:val="29"/>
          <w:szCs w:val="29"/>
          <w:lang w:val="en-ID" w:eastAsia="en-ID"/>
        </w:rPr>
        <w:t>Data archiving and troubleshooting</w:t>
      </w:r>
      <w:r w:rsidRPr="00190C8F">
        <w:rPr>
          <w:rFonts w:ascii="Arial" w:eastAsia="Times New Roman" w:hAnsi="Arial" w:cs="Arial"/>
          <w:color w:val="54595D"/>
          <w:sz w:val="24"/>
          <w:szCs w:val="24"/>
          <w:lang w:val="en-ID" w:eastAsia="en-ID"/>
        </w:rPr>
        <w:t>[</w:t>
      </w:r>
      <w:hyperlink r:id="rId36" w:tooltip="Edit section: Data archiving and troubleshooting" w:history="1">
        <w:r w:rsidRPr="00190C8F">
          <w:rPr>
            <w:rFonts w:ascii="Arial" w:eastAsia="Times New Roman" w:hAnsi="Arial" w:cs="Arial"/>
            <w:color w:val="0B0080"/>
            <w:sz w:val="24"/>
            <w:szCs w:val="24"/>
            <w:u w:val="single"/>
            <w:lang w:val="en-ID" w:eastAsia="en-ID"/>
          </w:rPr>
          <w:t>edit</w:t>
        </w:r>
      </w:hyperlink>
      <w:r w:rsidRPr="00190C8F">
        <w:rPr>
          <w:rFonts w:ascii="Arial" w:eastAsia="Times New Roman" w:hAnsi="Arial" w:cs="Arial"/>
          <w:color w:val="54595D"/>
          <w:sz w:val="24"/>
          <w:szCs w:val="24"/>
          <w:lang w:val="en-ID" w:eastAsia="en-ID"/>
        </w:rPr>
        <w:t>]</w:t>
      </w:r>
    </w:p>
    <w:p w:rsidR="00190C8F" w:rsidRPr="00190C8F" w:rsidRDefault="00190C8F" w:rsidP="00642378">
      <w:pPr>
        <w:shd w:val="clear" w:color="auto" w:fill="FFFFFF"/>
        <w:spacing w:before="120" w:after="120" w:line="240" w:lineRule="auto"/>
        <w:jc w:val="both"/>
        <w:rPr>
          <w:rFonts w:ascii="Arial" w:eastAsia="Times New Roman" w:hAnsi="Arial" w:cs="Arial"/>
          <w:color w:val="222222"/>
          <w:sz w:val="21"/>
          <w:szCs w:val="21"/>
          <w:lang w:val="en-ID" w:eastAsia="en-ID"/>
        </w:rPr>
      </w:pPr>
      <w:r w:rsidRPr="00190C8F">
        <w:rPr>
          <w:rFonts w:ascii="Arial" w:eastAsia="Times New Roman" w:hAnsi="Arial" w:cs="Arial"/>
          <w:color w:val="222222"/>
          <w:sz w:val="21"/>
          <w:szCs w:val="21"/>
          <w:lang w:val="en-ID" w:eastAsia="en-ID"/>
        </w:rPr>
        <w:t>Data archiving can be performed in, or supported by, a staging area. In this scenario the staging area can be used to maintain historical records during the load process, or it can be used to push data into a target archive structure. Additionally data may be maintained within the staging area for extended periods of time to support technical troubleshooting of the ETL process....</w:t>
      </w:r>
      <w:hyperlink r:id="rId37" w:anchor="cite_note-TDWI_Ref-3" w:history="1">
        <w:r w:rsidRPr="00190C8F">
          <w:rPr>
            <w:rFonts w:ascii="Arial" w:eastAsia="Times New Roman" w:hAnsi="Arial" w:cs="Arial"/>
            <w:color w:val="0B0080"/>
            <w:sz w:val="17"/>
            <w:szCs w:val="17"/>
            <w:u w:val="single"/>
            <w:vertAlign w:val="superscript"/>
            <w:lang w:val="en-ID" w:eastAsia="en-ID"/>
          </w:rPr>
          <w:t>[3]</w:t>
        </w:r>
      </w:hyperlink>
    </w:p>
    <w:p w:rsidR="00190C8F" w:rsidRDefault="00190C8F" w:rsidP="00642378">
      <w:pPr>
        <w:pStyle w:val="NormalWeb"/>
        <w:shd w:val="clear" w:color="auto" w:fill="FFFFFF"/>
        <w:spacing w:before="120" w:beforeAutospacing="0" w:after="120" w:afterAutospacing="0"/>
        <w:jc w:val="both"/>
        <w:rPr>
          <w:rFonts w:ascii="Arial" w:hAnsi="Arial" w:cs="Arial"/>
          <w:color w:val="222222"/>
          <w:sz w:val="21"/>
          <w:szCs w:val="21"/>
        </w:rPr>
      </w:pPr>
    </w:p>
    <w:p w:rsidR="00FE5ADF" w:rsidRDefault="00B361A0" w:rsidP="00642378">
      <w:pPr>
        <w:jc w:val="both"/>
      </w:pPr>
      <w:r>
        <w:lastRenderedPageBreak/>
        <w:t>Tempat penyimpanan data sementara, untuk melakukan proses Clean, Transform, Combine, Deduplicate, Household, archive, dan menyiapkan sumber data untuk digunakan Data Warehouse.</w:t>
      </w:r>
    </w:p>
    <w:p w:rsidR="00EE26EE" w:rsidRDefault="00EE26EE" w:rsidP="00642378">
      <w:pPr>
        <w:jc w:val="both"/>
      </w:pPr>
    </w:p>
    <w:p w:rsidR="00EE26EE" w:rsidRDefault="00EE26EE" w:rsidP="00642378">
      <w:pPr>
        <w:pStyle w:val="NormalWeb"/>
        <w:shd w:val="clear" w:color="auto" w:fill="FFFFFF"/>
        <w:spacing w:before="0" w:beforeAutospacing="0" w:after="0" w:afterAutospacing="0"/>
        <w:jc w:val="both"/>
        <w:textAlignment w:val="baseline"/>
        <w:rPr>
          <w:rFonts w:ascii="Helvetica" w:hAnsi="Helvetica"/>
          <w:color w:val="5E5E5E"/>
          <w:sz w:val="21"/>
          <w:szCs w:val="21"/>
        </w:rPr>
      </w:pPr>
      <w:r>
        <w:rPr>
          <w:rStyle w:val="Strong"/>
          <w:rFonts w:ascii="Helvetica" w:hAnsi="Helvetica"/>
          <w:color w:val="5E5E5E"/>
          <w:sz w:val="21"/>
          <w:szCs w:val="21"/>
          <w:bdr w:val="none" w:sz="0" w:space="0" w:color="auto" w:frame="1"/>
        </w:rPr>
        <w:t>Skema Bintang</w:t>
      </w:r>
    </w:p>
    <w:p w:rsidR="00EE26EE" w:rsidRDefault="00EE26EE" w:rsidP="00642378">
      <w:pPr>
        <w:pStyle w:val="NormalWeb"/>
        <w:shd w:val="clear" w:color="auto" w:fill="FFFFFF"/>
        <w:spacing w:before="0" w:beforeAutospacing="0" w:after="0" w:afterAutospacing="0"/>
        <w:jc w:val="both"/>
        <w:textAlignment w:val="baseline"/>
        <w:rPr>
          <w:rFonts w:ascii="Helvetica" w:hAnsi="Helvetica"/>
          <w:color w:val="5E5E5E"/>
          <w:sz w:val="21"/>
          <w:szCs w:val="21"/>
        </w:rPr>
      </w:pPr>
      <w:r>
        <w:rPr>
          <w:rFonts w:ascii="inherit" w:hAnsi="inherit"/>
          <w:noProof/>
          <w:color w:val="0098D7"/>
          <w:sz w:val="21"/>
          <w:szCs w:val="21"/>
          <w:bdr w:val="none" w:sz="0" w:space="0" w:color="auto" w:frame="1"/>
          <w:lang w:val="en-US" w:eastAsia="en-US"/>
        </w:rPr>
        <w:drawing>
          <wp:inline distT="0" distB="0" distL="0" distR="0">
            <wp:extent cx="4368800" cy="2971800"/>
            <wp:effectExtent l="0" t="0" r="0" b="0"/>
            <wp:docPr id="4" name="Picture 4" descr="http://mti.binus.ac.id/files/2017/04/gambarrrrr.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ti.binus.ac.id/files/2017/04/gambarrrrr.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8800" cy="2971800"/>
                    </a:xfrm>
                    <a:prstGeom prst="rect">
                      <a:avLst/>
                    </a:prstGeom>
                    <a:noFill/>
                    <a:ln>
                      <a:noFill/>
                    </a:ln>
                  </pic:spPr>
                </pic:pic>
              </a:graphicData>
            </a:graphic>
          </wp:inline>
        </w:drawing>
      </w:r>
    </w:p>
    <w:p w:rsidR="00EE26EE" w:rsidRDefault="00EE26EE" w:rsidP="00642378">
      <w:pPr>
        <w:pStyle w:val="NormalWeb"/>
        <w:shd w:val="clear" w:color="auto" w:fill="FFFFFF"/>
        <w:spacing w:before="0" w:beforeAutospacing="0" w:after="360" w:afterAutospacing="0"/>
        <w:jc w:val="both"/>
        <w:textAlignment w:val="baseline"/>
        <w:rPr>
          <w:rFonts w:ascii="Helvetica" w:hAnsi="Helvetica"/>
          <w:color w:val="5E5E5E"/>
          <w:sz w:val="21"/>
          <w:szCs w:val="21"/>
        </w:rPr>
      </w:pPr>
    </w:p>
    <w:p w:rsidR="00EE26EE" w:rsidRDefault="00EE26EE" w:rsidP="00642378">
      <w:pPr>
        <w:pStyle w:val="NormalWeb"/>
        <w:shd w:val="clear" w:color="auto" w:fill="FFFFFF"/>
        <w:spacing w:before="0" w:beforeAutospacing="0" w:after="360" w:afterAutospacing="0"/>
        <w:jc w:val="both"/>
        <w:textAlignment w:val="baseline"/>
        <w:rPr>
          <w:rFonts w:ascii="Helvetica" w:hAnsi="Helvetica"/>
          <w:color w:val="5E5E5E"/>
          <w:sz w:val="21"/>
          <w:szCs w:val="21"/>
        </w:rPr>
      </w:pPr>
      <w:r>
        <w:rPr>
          <w:rFonts w:ascii="Helvetica" w:hAnsi="Helvetica"/>
          <w:color w:val="5E5E5E"/>
          <w:sz w:val="21"/>
          <w:szCs w:val="21"/>
        </w:rPr>
        <w:t>Karakteristik utama dari skema bintang adalah bahwa tabel dimensinya tidak dinormalisasi. Pada model di atas, tabel fakta fact_sales (warna merah muda)berisi data-data yang diekstrakdari database operasional. Sedangkan tabel yang berwarna biru muda adalah tabel dimensi. Pada gambar di atas terdapat lima tabel dimensi yaitu dim_sales_type, dim_store, dim_employee, dim_product, dan dim_time.</w:t>
      </w:r>
    </w:p>
    <w:p w:rsidR="00EE26EE" w:rsidRDefault="00EE26EE" w:rsidP="00642378">
      <w:pPr>
        <w:pStyle w:val="NormalWeb"/>
        <w:shd w:val="clear" w:color="auto" w:fill="FFFFFF"/>
        <w:spacing w:before="0" w:beforeAutospacing="0" w:after="360" w:afterAutospacing="0"/>
        <w:jc w:val="both"/>
        <w:textAlignment w:val="baseline"/>
        <w:rPr>
          <w:rFonts w:ascii="Helvetica" w:hAnsi="Helvetica"/>
          <w:color w:val="5E5E5E"/>
          <w:sz w:val="21"/>
          <w:szCs w:val="21"/>
        </w:rPr>
      </w:pPr>
      <w:r>
        <w:rPr>
          <w:rFonts w:ascii="Helvetica" w:hAnsi="Helvetica"/>
          <w:color w:val="5E5E5E"/>
          <w:sz w:val="21"/>
          <w:szCs w:val="21"/>
        </w:rPr>
        <w:t>Dari model ini, kita dapat dengan mudah melihat mengapa skema ini disebut ‘skema bintang’, karena model tersebut terlihat seperti bintang, dengan tabel dimensi yang mengelilingi tabel fakta</w:t>
      </w:r>
    </w:p>
    <w:p w:rsidR="00EE26EE" w:rsidRDefault="00EE26EE" w:rsidP="00642378">
      <w:pPr>
        <w:pStyle w:val="NormalWeb"/>
        <w:shd w:val="clear" w:color="auto" w:fill="FFFFFF"/>
        <w:spacing w:before="0" w:beforeAutospacing="0" w:after="360" w:afterAutospacing="0"/>
        <w:jc w:val="both"/>
        <w:textAlignment w:val="baseline"/>
        <w:rPr>
          <w:rFonts w:ascii="Helvetica" w:hAnsi="Helvetica"/>
          <w:color w:val="5E5E5E"/>
          <w:sz w:val="21"/>
          <w:szCs w:val="21"/>
        </w:rPr>
      </w:pPr>
    </w:p>
    <w:p w:rsidR="00EE26EE" w:rsidRDefault="00EE26EE" w:rsidP="00642378">
      <w:pPr>
        <w:pStyle w:val="NormalWeb"/>
        <w:shd w:val="clear" w:color="auto" w:fill="FFFFFF"/>
        <w:spacing w:before="0" w:beforeAutospacing="0" w:after="360" w:afterAutospacing="0"/>
        <w:jc w:val="both"/>
        <w:textAlignment w:val="baseline"/>
        <w:rPr>
          <w:rFonts w:ascii="Helvetica" w:hAnsi="Helvetica"/>
          <w:color w:val="5E5E5E"/>
          <w:sz w:val="21"/>
          <w:szCs w:val="21"/>
        </w:rPr>
      </w:pPr>
    </w:p>
    <w:p w:rsidR="00EE26EE" w:rsidRDefault="00EE26EE" w:rsidP="00642378">
      <w:pPr>
        <w:pStyle w:val="NormalWeb"/>
        <w:shd w:val="clear" w:color="auto" w:fill="FFFFFF"/>
        <w:spacing w:before="0" w:beforeAutospacing="0" w:after="360" w:afterAutospacing="0"/>
        <w:jc w:val="both"/>
        <w:textAlignment w:val="baseline"/>
        <w:rPr>
          <w:rFonts w:ascii="Helvetica" w:hAnsi="Helvetica"/>
          <w:color w:val="5E5E5E"/>
          <w:sz w:val="21"/>
          <w:szCs w:val="21"/>
        </w:rPr>
      </w:pPr>
    </w:p>
    <w:p w:rsidR="00EE26EE" w:rsidRDefault="00EE26EE" w:rsidP="00642378">
      <w:pPr>
        <w:pStyle w:val="NormalWeb"/>
        <w:shd w:val="clear" w:color="auto" w:fill="FFFFFF"/>
        <w:spacing w:before="0" w:beforeAutospacing="0" w:after="360" w:afterAutospacing="0"/>
        <w:jc w:val="both"/>
        <w:textAlignment w:val="baseline"/>
        <w:rPr>
          <w:rFonts w:ascii="Helvetica" w:hAnsi="Helvetica"/>
          <w:color w:val="5E5E5E"/>
          <w:sz w:val="21"/>
          <w:szCs w:val="21"/>
        </w:rPr>
      </w:pPr>
    </w:p>
    <w:p w:rsidR="00EE26EE" w:rsidRDefault="00EE26EE" w:rsidP="00642378">
      <w:pPr>
        <w:pStyle w:val="NormalWeb"/>
        <w:shd w:val="clear" w:color="auto" w:fill="FFFFFF"/>
        <w:spacing w:before="0" w:beforeAutospacing="0" w:after="360" w:afterAutospacing="0"/>
        <w:jc w:val="both"/>
        <w:textAlignment w:val="baseline"/>
        <w:rPr>
          <w:rFonts w:ascii="Helvetica" w:hAnsi="Helvetica"/>
          <w:color w:val="5E5E5E"/>
          <w:sz w:val="21"/>
          <w:szCs w:val="21"/>
        </w:rPr>
      </w:pPr>
    </w:p>
    <w:p w:rsidR="009E7B29" w:rsidRDefault="009E7B29" w:rsidP="00642378">
      <w:pPr>
        <w:pStyle w:val="NormalWeb"/>
        <w:shd w:val="clear" w:color="auto" w:fill="FFFFFF"/>
        <w:spacing w:before="0" w:beforeAutospacing="0" w:after="360" w:afterAutospacing="0"/>
        <w:jc w:val="both"/>
        <w:textAlignment w:val="baseline"/>
        <w:rPr>
          <w:rFonts w:ascii="Helvetica" w:hAnsi="Helvetica"/>
          <w:color w:val="5E5E5E"/>
          <w:sz w:val="21"/>
          <w:szCs w:val="21"/>
        </w:rPr>
      </w:pPr>
    </w:p>
    <w:p w:rsidR="00EE26EE" w:rsidRDefault="00EE26EE" w:rsidP="00642378">
      <w:pPr>
        <w:pStyle w:val="NormalWeb"/>
        <w:shd w:val="clear" w:color="auto" w:fill="FFFFFF"/>
        <w:spacing w:before="0" w:beforeAutospacing="0" w:after="0" w:afterAutospacing="0"/>
        <w:jc w:val="both"/>
        <w:textAlignment w:val="baseline"/>
        <w:rPr>
          <w:rFonts w:ascii="Helvetica" w:hAnsi="Helvetica"/>
          <w:color w:val="5E5E5E"/>
          <w:sz w:val="21"/>
          <w:szCs w:val="21"/>
        </w:rPr>
      </w:pPr>
      <w:r>
        <w:rPr>
          <w:rStyle w:val="Strong"/>
          <w:rFonts w:ascii="Helvetica" w:hAnsi="Helvetica"/>
          <w:color w:val="5E5E5E"/>
          <w:sz w:val="21"/>
          <w:szCs w:val="21"/>
          <w:bdr w:val="none" w:sz="0" w:space="0" w:color="auto" w:frame="1"/>
        </w:rPr>
        <w:lastRenderedPageBreak/>
        <w:t>Skema</w:t>
      </w:r>
      <w:r>
        <w:rPr>
          <w:rStyle w:val="Emphasis"/>
          <w:rFonts w:ascii="inherit" w:hAnsi="inherit"/>
          <w:b/>
          <w:bCs/>
          <w:color w:val="5E5E5E"/>
          <w:sz w:val="21"/>
          <w:szCs w:val="21"/>
          <w:bdr w:val="none" w:sz="0" w:space="0" w:color="auto" w:frame="1"/>
        </w:rPr>
        <w:t>Snowflake</w:t>
      </w:r>
    </w:p>
    <w:p w:rsidR="00EE26EE" w:rsidRDefault="00EE26EE" w:rsidP="00642378">
      <w:pPr>
        <w:pStyle w:val="NormalWeb"/>
        <w:shd w:val="clear" w:color="auto" w:fill="FFFFFF"/>
        <w:spacing w:before="0" w:beforeAutospacing="0" w:after="0" w:afterAutospacing="0"/>
        <w:jc w:val="both"/>
        <w:textAlignment w:val="baseline"/>
        <w:rPr>
          <w:rFonts w:ascii="Helvetica" w:hAnsi="Helvetica"/>
          <w:color w:val="5E5E5E"/>
          <w:sz w:val="21"/>
          <w:szCs w:val="21"/>
        </w:rPr>
      </w:pPr>
      <w:r>
        <w:rPr>
          <w:rFonts w:ascii="inherit" w:hAnsi="inherit"/>
          <w:noProof/>
          <w:color w:val="0098D7"/>
          <w:sz w:val="21"/>
          <w:szCs w:val="21"/>
          <w:bdr w:val="none" w:sz="0" w:space="0" w:color="auto" w:frame="1"/>
          <w:lang w:val="en-US" w:eastAsia="en-US"/>
        </w:rPr>
        <w:drawing>
          <wp:inline distT="0" distB="0" distL="0" distR="0">
            <wp:extent cx="5494655" cy="5732145"/>
            <wp:effectExtent l="0" t="0" r="0" b="1905"/>
            <wp:docPr id="5" name="Picture 5" descr="http://mti.binus.ac.id/files/2017/04/gambarrrrrrr.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ti.binus.ac.id/files/2017/04/gambarrrrrrr.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94655" cy="5732145"/>
                    </a:xfrm>
                    <a:prstGeom prst="rect">
                      <a:avLst/>
                    </a:prstGeom>
                    <a:noFill/>
                    <a:ln>
                      <a:noFill/>
                    </a:ln>
                  </pic:spPr>
                </pic:pic>
              </a:graphicData>
            </a:graphic>
          </wp:inline>
        </w:drawing>
      </w:r>
    </w:p>
    <w:p w:rsidR="00EE26EE" w:rsidRDefault="00EE26EE" w:rsidP="00642378">
      <w:pPr>
        <w:pStyle w:val="NormalWeb"/>
        <w:shd w:val="clear" w:color="auto" w:fill="FFFFFF"/>
        <w:spacing w:before="0" w:beforeAutospacing="0" w:after="0" w:afterAutospacing="0"/>
        <w:jc w:val="both"/>
        <w:textAlignment w:val="baseline"/>
        <w:rPr>
          <w:rFonts w:ascii="Helvetica" w:hAnsi="Helvetica"/>
          <w:color w:val="5E5E5E"/>
          <w:sz w:val="21"/>
          <w:szCs w:val="21"/>
        </w:rPr>
      </w:pPr>
      <w:r>
        <w:rPr>
          <w:rFonts w:ascii="Helvetica" w:hAnsi="Helvetica"/>
          <w:color w:val="5E5E5E"/>
          <w:sz w:val="21"/>
          <w:szCs w:val="21"/>
        </w:rPr>
        <w:t>Gambar 2. Skema </w:t>
      </w:r>
      <w:r>
        <w:rPr>
          <w:rStyle w:val="Emphasis"/>
          <w:rFonts w:ascii="inherit" w:hAnsi="inherit"/>
          <w:color w:val="5E5E5E"/>
          <w:sz w:val="21"/>
          <w:szCs w:val="21"/>
          <w:bdr w:val="none" w:sz="0" w:space="0" w:color="auto" w:frame="1"/>
        </w:rPr>
        <w:t>Snowflake</w:t>
      </w:r>
    </w:p>
    <w:p w:rsidR="00EE26EE" w:rsidRDefault="00EE26EE" w:rsidP="00642378">
      <w:pPr>
        <w:pStyle w:val="NormalWeb"/>
        <w:shd w:val="clear" w:color="auto" w:fill="FFFFFF"/>
        <w:spacing w:before="0" w:beforeAutospacing="0" w:after="0" w:afterAutospacing="0"/>
        <w:jc w:val="both"/>
        <w:textAlignment w:val="baseline"/>
        <w:rPr>
          <w:rFonts w:ascii="Helvetica" w:hAnsi="Helvetica"/>
          <w:color w:val="5E5E5E"/>
          <w:sz w:val="21"/>
          <w:szCs w:val="21"/>
        </w:rPr>
      </w:pPr>
      <w:r>
        <w:rPr>
          <w:rFonts w:ascii="Helvetica" w:hAnsi="Helvetica"/>
          <w:color w:val="5E5E5E"/>
          <w:sz w:val="21"/>
          <w:szCs w:val="21"/>
        </w:rPr>
        <w:t>Skema </w:t>
      </w:r>
      <w:r>
        <w:rPr>
          <w:rStyle w:val="Emphasis"/>
          <w:rFonts w:ascii="inherit" w:hAnsi="inherit"/>
          <w:color w:val="5E5E5E"/>
          <w:sz w:val="21"/>
          <w:szCs w:val="21"/>
          <w:bdr w:val="none" w:sz="0" w:space="0" w:color="auto" w:frame="1"/>
        </w:rPr>
        <w:t>snowflake</w:t>
      </w:r>
      <w:r>
        <w:rPr>
          <w:rFonts w:ascii="Helvetica" w:hAnsi="Helvetica"/>
          <w:color w:val="5E5E5E"/>
          <w:sz w:val="21"/>
          <w:szCs w:val="21"/>
        </w:rPr>
        <w:t>juga menyimpan data yang sama seperti pada skema bintang. Tabel fakta yang digunakan pada skema bintang maupun pada skema </w:t>
      </w:r>
      <w:r>
        <w:rPr>
          <w:rStyle w:val="Emphasis"/>
          <w:rFonts w:ascii="inherit" w:hAnsi="inherit"/>
          <w:color w:val="5E5E5E"/>
          <w:sz w:val="21"/>
          <w:szCs w:val="21"/>
          <w:bdr w:val="none" w:sz="0" w:space="0" w:color="auto" w:frame="1"/>
        </w:rPr>
        <w:t>snowflake</w:t>
      </w:r>
      <w:r>
        <w:rPr>
          <w:rFonts w:ascii="Helvetica" w:hAnsi="Helvetica"/>
          <w:color w:val="5E5E5E"/>
          <w:sz w:val="21"/>
          <w:szCs w:val="21"/>
        </w:rPr>
        <w:t> berisi </w:t>
      </w:r>
      <w:r>
        <w:rPr>
          <w:rStyle w:val="Emphasis"/>
          <w:rFonts w:ascii="inherit" w:hAnsi="inherit"/>
          <w:color w:val="5E5E5E"/>
          <w:sz w:val="21"/>
          <w:szCs w:val="21"/>
          <w:bdr w:val="none" w:sz="0" w:space="0" w:color="auto" w:frame="1"/>
        </w:rPr>
        <w:t>field-field</w:t>
      </w:r>
      <w:r>
        <w:rPr>
          <w:rFonts w:ascii="Helvetica" w:hAnsi="Helvetica"/>
          <w:color w:val="5E5E5E"/>
          <w:sz w:val="21"/>
          <w:szCs w:val="21"/>
        </w:rPr>
        <w:t> yang sama. Perbedaan utama antara skema bintang dan skema snowflake adalah semua tabel dimensi pada skema </w:t>
      </w:r>
      <w:r>
        <w:rPr>
          <w:rStyle w:val="Emphasis"/>
          <w:rFonts w:ascii="inherit" w:hAnsi="inherit"/>
          <w:color w:val="5E5E5E"/>
          <w:sz w:val="21"/>
          <w:szCs w:val="21"/>
          <w:bdr w:val="none" w:sz="0" w:space="0" w:color="auto" w:frame="1"/>
        </w:rPr>
        <w:t>snowflake</w:t>
      </w:r>
      <w:r>
        <w:rPr>
          <w:rFonts w:ascii="Helvetica" w:hAnsi="Helvetica"/>
          <w:color w:val="5E5E5E"/>
          <w:sz w:val="21"/>
          <w:szCs w:val="21"/>
        </w:rPr>
        <w:t> telah dinormalisasi. Proses normalisasi tabel-tabel dimensi pada skema </w:t>
      </w:r>
      <w:r>
        <w:rPr>
          <w:rStyle w:val="Emphasis"/>
          <w:rFonts w:ascii="inherit" w:hAnsi="inherit"/>
          <w:color w:val="5E5E5E"/>
          <w:sz w:val="21"/>
          <w:szCs w:val="21"/>
          <w:bdr w:val="none" w:sz="0" w:space="0" w:color="auto" w:frame="1"/>
        </w:rPr>
        <w:t>snowflake</w:t>
      </w:r>
      <w:r>
        <w:rPr>
          <w:rFonts w:ascii="Helvetica" w:hAnsi="Helvetica"/>
          <w:color w:val="5E5E5E"/>
          <w:sz w:val="21"/>
          <w:szCs w:val="21"/>
        </w:rPr>
        <w:t> ini disebut dengan proses </w:t>
      </w:r>
      <w:r>
        <w:rPr>
          <w:rStyle w:val="Emphasis"/>
          <w:rFonts w:ascii="inherit" w:hAnsi="inherit"/>
          <w:color w:val="5E5E5E"/>
          <w:sz w:val="21"/>
          <w:szCs w:val="21"/>
          <w:bdr w:val="none" w:sz="0" w:space="0" w:color="auto" w:frame="1"/>
        </w:rPr>
        <w:t>snowflaking</w:t>
      </w:r>
      <w:r>
        <w:rPr>
          <w:rFonts w:ascii="Helvetica" w:hAnsi="Helvetica"/>
          <w:color w:val="5E5E5E"/>
          <w:sz w:val="21"/>
          <w:szCs w:val="21"/>
        </w:rPr>
        <w:t>,sehingga tampilan tabel-tabel pada skema </w:t>
      </w:r>
      <w:r>
        <w:rPr>
          <w:rStyle w:val="Emphasis"/>
          <w:rFonts w:ascii="inherit" w:hAnsi="inherit"/>
          <w:color w:val="5E5E5E"/>
          <w:sz w:val="21"/>
          <w:szCs w:val="21"/>
          <w:bdr w:val="none" w:sz="0" w:space="0" w:color="auto" w:frame="1"/>
        </w:rPr>
        <w:t>snowflake</w:t>
      </w:r>
      <w:r>
        <w:rPr>
          <w:rFonts w:ascii="Helvetica" w:hAnsi="Helvetica"/>
          <w:color w:val="5E5E5E"/>
          <w:sz w:val="21"/>
          <w:szCs w:val="21"/>
        </w:rPr>
        <w:t> bentuknya menyerupai </w:t>
      </w:r>
      <w:r>
        <w:rPr>
          <w:rStyle w:val="Emphasis"/>
          <w:rFonts w:ascii="inherit" w:hAnsi="inherit"/>
          <w:color w:val="5E5E5E"/>
          <w:sz w:val="21"/>
          <w:szCs w:val="21"/>
          <w:bdr w:val="none" w:sz="0" w:space="0" w:color="auto" w:frame="1"/>
        </w:rPr>
        <w:t>snowflake</w:t>
      </w:r>
      <w:r>
        <w:rPr>
          <w:rFonts w:ascii="Helvetica" w:hAnsi="Helvetica"/>
          <w:color w:val="5E5E5E"/>
          <w:sz w:val="21"/>
          <w:szCs w:val="21"/>
        </w:rPr>
        <w:t>.</w:t>
      </w:r>
    </w:p>
    <w:p w:rsidR="00EE26EE" w:rsidRDefault="00EE26EE" w:rsidP="00642378">
      <w:pPr>
        <w:pStyle w:val="NormalWeb"/>
        <w:shd w:val="clear" w:color="auto" w:fill="FFFFFF"/>
        <w:spacing w:before="0" w:beforeAutospacing="0" w:after="0" w:afterAutospacing="0"/>
        <w:jc w:val="both"/>
        <w:textAlignment w:val="baseline"/>
        <w:rPr>
          <w:rFonts w:ascii="Helvetica" w:hAnsi="Helvetica"/>
          <w:color w:val="5E5E5E"/>
          <w:sz w:val="21"/>
          <w:szCs w:val="21"/>
        </w:rPr>
      </w:pPr>
      <w:r>
        <w:rPr>
          <w:rFonts w:ascii="Helvetica" w:hAnsi="Helvetica"/>
          <w:color w:val="5E5E5E"/>
          <w:sz w:val="21"/>
          <w:szCs w:val="21"/>
        </w:rPr>
        <w:t>Selain itu, perbedaan lainnya adalah dalam hal kompleksitas </w:t>
      </w:r>
      <w:r>
        <w:rPr>
          <w:rStyle w:val="Emphasis"/>
          <w:rFonts w:ascii="inherit" w:hAnsi="inherit"/>
          <w:color w:val="5E5E5E"/>
          <w:sz w:val="21"/>
          <w:szCs w:val="21"/>
          <w:bdr w:val="none" w:sz="0" w:space="0" w:color="auto" w:frame="1"/>
        </w:rPr>
        <w:t>query</w:t>
      </w:r>
      <w:r>
        <w:rPr>
          <w:rFonts w:ascii="Helvetica" w:hAnsi="Helvetica"/>
          <w:color w:val="5E5E5E"/>
          <w:sz w:val="21"/>
          <w:szCs w:val="21"/>
        </w:rPr>
        <w:t>-nya. Skema </w:t>
      </w:r>
      <w:r>
        <w:rPr>
          <w:rStyle w:val="Emphasis"/>
          <w:rFonts w:ascii="inherit" w:hAnsi="inherit"/>
          <w:color w:val="5E5E5E"/>
          <w:sz w:val="21"/>
          <w:szCs w:val="21"/>
          <w:bdr w:val="none" w:sz="0" w:space="0" w:color="auto" w:frame="1"/>
        </w:rPr>
        <w:t>snowflake</w:t>
      </w:r>
      <w:r>
        <w:rPr>
          <w:rFonts w:ascii="Helvetica" w:hAnsi="Helvetica"/>
          <w:color w:val="5E5E5E"/>
          <w:sz w:val="21"/>
          <w:szCs w:val="21"/>
        </w:rPr>
        <w:t> memiliki kompleksitas </w:t>
      </w:r>
      <w:r>
        <w:rPr>
          <w:rStyle w:val="Emphasis"/>
          <w:rFonts w:ascii="inherit" w:hAnsi="inherit"/>
          <w:color w:val="5E5E5E"/>
          <w:sz w:val="21"/>
          <w:szCs w:val="21"/>
          <w:bdr w:val="none" w:sz="0" w:space="0" w:color="auto" w:frame="1"/>
        </w:rPr>
        <w:t>query</w:t>
      </w:r>
      <w:r>
        <w:rPr>
          <w:rFonts w:ascii="Helvetica" w:hAnsi="Helvetica"/>
          <w:color w:val="5E5E5E"/>
          <w:sz w:val="21"/>
          <w:szCs w:val="21"/>
        </w:rPr>
        <w:t> yang lebih kompleks dibandingkan dengan skema bintang.</w:t>
      </w:r>
    </w:p>
    <w:p w:rsidR="00EE26EE" w:rsidRDefault="00EE26EE" w:rsidP="00642378">
      <w:pPr>
        <w:jc w:val="both"/>
      </w:pPr>
    </w:p>
    <w:p w:rsidR="007E5B55" w:rsidRPr="007E5B55" w:rsidRDefault="007E5B55" w:rsidP="00642378">
      <w:pPr>
        <w:numPr>
          <w:ilvl w:val="0"/>
          <w:numId w:val="5"/>
        </w:numPr>
        <w:shd w:val="clear" w:color="auto" w:fill="FFFFFF"/>
        <w:spacing w:after="0" w:line="240" w:lineRule="auto"/>
        <w:ind w:left="450" w:right="450"/>
        <w:jc w:val="both"/>
        <w:textAlignment w:val="baseline"/>
        <w:rPr>
          <w:rFonts w:ascii="inherit" w:eastAsia="Times New Roman" w:hAnsi="inherit" w:cs="Times New Roman"/>
          <w:color w:val="5E5E5E"/>
          <w:sz w:val="21"/>
          <w:szCs w:val="21"/>
          <w:lang w:val="en-ID" w:eastAsia="en-ID"/>
        </w:rPr>
      </w:pPr>
      <w:r w:rsidRPr="007E5B55">
        <w:rPr>
          <w:rFonts w:ascii="Helvetica" w:eastAsia="Times New Roman" w:hAnsi="Helvetica" w:cs="Times New Roman"/>
          <w:b/>
          <w:bCs/>
          <w:color w:val="5E5E5E"/>
          <w:sz w:val="21"/>
          <w:szCs w:val="21"/>
          <w:bdr w:val="none" w:sz="0" w:space="0" w:color="auto" w:frame="1"/>
          <w:lang w:val="en-ID" w:eastAsia="en-ID"/>
        </w:rPr>
        <w:t>Normalisasi</w:t>
      </w:r>
    </w:p>
    <w:p w:rsidR="007E5B55" w:rsidRPr="007E5B55" w:rsidRDefault="007E5B55" w:rsidP="00642378">
      <w:pPr>
        <w:shd w:val="clear" w:color="auto" w:fill="FFFFFF"/>
        <w:spacing w:after="0" w:line="240" w:lineRule="auto"/>
        <w:jc w:val="both"/>
        <w:textAlignment w:val="baseline"/>
        <w:rPr>
          <w:rFonts w:ascii="Helvetica" w:eastAsia="Times New Roman" w:hAnsi="Helvetica" w:cs="Times New Roman"/>
          <w:color w:val="5E5E5E"/>
          <w:sz w:val="21"/>
          <w:szCs w:val="21"/>
          <w:lang w:val="en-ID" w:eastAsia="en-ID"/>
        </w:rPr>
      </w:pPr>
      <w:r w:rsidRPr="007E5B55">
        <w:rPr>
          <w:rFonts w:ascii="Helvetica" w:eastAsia="Times New Roman" w:hAnsi="Helvetica" w:cs="Times New Roman"/>
          <w:color w:val="5E5E5E"/>
          <w:sz w:val="21"/>
          <w:szCs w:val="21"/>
          <w:lang w:val="en-ID" w:eastAsia="en-ID"/>
        </w:rPr>
        <w:t>Seperti yang telah disebutkan di atas, normalisasi adalah perbedaan utama antara skema bintang dengan skema </w:t>
      </w:r>
      <w:r w:rsidRPr="007E5B55">
        <w:rPr>
          <w:rFonts w:ascii="inherit" w:eastAsia="Times New Roman" w:hAnsi="inherit" w:cs="Times New Roman"/>
          <w:i/>
          <w:iCs/>
          <w:color w:val="5E5E5E"/>
          <w:sz w:val="21"/>
          <w:szCs w:val="21"/>
          <w:bdr w:val="none" w:sz="0" w:space="0" w:color="auto" w:frame="1"/>
          <w:lang w:val="en-ID" w:eastAsia="en-ID"/>
        </w:rPr>
        <w:t>snowflake</w:t>
      </w:r>
      <w:r w:rsidRPr="007E5B55">
        <w:rPr>
          <w:rFonts w:ascii="Helvetica" w:eastAsia="Times New Roman" w:hAnsi="Helvetica" w:cs="Times New Roman"/>
          <w:color w:val="5E5E5E"/>
          <w:sz w:val="21"/>
          <w:szCs w:val="21"/>
          <w:lang w:val="en-ID" w:eastAsia="en-ID"/>
        </w:rPr>
        <w:t>. Beberapa hal yang harus diperhatikan adalah sebagai berikut:</w:t>
      </w:r>
    </w:p>
    <w:p w:rsidR="007E5B55" w:rsidRPr="007E5B55" w:rsidRDefault="007E5B55" w:rsidP="00642378">
      <w:pPr>
        <w:numPr>
          <w:ilvl w:val="0"/>
          <w:numId w:val="6"/>
        </w:numPr>
        <w:shd w:val="clear" w:color="auto" w:fill="FFFFFF"/>
        <w:spacing w:after="0" w:line="240" w:lineRule="auto"/>
        <w:ind w:left="450" w:right="450"/>
        <w:jc w:val="both"/>
        <w:textAlignment w:val="baseline"/>
        <w:rPr>
          <w:rFonts w:ascii="inherit" w:eastAsia="Times New Roman" w:hAnsi="inherit" w:cs="Times New Roman"/>
          <w:color w:val="5E5E5E"/>
          <w:sz w:val="21"/>
          <w:szCs w:val="21"/>
          <w:lang w:val="en-ID" w:eastAsia="en-ID"/>
        </w:rPr>
      </w:pPr>
      <w:r w:rsidRPr="007E5B55">
        <w:rPr>
          <w:rFonts w:ascii="inherit" w:eastAsia="Times New Roman" w:hAnsi="inherit" w:cs="Times New Roman"/>
          <w:color w:val="5E5E5E"/>
          <w:sz w:val="21"/>
          <w:szCs w:val="21"/>
          <w:lang w:val="en-ID" w:eastAsia="en-ID"/>
        </w:rPr>
        <w:lastRenderedPageBreak/>
        <w:t>Skema </w:t>
      </w:r>
      <w:r w:rsidRPr="007E5B55">
        <w:rPr>
          <w:rFonts w:ascii="inherit" w:eastAsia="Times New Roman" w:hAnsi="inherit" w:cs="Times New Roman"/>
          <w:i/>
          <w:iCs/>
          <w:color w:val="5E5E5E"/>
          <w:sz w:val="21"/>
          <w:szCs w:val="21"/>
          <w:bdr w:val="none" w:sz="0" w:space="0" w:color="auto" w:frame="1"/>
          <w:lang w:val="en-ID" w:eastAsia="en-ID"/>
        </w:rPr>
        <w:t>snowflake</w:t>
      </w:r>
      <w:r w:rsidRPr="007E5B55">
        <w:rPr>
          <w:rFonts w:ascii="inherit" w:eastAsia="Times New Roman" w:hAnsi="inherit" w:cs="Times New Roman"/>
          <w:color w:val="5E5E5E"/>
          <w:sz w:val="21"/>
          <w:szCs w:val="21"/>
          <w:lang w:val="en-ID" w:eastAsia="en-ID"/>
        </w:rPr>
        <w:t> menggunakan ruang penyimpanan yang lebih kecil dibandingkan ruang penyimpanan pada skema bintang. Hal ini disebabkan karena tabel-tabel dimensi yang telah dinormalisasi memiliki record-record yang efisien karena tidak terjadi pengulangan data-data yang sama.</w:t>
      </w:r>
    </w:p>
    <w:p w:rsidR="007E5B55" w:rsidRPr="007E5B55" w:rsidRDefault="007E5B55" w:rsidP="00642378">
      <w:pPr>
        <w:numPr>
          <w:ilvl w:val="0"/>
          <w:numId w:val="6"/>
        </w:numPr>
        <w:shd w:val="clear" w:color="auto" w:fill="FFFFFF"/>
        <w:spacing w:after="0" w:line="240" w:lineRule="auto"/>
        <w:ind w:left="450" w:right="450"/>
        <w:jc w:val="both"/>
        <w:textAlignment w:val="baseline"/>
        <w:rPr>
          <w:rFonts w:ascii="inherit" w:eastAsia="Times New Roman" w:hAnsi="inherit" w:cs="Times New Roman"/>
          <w:color w:val="5E5E5E"/>
          <w:sz w:val="21"/>
          <w:szCs w:val="21"/>
          <w:lang w:val="en-ID" w:eastAsia="en-ID"/>
        </w:rPr>
      </w:pPr>
      <w:r w:rsidRPr="007E5B55">
        <w:rPr>
          <w:rFonts w:ascii="inherit" w:eastAsia="Times New Roman" w:hAnsi="inherit" w:cs="Times New Roman"/>
          <w:color w:val="5E5E5E"/>
          <w:sz w:val="21"/>
          <w:szCs w:val="21"/>
          <w:lang w:val="en-ID" w:eastAsia="en-ID"/>
        </w:rPr>
        <w:t>Tabel dimensi yang tidak dinormalisasi dapat menyebabkan masalah integritas data. Karena data-data yang sama bisa muncul berulang-ulang, bahkan bisa juga terjadi kesalahan pengetikan pada data-data yang sama tersebut. Sehingga pada skema bintang harus dilakukan pengecekan dan </w:t>
      </w:r>
      <w:r w:rsidRPr="007E5B55">
        <w:rPr>
          <w:rFonts w:ascii="inherit" w:eastAsia="Times New Roman" w:hAnsi="inherit" w:cs="Times New Roman"/>
          <w:i/>
          <w:iCs/>
          <w:color w:val="5E5E5E"/>
          <w:sz w:val="21"/>
          <w:szCs w:val="21"/>
          <w:bdr w:val="none" w:sz="0" w:space="0" w:color="auto" w:frame="1"/>
          <w:lang w:val="en-ID" w:eastAsia="en-ID"/>
        </w:rPr>
        <w:t>maintenance</w:t>
      </w:r>
      <w:r w:rsidRPr="007E5B55">
        <w:rPr>
          <w:rFonts w:ascii="inherit" w:eastAsia="Times New Roman" w:hAnsi="inherit" w:cs="Times New Roman"/>
          <w:color w:val="5E5E5E"/>
          <w:sz w:val="21"/>
          <w:szCs w:val="21"/>
          <w:lang w:val="en-ID" w:eastAsia="en-ID"/>
        </w:rPr>
        <w:t> secara berkala.</w:t>
      </w:r>
    </w:p>
    <w:p w:rsidR="007E5B55" w:rsidRPr="007E5B55" w:rsidRDefault="007E5B55" w:rsidP="00642378">
      <w:pPr>
        <w:numPr>
          <w:ilvl w:val="0"/>
          <w:numId w:val="6"/>
        </w:numPr>
        <w:shd w:val="clear" w:color="auto" w:fill="FFFFFF"/>
        <w:spacing w:after="0" w:line="240" w:lineRule="auto"/>
        <w:ind w:left="450" w:right="450"/>
        <w:jc w:val="both"/>
        <w:textAlignment w:val="baseline"/>
        <w:rPr>
          <w:rFonts w:ascii="inherit" w:eastAsia="Times New Roman" w:hAnsi="inherit" w:cs="Times New Roman"/>
          <w:color w:val="5E5E5E"/>
          <w:sz w:val="21"/>
          <w:szCs w:val="21"/>
          <w:lang w:val="en-ID" w:eastAsia="en-ID"/>
        </w:rPr>
      </w:pPr>
      <w:r w:rsidRPr="007E5B55">
        <w:rPr>
          <w:rFonts w:ascii="inherit" w:eastAsia="Times New Roman" w:hAnsi="inherit" w:cs="Times New Roman"/>
          <w:color w:val="5E5E5E"/>
          <w:sz w:val="21"/>
          <w:szCs w:val="21"/>
          <w:lang w:val="en-ID" w:eastAsia="en-ID"/>
        </w:rPr>
        <w:t>Penyimpanan data pada skema </w:t>
      </w:r>
      <w:r w:rsidRPr="007E5B55">
        <w:rPr>
          <w:rFonts w:ascii="inherit" w:eastAsia="Times New Roman" w:hAnsi="inherit" w:cs="Times New Roman"/>
          <w:i/>
          <w:iCs/>
          <w:color w:val="5E5E5E"/>
          <w:sz w:val="21"/>
          <w:szCs w:val="21"/>
          <w:bdr w:val="none" w:sz="0" w:space="0" w:color="auto" w:frame="1"/>
          <w:lang w:val="en-ID" w:eastAsia="en-ID"/>
        </w:rPr>
        <w:t>snowflake</w:t>
      </w:r>
      <w:r w:rsidRPr="007E5B55">
        <w:rPr>
          <w:rFonts w:ascii="inherit" w:eastAsia="Times New Roman" w:hAnsi="inherit" w:cs="Times New Roman"/>
          <w:color w:val="5E5E5E"/>
          <w:sz w:val="21"/>
          <w:szCs w:val="21"/>
          <w:lang w:val="en-ID" w:eastAsia="en-ID"/>
        </w:rPr>
        <w:t> lebih terorganisir dan lebih rapi dibandingkan dengan skema bintang.</w:t>
      </w:r>
    </w:p>
    <w:p w:rsidR="007E5B55" w:rsidRPr="007E5B55" w:rsidRDefault="007E5B55" w:rsidP="00642378">
      <w:pPr>
        <w:numPr>
          <w:ilvl w:val="0"/>
          <w:numId w:val="7"/>
        </w:numPr>
        <w:shd w:val="clear" w:color="auto" w:fill="FFFFFF"/>
        <w:spacing w:after="0" w:line="240" w:lineRule="auto"/>
        <w:ind w:left="450" w:right="450"/>
        <w:jc w:val="both"/>
        <w:textAlignment w:val="baseline"/>
        <w:rPr>
          <w:rFonts w:ascii="inherit" w:eastAsia="Times New Roman" w:hAnsi="inherit" w:cs="Times New Roman"/>
          <w:color w:val="5E5E5E"/>
          <w:sz w:val="21"/>
          <w:szCs w:val="21"/>
          <w:lang w:val="en-ID" w:eastAsia="en-ID"/>
        </w:rPr>
      </w:pPr>
      <w:r w:rsidRPr="007E5B55">
        <w:rPr>
          <w:rFonts w:ascii="Helvetica" w:eastAsia="Times New Roman" w:hAnsi="Helvetica" w:cs="Times New Roman"/>
          <w:b/>
          <w:bCs/>
          <w:color w:val="5E5E5E"/>
          <w:sz w:val="21"/>
          <w:szCs w:val="21"/>
          <w:bdr w:val="none" w:sz="0" w:space="0" w:color="auto" w:frame="1"/>
          <w:lang w:val="en-ID" w:eastAsia="en-ID"/>
        </w:rPr>
        <w:t>Kompleksitas </w:t>
      </w:r>
      <w:r w:rsidRPr="007E5B55">
        <w:rPr>
          <w:rFonts w:ascii="inherit" w:eastAsia="Times New Roman" w:hAnsi="inherit" w:cs="Times New Roman"/>
          <w:b/>
          <w:bCs/>
          <w:i/>
          <w:iCs/>
          <w:color w:val="5E5E5E"/>
          <w:sz w:val="21"/>
          <w:szCs w:val="21"/>
          <w:bdr w:val="none" w:sz="0" w:space="0" w:color="auto" w:frame="1"/>
          <w:lang w:val="en-ID" w:eastAsia="en-ID"/>
        </w:rPr>
        <w:t>Query</w:t>
      </w:r>
    </w:p>
    <w:p w:rsidR="007E5B55" w:rsidRPr="007E5B55" w:rsidRDefault="007E5B55" w:rsidP="00642378">
      <w:pPr>
        <w:shd w:val="clear" w:color="auto" w:fill="FFFFFF"/>
        <w:spacing w:after="0" w:line="240" w:lineRule="auto"/>
        <w:jc w:val="both"/>
        <w:textAlignment w:val="baseline"/>
        <w:rPr>
          <w:rFonts w:ascii="Helvetica" w:eastAsia="Times New Roman" w:hAnsi="Helvetica" w:cs="Times New Roman"/>
          <w:color w:val="5E5E5E"/>
          <w:sz w:val="21"/>
          <w:szCs w:val="21"/>
          <w:lang w:val="en-ID" w:eastAsia="en-ID"/>
        </w:rPr>
      </w:pPr>
      <w:r w:rsidRPr="007E5B55">
        <w:rPr>
          <w:rFonts w:ascii="Helvetica" w:eastAsia="Times New Roman" w:hAnsi="Helvetica" w:cs="Times New Roman"/>
          <w:color w:val="5E5E5E"/>
          <w:sz w:val="21"/>
          <w:szCs w:val="21"/>
          <w:lang w:val="en-ID" w:eastAsia="en-ID"/>
        </w:rPr>
        <w:t>Sebelum masuk ke dalam penjelasan mengenai perbandingan kompleksitas </w:t>
      </w:r>
      <w:r w:rsidRPr="007E5B55">
        <w:rPr>
          <w:rFonts w:ascii="inherit" w:eastAsia="Times New Roman" w:hAnsi="inherit" w:cs="Times New Roman"/>
          <w:i/>
          <w:iCs/>
          <w:color w:val="5E5E5E"/>
          <w:sz w:val="21"/>
          <w:szCs w:val="21"/>
          <w:bdr w:val="none" w:sz="0" w:space="0" w:color="auto" w:frame="1"/>
          <w:lang w:val="en-ID" w:eastAsia="en-ID"/>
        </w:rPr>
        <w:t>query</w:t>
      </w:r>
      <w:r w:rsidRPr="007E5B55">
        <w:rPr>
          <w:rFonts w:ascii="Helvetica" w:eastAsia="Times New Roman" w:hAnsi="Helvetica" w:cs="Times New Roman"/>
          <w:color w:val="5E5E5E"/>
          <w:sz w:val="21"/>
          <w:szCs w:val="21"/>
          <w:lang w:val="en-ID" w:eastAsia="en-ID"/>
        </w:rPr>
        <w:t> antara skema bintang dan skema </w:t>
      </w:r>
      <w:r w:rsidRPr="007E5B55">
        <w:rPr>
          <w:rFonts w:ascii="inherit" w:eastAsia="Times New Roman" w:hAnsi="inherit" w:cs="Times New Roman"/>
          <w:i/>
          <w:iCs/>
          <w:color w:val="5E5E5E"/>
          <w:sz w:val="21"/>
          <w:szCs w:val="21"/>
          <w:bdr w:val="none" w:sz="0" w:space="0" w:color="auto" w:frame="1"/>
          <w:lang w:val="en-ID" w:eastAsia="en-ID"/>
        </w:rPr>
        <w:t>snowflake</w:t>
      </w:r>
      <w:r w:rsidRPr="007E5B55">
        <w:rPr>
          <w:rFonts w:ascii="Helvetica" w:eastAsia="Times New Roman" w:hAnsi="Helvetica" w:cs="Times New Roman"/>
          <w:color w:val="5E5E5E"/>
          <w:sz w:val="21"/>
          <w:szCs w:val="21"/>
          <w:lang w:val="en-ID" w:eastAsia="en-ID"/>
        </w:rPr>
        <w:t>, terlebih dahulu diberikan contoh perintah </w:t>
      </w:r>
      <w:r w:rsidRPr="007E5B55">
        <w:rPr>
          <w:rFonts w:ascii="inherit" w:eastAsia="Times New Roman" w:hAnsi="inherit" w:cs="Times New Roman"/>
          <w:i/>
          <w:iCs/>
          <w:color w:val="5E5E5E"/>
          <w:sz w:val="21"/>
          <w:szCs w:val="21"/>
          <w:bdr w:val="none" w:sz="0" w:space="0" w:color="auto" w:frame="1"/>
          <w:lang w:val="en-ID" w:eastAsia="en-ID"/>
        </w:rPr>
        <w:t>query</w:t>
      </w:r>
      <w:r w:rsidRPr="007E5B55">
        <w:rPr>
          <w:rFonts w:ascii="Helvetica" w:eastAsia="Times New Roman" w:hAnsi="Helvetica" w:cs="Times New Roman"/>
          <w:color w:val="5E5E5E"/>
          <w:sz w:val="21"/>
          <w:szCs w:val="21"/>
          <w:lang w:val="en-ID" w:eastAsia="en-ID"/>
        </w:rPr>
        <w:t> yang digunakan untuk menghitung jumlah telepon yang terjual di toko-toko di kota Berlin sepanjang tahun 2016. Perintah </w:t>
      </w:r>
      <w:r w:rsidRPr="007E5B55">
        <w:rPr>
          <w:rFonts w:ascii="inherit" w:eastAsia="Times New Roman" w:hAnsi="inherit" w:cs="Times New Roman"/>
          <w:i/>
          <w:iCs/>
          <w:color w:val="5E5E5E"/>
          <w:sz w:val="21"/>
          <w:szCs w:val="21"/>
          <w:bdr w:val="none" w:sz="0" w:space="0" w:color="auto" w:frame="1"/>
          <w:lang w:val="en-ID" w:eastAsia="en-ID"/>
        </w:rPr>
        <w:t>query</w:t>
      </w:r>
      <w:r w:rsidRPr="007E5B55">
        <w:rPr>
          <w:rFonts w:ascii="Helvetica" w:eastAsia="Times New Roman" w:hAnsi="Helvetica" w:cs="Times New Roman"/>
          <w:color w:val="5E5E5E"/>
          <w:sz w:val="21"/>
          <w:szCs w:val="21"/>
          <w:lang w:val="en-ID" w:eastAsia="en-ID"/>
        </w:rPr>
        <w:t>-nya adalah sebagai berikut:</w:t>
      </w:r>
    </w:p>
    <w:p w:rsidR="007E5B55" w:rsidRDefault="007E5B55" w:rsidP="00642378">
      <w:pPr>
        <w:jc w:val="both"/>
      </w:pPr>
    </w:p>
    <w:p w:rsidR="007E5B55" w:rsidRDefault="007E5B55" w:rsidP="00642378">
      <w:pPr>
        <w:jc w:val="both"/>
      </w:pPr>
      <w:r>
        <w:t>1.      Kelebihan Star Schema</w:t>
      </w:r>
    </w:p>
    <w:p w:rsidR="007E5B55" w:rsidRDefault="007E5B55" w:rsidP="00642378">
      <w:pPr>
        <w:jc w:val="both"/>
      </w:pPr>
      <w:r>
        <w:t>a.       Efisiensi, struktur database konsisten sehingga efisien dalam mengakses datadengan menggunakan tool untuk menampilkan data termasuk laporan tertulis dan quer.</w:t>
      </w:r>
    </w:p>
    <w:p w:rsidR="007E5B55" w:rsidRDefault="007E5B55" w:rsidP="00642378">
      <w:pPr>
        <w:jc w:val="both"/>
      </w:pPr>
      <w:r>
        <w:t>b.      Kemampuan untuk mengatasi perubahan kebutuhan, skema bintang dapatberadaptasi terhadap perubahan kebutuhan pengguna karena semua tabeldimensi memiliki kesamaan dalam hal menyediakan akses ke tabel fakta.</w:t>
      </w:r>
    </w:p>
    <w:p w:rsidR="007E5B55" w:rsidRDefault="007E5B55" w:rsidP="00642378">
      <w:pPr>
        <w:jc w:val="both"/>
      </w:pPr>
      <w:r>
        <w:t>c.        Extensibilit, model dimensional dapat dikembangkan. Seperti menambah tabelfakta selama data masih konsisten, menambah tabel dimensi selama ada nilaitunggal di table dimensi tersebut yang mendefinisikan setiap record tabel fakta yang ada,  menambahkan attribute tabel imensi, dan memecah record tabeldimensi yang ada menjadi level yang lebih rendah daripada level sebelumnya.</w:t>
      </w:r>
    </w:p>
    <w:p w:rsidR="007E5B55" w:rsidRDefault="007E5B55" w:rsidP="00642378">
      <w:pPr>
        <w:jc w:val="both"/>
      </w:pPr>
      <w:r>
        <w:t>d.      Kemampuan untuk menggambarkan situasi bisnis pada umumnya, pendekatan standar untuk menangani situasi umum di dunia bisnis yang terus bertambah.</w:t>
      </w:r>
    </w:p>
    <w:p w:rsidR="007E5B55" w:rsidRDefault="007E5B55" w:rsidP="00642378">
      <w:pPr>
        <w:jc w:val="both"/>
      </w:pPr>
      <w:r>
        <w:t>e.       Proses query yang bisa diprediksi, aplikasi data warehouse yang mencari datadari level yang di bawahnya akan mudah menambahkan jumlah attribute padatabel dimensi dari sebuah skema bintang. Aplikasi yang mencari data dari levelyang setara akan menghubungkan tabel fakta yang terpisah melalui tabeldimensi yang dapat diakses bersama.</w:t>
      </w:r>
    </w:p>
    <w:p w:rsidR="007E5B55" w:rsidRDefault="007E5B55" w:rsidP="00642378">
      <w:pPr>
        <w:jc w:val="both"/>
      </w:pPr>
    </w:p>
    <w:p w:rsidR="007E5B55" w:rsidRDefault="007E5B55" w:rsidP="00642378">
      <w:pPr>
        <w:jc w:val="both"/>
      </w:pPr>
      <w:r>
        <w:t>2.      Kelebihan Snowflake Schema</w:t>
      </w:r>
    </w:p>
    <w:p w:rsidR="007E5B55" w:rsidRDefault="007E5B55" w:rsidP="00642378">
      <w:pPr>
        <w:jc w:val="both"/>
      </w:pPr>
      <w:r>
        <w:t>a.       Ukuran penyimpanan kecil didalam tempat penyimpanan.</w:t>
      </w:r>
    </w:p>
    <w:p w:rsidR="007E5B55" w:rsidRDefault="007E5B55" w:rsidP="00642378">
      <w:pPr>
        <w:jc w:val="both"/>
      </w:pPr>
      <w:r>
        <w:t>b.      Struktur yang normal lebih mudah untuk di-update dan di-maintenance.</w:t>
      </w:r>
    </w:p>
    <w:p w:rsidR="007E5B55" w:rsidRDefault="007E5B55" w:rsidP="00642378">
      <w:pPr>
        <w:jc w:val="both"/>
      </w:pPr>
      <w:r>
        <w:t>3.      Kelebihan Starflake Schema</w:t>
      </w:r>
    </w:p>
    <w:p w:rsidR="007E5B55" w:rsidRDefault="007E5B55" w:rsidP="00642378">
      <w:pPr>
        <w:jc w:val="both"/>
      </w:pPr>
      <w:r>
        <w:t>a.       Efisien dalam hal mengakses data.</w:t>
      </w:r>
    </w:p>
    <w:p w:rsidR="007E5B55" w:rsidRDefault="007E5B55" w:rsidP="00642378">
      <w:pPr>
        <w:jc w:val="both"/>
      </w:pPr>
      <w:r>
        <w:t>b.      Dapat beradaptasi terhadap kebutuhan-kebutuhan.</w:t>
      </w:r>
    </w:p>
    <w:p w:rsidR="007E5B55" w:rsidRDefault="007E5B55" w:rsidP="00642378">
      <w:pPr>
        <w:jc w:val="both"/>
      </w:pPr>
      <w:r>
        <w:lastRenderedPageBreak/>
        <w:t>4.      Kekurangan Star Schema</w:t>
      </w:r>
    </w:p>
    <w:p w:rsidR="007E5B55" w:rsidRDefault="007E5B55" w:rsidP="00642378">
      <w:pPr>
        <w:jc w:val="both"/>
      </w:pPr>
      <w:r>
        <w:t>a.       Ukuran penyimpanan relatif lebih besar. Karena ada data yang berulang sehingga disk space yang digunakan lebih banyak.</w:t>
      </w:r>
    </w:p>
    <w:p w:rsidR="007E5B55" w:rsidRDefault="007E5B55" w:rsidP="00642378">
      <w:pPr>
        <w:jc w:val="both"/>
      </w:pPr>
      <w:r>
        <w:t>b.      Maintenance dan update lebih sulit. Karena tabel yang tidak normal.</w:t>
      </w:r>
    </w:p>
    <w:p w:rsidR="007E5B55" w:rsidRDefault="007E5B55" w:rsidP="00642378">
      <w:pPr>
        <w:jc w:val="both"/>
      </w:pPr>
      <w:r>
        <w:t>5.      Kekurangan Snowflake Schema</w:t>
      </w:r>
    </w:p>
    <w:p w:rsidR="007E5B55" w:rsidRDefault="007E5B55" w:rsidP="00642378">
      <w:pPr>
        <w:jc w:val="both"/>
      </w:pPr>
      <w:r>
        <w:t>a.       Kurang jelas dan penggunaan akhir terhambat oleh kompleksitas.</w:t>
      </w:r>
    </w:p>
    <w:p w:rsidR="007E5B55" w:rsidRDefault="007E5B55" w:rsidP="00642378">
      <w:pPr>
        <w:jc w:val="both"/>
      </w:pPr>
      <w:r>
        <w:t>b.      Sulit untuk mencari isi, karena kompleks.</w:t>
      </w:r>
    </w:p>
    <w:p w:rsidR="007E5B55" w:rsidRDefault="007E5B55" w:rsidP="00642378">
      <w:pPr>
        <w:jc w:val="both"/>
      </w:pPr>
      <w:r>
        <w:t>c.       Performa query  menurun karena adanya join table antar dimensi.</w:t>
      </w:r>
    </w:p>
    <w:p w:rsidR="009004D0" w:rsidRDefault="009004D0" w:rsidP="00642378">
      <w:pPr>
        <w:jc w:val="both"/>
      </w:pPr>
    </w:p>
    <w:p w:rsidR="009004D0" w:rsidRDefault="009004D0" w:rsidP="00642378">
      <w:pPr>
        <w:pStyle w:val="Heading1"/>
        <w:spacing w:before="0" w:after="555" w:line="280" w:lineRule="atLeast"/>
        <w:jc w:val="both"/>
        <w:textAlignment w:val="baseline"/>
        <w:rPr>
          <w:rFonts w:ascii="inherit" w:hAnsi="inherit"/>
          <w:caps/>
          <w:color w:val="0098D7"/>
          <w:sz w:val="41"/>
          <w:szCs w:val="41"/>
        </w:rPr>
      </w:pPr>
      <w:r>
        <w:rPr>
          <w:rFonts w:ascii="inherit" w:hAnsi="inherit"/>
          <w:caps/>
          <w:color w:val="0098D7"/>
          <w:sz w:val="41"/>
          <w:szCs w:val="41"/>
        </w:rPr>
        <w:t>SLOWLY CHANGING DIMENSION PADA DATA WAREHOUSE’</w:t>
      </w:r>
    </w:p>
    <w:p w:rsidR="009004D0" w:rsidRDefault="009004D0" w:rsidP="00642378">
      <w:pPr>
        <w:pStyle w:val="NormalWeb"/>
        <w:spacing w:before="0" w:beforeAutospacing="0" w:after="0" w:afterAutospacing="0"/>
        <w:jc w:val="both"/>
        <w:textAlignment w:val="baseline"/>
        <w:rPr>
          <w:rFonts w:ascii="inherit" w:hAnsi="inherit"/>
        </w:rPr>
      </w:pPr>
      <w:r>
        <w:rPr>
          <w:rStyle w:val="Strong"/>
          <w:rFonts w:ascii="Helvetica" w:hAnsi="Helvetica"/>
          <w:sz w:val="21"/>
          <w:szCs w:val="21"/>
          <w:bdr w:val="none" w:sz="0" w:space="0" w:color="auto" w:frame="1"/>
        </w:rPr>
        <w:t>Apakah pengertian dari ‘Slowly Changing Dimension’ ?</w:t>
      </w:r>
    </w:p>
    <w:p w:rsidR="009004D0" w:rsidRDefault="009004D0" w:rsidP="00642378">
      <w:pPr>
        <w:pStyle w:val="NormalWeb"/>
        <w:spacing w:before="0" w:beforeAutospacing="0" w:after="0" w:afterAutospacing="0"/>
        <w:jc w:val="both"/>
        <w:textAlignment w:val="baseline"/>
        <w:rPr>
          <w:rFonts w:ascii="inherit" w:hAnsi="inherit"/>
        </w:rPr>
      </w:pPr>
      <w:r>
        <w:rPr>
          <w:rFonts w:ascii="inherit" w:hAnsi="inherit"/>
        </w:rPr>
        <w:t>Dimensi yang berubah perlahan dari waktu ke waktu, dimensi ini menyimpan nilai atau data lama dari atribut sebuah dimensi. Dimensi adalah struktur yang mengkategorikan kumpulan informasi sehingga. Dimensi dalam manajemen data dan data warehouse (gudang data) berisi data yang relatif statis. Namun data dari dimensi dapat berubah secara perlahan dari waktu ke waktu dan pada interval yang tidak dapat diprediksi. Jenis data dari dimensi dapat dinamakan dengan </w:t>
      </w:r>
      <w:r>
        <w:rPr>
          <w:rStyle w:val="Emphasis"/>
          <w:rFonts w:ascii="inherit" w:hAnsi="inherit"/>
          <w:sz w:val="21"/>
          <w:szCs w:val="21"/>
          <w:bdr w:val="none" w:sz="0" w:space="0" w:color="auto" w:frame="1"/>
        </w:rPr>
        <w:t>Slowly Changing Dimension</w:t>
      </w:r>
      <w:r>
        <w:rPr>
          <w:rFonts w:ascii="inherit" w:hAnsi="inherit"/>
        </w:rPr>
        <w:t> (SCD). Nilai  yang  lama tersebut dapat disimpan untuk sebagai sebuah “sejarah perubahan nilai” dari atribut sebuah  dimensi  yang  berubah  tersebut.Penyimpanan  nilai  yang  lama  ini  dapat  dilakukan  dengan cara membuat sebuah kolom yang khusus untuk menyimpan nilai yang lama tersebut.</w:t>
      </w:r>
    </w:p>
    <w:p w:rsidR="009004D0" w:rsidRDefault="009004D0" w:rsidP="00642378">
      <w:pPr>
        <w:pStyle w:val="NormalWeb"/>
        <w:spacing w:before="0" w:beforeAutospacing="0" w:after="0" w:afterAutospacing="0"/>
        <w:jc w:val="both"/>
        <w:textAlignment w:val="baseline"/>
        <w:rPr>
          <w:rFonts w:ascii="inherit" w:hAnsi="inherit"/>
        </w:rPr>
      </w:pPr>
      <w:r>
        <w:rPr>
          <w:rFonts w:ascii="inherit" w:hAnsi="inherit"/>
        </w:rPr>
        <w:t>Dalam data warehouse memiliki tabel dimensi yang merupakan kunci utama secara unik untuk mengidentifikasikan setiap catatan (</w:t>
      </w:r>
      <w:r>
        <w:rPr>
          <w:rStyle w:val="Emphasis"/>
          <w:rFonts w:ascii="inherit" w:hAnsi="inherit"/>
          <w:sz w:val="21"/>
          <w:szCs w:val="21"/>
          <w:bdr w:val="none" w:sz="0" w:space="0" w:color="auto" w:frame="1"/>
        </w:rPr>
        <w:t>record</w:t>
      </w:r>
      <w:r>
        <w:rPr>
          <w:rFonts w:ascii="inherit" w:hAnsi="inherit"/>
        </w:rPr>
        <w:t>) dan bagian informasi lainnya yang dikenal sebagai dimensi.  Kunci utama (</w:t>
      </w:r>
      <w:r>
        <w:rPr>
          <w:rStyle w:val="Emphasis"/>
          <w:rFonts w:ascii="inherit" w:hAnsi="inherit"/>
          <w:sz w:val="21"/>
          <w:szCs w:val="21"/>
          <w:bdr w:val="none" w:sz="0" w:space="0" w:color="auto" w:frame="1"/>
        </w:rPr>
        <w:t>primary key</w:t>
      </w:r>
      <w:r>
        <w:rPr>
          <w:rFonts w:ascii="inherit" w:hAnsi="inherit"/>
        </w:rPr>
        <w:t>) akan terhubung denga tabel fakta, oleh karena itu, data dari primary key menjadi penting untuk dapat diperbaharui sesuai dengan kebutuhan proses transaksi data saat ini dan data historis yang telah disimpan seperti pada gambar 1. Relasi Tabel Fakta dan Tabel Dimensi.</w:t>
      </w:r>
    </w:p>
    <w:p w:rsidR="009004D0" w:rsidRDefault="009004D0" w:rsidP="00642378">
      <w:pPr>
        <w:pStyle w:val="NormalWeb"/>
        <w:spacing w:before="0" w:beforeAutospacing="0" w:after="0" w:afterAutospacing="0"/>
        <w:jc w:val="both"/>
        <w:textAlignment w:val="baseline"/>
        <w:rPr>
          <w:rFonts w:ascii="inherit" w:hAnsi="inherit"/>
        </w:rPr>
      </w:pPr>
      <w:r>
        <w:rPr>
          <w:rFonts w:ascii="inherit" w:hAnsi="inherit"/>
          <w:noProof/>
          <w:color w:val="0098D7"/>
          <w:sz w:val="21"/>
          <w:szCs w:val="21"/>
          <w:bdr w:val="none" w:sz="0" w:space="0" w:color="auto" w:frame="1"/>
          <w:lang w:val="en-US" w:eastAsia="en-US"/>
        </w:rPr>
        <w:lastRenderedPageBreak/>
        <w:drawing>
          <wp:inline distT="0" distB="0" distL="0" distR="0">
            <wp:extent cx="3522345" cy="3716655"/>
            <wp:effectExtent l="0" t="0" r="1905" b="0"/>
            <wp:docPr id="6" name="Picture 6" descr="http://mti.binus.ac.id/files/2018/05/1111km1.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ti.binus.ac.id/files/2018/05/1111km1.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22345" cy="3716655"/>
                    </a:xfrm>
                    <a:prstGeom prst="rect">
                      <a:avLst/>
                    </a:prstGeom>
                    <a:noFill/>
                    <a:ln>
                      <a:noFill/>
                    </a:ln>
                  </pic:spPr>
                </pic:pic>
              </a:graphicData>
            </a:graphic>
          </wp:inline>
        </w:drawing>
      </w:r>
    </w:p>
    <w:p w:rsidR="009004D0" w:rsidRDefault="009004D0" w:rsidP="00642378">
      <w:pPr>
        <w:pStyle w:val="NormalWeb"/>
        <w:spacing w:before="0" w:beforeAutospacing="0" w:after="360" w:afterAutospacing="0"/>
        <w:jc w:val="both"/>
        <w:textAlignment w:val="baseline"/>
        <w:rPr>
          <w:rFonts w:ascii="inherit" w:hAnsi="inherit"/>
        </w:rPr>
      </w:pPr>
      <w:r>
        <w:rPr>
          <w:rFonts w:ascii="inherit" w:hAnsi="inherit"/>
        </w:rPr>
        <w:t>Gambar 1.  Relasi Tabel Fakta dan Tabel Dimensi</w:t>
      </w:r>
    </w:p>
    <w:p w:rsidR="009004D0" w:rsidRDefault="009004D0" w:rsidP="00642378">
      <w:pPr>
        <w:pStyle w:val="NormalWeb"/>
        <w:spacing w:before="0" w:beforeAutospacing="0" w:after="0" w:afterAutospacing="0"/>
        <w:jc w:val="both"/>
        <w:textAlignment w:val="baseline"/>
        <w:rPr>
          <w:rFonts w:ascii="inherit" w:hAnsi="inherit"/>
        </w:rPr>
      </w:pPr>
      <w:r>
        <w:rPr>
          <w:rStyle w:val="Strong"/>
          <w:rFonts w:ascii="Helvetica" w:hAnsi="Helvetica"/>
          <w:sz w:val="21"/>
          <w:szCs w:val="21"/>
          <w:bdr w:val="none" w:sz="0" w:space="0" w:color="auto" w:frame="1"/>
        </w:rPr>
        <w:t>Apa saja tipe-tipe dari </w:t>
      </w:r>
      <w:r>
        <w:rPr>
          <w:rStyle w:val="Emphasis"/>
          <w:rFonts w:ascii="inherit" w:hAnsi="inherit"/>
          <w:b/>
          <w:bCs/>
          <w:sz w:val="21"/>
          <w:szCs w:val="21"/>
          <w:bdr w:val="none" w:sz="0" w:space="0" w:color="auto" w:frame="1"/>
        </w:rPr>
        <w:t>Slowly Changing Dimension</w:t>
      </w:r>
      <w:r>
        <w:rPr>
          <w:rStyle w:val="Strong"/>
          <w:rFonts w:ascii="Helvetica" w:hAnsi="Helvetica"/>
          <w:sz w:val="21"/>
          <w:szCs w:val="21"/>
          <w:bdr w:val="none" w:sz="0" w:space="0" w:color="auto" w:frame="1"/>
        </w:rPr>
        <w:t> ?</w:t>
      </w:r>
    </w:p>
    <w:p w:rsidR="009004D0" w:rsidRDefault="009004D0" w:rsidP="00642378">
      <w:pPr>
        <w:pStyle w:val="NormalWeb"/>
        <w:spacing w:before="0" w:beforeAutospacing="0" w:after="0" w:afterAutospacing="0"/>
        <w:jc w:val="both"/>
        <w:textAlignment w:val="baseline"/>
        <w:rPr>
          <w:rFonts w:ascii="inherit" w:hAnsi="inherit"/>
        </w:rPr>
      </w:pPr>
      <w:r>
        <w:rPr>
          <w:rStyle w:val="Strong"/>
          <w:rFonts w:ascii="Helvetica" w:hAnsi="Helvetica"/>
          <w:sz w:val="21"/>
          <w:szCs w:val="21"/>
          <w:bdr w:val="none" w:sz="0" w:space="0" w:color="auto" w:frame="1"/>
        </w:rPr>
        <w:t>            </w:t>
      </w:r>
      <w:r>
        <w:rPr>
          <w:rFonts w:ascii="inherit" w:hAnsi="inherit"/>
        </w:rPr>
        <w:t>Terdapat banyak pendeketan mengenai tipe-tipe dari SCD, Namun yang paling populer pendeketan dari SCD adalah :</w:t>
      </w:r>
    </w:p>
    <w:p w:rsidR="009004D0" w:rsidRDefault="009004D0" w:rsidP="00642378">
      <w:pPr>
        <w:numPr>
          <w:ilvl w:val="0"/>
          <w:numId w:val="8"/>
        </w:numPr>
        <w:spacing w:after="0" w:line="240" w:lineRule="auto"/>
        <w:ind w:left="450" w:right="450"/>
        <w:jc w:val="both"/>
        <w:textAlignment w:val="baseline"/>
        <w:rPr>
          <w:rFonts w:ascii="inherit" w:hAnsi="inherit"/>
          <w:sz w:val="21"/>
          <w:szCs w:val="21"/>
        </w:rPr>
      </w:pPr>
      <w:r>
        <w:rPr>
          <w:rFonts w:ascii="inherit" w:hAnsi="inherit"/>
          <w:sz w:val="21"/>
          <w:szCs w:val="21"/>
        </w:rPr>
        <w:t>Tipe 0 : Metode pasif.</w:t>
      </w:r>
    </w:p>
    <w:p w:rsidR="009004D0" w:rsidRDefault="009004D0" w:rsidP="00642378">
      <w:pPr>
        <w:numPr>
          <w:ilvl w:val="0"/>
          <w:numId w:val="8"/>
        </w:numPr>
        <w:spacing w:after="0" w:line="240" w:lineRule="auto"/>
        <w:ind w:left="450" w:right="450"/>
        <w:jc w:val="both"/>
        <w:textAlignment w:val="baseline"/>
        <w:rPr>
          <w:rFonts w:ascii="inherit" w:hAnsi="inherit"/>
          <w:sz w:val="21"/>
          <w:szCs w:val="21"/>
        </w:rPr>
      </w:pPr>
      <w:r>
        <w:rPr>
          <w:rFonts w:ascii="inherit" w:hAnsi="inherit"/>
          <w:sz w:val="21"/>
          <w:szCs w:val="21"/>
        </w:rPr>
        <w:t>Tipe 1 : Mengganti nilai lama.</w:t>
      </w:r>
    </w:p>
    <w:p w:rsidR="009004D0" w:rsidRDefault="009004D0" w:rsidP="00642378">
      <w:pPr>
        <w:numPr>
          <w:ilvl w:val="0"/>
          <w:numId w:val="8"/>
        </w:numPr>
        <w:spacing w:after="0" w:line="240" w:lineRule="auto"/>
        <w:ind w:left="450" w:right="450"/>
        <w:jc w:val="both"/>
        <w:textAlignment w:val="baseline"/>
        <w:rPr>
          <w:rFonts w:ascii="inherit" w:hAnsi="inherit"/>
          <w:sz w:val="21"/>
          <w:szCs w:val="21"/>
        </w:rPr>
      </w:pPr>
      <w:r>
        <w:rPr>
          <w:rFonts w:ascii="inherit" w:hAnsi="inherit"/>
          <w:sz w:val="21"/>
          <w:szCs w:val="21"/>
        </w:rPr>
        <w:t>Tipe 2 : Membuat catatan tambahan baru.</w:t>
      </w:r>
    </w:p>
    <w:p w:rsidR="009004D0" w:rsidRDefault="009004D0" w:rsidP="00642378">
      <w:pPr>
        <w:numPr>
          <w:ilvl w:val="0"/>
          <w:numId w:val="8"/>
        </w:numPr>
        <w:spacing w:after="0" w:line="240" w:lineRule="auto"/>
        <w:ind w:left="450" w:right="450"/>
        <w:jc w:val="both"/>
        <w:textAlignment w:val="baseline"/>
        <w:rPr>
          <w:rFonts w:ascii="inherit" w:hAnsi="inherit"/>
          <w:sz w:val="21"/>
          <w:szCs w:val="21"/>
        </w:rPr>
      </w:pPr>
      <w:r>
        <w:rPr>
          <w:rFonts w:ascii="inherit" w:hAnsi="inherit"/>
          <w:sz w:val="21"/>
          <w:szCs w:val="21"/>
        </w:rPr>
        <w:t>Tipe 3 : Manmbahkan kolom baru.</w:t>
      </w:r>
    </w:p>
    <w:p w:rsidR="009004D0" w:rsidRDefault="009004D0" w:rsidP="00642378">
      <w:pPr>
        <w:numPr>
          <w:ilvl w:val="0"/>
          <w:numId w:val="8"/>
        </w:numPr>
        <w:spacing w:after="0" w:line="240" w:lineRule="auto"/>
        <w:ind w:left="450" w:right="450"/>
        <w:jc w:val="both"/>
        <w:textAlignment w:val="baseline"/>
        <w:rPr>
          <w:rFonts w:ascii="inherit" w:hAnsi="inherit"/>
          <w:sz w:val="21"/>
          <w:szCs w:val="21"/>
        </w:rPr>
      </w:pPr>
      <w:r>
        <w:rPr>
          <w:rFonts w:ascii="inherit" w:hAnsi="inherit"/>
          <w:sz w:val="21"/>
          <w:szCs w:val="21"/>
        </w:rPr>
        <w:t>Tipe 4 : Menggunakan tabel historis.</w:t>
      </w:r>
    </w:p>
    <w:p w:rsidR="009004D0" w:rsidRDefault="009004D0" w:rsidP="00642378">
      <w:pPr>
        <w:numPr>
          <w:ilvl w:val="0"/>
          <w:numId w:val="8"/>
        </w:numPr>
        <w:spacing w:after="0" w:line="240" w:lineRule="auto"/>
        <w:ind w:left="450" w:right="450"/>
        <w:jc w:val="both"/>
        <w:textAlignment w:val="baseline"/>
        <w:rPr>
          <w:rFonts w:ascii="inherit" w:hAnsi="inherit"/>
          <w:sz w:val="21"/>
          <w:szCs w:val="21"/>
        </w:rPr>
      </w:pPr>
      <w:r>
        <w:rPr>
          <w:rFonts w:ascii="inherit" w:hAnsi="inherit"/>
          <w:sz w:val="21"/>
          <w:szCs w:val="21"/>
        </w:rPr>
        <w:t>Tipe 6 : Menggabungkan pendekatan tipe 1, 2, 3 (1+2+3 = 6)</w:t>
      </w:r>
    </w:p>
    <w:p w:rsidR="009004D0" w:rsidRDefault="009004D0" w:rsidP="00642378">
      <w:pPr>
        <w:jc w:val="both"/>
      </w:pPr>
    </w:p>
    <w:p w:rsidR="00E3141C" w:rsidRPr="00E3141C" w:rsidRDefault="00E3141C" w:rsidP="00642378">
      <w:pPr>
        <w:numPr>
          <w:ilvl w:val="0"/>
          <w:numId w:val="10"/>
        </w:numPr>
        <w:shd w:val="clear" w:color="auto" w:fill="FFFFFF"/>
        <w:spacing w:after="0" w:line="240" w:lineRule="auto"/>
        <w:ind w:left="450" w:right="450"/>
        <w:jc w:val="both"/>
        <w:textAlignment w:val="baseline"/>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Tipe 0 – Metode pasif. Metode ini tidak ada tindakan khusus yang dilakukan jika terjadi perubahan dalam suatu dimensi. Beberapa data dari dimensi menjadi tetap sama seperti pertama kali dimasukkan, data yang lain mungkin akan ditimpa dengan data yang baru.</w:t>
      </w:r>
    </w:p>
    <w:p w:rsidR="00E3141C" w:rsidRPr="00E3141C" w:rsidRDefault="00E3141C" w:rsidP="00642378">
      <w:pPr>
        <w:numPr>
          <w:ilvl w:val="0"/>
          <w:numId w:val="10"/>
        </w:numPr>
        <w:shd w:val="clear" w:color="auto" w:fill="FFFFFF"/>
        <w:spacing w:after="0" w:line="240" w:lineRule="auto"/>
        <w:ind w:left="450" w:right="450"/>
        <w:jc w:val="both"/>
        <w:textAlignment w:val="baseline"/>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Tipe 1 – Mengganti nilai lama. Dalam metode ini tidak ada riwayat dari perubahan dimensi yang disimpan dalam database. Nilai dimensi dari data yang lama hanya diganti dengan yang baru. Jenis metode ini mudah dipelihara (</w:t>
      </w:r>
      <w:r w:rsidRPr="00E3141C">
        <w:rPr>
          <w:rFonts w:ascii="inherit" w:eastAsia="Times New Roman" w:hAnsi="inherit" w:cs="Times New Roman"/>
          <w:i/>
          <w:iCs/>
          <w:color w:val="5E5E5E"/>
          <w:sz w:val="21"/>
          <w:szCs w:val="21"/>
          <w:bdr w:val="none" w:sz="0" w:space="0" w:color="auto" w:frame="1"/>
          <w:lang w:val="en-ID" w:eastAsia="en-ID"/>
        </w:rPr>
        <w:t>maintain</w:t>
      </w:r>
      <w:r w:rsidRPr="00E3141C">
        <w:rPr>
          <w:rFonts w:ascii="inherit" w:eastAsia="Times New Roman" w:hAnsi="inherit" w:cs="Times New Roman"/>
          <w:color w:val="5E5E5E"/>
          <w:sz w:val="21"/>
          <w:szCs w:val="21"/>
          <w:lang w:val="en-ID" w:eastAsia="en-ID"/>
        </w:rPr>
        <w:t>) dan sering digunakan untuk data yang perubahannya disebabkan oleh proses dari koreksi data, misalnya seperti penghapusan karakter khusus atau memperbaiki ejaan data.</w:t>
      </w:r>
    </w:p>
    <w:p w:rsidR="00E3141C" w:rsidRPr="00E3141C" w:rsidRDefault="00E3141C"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E3141C">
        <w:rPr>
          <w:rFonts w:ascii="Helvetica" w:eastAsia="Times New Roman" w:hAnsi="Helvetica" w:cs="Times New Roman"/>
          <w:color w:val="5E5E5E"/>
          <w:sz w:val="21"/>
          <w:szCs w:val="21"/>
          <w:lang w:val="en-ID" w:eastAsia="en-ID"/>
        </w:rPr>
        <w:t>Contoh dari metode ini ditunjukkan pada tabel 1. Terdapat tabel yang memiliki data Corporate dari kolom CustType, kemudia terdapat perubahan pada tabel  2. Kolom CustType menjadi Retail. Perubahan tersebut dapat berubaha sesuai kedaan kondisi data yang dibutuhkan saat ini.</w:t>
      </w:r>
    </w:p>
    <w:p w:rsidR="00E3141C" w:rsidRPr="00E3141C" w:rsidRDefault="00E3141C"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E3141C">
        <w:rPr>
          <w:rFonts w:ascii="Helvetica" w:eastAsia="Times New Roman" w:hAnsi="Helvetica" w:cs="Times New Roman"/>
          <w:color w:val="5E5E5E"/>
          <w:sz w:val="21"/>
          <w:szCs w:val="21"/>
          <w:lang w:val="en-ID" w:eastAsia="en-ID"/>
        </w:rPr>
        <w:t>Sebelum perubahan :</w:t>
      </w:r>
    </w:p>
    <w:p w:rsidR="00E3141C" w:rsidRPr="00E3141C" w:rsidRDefault="00E3141C"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E3141C">
        <w:rPr>
          <w:rFonts w:ascii="Helvetica" w:eastAsia="Times New Roman" w:hAnsi="Helvetica" w:cs="Times New Roman"/>
          <w:color w:val="5E5E5E"/>
          <w:sz w:val="21"/>
          <w:szCs w:val="21"/>
          <w:lang w:val="en-ID" w:eastAsia="en-ID"/>
        </w:rPr>
        <w:lastRenderedPageBreak/>
        <w:t>Tabel 1. Sebelum Perubahan CustType</w:t>
      </w:r>
    </w:p>
    <w:tbl>
      <w:tblPr>
        <w:tblW w:w="9600" w:type="dxa"/>
        <w:shd w:val="clear" w:color="auto" w:fill="FFFFFF"/>
        <w:tblCellMar>
          <w:left w:w="0" w:type="dxa"/>
          <w:right w:w="0" w:type="dxa"/>
        </w:tblCellMar>
        <w:tblLook w:val="04A0" w:firstRow="1" w:lastRow="0" w:firstColumn="1" w:lastColumn="0" w:noHBand="0" w:noVBand="1"/>
      </w:tblPr>
      <w:tblGrid>
        <w:gridCol w:w="2510"/>
        <w:gridCol w:w="3657"/>
        <w:gridCol w:w="3433"/>
      </w:tblGrid>
      <w:tr w:rsidR="00E3141C" w:rsidRPr="00E3141C" w:rsidTr="00E3141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CustD</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CustName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CustType</w:t>
            </w:r>
          </w:p>
        </w:tc>
      </w:tr>
      <w:tr w:rsidR="00E3141C" w:rsidRPr="00E3141C" w:rsidTr="00E3141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Cust_1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 Corporate</w:t>
            </w:r>
          </w:p>
        </w:tc>
      </w:tr>
    </w:tbl>
    <w:p w:rsidR="00E3141C" w:rsidRPr="00E3141C" w:rsidRDefault="00E3141C"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E3141C">
        <w:rPr>
          <w:rFonts w:ascii="Helvetica" w:eastAsia="Times New Roman" w:hAnsi="Helvetica" w:cs="Times New Roman"/>
          <w:color w:val="5E5E5E"/>
          <w:sz w:val="21"/>
          <w:szCs w:val="21"/>
          <w:lang w:val="en-ID" w:eastAsia="en-ID"/>
        </w:rPr>
        <w:t>Setalah perubahan :</w:t>
      </w:r>
    </w:p>
    <w:p w:rsidR="00E3141C" w:rsidRPr="00E3141C" w:rsidRDefault="00E3141C"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E3141C">
        <w:rPr>
          <w:rFonts w:ascii="Helvetica" w:eastAsia="Times New Roman" w:hAnsi="Helvetica" w:cs="Times New Roman"/>
          <w:color w:val="5E5E5E"/>
          <w:sz w:val="21"/>
          <w:szCs w:val="21"/>
          <w:lang w:val="en-ID" w:eastAsia="en-ID"/>
        </w:rPr>
        <w:t>Tabel 2. Setelah Perubahan CustType</w:t>
      </w:r>
    </w:p>
    <w:tbl>
      <w:tblPr>
        <w:tblW w:w="9600" w:type="dxa"/>
        <w:shd w:val="clear" w:color="auto" w:fill="FFFFFF"/>
        <w:tblCellMar>
          <w:left w:w="0" w:type="dxa"/>
          <w:right w:w="0" w:type="dxa"/>
        </w:tblCellMar>
        <w:tblLook w:val="04A0" w:firstRow="1" w:lastRow="0" w:firstColumn="1" w:lastColumn="0" w:noHBand="0" w:noVBand="1"/>
      </w:tblPr>
      <w:tblGrid>
        <w:gridCol w:w="2510"/>
        <w:gridCol w:w="3657"/>
        <w:gridCol w:w="3433"/>
      </w:tblGrid>
      <w:tr w:rsidR="00E3141C" w:rsidRPr="00E3141C" w:rsidTr="00E3141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CustD</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CustName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CustType</w:t>
            </w:r>
          </w:p>
        </w:tc>
      </w:tr>
      <w:tr w:rsidR="00E3141C" w:rsidRPr="00E3141C" w:rsidTr="00E3141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Cust_1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 Retail</w:t>
            </w:r>
          </w:p>
        </w:tc>
      </w:tr>
    </w:tbl>
    <w:p w:rsidR="00E3141C" w:rsidRPr="00E3141C" w:rsidRDefault="00E3141C" w:rsidP="00642378">
      <w:pPr>
        <w:numPr>
          <w:ilvl w:val="0"/>
          <w:numId w:val="11"/>
        </w:numPr>
        <w:shd w:val="clear" w:color="auto" w:fill="FFFFFF"/>
        <w:spacing w:after="0" w:line="240" w:lineRule="auto"/>
        <w:ind w:left="450" w:right="450"/>
        <w:jc w:val="both"/>
        <w:textAlignment w:val="baseline"/>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Tipe 2 – Membuat catatan tambahan baru. Dalam metodologi ini semua perubahan sejarah dimensi disimpan dalam database. Melakukan perubahan atribut dengan menambahkan baris baru, menggunakan </w:t>
      </w:r>
      <w:r w:rsidRPr="00E3141C">
        <w:rPr>
          <w:rFonts w:ascii="inherit" w:eastAsia="Times New Roman" w:hAnsi="inherit" w:cs="Times New Roman"/>
          <w:i/>
          <w:iCs/>
          <w:color w:val="5E5E5E"/>
          <w:sz w:val="21"/>
          <w:szCs w:val="21"/>
          <w:bdr w:val="none" w:sz="0" w:space="0" w:color="auto" w:frame="1"/>
          <w:lang w:val="en-ID" w:eastAsia="en-ID"/>
        </w:rPr>
        <w:t>primay key</w:t>
      </w:r>
      <w:r w:rsidRPr="00E3141C">
        <w:rPr>
          <w:rFonts w:ascii="inherit" w:eastAsia="Times New Roman" w:hAnsi="inherit" w:cs="Times New Roman"/>
          <w:color w:val="5E5E5E"/>
          <w:sz w:val="21"/>
          <w:szCs w:val="21"/>
          <w:lang w:val="en-ID" w:eastAsia="en-ID"/>
        </w:rPr>
        <w:t> yang baru ke dalam tabel dimensi selain itu terdapat penambahan kolom ‘Tanggal Efektif’ dan ‘Indikator saat ini’ dalam metode ini. Penambahan kolom ‘Indikator saat ini’ atau ‘Current Indicator’ ditulis dengan ‘Y’ dan untuk kolom ‘Tanggal Efektik’ atau ‘Effective Date’ ditulis dengan start_date dan end_date. Memperkenalkan tipe 2 dari SCD ini menjadi suatu bentuk metode operasi data yang membutuhkan biaya mahal sehingga belum sepenuhnya disarankan untuk menggunakannya dalam dimensi dimana tribut baru dapat ditambahkan dimasa yang akan datang.SCD tipe 2 jauh lebih fleksibel untuk menyimpan sejarah perubahan data.Karena dapat menyimpan perubahan data sebanyak apapun tanpa harus mengubah struktur tabel itu sendiri.</w:t>
      </w:r>
    </w:p>
    <w:p w:rsidR="00E3141C" w:rsidRPr="00E3141C" w:rsidRDefault="00E3141C"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E3141C">
        <w:rPr>
          <w:rFonts w:ascii="Helvetica" w:eastAsia="Times New Roman" w:hAnsi="Helvetica" w:cs="Times New Roman"/>
          <w:color w:val="5E5E5E"/>
          <w:sz w:val="21"/>
          <w:szCs w:val="21"/>
          <w:lang w:val="en-ID" w:eastAsia="en-ID"/>
        </w:rPr>
        <w:t>Sebelum perubahan :</w:t>
      </w:r>
    </w:p>
    <w:p w:rsidR="00E3141C" w:rsidRPr="00E3141C" w:rsidRDefault="00E3141C"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E3141C">
        <w:rPr>
          <w:rFonts w:ascii="Helvetica" w:eastAsia="Times New Roman" w:hAnsi="Helvetica" w:cs="Times New Roman"/>
          <w:color w:val="5E5E5E"/>
          <w:sz w:val="21"/>
          <w:szCs w:val="21"/>
          <w:lang w:val="en-ID" w:eastAsia="en-ID"/>
        </w:rPr>
        <w:t>Tabel 3. Sebelum Perubahan CustType Tipe 2</w:t>
      </w:r>
    </w:p>
    <w:tbl>
      <w:tblPr>
        <w:tblW w:w="9600" w:type="dxa"/>
        <w:shd w:val="clear" w:color="auto" w:fill="FFFFFF"/>
        <w:tblCellMar>
          <w:left w:w="0" w:type="dxa"/>
          <w:right w:w="0" w:type="dxa"/>
        </w:tblCellMar>
        <w:tblLook w:val="04A0" w:firstRow="1" w:lastRow="0" w:firstColumn="1" w:lastColumn="0" w:noHBand="0" w:noVBand="1"/>
      </w:tblPr>
      <w:tblGrid>
        <w:gridCol w:w="1259"/>
        <w:gridCol w:w="1835"/>
        <w:gridCol w:w="1722"/>
        <w:gridCol w:w="1595"/>
        <w:gridCol w:w="1578"/>
        <w:gridCol w:w="1611"/>
      </w:tblGrid>
      <w:tr w:rsidR="00E3141C" w:rsidRPr="00E3141C" w:rsidTr="00E3141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CustD</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CustName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CustType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StarDate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EndDate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CurrFlag</w:t>
            </w:r>
          </w:p>
        </w:tc>
      </w:tr>
      <w:tr w:rsidR="00E3141C" w:rsidRPr="00E3141C" w:rsidTr="00E3141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Cust_1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 Corporate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22-05-2018</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31-12-9999</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Y</w:t>
            </w:r>
          </w:p>
        </w:tc>
      </w:tr>
    </w:tbl>
    <w:p w:rsidR="00E3141C" w:rsidRPr="00E3141C" w:rsidRDefault="00E3141C"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E3141C">
        <w:rPr>
          <w:rFonts w:ascii="Helvetica" w:eastAsia="Times New Roman" w:hAnsi="Helvetica" w:cs="Times New Roman"/>
          <w:color w:val="5E5E5E"/>
          <w:sz w:val="21"/>
          <w:szCs w:val="21"/>
          <w:lang w:val="en-ID" w:eastAsia="en-ID"/>
        </w:rPr>
        <w:t>Setalah perubahan :</w:t>
      </w:r>
    </w:p>
    <w:p w:rsidR="00E3141C" w:rsidRPr="00E3141C" w:rsidRDefault="00E3141C"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E3141C">
        <w:rPr>
          <w:rFonts w:ascii="Helvetica" w:eastAsia="Times New Roman" w:hAnsi="Helvetica" w:cs="Times New Roman"/>
          <w:color w:val="5E5E5E"/>
          <w:sz w:val="21"/>
          <w:szCs w:val="21"/>
          <w:lang w:val="en-ID" w:eastAsia="en-ID"/>
        </w:rPr>
        <w:t>Tabel 4. Setelah Perubahan CustType Tipe 2</w:t>
      </w:r>
    </w:p>
    <w:tbl>
      <w:tblPr>
        <w:tblW w:w="9600" w:type="dxa"/>
        <w:shd w:val="clear" w:color="auto" w:fill="FFFFFF"/>
        <w:tblCellMar>
          <w:left w:w="0" w:type="dxa"/>
          <w:right w:w="0" w:type="dxa"/>
        </w:tblCellMar>
        <w:tblLook w:val="04A0" w:firstRow="1" w:lastRow="0" w:firstColumn="1" w:lastColumn="0" w:noHBand="0" w:noVBand="1"/>
      </w:tblPr>
      <w:tblGrid>
        <w:gridCol w:w="1259"/>
        <w:gridCol w:w="1835"/>
        <w:gridCol w:w="1722"/>
        <w:gridCol w:w="1595"/>
        <w:gridCol w:w="1578"/>
        <w:gridCol w:w="1611"/>
      </w:tblGrid>
      <w:tr w:rsidR="00E3141C" w:rsidRPr="00E3141C" w:rsidTr="00E3141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CustD</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CustName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CustType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StarDate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EndDate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CurrFlag</w:t>
            </w:r>
          </w:p>
        </w:tc>
      </w:tr>
      <w:tr w:rsidR="00E3141C" w:rsidRPr="00E3141C" w:rsidTr="00E3141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Cust_1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 Corporate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22-05-2018</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24-08-2018</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N</w:t>
            </w:r>
          </w:p>
        </w:tc>
      </w:tr>
      <w:tr w:rsidR="00E3141C" w:rsidRPr="00E3141C" w:rsidTr="00E3141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2</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Cust_1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Retail</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25-08-2018</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31-12-9999</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Y</w:t>
            </w:r>
          </w:p>
        </w:tc>
      </w:tr>
    </w:tbl>
    <w:p w:rsidR="00E3141C" w:rsidRPr="00E3141C" w:rsidRDefault="00E3141C" w:rsidP="00642378">
      <w:pPr>
        <w:numPr>
          <w:ilvl w:val="0"/>
          <w:numId w:val="12"/>
        </w:numPr>
        <w:shd w:val="clear" w:color="auto" w:fill="FFFFFF"/>
        <w:spacing w:after="0" w:line="240" w:lineRule="auto"/>
        <w:ind w:left="450" w:right="450"/>
        <w:jc w:val="both"/>
        <w:textAlignment w:val="baseline"/>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Tipe 3 – Menambahkan kolom baru. Dalam tipe ini biasanya hanya nilai dimensi saat ini dan sebelumnya disimpan di database. Nilai baru dimuat dalam kolom ‘Sekarang/Baru’ (</w:t>
      </w:r>
      <w:r w:rsidRPr="00E3141C">
        <w:rPr>
          <w:rFonts w:ascii="inherit" w:eastAsia="Times New Roman" w:hAnsi="inherit" w:cs="Times New Roman"/>
          <w:i/>
          <w:iCs/>
          <w:color w:val="5E5E5E"/>
          <w:sz w:val="21"/>
          <w:szCs w:val="21"/>
          <w:bdr w:val="none" w:sz="0" w:space="0" w:color="auto" w:frame="1"/>
          <w:lang w:val="en-ID" w:eastAsia="en-ID"/>
        </w:rPr>
        <w:t>Current Type</w:t>
      </w:r>
      <w:r w:rsidRPr="00E3141C">
        <w:rPr>
          <w:rFonts w:ascii="inherit" w:eastAsia="Times New Roman" w:hAnsi="inherit" w:cs="Times New Roman"/>
          <w:color w:val="5E5E5E"/>
          <w:sz w:val="21"/>
          <w:szCs w:val="21"/>
          <w:lang w:val="en-ID" w:eastAsia="en-ID"/>
        </w:rPr>
        <w:t xml:space="preserve">) dan kolom lama dimuat dalam kolom lama yang diberi nama ‘Lama/Sebelumnya’ </w:t>
      </w:r>
      <w:r w:rsidRPr="00E3141C">
        <w:rPr>
          <w:rFonts w:ascii="inherit" w:eastAsia="Times New Roman" w:hAnsi="inherit" w:cs="Times New Roman"/>
          <w:color w:val="5E5E5E"/>
          <w:sz w:val="21"/>
          <w:szCs w:val="21"/>
          <w:lang w:val="en-ID" w:eastAsia="en-ID"/>
        </w:rPr>
        <w:lastRenderedPageBreak/>
        <w:t>(</w:t>
      </w:r>
      <w:r w:rsidRPr="00E3141C">
        <w:rPr>
          <w:rFonts w:ascii="inherit" w:eastAsia="Times New Roman" w:hAnsi="inherit" w:cs="Times New Roman"/>
          <w:i/>
          <w:iCs/>
          <w:color w:val="5E5E5E"/>
          <w:sz w:val="21"/>
          <w:szCs w:val="21"/>
          <w:bdr w:val="none" w:sz="0" w:space="0" w:color="auto" w:frame="1"/>
          <w:lang w:val="en-ID" w:eastAsia="en-ID"/>
        </w:rPr>
        <w:t>Previous Type</w:t>
      </w:r>
      <w:r w:rsidRPr="00E3141C">
        <w:rPr>
          <w:rFonts w:ascii="inherit" w:eastAsia="Times New Roman" w:hAnsi="inherit" w:cs="Times New Roman"/>
          <w:color w:val="5E5E5E"/>
          <w:sz w:val="21"/>
          <w:szCs w:val="21"/>
          <w:lang w:val="en-ID" w:eastAsia="en-ID"/>
        </w:rPr>
        <w:t>). SCD tipe 3  menggunakan  kolom  untuk  menyimpan  datalama  setelah  perubahan  terjadi,  yang  menyebabkannya tidak  terlalu  fleksibel  untuk  Metode  ini  ideal  digunakan  pada  situasi  dimana  tidak  terlalu banyak  data  peruabahan  yang  ingin  disimpan,  atau  jumlah  perubahan  yang  ingindisimpan diketahui secara pasti.Metode ini juga sesuai apabila perubahan data pada atribut tersebut akan  mempengaruhi banyakbaris data lainnya, atau nilai atribut ini diubah oleh banyak baris data lain secara  bersamaan.</w:t>
      </w:r>
    </w:p>
    <w:p w:rsidR="00E3141C" w:rsidRPr="00E3141C" w:rsidRDefault="00E3141C"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E3141C">
        <w:rPr>
          <w:rFonts w:ascii="Helvetica" w:eastAsia="Times New Roman" w:hAnsi="Helvetica" w:cs="Times New Roman"/>
          <w:color w:val="5E5E5E"/>
          <w:sz w:val="21"/>
          <w:szCs w:val="21"/>
          <w:lang w:val="en-ID" w:eastAsia="en-ID"/>
        </w:rPr>
        <w:t>Sebelum perubahan :</w:t>
      </w:r>
    </w:p>
    <w:p w:rsidR="00E3141C" w:rsidRPr="00E3141C" w:rsidRDefault="00E3141C"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E3141C">
        <w:rPr>
          <w:rFonts w:ascii="Helvetica" w:eastAsia="Times New Roman" w:hAnsi="Helvetica" w:cs="Times New Roman"/>
          <w:color w:val="5E5E5E"/>
          <w:sz w:val="21"/>
          <w:szCs w:val="21"/>
          <w:lang w:val="en-ID" w:eastAsia="en-ID"/>
        </w:rPr>
        <w:t>Tabel 5. Sebelum Perubahan Kolom PerviousType</w:t>
      </w:r>
    </w:p>
    <w:tbl>
      <w:tblPr>
        <w:tblW w:w="9600" w:type="dxa"/>
        <w:shd w:val="clear" w:color="auto" w:fill="FFFFFF"/>
        <w:tblCellMar>
          <w:left w:w="0" w:type="dxa"/>
          <w:right w:w="0" w:type="dxa"/>
        </w:tblCellMar>
        <w:tblLook w:val="04A0" w:firstRow="1" w:lastRow="0" w:firstColumn="1" w:lastColumn="0" w:noHBand="0" w:noVBand="1"/>
      </w:tblPr>
      <w:tblGrid>
        <w:gridCol w:w="1608"/>
        <w:gridCol w:w="2344"/>
        <w:gridCol w:w="2711"/>
        <w:gridCol w:w="2937"/>
      </w:tblGrid>
      <w:tr w:rsidR="00E3141C" w:rsidRPr="00E3141C" w:rsidTr="00E3141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CustD</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CustName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CurrentType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PreviousType</w:t>
            </w:r>
          </w:p>
        </w:tc>
      </w:tr>
      <w:tr w:rsidR="00E3141C" w:rsidRPr="00E3141C" w:rsidTr="00E3141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Cust_1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 Corporate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Corporate</w:t>
            </w:r>
          </w:p>
        </w:tc>
      </w:tr>
    </w:tbl>
    <w:p w:rsidR="00E3141C" w:rsidRPr="00E3141C" w:rsidRDefault="00E3141C"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E3141C">
        <w:rPr>
          <w:rFonts w:ascii="Helvetica" w:eastAsia="Times New Roman" w:hAnsi="Helvetica" w:cs="Times New Roman"/>
          <w:color w:val="5E5E5E"/>
          <w:sz w:val="21"/>
          <w:szCs w:val="21"/>
          <w:lang w:val="en-ID" w:eastAsia="en-ID"/>
        </w:rPr>
        <w:t>Setalah perubahan :</w:t>
      </w:r>
    </w:p>
    <w:p w:rsidR="00E3141C" w:rsidRPr="00E3141C" w:rsidRDefault="00E3141C"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E3141C">
        <w:rPr>
          <w:rFonts w:ascii="Helvetica" w:eastAsia="Times New Roman" w:hAnsi="Helvetica" w:cs="Times New Roman"/>
          <w:color w:val="5E5E5E"/>
          <w:sz w:val="21"/>
          <w:szCs w:val="21"/>
          <w:lang w:val="en-ID" w:eastAsia="en-ID"/>
        </w:rPr>
        <w:t>Tabel 6. Setelah Perubahan Kolom PerviousType</w:t>
      </w:r>
    </w:p>
    <w:tbl>
      <w:tblPr>
        <w:tblW w:w="9600" w:type="dxa"/>
        <w:shd w:val="clear" w:color="auto" w:fill="FFFFFF"/>
        <w:tblCellMar>
          <w:left w:w="0" w:type="dxa"/>
          <w:right w:w="0" w:type="dxa"/>
        </w:tblCellMar>
        <w:tblLook w:val="04A0" w:firstRow="1" w:lastRow="0" w:firstColumn="1" w:lastColumn="0" w:noHBand="0" w:noVBand="1"/>
      </w:tblPr>
      <w:tblGrid>
        <w:gridCol w:w="1608"/>
        <w:gridCol w:w="2344"/>
        <w:gridCol w:w="2711"/>
        <w:gridCol w:w="2937"/>
      </w:tblGrid>
      <w:tr w:rsidR="00E3141C" w:rsidRPr="00E3141C" w:rsidTr="00E3141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CustD</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CustName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CurrentType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PreviousType</w:t>
            </w:r>
          </w:p>
        </w:tc>
      </w:tr>
      <w:tr w:rsidR="00E3141C" w:rsidRPr="00E3141C" w:rsidTr="00E3141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Cust_1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 Retail</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Corporate</w:t>
            </w:r>
          </w:p>
        </w:tc>
      </w:tr>
    </w:tbl>
    <w:p w:rsidR="00E3141C" w:rsidRPr="00E3141C" w:rsidRDefault="00E3141C" w:rsidP="00642378">
      <w:pPr>
        <w:numPr>
          <w:ilvl w:val="0"/>
          <w:numId w:val="13"/>
        </w:numPr>
        <w:shd w:val="clear" w:color="auto" w:fill="FFFFFF"/>
        <w:spacing w:after="0" w:line="240" w:lineRule="auto"/>
        <w:ind w:left="450" w:right="450"/>
        <w:jc w:val="both"/>
        <w:textAlignment w:val="baseline"/>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Tipe 4 – Menggunakan tabel historis. Dalam metode ini , tabel historis terpisah digunakan untuk mencari semua perubahan historis pada atribut data untuk masing-masing dimensi. Tabel dimensi utama hanya menyimpan data saat ini. Misalnya tabel customer dan customer_history.</w:t>
      </w:r>
    </w:p>
    <w:p w:rsidR="00E3141C" w:rsidRPr="00E3141C" w:rsidRDefault="00E3141C"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E3141C">
        <w:rPr>
          <w:rFonts w:ascii="Helvetica" w:eastAsia="Times New Roman" w:hAnsi="Helvetica" w:cs="Times New Roman"/>
          <w:color w:val="5E5E5E"/>
          <w:sz w:val="21"/>
          <w:szCs w:val="21"/>
          <w:lang w:val="en-ID" w:eastAsia="en-ID"/>
        </w:rPr>
        <w:t>Sebelum perubahan :</w:t>
      </w:r>
    </w:p>
    <w:p w:rsidR="00E3141C" w:rsidRPr="00E3141C" w:rsidRDefault="00E3141C"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E3141C">
        <w:rPr>
          <w:rFonts w:ascii="Helvetica" w:eastAsia="Times New Roman" w:hAnsi="Helvetica" w:cs="Times New Roman"/>
          <w:color w:val="5E5E5E"/>
          <w:sz w:val="21"/>
          <w:szCs w:val="21"/>
          <w:lang w:val="en-ID" w:eastAsia="en-ID"/>
        </w:rPr>
        <w:t>Tabel 7. Sebelum Perubahan Data Corporate</w:t>
      </w:r>
    </w:p>
    <w:tbl>
      <w:tblPr>
        <w:tblW w:w="9600" w:type="dxa"/>
        <w:shd w:val="clear" w:color="auto" w:fill="FFFFFF"/>
        <w:tblCellMar>
          <w:left w:w="0" w:type="dxa"/>
          <w:right w:w="0" w:type="dxa"/>
        </w:tblCellMar>
        <w:tblLook w:val="04A0" w:firstRow="1" w:lastRow="0" w:firstColumn="1" w:lastColumn="0" w:noHBand="0" w:noVBand="1"/>
      </w:tblPr>
      <w:tblGrid>
        <w:gridCol w:w="2510"/>
        <w:gridCol w:w="3657"/>
        <w:gridCol w:w="3433"/>
      </w:tblGrid>
      <w:tr w:rsidR="00E3141C" w:rsidRPr="00E3141C" w:rsidTr="00E3141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CustD</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CustName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CustType</w:t>
            </w:r>
          </w:p>
        </w:tc>
      </w:tr>
      <w:tr w:rsidR="00E3141C" w:rsidRPr="00E3141C" w:rsidTr="00E3141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Cust_1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 Corporate</w:t>
            </w:r>
          </w:p>
        </w:tc>
      </w:tr>
    </w:tbl>
    <w:p w:rsidR="00E3141C" w:rsidRPr="00E3141C" w:rsidRDefault="00E3141C"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E3141C">
        <w:rPr>
          <w:rFonts w:ascii="Helvetica" w:eastAsia="Times New Roman" w:hAnsi="Helvetica" w:cs="Times New Roman"/>
          <w:color w:val="5E5E5E"/>
          <w:sz w:val="21"/>
          <w:szCs w:val="21"/>
          <w:lang w:val="en-ID" w:eastAsia="en-ID"/>
        </w:rPr>
        <w:t>Setalah perubahan :</w:t>
      </w:r>
    </w:p>
    <w:p w:rsidR="00E3141C" w:rsidRPr="00E3141C" w:rsidRDefault="00E3141C"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E3141C">
        <w:rPr>
          <w:rFonts w:ascii="Helvetica" w:eastAsia="Times New Roman" w:hAnsi="Helvetica" w:cs="Times New Roman"/>
          <w:color w:val="5E5E5E"/>
          <w:sz w:val="21"/>
          <w:szCs w:val="21"/>
          <w:lang w:val="en-ID" w:eastAsia="en-ID"/>
        </w:rPr>
        <w:t>Tabel 8. Penambahan StarDate dan EndDate</w:t>
      </w:r>
    </w:p>
    <w:tbl>
      <w:tblPr>
        <w:tblW w:w="9600" w:type="dxa"/>
        <w:shd w:val="clear" w:color="auto" w:fill="FFFFFF"/>
        <w:tblCellMar>
          <w:left w:w="0" w:type="dxa"/>
          <w:right w:w="0" w:type="dxa"/>
        </w:tblCellMar>
        <w:tblLook w:val="04A0" w:firstRow="1" w:lastRow="0" w:firstColumn="1" w:lastColumn="0" w:noHBand="0" w:noVBand="1"/>
      </w:tblPr>
      <w:tblGrid>
        <w:gridCol w:w="1495"/>
        <w:gridCol w:w="2178"/>
        <w:gridCol w:w="2045"/>
        <w:gridCol w:w="2008"/>
        <w:gridCol w:w="1874"/>
      </w:tblGrid>
      <w:tr w:rsidR="00E3141C" w:rsidRPr="00E3141C" w:rsidTr="00E3141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CustD</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CustName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CustType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StartDate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EndDate</w:t>
            </w:r>
          </w:p>
        </w:tc>
      </w:tr>
      <w:tr w:rsidR="00E3141C" w:rsidRPr="00E3141C" w:rsidTr="00E3141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Cust_1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 Retail</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01-01-2018</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21-07-2018</w:t>
            </w:r>
          </w:p>
        </w:tc>
      </w:tr>
      <w:tr w:rsidR="00E3141C" w:rsidRPr="00E3141C" w:rsidTr="00E3141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Cust_1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Other</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22-07-2018</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17-05-2018</w:t>
            </w:r>
          </w:p>
        </w:tc>
      </w:tr>
      <w:tr w:rsidR="00E3141C" w:rsidRPr="00E3141C" w:rsidTr="00E3141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lastRenderedPageBreak/>
              <w:t>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Cust_1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Corporate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18-05-2018</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31-12-9999</w:t>
            </w:r>
          </w:p>
        </w:tc>
      </w:tr>
    </w:tbl>
    <w:p w:rsidR="00E3141C" w:rsidRPr="00E3141C" w:rsidRDefault="00E3141C" w:rsidP="00642378">
      <w:pPr>
        <w:numPr>
          <w:ilvl w:val="0"/>
          <w:numId w:val="14"/>
        </w:numPr>
        <w:shd w:val="clear" w:color="auto" w:fill="FFFFFF"/>
        <w:spacing w:after="0" w:line="240" w:lineRule="auto"/>
        <w:ind w:left="450" w:right="450"/>
        <w:jc w:val="both"/>
        <w:textAlignment w:val="baseline"/>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Tipe 6 – Menggabungkan pendekatan tipe 1, 2, 3 (1+2+3 = 6). Pada tipe ini memiliki dimensi dari kolom tambahan seperti :</w:t>
      </w:r>
    </w:p>
    <w:p w:rsidR="00E3141C" w:rsidRPr="00E3141C" w:rsidRDefault="00E3141C" w:rsidP="00642378">
      <w:pPr>
        <w:numPr>
          <w:ilvl w:val="0"/>
          <w:numId w:val="14"/>
        </w:numPr>
        <w:shd w:val="clear" w:color="auto" w:fill="FFFFFF"/>
        <w:spacing w:after="0" w:line="240" w:lineRule="auto"/>
        <w:ind w:left="450" w:right="450"/>
        <w:jc w:val="both"/>
        <w:textAlignment w:val="baseline"/>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current_type untuk menyimpan nilai atribut saat ini. Semua catatan sejarah untuk item atribut yang diberikan memiliki nilai saat ini yang sama.</w:t>
      </w:r>
    </w:p>
    <w:p w:rsidR="00E3141C" w:rsidRPr="00E3141C" w:rsidRDefault="00E3141C" w:rsidP="00642378">
      <w:pPr>
        <w:numPr>
          <w:ilvl w:val="0"/>
          <w:numId w:val="14"/>
        </w:numPr>
        <w:shd w:val="clear" w:color="auto" w:fill="FFFFFF"/>
        <w:spacing w:after="0" w:line="240" w:lineRule="auto"/>
        <w:ind w:left="450" w:right="450"/>
        <w:jc w:val="both"/>
        <w:textAlignment w:val="baseline"/>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historical_type untuk menyimpan nilai historis atribut. Semua catatan sejarah untuk item atribut tertentu dapat memiliki nilai yang berbeda.</w:t>
      </w:r>
    </w:p>
    <w:p w:rsidR="00E3141C" w:rsidRPr="00E3141C" w:rsidRDefault="00E3141C" w:rsidP="00642378">
      <w:pPr>
        <w:numPr>
          <w:ilvl w:val="0"/>
          <w:numId w:val="14"/>
        </w:numPr>
        <w:shd w:val="clear" w:color="auto" w:fill="FFFFFF"/>
        <w:spacing w:after="0" w:line="240" w:lineRule="auto"/>
        <w:ind w:left="450" w:right="450"/>
        <w:jc w:val="both"/>
        <w:textAlignment w:val="baseline"/>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start_date – untuk menjaga tanggal mulai dari ‘tanggal efektif’ dari sejarah atribut.</w:t>
      </w:r>
    </w:p>
    <w:p w:rsidR="00E3141C" w:rsidRPr="00E3141C" w:rsidRDefault="00E3141C" w:rsidP="00642378">
      <w:pPr>
        <w:numPr>
          <w:ilvl w:val="0"/>
          <w:numId w:val="14"/>
        </w:numPr>
        <w:shd w:val="clear" w:color="auto" w:fill="FFFFFF"/>
        <w:spacing w:after="0" w:line="240" w:lineRule="auto"/>
        <w:ind w:left="450" w:right="450"/>
        <w:jc w:val="both"/>
        <w:textAlignment w:val="baseline"/>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end_date – untuk menjaga tanggal akhir dari ‘tanggal efektif’ dari sejarah atribut.</w:t>
      </w:r>
    </w:p>
    <w:p w:rsidR="00E3141C" w:rsidRPr="00E3141C" w:rsidRDefault="00E3141C" w:rsidP="00642378">
      <w:pPr>
        <w:numPr>
          <w:ilvl w:val="0"/>
          <w:numId w:val="14"/>
        </w:numPr>
        <w:shd w:val="clear" w:color="auto" w:fill="FFFFFF"/>
        <w:spacing w:after="0" w:line="240" w:lineRule="auto"/>
        <w:ind w:left="450" w:right="450"/>
        <w:jc w:val="both"/>
        <w:textAlignment w:val="baseline"/>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current_flag – untuk menyimpan informasi tentang catatan terbaru.</w:t>
      </w:r>
    </w:p>
    <w:p w:rsidR="00E3141C" w:rsidRPr="00E3141C" w:rsidRDefault="00E3141C"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E3141C">
        <w:rPr>
          <w:rFonts w:ascii="Helvetica" w:eastAsia="Times New Roman" w:hAnsi="Helvetica" w:cs="Times New Roman"/>
          <w:color w:val="5E5E5E"/>
          <w:sz w:val="21"/>
          <w:szCs w:val="21"/>
          <w:lang w:val="en-ID" w:eastAsia="en-ID"/>
        </w:rPr>
        <w:t>Didalam metode ini menangkap perubahan dari nilai atribut dengan cara menambahkan catatan baru seperti tipe 2. Informasi dari kolom current_type diganti dengan yang baru seperti pada tipe 1. Kemudian menyimpan sejarah histori dari perubahan data seperti tipe 3.</w:t>
      </w:r>
    </w:p>
    <w:p w:rsidR="00E3141C" w:rsidRPr="00E3141C" w:rsidRDefault="00E3141C"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E3141C">
        <w:rPr>
          <w:rFonts w:ascii="Helvetica" w:eastAsia="Times New Roman" w:hAnsi="Helvetica" w:cs="Times New Roman"/>
          <w:color w:val="5E5E5E"/>
          <w:sz w:val="21"/>
          <w:szCs w:val="21"/>
          <w:lang w:val="en-ID" w:eastAsia="en-ID"/>
        </w:rPr>
        <w:t>Tabel 9. Menggabungkan Tipe 1 – 3</w:t>
      </w:r>
    </w:p>
    <w:tbl>
      <w:tblPr>
        <w:tblW w:w="9600" w:type="dxa"/>
        <w:shd w:val="clear" w:color="auto" w:fill="FFFFFF"/>
        <w:tblCellMar>
          <w:left w:w="0" w:type="dxa"/>
          <w:right w:w="0" w:type="dxa"/>
        </w:tblCellMar>
        <w:tblLook w:val="04A0" w:firstRow="1" w:lastRow="0" w:firstColumn="1" w:lastColumn="0" w:noHBand="0" w:noVBand="1"/>
      </w:tblPr>
      <w:tblGrid>
        <w:gridCol w:w="1064"/>
        <w:gridCol w:w="1551"/>
        <w:gridCol w:w="1457"/>
        <w:gridCol w:w="1400"/>
        <w:gridCol w:w="1430"/>
        <w:gridCol w:w="1335"/>
        <w:gridCol w:w="1363"/>
      </w:tblGrid>
      <w:tr w:rsidR="00E3141C" w:rsidRPr="00E3141C" w:rsidTr="00E3141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CustD</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CustName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CustType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HistType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StartDate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EndDate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CurrFlag</w:t>
            </w:r>
          </w:p>
        </w:tc>
      </w:tr>
      <w:tr w:rsidR="00E3141C" w:rsidRPr="00E3141C" w:rsidTr="00E3141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Cust_1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 Corporate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Retil</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01-01-2018</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21-07-2018</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N</w:t>
            </w:r>
          </w:p>
        </w:tc>
      </w:tr>
      <w:tr w:rsidR="00E3141C" w:rsidRPr="00E3141C" w:rsidTr="00E3141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Cust_1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Corporate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Other</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22-07-2018</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17-05-2018</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N</w:t>
            </w:r>
          </w:p>
        </w:tc>
      </w:tr>
      <w:tr w:rsidR="00E3141C" w:rsidRPr="00E3141C" w:rsidTr="00E3141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Helvetica" w:eastAsia="Times New Roman" w:hAnsi="Helvetica" w:cs="Times New Roman"/>
                <w:b/>
                <w:bCs/>
                <w:color w:val="5E5E5E"/>
                <w:sz w:val="21"/>
                <w:szCs w:val="21"/>
                <w:bdr w:val="none" w:sz="0" w:space="0" w:color="auto" w:frame="1"/>
                <w:lang w:val="en-ID" w:eastAsia="en-ID"/>
              </w:rPr>
              <w:t>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Cust_1</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Corporate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Corporate</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18-05-2018</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31-12-9999</w:t>
            </w:r>
          </w:p>
        </w:tc>
        <w:tc>
          <w:tcPr>
            <w:tcW w:w="6" w:type="dxa"/>
            <w:tcBorders>
              <w:top w:val="single" w:sz="6" w:space="0" w:color="C9C9C9"/>
              <w:left w:val="single" w:sz="6" w:space="0" w:color="C9C9C9"/>
              <w:bottom w:val="single" w:sz="6" w:space="0" w:color="C9C9C9"/>
              <w:right w:val="single" w:sz="6" w:space="0" w:color="C9C9C9"/>
            </w:tcBorders>
            <w:shd w:val="clear" w:color="auto" w:fill="FFFFFF"/>
            <w:tcMar>
              <w:top w:w="150" w:type="dxa"/>
              <w:left w:w="150" w:type="dxa"/>
              <w:bottom w:w="150" w:type="dxa"/>
              <w:right w:w="150" w:type="dxa"/>
            </w:tcMar>
            <w:hideMark/>
          </w:tcPr>
          <w:p w:rsidR="00E3141C" w:rsidRPr="00E3141C" w:rsidRDefault="00E3141C" w:rsidP="00642378">
            <w:pPr>
              <w:spacing w:after="0" w:line="240" w:lineRule="auto"/>
              <w:jc w:val="both"/>
              <w:rPr>
                <w:rFonts w:ascii="inherit" w:eastAsia="Times New Roman" w:hAnsi="inherit" w:cs="Times New Roman"/>
                <w:color w:val="5E5E5E"/>
                <w:sz w:val="21"/>
                <w:szCs w:val="21"/>
                <w:lang w:val="en-ID" w:eastAsia="en-ID"/>
              </w:rPr>
            </w:pPr>
            <w:r w:rsidRPr="00E3141C">
              <w:rPr>
                <w:rFonts w:ascii="inherit" w:eastAsia="Times New Roman" w:hAnsi="inherit" w:cs="Times New Roman"/>
                <w:color w:val="5E5E5E"/>
                <w:sz w:val="21"/>
                <w:szCs w:val="21"/>
                <w:lang w:val="en-ID" w:eastAsia="en-ID"/>
              </w:rPr>
              <w:t>Y</w:t>
            </w:r>
          </w:p>
        </w:tc>
      </w:tr>
    </w:tbl>
    <w:p w:rsidR="00E3141C" w:rsidRDefault="00E3141C" w:rsidP="00642378">
      <w:pPr>
        <w:jc w:val="both"/>
      </w:pP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Terdapat 8 tipe SCD :</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Tipe 0</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Tipe perubahan yang pasif. Metode ini akan terus menyimpan value data saat pertama kali insert. Tipe 0 biasa digunakan untuk data yang bersifat historikal dimana hanya perlu sedikit kontrol atau tidak sama sekali. Tipe jenis 1, 2, dan 3 lebih sering digunakan.</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4"/>
          <w:szCs w:val="24"/>
          <w:lang w:val="en-ID" w:eastAsia="en-ID"/>
        </w:rPr>
        <w:t>Tipe 1</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Metode menggantikan data lama menjadi data baru. Metode ini tidak menyimpan historikal perubahan datanya.</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Misal : Perubahan karena kesalahan pengetikan nama customer, Perubahan karena perpindahan alamat customer  dsb.</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lastRenderedPageBreak/>
        <w:t>Contoh :</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noProof/>
          <w:color w:val="444444"/>
          <w:sz w:val="27"/>
          <w:szCs w:val="27"/>
        </w:rPr>
        <w:drawing>
          <wp:inline distT="0" distB="0" distL="0" distR="0">
            <wp:extent cx="3928745" cy="609600"/>
            <wp:effectExtent l="0" t="0" r="0" b="0"/>
            <wp:docPr id="18" name="Picture 18" descr="1">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28745" cy="609600"/>
                    </a:xfrm>
                    <a:prstGeom prst="rect">
                      <a:avLst/>
                    </a:prstGeom>
                    <a:noFill/>
                    <a:ln>
                      <a:noFill/>
                    </a:ln>
                  </pic:spPr>
                </pic:pic>
              </a:graphicData>
            </a:graphic>
          </wp:inline>
        </w:drawing>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Dalam kasus ini sebuah supplier ingin melakukan perubahan lokasi pabrik dari CS (California) ke IL (Illinois).</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Berubah menjadi :</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noProof/>
          <w:color w:val="444444"/>
          <w:sz w:val="27"/>
          <w:szCs w:val="27"/>
        </w:rPr>
        <w:drawing>
          <wp:inline distT="0" distB="0" distL="0" distR="0">
            <wp:extent cx="3877945" cy="558800"/>
            <wp:effectExtent l="0" t="0" r="8255" b="0"/>
            <wp:docPr id="17" name="Picture 17" descr="2">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77945" cy="558800"/>
                    </a:xfrm>
                    <a:prstGeom prst="rect">
                      <a:avLst/>
                    </a:prstGeom>
                    <a:noFill/>
                    <a:ln>
                      <a:noFill/>
                    </a:ln>
                  </pic:spPr>
                </pic:pic>
              </a:graphicData>
            </a:graphic>
          </wp:inline>
        </w:drawing>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Dapat kita perhatikan bawah tidak terjadi perubahan data apapun baik itu untuk natural key (Suplier_code) maupun surrogate key (Suplier_key). Sehingga untuk teknik ini sebenarnya surrogate key tidak essensial karena fungsinya dapat digantikan oleh natural key. Namun surrogate key juga diperlukan karena sistem akan lebih cepat melakukan mapping menggunakan integer dibanding dengan string.</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Tipe 2</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Tipe ini dapat menyimpan histori perubahan data dengan menambahkan row baru dengan natural key yang sama namun surrogate key yang berbeda.</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Contoh 1. Menggunakan field version yang akan bertambah secara urut:</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noProof/>
          <w:color w:val="444444"/>
          <w:sz w:val="27"/>
          <w:szCs w:val="27"/>
        </w:rPr>
        <w:drawing>
          <wp:inline distT="0" distB="0" distL="0" distR="0">
            <wp:extent cx="4419600" cy="779145"/>
            <wp:effectExtent l="0" t="0" r="0" b="1905"/>
            <wp:docPr id="16" name="Picture 16" descr="3">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3">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19600" cy="779145"/>
                    </a:xfrm>
                    <a:prstGeom prst="rect">
                      <a:avLst/>
                    </a:prstGeom>
                    <a:noFill/>
                    <a:ln>
                      <a:noFill/>
                    </a:ln>
                  </pic:spPr>
                </pic:pic>
              </a:graphicData>
            </a:graphic>
          </wp:inline>
        </w:drawing>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Contoh 2. Menggunakan Start Date dan End Date :</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noProof/>
          <w:color w:val="444444"/>
          <w:sz w:val="27"/>
          <w:szCs w:val="27"/>
        </w:rPr>
        <w:drawing>
          <wp:inline distT="0" distB="0" distL="0" distR="0">
            <wp:extent cx="5393055" cy="804545"/>
            <wp:effectExtent l="0" t="0" r="0" b="0"/>
            <wp:docPr id="15" name="Picture 15" descr="4">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4">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93055" cy="804545"/>
                    </a:xfrm>
                    <a:prstGeom prst="rect">
                      <a:avLst/>
                    </a:prstGeom>
                    <a:noFill/>
                    <a:ln>
                      <a:noFill/>
                    </a:ln>
                  </pic:spPr>
                </pic:pic>
              </a:graphicData>
            </a:graphic>
          </wp:inline>
        </w:drawing>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 xml:space="preserve">Kolom Null berwarna kuning menandakan bawah data tersebut adalah data current yang dipakai. Tipe ini tidak cocok diterapkan untuk data yang berubah </w:t>
      </w:r>
      <w:r w:rsidRPr="00D27D7C">
        <w:rPr>
          <w:rFonts w:ascii="Arial" w:eastAsia="Times New Roman" w:hAnsi="Arial" w:cs="Arial"/>
          <w:color w:val="555555"/>
          <w:sz w:val="27"/>
          <w:szCs w:val="27"/>
          <w:lang w:val="en-ID" w:eastAsia="en-ID"/>
        </w:rPr>
        <w:lastRenderedPageBreak/>
        <w:t>dengan sangat cepat karena akan menjadikan database tersebut sangat besar dan membebani kinerja proses.</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Tipe 3</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Tipe ini menyajikan data historikal dalam field baru dan kemampuan track historical yang terbatas.  Didalam contoh dapat kita lihat bawah perubahan lokasi supplier dimantain dalam suatu field baru yaitu current_suplier_state sedangkan data historinya berada di original_suplier_state.</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Contoh :</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noProof/>
          <w:color w:val="444444"/>
          <w:sz w:val="27"/>
          <w:szCs w:val="27"/>
        </w:rPr>
        <w:drawing>
          <wp:inline distT="0" distB="0" distL="0" distR="0">
            <wp:extent cx="6781800" cy="533400"/>
            <wp:effectExtent l="0" t="0" r="0" b="0"/>
            <wp:docPr id="14" name="Picture 14" descr="5">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5">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781800" cy="533400"/>
                    </a:xfrm>
                    <a:prstGeom prst="rect">
                      <a:avLst/>
                    </a:prstGeom>
                    <a:noFill/>
                    <a:ln>
                      <a:noFill/>
                    </a:ln>
                  </pic:spPr>
                </pic:pic>
              </a:graphicData>
            </a:graphic>
          </wp:inline>
        </w:drawing>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Tipe 4 / Mini Dimension</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Tipe ini menyajikana data historikal dengan membentuk table baru. Seperti yang dapat kita lihat di dalam contoh bahwa data current disimpan didalam table supplier sedangkan data historikalnya disimpan dalam table supplier_history.  Tipe ini juga disebut mini dimension. Cocok digunakan untuk data dengan perubahan yang cepat.</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Contoh :</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noProof/>
          <w:color w:val="444444"/>
          <w:sz w:val="27"/>
          <w:szCs w:val="27"/>
        </w:rPr>
        <w:drawing>
          <wp:inline distT="0" distB="0" distL="0" distR="0">
            <wp:extent cx="4614545" cy="1456055"/>
            <wp:effectExtent l="0" t="0" r="0" b="0"/>
            <wp:docPr id="13" name="Picture 13" descr="6">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6">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14545" cy="1456055"/>
                    </a:xfrm>
                    <a:prstGeom prst="rect">
                      <a:avLst/>
                    </a:prstGeom>
                    <a:noFill/>
                    <a:ln>
                      <a:noFill/>
                    </a:ln>
                  </pic:spPr>
                </pic:pic>
              </a:graphicData>
            </a:graphic>
          </wp:inline>
        </w:drawing>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Contoh Arsitektur customer profile mini dimension :</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noProof/>
          <w:color w:val="444444"/>
          <w:sz w:val="27"/>
          <w:szCs w:val="27"/>
        </w:rPr>
        <w:lastRenderedPageBreak/>
        <w:drawing>
          <wp:inline distT="0" distB="0" distL="0" distR="0">
            <wp:extent cx="5173345" cy="1591945"/>
            <wp:effectExtent l="0" t="0" r="8255" b="8255"/>
            <wp:docPr id="12" name="Picture 12" descr="7">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7">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73345" cy="1591945"/>
                    </a:xfrm>
                    <a:prstGeom prst="rect">
                      <a:avLst/>
                    </a:prstGeom>
                    <a:noFill/>
                    <a:ln>
                      <a:noFill/>
                    </a:ln>
                  </pic:spPr>
                </pic:pic>
              </a:graphicData>
            </a:graphic>
          </wp:inline>
        </w:drawing>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Tipe 5</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Tipe ini adalah gabungan antara tipe 4 dan tipe 1.  Intinya adalah penambahan table bertipe 1 gunanya adalah jika user ingin mengetahui data current dan data historikal secara bersamaan. Penambahan table bertipe satu tidak harus terhubung dengan fact.</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Contoh Arsitektur :</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noProof/>
          <w:color w:val="444444"/>
          <w:sz w:val="27"/>
          <w:szCs w:val="27"/>
        </w:rPr>
        <w:drawing>
          <wp:inline distT="0" distB="0" distL="0" distR="0">
            <wp:extent cx="5723255" cy="1498600"/>
            <wp:effectExtent l="0" t="0" r="0" b="6350"/>
            <wp:docPr id="11" name="Picture 11" descr="8">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8">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23255" cy="1498600"/>
                    </a:xfrm>
                    <a:prstGeom prst="rect">
                      <a:avLst/>
                    </a:prstGeom>
                    <a:noFill/>
                    <a:ln>
                      <a:noFill/>
                    </a:ln>
                  </pic:spPr>
                </pic:pic>
              </a:graphicData>
            </a:graphic>
          </wp:inline>
        </w:drawing>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Tipe 6 / Hybrid</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Tipe ini adalah gabungan tipe 1, 2 dan 3 ( 1+2+3 = 6 ). Surrogate key belum diletakan di table fact.</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Contoh :</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Data awal :</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noProof/>
          <w:color w:val="444444"/>
          <w:sz w:val="27"/>
          <w:szCs w:val="27"/>
        </w:rPr>
        <w:drawing>
          <wp:inline distT="0" distB="0" distL="0" distR="0">
            <wp:extent cx="6096000" cy="465455"/>
            <wp:effectExtent l="0" t="0" r="0" b="0"/>
            <wp:docPr id="10" name="Picture 10" descr="9">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9">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096000" cy="465455"/>
                    </a:xfrm>
                    <a:prstGeom prst="rect">
                      <a:avLst/>
                    </a:prstGeom>
                    <a:noFill/>
                    <a:ln>
                      <a:noFill/>
                    </a:ln>
                  </pic:spPr>
                </pic:pic>
              </a:graphicData>
            </a:graphic>
          </wp:inline>
        </w:drawing>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Ketika perusahaan pindah ke illisois maka terjadi perubahan :</w:t>
      </w:r>
    </w:p>
    <w:p w:rsidR="00D27D7C" w:rsidRPr="00D27D7C" w:rsidRDefault="00D27D7C" w:rsidP="00642378">
      <w:pPr>
        <w:numPr>
          <w:ilvl w:val="0"/>
          <w:numId w:val="9"/>
        </w:numPr>
        <w:shd w:val="clear" w:color="auto" w:fill="FFFFFF"/>
        <w:spacing w:before="100" w:beforeAutospacing="1" w:after="100" w:afterAutospacing="1" w:line="240" w:lineRule="auto"/>
        <w:ind w:left="0"/>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Perubahan Current_state menjadi data baru yaitu IL (tipe 1).</w:t>
      </w:r>
    </w:p>
    <w:p w:rsidR="00D27D7C" w:rsidRPr="00D27D7C" w:rsidRDefault="00D27D7C" w:rsidP="00642378">
      <w:pPr>
        <w:numPr>
          <w:ilvl w:val="0"/>
          <w:numId w:val="9"/>
        </w:numPr>
        <w:shd w:val="clear" w:color="auto" w:fill="FFFFFF"/>
        <w:spacing w:before="100" w:beforeAutospacing="1" w:after="100" w:afterAutospacing="1" w:line="240" w:lineRule="auto"/>
        <w:ind w:left="0"/>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Terbentuknya satu row baru dengan supplier key yang baru (tipe 2).</w:t>
      </w:r>
    </w:p>
    <w:p w:rsidR="00D27D7C" w:rsidRPr="00D27D7C" w:rsidRDefault="00D27D7C" w:rsidP="00642378">
      <w:pPr>
        <w:numPr>
          <w:ilvl w:val="0"/>
          <w:numId w:val="9"/>
        </w:numPr>
        <w:shd w:val="clear" w:color="auto" w:fill="FFFFFF"/>
        <w:spacing w:before="100" w:beforeAutospacing="1" w:after="100" w:afterAutospacing="1" w:line="240" w:lineRule="auto"/>
        <w:ind w:left="0"/>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lastRenderedPageBreak/>
        <w:t>Lalu data state lama akan disimpan kedalam Historical_state row lama (tipe 3)</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noProof/>
          <w:color w:val="444444"/>
          <w:sz w:val="27"/>
          <w:szCs w:val="27"/>
        </w:rPr>
        <w:drawing>
          <wp:inline distT="0" distB="0" distL="0" distR="0">
            <wp:extent cx="6096000" cy="643255"/>
            <wp:effectExtent l="0" t="0" r="0" b="4445"/>
            <wp:docPr id="9" name="Picture 9" descr="10">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0">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096000" cy="643255"/>
                    </a:xfrm>
                    <a:prstGeom prst="rect">
                      <a:avLst/>
                    </a:prstGeom>
                    <a:noFill/>
                    <a:ln>
                      <a:noFill/>
                    </a:ln>
                  </pic:spPr>
                </pic:pic>
              </a:graphicData>
            </a:graphic>
          </wp:inline>
        </w:drawing>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Contoh ketika perusahaan tersebut pindah ke lokasi baru :</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noProof/>
          <w:color w:val="444444"/>
          <w:sz w:val="27"/>
          <w:szCs w:val="27"/>
        </w:rPr>
        <w:drawing>
          <wp:inline distT="0" distB="0" distL="0" distR="0">
            <wp:extent cx="7094855" cy="982345"/>
            <wp:effectExtent l="0" t="0" r="0" b="8255"/>
            <wp:docPr id="8" name="Picture 8" descr="11">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1">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094855" cy="982345"/>
                    </a:xfrm>
                    <a:prstGeom prst="rect">
                      <a:avLst/>
                    </a:prstGeom>
                    <a:noFill/>
                    <a:ln>
                      <a:noFill/>
                    </a:ln>
                  </pic:spPr>
                </pic:pic>
              </a:graphicData>
            </a:graphic>
          </wp:inline>
        </w:drawing>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NB : Current_flag menandakan bahwa data tersebut adalah data current.</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Tipe 7</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Tipe ini adalah pengembangan dari tipe 6 sebelumnya hanya saja surrogate key dan natural key semuanya diletakan pada fact table.</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color w:val="555555"/>
          <w:sz w:val="27"/>
          <w:szCs w:val="27"/>
          <w:lang w:val="en-ID" w:eastAsia="en-ID"/>
        </w:rPr>
        <w:t>Contoh arsitekturnya:</w:t>
      </w:r>
    </w:p>
    <w:p w:rsidR="00D27D7C" w:rsidRPr="00D27D7C" w:rsidRDefault="00D27D7C" w:rsidP="00642378">
      <w:pPr>
        <w:shd w:val="clear" w:color="auto" w:fill="FFFFFF"/>
        <w:spacing w:before="240" w:after="264" w:line="240" w:lineRule="auto"/>
        <w:jc w:val="both"/>
        <w:rPr>
          <w:rFonts w:ascii="Arial" w:eastAsia="Times New Roman" w:hAnsi="Arial" w:cs="Arial"/>
          <w:color w:val="555555"/>
          <w:sz w:val="27"/>
          <w:szCs w:val="27"/>
          <w:lang w:val="en-ID" w:eastAsia="en-ID"/>
        </w:rPr>
      </w:pPr>
      <w:r w:rsidRPr="00D27D7C">
        <w:rPr>
          <w:rFonts w:ascii="Arial" w:eastAsia="Times New Roman" w:hAnsi="Arial" w:cs="Arial"/>
          <w:noProof/>
          <w:color w:val="444444"/>
          <w:sz w:val="27"/>
          <w:szCs w:val="27"/>
        </w:rPr>
        <w:drawing>
          <wp:inline distT="0" distB="0" distL="0" distR="0">
            <wp:extent cx="5257800" cy="1684655"/>
            <wp:effectExtent l="0" t="0" r="0" b="0"/>
            <wp:docPr id="7" name="Picture 7" descr="12">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2">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57800" cy="1684655"/>
                    </a:xfrm>
                    <a:prstGeom prst="rect">
                      <a:avLst/>
                    </a:prstGeom>
                    <a:noFill/>
                    <a:ln>
                      <a:noFill/>
                    </a:ln>
                  </pic:spPr>
                </pic:pic>
              </a:graphicData>
            </a:graphic>
          </wp:inline>
        </w:drawing>
      </w:r>
    </w:p>
    <w:p w:rsidR="00D27D7C" w:rsidRDefault="00D27D7C" w:rsidP="00642378">
      <w:pPr>
        <w:jc w:val="both"/>
      </w:pPr>
    </w:p>
    <w:p w:rsidR="0051117B" w:rsidRDefault="0051117B" w:rsidP="00642378">
      <w:pPr>
        <w:jc w:val="both"/>
      </w:pPr>
    </w:p>
    <w:p w:rsidR="0051117B" w:rsidRDefault="0051117B" w:rsidP="00642378">
      <w:pPr>
        <w:jc w:val="both"/>
      </w:pPr>
    </w:p>
    <w:p w:rsidR="0051117B" w:rsidRDefault="0051117B" w:rsidP="00642378">
      <w:pPr>
        <w:jc w:val="both"/>
      </w:pPr>
    </w:p>
    <w:p w:rsidR="0051117B" w:rsidRDefault="0051117B" w:rsidP="00642378">
      <w:pPr>
        <w:jc w:val="both"/>
      </w:pPr>
    </w:p>
    <w:p w:rsidR="0051117B" w:rsidRDefault="0051117B" w:rsidP="00642378">
      <w:pPr>
        <w:jc w:val="both"/>
      </w:pPr>
    </w:p>
    <w:p w:rsidR="0051117B" w:rsidRDefault="0051117B" w:rsidP="00642378">
      <w:pPr>
        <w:jc w:val="both"/>
      </w:pPr>
    </w:p>
    <w:p w:rsidR="0051117B" w:rsidRDefault="0051117B" w:rsidP="00642378">
      <w:pPr>
        <w:jc w:val="both"/>
      </w:pPr>
      <w:r w:rsidRPr="0051117B">
        <w:lastRenderedPageBreak/>
        <w:t>A surrogate key on a table is a column with a unique identifier for each row. The key is not generated from the table data. Data modelers like to create surrogate keys on their tables when they design data warehouse models. You can use the IDENTITY property to achieve this goal simply and effectively without affecting load performance.</w:t>
      </w:r>
    </w:p>
    <w:p w:rsidR="007E468B" w:rsidRDefault="007E468B" w:rsidP="00642378">
      <w:pPr>
        <w:jc w:val="both"/>
      </w:pPr>
    </w:p>
    <w:p w:rsidR="007E468B" w:rsidRDefault="007E468B" w:rsidP="00642378">
      <w:pPr>
        <w:pStyle w:val="Heading2"/>
        <w:shd w:val="clear" w:color="auto" w:fill="FFFFFF"/>
        <w:spacing w:before="0"/>
        <w:jc w:val="both"/>
        <w:rPr>
          <w:rFonts w:ascii="Segoe UI" w:hAnsi="Segoe UI" w:cs="Segoe UI"/>
          <w:color w:val="000000"/>
        </w:rPr>
      </w:pPr>
      <w:r>
        <w:rPr>
          <w:rFonts w:ascii="Segoe UI" w:hAnsi="Segoe UI" w:cs="Segoe UI"/>
          <w:b/>
          <w:bCs/>
          <w:color w:val="000000"/>
        </w:rPr>
        <w:t>Creating a table with an IDENTITY column</w:t>
      </w:r>
    </w:p>
    <w:p w:rsidR="007E468B" w:rsidRDefault="007E468B" w:rsidP="00642378">
      <w:pPr>
        <w:pStyle w:val="NormalWeb"/>
        <w:shd w:val="clear" w:color="auto" w:fill="FFFFFF"/>
        <w:spacing w:after="0" w:afterAutospacing="0"/>
        <w:jc w:val="both"/>
        <w:rPr>
          <w:rFonts w:ascii="Segoe UI" w:hAnsi="Segoe UI" w:cs="Segoe UI"/>
          <w:color w:val="000000"/>
        </w:rPr>
      </w:pPr>
      <w:r>
        <w:rPr>
          <w:rFonts w:ascii="Segoe UI" w:hAnsi="Segoe UI" w:cs="Segoe UI"/>
          <w:color w:val="000000"/>
        </w:rPr>
        <w:t>The IDENTITY property is designed to scale out across all the distributions in the data warehouse without affecting load performance. Therefore, the implementation of IDENTITY is oriented toward achieving these goals.</w:t>
      </w:r>
    </w:p>
    <w:p w:rsidR="007E468B" w:rsidRDefault="007E468B" w:rsidP="00642378">
      <w:pPr>
        <w:pStyle w:val="NormalWeb"/>
        <w:shd w:val="clear" w:color="auto" w:fill="FFFFFF"/>
        <w:spacing w:after="0" w:afterAutospacing="0"/>
        <w:jc w:val="both"/>
        <w:rPr>
          <w:rFonts w:ascii="Segoe UI" w:hAnsi="Segoe UI" w:cs="Segoe UI"/>
          <w:color w:val="000000"/>
        </w:rPr>
      </w:pPr>
      <w:r>
        <w:rPr>
          <w:rFonts w:ascii="Segoe UI" w:hAnsi="Segoe UI" w:cs="Segoe UI"/>
          <w:color w:val="000000"/>
        </w:rPr>
        <w:t>You can define a table as having the IDENTITY property when you first create the table by using syntax that is similar to the following statement:</w:t>
      </w:r>
    </w:p>
    <w:p w:rsidR="007E468B" w:rsidRDefault="007E468B" w:rsidP="00642378">
      <w:pPr>
        <w:jc w:val="both"/>
      </w:pPr>
    </w:p>
    <w:p w:rsidR="007E468B" w:rsidRDefault="007E468B" w:rsidP="00642378">
      <w:pPr>
        <w:jc w:val="both"/>
      </w:pPr>
      <w:r>
        <w:t>CREATE TABLE dbo.T1</w:t>
      </w:r>
    </w:p>
    <w:p w:rsidR="007E468B" w:rsidRDefault="007E468B" w:rsidP="00642378">
      <w:pPr>
        <w:jc w:val="both"/>
      </w:pPr>
      <w:r>
        <w:t>(   C1 INT IDENTITY(1,1) NOT NULL</w:t>
      </w:r>
    </w:p>
    <w:p w:rsidR="007E468B" w:rsidRDefault="007E468B" w:rsidP="00642378">
      <w:pPr>
        <w:jc w:val="both"/>
      </w:pPr>
      <w:r>
        <w:t>,   C2 INT NULL</w:t>
      </w:r>
    </w:p>
    <w:p w:rsidR="007E468B" w:rsidRDefault="007E468B" w:rsidP="00642378">
      <w:pPr>
        <w:jc w:val="both"/>
      </w:pPr>
      <w:r>
        <w:t>)</w:t>
      </w:r>
    </w:p>
    <w:p w:rsidR="007E468B" w:rsidRDefault="007E468B" w:rsidP="00642378">
      <w:pPr>
        <w:jc w:val="both"/>
      </w:pPr>
      <w:r>
        <w:t>WITH</w:t>
      </w:r>
    </w:p>
    <w:p w:rsidR="007E468B" w:rsidRDefault="007E468B" w:rsidP="00642378">
      <w:pPr>
        <w:jc w:val="both"/>
      </w:pPr>
      <w:r>
        <w:t>(   DISTRIBUTION = HASH(C2)</w:t>
      </w:r>
    </w:p>
    <w:p w:rsidR="007E468B" w:rsidRDefault="007E468B" w:rsidP="00642378">
      <w:pPr>
        <w:jc w:val="both"/>
      </w:pPr>
      <w:r>
        <w:t>,   CLUSTERED COLUMNSTORE INDEX</w:t>
      </w:r>
    </w:p>
    <w:p w:rsidR="007E468B" w:rsidRDefault="007E468B" w:rsidP="00642378">
      <w:pPr>
        <w:jc w:val="both"/>
      </w:pPr>
      <w:r>
        <w:t>)</w:t>
      </w:r>
    </w:p>
    <w:p w:rsidR="007E468B" w:rsidRDefault="007E468B" w:rsidP="00642378">
      <w:pPr>
        <w:jc w:val="both"/>
      </w:pPr>
      <w:r>
        <w:t>;</w:t>
      </w:r>
    </w:p>
    <w:p w:rsidR="007E468B" w:rsidRDefault="007E468B" w:rsidP="00642378">
      <w:pPr>
        <w:jc w:val="both"/>
      </w:pPr>
    </w:p>
    <w:p w:rsidR="007E468B" w:rsidRDefault="007E468B" w:rsidP="00642378">
      <w:pPr>
        <w:pStyle w:val="NormalWeb"/>
        <w:shd w:val="clear" w:color="auto" w:fill="FFFFFF"/>
        <w:spacing w:after="0" w:afterAutospacing="0"/>
        <w:jc w:val="both"/>
        <w:rPr>
          <w:rFonts w:ascii="Segoe UI" w:hAnsi="Segoe UI" w:cs="Segoe UI"/>
          <w:color w:val="000000"/>
        </w:rPr>
      </w:pPr>
      <w:r>
        <w:rPr>
          <w:rFonts w:ascii="Segoe UI" w:hAnsi="Segoe UI" w:cs="Segoe UI"/>
          <w:color w:val="000000"/>
        </w:rPr>
        <w:t>You can then use </w:t>
      </w:r>
      <w:r>
        <w:rPr>
          <w:rStyle w:val="HTMLCode"/>
          <w:rFonts w:ascii="Consolas" w:hAnsi="Consolas"/>
          <w:color w:val="000000"/>
          <w:bdr w:val="single" w:sz="6" w:space="2" w:color="D3D6DB" w:frame="1"/>
          <w:shd w:val="clear" w:color="auto" w:fill="F9F9F9"/>
        </w:rPr>
        <w:t>INSERT..SELECT</w:t>
      </w:r>
      <w:r>
        <w:rPr>
          <w:rFonts w:ascii="Segoe UI" w:hAnsi="Segoe UI" w:cs="Segoe UI"/>
          <w:color w:val="000000"/>
        </w:rPr>
        <w:t> to populate the table.</w:t>
      </w:r>
    </w:p>
    <w:p w:rsidR="007E468B" w:rsidRDefault="007E468B" w:rsidP="00642378">
      <w:pPr>
        <w:pStyle w:val="NormalWeb"/>
        <w:shd w:val="clear" w:color="auto" w:fill="FFFFFF"/>
        <w:spacing w:after="0" w:afterAutospacing="0"/>
        <w:jc w:val="both"/>
        <w:rPr>
          <w:rFonts w:ascii="Segoe UI" w:hAnsi="Segoe UI" w:cs="Segoe UI"/>
          <w:color w:val="000000"/>
        </w:rPr>
      </w:pPr>
      <w:r>
        <w:rPr>
          <w:rFonts w:ascii="Segoe UI" w:hAnsi="Segoe UI" w:cs="Segoe UI"/>
          <w:color w:val="000000"/>
        </w:rPr>
        <w:t>This remainder of this section highlights the nuances of the implementation to help you understand them more fully.</w:t>
      </w:r>
    </w:p>
    <w:p w:rsidR="007E468B" w:rsidRDefault="007E468B" w:rsidP="00642378">
      <w:pPr>
        <w:jc w:val="both"/>
      </w:pPr>
    </w:p>
    <w:p w:rsidR="007E468B" w:rsidRDefault="007E468B" w:rsidP="00642378">
      <w:pPr>
        <w:pStyle w:val="Heading3"/>
        <w:shd w:val="clear" w:color="auto" w:fill="FFFFFF"/>
        <w:spacing w:before="0" w:beforeAutospacing="0" w:after="0" w:afterAutospacing="0"/>
        <w:jc w:val="both"/>
        <w:rPr>
          <w:rFonts w:ascii="Segoe UI Semibold" w:hAnsi="Segoe UI Semibold" w:cs="Segoe UI Semibold"/>
          <w:b w:val="0"/>
          <w:bCs w:val="0"/>
          <w:color w:val="000000"/>
        </w:rPr>
      </w:pPr>
      <w:r>
        <w:rPr>
          <w:rFonts w:ascii="Segoe UI Semibold" w:hAnsi="Segoe UI Semibold" w:cs="Segoe UI Semibold"/>
          <w:b w:val="0"/>
          <w:bCs w:val="0"/>
          <w:color w:val="000000"/>
        </w:rPr>
        <w:t>Allocation of values</w:t>
      </w:r>
    </w:p>
    <w:p w:rsidR="007E468B" w:rsidRDefault="007E468B" w:rsidP="00642378">
      <w:pPr>
        <w:pStyle w:val="NormalWeb"/>
        <w:shd w:val="clear" w:color="auto" w:fill="FFFFFF"/>
        <w:spacing w:after="0" w:afterAutospacing="0"/>
        <w:jc w:val="both"/>
        <w:rPr>
          <w:rFonts w:ascii="Segoe UI" w:hAnsi="Segoe UI" w:cs="Segoe UI"/>
          <w:color w:val="000000"/>
        </w:rPr>
      </w:pPr>
      <w:r>
        <w:rPr>
          <w:rFonts w:ascii="Segoe UI" w:hAnsi="Segoe UI" w:cs="Segoe UI"/>
          <w:color w:val="000000"/>
        </w:rPr>
        <w:t>The IDENTITY property doesn't guarantee the order in which the surrogate values are allocated, which reflects the behavior of SQL Server and Azure SQL Database. However, in Azure SQL Data Warehouse, the absence of a guarantee is more pronounced.</w:t>
      </w:r>
    </w:p>
    <w:p w:rsidR="007E468B" w:rsidRDefault="007E468B" w:rsidP="00642378">
      <w:pPr>
        <w:pStyle w:val="NormalWeb"/>
        <w:shd w:val="clear" w:color="auto" w:fill="FFFFFF"/>
        <w:spacing w:after="0" w:afterAutospacing="0"/>
        <w:jc w:val="both"/>
        <w:rPr>
          <w:rFonts w:ascii="Segoe UI" w:hAnsi="Segoe UI" w:cs="Segoe UI"/>
          <w:color w:val="000000"/>
        </w:rPr>
      </w:pPr>
      <w:r>
        <w:rPr>
          <w:rFonts w:ascii="Segoe UI" w:hAnsi="Segoe UI" w:cs="Segoe UI"/>
          <w:color w:val="000000"/>
        </w:rPr>
        <w:lastRenderedPageBreak/>
        <w:t>The following example is an illustration:</w:t>
      </w:r>
    </w:p>
    <w:p w:rsidR="007E468B" w:rsidRDefault="007E468B" w:rsidP="00642378">
      <w:pPr>
        <w:jc w:val="both"/>
      </w:pPr>
    </w:p>
    <w:p w:rsidR="007E468B" w:rsidRDefault="007E468B" w:rsidP="00642378">
      <w:pPr>
        <w:jc w:val="both"/>
      </w:pPr>
      <w:r>
        <w:t>CREATE TABLE dbo.T1</w:t>
      </w:r>
    </w:p>
    <w:p w:rsidR="007E468B" w:rsidRDefault="007E468B" w:rsidP="00642378">
      <w:pPr>
        <w:jc w:val="both"/>
      </w:pPr>
      <w:r>
        <w:t>(   C1 INT IDENTITY(1,1)    NOT NULL</w:t>
      </w:r>
    </w:p>
    <w:p w:rsidR="007E468B" w:rsidRDefault="007E468B" w:rsidP="00642378">
      <w:pPr>
        <w:jc w:val="both"/>
      </w:pPr>
      <w:r>
        <w:t>,   C2 VARCHAR(30)              NULL</w:t>
      </w:r>
    </w:p>
    <w:p w:rsidR="007E468B" w:rsidRDefault="007E468B" w:rsidP="00642378">
      <w:pPr>
        <w:jc w:val="both"/>
      </w:pPr>
      <w:r>
        <w:t>)</w:t>
      </w:r>
    </w:p>
    <w:p w:rsidR="007E468B" w:rsidRDefault="007E468B" w:rsidP="00642378">
      <w:pPr>
        <w:jc w:val="both"/>
      </w:pPr>
      <w:r>
        <w:t>WITH</w:t>
      </w:r>
    </w:p>
    <w:p w:rsidR="007E468B" w:rsidRDefault="007E468B" w:rsidP="00642378">
      <w:pPr>
        <w:jc w:val="both"/>
      </w:pPr>
      <w:r>
        <w:t>(   DISTRIBUTION = HASH(C2)</w:t>
      </w:r>
    </w:p>
    <w:p w:rsidR="007E468B" w:rsidRDefault="007E468B" w:rsidP="00642378">
      <w:pPr>
        <w:jc w:val="both"/>
      </w:pPr>
      <w:r>
        <w:t>,   CLUSTERED COLUMNSTORE INDEX</w:t>
      </w:r>
    </w:p>
    <w:p w:rsidR="007E468B" w:rsidRDefault="007E468B" w:rsidP="00642378">
      <w:pPr>
        <w:jc w:val="both"/>
      </w:pPr>
      <w:r>
        <w:t>)</w:t>
      </w:r>
    </w:p>
    <w:p w:rsidR="007E468B" w:rsidRDefault="007E468B" w:rsidP="00642378">
      <w:pPr>
        <w:jc w:val="both"/>
      </w:pPr>
      <w:r>
        <w:t>;</w:t>
      </w:r>
    </w:p>
    <w:p w:rsidR="007E468B" w:rsidRDefault="007E468B" w:rsidP="00642378">
      <w:pPr>
        <w:jc w:val="both"/>
      </w:pPr>
    </w:p>
    <w:p w:rsidR="007E468B" w:rsidRDefault="007E468B" w:rsidP="00642378">
      <w:pPr>
        <w:jc w:val="both"/>
      </w:pPr>
      <w:r>
        <w:t>INSERT INTO dbo.T1</w:t>
      </w:r>
    </w:p>
    <w:p w:rsidR="007E468B" w:rsidRDefault="007E468B" w:rsidP="00642378">
      <w:pPr>
        <w:jc w:val="both"/>
      </w:pPr>
      <w:r>
        <w:t>VALUES (NULL);</w:t>
      </w:r>
    </w:p>
    <w:p w:rsidR="007E468B" w:rsidRDefault="007E468B" w:rsidP="00642378">
      <w:pPr>
        <w:jc w:val="both"/>
      </w:pPr>
    </w:p>
    <w:p w:rsidR="007E468B" w:rsidRDefault="007E468B" w:rsidP="00642378">
      <w:pPr>
        <w:jc w:val="both"/>
      </w:pPr>
      <w:r>
        <w:t>INSERT INTO dbo.T1</w:t>
      </w:r>
    </w:p>
    <w:p w:rsidR="007E468B" w:rsidRDefault="007E468B" w:rsidP="00642378">
      <w:pPr>
        <w:jc w:val="both"/>
      </w:pPr>
      <w:r>
        <w:t>VALUES (NULL);</w:t>
      </w:r>
    </w:p>
    <w:p w:rsidR="007E468B" w:rsidRDefault="007E468B" w:rsidP="00642378">
      <w:pPr>
        <w:jc w:val="both"/>
      </w:pPr>
    </w:p>
    <w:p w:rsidR="007E468B" w:rsidRDefault="007E468B" w:rsidP="00642378">
      <w:pPr>
        <w:jc w:val="both"/>
      </w:pPr>
      <w:r>
        <w:t>SELECT *</w:t>
      </w:r>
    </w:p>
    <w:p w:rsidR="007E468B" w:rsidRDefault="007E468B" w:rsidP="00642378">
      <w:pPr>
        <w:jc w:val="both"/>
      </w:pPr>
      <w:r>
        <w:t>FROM dbo.T1;</w:t>
      </w:r>
    </w:p>
    <w:p w:rsidR="007E468B" w:rsidRDefault="007E468B" w:rsidP="00642378">
      <w:pPr>
        <w:jc w:val="both"/>
      </w:pPr>
    </w:p>
    <w:p w:rsidR="007E468B" w:rsidRDefault="007E468B" w:rsidP="00642378">
      <w:pPr>
        <w:jc w:val="both"/>
      </w:pPr>
      <w:r>
        <w:t>DBCC PDW_SHOWSPACEUSED('dbo.T1');</w:t>
      </w:r>
    </w:p>
    <w:p w:rsidR="007E468B" w:rsidRDefault="007E468B" w:rsidP="00642378">
      <w:pPr>
        <w:jc w:val="both"/>
        <w:rPr>
          <w:rFonts w:ascii="Segoe UI" w:hAnsi="Segoe UI" w:cs="Segoe UI"/>
          <w:color w:val="000000"/>
          <w:shd w:val="clear" w:color="auto" w:fill="FFFFFF"/>
        </w:rPr>
      </w:pPr>
      <w:r>
        <w:rPr>
          <w:rFonts w:ascii="Segoe UI" w:hAnsi="Segoe UI" w:cs="Segoe UI"/>
          <w:color w:val="000000"/>
          <w:shd w:val="clear" w:color="auto" w:fill="FFFFFF"/>
        </w:rPr>
        <w:t>In the preceding example, two rows landed in distribution 1. The first row has the surrogate value of 1 in column </w:t>
      </w:r>
      <w:r>
        <w:rPr>
          <w:rStyle w:val="HTMLCode"/>
          <w:rFonts w:ascii="Consolas" w:eastAsiaTheme="minorHAnsi" w:hAnsi="Consolas"/>
          <w:color w:val="000000"/>
          <w:bdr w:val="single" w:sz="6" w:space="2" w:color="D3D6DB" w:frame="1"/>
          <w:shd w:val="clear" w:color="auto" w:fill="F9F9F9"/>
        </w:rPr>
        <w:t>C1</w:t>
      </w:r>
      <w:r>
        <w:rPr>
          <w:rFonts w:ascii="Segoe UI" w:hAnsi="Segoe UI" w:cs="Segoe UI"/>
          <w:color w:val="000000"/>
          <w:shd w:val="clear" w:color="auto" w:fill="FFFFFF"/>
        </w:rPr>
        <w:t>, and the second row has the surrogate value of 61. Both of these values were generated by the IDENTITY property. However, the allocation of the values is not contiguous. This behavior is by design.</w:t>
      </w:r>
    </w:p>
    <w:p w:rsidR="00935A68" w:rsidRDefault="00935A68" w:rsidP="00642378">
      <w:pPr>
        <w:jc w:val="both"/>
        <w:rPr>
          <w:rFonts w:ascii="Segoe UI" w:hAnsi="Segoe UI" w:cs="Segoe UI"/>
          <w:color w:val="000000"/>
          <w:shd w:val="clear" w:color="auto" w:fill="FFFFFF"/>
        </w:rPr>
      </w:pPr>
    </w:p>
    <w:p w:rsidR="00935A68" w:rsidRDefault="00935A68" w:rsidP="00642378">
      <w:pPr>
        <w:jc w:val="both"/>
        <w:rPr>
          <w:rFonts w:ascii="Segoe UI" w:hAnsi="Segoe UI" w:cs="Segoe UI"/>
          <w:color w:val="000000"/>
          <w:shd w:val="clear" w:color="auto" w:fill="FFFFFF"/>
        </w:rPr>
      </w:pPr>
    </w:p>
    <w:p w:rsidR="00935A68" w:rsidRDefault="00935A68" w:rsidP="00642378">
      <w:pPr>
        <w:jc w:val="both"/>
        <w:rPr>
          <w:rFonts w:ascii="Segoe UI" w:hAnsi="Segoe UI" w:cs="Segoe UI"/>
          <w:color w:val="000000"/>
          <w:shd w:val="clear" w:color="auto" w:fill="FFFFFF"/>
        </w:rPr>
      </w:pPr>
    </w:p>
    <w:p w:rsidR="00935A68" w:rsidRPr="00935A68" w:rsidRDefault="00935A68" w:rsidP="00935A68">
      <w:pPr>
        <w:shd w:val="clear" w:color="auto" w:fill="FFFFFF"/>
        <w:spacing w:after="0" w:line="240" w:lineRule="auto"/>
        <w:rPr>
          <w:rFonts w:ascii="Verdana" w:eastAsia="Times New Roman" w:hAnsi="Verdana" w:cs="Times New Roman"/>
          <w:color w:val="666666"/>
          <w:sz w:val="19"/>
          <w:szCs w:val="19"/>
          <w:lang w:val="en-ID" w:eastAsia="en-ID"/>
        </w:rPr>
      </w:pPr>
      <w:r w:rsidRPr="00935A68">
        <w:rPr>
          <w:rFonts w:ascii="Verdana" w:eastAsia="Times New Roman" w:hAnsi="Verdana" w:cs="Times New Roman"/>
          <w:color w:val="666666"/>
          <w:sz w:val="19"/>
          <w:szCs w:val="19"/>
          <w:lang w:val="en-ID" w:eastAsia="en-ID"/>
        </w:rPr>
        <w:lastRenderedPageBreak/>
        <w:t> </w:t>
      </w:r>
      <w:r w:rsidRPr="00935A68">
        <w:rPr>
          <w:rFonts w:ascii="Georgia" w:eastAsia="Times New Roman" w:hAnsi="Georgia" w:cs="Times New Roman"/>
          <w:color w:val="252525"/>
          <w:sz w:val="19"/>
          <w:szCs w:val="19"/>
          <w:shd w:val="clear" w:color="auto" w:fill="FFFFFF"/>
          <w:lang w:val="en-ID" w:eastAsia="en-ID"/>
        </w:rPr>
        <w:t>Jika di jelaskan dengan bahasa sehari-hari, jadi surrogate key itu adalah key yang di generate dari program. Biasanya menggunakan auto index number. Di kolom pertama dalam database, di gunakan field yang menghasilkan angka secara berurutan. Key ini tidak di tampilkan dalam aplikasi ataupun ke user.</w:t>
      </w:r>
    </w:p>
    <w:p w:rsidR="00935A68" w:rsidRPr="00935A68" w:rsidRDefault="00935A68" w:rsidP="00935A68">
      <w:pPr>
        <w:shd w:val="clear" w:color="auto" w:fill="FFFFFF"/>
        <w:spacing w:after="0" w:line="240" w:lineRule="auto"/>
        <w:jc w:val="both"/>
        <w:rPr>
          <w:rFonts w:ascii="Verdana" w:eastAsia="Times New Roman" w:hAnsi="Verdana" w:cs="Times New Roman"/>
          <w:color w:val="666666"/>
          <w:sz w:val="19"/>
          <w:szCs w:val="19"/>
          <w:lang w:val="en-ID" w:eastAsia="en-ID"/>
        </w:rPr>
      </w:pPr>
    </w:p>
    <w:p w:rsidR="00935A68" w:rsidRPr="00935A68" w:rsidRDefault="00935A68" w:rsidP="00935A68">
      <w:pPr>
        <w:shd w:val="clear" w:color="auto" w:fill="FFFFFF"/>
        <w:spacing w:after="0" w:line="240" w:lineRule="auto"/>
        <w:jc w:val="both"/>
        <w:rPr>
          <w:rFonts w:ascii="Verdana" w:eastAsia="Times New Roman" w:hAnsi="Verdana" w:cs="Times New Roman"/>
          <w:color w:val="666666"/>
          <w:sz w:val="19"/>
          <w:szCs w:val="19"/>
          <w:lang w:val="en-ID" w:eastAsia="en-ID"/>
        </w:rPr>
      </w:pPr>
      <w:r w:rsidRPr="00935A68">
        <w:rPr>
          <w:rFonts w:ascii="Georgia" w:eastAsia="Times New Roman" w:hAnsi="Georgia" w:cs="Times New Roman"/>
          <w:color w:val="252525"/>
          <w:sz w:val="19"/>
          <w:szCs w:val="19"/>
          <w:shd w:val="clear" w:color="auto" w:fill="FFFFFF"/>
          <w:lang w:val="en-ID" w:eastAsia="en-ID"/>
        </w:rPr>
        <w:t>Contoh konkritnya:</w:t>
      </w:r>
    </w:p>
    <w:p w:rsidR="00935A68" w:rsidRPr="00935A68" w:rsidRDefault="00935A68" w:rsidP="00935A68">
      <w:pPr>
        <w:shd w:val="clear" w:color="auto" w:fill="FFFFFF"/>
        <w:spacing w:after="0" w:line="240" w:lineRule="auto"/>
        <w:jc w:val="both"/>
        <w:rPr>
          <w:rFonts w:ascii="Verdana" w:eastAsia="Times New Roman" w:hAnsi="Verdana" w:cs="Times New Roman"/>
          <w:color w:val="666666"/>
          <w:sz w:val="19"/>
          <w:szCs w:val="19"/>
          <w:lang w:val="en-ID" w:eastAsia="en-ID"/>
        </w:rPr>
      </w:pPr>
      <w:r w:rsidRPr="00935A68">
        <w:rPr>
          <w:rFonts w:ascii="Georgia" w:eastAsia="Times New Roman" w:hAnsi="Georgia" w:cs="Times New Roman"/>
          <w:color w:val="252525"/>
          <w:sz w:val="19"/>
          <w:szCs w:val="19"/>
          <w:lang w:val="en-ID" w:eastAsia="en-ID"/>
        </w:rPr>
        <w:t>sebuah tabel barang (item), biasanya menggunakan kode barang untuk key (primary key). Dibandingkan dengan kode barang, surrogate key menggunakan nomor generate di kolom depan kode, dengan urutan sesuai dengan jumlah record yang di inputkan.</w:t>
      </w:r>
    </w:p>
    <w:p w:rsidR="00935A68" w:rsidRPr="00935A68" w:rsidRDefault="00935A68" w:rsidP="00935A68">
      <w:pPr>
        <w:shd w:val="clear" w:color="auto" w:fill="FFFFFF"/>
        <w:spacing w:after="0" w:line="240" w:lineRule="auto"/>
        <w:jc w:val="both"/>
        <w:rPr>
          <w:rFonts w:ascii="Verdana" w:eastAsia="Times New Roman" w:hAnsi="Verdana" w:cs="Times New Roman"/>
          <w:color w:val="666666"/>
          <w:sz w:val="19"/>
          <w:szCs w:val="19"/>
          <w:lang w:val="en-ID" w:eastAsia="en-ID"/>
        </w:rPr>
      </w:pPr>
      <w:r w:rsidRPr="00935A68">
        <w:rPr>
          <w:rFonts w:ascii="Georgia" w:eastAsia="Times New Roman" w:hAnsi="Georgia" w:cs="Times New Roman"/>
          <w:color w:val="252525"/>
          <w:sz w:val="19"/>
          <w:szCs w:val="19"/>
          <w:lang w:val="en-ID" w:eastAsia="en-ID"/>
        </w:rPr>
        <w:t>contoh tabel:</w:t>
      </w:r>
      <w:r w:rsidRPr="00935A68">
        <w:rPr>
          <w:rFonts w:ascii="Verdana" w:eastAsia="Times New Roman" w:hAnsi="Verdana" w:cs="Times New Roman"/>
          <w:color w:val="666666"/>
          <w:sz w:val="19"/>
          <w:szCs w:val="19"/>
          <w:lang w:val="en-ID" w:eastAsia="en-ID"/>
        </w:rPr>
        <w:br/>
      </w:r>
      <w:r w:rsidRPr="00935A68">
        <w:rPr>
          <w:rFonts w:ascii="Verdana" w:eastAsia="Times New Roman" w:hAnsi="Verdana" w:cs="Times New Roman"/>
          <w:b/>
          <w:bCs/>
          <w:color w:val="666666"/>
          <w:sz w:val="19"/>
          <w:szCs w:val="19"/>
          <w:lang w:val="en-ID" w:eastAsia="en-ID"/>
        </w:rPr>
        <w:t>TABLE ITEM</w:t>
      </w:r>
    </w:p>
    <w:tbl>
      <w:tblPr>
        <w:tblW w:w="0" w:type="auto"/>
        <w:jc w:val="center"/>
        <w:tblCellSpacing w:w="18" w:type="dxa"/>
        <w:tblBorders>
          <w:top w:val="outset" w:sz="12" w:space="0" w:color="0033FF"/>
          <w:left w:val="outset" w:sz="12" w:space="0" w:color="0033FF"/>
          <w:bottom w:val="outset" w:sz="12" w:space="0" w:color="0033FF"/>
          <w:right w:val="outset" w:sz="12" w:space="0" w:color="0033FF"/>
        </w:tblBorders>
        <w:shd w:val="clear" w:color="auto" w:fill="99FFFF"/>
        <w:tblCellMar>
          <w:top w:w="36" w:type="dxa"/>
          <w:left w:w="36" w:type="dxa"/>
          <w:bottom w:w="36" w:type="dxa"/>
          <w:right w:w="36" w:type="dxa"/>
        </w:tblCellMar>
        <w:tblLook w:val="04A0" w:firstRow="1" w:lastRow="0" w:firstColumn="1" w:lastColumn="0" w:noHBand="0" w:noVBand="1"/>
      </w:tblPr>
      <w:tblGrid>
        <w:gridCol w:w="2810"/>
        <w:gridCol w:w="2939"/>
        <w:gridCol w:w="2584"/>
      </w:tblGrid>
      <w:tr w:rsidR="00935A68" w:rsidRPr="00935A68" w:rsidTr="00935A68">
        <w:trPr>
          <w:tblCellSpacing w:w="18" w:type="dxa"/>
          <w:jc w:val="center"/>
        </w:trPr>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rsidR="00935A68" w:rsidRPr="00935A68" w:rsidRDefault="00935A68" w:rsidP="00935A68">
            <w:pPr>
              <w:spacing w:after="0" w:line="240" w:lineRule="auto"/>
              <w:jc w:val="center"/>
              <w:rPr>
                <w:rFonts w:ascii="Times New Roman" w:eastAsia="Times New Roman" w:hAnsi="Times New Roman" w:cs="Times New Roman"/>
                <w:b/>
                <w:bCs/>
                <w:sz w:val="24"/>
                <w:szCs w:val="24"/>
                <w:lang w:val="en-ID" w:eastAsia="en-ID"/>
              </w:rPr>
            </w:pPr>
            <w:r w:rsidRPr="00935A68">
              <w:rPr>
                <w:rFonts w:ascii="Times New Roman" w:eastAsia="Times New Roman" w:hAnsi="Times New Roman" w:cs="Times New Roman"/>
                <w:b/>
                <w:bCs/>
                <w:sz w:val="24"/>
                <w:szCs w:val="24"/>
                <w:lang w:val="en-ID" w:eastAsia="en-ID"/>
              </w:rPr>
              <w:t>ITEM_ID (surrogate key)</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rsidR="00935A68" w:rsidRPr="00935A68" w:rsidRDefault="00935A68" w:rsidP="00935A68">
            <w:pPr>
              <w:spacing w:after="0" w:line="240" w:lineRule="auto"/>
              <w:jc w:val="center"/>
              <w:rPr>
                <w:rFonts w:ascii="Times New Roman" w:eastAsia="Times New Roman" w:hAnsi="Times New Roman" w:cs="Times New Roman"/>
                <w:b/>
                <w:bCs/>
                <w:sz w:val="24"/>
                <w:szCs w:val="24"/>
                <w:lang w:val="en-ID" w:eastAsia="en-ID"/>
              </w:rPr>
            </w:pPr>
            <w:r w:rsidRPr="00935A68">
              <w:rPr>
                <w:rFonts w:ascii="Times New Roman" w:eastAsia="Times New Roman" w:hAnsi="Times New Roman" w:cs="Times New Roman"/>
                <w:b/>
                <w:bCs/>
                <w:sz w:val="24"/>
                <w:szCs w:val="24"/>
                <w:lang w:val="en-ID" w:eastAsia="en-ID"/>
              </w:rPr>
              <w:t>ITEM_CODE (unique key)</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rsidR="00935A68" w:rsidRPr="00935A68" w:rsidRDefault="00935A68" w:rsidP="00935A68">
            <w:pPr>
              <w:spacing w:after="0" w:line="240" w:lineRule="auto"/>
              <w:jc w:val="center"/>
              <w:rPr>
                <w:rFonts w:ascii="Times New Roman" w:eastAsia="Times New Roman" w:hAnsi="Times New Roman" w:cs="Times New Roman"/>
                <w:b/>
                <w:bCs/>
                <w:sz w:val="24"/>
                <w:szCs w:val="24"/>
                <w:lang w:val="en-ID" w:eastAsia="en-ID"/>
              </w:rPr>
            </w:pPr>
            <w:r w:rsidRPr="00935A68">
              <w:rPr>
                <w:rFonts w:ascii="Times New Roman" w:eastAsia="Times New Roman" w:hAnsi="Times New Roman" w:cs="Times New Roman"/>
                <w:b/>
                <w:bCs/>
                <w:sz w:val="24"/>
                <w:szCs w:val="24"/>
                <w:lang w:val="en-ID" w:eastAsia="en-ID"/>
              </w:rPr>
              <w:t>ITEM_DESCRIPTION</w:t>
            </w:r>
          </w:p>
        </w:tc>
      </w:tr>
      <w:tr w:rsidR="00935A68" w:rsidRPr="00935A68" w:rsidTr="00935A68">
        <w:trPr>
          <w:tblCellSpacing w:w="18" w:type="dxa"/>
          <w:jc w:val="center"/>
        </w:trPr>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rsidR="00935A68" w:rsidRPr="00935A68" w:rsidRDefault="00935A68" w:rsidP="00935A68">
            <w:pPr>
              <w:spacing w:after="0" w:line="240" w:lineRule="auto"/>
              <w:jc w:val="both"/>
              <w:rPr>
                <w:rFonts w:ascii="Times New Roman" w:eastAsia="Times New Roman" w:hAnsi="Times New Roman" w:cs="Times New Roman"/>
                <w:sz w:val="24"/>
                <w:szCs w:val="24"/>
                <w:lang w:val="en-ID" w:eastAsia="en-ID"/>
              </w:rPr>
            </w:pPr>
            <w:r w:rsidRPr="00935A68">
              <w:rPr>
                <w:rFonts w:ascii="Times New Roman" w:eastAsia="Times New Roman" w:hAnsi="Times New Roman" w:cs="Times New Roman"/>
                <w:sz w:val="24"/>
                <w:szCs w:val="24"/>
                <w:lang w:val="en-ID" w:eastAsia="en-ID"/>
              </w:rPr>
              <w:t>1</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rsidR="00935A68" w:rsidRPr="00935A68" w:rsidRDefault="00935A68" w:rsidP="00935A68">
            <w:pPr>
              <w:spacing w:after="0" w:line="240" w:lineRule="auto"/>
              <w:jc w:val="both"/>
              <w:rPr>
                <w:rFonts w:ascii="Times New Roman" w:eastAsia="Times New Roman" w:hAnsi="Times New Roman" w:cs="Times New Roman"/>
                <w:sz w:val="24"/>
                <w:szCs w:val="24"/>
                <w:lang w:val="en-ID" w:eastAsia="en-ID"/>
              </w:rPr>
            </w:pPr>
            <w:r w:rsidRPr="00935A68">
              <w:rPr>
                <w:rFonts w:ascii="Times New Roman" w:eastAsia="Times New Roman" w:hAnsi="Times New Roman" w:cs="Times New Roman"/>
                <w:sz w:val="24"/>
                <w:szCs w:val="24"/>
                <w:lang w:val="en-ID" w:eastAsia="en-ID"/>
              </w:rPr>
              <w:t>HVS70GR</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rsidR="00935A68" w:rsidRPr="00935A68" w:rsidRDefault="00935A68" w:rsidP="00935A68">
            <w:pPr>
              <w:spacing w:after="0" w:line="240" w:lineRule="auto"/>
              <w:jc w:val="both"/>
              <w:rPr>
                <w:rFonts w:ascii="Times New Roman" w:eastAsia="Times New Roman" w:hAnsi="Times New Roman" w:cs="Times New Roman"/>
                <w:sz w:val="24"/>
                <w:szCs w:val="24"/>
                <w:lang w:val="en-ID" w:eastAsia="en-ID"/>
              </w:rPr>
            </w:pPr>
            <w:r w:rsidRPr="00935A68">
              <w:rPr>
                <w:rFonts w:ascii="Times New Roman" w:eastAsia="Times New Roman" w:hAnsi="Times New Roman" w:cs="Times New Roman"/>
                <w:sz w:val="24"/>
                <w:szCs w:val="24"/>
                <w:lang w:val="en-ID" w:eastAsia="en-ID"/>
              </w:rPr>
              <w:t>Kertas HVS 70gr</w:t>
            </w:r>
          </w:p>
        </w:tc>
      </w:tr>
      <w:tr w:rsidR="00935A68" w:rsidRPr="00935A68" w:rsidTr="00935A68">
        <w:trPr>
          <w:tblCellSpacing w:w="18" w:type="dxa"/>
          <w:jc w:val="center"/>
        </w:trPr>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rsidR="00935A68" w:rsidRPr="00935A68" w:rsidRDefault="00935A68" w:rsidP="00935A68">
            <w:pPr>
              <w:spacing w:after="0" w:line="240" w:lineRule="auto"/>
              <w:jc w:val="both"/>
              <w:rPr>
                <w:rFonts w:ascii="Times New Roman" w:eastAsia="Times New Roman" w:hAnsi="Times New Roman" w:cs="Times New Roman"/>
                <w:sz w:val="24"/>
                <w:szCs w:val="24"/>
                <w:lang w:val="en-ID" w:eastAsia="en-ID"/>
              </w:rPr>
            </w:pPr>
            <w:r w:rsidRPr="00935A68">
              <w:rPr>
                <w:rFonts w:ascii="Times New Roman" w:eastAsia="Times New Roman" w:hAnsi="Times New Roman" w:cs="Times New Roman"/>
                <w:sz w:val="24"/>
                <w:szCs w:val="24"/>
                <w:lang w:val="en-ID" w:eastAsia="en-ID"/>
              </w:rPr>
              <w:t>2</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rsidR="00935A68" w:rsidRPr="00935A68" w:rsidRDefault="00935A68" w:rsidP="00935A68">
            <w:pPr>
              <w:spacing w:after="0" w:line="240" w:lineRule="auto"/>
              <w:jc w:val="both"/>
              <w:rPr>
                <w:rFonts w:ascii="Times New Roman" w:eastAsia="Times New Roman" w:hAnsi="Times New Roman" w:cs="Times New Roman"/>
                <w:sz w:val="24"/>
                <w:szCs w:val="24"/>
                <w:lang w:val="en-ID" w:eastAsia="en-ID"/>
              </w:rPr>
            </w:pPr>
            <w:r w:rsidRPr="00935A68">
              <w:rPr>
                <w:rFonts w:ascii="Times New Roman" w:eastAsia="Times New Roman" w:hAnsi="Times New Roman" w:cs="Times New Roman"/>
                <w:sz w:val="24"/>
                <w:szCs w:val="24"/>
                <w:lang w:val="en-ID" w:eastAsia="en-ID"/>
              </w:rPr>
              <w:t>Q80GR</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rsidR="00935A68" w:rsidRPr="00935A68" w:rsidRDefault="00935A68" w:rsidP="00935A68">
            <w:pPr>
              <w:spacing w:after="0" w:line="240" w:lineRule="auto"/>
              <w:jc w:val="both"/>
              <w:rPr>
                <w:rFonts w:ascii="Times New Roman" w:eastAsia="Times New Roman" w:hAnsi="Times New Roman" w:cs="Times New Roman"/>
                <w:sz w:val="24"/>
                <w:szCs w:val="24"/>
                <w:lang w:val="en-ID" w:eastAsia="en-ID"/>
              </w:rPr>
            </w:pPr>
            <w:r w:rsidRPr="00935A68">
              <w:rPr>
                <w:rFonts w:ascii="Times New Roman" w:eastAsia="Times New Roman" w:hAnsi="Times New Roman" w:cs="Times New Roman"/>
                <w:sz w:val="24"/>
                <w:szCs w:val="24"/>
                <w:lang w:val="en-ID" w:eastAsia="en-ID"/>
              </w:rPr>
              <w:t>Kertas Quarto 80gr</w:t>
            </w:r>
          </w:p>
        </w:tc>
      </w:tr>
      <w:tr w:rsidR="00935A68" w:rsidRPr="00935A68" w:rsidTr="00935A68">
        <w:trPr>
          <w:tblCellSpacing w:w="18" w:type="dxa"/>
          <w:jc w:val="center"/>
        </w:trPr>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rsidR="00935A68" w:rsidRPr="00935A68" w:rsidRDefault="00935A68" w:rsidP="00935A68">
            <w:pPr>
              <w:spacing w:after="0" w:line="240" w:lineRule="auto"/>
              <w:jc w:val="both"/>
              <w:rPr>
                <w:rFonts w:ascii="Times New Roman" w:eastAsia="Times New Roman" w:hAnsi="Times New Roman" w:cs="Times New Roman"/>
                <w:sz w:val="24"/>
                <w:szCs w:val="24"/>
                <w:lang w:val="en-ID" w:eastAsia="en-ID"/>
              </w:rPr>
            </w:pPr>
            <w:r w:rsidRPr="00935A68">
              <w:rPr>
                <w:rFonts w:ascii="Times New Roman" w:eastAsia="Times New Roman" w:hAnsi="Times New Roman" w:cs="Times New Roman"/>
                <w:sz w:val="24"/>
                <w:szCs w:val="24"/>
                <w:lang w:val="en-ID" w:eastAsia="en-ID"/>
              </w:rPr>
              <w:t>3</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rsidR="00935A68" w:rsidRPr="00935A68" w:rsidRDefault="00935A68" w:rsidP="00935A68">
            <w:pPr>
              <w:spacing w:after="0" w:line="240" w:lineRule="auto"/>
              <w:jc w:val="both"/>
              <w:rPr>
                <w:rFonts w:ascii="Times New Roman" w:eastAsia="Times New Roman" w:hAnsi="Times New Roman" w:cs="Times New Roman"/>
                <w:sz w:val="24"/>
                <w:szCs w:val="24"/>
                <w:lang w:val="en-ID" w:eastAsia="en-ID"/>
              </w:rPr>
            </w:pPr>
            <w:r w:rsidRPr="00935A68">
              <w:rPr>
                <w:rFonts w:ascii="Times New Roman" w:eastAsia="Times New Roman" w:hAnsi="Times New Roman" w:cs="Times New Roman"/>
                <w:sz w:val="24"/>
                <w:szCs w:val="24"/>
                <w:lang w:val="en-ID" w:eastAsia="en-ID"/>
              </w:rPr>
              <w:t>A470GR</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rsidR="00935A68" w:rsidRPr="00935A68" w:rsidRDefault="00935A68" w:rsidP="00935A68">
            <w:pPr>
              <w:spacing w:after="0" w:line="240" w:lineRule="auto"/>
              <w:jc w:val="both"/>
              <w:rPr>
                <w:rFonts w:ascii="Times New Roman" w:eastAsia="Times New Roman" w:hAnsi="Times New Roman" w:cs="Times New Roman"/>
                <w:sz w:val="24"/>
                <w:szCs w:val="24"/>
                <w:lang w:val="en-ID" w:eastAsia="en-ID"/>
              </w:rPr>
            </w:pPr>
            <w:r w:rsidRPr="00935A68">
              <w:rPr>
                <w:rFonts w:ascii="Times New Roman" w:eastAsia="Times New Roman" w:hAnsi="Times New Roman" w:cs="Times New Roman"/>
                <w:sz w:val="24"/>
                <w:szCs w:val="24"/>
                <w:lang w:val="en-ID" w:eastAsia="en-ID"/>
              </w:rPr>
              <w:t>Kertas A4 70gr</w:t>
            </w:r>
          </w:p>
        </w:tc>
      </w:tr>
    </w:tbl>
    <w:p w:rsidR="00935A68" w:rsidRPr="00935A68" w:rsidRDefault="00935A68" w:rsidP="00935A68">
      <w:pPr>
        <w:shd w:val="clear" w:color="auto" w:fill="FFFFFF"/>
        <w:spacing w:after="0" w:line="240" w:lineRule="auto"/>
        <w:rPr>
          <w:rFonts w:ascii="Verdana" w:eastAsia="Times New Roman" w:hAnsi="Verdana" w:cs="Times New Roman"/>
          <w:color w:val="666666"/>
          <w:sz w:val="19"/>
          <w:szCs w:val="19"/>
          <w:lang w:val="en-ID" w:eastAsia="en-ID"/>
        </w:rPr>
      </w:pPr>
    </w:p>
    <w:p w:rsidR="00935A68" w:rsidRPr="00935A68" w:rsidRDefault="00935A68" w:rsidP="00935A68">
      <w:pPr>
        <w:shd w:val="clear" w:color="auto" w:fill="FFFFFF"/>
        <w:spacing w:after="0" w:line="240" w:lineRule="auto"/>
        <w:jc w:val="both"/>
        <w:rPr>
          <w:rFonts w:ascii="Verdana" w:eastAsia="Times New Roman" w:hAnsi="Verdana" w:cs="Times New Roman"/>
          <w:color w:val="666666"/>
          <w:sz w:val="19"/>
          <w:szCs w:val="19"/>
          <w:lang w:val="en-ID" w:eastAsia="en-ID"/>
        </w:rPr>
      </w:pPr>
      <w:r w:rsidRPr="00935A68">
        <w:rPr>
          <w:rFonts w:ascii="Verdana" w:eastAsia="Times New Roman" w:hAnsi="Verdana" w:cs="Times New Roman"/>
          <w:color w:val="666666"/>
          <w:sz w:val="19"/>
          <w:szCs w:val="19"/>
          <w:lang w:val="en-ID" w:eastAsia="en-ID"/>
        </w:rPr>
        <w:t>Dari tabel di atas, dapat di ketahui, primary key yang di pakai adalah </w:t>
      </w:r>
      <w:r w:rsidRPr="00935A68">
        <w:rPr>
          <w:rFonts w:ascii="Verdana" w:eastAsia="Times New Roman" w:hAnsi="Verdana" w:cs="Times New Roman"/>
          <w:b/>
          <w:bCs/>
          <w:color w:val="666666"/>
          <w:sz w:val="19"/>
          <w:szCs w:val="19"/>
          <w:lang w:val="en-ID" w:eastAsia="en-ID"/>
        </w:rPr>
        <w:t>ITEM_ID</w:t>
      </w:r>
      <w:r w:rsidRPr="00935A68">
        <w:rPr>
          <w:rFonts w:ascii="Verdana" w:eastAsia="Times New Roman" w:hAnsi="Verdana" w:cs="Times New Roman"/>
          <w:color w:val="666666"/>
          <w:sz w:val="19"/>
          <w:szCs w:val="19"/>
          <w:lang w:val="en-ID" w:eastAsia="en-ID"/>
        </w:rPr>
        <w:t>,</w:t>
      </w:r>
      <w:r w:rsidRPr="00935A68">
        <w:rPr>
          <w:rFonts w:ascii="Verdana" w:eastAsia="Times New Roman" w:hAnsi="Verdana" w:cs="Times New Roman"/>
          <w:b/>
          <w:bCs/>
          <w:color w:val="666666"/>
          <w:sz w:val="19"/>
          <w:szCs w:val="19"/>
          <w:lang w:val="en-ID" w:eastAsia="en-ID"/>
        </w:rPr>
        <w:t> </w:t>
      </w:r>
      <w:r w:rsidRPr="00935A68">
        <w:rPr>
          <w:rFonts w:ascii="Verdana" w:eastAsia="Times New Roman" w:hAnsi="Verdana" w:cs="Times New Roman"/>
          <w:color w:val="666666"/>
          <w:sz w:val="19"/>
          <w:szCs w:val="19"/>
          <w:lang w:val="en-ID" w:eastAsia="en-ID"/>
        </w:rPr>
        <w:t>sedangkan kode barang hanya di gunakan sebagai index </w:t>
      </w:r>
      <w:r w:rsidRPr="00935A68">
        <w:rPr>
          <w:rFonts w:ascii="Verdana" w:eastAsia="Times New Roman" w:hAnsi="Verdana" w:cs="Times New Roman"/>
          <w:i/>
          <w:iCs/>
          <w:color w:val="666666"/>
          <w:sz w:val="19"/>
          <w:szCs w:val="19"/>
          <w:lang w:val="en-ID" w:eastAsia="en-ID"/>
        </w:rPr>
        <w:t>unique. </w:t>
      </w:r>
      <w:r w:rsidRPr="00935A68">
        <w:rPr>
          <w:rFonts w:ascii="Verdana" w:eastAsia="Times New Roman" w:hAnsi="Verdana" w:cs="Times New Roman"/>
          <w:b/>
          <w:bCs/>
          <w:color w:val="666666"/>
          <w:sz w:val="19"/>
          <w:szCs w:val="19"/>
          <w:lang w:val="en-ID" w:eastAsia="en-ID"/>
        </w:rPr>
        <w:t>ITEM_ID </w:t>
      </w:r>
      <w:r w:rsidRPr="00935A68">
        <w:rPr>
          <w:rFonts w:ascii="Verdana" w:eastAsia="Times New Roman" w:hAnsi="Verdana" w:cs="Times New Roman"/>
          <w:color w:val="666666"/>
          <w:sz w:val="19"/>
          <w:szCs w:val="19"/>
          <w:lang w:val="en-ID" w:eastAsia="en-ID"/>
        </w:rPr>
        <w:t>tidak akan pernah muncul di interface, di layar yang di gunakan user, dan user tidak dapat merubah nilainya.</w:t>
      </w:r>
      <w:r w:rsidRPr="00935A68">
        <w:rPr>
          <w:rFonts w:ascii="Verdana" w:eastAsia="Times New Roman" w:hAnsi="Verdana" w:cs="Times New Roman"/>
          <w:color w:val="666666"/>
          <w:sz w:val="19"/>
          <w:szCs w:val="19"/>
          <w:lang w:val="en-ID" w:eastAsia="en-ID"/>
        </w:rPr>
        <w:br/>
      </w:r>
      <w:r w:rsidRPr="00935A68">
        <w:rPr>
          <w:rFonts w:ascii="Verdana" w:eastAsia="Times New Roman" w:hAnsi="Verdana" w:cs="Times New Roman"/>
          <w:color w:val="666666"/>
          <w:sz w:val="19"/>
          <w:szCs w:val="19"/>
          <w:lang w:val="en-ID" w:eastAsia="en-ID"/>
        </w:rPr>
        <w:br/>
      </w:r>
      <w:r w:rsidRPr="00935A68">
        <w:rPr>
          <w:rFonts w:ascii="Verdana" w:eastAsia="Times New Roman" w:hAnsi="Verdana" w:cs="Times New Roman"/>
          <w:b/>
          <w:bCs/>
          <w:color w:val="666666"/>
          <w:sz w:val="19"/>
          <w:szCs w:val="19"/>
          <w:lang w:val="en-ID" w:eastAsia="en-ID"/>
        </w:rPr>
        <w:t>ITEM_ID</w:t>
      </w:r>
      <w:r w:rsidRPr="00935A68">
        <w:rPr>
          <w:rFonts w:ascii="Verdana" w:eastAsia="Times New Roman" w:hAnsi="Verdana" w:cs="Times New Roman"/>
          <w:color w:val="666666"/>
          <w:sz w:val="19"/>
          <w:szCs w:val="19"/>
          <w:lang w:val="en-ID" w:eastAsia="en-ID"/>
        </w:rPr>
        <w:t> yang ada di master barang, menjadi foreign key untuk tabel transaksi lainnya. Contoh tabel transaksi detail penjualan:</w:t>
      </w:r>
      <w:r w:rsidRPr="00935A68">
        <w:rPr>
          <w:rFonts w:ascii="Verdana" w:eastAsia="Times New Roman" w:hAnsi="Verdana" w:cs="Times New Roman"/>
          <w:color w:val="666666"/>
          <w:sz w:val="19"/>
          <w:szCs w:val="19"/>
          <w:lang w:val="en-ID" w:eastAsia="en-ID"/>
        </w:rPr>
        <w:br/>
      </w:r>
      <w:r w:rsidRPr="00935A68">
        <w:rPr>
          <w:rFonts w:ascii="Verdana" w:eastAsia="Times New Roman" w:hAnsi="Verdana" w:cs="Times New Roman"/>
          <w:color w:val="666666"/>
          <w:sz w:val="19"/>
          <w:szCs w:val="19"/>
          <w:lang w:val="en-ID" w:eastAsia="en-ID"/>
        </w:rPr>
        <w:br/>
      </w:r>
      <w:r w:rsidRPr="00935A68">
        <w:rPr>
          <w:rFonts w:ascii="Georgia" w:eastAsia="Times New Roman" w:hAnsi="Georgia" w:cs="Times New Roman"/>
          <w:b/>
          <w:bCs/>
          <w:color w:val="252525"/>
          <w:sz w:val="19"/>
          <w:szCs w:val="19"/>
          <w:lang w:val="en-ID" w:eastAsia="en-ID"/>
        </w:rPr>
        <w:t>TABLE JUAL</w:t>
      </w:r>
    </w:p>
    <w:tbl>
      <w:tblPr>
        <w:tblW w:w="0" w:type="auto"/>
        <w:jc w:val="center"/>
        <w:tblCellSpacing w:w="18" w:type="dxa"/>
        <w:tblBorders>
          <w:top w:val="outset" w:sz="12" w:space="0" w:color="0033FF"/>
          <w:left w:val="outset" w:sz="12" w:space="0" w:color="0033FF"/>
          <w:bottom w:val="outset" w:sz="12" w:space="0" w:color="0033FF"/>
          <w:right w:val="outset" w:sz="12" w:space="0" w:color="0033FF"/>
        </w:tblBorders>
        <w:shd w:val="clear" w:color="auto" w:fill="99FFFF"/>
        <w:tblCellMar>
          <w:top w:w="36" w:type="dxa"/>
          <w:left w:w="36" w:type="dxa"/>
          <w:bottom w:w="36" w:type="dxa"/>
          <w:right w:w="36" w:type="dxa"/>
        </w:tblCellMar>
        <w:tblLook w:val="04A0" w:firstRow="1" w:lastRow="0" w:firstColumn="1" w:lastColumn="0" w:noHBand="0" w:noVBand="1"/>
      </w:tblPr>
      <w:tblGrid>
        <w:gridCol w:w="2210"/>
        <w:gridCol w:w="1165"/>
        <w:gridCol w:w="677"/>
      </w:tblGrid>
      <w:tr w:rsidR="00935A68" w:rsidRPr="00935A68" w:rsidTr="00935A68">
        <w:trPr>
          <w:tblCellSpacing w:w="18" w:type="dxa"/>
          <w:jc w:val="center"/>
        </w:trPr>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rsidR="00935A68" w:rsidRPr="00935A68" w:rsidRDefault="00935A68" w:rsidP="00935A68">
            <w:pPr>
              <w:spacing w:after="0" w:line="240" w:lineRule="auto"/>
              <w:jc w:val="center"/>
              <w:rPr>
                <w:rFonts w:ascii="Times New Roman" w:eastAsia="Times New Roman" w:hAnsi="Times New Roman" w:cs="Times New Roman"/>
                <w:b/>
                <w:bCs/>
                <w:sz w:val="24"/>
                <w:szCs w:val="24"/>
                <w:lang w:val="en-ID" w:eastAsia="en-ID"/>
              </w:rPr>
            </w:pPr>
            <w:r w:rsidRPr="00935A68">
              <w:rPr>
                <w:rFonts w:ascii="Times New Roman" w:eastAsia="Times New Roman" w:hAnsi="Times New Roman" w:cs="Times New Roman"/>
                <w:b/>
                <w:bCs/>
                <w:sz w:val="24"/>
                <w:szCs w:val="24"/>
                <w:lang w:val="en-ID" w:eastAsia="en-ID"/>
              </w:rPr>
              <w:t>JUAL_DETAIL_ID</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rsidR="00935A68" w:rsidRPr="00935A68" w:rsidRDefault="00935A68" w:rsidP="00935A68">
            <w:pPr>
              <w:spacing w:after="0" w:line="240" w:lineRule="auto"/>
              <w:jc w:val="center"/>
              <w:rPr>
                <w:rFonts w:ascii="Times New Roman" w:eastAsia="Times New Roman" w:hAnsi="Times New Roman" w:cs="Times New Roman"/>
                <w:b/>
                <w:bCs/>
                <w:sz w:val="24"/>
                <w:szCs w:val="24"/>
                <w:lang w:val="en-ID" w:eastAsia="en-ID"/>
              </w:rPr>
            </w:pPr>
            <w:r w:rsidRPr="00935A68">
              <w:rPr>
                <w:rFonts w:ascii="Times New Roman" w:eastAsia="Times New Roman" w:hAnsi="Times New Roman" w:cs="Times New Roman"/>
                <w:b/>
                <w:bCs/>
                <w:sz w:val="24"/>
                <w:szCs w:val="24"/>
                <w:lang w:val="en-ID" w:eastAsia="en-ID"/>
              </w:rPr>
              <w:t>ITEM_ID</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rsidR="00935A68" w:rsidRPr="00935A68" w:rsidRDefault="00935A68" w:rsidP="00935A68">
            <w:pPr>
              <w:spacing w:after="0" w:line="240" w:lineRule="auto"/>
              <w:jc w:val="center"/>
              <w:rPr>
                <w:rFonts w:ascii="Times New Roman" w:eastAsia="Times New Roman" w:hAnsi="Times New Roman" w:cs="Times New Roman"/>
                <w:b/>
                <w:bCs/>
                <w:sz w:val="24"/>
                <w:szCs w:val="24"/>
                <w:lang w:val="en-ID" w:eastAsia="en-ID"/>
              </w:rPr>
            </w:pPr>
            <w:r w:rsidRPr="00935A68">
              <w:rPr>
                <w:rFonts w:ascii="Times New Roman" w:eastAsia="Times New Roman" w:hAnsi="Times New Roman" w:cs="Times New Roman"/>
                <w:b/>
                <w:bCs/>
                <w:sz w:val="24"/>
                <w:szCs w:val="24"/>
                <w:lang w:val="en-ID" w:eastAsia="en-ID"/>
              </w:rPr>
              <w:t>QTY</w:t>
            </w:r>
          </w:p>
        </w:tc>
      </w:tr>
      <w:tr w:rsidR="00935A68" w:rsidRPr="00935A68" w:rsidTr="00935A68">
        <w:trPr>
          <w:tblCellSpacing w:w="18" w:type="dxa"/>
          <w:jc w:val="center"/>
        </w:trPr>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rsidR="00935A68" w:rsidRPr="00935A68" w:rsidRDefault="00935A68" w:rsidP="00935A68">
            <w:pPr>
              <w:spacing w:after="0" w:line="240" w:lineRule="auto"/>
              <w:jc w:val="both"/>
              <w:rPr>
                <w:rFonts w:ascii="Times New Roman" w:eastAsia="Times New Roman" w:hAnsi="Times New Roman" w:cs="Times New Roman"/>
                <w:sz w:val="24"/>
                <w:szCs w:val="24"/>
                <w:lang w:val="en-ID" w:eastAsia="en-ID"/>
              </w:rPr>
            </w:pPr>
            <w:r w:rsidRPr="00935A68">
              <w:rPr>
                <w:rFonts w:ascii="Times New Roman" w:eastAsia="Times New Roman" w:hAnsi="Times New Roman" w:cs="Times New Roman"/>
                <w:sz w:val="24"/>
                <w:szCs w:val="24"/>
                <w:lang w:val="en-ID" w:eastAsia="en-ID"/>
              </w:rPr>
              <w:t>1</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rsidR="00935A68" w:rsidRPr="00935A68" w:rsidRDefault="00935A68" w:rsidP="00935A68">
            <w:pPr>
              <w:spacing w:after="0" w:line="240" w:lineRule="auto"/>
              <w:jc w:val="both"/>
              <w:rPr>
                <w:rFonts w:ascii="Times New Roman" w:eastAsia="Times New Roman" w:hAnsi="Times New Roman" w:cs="Times New Roman"/>
                <w:sz w:val="24"/>
                <w:szCs w:val="24"/>
                <w:lang w:val="en-ID" w:eastAsia="en-ID"/>
              </w:rPr>
            </w:pPr>
            <w:r w:rsidRPr="00935A68">
              <w:rPr>
                <w:rFonts w:ascii="Times New Roman" w:eastAsia="Times New Roman" w:hAnsi="Times New Roman" w:cs="Times New Roman"/>
                <w:sz w:val="24"/>
                <w:szCs w:val="24"/>
                <w:lang w:val="en-ID" w:eastAsia="en-ID"/>
              </w:rPr>
              <w:t>2</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rsidR="00935A68" w:rsidRPr="00935A68" w:rsidRDefault="00935A68" w:rsidP="00935A68">
            <w:pPr>
              <w:spacing w:after="0" w:line="240" w:lineRule="auto"/>
              <w:jc w:val="both"/>
              <w:rPr>
                <w:rFonts w:ascii="Times New Roman" w:eastAsia="Times New Roman" w:hAnsi="Times New Roman" w:cs="Times New Roman"/>
                <w:sz w:val="24"/>
                <w:szCs w:val="24"/>
                <w:lang w:val="en-ID" w:eastAsia="en-ID"/>
              </w:rPr>
            </w:pPr>
            <w:r w:rsidRPr="00935A68">
              <w:rPr>
                <w:rFonts w:ascii="Times New Roman" w:eastAsia="Times New Roman" w:hAnsi="Times New Roman" w:cs="Times New Roman"/>
                <w:sz w:val="24"/>
                <w:szCs w:val="24"/>
                <w:lang w:val="en-ID" w:eastAsia="en-ID"/>
              </w:rPr>
              <w:t>5</w:t>
            </w:r>
          </w:p>
        </w:tc>
      </w:tr>
      <w:tr w:rsidR="00935A68" w:rsidRPr="00935A68" w:rsidTr="00935A68">
        <w:trPr>
          <w:tblCellSpacing w:w="18" w:type="dxa"/>
          <w:jc w:val="center"/>
        </w:trPr>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rsidR="00935A68" w:rsidRPr="00935A68" w:rsidRDefault="00935A68" w:rsidP="00935A68">
            <w:pPr>
              <w:spacing w:after="0" w:line="240" w:lineRule="auto"/>
              <w:jc w:val="both"/>
              <w:rPr>
                <w:rFonts w:ascii="Times New Roman" w:eastAsia="Times New Roman" w:hAnsi="Times New Roman" w:cs="Times New Roman"/>
                <w:sz w:val="24"/>
                <w:szCs w:val="24"/>
                <w:lang w:val="en-ID" w:eastAsia="en-ID"/>
              </w:rPr>
            </w:pPr>
            <w:r w:rsidRPr="00935A68">
              <w:rPr>
                <w:rFonts w:ascii="Times New Roman" w:eastAsia="Times New Roman" w:hAnsi="Times New Roman" w:cs="Times New Roman"/>
                <w:sz w:val="24"/>
                <w:szCs w:val="24"/>
                <w:lang w:val="en-ID" w:eastAsia="en-ID"/>
              </w:rPr>
              <w:t>2</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rsidR="00935A68" w:rsidRPr="00935A68" w:rsidRDefault="00935A68" w:rsidP="00935A68">
            <w:pPr>
              <w:spacing w:after="0" w:line="240" w:lineRule="auto"/>
              <w:jc w:val="both"/>
              <w:rPr>
                <w:rFonts w:ascii="Times New Roman" w:eastAsia="Times New Roman" w:hAnsi="Times New Roman" w:cs="Times New Roman"/>
                <w:sz w:val="24"/>
                <w:szCs w:val="24"/>
                <w:lang w:val="en-ID" w:eastAsia="en-ID"/>
              </w:rPr>
            </w:pPr>
            <w:r w:rsidRPr="00935A68">
              <w:rPr>
                <w:rFonts w:ascii="Times New Roman" w:eastAsia="Times New Roman" w:hAnsi="Times New Roman" w:cs="Times New Roman"/>
                <w:sz w:val="24"/>
                <w:szCs w:val="24"/>
                <w:lang w:val="en-ID" w:eastAsia="en-ID"/>
              </w:rPr>
              <w:t>3</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rsidR="00935A68" w:rsidRPr="00935A68" w:rsidRDefault="00935A68" w:rsidP="00935A68">
            <w:pPr>
              <w:spacing w:after="0" w:line="240" w:lineRule="auto"/>
              <w:jc w:val="both"/>
              <w:rPr>
                <w:rFonts w:ascii="Times New Roman" w:eastAsia="Times New Roman" w:hAnsi="Times New Roman" w:cs="Times New Roman"/>
                <w:sz w:val="24"/>
                <w:szCs w:val="24"/>
                <w:lang w:val="en-ID" w:eastAsia="en-ID"/>
              </w:rPr>
            </w:pPr>
            <w:r w:rsidRPr="00935A68">
              <w:rPr>
                <w:rFonts w:ascii="Times New Roman" w:eastAsia="Times New Roman" w:hAnsi="Times New Roman" w:cs="Times New Roman"/>
                <w:sz w:val="24"/>
                <w:szCs w:val="24"/>
                <w:lang w:val="en-ID" w:eastAsia="en-ID"/>
              </w:rPr>
              <w:t>3</w:t>
            </w:r>
          </w:p>
        </w:tc>
      </w:tr>
      <w:tr w:rsidR="00935A68" w:rsidRPr="00935A68" w:rsidTr="00935A68">
        <w:trPr>
          <w:tblCellSpacing w:w="18" w:type="dxa"/>
          <w:jc w:val="center"/>
        </w:trPr>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rsidR="00935A68" w:rsidRPr="00935A68" w:rsidRDefault="00935A68" w:rsidP="00935A68">
            <w:pPr>
              <w:spacing w:after="0" w:line="240" w:lineRule="auto"/>
              <w:jc w:val="both"/>
              <w:rPr>
                <w:rFonts w:ascii="Times New Roman" w:eastAsia="Times New Roman" w:hAnsi="Times New Roman" w:cs="Times New Roman"/>
                <w:sz w:val="24"/>
                <w:szCs w:val="24"/>
                <w:lang w:val="en-ID" w:eastAsia="en-ID"/>
              </w:rPr>
            </w:pPr>
            <w:r w:rsidRPr="00935A68">
              <w:rPr>
                <w:rFonts w:ascii="Times New Roman" w:eastAsia="Times New Roman" w:hAnsi="Times New Roman" w:cs="Times New Roman"/>
                <w:sz w:val="24"/>
                <w:szCs w:val="24"/>
                <w:lang w:val="en-ID" w:eastAsia="en-ID"/>
              </w:rPr>
              <w:t>3</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rsidR="00935A68" w:rsidRPr="00935A68" w:rsidRDefault="00935A68" w:rsidP="00935A68">
            <w:pPr>
              <w:spacing w:after="0" w:line="240" w:lineRule="auto"/>
              <w:jc w:val="both"/>
              <w:rPr>
                <w:rFonts w:ascii="Times New Roman" w:eastAsia="Times New Roman" w:hAnsi="Times New Roman" w:cs="Times New Roman"/>
                <w:sz w:val="24"/>
                <w:szCs w:val="24"/>
                <w:lang w:val="en-ID" w:eastAsia="en-ID"/>
              </w:rPr>
            </w:pPr>
            <w:r w:rsidRPr="00935A68">
              <w:rPr>
                <w:rFonts w:ascii="Times New Roman" w:eastAsia="Times New Roman" w:hAnsi="Times New Roman" w:cs="Times New Roman"/>
                <w:sz w:val="24"/>
                <w:szCs w:val="24"/>
                <w:lang w:val="en-ID" w:eastAsia="en-ID"/>
              </w:rPr>
              <w:t>3</w:t>
            </w:r>
          </w:p>
        </w:tc>
        <w:tc>
          <w:tcPr>
            <w:tcW w:w="0" w:type="auto"/>
            <w:tcBorders>
              <w:top w:val="outset" w:sz="6" w:space="0" w:color="0033FF"/>
              <w:left w:val="outset" w:sz="6" w:space="0" w:color="0033FF"/>
              <w:bottom w:val="outset" w:sz="6" w:space="0" w:color="0033FF"/>
              <w:right w:val="outset" w:sz="6" w:space="0" w:color="0033FF"/>
            </w:tcBorders>
            <w:shd w:val="clear" w:color="auto" w:fill="99FFFF"/>
            <w:vAlign w:val="center"/>
            <w:hideMark/>
          </w:tcPr>
          <w:p w:rsidR="00935A68" w:rsidRPr="00935A68" w:rsidRDefault="00935A68" w:rsidP="00935A68">
            <w:pPr>
              <w:spacing w:after="0" w:line="240" w:lineRule="auto"/>
              <w:jc w:val="both"/>
              <w:rPr>
                <w:rFonts w:ascii="Times New Roman" w:eastAsia="Times New Roman" w:hAnsi="Times New Roman" w:cs="Times New Roman"/>
                <w:sz w:val="24"/>
                <w:szCs w:val="24"/>
                <w:lang w:val="en-ID" w:eastAsia="en-ID"/>
              </w:rPr>
            </w:pPr>
            <w:r w:rsidRPr="00935A68">
              <w:rPr>
                <w:rFonts w:ascii="Times New Roman" w:eastAsia="Times New Roman" w:hAnsi="Times New Roman" w:cs="Times New Roman"/>
                <w:sz w:val="24"/>
                <w:szCs w:val="24"/>
                <w:lang w:val="en-ID" w:eastAsia="en-ID"/>
              </w:rPr>
              <w:t>4</w:t>
            </w:r>
          </w:p>
        </w:tc>
      </w:tr>
    </w:tbl>
    <w:p w:rsidR="00935A68" w:rsidRPr="00935A68" w:rsidRDefault="00935A68" w:rsidP="00935A68">
      <w:pPr>
        <w:shd w:val="clear" w:color="auto" w:fill="FFFFFF"/>
        <w:spacing w:after="0" w:line="240" w:lineRule="auto"/>
        <w:jc w:val="both"/>
        <w:rPr>
          <w:rFonts w:ascii="Verdana" w:eastAsia="Times New Roman" w:hAnsi="Verdana" w:cs="Times New Roman"/>
          <w:color w:val="666666"/>
          <w:sz w:val="19"/>
          <w:szCs w:val="19"/>
          <w:lang w:val="en-ID" w:eastAsia="en-ID"/>
        </w:rPr>
      </w:pPr>
    </w:p>
    <w:p w:rsidR="00935A68" w:rsidRPr="00935A68" w:rsidRDefault="00935A68" w:rsidP="00935A68">
      <w:pPr>
        <w:shd w:val="clear" w:color="auto" w:fill="FFFFFF"/>
        <w:spacing w:after="0" w:line="240" w:lineRule="auto"/>
        <w:jc w:val="center"/>
        <w:rPr>
          <w:rFonts w:ascii="Verdana" w:eastAsia="Times New Roman" w:hAnsi="Verdana" w:cs="Times New Roman"/>
          <w:color w:val="666666"/>
          <w:sz w:val="19"/>
          <w:szCs w:val="19"/>
          <w:lang w:val="en-ID" w:eastAsia="en-ID"/>
        </w:rPr>
      </w:pPr>
    </w:p>
    <w:p w:rsidR="00935A68" w:rsidRPr="00935A68" w:rsidRDefault="00935A68" w:rsidP="00935A68">
      <w:pPr>
        <w:shd w:val="clear" w:color="auto" w:fill="FFFFFF"/>
        <w:spacing w:after="0" w:line="240" w:lineRule="auto"/>
        <w:jc w:val="both"/>
        <w:rPr>
          <w:rFonts w:ascii="Verdana" w:eastAsia="Times New Roman" w:hAnsi="Verdana" w:cs="Times New Roman"/>
          <w:color w:val="666666"/>
          <w:sz w:val="19"/>
          <w:szCs w:val="19"/>
          <w:lang w:val="en-ID" w:eastAsia="en-ID"/>
        </w:rPr>
      </w:pPr>
      <w:r w:rsidRPr="00935A68">
        <w:rPr>
          <w:rFonts w:ascii="Georgia" w:eastAsia="Times New Roman" w:hAnsi="Georgia" w:cs="Times New Roman"/>
          <w:color w:val="252525"/>
          <w:sz w:val="19"/>
          <w:szCs w:val="19"/>
          <w:shd w:val="clear" w:color="auto" w:fill="FFFFFF"/>
          <w:lang w:val="en-ID" w:eastAsia="en-ID"/>
        </w:rPr>
        <w:t>Dari contoh tabel di atas dapat di lihat, </w:t>
      </w:r>
      <w:r w:rsidRPr="00935A68">
        <w:rPr>
          <w:rFonts w:ascii="Georgia" w:eastAsia="Times New Roman" w:hAnsi="Georgia" w:cs="Times New Roman"/>
          <w:b/>
          <w:bCs/>
          <w:color w:val="252525"/>
          <w:sz w:val="19"/>
          <w:szCs w:val="19"/>
          <w:shd w:val="clear" w:color="auto" w:fill="FFFFFF"/>
          <w:lang w:val="en-ID" w:eastAsia="en-ID"/>
        </w:rPr>
        <w:t>JUAL_DETAIL_ID </w:t>
      </w:r>
      <w:r w:rsidRPr="00935A68">
        <w:rPr>
          <w:rFonts w:ascii="Georgia" w:eastAsia="Times New Roman" w:hAnsi="Georgia" w:cs="Times New Roman"/>
          <w:color w:val="252525"/>
          <w:sz w:val="19"/>
          <w:szCs w:val="19"/>
          <w:shd w:val="clear" w:color="auto" w:fill="FFFFFF"/>
          <w:lang w:val="en-ID" w:eastAsia="en-ID"/>
        </w:rPr>
        <w:t>menjadi primary key (surrogate key) dari tabel JUAL_DETAIL, sedangkan </w:t>
      </w:r>
      <w:r w:rsidRPr="00935A68">
        <w:rPr>
          <w:rFonts w:ascii="Georgia" w:eastAsia="Times New Roman" w:hAnsi="Georgia" w:cs="Times New Roman"/>
          <w:b/>
          <w:bCs/>
          <w:color w:val="252525"/>
          <w:sz w:val="19"/>
          <w:szCs w:val="19"/>
          <w:shd w:val="clear" w:color="auto" w:fill="FFFFFF"/>
          <w:lang w:val="en-ID" w:eastAsia="en-ID"/>
        </w:rPr>
        <w:t>ITEM_ID </w:t>
      </w:r>
      <w:r w:rsidRPr="00935A68">
        <w:rPr>
          <w:rFonts w:ascii="Georgia" w:eastAsia="Times New Roman" w:hAnsi="Georgia" w:cs="Times New Roman"/>
          <w:color w:val="252525"/>
          <w:sz w:val="19"/>
          <w:szCs w:val="19"/>
          <w:shd w:val="clear" w:color="auto" w:fill="FFFFFF"/>
          <w:lang w:val="en-ID" w:eastAsia="en-ID"/>
        </w:rPr>
        <w:t>menjadi foreign key (surrogate key).</w:t>
      </w:r>
      <w:r w:rsidRPr="00935A68">
        <w:rPr>
          <w:rFonts w:ascii="Verdana" w:eastAsia="Times New Roman" w:hAnsi="Verdana" w:cs="Times New Roman"/>
          <w:color w:val="666666"/>
          <w:sz w:val="19"/>
          <w:szCs w:val="19"/>
          <w:lang w:val="en-ID" w:eastAsia="en-ID"/>
        </w:rPr>
        <w:br/>
      </w:r>
      <w:r w:rsidRPr="00935A68">
        <w:rPr>
          <w:rFonts w:ascii="Georgia" w:eastAsia="Times New Roman" w:hAnsi="Georgia" w:cs="Times New Roman"/>
          <w:color w:val="252525"/>
          <w:sz w:val="19"/>
          <w:szCs w:val="19"/>
          <w:shd w:val="clear" w:color="auto" w:fill="FFFFFF"/>
          <w:lang w:val="en-ID" w:eastAsia="en-ID"/>
        </w:rPr>
        <w:t>Jadi dalam satu transaksi, terdapat penjualan quarto 80gr sebanyak 5 unit, A4 70gr sebanyak 3 unit, dan A4 70gr sebanyak 4 unit. </w:t>
      </w:r>
      <w:r w:rsidRPr="00935A68">
        <w:rPr>
          <w:rFonts w:ascii="Verdana" w:eastAsia="Times New Roman" w:hAnsi="Verdana" w:cs="Times New Roman"/>
          <w:color w:val="666666"/>
          <w:sz w:val="19"/>
          <w:szCs w:val="19"/>
          <w:lang w:val="en-ID" w:eastAsia="en-ID"/>
        </w:rPr>
        <w:br/>
      </w:r>
      <w:r w:rsidRPr="00935A68">
        <w:rPr>
          <w:rFonts w:ascii="Georgia" w:eastAsia="Times New Roman" w:hAnsi="Georgia" w:cs="Times New Roman"/>
          <w:color w:val="252525"/>
          <w:sz w:val="19"/>
          <w:szCs w:val="19"/>
          <w:shd w:val="clear" w:color="auto" w:fill="FFFFFF"/>
          <w:lang w:val="en-ID" w:eastAsia="en-ID"/>
        </w:rPr>
        <w:br/>
        <w:t>Kedua key tersebut tidak akan pernah di tampilkan dalam interface.</w:t>
      </w:r>
    </w:p>
    <w:p w:rsidR="00935A68" w:rsidRDefault="00935A68" w:rsidP="00642378">
      <w:pPr>
        <w:jc w:val="both"/>
        <w:rPr>
          <w:rFonts w:ascii="Segoe UI" w:hAnsi="Segoe UI" w:cs="Segoe UI"/>
          <w:color w:val="000000"/>
          <w:shd w:val="clear" w:color="auto" w:fill="FFFFFF"/>
        </w:rPr>
      </w:pPr>
    </w:p>
    <w:p w:rsidR="00BA0E23" w:rsidRDefault="00BA0E23" w:rsidP="00642378">
      <w:pPr>
        <w:jc w:val="both"/>
      </w:pPr>
    </w:p>
    <w:p w:rsidR="00BA0E23" w:rsidRDefault="00BA0E23" w:rsidP="00642378">
      <w:pPr>
        <w:jc w:val="both"/>
      </w:pPr>
    </w:p>
    <w:p w:rsidR="00BA0E23" w:rsidRDefault="00BA0E23" w:rsidP="00642378">
      <w:pPr>
        <w:jc w:val="both"/>
      </w:pPr>
    </w:p>
    <w:p w:rsidR="00BA0E23" w:rsidRDefault="00BA0E23" w:rsidP="00642378">
      <w:pPr>
        <w:jc w:val="both"/>
      </w:pPr>
    </w:p>
    <w:p w:rsidR="00BA0E23" w:rsidRDefault="00BA0E23" w:rsidP="00642378">
      <w:pPr>
        <w:pStyle w:val="NormalWeb"/>
        <w:shd w:val="clear" w:color="auto" w:fill="FFFFFF"/>
        <w:spacing w:before="0" w:beforeAutospacing="0" w:after="0" w:afterAutospacing="0"/>
        <w:jc w:val="both"/>
        <w:textAlignment w:val="baseline"/>
        <w:rPr>
          <w:rFonts w:ascii="Helvetica" w:hAnsi="Helvetica"/>
          <w:color w:val="5E5E5E"/>
          <w:sz w:val="21"/>
          <w:szCs w:val="21"/>
        </w:rPr>
      </w:pPr>
      <w:r>
        <w:rPr>
          <w:rFonts w:ascii="Helvetica" w:hAnsi="Helvetica"/>
          <w:color w:val="5E5E5E"/>
          <w:sz w:val="21"/>
          <w:szCs w:val="21"/>
        </w:rPr>
        <w:t>Granularity adalah tingkat kedetailan data dalam suatu data warehouse. Semakin detail data, maka tingkat </w:t>
      </w:r>
      <w:r>
        <w:rPr>
          <w:rStyle w:val="Emphasis"/>
          <w:rFonts w:ascii="inherit" w:hAnsi="inherit"/>
          <w:color w:val="5E5E5E"/>
          <w:sz w:val="21"/>
          <w:szCs w:val="21"/>
          <w:bdr w:val="none" w:sz="0" w:space="0" w:color="auto" w:frame="1"/>
        </w:rPr>
        <w:t>granularity-</w:t>
      </w:r>
      <w:r>
        <w:rPr>
          <w:rFonts w:ascii="Helvetica" w:hAnsi="Helvetica"/>
          <w:color w:val="5E5E5E"/>
          <w:sz w:val="21"/>
          <w:szCs w:val="21"/>
        </w:rPr>
        <w:t>nya akan semakin rendah juga. Jadi Level Low / yang paling terendah  adalah ketika tingkat kedetailan yang tinggi,misalnya pada data transaksi.</w:t>
      </w:r>
    </w:p>
    <w:p w:rsidR="00BA0E23" w:rsidRDefault="00BA0E23" w:rsidP="00642378">
      <w:pPr>
        <w:pStyle w:val="NormalWeb"/>
        <w:shd w:val="clear" w:color="auto" w:fill="FFFFFF"/>
        <w:spacing w:before="0" w:beforeAutospacing="0" w:after="360" w:afterAutospacing="0"/>
        <w:jc w:val="both"/>
        <w:textAlignment w:val="baseline"/>
        <w:rPr>
          <w:rFonts w:ascii="Helvetica" w:hAnsi="Helvetica"/>
          <w:color w:val="5E5E5E"/>
          <w:sz w:val="21"/>
          <w:szCs w:val="21"/>
        </w:rPr>
      </w:pPr>
      <w:r>
        <w:rPr>
          <w:rFonts w:ascii="Helvetica" w:hAnsi="Helvetica"/>
          <w:color w:val="5E5E5E"/>
          <w:sz w:val="21"/>
          <w:szCs w:val="21"/>
        </w:rPr>
        <w:lastRenderedPageBreak/>
        <w:t>Titik awal untuk menentukan tingkat yang tepat dari granularity adalah dengan melakukan perkiraan baku jumlah baris data dan DASD (direct access storage device) atau akses langsung perangkat penyimpanan yang akan di masukkan dalam data warehouse.</w:t>
      </w:r>
    </w:p>
    <w:p w:rsidR="00BA0E23" w:rsidRDefault="00BA0E23" w:rsidP="00642378">
      <w:pPr>
        <w:pStyle w:val="NormalWeb"/>
        <w:shd w:val="clear" w:color="auto" w:fill="FFFFFF"/>
        <w:spacing w:before="0" w:beforeAutospacing="0" w:after="360" w:afterAutospacing="0"/>
        <w:jc w:val="both"/>
        <w:textAlignment w:val="baseline"/>
        <w:rPr>
          <w:rFonts w:ascii="Helvetica" w:hAnsi="Helvetica"/>
          <w:color w:val="5E5E5E"/>
          <w:sz w:val="21"/>
          <w:szCs w:val="21"/>
        </w:rPr>
      </w:pPr>
      <w:r>
        <w:rPr>
          <w:rFonts w:ascii="Helvetica" w:hAnsi="Helvetica"/>
          <w:color w:val="5E5E5E"/>
          <w:sz w:val="21"/>
          <w:szCs w:val="21"/>
        </w:rPr>
        <w:t>Jalur algoritma untuk menghitung ruang yang ditempati oleh data warehouse adalah :</w:t>
      </w:r>
    </w:p>
    <w:p w:rsidR="00BA0E23" w:rsidRDefault="00BA0E23" w:rsidP="00642378">
      <w:pPr>
        <w:pStyle w:val="NormalWeb"/>
        <w:shd w:val="clear" w:color="auto" w:fill="FFFFFF"/>
        <w:spacing w:before="0" w:beforeAutospacing="0" w:after="360" w:afterAutospacing="0"/>
        <w:jc w:val="both"/>
        <w:textAlignment w:val="baseline"/>
        <w:rPr>
          <w:rFonts w:ascii="Helvetica" w:hAnsi="Helvetica"/>
          <w:color w:val="5E5E5E"/>
          <w:sz w:val="21"/>
          <w:szCs w:val="21"/>
        </w:rPr>
      </w:pPr>
      <w:r>
        <w:rPr>
          <w:rFonts w:ascii="Helvetica" w:hAnsi="Helvetica"/>
          <w:color w:val="5E5E5E"/>
          <w:sz w:val="21"/>
          <w:szCs w:val="21"/>
        </w:rPr>
        <w:t>– Identifikasi semua tabel yang akan dibangun</w:t>
      </w:r>
    </w:p>
    <w:p w:rsidR="00BA0E23" w:rsidRDefault="00BA0E23" w:rsidP="00642378">
      <w:pPr>
        <w:pStyle w:val="NormalWeb"/>
        <w:shd w:val="clear" w:color="auto" w:fill="FFFFFF"/>
        <w:spacing w:before="0" w:beforeAutospacing="0" w:after="360" w:afterAutospacing="0"/>
        <w:jc w:val="both"/>
        <w:textAlignment w:val="baseline"/>
        <w:rPr>
          <w:rFonts w:ascii="Helvetica" w:hAnsi="Helvetica"/>
          <w:color w:val="5E5E5E"/>
          <w:sz w:val="21"/>
          <w:szCs w:val="21"/>
        </w:rPr>
      </w:pPr>
      <w:r>
        <w:rPr>
          <w:rFonts w:ascii="Helvetica" w:hAnsi="Helvetica"/>
          <w:color w:val="5E5E5E"/>
          <w:sz w:val="21"/>
          <w:szCs w:val="21"/>
        </w:rPr>
        <w:t>– Perkirakan ukuran baris di setiap tabel</w:t>
      </w:r>
    </w:p>
    <w:p w:rsidR="00BA0E23" w:rsidRDefault="00BA0E23" w:rsidP="00642378">
      <w:pPr>
        <w:pStyle w:val="NormalWeb"/>
        <w:shd w:val="clear" w:color="auto" w:fill="FFFFFF"/>
        <w:spacing w:before="0" w:beforeAutospacing="0" w:after="360" w:afterAutospacing="0"/>
        <w:jc w:val="both"/>
        <w:textAlignment w:val="baseline"/>
        <w:rPr>
          <w:rFonts w:ascii="Helvetica" w:hAnsi="Helvetica"/>
          <w:color w:val="5E5E5E"/>
          <w:sz w:val="21"/>
          <w:szCs w:val="21"/>
        </w:rPr>
      </w:pPr>
      <w:r>
        <w:rPr>
          <w:rFonts w:ascii="Helvetica" w:hAnsi="Helvetica"/>
          <w:color w:val="5E5E5E"/>
          <w:sz w:val="21"/>
          <w:szCs w:val="21"/>
        </w:rPr>
        <w:t>– Pada cakrawala satu tahun, memperkirakan jumlah maksimum dan minimum baris dalam tabel</w:t>
      </w:r>
    </w:p>
    <w:p w:rsidR="00BA0E23" w:rsidRDefault="00BA0E23" w:rsidP="00642378">
      <w:pPr>
        <w:pStyle w:val="NormalWeb"/>
        <w:shd w:val="clear" w:color="auto" w:fill="FFFFFF"/>
        <w:spacing w:before="0" w:beforeAutospacing="0" w:after="360" w:afterAutospacing="0"/>
        <w:jc w:val="both"/>
        <w:textAlignment w:val="baseline"/>
        <w:rPr>
          <w:rFonts w:ascii="Helvetica" w:hAnsi="Helvetica"/>
          <w:color w:val="5E5E5E"/>
          <w:sz w:val="21"/>
          <w:szCs w:val="21"/>
        </w:rPr>
      </w:pPr>
      <w:r>
        <w:rPr>
          <w:rFonts w:ascii="Helvetica" w:hAnsi="Helvetica"/>
          <w:color w:val="5E5E5E"/>
          <w:sz w:val="21"/>
          <w:szCs w:val="21"/>
        </w:rPr>
        <w:t>– Hitung proyeksi ruang data indeks</w:t>
      </w:r>
    </w:p>
    <w:p w:rsidR="00BA0E23" w:rsidRPr="00BA0E23" w:rsidRDefault="00BA0E23" w:rsidP="00642378">
      <w:pPr>
        <w:numPr>
          <w:ilvl w:val="0"/>
          <w:numId w:val="15"/>
        </w:numPr>
        <w:shd w:val="clear" w:color="auto" w:fill="FFFFFF"/>
        <w:spacing w:after="0" w:line="240" w:lineRule="auto"/>
        <w:ind w:left="450" w:right="450"/>
        <w:jc w:val="both"/>
        <w:textAlignment w:val="baseline"/>
        <w:rPr>
          <w:rFonts w:ascii="inherit" w:eastAsia="Times New Roman" w:hAnsi="inherit" w:cs="Times New Roman"/>
          <w:color w:val="5E5E5E"/>
          <w:sz w:val="21"/>
          <w:szCs w:val="21"/>
          <w:lang w:val="en-ID" w:eastAsia="en-ID"/>
        </w:rPr>
      </w:pPr>
      <w:r w:rsidRPr="00BA0E23">
        <w:rPr>
          <w:rFonts w:ascii="Helvetica" w:eastAsia="Times New Roman" w:hAnsi="Helvetica" w:cs="Times New Roman"/>
          <w:b/>
          <w:bCs/>
          <w:color w:val="5E5E5E"/>
          <w:sz w:val="21"/>
          <w:szCs w:val="21"/>
          <w:bdr w:val="none" w:sz="0" w:space="0" w:color="auto" w:frame="1"/>
          <w:lang w:val="en-ID" w:eastAsia="en-ID"/>
        </w:rPr>
        <w:t>Data Overflow</w:t>
      </w:r>
    </w:p>
    <w:p w:rsidR="00BA0E23" w:rsidRPr="00BA0E23" w:rsidRDefault="00BA0E23"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BA0E23">
        <w:rPr>
          <w:rFonts w:ascii="Helvetica" w:eastAsia="Times New Roman" w:hAnsi="Helvetica" w:cs="Times New Roman"/>
          <w:color w:val="5E5E5E"/>
          <w:sz w:val="21"/>
          <w:szCs w:val="21"/>
          <w:lang w:val="en-ID" w:eastAsia="en-ID"/>
        </w:rPr>
        <w:t>Setelah perkiraan baku untuk ukuran data warehouse dibuat, langkah selanjutnya adalah membandingkan jumlah baris dalam lingkungan gudang ke grafik.</w:t>
      </w:r>
    </w:p>
    <w:p w:rsidR="00BA0E23" w:rsidRPr="00BA0E23" w:rsidRDefault="00BA0E23" w:rsidP="00642378">
      <w:pPr>
        <w:shd w:val="clear" w:color="auto" w:fill="FFFFFF"/>
        <w:spacing w:after="0" w:line="240" w:lineRule="auto"/>
        <w:jc w:val="both"/>
        <w:textAlignment w:val="baseline"/>
        <w:rPr>
          <w:rFonts w:ascii="Helvetica" w:eastAsia="Times New Roman" w:hAnsi="Helvetica" w:cs="Times New Roman"/>
          <w:color w:val="5E5E5E"/>
          <w:sz w:val="21"/>
          <w:szCs w:val="21"/>
          <w:lang w:val="en-ID" w:eastAsia="en-ID"/>
        </w:rPr>
      </w:pPr>
      <w:r w:rsidRPr="00BA0E23">
        <w:rPr>
          <w:rFonts w:ascii="inherit" w:eastAsia="Times New Roman" w:hAnsi="inherit" w:cs="Times New Roman"/>
          <w:noProof/>
          <w:color w:val="0098D7"/>
          <w:sz w:val="21"/>
          <w:szCs w:val="21"/>
          <w:bdr w:val="none" w:sz="0" w:space="0" w:color="auto" w:frame="1"/>
        </w:rPr>
        <w:drawing>
          <wp:inline distT="0" distB="0" distL="0" distR="0">
            <wp:extent cx="5308600" cy="2438400"/>
            <wp:effectExtent l="0" t="0" r="6350" b="0"/>
            <wp:docPr id="20" name="Picture 20" descr="granularity1">
              <a:hlinkClick xmlns:a="http://schemas.openxmlformats.org/drawingml/2006/main" r:id="rId68" tooltip="&quot;granularity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ranularity1">
                      <a:hlinkClick r:id="rId68" tooltip="&quot;granularity1&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08600" cy="2438400"/>
                    </a:xfrm>
                    <a:prstGeom prst="rect">
                      <a:avLst/>
                    </a:prstGeom>
                    <a:noFill/>
                    <a:ln>
                      <a:noFill/>
                    </a:ln>
                  </pic:spPr>
                </pic:pic>
              </a:graphicData>
            </a:graphic>
          </wp:inline>
        </w:drawing>
      </w:r>
    </w:p>
    <w:p w:rsidR="00BA0E23" w:rsidRPr="00BA0E23" w:rsidRDefault="00BA0E23"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BA0E23">
        <w:rPr>
          <w:rFonts w:ascii="Helvetica" w:eastAsia="Times New Roman" w:hAnsi="Helvetica" w:cs="Times New Roman"/>
          <w:color w:val="5E5E5E"/>
          <w:sz w:val="21"/>
          <w:szCs w:val="21"/>
          <w:lang w:val="en-ID" w:eastAsia="en-ID"/>
        </w:rPr>
        <w:t>Teorinya adalah bahwa setelah lima tahun, faktor-faktor ini akan di tempat:</w:t>
      </w:r>
    </w:p>
    <w:p w:rsidR="00BA0E23" w:rsidRPr="00BA0E23" w:rsidRDefault="00BA0E23"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BA0E23">
        <w:rPr>
          <w:rFonts w:ascii="Helvetica" w:eastAsia="Times New Roman" w:hAnsi="Helvetica" w:cs="Times New Roman"/>
          <w:color w:val="5E5E5E"/>
          <w:sz w:val="21"/>
          <w:szCs w:val="21"/>
          <w:lang w:val="en-ID" w:eastAsia="en-ID"/>
        </w:rPr>
        <w:t>– Akan ada lebih banyak keahlian yang tersedia dalam mengelola volume data pada data warehouse.</w:t>
      </w:r>
    </w:p>
    <w:p w:rsidR="00BA0E23" w:rsidRPr="00BA0E23" w:rsidRDefault="00BA0E23"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BA0E23">
        <w:rPr>
          <w:rFonts w:ascii="Helvetica" w:eastAsia="Times New Roman" w:hAnsi="Helvetica" w:cs="Times New Roman"/>
          <w:color w:val="5E5E5E"/>
          <w:sz w:val="21"/>
          <w:szCs w:val="21"/>
          <w:lang w:val="en-ID" w:eastAsia="en-ID"/>
        </w:rPr>
        <w:t>– Biaya Hardware (perangkat keras) akan turun sampai batas tertentu.</w:t>
      </w:r>
    </w:p>
    <w:p w:rsidR="00BA0E23" w:rsidRPr="00BA0E23" w:rsidRDefault="00BA0E23"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BA0E23">
        <w:rPr>
          <w:rFonts w:ascii="Helvetica" w:eastAsia="Times New Roman" w:hAnsi="Helvetica" w:cs="Times New Roman"/>
          <w:color w:val="5E5E5E"/>
          <w:sz w:val="21"/>
          <w:szCs w:val="21"/>
          <w:lang w:val="en-ID" w:eastAsia="en-ID"/>
        </w:rPr>
        <w:t>– Software (perangkat lunak) yang lebih kuat akan tersedia.</w:t>
      </w:r>
    </w:p>
    <w:p w:rsidR="00BA0E23" w:rsidRPr="00BA0E23" w:rsidRDefault="00BA0E23"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BA0E23">
        <w:rPr>
          <w:rFonts w:ascii="Helvetica" w:eastAsia="Times New Roman" w:hAnsi="Helvetica" w:cs="Times New Roman"/>
          <w:color w:val="5E5E5E"/>
          <w:sz w:val="21"/>
          <w:szCs w:val="21"/>
          <w:lang w:val="en-ID" w:eastAsia="en-ID"/>
        </w:rPr>
        <w:t>– End user atau pengguna akhir akan lebih canggih.</w:t>
      </w:r>
    </w:p>
    <w:p w:rsidR="00BA0E23" w:rsidRPr="00BA0E23" w:rsidRDefault="00BA0E23" w:rsidP="00642378">
      <w:pPr>
        <w:numPr>
          <w:ilvl w:val="0"/>
          <w:numId w:val="16"/>
        </w:numPr>
        <w:shd w:val="clear" w:color="auto" w:fill="FFFFFF"/>
        <w:spacing w:after="0" w:line="240" w:lineRule="auto"/>
        <w:ind w:left="450" w:right="450"/>
        <w:jc w:val="both"/>
        <w:textAlignment w:val="baseline"/>
        <w:rPr>
          <w:rFonts w:ascii="inherit" w:eastAsia="Times New Roman" w:hAnsi="inherit" w:cs="Times New Roman"/>
          <w:color w:val="5E5E5E"/>
          <w:sz w:val="21"/>
          <w:szCs w:val="21"/>
          <w:lang w:val="en-ID" w:eastAsia="en-ID"/>
        </w:rPr>
      </w:pPr>
      <w:r w:rsidRPr="00BA0E23">
        <w:rPr>
          <w:rFonts w:ascii="Helvetica" w:eastAsia="Times New Roman" w:hAnsi="Helvetica" w:cs="Times New Roman"/>
          <w:b/>
          <w:bCs/>
          <w:color w:val="5E5E5E"/>
          <w:sz w:val="21"/>
          <w:szCs w:val="21"/>
          <w:bdr w:val="none" w:sz="0" w:space="0" w:color="auto" w:frame="1"/>
          <w:lang w:val="en-ID" w:eastAsia="en-ID"/>
        </w:rPr>
        <w:t>Tingkat Granularity</w:t>
      </w:r>
    </w:p>
    <w:p w:rsidR="00BA0E23" w:rsidRPr="00BA0E23" w:rsidRDefault="00BA0E23"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BA0E23">
        <w:rPr>
          <w:rFonts w:ascii="Helvetica" w:eastAsia="Times New Roman" w:hAnsi="Helvetica" w:cs="Times New Roman"/>
          <w:color w:val="5E5E5E"/>
          <w:sz w:val="21"/>
          <w:szCs w:val="21"/>
          <w:lang w:val="en-ID" w:eastAsia="en-ID"/>
        </w:rPr>
        <w:t xml:space="preserve">Setelah analisis sederhana berapa banyak data yang akan ada di gudang data dilakukan (dan, sebenarnya, banyak perusahaan menemukan bahwa mereka perlu menempatkan setidaknya </w:t>
      </w:r>
      <w:r w:rsidRPr="00BA0E23">
        <w:rPr>
          <w:rFonts w:ascii="Helvetica" w:eastAsia="Times New Roman" w:hAnsi="Helvetica" w:cs="Times New Roman"/>
          <w:color w:val="5E5E5E"/>
          <w:sz w:val="21"/>
          <w:szCs w:val="21"/>
          <w:lang w:val="en-ID" w:eastAsia="en-ID"/>
        </w:rPr>
        <w:lastRenderedPageBreak/>
        <w:t>beberapa data ke dalam penyimpanan overflow), langkah berikutnya adalah untuk menentukan tingkat granularity untuk data yang berada pada disk penyimpanan.</w:t>
      </w:r>
    </w:p>
    <w:p w:rsidR="00BA0E23" w:rsidRPr="00BA0E23" w:rsidRDefault="00BA0E23"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BA0E23">
        <w:rPr>
          <w:rFonts w:ascii="Helvetica" w:eastAsia="Times New Roman" w:hAnsi="Helvetica" w:cs="Times New Roman"/>
          <w:color w:val="5E5E5E"/>
          <w:sz w:val="21"/>
          <w:szCs w:val="21"/>
          <w:lang w:val="en-ID" w:eastAsia="en-ID"/>
        </w:rPr>
        <w:t>Satu-satunya cara nyata untuk menentukan tingkat yang tepat dari granularity untuk data ringan diringkas adalah untuk menempatkan data di depan end user atau pengguna akhir. Pertimbangan kedua dalam menentukan tingkat granularity untuk mengantisipasi kebutuhan entitas arsitektur yang berbeda yang akan di isi berdasarkan dari data warehouse.</w:t>
      </w:r>
    </w:p>
    <w:p w:rsidR="00BA0E23" w:rsidRPr="00BA0E23" w:rsidRDefault="00BA0E23" w:rsidP="00642378">
      <w:pPr>
        <w:numPr>
          <w:ilvl w:val="0"/>
          <w:numId w:val="17"/>
        </w:numPr>
        <w:shd w:val="clear" w:color="auto" w:fill="FFFFFF"/>
        <w:spacing w:after="0" w:line="240" w:lineRule="auto"/>
        <w:ind w:left="450" w:right="450"/>
        <w:jc w:val="both"/>
        <w:textAlignment w:val="baseline"/>
        <w:rPr>
          <w:rFonts w:ascii="inherit" w:eastAsia="Times New Roman" w:hAnsi="inherit" w:cs="Times New Roman"/>
          <w:color w:val="5E5E5E"/>
          <w:sz w:val="21"/>
          <w:szCs w:val="21"/>
          <w:lang w:val="en-ID" w:eastAsia="en-ID"/>
        </w:rPr>
      </w:pPr>
      <w:r w:rsidRPr="00BA0E23">
        <w:rPr>
          <w:rFonts w:ascii="Helvetica" w:eastAsia="Times New Roman" w:hAnsi="Helvetica" w:cs="Times New Roman"/>
          <w:b/>
          <w:bCs/>
          <w:color w:val="5E5E5E"/>
          <w:sz w:val="21"/>
          <w:szCs w:val="21"/>
          <w:bdr w:val="none" w:sz="0" w:space="0" w:color="auto" w:frame="1"/>
          <w:lang w:val="en-ID" w:eastAsia="en-ID"/>
        </w:rPr>
        <w:t>Feedback loop techniques (teknik umpan balik)</w:t>
      </w:r>
    </w:p>
    <w:p w:rsidR="00BA0E23" w:rsidRPr="00BA0E23" w:rsidRDefault="00BA0E23"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BA0E23">
        <w:rPr>
          <w:rFonts w:ascii="Helvetica" w:eastAsia="Times New Roman" w:hAnsi="Helvetica" w:cs="Times New Roman"/>
          <w:color w:val="5E5E5E"/>
          <w:sz w:val="21"/>
          <w:szCs w:val="21"/>
          <w:lang w:val="en-ID" w:eastAsia="en-ID"/>
        </w:rPr>
        <w:t>            Berikut ini adalah teknik untuk membuat feedback loop techniques atau teknik umpan balik yang harmonis:</w:t>
      </w:r>
    </w:p>
    <w:p w:rsidR="00BA0E23" w:rsidRPr="00BA0E23" w:rsidRDefault="00BA0E23"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BA0E23">
        <w:rPr>
          <w:rFonts w:ascii="Helvetica" w:eastAsia="Times New Roman" w:hAnsi="Helvetica" w:cs="Times New Roman"/>
          <w:color w:val="5E5E5E"/>
          <w:sz w:val="21"/>
          <w:szCs w:val="21"/>
          <w:lang w:val="en-ID" w:eastAsia="en-ID"/>
        </w:rPr>
        <w:t>– Membangun bagian pertama dari data warehouse di sangat kecil, langkah sangat cepat, dan hati-hati mendengarkan komentar pengguna akhir pada akhir setiap langkah pembangunan.</w:t>
      </w:r>
    </w:p>
    <w:p w:rsidR="00BA0E23" w:rsidRPr="00BA0E23" w:rsidRDefault="00BA0E23"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BA0E23">
        <w:rPr>
          <w:rFonts w:ascii="Helvetica" w:eastAsia="Times New Roman" w:hAnsi="Helvetica" w:cs="Times New Roman"/>
          <w:color w:val="5E5E5E"/>
          <w:sz w:val="21"/>
          <w:szCs w:val="21"/>
          <w:lang w:val="en-ID" w:eastAsia="en-ID"/>
        </w:rPr>
        <w:t>– Jika tersedia, gunakan prototyping dan memungkinkan umpan balik untuk fungsi menggunakan pengamatan yang dikumpulkan dari prototipe.</w:t>
      </w:r>
    </w:p>
    <w:p w:rsidR="00BA0E23" w:rsidRPr="00BA0E23" w:rsidRDefault="00BA0E23"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BA0E23">
        <w:rPr>
          <w:rFonts w:ascii="Helvetica" w:eastAsia="Times New Roman" w:hAnsi="Helvetica" w:cs="Times New Roman"/>
          <w:color w:val="5E5E5E"/>
          <w:sz w:val="21"/>
          <w:szCs w:val="21"/>
          <w:lang w:val="en-ID" w:eastAsia="en-ID"/>
        </w:rPr>
        <w:t>– Lihatlah bagaimana orang lain telah membangun tingkat granularity mereka dan belajar dari pengalaman mereka.</w:t>
      </w:r>
    </w:p>
    <w:p w:rsidR="00BA0E23" w:rsidRPr="00BA0E23" w:rsidRDefault="00BA0E23"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BA0E23">
        <w:rPr>
          <w:rFonts w:ascii="Helvetica" w:eastAsia="Times New Roman" w:hAnsi="Helvetica" w:cs="Times New Roman"/>
          <w:color w:val="5E5E5E"/>
          <w:sz w:val="21"/>
          <w:szCs w:val="21"/>
          <w:lang w:val="en-ID" w:eastAsia="en-ID"/>
        </w:rPr>
        <w:t>– Pergi melalui proses umpan balik dengan pengguna berpengalaman yang menyadari proses yang terjadi.</w:t>
      </w:r>
    </w:p>
    <w:p w:rsidR="00BA0E23" w:rsidRPr="00BA0E23" w:rsidRDefault="00BA0E23"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BA0E23">
        <w:rPr>
          <w:rFonts w:ascii="Helvetica" w:eastAsia="Times New Roman" w:hAnsi="Helvetica" w:cs="Times New Roman"/>
          <w:color w:val="5E5E5E"/>
          <w:sz w:val="21"/>
          <w:szCs w:val="21"/>
          <w:lang w:val="en-ID" w:eastAsia="en-ID"/>
        </w:rPr>
        <w:t>– Lihatlah apa saja organisasi yang kini muncul dan terlihat berjalan, dan menggunakan persyaratan fungsional tersebut sebagai panduan.</w:t>
      </w:r>
    </w:p>
    <w:p w:rsidR="00BA0E23" w:rsidRPr="00BA0E23" w:rsidRDefault="00BA0E23"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BA0E23">
        <w:rPr>
          <w:rFonts w:ascii="Helvetica" w:eastAsia="Times New Roman" w:hAnsi="Helvetica" w:cs="Times New Roman"/>
          <w:color w:val="5E5E5E"/>
          <w:sz w:val="21"/>
          <w:szCs w:val="21"/>
          <w:lang w:val="en-ID" w:eastAsia="en-ID"/>
        </w:rPr>
        <w:t>– Jalankan sesi Joint Application Design (JAD) atau aplikasi desain bersama dan mensimulasikan output untuk mencapai umpan balik yang diinginkan.</w:t>
      </w:r>
    </w:p>
    <w:p w:rsidR="00BA0E23" w:rsidRPr="00BA0E23" w:rsidRDefault="00BA0E23" w:rsidP="00642378">
      <w:pPr>
        <w:numPr>
          <w:ilvl w:val="0"/>
          <w:numId w:val="18"/>
        </w:numPr>
        <w:shd w:val="clear" w:color="auto" w:fill="FFFFFF"/>
        <w:spacing w:after="0" w:line="240" w:lineRule="auto"/>
        <w:ind w:left="450" w:right="450"/>
        <w:jc w:val="both"/>
        <w:textAlignment w:val="baseline"/>
        <w:rPr>
          <w:rFonts w:ascii="inherit" w:eastAsia="Times New Roman" w:hAnsi="inherit" w:cs="Times New Roman"/>
          <w:color w:val="5E5E5E"/>
          <w:sz w:val="21"/>
          <w:szCs w:val="21"/>
          <w:lang w:val="en-ID" w:eastAsia="en-ID"/>
        </w:rPr>
      </w:pPr>
      <w:r w:rsidRPr="00BA0E23">
        <w:rPr>
          <w:rFonts w:ascii="Helvetica" w:eastAsia="Times New Roman" w:hAnsi="Helvetica" w:cs="Times New Roman"/>
          <w:b/>
          <w:bCs/>
          <w:color w:val="5E5E5E"/>
          <w:sz w:val="21"/>
          <w:szCs w:val="21"/>
          <w:bdr w:val="none" w:sz="0" w:space="0" w:color="auto" w:frame="1"/>
          <w:lang w:val="en-ID" w:eastAsia="en-ID"/>
        </w:rPr>
        <w:t>Tabel fakta Granularity</w:t>
      </w:r>
    </w:p>
    <w:p w:rsidR="00BA0E23" w:rsidRPr="00BA0E23" w:rsidRDefault="00BA0E23"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BA0E23">
        <w:rPr>
          <w:rFonts w:ascii="Helvetica" w:eastAsia="Times New Roman" w:hAnsi="Helvetica" w:cs="Times New Roman"/>
          <w:color w:val="5E5E5E"/>
          <w:sz w:val="21"/>
          <w:szCs w:val="21"/>
          <w:lang w:val="en-ID" w:eastAsia="en-ID"/>
        </w:rPr>
        <w:t>            Langkah pertama dalam merancang sebuah tabel fakta adalah untuk menentukan granularity dari tabel fakta. Dengan granularitas, berarti tingkat terendah informasi yang akan disimpan dalam tabel fakta. Ini merupakan dua langkah:</w:t>
      </w:r>
    </w:p>
    <w:p w:rsidR="00BA0E23" w:rsidRPr="00BA0E23" w:rsidRDefault="00BA0E23" w:rsidP="00642378">
      <w:pPr>
        <w:numPr>
          <w:ilvl w:val="0"/>
          <w:numId w:val="19"/>
        </w:numPr>
        <w:shd w:val="clear" w:color="auto" w:fill="FFFFFF"/>
        <w:spacing w:after="0" w:line="240" w:lineRule="auto"/>
        <w:ind w:left="450" w:right="450"/>
        <w:jc w:val="both"/>
        <w:textAlignment w:val="baseline"/>
        <w:rPr>
          <w:rFonts w:ascii="inherit" w:eastAsia="Times New Roman" w:hAnsi="inherit" w:cs="Times New Roman"/>
          <w:color w:val="5E5E5E"/>
          <w:sz w:val="21"/>
          <w:szCs w:val="21"/>
          <w:lang w:val="en-ID" w:eastAsia="en-ID"/>
        </w:rPr>
      </w:pPr>
      <w:r w:rsidRPr="00BA0E23">
        <w:rPr>
          <w:rFonts w:ascii="inherit" w:eastAsia="Times New Roman" w:hAnsi="inherit" w:cs="Times New Roman"/>
          <w:color w:val="5E5E5E"/>
          <w:sz w:val="21"/>
          <w:szCs w:val="21"/>
          <w:lang w:val="en-ID" w:eastAsia="en-ID"/>
        </w:rPr>
        <w:t>Tentukan dimensi mana yang akan dimasukkan</w:t>
      </w:r>
    </w:p>
    <w:p w:rsidR="00BA0E23" w:rsidRPr="00BA0E23" w:rsidRDefault="00BA0E23" w:rsidP="00642378">
      <w:pPr>
        <w:numPr>
          <w:ilvl w:val="0"/>
          <w:numId w:val="19"/>
        </w:numPr>
        <w:shd w:val="clear" w:color="auto" w:fill="FFFFFF"/>
        <w:spacing w:after="0" w:line="240" w:lineRule="auto"/>
        <w:ind w:left="450" w:right="450"/>
        <w:jc w:val="both"/>
        <w:textAlignment w:val="baseline"/>
        <w:rPr>
          <w:rFonts w:ascii="inherit" w:eastAsia="Times New Roman" w:hAnsi="inherit" w:cs="Times New Roman"/>
          <w:color w:val="5E5E5E"/>
          <w:sz w:val="21"/>
          <w:szCs w:val="21"/>
          <w:lang w:val="en-ID" w:eastAsia="en-ID"/>
        </w:rPr>
      </w:pPr>
      <w:r w:rsidRPr="00BA0E23">
        <w:rPr>
          <w:rFonts w:ascii="inherit" w:eastAsia="Times New Roman" w:hAnsi="inherit" w:cs="Times New Roman"/>
          <w:color w:val="5E5E5E"/>
          <w:sz w:val="21"/>
          <w:szCs w:val="21"/>
          <w:lang w:val="en-ID" w:eastAsia="en-ID"/>
        </w:rPr>
        <w:t>Tentukan sepanjang apa hirarki masing-masing dimensi informasi akan disimpan.</w:t>
      </w:r>
    </w:p>
    <w:p w:rsidR="00BA0E23" w:rsidRPr="00BA0E23" w:rsidRDefault="00BA0E23" w:rsidP="00642378">
      <w:pPr>
        <w:shd w:val="clear" w:color="auto" w:fill="FFFFFF"/>
        <w:spacing w:after="360" w:line="240" w:lineRule="auto"/>
        <w:jc w:val="both"/>
        <w:textAlignment w:val="baseline"/>
        <w:rPr>
          <w:rFonts w:ascii="Helvetica" w:eastAsia="Times New Roman" w:hAnsi="Helvetica" w:cs="Times New Roman"/>
          <w:color w:val="5E5E5E"/>
          <w:sz w:val="21"/>
          <w:szCs w:val="21"/>
          <w:lang w:val="en-ID" w:eastAsia="en-ID"/>
        </w:rPr>
      </w:pPr>
      <w:r w:rsidRPr="00BA0E23">
        <w:rPr>
          <w:rFonts w:ascii="Helvetica" w:eastAsia="Times New Roman" w:hAnsi="Helvetica" w:cs="Times New Roman"/>
          <w:color w:val="5E5E5E"/>
          <w:sz w:val="21"/>
          <w:szCs w:val="21"/>
          <w:lang w:val="en-ID" w:eastAsia="en-ID"/>
        </w:rPr>
        <w:t>Faktor-faktor yang menentukan biasanya kembali kepada persyaratannya.</w:t>
      </w:r>
    </w:p>
    <w:p w:rsidR="00BA0E23" w:rsidRPr="00BA0E23" w:rsidRDefault="00BA0E23" w:rsidP="00642378">
      <w:pPr>
        <w:shd w:val="clear" w:color="auto" w:fill="FFFFFF"/>
        <w:spacing w:after="0" w:line="240" w:lineRule="auto"/>
        <w:jc w:val="both"/>
        <w:textAlignment w:val="baseline"/>
        <w:rPr>
          <w:rFonts w:ascii="Helvetica" w:eastAsia="Times New Roman" w:hAnsi="Helvetica" w:cs="Times New Roman"/>
          <w:color w:val="5E5E5E"/>
          <w:sz w:val="21"/>
          <w:szCs w:val="21"/>
          <w:lang w:val="en-ID" w:eastAsia="en-ID"/>
        </w:rPr>
      </w:pPr>
      <w:r w:rsidRPr="00BA0E23">
        <w:rPr>
          <w:rFonts w:ascii="inherit" w:eastAsia="Times New Roman" w:hAnsi="inherit" w:cs="Times New Roman"/>
          <w:noProof/>
          <w:color w:val="0098D7"/>
          <w:sz w:val="21"/>
          <w:szCs w:val="21"/>
          <w:bdr w:val="none" w:sz="0" w:space="0" w:color="auto" w:frame="1"/>
        </w:rPr>
        <w:lastRenderedPageBreak/>
        <w:drawing>
          <wp:inline distT="0" distB="0" distL="0" distR="0">
            <wp:extent cx="4114800" cy="4944745"/>
            <wp:effectExtent l="0" t="0" r="0" b="8255"/>
            <wp:docPr id="19" name="Picture 19" descr="granularity2">
              <a:hlinkClick xmlns:a="http://schemas.openxmlformats.org/drawingml/2006/main" r:id="rId70" tooltip="&quot;granularity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ranularity2">
                      <a:hlinkClick r:id="rId70" tooltip="&quot;granularity2&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114800" cy="4944745"/>
                    </a:xfrm>
                    <a:prstGeom prst="rect">
                      <a:avLst/>
                    </a:prstGeom>
                    <a:noFill/>
                    <a:ln>
                      <a:noFill/>
                    </a:ln>
                  </pic:spPr>
                </pic:pic>
              </a:graphicData>
            </a:graphic>
          </wp:inline>
        </w:drawing>
      </w:r>
    </w:p>
    <w:p w:rsidR="00BA0E23" w:rsidRDefault="00BA0E23" w:rsidP="00642378">
      <w:pPr>
        <w:jc w:val="both"/>
      </w:pPr>
    </w:p>
    <w:p w:rsidR="0074715E" w:rsidRDefault="0074715E" w:rsidP="0074715E">
      <w:pPr>
        <w:pStyle w:val="Heading2"/>
        <w:shd w:val="clear" w:color="auto" w:fill="FFFFFF"/>
        <w:spacing w:before="0" w:after="180"/>
        <w:rPr>
          <w:rFonts w:ascii="Helvetica" w:hAnsi="Helvetica"/>
          <w:caps/>
          <w:color w:val="3B322F"/>
          <w:spacing w:val="24"/>
        </w:rPr>
      </w:pPr>
      <w:r>
        <w:rPr>
          <w:rFonts w:ascii="Helvetica" w:hAnsi="Helvetica"/>
          <w:caps/>
          <w:color w:val="3B322F"/>
          <w:spacing w:val="24"/>
        </w:rPr>
        <w:t>CONTOH KASUS, DAN CARA PEMBUATAN STAR SCHEMA</w:t>
      </w:r>
    </w:p>
    <w:p w:rsidR="0074715E" w:rsidRDefault="0074715E" w:rsidP="0074715E">
      <w:pPr>
        <w:pStyle w:val="NormalWeb"/>
        <w:shd w:val="clear" w:color="auto" w:fill="FFFFFF"/>
        <w:spacing w:before="0" w:beforeAutospacing="0" w:after="360" w:afterAutospacing="0"/>
        <w:rPr>
          <w:rFonts w:ascii="Arial" w:hAnsi="Arial" w:cs="Arial"/>
          <w:color w:val="3B322F"/>
        </w:rPr>
      </w:pPr>
      <w:r>
        <w:rPr>
          <w:rFonts w:ascii="Arial" w:hAnsi="Arial" w:cs="Arial"/>
          <w:color w:val="3B322F"/>
        </w:rPr>
        <w:t>Sebahai contoh kasus, kita coba membuat suatu star schema dari data sbb,</w:t>
      </w:r>
    </w:p>
    <w:p w:rsidR="0074715E" w:rsidRDefault="0074715E" w:rsidP="0074715E">
      <w:pPr>
        <w:pStyle w:val="NormalWeb"/>
        <w:shd w:val="clear" w:color="auto" w:fill="FFFFFF"/>
        <w:spacing w:before="0" w:beforeAutospacing="0" w:after="360" w:afterAutospacing="0"/>
        <w:rPr>
          <w:rFonts w:ascii="Arial" w:hAnsi="Arial" w:cs="Arial"/>
          <w:color w:val="3B322F"/>
        </w:rPr>
      </w:pPr>
      <w:r>
        <w:rPr>
          <w:rFonts w:ascii="Arial" w:hAnsi="Arial" w:cs="Arial"/>
          <w:color w:val="3B322F"/>
        </w:rPr>
        <w:t>Data tersebut merupakan data fiktif</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868"/>
        <w:gridCol w:w="758"/>
        <w:gridCol w:w="2443"/>
        <w:gridCol w:w="758"/>
        <w:gridCol w:w="2111"/>
        <w:gridCol w:w="1134"/>
        <w:gridCol w:w="827"/>
        <w:gridCol w:w="770"/>
        <w:gridCol w:w="831"/>
      </w:tblGrid>
      <w:tr w:rsidR="0074715E" w:rsidTr="001871BD">
        <w:tc>
          <w:tcPr>
            <w:tcW w:w="868" w:type="dxa"/>
            <w:vMerge w:val="restart"/>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Tahun</w:t>
            </w:r>
          </w:p>
        </w:tc>
        <w:tc>
          <w:tcPr>
            <w:tcW w:w="3201" w:type="dxa"/>
            <w:gridSpan w:val="2"/>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Fakultas</w:t>
            </w:r>
          </w:p>
        </w:tc>
        <w:tc>
          <w:tcPr>
            <w:tcW w:w="2869" w:type="dxa"/>
            <w:gridSpan w:val="2"/>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Jurusan</w:t>
            </w:r>
          </w:p>
        </w:tc>
        <w:tc>
          <w:tcPr>
            <w:tcW w:w="3562" w:type="dxa"/>
            <w:gridSpan w:val="4"/>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Jalur Masuk</w:t>
            </w:r>
          </w:p>
        </w:tc>
      </w:tr>
      <w:tr w:rsidR="0074715E" w:rsidTr="001871BD">
        <w:tc>
          <w:tcPr>
            <w:tcW w:w="0" w:type="auto"/>
            <w:vMerge/>
            <w:tcBorders>
              <w:top w:val="single" w:sz="6" w:space="0" w:color="BBBBBB"/>
              <w:left w:val="single" w:sz="6" w:space="0" w:color="BBBBBB"/>
              <w:bottom w:val="single" w:sz="6" w:space="0" w:color="BBBBBB"/>
              <w:right w:val="single" w:sz="6" w:space="0" w:color="BBBBBB"/>
            </w:tcBorders>
            <w:shd w:val="clear" w:color="auto" w:fill="FFFFFF"/>
            <w:vAlign w:val="center"/>
            <w:hideMark/>
          </w:tcPr>
          <w:p w:rsidR="0074715E" w:rsidRDefault="0074715E">
            <w:pPr>
              <w:spacing w:after="360"/>
              <w:rPr>
                <w:rFonts w:ascii="Arial" w:hAnsi="Arial" w:cs="Arial"/>
                <w:color w:val="3B322F"/>
                <w:sz w:val="24"/>
                <w:szCs w:val="24"/>
              </w:rPr>
            </w:pPr>
          </w:p>
        </w:tc>
        <w:tc>
          <w:tcPr>
            <w:tcW w:w="758"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Kode</w:t>
            </w:r>
          </w:p>
        </w:tc>
        <w:tc>
          <w:tcPr>
            <w:tcW w:w="2443"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Nama</w:t>
            </w:r>
          </w:p>
        </w:tc>
        <w:tc>
          <w:tcPr>
            <w:tcW w:w="758"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Kode</w:t>
            </w:r>
          </w:p>
        </w:tc>
        <w:tc>
          <w:tcPr>
            <w:tcW w:w="2111"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Nama</w:t>
            </w:r>
          </w:p>
        </w:tc>
        <w:tc>
          <w:tcPr>
            <w:tcW w:w="1134"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Smart U</w:t>
            </w:r>
          </w:p>
        </w:tc>
        <w:tc>
          <w:tcPr>
            <w:tcW w:w="827"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Gel. I</w:t>
            </w:r>
          </w:p>
        </w:tc>
        <w:tc>
          <w:tcPr>
            <w:tcW w:w="770"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Style w:val="skimlinks-unlinked"/>
                <w:rFonts w:ascii="Arial" w:hAnsi="Arial" w:cs="Arial"/>
                <w:color w:val="3B322F"/>
              </w:rPr>
              <w:t>Gel.II</w:t>
            </w:r>
          </w:p>
        </w:tc>
        <w:tc>
          <w:tcPr>
            <w:tcW w:w="831"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Style w:val="skimlinks-unlinked"/>
                <w:rFonts w:ascii="Arial" w:hAnsi="Arial" w:cs="Arial"/>
                <w:color w:val="3B322F"/>
              </w:rPr>
              <w:t>Gel.III</w:t>
            </w:r>
          </w:p>
        </w:tc>
      </w:tr>
      <w:tr w:rsidR="0074715E" w:rsidTr="001871BD">
        <w:tc>
          <w:tcPr>
            <w:tcW w:w="868"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lastRenderedPageBreak/>
              <w:t>2014</w:t>
            </w:r>
          </w:p>
        </w:tc>
        <w:tc>
          <w:tcPr>
            <w:tcW w:w="758"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1</w:t>
            </w:r>
          </w:p>
        </w:tc>
        <w:tc>
          <w:tcPr>
            <w:tcW w:w="2443"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Teknik &amp; Ilmu Komputer</w:t>
            </w:r>
          </w:p>
        </w:tc>
        <w:tc>
          <w:tcPr>
            <w:tcW w:w="758"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01</w:t>
            </w:r>
          </w:p>
        </w:tc>
        <w:tc>
          <w:tcPr>
            <w:tcW w:w="2111"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Teknik Informatika</w:t>
            </w:r>
          </w:p>
        </w:tc>
        <w:tc>
          <w:tcPr>
            <w:tcW w:w="1134"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50</w:t>
            </w:r>
          </w:p>
        </w:tc>
        <w:tc>
          <w:tcPr>
            <w:tcW w:w="827"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150</w:t>
            </w:r>
          </w:p>
        </w:tc>
        <w:tc>
          <w:tcPr>
            <w:tcW w:w="770"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360</w:t>
            </w:r>
          </w:p>
        </w:tc>
        <w:tc>
          <w:tcPr>
            <w:tcW w:w="831"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267</w:t>
            </w:r>
          </w:p>
        </w:tc>
      </w:tr>
      <w:tr w:rsidR="0074715E" w:rsidTr="001871BD">
        <w:tc>
          <w:tcPr>
            <w:tcW w:w="868"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p>
        </w:tc>
        <w:tc>
          <w:tcPr>
            <w:tcW w:w="758"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sz w:val="24"/>
                <w:szCs w:val="24"/>
              </w:rPr>
            </w:pPr>
            <w:r>
              <w:rPr>
                <w:rFonts w:ascii="Arial" w:hAnsi="Arial" w:cs="Arial"/>
                <w:color w:val="3B322F"/>
              </w:rPr>
              <w:t>1</w:t>
            </w:r>
          </w:p>
        </w:tc>
        <w:tc>
          <w:tcPr>
            <w:tcW w:w="2443"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Teknik &amp; Ilmu Komputer</w:t>
            </w:r>
          </w:p>
        </w:tc>
        <w:tc>
          <w:tcPr>
            <w:tcW w:w="758"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05</w:t>
            </w:r>
          </w:p>
        </w:tc>
        <w:tc>
          <w:tcPr>
            <w:tcW w:w="2111"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Sistem Informasi</w:t>
            </w:r>
          </w:p>
        </w:tc>
        <w:tc>
          <w:tcPr>
            <w:tcW w:w="1134"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70</w:t>
            </w:r>
          </w:p>
        </w:tc>
        <w:tc>
          <w:tcPr>
            <w:tcW w:w="827"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200</w:t>
            </w:r>
          </w:p>
        </w:tc>
        <w:tc>
          <w:tcPr>
            <w:tcW w:w="770"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100</w:t>
            </w:r>
          </w:p>
        </w:tc>
        <w:tc>
          <w:tcPr>
            <w:tcW w:w="831"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100</w:t>
            </w:r>
          </w:p>
        </w:tc>
      </w:tr>
      <w:tr w:rsidR="0074715E" w:rsidTr="001871BD">
        <w:tc>
          <w:tcPr>
            <w:tcW w:w="868"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p>
        </w:tc>
        <w:tc>
          <w:tcPr>
            <w:tcW w:w="758"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sz w:val="24"/>
                <w:szCs w:val="24"/>
              </w:rPr>
            </w:pPr>
            <w:r>
              <w:rPr>
                <w:rFonts w:ascii="Arial" w:hAnsi="Arial" w:cs="Arial"/>
                <w:color w:val="3B322F"/>
              </w:rPr>
              <w:t>2</w:t>
            </w:r>
          </w:p>
        </w:tc>
        <w:tc>
          <w:tcPr>
            <w:tcW w:w="2443"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Ekonomi</w:t>
            </w:r>
          </w:p>
        </w:tc>
        <w:tc>
          <w:tcPr>
            <w:tcW w:w="758"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01</w:t>
            </w:r>
          </w:p>
        </w:tc>
        <w:tc>
          <w:tcPr>
            <w:tcW w:w="2111"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Akuntansi</w:t>
            </w:r>
          </w:p>
        </w:tc>
        <w:tc>
          <w:tcPr>
            <w:tcW w:w="1134"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65</w:t>
            </w:r>
          </w:p>
        </w:tc>
        <w:tc>
          <w:tcPr>
            <w:tcW w:w="827"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200</w:t>
            </w:r>
          </w:p>
        </w:tc>
        <w:tc>
          <w:tcPr>
            <w:tcW w:w="770"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120</w:t>
            </w:r>
          </w:p>
        </w:tc>
        <w:tc>
          <w:tcPr>
            <w:tcW w:w="831"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201</w:t>
            </w:r>
          </w:p>
        </w:tc>
      </w:tr>
      <w:tr w:rsidR="0074715E" w:rsidTr="001871BD">
        <w:tc>
          <w:tcPr>
            <w:tcW w:w="868"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p>
        </w:tc>
        <w:tc>
          <w:tcPr>
            <w:tcW w:w="758"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sz w:val="24"/>
                <w:szCs w:val="24"/>
              </w:rPr>
            </w:pPr>
            <w:r>
              <w:rPr>
                <w:rFonts w:ascii="Arial" w:hAnsi="Arial" w:cs="Arial"/>
                <w:color w:val="3B322F"/>
              </w:rPr>
              <w:t>6</w:t>
            </w:r>
          </w:p>
        </w:tc>
        <w:tc>
          <w:tcPr>
            <w:tcW w:w="2443"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Sastra</w:t>
            </w:r>
          </w:p>
        </w:tc>
        <w:tc>
          <w:tcPr>
            <w:tcW w:w="758"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01</w:t>
            </w:r>
          </w:p>
        </w:tc>
        <w:tc>
          <w:tcPr>
            <w:tcW w:w="2111"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Sastra Inggris</w:t>
            </w:r>
          </w:p>
        </w:tc>
        <w:tc>
          <w:tcPr>
            <w:tcW w:w="1134"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90</w:t>
            </w:r>
          </w:p>
        </w:tc>
        <w:tc>
          <w:tcPr>
            <w:tcW w:w="827"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109</w:t>
            </w:r>
          </w:p>
        </w:tc>
        <w:tc>
          <w:tcPr>
            <w:tcW w:w="770"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211</w:t>
            </w:r>
          </w:p>
        </w:tc>
        <w:tc>
          <w:tcPr>
            <w:tcW w:w="831"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209</w:t>
            </w:r>
          </w:p>
        </w:tc>
      </w:tr>
      <w:tr w:rsidR="0074715E" w:rsidTr="001871BD">
        <w:tc>
          <w:tcPr>
            <w:tcW w:w="868"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p>
        </w:tc>
        <w:tc>
          <w:tcPr>
            <w:tcW w:w="758"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sz w:val="24"/>
                <w:szCs w:val="24"/>
              </w:rPr>
            </w:pPr>
            <w:r>
              <w:rPr>
                <w:rFonts w:ascii="Arial" w:hAnsi="Arial" w:cs="Arial"/>
                <w:color w:val="3B322F"/>
              </w:rPr>
              <w:t>6</w:t>
            </w:r>
          </w:p>
        </w:tc>
        <w:tc>
          <w:tcPr>
            <w:tcW w:w="2443"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Sastra</w:t>
            </w:r>
          </w:p>
        </w:tc>
        <w:tc>
          <w:tcPr>
            <w:tcW w:w="758"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02</w:t>
            </w:r>
          </w:p>
        </w:tc>
        <w:tc>
          <w:tcPr>
            <w:tcW w:w="2111"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Sastra Jepang</w:t>
            </w:r>
          </w:p>
        </w:tc>
        <w:tc>
          <w:tcPr>
            <w:tcW w:w="1134"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60</w:t>
            </w:r>
          </w:p>
        </w:tc>
        <w:tc>
          <w:tcPr>
            <w:tcW w:w="827"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190</w:t>
            </w:r>
          </w:p>
        </w:tc>
        <w:tc>
          <w:tcPr>
            <w:tcW w:w="770"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220</w:t>
            </w:r>
          </w:p>
        </w:tc>
        <w:tc>
          <w:tcPr>
            <w:tcW w:w="831" w:type="dxa"/>
            <w:tcBorders>
              <w:top w:val="single" w:sz="6" w:space="0" w:color="BBBBBB"/>
              <w:left w:val="single" w:sz="6" w:space="0" w:color="BBBBBB"/>
              <w:bottom w:val="single" w:sz="6" w:space="0" w:color="BBBBBB"/>
              <w:right w:val="single" w:sz="6" w:space="0" w:color="BBBBBB"/>
            </w:tcBorders>
            <w:shd w:val="clear" w:color="auto" w:fill="FFFFFF"/>
            <w:tcMar>
              <w:top w:w="120" w:type="dxa"/>
              <w:left w:w="120" w:type="dxa"/>
              <w:bottom w:w="120" w:type="dxa"/>
              <w:right w:w="120" w:type="dxa"/>
            </w:tcMar>
            <w:vAlign w:val="center"/>
            <w:hideMark/>
          </w:tcPr>
          <w:p w:rsidR="0074715E" w:rsidRDefault="0074715E">
            <w:pPr>
              <w:spacing w:after="360"/>
              <w:rPr>
                <w:rFonts w:ascii="Arial" w:hAnsi="Arial" w:cs="Arial"/>
                <w:color w:val="3B322F"/>
              </w:rPr>
            </w:pPr>
            <w:r>
              <w:rPr>
                <w:rFonts w:ascii="Arial" w:hAnsi="Arial" w:cs="Arial"/>
                <w:color w:val="3B322F"/>
              </w:rPr>
              <w:t>100</w:t>
            </w:r>
          </w:p>
        </w:tc>
      </w:tr>
    </w:tbl>
    <w:p w:rsidR="0074715E" w:rsidRDefault="0074715E" w:rsidP="0074715E">
      <w:pPr>
        <w:pStyle w:val="NormalWeb"/>
        <w:shd w:val="clear" w:color="auto" w:fill="FFFFFF"/>
        <w:spacing w:before="0" w:beforeAutospacing="0" w:after="360" w:afterAutospacing="0"/>
        <w:rPr>
          <w:rFonts w:ascii="Arial" w:hAnsi="Arial" w:cs="Arial"/>
          <w:color w:val="3B322F"/>
        </w:rPr>
      </w:pPr>
      <w:r>
        <w:rPr>
          <w:rFonts w:ascii="Arial" w:hAnsi="Arial" w:cs="Arial"/>
          <w:color w:val="3B322F"/>
        </w:rPr>
        <w:t>Jika dilihat dari data di atas, maka hanya ada satu measure, yaitu jumlah mahasiswa yang bisa di lihat dari tabel jalur masuk. Dan terdapat paling tidak 3 dimensi.</w:t>
      </w:r>
    </w:p>
    <w:p w:rsidR="0074715E" w:rsidRDefault="0074715E" w:rsidP="0074715E">
      <w:pPr>
        <w:numPr>
          <w:ilvl w:val="0"/>
          <w:numId w:val="20"/>
        </w:numPr>
        <w:shd w:val="clear" w:color="auto" w:fill="FFFFFF"/>
        <w:spacing w:before="100" w:beforeAutospacing="1" w:after="100" w:afterAutospacing="1" w:line="240" w:lineRule="auto"/>
        <w:rPr>
          <w:rFonts w:ascii="Arial" w:hAnsi="Arial" w:cs="Arial"/>
          <w:color w:val="3B322F"/>
        </w:rPr>
      </w:pPr>
      <w:r>
        <w:rPr>
          <w:rFonts w:ascii="Arial" w:hAnsi="Arial" w:cs="Arial"/>
          <w:color w:val="3B322F"/>
        </w:rPr>
        <w:t>DImensi waktu (Tahun mahasiswa masuk)</w:t>
      </w:r>
    </w:p>
    <w:p w:rsidR="0074715E" w:rsidRDefault="0074715E" w:rsidP="0074715E">
      <w:pPr>
        <w:numPr>
          <w:ilvl w:val="0"/>
          <w:numId w:val="20"/>
        </w:numPr>
        <w:shd w:val="clear" w:color="auto" w:fill="FFFFFF"/>
        <w:spacing w:before="100" w:beforeAutospacing="1" w:after="100" w:afterAutospacing="1" w:line="240" w:lineRule="auto"/>
        <w:rPr>
          <w:rFonts w:ascii="Arial" w:hAnsi="Arial" w:cs="Arial"/>
          <w:color w:val="3B322F"/>
        </w:rPr>
      </w:pPr>
      <w:r>
        <w:rPr>
          <w:rFonts w:ascii="Arial" w:hAnsi="Arial" w:cs="Arial"/>
          <w:color w:val="3B322F"/>
        </w:rPr>
        <w:t>Dimensi tempat (Fakultas, dan Jurusan)</w:t>
      </w:r>
    </w:p>
    <w:p w:rsidR="0074715E" w:rsidRDefault="0074715E" w:rsidP="0074715E">
      <w:pPr>
        <w:numPr>
          <w:ilvl w:val="0"/>
          <w:numId w:val="20"/>
        </w:numPr>
        <w:shd w:val="clear" w:color="auto" w:fill="FFFFFF"/>
        <w:spacing w:before="100" w:beforeAutospacing="1" w:after="100" w:afterAutospacing="1" w:line="240" w:lineRule="auto"/>
        <w:rPr>
          <w:rFonts w:ascii="Arial" w:hAnsi="Arial" w:cs="Arial"/>
          <w:color w:val="3B322F"/>
        </w:rPr>
      </w:pPr>
      <w:r>
        <w:rPr>
          <w:rFonts w:ascii="Arial" w:hAnsi="Arial" w:cs="Arial"/>
          <w:color w:val="3B322F"/>
        </w:rPr>
        <w:t>Dimensi jenis jalur masuk (Smart U, Gel I, Gel II, Gel III)</w:t>
      </w:r>
    </w:p>
    <w:p w:rsidR="0074715E" w:rsidRDefault="0074715E" w:rsidP="0074715E">
      <w:pPr>
        <w:pStyle w:val="NormalWeb"/>
        <w:shd w:val="clear" w:color="auto" w:fill="FFFFFF"/>
        <w:spacing w:before="0" w:beforeAutospacing="0" w:after="360" w:afterAutospacing="0"/>
        <w:rPr>
          <w:rFonts w:ascii="Arial" w:hAnsi="Arial" w:cs="Arial"/>
          <w:color w:val="3B322F"/>
        </w:rPr>
      </w:pPr>
      <w:r>
        <w:rPr>
          <w:rFonts w:ascii="Arial" w:hAnsi="Arial" w:cs="Arial"/>
          <w:color w:val="3B322F"/>
        </w:rPr>
        <w:t>Dengan dimensi dan measure di atas, maka star schema yang dibuat menjadi sbb</w:t>
      </w:r>
    </w:p>
    <w:p w:rsidR="0074715E" w:rsidRDefault="0074715E" w:rsidP="0074715E">
      <w:pPr>
        <w:pStyle w:val="NormalWeb"/>
        <w:shd w:val="clear" w:color="auto" w:fill="FFFFFF"/>
        <w:spacing w:before="0" w:beforeAutospacing="0" w:after="360" w:afterAutospacing="0"/>
        <w:rPr>
          <w:rFonts w:ascii="Arial" w:hAnsi="Arial" w:cs="Arial"/>
          <w:color w:val="3B322F"/>
        </w:rPr>
      </w:pPr>
      <w:r>
        <w:rPr>
          <w:rFonts w:ascii="Arial" w:hAnsi="Arial" w:cs="Arial"/>
          <w:noProof/>
          <w:color w:val="3B322F"/>
          <w:lang w:val="en-US" w:eastAsia="en-US"/>
        </w:rPr>
        <w:lastRenderedPageBreak/>
        <w:drawing>
          <wp:inline distT="0" distB="0" distL="0" distR="0">
            <wp:extent cx="5443855" cy="4419600"/>
            <wp:effectExtent l="0" t="0" r="4445" b="0"/>
            <wp:docPr id="25" name="Picture 25" descr="star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tar schema"/>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443855" cy="4419600"/>
                    </a:xfrm>
                    <a:prstGeom prst="rect">
                      <a:avLst/>
                    </a:prstGeom>
                    <a:noFill/>
                    <a:ln>
                      <a:noFill/>
                    </a:ln>
                  </pic:spPr>
                </pic:pic>
              </a:graphicData>
            </a:graphic>
          </wp:inline>
        </w:drawing>
      </w:r>
    </w:p>
    <w:p w:rsidR="0074715E" w:rsidRDefault="0074715E" w:rsidP="0074715E">
      <w:pPr>
        <w:pStyle w:val="NormalWeb"/>
        <w:shd w:val="clear" w:color="auto" w:fill="FFFFFF"/>
        <w:spacing w:before="0" w:beforeAutospacing="0" w:after="360" w:afterAutospacing="0"/>
        <w:rPr>
          <w:rFonts w:ascii="Arial" w:hAnsi="Arial" w:cs="Arial"/>
          <w:color w:val="3B322F"/>
        </w:rPr>
      </w:pPr>
      <w:r>
        <w:rPr>
          <w:rFonts w:ascii="Arial" w:hAnsi="Arial" w:cs="Arial"/>
          <w:color w:val="3B322F"/>
        </w:rPr>
        <w:t> </w:t>
      </w:r>
    </w:p>
    <w:p w:rsidR="0074715E" w:rsidRDefault="0074715E" w:rsidP="0074715E">
      <w:pPr>
        <w:pStyle w:val="Heading1"/>
        <w:shd w:val="clear" w:color="auto" w:fill="FFFFFF"/>
        <w:spacing w:before="0" w:after="180"/>
        <w:jc w:val="center"/>
        <w:rPr>
          <w:rFonts w:ascii="Helvetica" w:hAnsi="Helvetica" w:cs="Times New Roman"/>
          <w:caps/>
          <w:color w:val="3B322F"/>
          <w:spacing w:val="24"/>
        </w:rPr>
      </w:pPr>
      <w:r>
        <w:rPr>
          <w:rFonts w:ascii="Helvetica" w:hAnsi="Helvetica"/>
          <w:caps/>
          <w:color w:val="3B322F"/>
          <w:spacing w:val="24"/>
        </w:rPr>
        <w:t>SNOW FLAKE SCHEMA</w:t>
      </w:r>
    </w:p>
    <w:p w:rsidR="0074715E" w:rsidRDefault="0074715E" w:rsidP="0074715E">
      <w:pPr>
        <w:pStyle w:val="NormalWeb"/>
        <w:shd w:val="clear" w:color="auto" w:fill="FFFFFF"/>
        <w:spacing w:before="0" w:beforeAutospacing="0" w:after="360" w:afterAutospacing="0"/>
        <w:rPr>
          <w:rFonts w:ascii="Arial" w:hAnsi="Arial" w:cs="Arial"/>
          <w:color w:val="3B322F"/>
        </w:rPr>
      </w:pPr>
      <w:r>
        <w:rPr>
          <w:rFonts w:ascii="Arial" w:hAnsi="Arial" w:cs="Arial"/>
          <w:noProof/>
          <w:color w:val="3B322F"/>
          <w:lang w:val="en-US" w:eastAsia="en-US"/>
        </w:rPr>
        <w:drawing>
          <wp:inline distT="0" distB="0" distL="0" distR="0">
            <wp:extent cx="2980055" cy="1735455"/>
            <wp:effectExtent l="0" t="0" r="0" b="0"/>
            <wp:docPr id="24" name="Picture 24" descr="snowflake 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nowflake schema.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980055" cy="1735455"/>
                    </a:xfrm>
                    <a:prstGeom prst="rect">
                      <a:avLst/>
                    </a:prstGeom>
                    <a:noFill/>
                    <a:ln>
                      <a:noFill/>
                    </a:ln>
                  </pic:spPr>
                </pic:pic>
              </a:graphicData>
            </a:graphic>
          </wp:inline>
        </w:drawing>
      </w:r>
    </w:p>
    <w:p w:rsidR="0074715E" w:rsidRDefault="0074715E" w:rsidP="0074715E">
      <w:pPr>
        <w:pStyle w:val="NormalWeb"/>
        <w:shd w:val="clear" w:color="auto" w:fill="FFFFFF"/>
        <w:spacing w:before="0" w:beforeAutospacing="0" w:after="360" w:afterAutospacing="0"/>
        <w:rPr>
          <w:rFonts w:ascii="Arial" w:hAnsi="Arial" w:cs="Arial"/>
          <w:color w:val="3B322F"/>
        </w:rPr>
      </w:pPr>
      <w:r>
        <w:rPr>
          <w:rFonts w:ascii="Arial" w:hAnsi="Arial" w:cs="Arial"/>
          <w:color w:val="3B322F"/>
        </w:rPr>
        <w:t>Menurut Connolly dan Begg (2010:1229), Snowflake adalah jenis dari star schema dimana tabel dimensinya tidak mengandung denormalisasi.</w:t>
      </w:r>
    </w:p>
    <w:p w:rsidR="0074715E" w:rsidRDefault="0074715E" w:rsidP="0074715E">
      <w:pPr>
        <w:pStyle w:val="NormalWeb"/>
        <w:shd w:val="clear" w:color="auto" w:fill="FFFFFF"/>
        <w:spacing w:before="0" w:beforeAutospacing="0" w:after="360" w:afterAutospacing="0"/>
        <w:rPr>
          <w:rFonts w:ascii="Arial" w:hAnsi="Arial" w:cs="Arial"/>
          <w:color w:val="3B322F"/>
        </w:rPr>
      </w:pPr>
      <w:r>
        <w:rPr>
          <w:rFonts w:ascii="Arial" w:hAnsi="Arial" w:cs="Arial"/>
          <w:color w:val="3B322F"/>
        </w:rPr>
        <w:lastRenderedPageBreak/>
        <w:t>Sehingga dapat disimpulkan bahwa Snowflake Schema adalah suatu logical arrangement dari tabel di multidimensional database, sama seperti pada star schema, snowflake schema juga mempunyai table fact dan table dimensi, hanya saja pada snowflake schema, satu table fact terhubung dengan sati table dimensi utama, dan tabel dimensi lainya terhubung dengan tabel dimensi utama.</w:t>
      </w:r>
    </w:p>
    <w:p w:rsidR="0074715E" w:rsidRDefault="0074715E" w:rsidP="0074715E">
      <w:pPr>
        <w:pStyle w:val="Heading2"/>
        <w:shd w:val="clear" w:color="auto" w:fill="FFFFFF"/>
        <w:spacing w:before="0" w:after="180"/>
        <w:rPr>
          <w:rFonts w:ascii="Helvetica" w:hAnsi="Helvetica" w:cs="Times New Roman"/>
          <w:caps/>
          <w:color w:val="3B322F"/>
          <w:spacing w:val="24"/>
        </w:rPr>
      </w:pPr>
      <w:r>
        <w:rPr>
          <w:rFonts w:ascii="Helvetica" w:hAnsi="Helvetica"/>
          <w:caps/>
          <w:color w:val="3B322F"/>
          <w:spacing w:val="24"/>
        </w:rPr>
        <w:t>CONTOH KASUS, DAN CARA PEMBUATAN SNOW FLAKE SCHEMA</w:t>
      </w:r>
    </w:p>
    <w:p w:rsidR="0074715E" w:rsidRDefault="0074715E" w:rsidP="0074715E">
      <w:pPr>
        <w:pStyle w:val="NormalWeb"/>
        <w:shd w:val="clear" w:color="auto" w:fill="FFFFFF"/>
        <w:spacing w:before="0" w:beforeAutospacing="0" w:after="360" w:afterAutospacing="0"/>
        <w:rPr>
          <w:rFonts w:ascii="Arial" w:hAnsi="Arial" w:cs="Arial"/>
          <w:color w:val="3B322F"/>
        </w:rPr>
      </w:pPr>
      <w:r>
        <w:rPr>
          <w:rFonts w:ascii="Arial" w:hAnsi="Arial" w:cs="Arial"/>
          <w:color w:val="3B322F"/>
        </w:rPr>
        <w:t>Dari star schema di atas, maka bias dibuat snowflake schema pada gambar dibawah ini</w:t>
      </w:r>
    </w:p>
    <w:p w:rsidR="0074715E" w:rsidRDefault="0074715E" w:rsidP="0074715E">
      <w:pPr>
        <w:pStyle w:val="NormalWeb"/>
        <w:shd w:val="clear" w:color="auto" w:fill="FFFFFF"/>
        <w:spacing w:before="0" w:beforeAutospacing="0" w:after="360" w:afterAutospacing="0"/>
        <w:rPr>
          <w:rFonts w:ascii="Arial" w:hAnsi="Arial" w:cs="Arial"/>
          <w:color w:val="3B322F"/>
        </w:rPr>
      </w:pPr>
      <w:r>
        <w:rPr>
          <w:rFonts w:ascii="Arial" w:hAnsi="Arial" w:cs="Arial"/>
          <w:noProof/>
          <w:color w:val="3B322F"/>
          <w:lang w:val="en-US" w:eastAsia="en-US"/>
        </w:rPr>
        <w:drawing>
          <wp:inline distT="0" distB="0" distL="0" distR="0">
            <wp:extent cx="3420745" cy="1837055"/>
            <wp:effectExtent l="0" t="0" r="8255" b="0"/>
            <wp:docPr id="23" name="Picture 23" descr="snowflake schem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nowflake schemaaa"/>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420745" cy="1837055"/>
                    </a:xfrm>
                    <a:prstGeom prst="rect">
                      <a:avLst/>
                    </a:prstGeom>
                    <a:noFill/>
                    <a:ln>
                      <a:noFill/>
                    </a:ln>
                  </pic:spPr>
                </pic:pic>
              </a:graphicData>
            </a:graphic>
          </wp:inline>
        </w:drawing>
      </w:r>
    </w:p>
    <w:p w:rsidR="0074715E" w:rsidRDefault="0074715E" w:rsidP="0074715E">
      <w:pPr>
        <w:pStyle w:val="Heading1"/>
        <w:shd w:val="clear" w:color="auto" w:fill="FFFFFF"/>
        <w:spacing w:before="0" w:after="180"/>
        <w:jc w:val="center"/>
        <w:rPr>
          <w:rFonts w:ascii="Helvetica" w:hAnsi="Helvetica" w:cs="Times New Roman"/>
          <w:caps/>
          <w:color w:val="3B322F"/>
          <w:spacing w:val="24"/>
        </w:rPr>
      </w:pPr>
      <w:r>
        <w:rPr>
          <w:rFonts w:ascii="Helvetica" w:hAnsi="Helvetica"/>
          <w:caps/>
          <w:color w:val="3B322F"/>
          <w:spacing w:val="24"/>
        </w:rPr>
        <w:t>FACT CONSTELLATION</w:t>
      </w:r>
    </w:p>
    <w:p w:rsidR="00B04929" w:rsidRDefault="0074715E" w:rsidP="0074715E">
      <w:pPr>
        <w:pStyle w:val="NormalWeb"/>
        <w:shd w:val="clear" w:color="auto" w:fill="FFFFFF"/>
        <w:spacing w:before="0" w:beforeAutospacing="0" w:after="360" w:afterAutospacing="0"/>
        <w:rPr>
          <w:rFonts w:ascii="Arial" w:hAnsi="Arial" w:cs="Arial"/>
          <w:noProof/>
          <w:color w:val="3B322F"/>
        </w:rPr>
      </w:pPr>
      <w:r>
        <w:rPr>
          <w:rFonts w:ascii="Arial" w:hAnsi="Arial" w:cs="Arial"/>
          <w:color w:val="3B322F"/>
        </w:rPr>
        <w:t>Pada skema ini terdapat beberapa tabel fakta yang menggunakan satu atau  beberapa tabel dimensi secara bersama-sama sehingga jika digambarkan akan terlihat seperti sekumpulan bintang. Skema ini juga dikenal dengan galaxy  schema.</w:t>
      </w:r>
      <w:r w:rsidRPr="0074715E">
        <w:rPr>
          <w:rFonts w:ascii="Arial" w:hAnsi="Arial" w:cs="Arial"/>
          <w:noProof/>
          <w:color w:val="3B322F"/>
        </w:rPr>
        <w:t xml:space="preserve"> </w:t>
      </w:r>
    </w:p>
    <w:p w:rsidR="0074715E" w:rsidRDefault="0074715E" w:rsidP="00B04929">
      <w:pPr>
        <w:pStyle w:val="NormalWeb"/>
        <w:shd w:val="clear" w:color="auto" w:fill="FFFFFF"/>
        <w:spacing w:before="0" w:beforeAutospacing="0" w:after="360" w:afterAutospacing="0"/>
        <w:jc w:val="center"/>
        <w:rPr>
          <w:rFonts w:ascii="Arial" w:hAnsi="Arial" w:cs="Arial"/>
          <w:color w:val="3B322F"/>
        </w:rPr>
      </w:pPr>
      <w:r>
        <w:rPr>
          <w:rFonts w:ascii="Arial" w:hAnsi="Arial" w:cs="Arial"/>
          <w:noProof/>
          <w:color w:val="3B322F"/>
          <w:lang w:val="en-US" w:eastAsia="en-US"/>
        </w:rPr>
        <w:drawing>
          <wp:inline distT="0" distB="0" distL="0" distR="0" wp14:anchorId="53479A64" wp14:editId="7CFAC2D8">
            <wp:extent cx="2861945" cy="1574800"/>
            <wp:effectExtent l="0" t="0" r="0" b="6350"/>
            <wp:docPr id="22" name="Picture 22" descr="fact constell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act constelletatio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861945" cy="1574800"/>
                    </a:xfrm>
                    <a:prstGeom prst="rect">
                      <a:avLst/>
                    </a:prstGeom>
                    <a:noFill/>
                    <a:ln>
                      <a:noFill/>
                    </a:ln>
                  </pic:spPr>
                </pic:pic>
              </a:graphicData>
            </a:graphic>
          </wp:inline>
        </w:drawing>
      </w:r>
    </w:p>
    <w:p w:rsidR="0074715E" w:rsidRDefault="0074715E" w:rsidP="0074715E">
      <w:pPr>
        <w:pStyle w:val="NormalWeb"/>
        <w:shd w:val="clear" w:color="auto" w:fill="FFFFFF"/>
        <w:spacing w:before="0" w:beforeAutospacing="0" w:after="360" w:afterAutospacing="0"/>
        <w:rPr>
          <w:rFonts w:ascii="Arial" w:hAnsi="Arial" w:cs="Arial"/>
          <w:color w:val="3B322F"/>
        </w:rPr>
      </w:pPr>
      <w:r>
        <w:rPr>
          <w:rFonts w:ascii="Arial" w:hAnsi="Arial" w:cs="Arial"/>
          <w:color w:val="3B322F"/>
        </w:rPr>
        <w:t> </w:t>
      </w:r>
    </w:p>
    <w:p w:rsidR="0074715E" w:rsidRDefault="0074715E" w:rsidP="0074715E">
      <w:pPr>
        <w:pStyle w:val="NormalWeb"/>
        <w:shd w:val="clear" w:color="auto" w:fill="FFFFFF"/>
        <w:spacing w:before="0" w:beforeAutospacing="0" w:after="360" w:afterAutospacing="0"/>
        <w:rPr>
          <w:rFonts w:ascii="Arial" w:hAnsi="Arial" w:cs="Arial"/>
          <w:color w:val="3B322F"/>
        </w:rPr>
      </w:pPr>
      <w:r>
        <w:rPr>
          <w:rFonts w:ascii="Arial" w:hAnsi="Arial" w:cs="Arial"/>
          <w:color w:val="3B322F"/>
        </w:rPr>
        <w:t> </w:t>
      </w:r>
    </w:p>
    <w:p w:rsidR="0074715E" w:rsidRDefault="0074715E" w:rsidP="0074715E">
      <w:pPr>
        <w:pStyle w:val="NormalWeb"/>
        <w:shd w:val="clear" w:color="auto" w:fill="FFFFFF"/>
        <w:spacing w:before="0" w:beforeAutospacing="0" w:after="360" w:afterAutospacing="0"/>
        <w:rPr>
          <w:rFonts w:ascii="Arial" w:hAnsi="Arial" w:cs="Arial"/>
          <w:color w:val="3B322F"/>
        </w:rPr>
      </w:pPr>
      <w:r>
        <w:rPr>
          <w:rFonts w:ascii="Arial" w:hAnsi="Arial" w:cs="Arial"/>
          <w:color w:val="3B322F"/>
        </w:rPr>
        <w:t> </w:t>
      </w:r>
    </w:p>
    <w:p w:rsidR="0074715E" w:rsidRDefault="0074715E" w:rsidP="0074715E">
      <w:pPr>
        <w:pStyle w:val="Heading2"/>
        <w:shd w:val="clear" w:color="auto" w:fill="FFFFFF"/>
        <w:spacing w:before="0" w:after="180"/>
        <w:rPr>
          <w:rFonts w:ascii="Helvetica" w:hAnsi="Helvetica" w:cs="Times New Roman"/>
          <w:caps/>
          <w:color w:val="3B322F"/>
          <w:spacing w:val="24"/>
        </w:rPr>
      </w:pPr>
      <w:r>
        <w:rPr>
          <w:rFonts w:ascii="Helvetica" w:hAnsi="Helvetica"/>
          <w:caps/>
          <w:color w:val="3B322F"/>
          <w:spacing w:val="24"/>
        </w:rPr>
        <w:lastRenderedPageBreak/>
        <w:t>CONTOH KASUS PEMBUATAN SKEMA FACT CONSTELLATION</w:t>
      </w:r>
    </w:p>
    <w:p w:rsidR="0074715E" w:rsidRDefault="0074715E" w:rsidP="0074715E">
      <w:pPr>
        <w:pStyle w:val="NormalWeb"/>
        <w:shd w:val="clear" w:color="auto" w:fill="FFFFFF"/>
        <w:spacing w:before="0" w:beforeAutospacing="0" w:after="360" w:afterAutospacing="0"/>
        <w:rPr>
          <w:rFonts w:ascii="Arial" w:hAnsi="Arial" w:cs="Arial"/>
          <w:color w:val="3B322F"/>
        </w:rPr>
      </w:pPr>
      <w:r>
        <w:rPr>
          <w:rFonts w:ascii="Arial" w:hAnsi="Arial" w:cs="Arial"/>
          <w:color w:val="3B322F"/>
        </w:rPr>
        <w:t>Dari snowflake schema di atas, maka bias dibuat fact constellation schema pada gambar dibawah ini</w:t>
      </w:r>
    </w:p>
    <w:p w:rsidR="0074715E" w:rsidRDefault="0074715E" w:rsidP="0074715E">
      <w:pPr>
        <w:pStyle w:val="NormalWeb"/>
        <w:shd w:val="clear" w:color="auto" w:fill="FFFFFF"/>
        <w:spacing w:before="0" w:beforeAutospacing="0" w:after="360" w:afterAutospacing="0"/>
        <w:jc w:val="center"/>
        <w:rPr>
          <w:rFonts w:ascii="Arial" w:hAnsi="Arial" w:cs="Arial"/>
          <w:color w:val="3B322F"/>
        </w:rPr>
      </w:pPr>
      <w:r>
        <w:rPr>
          <w:rFonts w:ascii="Arial" w:hAnsi="Arial" w:cs="Arial"/>
          <w:noProof/>
          <w:color w:val="3B322F"/>
          <w:lang w:val="en-US" w:eastAsia="en-US"/>
        </w:rPr>
        <w:drawing>
          <wp:inline distT="0" distB="0" distL="0" distR="0">
            <wp:extent cx="3750945" cy="1837055"/>
            <wp:effectExtent l="0" t="0" r="1905" b="0"/>
            <wp:docPr id="21" name="Picture 21" descr="fact constelletation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act constelletationnn.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50945" cy="1837055"/>
                    </a:xfrm>
                    <a:prstGeom prst="rect">
                      <a:avLst/>
                    </a:prstGeom>
                    <a:noFill/>
                    <a:ln>
                      <a:noFill/>
                    </a:ln>
                  </pic:spPr>
                </pic:pic>
              </a:graphicData>
            </a:graphic>
          </wp:inline>
        </w:drawing>
      </w:r>
    </w:p>
    <w:p w:rsidR="0074715E" w:rsidRDefault="0074715E" w:rsidP="00642378">
      <w:pPr>
        <w:jc w:val="both"/>
      </w:pPr>
    </w:p>
    <w:p w:rsidR="003F4243" w:rsidRDefault="003F4243" w:rsidP="00642378">
      <w:pPr>
        <w:jc w:val="both"/>
      </w:pPr>
    </w:p>
    <w:p w:rsidR="003F4243" w:rsidRPr="006C4A61" w:rsidRDefault="003F4243" w:rsidP="00642378">
      <w:pPr>
        <w:jc w:val="both"/>
        <w:rPr>
          <w:rFonts w:ascii="Times New Roman" w:hAnsi="Times New Roman" w:cs="Times New Roman"/>
          <w:sz w:val="24"/>
          <w:szCs w:val="24"/>
        </w:rPr>
      </w:pPr>
      <w:r w:rsidRPr="006C4A61">
        <w:rPr>
          <w:rFonts w:ascii="Times New Roman" w:hAnsi="Times New Roman" w:cs="Times New Roman"/>
          <w:sz w:val="24"/>
          <w:szCs w:val="24"/>
        </w:rPr>
        <w:t>conformed dimension</w:t>
      </w:r>
    </w:p>
    <w:p w:rsidR="003F4243" w:rsidRPr="006C4A61" w:rsidRDefault="003F4243" w:rsidP="00642378">
      <w:pPr>
        <w:jc w:val="both"/>
        <w:rPr>
          <w:rFonts w:ascii="Times New Roman" w:hAnsi="Times New Roman" w:cs="Times New Roman"/>
          <w:sz w:val="24"/>
          <w:szCs w:val="24"/>
        </w:rPr>
      </w:pPr>
      <w:r w:rsidRPr="006C4A61">
        <w:rPr>
          <w:rFonts w:ascii="Times New Roman" w:hAnsi="Times New Roman" w:cs="Times New Roman"/>
          <w:sz w:val="24"/>
          <w:szCs w:val="24"/>
        </w:rPr>
        <w:t xml:space="preserve">Dalam data </w:t>
      </w:r>
      <w:r w:rsidR="006C4A61">
        <w:rPr>
          <w:rFonts w:ascii="Times New Roman" w:hAnsi="Times New Roman" w:cs="Times New Roman"/>
          <w:sz w:val="24"/>
          <w:szCs w:val="24"/>
        </w:rPr>
        <w:t>warehousing</w:t>
      </w:r>
      <w:bookmarkStart w:id="0" w:name="_GoBack"/>
      <w:bookmarkEnd w:id="0"/>
      <w:r w:rsidRPr="006C4A61">
        <w:rPr>
          <w:rFonts w:ascii="Times New Roman" w:hAnsi="Times New Roman" w:cs="Times New Roman"/>
          <w:sz w:val="24"/>
          <w:szCs w:val="24"/>
        </w:rPr>
        <w:t>, dimensi yang sesuai adalah dimensi yang memiliki arti yang sama untuk setiap fakta yang berhubungan. Dimensi yang sesuai memungkinkan fakta dan langkah-langkah dikategorikan dan dijelaskan dengan cara yang sama di beberapa fakta dan / atau data mart, memastikan pelaporan yang konsisten di seluruh perusahaan.</w:t>
      </w:r>
    </w:p>
    <w:sectPr w:rsidR="003F4243" w:rsidRPr="006C4A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708F"/>
    <w:multiLevelType w:val="multilevel"/>
    <w:tmpl w:val="E456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12726"/>
    <w:multiLevelType w:val="multilevel"/>
    <w:tmpl w:val="4176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556F1F"/>
    <w:multiLevelType w:val="multilevel"/>
    <w:tmpl w:val="96C47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75F86"/>
    <w:multiLevelType w:val="multilevel"/>
    <w:tmpl w:val="A36E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867A6"/>
    <w:multiLevelType w:val="multilevel"/>
    <w:tmpl w:val="2452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EE47B3"/>
    <w:multiLevelType w:val="multilevel"/>
    <w:tmpl w:val="C9C0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2C511E"/>
    <w:multiLevelType w:val="multilevel"/>
    <w:tmpl w:val="7E54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E950FB"/>
    <w:multiLevelType w:val="multilevel"/>
    <w:tmpl w:val="C17E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185D61"/>
    <w:multiLevelType w:val="multilevel"/>
    <w:tmpl w:val="2064E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4412FC"/>
    <w:multiLevelType w:val="multilevel"/>
    <w:tmpl w:val="14428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A1703C"/>
    <w:multiLevelType w:val="multilevel"/>
    <w:tmpl w:val="F748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A6DCD"/>
    <w:multiLevelType w:val="multilevel"/>
    <w:tmpl w:val="5094B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176AE6"/>
    <w:multiLevelType w:val="multilevel"/>
    <w:tmpl w:val="84E0F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5B2869"/>
    <w:multiLevelType w:val="multilevel"/>
    <w:tmpl w:val="F7EE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0375CF"/>
    <w:multiLevelType w:val="multilevel"/>
    <w:tmpl w:val="90CC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70E7C"/>
    <w:multiLevelType w:val="multilevel"/>
    <w:tmpl w:val="BD84E3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2A3F73"/>
    <w:multiLevelType w:val="multilevel"/>
    <w:tmpl w:val="C8E8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B4E06"/>
    <w:multiLevelType w:val="multilevel"/>
    <w:tmpl w:val="0A3C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C21885"/>
    <w:multiLevelType w:val="multilevel"/>
    <w:tmpl w:val="A176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991EB8"/>
    <w:multiLevelType w:val="multilevel"/>
    <w:tmpl w:val="4426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8"/>
  </w:num>
  <w:num w:numId="4">
    <w:abstractNumId w:val="1"/>
  </w:num>
  <w:num w:numId="5">
    <w:abstractNumId w:val="2"/>
  </w:num>
  <w:num w:numId="6">
    <w:abstractNumId w:val="14"/>
  </w:num>
  <w:num w:numId="7">
    <w:abstractNumId w:val="15"/>
  </w:num>
  <w:num w:numId="8">
    <w:abstractNumId w:val="10"/>
  </w:num>
  <w:num w:numId="9">
    <w:abstractNumId w:val="6"/>
  </w:num>
  <w:num w:numId="10">
    <w:abstractNumId w:val="0"/>
  </w:num>
  <w:num w:numId="11">
    <w:abstractNumId w:val="13"/>
  </w:num>
  <w:num w:numId="12">
    <w:abstractNumId w:val="3"/>
  </w:num>
  <w:num w:numId="13">
    <w:abstractNumId w:val="16"/>
  </w:num>
  <w:num w:numId="14">
    <w:abstractNumId w:val="19"/>
  </w:num>
  <w:num w:numId="15">
    <w:abstractNumId w:val="9"/>
  </w:num>
  <w:num w:numId="16">
    <w:abstractNumId w:val="17"/>
  </w:num>
  <w:num w:numId="17">
    <w:abstractNumId w:val="12"/>
  </w:num>
  <w:num w:numId="18">
    <w:abstractNumId w:val="5"/>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7D"/>
    <w:rsid w:val="00057448"/>
    <w:rsid w:val="00113610"/>
    <w:rsid w:val="001871BD"/>
    <w:rsid w:val="00190C8F"/>
    <w:rsid w:val="001B5E02"/>
    <w:rsid w:val="0030345C"/>
    <w:rsid w:val="003F4243"/>
    <w:rsid w:val="004D7A37"/>
    <w:rsid w:val="004E6058"/>
    <w:rsid w:val="0051117B"/>
    <w:rsid w:val="005A2B22"/>
    <w:rsid w:val="00632CDC"/>
    <w:rsid w:val="00642378"/>
    <w:rsid w:val="0065317D"/>
    <w:rsid w:val="006C4A61"/>
    <w:rsid w:val="0074715E"/>
    <w:rsid w:val="007820AE"/>
    <w:rsid w:val="007C03CA"/>
    <w:rsid w:val="007E468B"/>
    <w:rsid w:val="007E5B55"/>
    <w:rsid w:val="009004D0"/>
    <w:rsid w:val="00903E56"/>
    <w:rsid w:val="00935A68"/>
    <w:rsid w:val="009E7B29"/>
    <w:rsid w:val="00B04929"/>
    <w:rsid w:val="00B361A0"/>
    <w:rsid w:val="00B642D0"/>
    <w:rsid w:val="00BA0E23"/>
    <w:rsid w:val="00BB1957"/>
    <w:rsid w:val="00BD4A25"/>
    <w:rsid w:val="00C96A23"/>
    <w:rsid w:val="00CB1DB8"/>
    <w:rsid w:val="00D27D7C"/>
    <w:rsid w:val="00D425EA"/>
    <w:rsid w:val="00D57D01"/>
    <w:rsid w:val="00E3141C"/>
    <w:rsid w:val="00ED3102"/>
    <w:rsid w:val="00EE26EE"/>
    <w:rsid w:val="00F14154"/>
    <w:rsid w:val="00FA0E5A"/>
    <w:rsid w:val="00FE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E4189-EA88-4FF1-8835-AA44CA5F2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0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46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90C8F"/>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17D"/>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65317D"/>
    <w:rPr>
      <w:b/>
      <w:bCs/>
    </w:rPr>
  </w:style>
  <w:style w:type="character" w:styleId="Emphasis">
    <w:name w:val="Emphasis"/>
    <w:basedOn w:val="DefaultParagraphFont"/>
    <w:uiPriority w:val="20"/>
    <w:qFormat/>
    <w:rsid w:val="0065317D"/>
    <w:rPr>
      <w:i/>
      <w:iCs/>
    </w:rPr>
  </w:style>
  <w:style w:type="character" w:styleId="Hyperlink">
    <w:name w:val="Hyperlink"/>
    <w:basedOn w:val="DefaultParagraphFont"/>
    <w:uiPriority w:val="99"/>
    <w:semiHidden/>
    <w:unhideWhenUsed/>
    <w:rsid w:val="0065317D"/>
    <w:rPr>
      <w:color w:val="0000FF"/>
      <w:u w:val="single"/>
    </w:rPr>
  </w:style>
  <w:style w:type="character" w:customStyle="1" w:styleId="Heading3Char">
    <w:name w:val="Heading 3 Char"/>
    <w:basedOn w:val="DefaultParagraphFont"/>
    <w:link w:val="Heading3"/>
    <w:uiPriority w:val="9"/>
    <w:rsid w:val="00190C8F"/>
    <w:rPr>
      <w:rFonts w:ascii="Times New Roman" w:eastAsia="Times New Roman" w:hAnsi="Times New Roman" w:cs="Times New Roman"/>
      <w:b/>
      <w:bCs/>
      <w:sz w:val="27"/>
      <w:szCs w:val="27"/>
      <w:lang w:val="en-ID" w:eastAsia="en-ID"/>
    </w:rPr>
  </w:style>
  <w:style w:type="character" w:customStyle="1" w:styleId="mw-headline">
    <w:name w:val="mw-headline"/>
    <w:basedOn w:val="DefaultParagraphFont"/>
    <w:rsid w:val="00190C8F"/>
  </w:style>
  <w:style w:type="character" w:customStyle="1" w:styleId="mw-editsection">
    <w:name w:val="mw-editsection"/>
    <w:basedOn w:val="DefaultParagraphFont"/>
    <w:rsid w:val="00190C8F"/>
  </w:style>
  <w:style w:type="character" w:customStyle="1" w:styleId="mw-editsection-bracket">
    <w:name w:val="mw-editsection-bracket"/>
    <w:basedOn w:val="DefaultParagraphFont"/>
    <w:rsid w:val="00190C8F"/>
  </w:style>
  <w:style w:type="character" w:customStyle="1" w:styleId="Heading1Char">
    <w:name w:val="Heading 1 Char"/>
    <w:basedOn w:val="DefaultParagraphFont"/>
    <w:link w:val="Heading1"/>
    <w:uiPriority w:val="9"/>
    <w:rsid w:val="009004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E468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7E468B"/>
    <w:rPr>
      <w:rFonts w:ascii="Courier New" w:eastAsia="Times New Roman" w:hAnsi="Courier New" w:cs="Courier New"/>
      <w:sz w:val="20"/>
      <w:szCs w:val="20"/>
    </w:rPr>
  </w:style>
  <w:style w:type="character" w:customStyle="1" w:styleId="skimlinks-unlinked">
    <w:name w:val="skimlinks-unlinked"/>
    <w:basedOn w:val="DefaultParagraphFont"/>
    <w:rsid w:val="00747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17711">
      <w:bodyDiv w:val="1"/>
      <w:marLeft w:val="0"/>
      <w:marRight w:val="0"/>
      <w:marTop w:val="0"/>
      <w:marBottom w:val="0"/>
      <w:divBdr>
        <w:top w:val="none" w:sz="0" w:space="0" w:color="auto"/>
        <w:left w:val="none" w:sz="0" w:space="0" w:color="auto"/>
        <w:bottom w:val="none" w:sz="0" w:space="0" w:color="auto"/>
        <w:right w:val="none" w:sz="0" w:space="0" w:color="auto"/>
      </w:divBdr>
    </w:div>
    <w:div w:id="449517129">
      <w:bodyDiv w:val="1"/>
      <w:marLeft w:val="0"/>
      <w:marRight w:val="0"/>
      <w:marTop w:val="0"/>
      <w:marBottom w:val="0"/>
      <w:divBdr>
        <w:top w:val="none" w:sz="0" w:space="0" w:color="auto"/>
        <w:left w:val="none" w:sz="0" w:space="0" w:color="auto"/>
        <w:bottom w:val="none" w:sz="0" w:space="0" w:color="auto"/>
        <w:right w:val="none" w:sz="0" w:space="0" w:color="auto"/>
      </w:divBdr>
    </w:div>
    <w:div w:id="578056362">
      <w:bodyDiv w:val="1"/>
      <w:marLeft w:val="0"/>
      <w:marRight w:val="0"/>
      <w:marTop w:val="0"/>
      <w:marBottom w:val="0"/>
      <w:divBdr>
        <w:top w:val="none" w:sz="0" w:space="0" w:color="auto"/>
        <w:left w:val="none" w:sz="0" w:space="0" w:color="auto"/>
        <w:bottom w:val="none" w:sz="0" w:space="0" w:color="auto"/>
        <w:right w:val="none" w:sz="0" w:space="0" w:color="auto"/>
      </w:divBdr>
    </w:div>
    <w:div w:id="604119807">
      <w:bodyDiv w:val="1"/>
      <w:marLeft w:val="0"/>
      <w:marRight w:val="0"/>
      <w:marTop w:val="0"/>
      <w:marBottom w:val="0"/>
      <w:divBdr>
        <w:top w:val="none" w:sz="0" w:space="0" w:color="auto"/>
        <w:left w:val="none" w:sz="0" w:space="0" w:color="auto"/>
        <w:bottom w:val="none" w:sz="0" w:space="0" w:color="auto"/>
        <w:right w:val="none" w:sz="0" w:space="0" w:color="auto"/>
      </w:divBdr>
    </w:div>
    <w:div w:id="664629924">
      <w:bodyDiv w:val="1"/>
      <w:marLeft w:val="0"/>
      <w:marRight w:val="0"/>
      <w:marTop w:val="0"/>
      <w:marBottom w:val="0"/>
      <w:divBdr>
        <w:top w:val="none" w:sz="0" w:space="0" w:color="auto"/>
        <w:left w:val="none" w:sz="0" w:space="0" w:color="auto"/>
        <w:bottom w:val="none" w:sz="0" w:space="0" w:color="auto"/>
        <w:right w:val="none" w:sz="0" w:space="0" w:color="auto"/>
      </w:divBdr>
    </w:div>
    <w:div w:id="684475173">
      <w:bodyDiv w:val="1"/>
      <w:marLeft w:val="0"/>
      <w:marRight w:val="0"/>
      <w:marTop w:val="0"/>
      <w:marBottom w:val="0"/>
      <w:divBdr>
        <w:top w:val="none" w:sz="0" w:space="0" w:color="auto"/>
        <w:left w:val="none" w:sz="0" w:space="0" w:color="auto"/>
        <w:bottom w:val="none" w:sz="0" w:space="0" w:color="auto"/>
        <w:right w:val="none" w:sz="0" w:space="0" w:color="auto"/>
      </w:divBdr>
    </w:div>
    <w:div w:id="694187509">
      <w:bodyDiv w:val="1"/>
      <w:marLeft w:val="0"/>
      <w:marRight w:val="0"/>
      <w:marTop w:val="0"/>
      <w:marBottom w:val="0"/>
      <w:divBdr>
        <w:top w:val="none" w:sz="0" w:space="0" w:color="auto"/>
        <w:left w:val="none" w:sz="0" w:space="0" w:color="auto"/>
        <w:bottom w:val="none" w:sz="0" w:space="0" w:color="auto"/>
        <w:right w:val="none" w:sz="0" w:space="0" w:color="auto"/>
      </w:divBdr>
    </w:div>
    <w:div w:id="727994821">
      <w:bodyDiv w:val="1"/>
      <w:marLeft w:val="0"/>
      <w:marRight w:val="0"/>
      <w:marTop w:val="0"/>
      <w:marBottom w:val="0"/>
      <w:divBdr>
        <w:top w:val="none" w:sz="0" w:space="0" w:color="auto"/>
        <w:left w:val="none" w:sz="0" w:space="0" w:color="auto"/>
        <w:bottom w:val="none" w:sz="0" w:space="0" w:color="auto"/>
        <w:right w:val="none" w:sz="0" w:space="0" w:color="auto"/>
      </w:divBdr>
      <w:divsChild>
        <w:div w:id="1553925713">
          <w:marLeft w:val="0"/>
          <w:marRight w:val="0"/>
          <w:marTop w:val="0"/>
          <w:marBottom w:val="0"/>
          <w:divBdr>
            <w:top w:val="none" w:sz="0" w:space="0" w:color="auto"/>
            <w:left w:val="none" w:sz="0" w:space="0" w:color="auto"/>
            <w:bottom w:val="none" w:sz="0" w:space="0" w:color="auto"/>
            <w:right w:val="none" w:sz="0" w:space="0" w:color="auto"/>
          </w:divBdr>
          <w:divsChild>
            <w:div w:id="2018843679">
              <w:marLeft w:val="0"/>
              <w:marRight w:val="60"/>
              <w:marTop w:val="0"/>
              <w:marBottom w:val="0"/>
              <w:divBdr>
                <w:top w:val="none" w:sz="0" w:space="0" w:color="auto"/>
                <w:left w:val="none" w:sz="0" w:space="0" w:color="auto"/>
                <w:bottom w:val="none" w:sz="0" w:space="0" w:color="auto"/>
                <w:right w:val="none" w:sz="0" w:space="0" w:color="auto"/>
              </w:divBdr>
              <w:divsChild>
                <w:div w:id="1508715826">
                  <w:marLeft w:val="0"/>
                  <w:marRight w:val="0"/>
                  <w:marTop w:val="0"/>
                  <w:marBottom w:val="120"/>
                  <w:divBdr>
                    <w:top w:val="single" w:sz="6" w:space="0" w:color="C0C0C0"/>
                    <w:left w:val="single" w:sz="6" w:space="0" w:color="D9D9D9"/>
                    <w:bottom w:val="single" w:sz="6" w:space="0" w:color="D9D9D9"/>
                    <w:right w:val="single" w:sz="6" w:space="0" w:color="D9D9D9"/>
                  </w:divBdr>
                  <w:divsChild>
                    <w:div w:id="622886910">
                      <w:marLeft w:val="0"/>
                      <w:marRight w:val="0"/>
                      <w:marTop w:val="0"/>
                      <w:marBottom w:val="0"/>
                      <w:divBdr>
                        <w:top w:val="none" w:sz="0" w:space="0" w:color="auto"/>
                        <w:left w:val="none" w:sz="0" w:space="0" w:color="auto"/>
                        <w:bottom w:val="none" w:sz="0" w:space="0" w:color="auto"/>
                        <w:right w:val="none" w:sz="0" w:space="0" w:color="auto"/>
                      </w:divBdr>
                    </w:div>
                    <w:div w:id="16546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02482">
          <w:marLeft w:val="0"/>
          <w:marRight w:val="0"/>
          <w:marTop w:val="0"/>
          <w:marBottom w:val="0"/>
          <w:divBdr>
            <w:top w:val="none" w:sz="0" w:space="0" w:color="auto"/>
            <w:left w:val="none" w:sz="0" w:space="0" w:color="auto"/>
            <w:bottom w:val="none" w:sz="0" w:space="0" w:color="auto"/>
            <w:right w:val="none" w:sz="0" w:space="0" w:color="auto"/>
          </w:divBdr>
          <w:divsChild>
            <w:div w:id="1661537996">
              <w:marLeft w:val="60"/>
              <w:marRight w:val="0"/>
              <w:marTop w:val="0"/>
              <w:marBottom w:val="0"/>
              <w:divBdr>
                <w:top w:val="none" w:sz="0" w:space="0" w:color="auto"/>
                <w:left w:val="none" w:sz="0" w:space="0" w:color="auto"/>
                <w:bottom w:val="none" w:sz="0" w:space="0" w:color="auto"/>
                <w:right w:val="none" w:sz="0" w:space="0" w:color="auto"/>
              </w:divBdr>
              <w:divsChild>
                <w:div w:id="2134202056">
                  <w:marLeft w:val="0"/>
                  <w:marRight w:val="0"/>
                  <w:marTop w:val="0"/>
                  <w:marBottom w:val="0"/>
                  <w:divBdr>
                    <w:top w:val="none" w:sz="0" w:space="0" w:color="auto"/>
                    <w:left w:val="none" w:sz="0" w:space="0" w:color="auto"/>
                    <w:bottom w:val="none" w:sz="0" w:space="0" w:color="auto"/>
                    <w:right w:val="none" w:sz="0" w:space="0" w:color="auto"/>
                  </w:divBdr>
                  <w:divsChild>
                    <w:div w:id="646937929">
                      <w:marLeft w:val="0"/>
                      <w:marRight w:val="0"/>
                      <w:marTop w:val="0"/>
                      <w:marBottom w:val="120"/>
                      <w:divBdr>
                        <w:top w:val="single" w:sz="6" w:space="0" w:color="F5F5F5"/>
                        <w:left w:val="single" w:sz="6" w:space="0" w:color="F5F5F5"/>
                        <w:bottom w:val="single" w:sz="6" w:space="0" w:color="F5F5F5"/>
                        <w:right w:val="single" w:sz="6" w:space="0" w:color="F5F5F5"/>
                      </w:divBdr>
                      <w:divsChild>
                        <w:div w:id="773205259">
                          <w:marLeft w:val="0"/>
                          <w:marRight w:val="0"/>
                          <w:marTop w:val="0"/>
                          <w:marBottom w:val="0"/>
                          <w:divBdr>
                            <w:top w:val="none" w:sz="0" w:space="0" w:color="auto"/>
                            <w:left w:val="none" w:sz="0" w:space="0" w:color="auto"/>
                            <w:bottom w:val="none" w:sz="0" w:space="0" w:color="auto"/>
                            <w:right w:val="none" w:sz="0" w:space="0" w:color="auto"/>
                          </w:divBdr>
                          <w:divsChild>
                            <w:div w:id="14844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803852">
      <w:bodyDiv w:val="1"/>
      <w:marLeft w:val="0"/>
      <w:marRight w:val="0"/>
      <w:marTop w:val="0"/>
      <w:marBottom w:val="0"/>
      <w:divBdr>
        <w:top w:val="none" w:sz="0" w:space="0" w:color="auto"/>
        <w:left w:val="none" w:sz="0" w:space="0" w:color="auto"/>
        <w:bottom w:val="none" w:sz="0" w:space="0" w:color="auto"/>
        <w:right w:val="none" w:sz="0" w:space="0" w:color="auto"/>
      </w:divBdr>
    </w:div>
    <w:div w:id="939096356">
      <w:bodyDiv w:val="1"/>
      <w:marLeft w:val="0"/>
      <w:marRight w:val="0"/>
      <w:marTop w:val="0"/>
      <w:marBottom w:val="0"/>
      <w:divBdr>
        <w:top w:val="none" w:sz="0" w:space="0" w:color="auto"/>
        <w:left w:val="none" w:sz="0" w:space="0" w:color="auto"/>
        <w:bottom w:val="none" w:sz="0" w:space="0" w:color="auto"/>
        <w:right w:val="none" w:sz="0" w:space="0" w:color="auto"/>
      </w:divBdr>
    </w:div>
    <w:div w:id="985545117">
      <w:bodyDiv w:val="1"/>
      <w:marLeft w:val="0"/>
      <w:marRight w:val="0"/>
      <w:marTop w:val="0"/>
      <w:marBottom w:val="0"/>
      <w:divBdr>
        <w:top w:val="none" w:sz="0" w:space="0" w:color="auto"/>
        <w:left w:val="none" w:sz="0" w:space="0" w:color="auto"/>
        <w:bottom w:val="none" w:sz="0" w:space="0" w:color="auto"/>
        <w:right w:val="none" w:sz="0" w:space="0" w:color="auto"/>
      </w:divBdr>
    </w:div>
    <w:div w:id="1018461779">
      <w:bodyDiv w:val="1"/>
      <w:marLeft w:val="0"/>
      <w:marRight w:val="0"/>
      <w:marTop w:val="0"/>
      <w:marBottom w:val="0"/>
      <w:divBdr>
        <w:top w:val="none" w:sz="0" w:space="0" w:color="auto"/>
        <w:left w:val="none" w:sz="0" w:space="0" w:color="auto"/>
        <w:bottom w:val="none" w:sz="0" w:space="0" w:color="auto"/>
        <w:right w:val="none" w:sz="0" w:space="0" w:color="auto"/>
      </w:divBdr>
    </w:div>
    <w:div w:id="1155729443">
      <w:bodyDiv w:val="1"/>
      <w:marLeft w:val="0"/>
      <w:marRight w:val="0"/>
      <w:marTop w:val="0"/>
      <w:marBottom w:val="0"/>
      <w:divBdr>
        <w:top w:val="none" w:sz="0" w:space="0" w:color="auto"/>
        <w:left w:val="none" w:sz="0" w:space="0" w:color="auto"/>
        <w:bottom w:val="none" w:sz="0" w:space="0" w:color="auto"/>
        <w:right w:val="none" w:sz="0" w:space="0" w:color="auto"/>
      </w:divBdr>
    </w:div>
    <w:div w:id="1170221456">
      <w:bodyDiv w:val="1"/>
      <w:marLeft w:val="0"/>
      <w:marRight w:val="0"/>
      <w:marTop w:val="0"/>
      <w:marBottom w:val="0"/>
      <w:divBdr>
        <w:top w:val="none" w:sz="0" w:space="0" w:color="auto"/>
        <w:left w:val="none" w:sz="0" w:space="0" w:color="auto"/>
        <w:bottom w:val="none" w:sz="0" w:space="0" w:color="auto"/>
        <w:right w:val="none" w:sz="0" w:space="0" w:color="auto"/>
      </w:divBdr>
    </w:div>
    <w:div w:id="1350327504">
      <w:bodyDiv w:val="1"/>
      <w:marLeft w:val="0"/>
      <w:marRight w:val="0"/>
      <w:marTop w:val="0"/>
      <w:marBottom w:val="0"/>
      <w:divBdr>
        <w:top w:val="none" w:sz="0" w:space="0" w:color="auto"/>
        <w:left w:val="none" w:sz="0" w:space="0" w:color="auto"/>
        <w:bottom w:val="none" w:sz="0" w:space="0" w:color="auto"/>
        <w:right w:val="none" w:sz="0" w:space="0" w:color="auto"/>
      </w:divBdr>
    </w:div>
    <w:div w:id="1364860402">
      <w:bodyDiv w:val="1"/>
      <w:marLeft w:val="0"/>
      <w:marRight w:val="0"/>
      <w:marTop w:val="0"/>
      <w:marBottom w:val="0"/>
      <w:divBdr>
        <w:top w:val="none" w:sz="0" w:space="0" w:color="auto"/>
        <w:left w:val="none" w:sz="0" w:space="0" w:color="auto"/>
        <w:bottom w:val="none" w:sz="0" w:space="0" w:color="auto"/>
        <w:right w:val="none" w:sz="0" w:space="0" w:color="auto"/>
      </w:divBdr>
    </w:div>
    <w:div w:id="1558514591">
      <w:bodyDiv w:val="1"/>
      <w:marLeft w:val="0"/>
      <w:marRight w:val="0"/>
      <w:marTop w:val="0"/>
      <w:marBottom w:val="0"/>
      <w:divBdr>
        <w:top w:val="none" w:sz="0" w:space="0" w:color="auto"/>
        <w:left w:val="none" w:sz="0" w:space="0" w:color="auto"/>
        <w:bottom w:val="none" w:sz="0" w:space="0" w:color="auto"/>
        <w:right w:val="none" w:sz="0" w:space="0" w:color="auto"/>
      </w:divBdr>
    </w:div>
    <w:div w:id="1648046517">
      <w:bodyDiv w:val="1"/>
      <w:marLeft w:val="0"/>
      <w:marRight w:val="0"/>
      <w:marTop w:val="0"/>
      <w:marBottom w:val="0"/>
      <w:divBdr>
        <w:top w:val="none" w:sz="0" w:space="0" w:color="auto"/>
        <w:left w:val="none" w:sz="0" w:space="0" w:color="auto"/>
        <w:bottom w:val="none" w:sz="0" w:space="0" w:color="auto"/>
        <w:right w:val="none" w:sz="0" w:space="0" w:color="auto"/>
      </w:divBdr>
    </w:div>
    <w:div w:id="1742829410">
      <w:bodyDiv w:val="1"/>
      <w:marLeft w:val="0"/>
      <w:marRight w:val="0"/>
      <w:marTop w:val="0"/>
      <w:marBottom w:val="0"/>
      <w:divBdr>
        <w:top w:val="none" w:sz="0" w:space="0" w:color="auto"/>
        <w:left w:val="none" w:sz="0" w:space="0" w:color="auto"/>
        <w:bottom w:val="none" w:sz="0" w:space="0" w:color="auto"/>
        <w:right w:val="none" w:sz="0" w:space="0" w:color="auto"/>
      </w:divBdr>
    </w:div>
    <w:div w:id="1889610014">
      <w:bodyDiv w:val="1"/>
      <w:marLeft w:val="0"/>
      <w:marRight w:val="0"/>
      <w:marTop w:val="0"/>
      <w:marBottom w:val="0"/>
      <w:divBdr>
        <w:top w:val="none" w:sz="0" w:space="0" w:color="auto"/>
        <w:left w:val="none" w:sz="0" w:space="0" w:color="auto"/>
        <w:bottom w:val="none" w:sz="0" w:space="0" w:color="auto"/>
        <w:right w:val="none" w:sz="0" w:space="0" w:color="auto"/>
      </w:divBdr>
    </w:div>
    <w:div w:id="1922326273">
      <w:bodyDiv w:val="1"/>
      <w:marLeft w:val="0"/>
      <w:marRight w:val="0"/>
      <w:marTop w:val="0"/>
      <w:marBottom w:val="0"/>
      <w:divBdr>
        <w:top w:val="none" w:sz="0" w:space="0" w:color="auto"/>
        <w:left w:val="none" w:sz="0" w:space="0" w:color="auto"/>
        <w:bottom w:val="none" w:sz="0" w:space="0" w:color="auto"/>
        <w:right w:val="none" w:sz="0" w:space="0" w:color="auto"/>
      </w:divBdr>
      <w:divsChild>
        <w:div w:id="1487629596">
          <w:marLeft w:val="1080"/>
          <w:marRight w:val="0"/>
          <w:marTop w:val="0"/>
          <w:marBottom w:val="0"/>
          <w:divBdr>
            <w:top w:val="none" w:sz="0" w:space="0" w:color="auto"/>
            <w:left w:val="none" w:sz="0" w:space="0" w:color="auto"/>
            <w:bottom w:val="none" w:sz="0" w:space="0" w:color="auto"/>
            <w:right w:val="none" w:sz="0" w:space="0" w:color="auto"/>
          </w:divBdr>
        </w:div>
        <w:div w:id="1950117263">
          <w:marLeft w:val="1080"/>
          <w:marRight w:val="0"/>
          <w:marTop w:val="0"/>
          <w:marBottom w:val="0"/>
          <w:divBdr>
            <w:top w:val="none" w:sz="0" w:space="0" w:color="auto"/>
            <w:left w:val="none" w:sz="0" w:space="0" w:color="auto"/>
            <w:bottom w:val="none" w:sz="0" w:space="0" w:color="auto"/>
            <w:right w:val="none" w:sz="0" w:space="0" w:color="auto"/>
          </w:divBdr>
        </w:div>
        <w:div w:id="667639674">
          <w:marLeft w:val="1080"/>
          <w:marRight w:val="0"/>
          <w:marTop w:val="0"/>
          <w:marBottom w:val="0"/>
          <w:divBdr>
            <w:top w:val="none" w:sz="0" w:space="0" w:color="auto"/>
            <w:left w:val="none" w:sz="0" w:space="0" w:color="auto"/>
            <w:bottom w:val="none" w:sz="0" w:space="0" w:color="auto"/>
            <w:right w:val="none" w:sz="0" w:space="0" w:color="auto"/>
          </w:divBdr>
        </w:div>
        <w:div w:id="1979334116">
          <w:marLeft w:val="1080"/>
          <w:marRight w:val="0"/>
          <w:marTop w:val="0"/>
          <w:marBottom w:val="0"/>
          <w:divBdr>
            <w:top w:val="none" w:sz="0" w:space="0" w:color="auto"/>
            <w:left w:val="none" w:sz="0" w:space="0" w:color="auto"/>
            <w:bottom w:val="none" w:sz="0" w:space="0" w:color="auto"/>
            <w:right w:val="none" w:sz="0" w:space="0" w:color="auto"/>
          </w:divBdr>
        </w:div>
        <w:div w:id="1828740290">
          <w:marLeft w:val="1080"/>
          <w:marRight w:val="0"/>
          <w:marTop w:val="0"/>
          <w:marBottom w:val="0"/>
          <w:divBdr>
            <w:top w:val="none" w:sz="0" w:space="0" w:color="auto"/>
            <w:left w:val="none" w:sz="0" w:space="0" w:color="auto"/>
            <w:bottom w:val="none" w:sz="0" w:space="0" w:color="auto"/>
            <w:right w:val="none" w:sz="0" w:space="0" w:color="auto"/>
          </w:divBdr>
        </w:div>
        <w:div w:id="579601027">
          <w:marLeft w:val="1080"/>
          <w:marRight w:val="0"/>
          <w:marTop w:val="0"/>
          <w:marBottom w:val="0"/>
          <w:divBdr>
            <w:top w:val="none" w:sz="0" w:space="0" w:color="auto"/>
            <w:left w:val="none" w:sz="0" w:space="0" w:color="auto"/>
            <w:bottom w:val="none" w:sz="0" w:space="0" w:color="auto"/>
            <w:right w:val="none" w:sz="0" w:space="0" w:color="auto"/>
          </w:divBdr>
        </w:div>
        <w:div w:id="1638293102">
          <w:marLeft w:val="1080"/>
          <w:marRight w:val="0"/>
          <w:marTop w:val="0"/>
          <w:marBottom w:val="0"/>
          <w:divBdr>
            <w:top w:val="none" w:sz="0" w:space="0" w:color="auto"/>
            <w:left w:val="none" w:sz="0" w:space="0" w:color="auto"/>
            <w:bottom w:val="none" w:sz="0" w:space="0" w:color="auto"/>
            <w:right w:val="none" w:sz="0" w:space="0" w:color="auto"/>
          </w:divBdr>
        </w:div>
        <w:div w:id="1119295086">
          <w:marLeft w:val="1080"/>
          <w:marRight w:val="0"/>
          <w:marTop w:val="0"/>
          <w:marBottom w:val="0"/>
          <w:divBdr>
            <w:top w:val="none" w:sz="0" w:space="0" w:color="auto"/>
            <w:left w:val="none" w:sz="0" w:space="0" w:color="auto"/>
            <w:bottom w:val="none" w:sz="0" w:space="0" w:color="auto"/>
            <w:right w:val="none" w:sz="0" w:space="0" w:color="auto"/>
          </w:divBdr>
        </w:div>
        <w:div w:id="252402834">
          <w:marLeft w:val="1080"/>
          <w:marRight w:val="0"/>
          <w:marTop w:val="0"/>
          <w:marBottom w:val="0"/>
          <w:divBdr>
            <w:top w:val="none" w:sz="0" w:space="0" w:color="auto"/>
            <w:left w:val="none" w:sz="0" w:space="0" w:color="auto"/>
            <w:bottom w:val="none" w:sz="0" w:space="0" w:color="auto"/>
            <w:right w:val="none" w:sz="0" w:space="0" w:color="auto"/>
          </w:divBdr>
        </w:div>
        <w:div w:id="1736971277">
          <w:marLeft w:val="1080"/>
          <w:marRight w:val="0"/>
          <w:marTop w:val="0"/>
          <w:marBottom w:val="0"/>
          <w:divBdr>
            <w:top w:val="none" w:sz="0" w:space="0" w:color="auto"/>
            <w:left w:val="none" w:sz="0" w:space="0" w:color="auto"/>
            <w:bottom w:val="none" w:sz="0" w:space="0" w:color="auto"/>
            <w:right w:val="none" w:sz="0" w:space="0" w:color="auto"/>
          </w:divBdr>
        </w:div>
        <w:div w:id="1403334266">
          <w:marLeft w:val="1080"/>
          <w:marRight w:val="0"/>
          <w:marTop w:val="0"/>
          <w:marBottom w:val="0"/>
          <w:divBdr>
            <w:top w:val="none" w:sz="0" w:space="0" w:color="auto"/>
            <w:left w:val="none" w:sz="0" w:space="0" w:color="auto"/>
            <w:bottom w:val="none" w:sz="0" w:space="0" w:color="auto"/>
            <w:right w:val="none" w:sz="0" w:space="0" w:color="auto"/>
          </w:divBdr>
        </w:div>
        <w:div w:id="402989722">
          <w:marLeft w:val="1080"/>
          <w:marRight w:val="0"/>
          <w:marTop w:val="0"/>
          <w:marBottom w:val="0"/>
          <w:divBdr>
            <w:top w:val="none" w:sz="0" w:space="0" w:color="auto"/>
            <w:left w:val="none" w:sz="0" w:space="0" w:color="auto"/>
            <w:bottom w:val="none" w:sz="0" w:space="0" w:color="auto"/>
            <w:right w:val="none" w:sz="0" w:space="0" w:color="auto"/>
          </w:divBdr>
        </w:div>
        <w:div w:id="295330403">
          <w:marLeft w:val="1080"/>
          <w:marRight w:val="0"/>
          <w:marTop w:val="0"/>
          <w:marBottom w:val="0"/>
          <w:divBdr>
            <w:top w:val="none" w:sz="0" w:space="0" w:color="auto"/>
            <w:left w:val="none" w:sz="0" w:space="0" w:color="auto"/>
            <w:bottom w:val="none" w:sz="0" w:space="0" w:color="auto"/>
            <w:right w:val="none" w:sz="0" w:space="0" w:color="auto"/>
          </w:divBdr>
        </w:div>
        <w:div w:id="77136712">
          <w:marLeft w:val="1080"/>
          <w:marRight w:val="0"/>
          <w:marTop w:val="0"/>
          <w:marBottom w:val="0"/>
          <w:divBdr>
            <w:top w:val="none" w:sz="0" w:space="0" w:color="auto"/>
            <w:left w:val="none" w:sz="0" w:space="0" w:color="auto"/>
            <w:bottom w:val="none" w:sz="0" w:space="0" w:color="auto"/>
            <w:right w:val="none" w:sz="0" w:space="0" w:color="auto"/>
          </w:divBdr>
        </w:div>
      </w:divsChild>
    </w:div>
    <w:div w:id="2083018957">
      <w:bodyDiv w:val="1"/>
      <w:marLeft w:val="0"/>
      <w:marRight w:val="0"/>
      <w:marTop w:val="0"/>
      <w:marBottom w:val="0"/>
      <w:divBdr>
        <w:top w:val="none" w:sz="0" w:space="0" w:color="auto"/>
        <w:left w:val="none" w:sz="0" w:space="0" w:color="auto"/>
        <w:bottom w:val="none" w:sz="0" w:space="0" w:color="auto"/>
        <w:right w:val="none" w:sz="0" w:space="0" w:color="auto"/>
      </w:divBdr>
    </w:div>
    <w:div w:id="212245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tract,_transform,_load" TargetMode="External"/><Relationship Id="rId18" Type="http://schemas.openxmlformats.org/officeDocument/2006/relationships/hyperlink" Target="https://en.wikipedia.org/wiki/Staging_(data)" TargetMode="External"/><Relationship Id="rId26" Type="http://schemas.openxmlformats.org/officeDocument/2006/relationships/hyperlink" Target="https://en.wikipedia.org/w/index.php?title=Staging_(data)&amp;action=edit&amp;section=6" TargetMode="External"/><Relationship Id="rId39" Type="http://schemas.openxmlformats.org/officeDocument/2006/relationships/image" Target="media/image3.png"/><Relationship Id="rId21" Type="http://schemas.openxmlformats.org/officeDocument/2006/relationships/hyperlink" Target="https://en.wikipedia.org/wiki/Staging_(data)" TargetMode="External"/><Relationship Id="rId34" Type="http://schemas.openxmlformats.org/officeDocument/2006/relationships/hyperlink" Target="https://en.wikipedia.org/w/index.php?title=Staging_(data)&amp;action=edit&amp;section=9" TargetMode="External"/><Relationship Id="rId42" Type="http://schemas.openxmlformats.org/officeDocument/2006/relationships/hyperlink" Target="http://mti.binus.ac.id/files/2018/05/1111km1.png" TargetMode="External"/><Relationship Id="rId47" Type="http://schemas.openxmlformats.org/officeDocument/2006/relationships/image" Target="media/image7.png"/><Relationship Id="rId50" Type="http://schemas.openxmlformats.org/officeDocument/2006/relationships/hyperlink" Target="https://henryeka.files.wordpress.com/2013/02/4.png" TargetMode="External"/><Relationship Id="rId55" Type="http://schemas.openxmlformats.org/officeDocument/2006/relationships/image" Target="media/image11.png"/><Relationship Id="rId63" Type="http://schemas.openxmlformats.org/officeDocument/2006/relationships/image" Target="media/image15.png"/><Relationship Id="rId68" Type="http://schemas.openxmlformats.org/officeDocument/2006/relationships/hyperlink" Target="http://sis.binus.ac.id/files/2016/12/granularity1.png" TargetMode="External"/><Relationship Id="rId76" Type="http://schemas.openxmlformats.org/officeDocument/2006/relationships/image" Target="media/image24.png"/><Relationship Id="rId7" Type="http://schemas.openxmlformats.org/officeDocument/2006/relationships/hyperlink" Target="https://citaekayana.files.wordpress.com/2015/10/arsitektur-dw.jpg" TargetMode="External"/><Relationship Id="rId71"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en.wikipedia.org/wiki/Staging_(data)" TargetMode="External"/><Relationship Id="rId29" Type="http://schemas.openxmlformats.org/officeDocument/2006/relationships/hyperlink" Target="https://en.wikipedia.org/w/index.php?title=Staging_(data)&amp;action=edit&amp;section=7" TargetMode="External"/><Relationship Id="rId11" Type="http://schemas.openxmlformats.org/officeDocument/2006/relationships/image" Target="media/image2.jpeg"/><Relationship Id="rId24" Type="http://schemas.openxmlformats.org/officeDocument/2006/relationships/hyperlink" Target="https://en.wikipedia.org/w/index.php?title=Staging_(data)&amp;action=edit&amp;section=5" TargetMode="External"/><Relationship Id="rId32" Type="http://schemas.openxmlformats.org/officeDocument/2006/relationships/hyperlink" Target="https://en.wikipedia.org/wiki/Data_cleansing" TargetMode="External"/><Relationship Id="rId37" Type="http://schemas.openxmlformats.org/officeDocument/2006/relationships/hyperlink" Target="https://en.wikipedia.org/wiki/Staging_(data)" TargetMode="External"/><Relationship Id="rId40" Type="http://schemas.openxmlformats.org/officeDocument/2006/relationships/hyperlink" Target="http://mti.binus.ac.id/files/2017/04/gambarrrrrrr.png" TargetMode="External"/><Relationship Id="rId45" Type="http://schemas.openxmlformats.org/officeDocument/2006/relationships/image" Target="media/image6.png"/><Relationship Id="rId53" Type="http://schemas.openxmlformats.org/officeDocument/2006/relationships/image" Target="media/image10.png"/><Relationship Id="rId58" Type="http://schemas.openxmlformats.org/officeDocument/2006/relationships/hyperlink" Target="https://henryeka.files.wordpress.com/2013/02/8.png" TargetMode="External"/><Relationship Id="rId66" Type="http://schemas.openxmlformats.org/officeDocument/2006/relationships/hyperlink" Target="https://henryeka.files.wordpress.com/2013/02/12.png" TargetMode="External"/><Relationship Id="rId74" Type="http://schemas.openxmlformats.org/officeDocument/2006/relationships/image" Target="media/image22.png"/><Relationship Id="rId5" Type="http://schemas.openxmlformats.org/officeDocument/2006/relationships/hyperlink" Target="https://en.wikipedia.org/wiki/Data_warehouse" TargetMode="External"/><Relationship Id="rId15" Type="http://schemas.openxmlformats.org/officeDocument/2006/relationships/hyperlink" Target="https://en.wikipedia.org/wiki/Data_mart" TargetMode="External"/><Relationship Id="rId23" Type="http://schemas.openxmlformats.org/officeDocument/2006/relationships/hyperlink" Target="https://en.wikipedia.org/wiki/Staging_(data)" TargetMode="External"/><Relationship Id="rId28" Type="http://schemas.openxmlformats.org/officeDocument/2006/relationships/hyperlink" Target="https://en.wikipedia.org/wiki/Operational_data_store" TargetMode="External"/><Relationship Id="rId36" Type="http://schemas.openxmlformats.org/officeDocument/2006/relationships/hyperlink" Target="https://en.wikipedia.org/w/index.php?title=Staging_(data)&amp;action=edit&amp;section=10" TargetMode="External"/><Relationship Id="rId49" Type="http://schemas.openxmlformats.org/officeDocument/2006/relationships/image" Target="media/image8.png"/><Relationship Id="rId57" Type="http://schemas.openxmlformats.org/officeDocument/2006/relationships/image" Target="media/image12.png"/><Relationship Id="rId61" Type="http://schemas.openxmlformats.org/officeDocument/2006/relationships/image" Target="media/image14.png"/><Relationship Id="rId10" Type="http://schemas.openxmlformats.org/officeDocument/2006/relationships/hyperlink" Target="https://citaekayana.files.wordpress.com/2015/10/etl.jpg" TargetMode="External"/><Relationship Id="rId19" Type="http://schemas.openxmlformats.org/officeDocument/2006/relationships/hyperlink" Target="https://en.wikipedia.org/w/index.php?title=Staging_(data)&amp;action=edit&amp;section=4" TargetMode="External"/><Relationship Id="rId31" Type="http://schemas.openxmlformats.org/officeDocument/2006/relationships/hyperlink" Target="https://en.wikipedia.org/w/index.php?title=Staging_(data)&amp;action=edit&amp;section=8" TargetMode="External"/><Relationship Id="rId44" Type="http://schemas.openxmlformats.org/officeDocument/2006/relationships/hyperlink" Target="https://henryeka.files.wordpress.com/2013/02/1.png" TargetMode="External"/><Relationship Id="rId52" Type="http://schemas.openxmlformats.org/officeDocument/2006/relationships/hyperlink" Target="https://henryeka.files.wordpress.com/2013/02/5.png" TargetMode="External"/><Relationship Id="rId60" Type="http://schemas.openxmlformats.org/officeDocument/2006/relationships/hyperlink" Target="https://henryeka.files.wordpress.com/2013/02/9.png" TargetMode="External"/><Relationship Id="rId65" Type="http://schemas.openxmlformats.org/officeDocument/2006/relationships/image" Target="media/image16.png"/><Relationship Id="rId73" Type="http://schemas.openxmlformats.org/officeDocument/2006/relationships/image" Target="media/image21.jpe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bp.blogspot.com/-hllgOEv8yCI/UjcCMxoU2hI/AAAAAAAAAKg/vLyOd46lv7c/s1600/dw1.JPG" TargetMode="External"/><Relationship Id="rId14" Type="http://schemas.openxmlformats.org/officeDocument/2006/relationships/hyperlink" Target="https://en.wikipedia.org/wiki/Data_warehouse" TargetMode="External"/><Relationship Id="rId22" Type="http://schemas.openxmlformats.org/officeDocument/2006/relationships/hyperlink" Target="https://en.wikipedia.org/wiki/Master_data_management" TargetMode="External"/><Relationship Id="rId27" Type="http://schemas.openxmlformats.org/officeDocument/2006/relationships/hyperlink" Target="https://en.wikipedia.org/wiki/Staging_(data)" TargetMode="External"/><Relationship Id="rId30" Type="http://schemas.openxmlformats.org/officeDocument/2006/relationships/hyperlink" Target="https://en.wikipedia.org/wiki/Change_data_capture" TargetMode="External"/><Relationship Id="rId35" Type="http://schemas.openxmlformats.org/officeDocument/2006/relationships/hyperlink" Target="https://en.wikipedia.org/wiki/Staging_(data)" TargetMode="External"/><Relationship Id="rId43" Type="http://schemas.openxmlformats.org/officeDocument/2006/relationships/image" Target="media/image5.png"/><Relationship Id="rId48" Type="http://schemas.openxmlformats.org/officeDocument/2006/relationships/hyperlink" Target="https://henryeka.files.wordpress.com/2013/02/3.png" TargetMode="External"/><Relationship Id="rId56" Type="http://schemas.openxmlformats.org/officeDocument/2006/relationships/hyperlink" Target="https://henryeka.files.wordpress.com/2013/02/7.png" TargetMode="External"/><Relationship Id="rId64" Type="http://schemas.openxmlformats.org/officeDocument/2006/relationships/hyperlink" Target="https://henryeka.files.wordpress.com/2013/02/11.png" TargetMode="External"/><Relationship Id="rId69" Type="http://schemas.openxmlformats.org/officeDocument/2006/relationships/image" Target="media/image18.png"/><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9.png"/><Relationship Id="rId72" Type="http://schemas.openxmlformats.org/officeDocument/2006/relationships/image" Target="media/image20.png"/><Relationship Id="rId3" Type="http://schemas.openxmlformats.org/officeDocument/2006/relationships/settings" Target="settings.xml"/><Relationship Id="rId12" Type="http://schemas.openxmlformats.org/officeDocument/2006/relationships/hyperlink" Target="http://www.dbbest.com/blog/wp-content/uploads/2012/12/ETL_input_output.jpg" TargetMode="External"/><Relationship Id="rId17" Type="http://schemas.openxmlformats.org/officeDocument/2006/relationships/hyperlink" Target="https://en.wikipedia.org/w/index.php?title=Staging_(data)&amp;action=edit&amp;section=3" TargetMode="External"/><Relationship Id="rId25" Type="http://schemas.openxmlformats.org/officeDocument/2006/relationships/hyperlink" Target="https://en.wikipedia.org/wiki/Concurrency_control" TargetMode="External"/><Relationship Id="rId33" Type="http://schemas.openxmlformats.org/officeDocument/2006/relationships/hyperlink" Target="https://en.wikipedia.org/wiki/Staging_(data)" TargetMode="External"/><Relationship Id="rId38" Type="http://schemas.openxmlformats.org/officeDocument/2006/relationships/hyperlink" Target="http://mti.binus.ac.id/files/2017/04/gambarrrrr.png" TargetMode="External"/><Relationship Id="rId46" Type="http://schemas.openxmlformats.org/officeDocument/2006/relationships/hyperlink" Target="https://henryeka.files.wordpress.com/2013/02/2.png" TargetMode="External"/><Relationship Id="rId59" Type="http://schemas.openxmlformats.org/officeDocument/2006/relationships/image" Target="media/image13.png"/><Relationship Id="rId67" Type="http://schemas.openxmlformats.org/officeDocument/2006/relationships/image" Target="media/image17.png"/><Relationship Id="rId20" Type="http://schemas.openxmlformats.org/officeDocument/2006/relationships/hyperlink" Target="https://en.wikipedia.org/wiki/Reference_data" TargetMode="External"/><Relationship Id="rId41" Type="http://schemas.openxmlformats.org/officeDocument/2006/relationships/image" Target="media/image4.png"/><Relationship Id="rId54" Type="http://schemas.openxmlformats.org/officeDocument/2006/relationships/hyperlink" Target="https://henryeka.files.wordpress.com/2013/02/6.png" TargetMode="External"/><Relationship Id="rId62" Type="http://schemas.openxmlformats.org/officeDocument/2006/relationships/hyperlink" Target="https://henryeka.files.wordpress.com/2013/02/10.png" TargetMode="External"/><Relationship Id="rId70" Type="http://schemas.openxmlformats.org/officeDocument/2006/relationships/hyperlink" Target="http://sis.binus.ac.id/files/2016/12/granularity2.png" TargetMode="External"/><Relationship Id="rId75"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hyperlink" Target="https://en.wikipedia.org/wiki/Data_m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27</Pages>
  <Words>6211</Words>
  <Characters>35407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Alexander</dc:creator>
  <cp:keywords/>
  <dc:description/>
  <cp:lastModifiedBy>user</cp:lastModifiedBy>
  <cp:revision>30</cp:revision>
  <dcterms:created xsi:type="dcterms:W3CDTF">2018-05-24T03:18:00Z</dcterms:created>
  <dcterms:modified xsi:type="dcterms:W3CDTF">2018-05-24T11:42:00Z</dcterms:modified>
</cp:coreProperties>
</file>