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5A67C" w14:textId="710DF26A" w:rsidR="00083E87" w:rsidRDefault="00BD24AE" w:rsidP="00083E87">
      <w:pPr>
        <w:pStyle w:val="ListParagraph"/>
        <w:numPr>
          <w:ilvl w:val="0"/>
          <w:numId w:val="6"/>
        </w:numPr>
        <w:ind w:left="567" w:hanging="567"/>
        <w:jc w:val="both"/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="00083E87" w:rsidRPr="00083E87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Pengertian</w:t>
      </w:r>
      <w:proofErr w:type="spellEnd"/>
      <w:r w:rsidR="00083E87" w:rsidRPr="00083E87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 xml:space="preserve"> Datawarehouse </w:t>
      </w:r>
    </w:p>
    <w:p w14:paraId="2CE0E559" w14:textId="77777777" w:rsidR="00083E87" w:rsidRDefault="00083E87" w:rsidP="00835E0B">
      <w:pPr>
        <w:pStyle w:val="ListParagraph"/>
        <w:ind w:left="567"/>
        <w:jc w:val="both"/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</w:pPr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Data warehouse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sebagai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gabungan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dari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beberapa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sistem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yang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terintegrasi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dan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didesain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untuk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menyediakan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informasi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yang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dibutuhkan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untuk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pengambilan</w:t>
      </w:r>
      <w:proofErr w:type="spellEnd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keputusan</w:t>
      </w:r>
      <w:proofErr w:type="spellEnd"/>
    </w:p>
    <w:p w14:paraId="4ACB5C60" w14:textId="77777777" w:rsidR="00835E0B" w:rsidRDefault="00835E0B" w:rsidP="00835E0B">
      <w:pPr>
        <w:pStyle w:val="ListParagraph"/>
        <w:ind w:left="567"/>
        <w:jc w:val="both"/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</w:pPr>
    </w:p>
    <w:p w14:paraId="76A3AEEE" w14:textId="77777777" w:rsidR="00835E0B" w:rsidRDefault="00835E0B" w:rsidP="00835E0B">
      <w:pPr>
        <w:pStyle w:val="ListParagraph"/>
        <w:numPr>
          <w:ilvl w:val="0"/>
          <w:numId w:val="6"/>
        </w:numPr>
        <w:ind w:left="567" w:hanging="567"/>
        <w:jc w:val="both"/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</w:pPr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Fact table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adalah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table yang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berisikan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nilai2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numerik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. Nilai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numerik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ini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bisa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berupa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fakta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dan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foreign key. Nilai2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numerik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tersebut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biasanya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disebut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dengan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measure.</w:t>
      </w:r>
    </w:p>
    <w:p w14:paraId="007ADB6C" w14:textId="77777777" w:rsidR="00835E0B" w:rsidRPr="00835E0B" w:rsidRDefault="00835E0B" w:rsidP="00835E0B">
      <w:pPr>
        <w:pStyle w:val="ListParagraph"/>
        <w:ind w:left="567"/>
        <w:jc w:val="both"/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</w:pPr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Dimension table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adalah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tabel2 yang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berisi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data grouping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dari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data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pengukuran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 xml:space="preserve"> yang </w:t>
      </w:r>
      <w:proofErr w:type="spellStart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dilakukan</w:t>
      </w:r>
      <w:proofErr w:type="spellEnd"/>
      <w:r w:rsidRPr="00835E0B">
        <w:rPr>
          <w:rFonts w:ascii="Arial" w:hAnsi="Arial" w:cs="Arial"/>
          <w:bCs/>
          <w:color w:val="333333"/>
          <w:sz w:val="20"/>
          <w:szCs w:val="20"/>
          <w:shd w:val="clear" w:color="auto" w:fill="FEFDFA"/>
        </w:rPr>
        <w:t>.</w:t>
      </w:r>
    </w:p>
    <w:p w14:paraId="04407490" w14:textId="77777777" w:rsidR="00835E0B" w:rsidRPr="00835E0B" w:rsidRDefault="00835E0B" w:rsidP="00835E0B">
      <w:pPr>
        <w:pStyle w:val="ListParagraph"/>
        <w:ind w:left="567"/>
        <w:jc w:val="both"/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</w:pPr>
    </w:p>
    <w:p w14:paraId="37C45FE0" w14:textId="77777777" w:rsidR="00646A59" w:rsidRPr="00083E87" w:rsidRDefault="00646A59" w:rsidP="00083E87">
      <w:pPr>
        <w:pStyle w:val="ListParagraph"/>
        <w:numPr>
          <w:ilvl w:val="0"/>
          <w:numId w:val="6"/>
        </w:numPr>
        <w:ind w:left="567" w:hanging="567"/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</w:pPr>
      <w:r w:rsidRPr="00083E87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 xml:space="preserve">Kapan top down </w:t>
      </w:r>
      <w:proofErr w:type="spellStart"/>
      <w:r w:rsidRPr="00083E87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dan</w:t>
      </w:r>
      <w:proofErr w:type="spellEnd"/>
      <w:r w:rsidRPr="00083E87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 xml:space="preserve"> up down </w:t>
      </w:r>
      <w:proofErr w:type="spellStart"/>
      <w:r w:rsidRPr="00083E87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dilakukan</w:t>
      </w:r>
      <w:proofErr w:type="spellEnd"/>
      <w:r w:rsidRPr="00083E87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?</w:t>
      </w:r>
    </w:p>
    <w:p w14:paraId="039EF61E" w14:textId="77777777" w:rsidR="00646A59" w:rsidRPr="00646A59" w:rsidRDefault="00646A59" w:rsidP="00083E87">
      <w:pPr>
        <w:pStyle w:val="ListParagraph"/>
        <w:numPr>
          <w:ilvl w:val="0"/>
          <w:numId w:val="1"/>
        </w:numPr>
        <w:ind w:left="927"/>
      </w:pPr>
      <w:proofErr w:type="spellStart"/>
      <w:r w:rsidRPr="00646A59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Pendekatan</w:t>
      </w:r>
      <w:proofErr w:type="spellEnd"/>
      <w:r w:rsidRPr="00646A59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 xml:space="preserve"> Top Down (Top Down Approach)</w:t>
      </w:r>
    </w:p>
    <w:p w14:paraId="04549A0B" w14:textId="77777777" w:rsidR="00646A59" w:rsidRDefault="00646A59" w:rsidP="00083E87">
      <w:pPr>
        <w:pStyle w:val="ListParagraph"/>
        <w:ind w:left="927"/>
        <w:jc w:val="both"/>
        <w:rPr>
          <w:rFonts w:ascii="Arial" w:hAnsi="Arial" w:cs="Arial"/>
          <w:color w:val="333333"/>
          <w:sz w:val="20"/>
          <w:szCs w:val="20"/>
        </w:rPr>
      </w:pP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Pendekatan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ini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dilakukan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dengan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membuat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perancangan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terlebih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dahulu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secara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keseluruhan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.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Dalam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pembuatannya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,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ditentukan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apa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yang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me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njadi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sumber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bagaimana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cara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untuk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memasukkannya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ke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dalam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 yang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elah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dirancang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terlebih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dahulu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.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Pendekatan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ini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menyatakan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bahwa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pembangunan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desain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arsit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ektur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hal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pertama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yang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dilakukan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dalam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membangun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>suatu</w:t>
      </w:r>
      <w:proofErr w:type="spellEnd"/>
      <w:r w:rsidRPr="00646A59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warehouse.</w:t>
      </w:r>
      <w:r w:rsidRPr="00646A59">
        <w:rPr>
          <w:rFonts w:ascii="Arial" w:hAnsi="Arial" w:cs="Arial"/>
          <w:color w:val="333333"/>
          <w:sz w:val="20"/>
          <w:szCs w:val="20"/>
        </w:rPr>
        <w:br/>
      </w:r>
    </w:p>
    <w:p w14:paraId="3CA653DD" w14:textId="77777777" w:rsidR="00BF1D90" w:rsidRPr="00BF1D90" w:rsidRDefault="00646A59" w:rsidP="00083E87">
      <w:pPr>
        <w:pStyle w:val="ListParagraph"/>
        <w:numPr>
          <w:ilvl w:val="0"/>
          <w:numId w:val="1"/>
        </w:numPr>
        <w:ind w:left="927"/>
      </w:pPr>
      <w:proofErr w:type="spellStart"/>
      <w:r w:rsidRPr="00646A59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Pendekatan</w:t>
      </w:r>
      <w:proofErr w:type="spellEnd"/>
      <w:r w:rsidRPr="00646A59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 xml:space="preserve"> Bottom Up (Bottom Up Approach)</w:t>
      </w:r>
    </w:p>
    <w:p w14:paraId="53EC2425" w14:textId="77777777" w:rsidR="00D214A4" w:rsidRDefault="00646A59" w:rsidP="00083E87">
      <w:pPr>
        <w:pStyle w:val="ListParagraph"/>
        <w:ind w:left="927"/>
        <w:jc w:val="both"/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Berbeda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dengan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pendekatan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Top Down,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pendekatan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ini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menyatakan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bahwa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berawal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dari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kumpulan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mart yang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telah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dibangun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terlebih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dahulu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untuk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masing-masing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departemen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. Data mart yang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telah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dibangun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kemudian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digabungkan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untuk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membangun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suatu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 yang </w:t>
      </w:r>
      <w:proofErr w:type="spellStart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utuh</w:t>
      </w:r>
      <w:proofErr w:type="spellEnd"/>
      <w:r w:rsidRPr="00BF1D90">
        <w:rPr>
          <w:rFonts w:ascii="Arial" w:hAnsi="Arial" w:cs="Arial"/>
          <w:color w:val="333333"/>
          <w:sz w:val="20"/>
          <w:szCs w:val="20"/>
          <w:shd w:val="clear" w:color="auto" w:fill="FEFDFA"/>
        </w:rPr>
        <w:t>.</w:t>
      </w:r>
    </w:p>
    <w:p w14:paraId="253377A2" w14:textId="77777777" w:rsidR="00BF1D90" w:rsidRDefault="00BF1D90" w:rsidP="00BF1D90">
      <w:pPr>
        <w:pStyle w:val="ListParagraph"/>
        <w:jc w:val="both"/>
      </w:pPr>
    </w:p>
    <w:p w14:paraId="428153AC" w14:textId="77777777" w:rsidR="00083E87" w:rsidRPr="00083E87" w:rsidRDefault="00BF1D90" w:rsidP="00083E87">
      <w:pPr>
        <w:pStyle w:val="ListParagraph"/>
        <w:numPr>
          <w:ilvl w:val="0"/>
          <w:numId w:val="6"/>
        </w:numPr>
        <w:ind w:left="567" w:hanging="567"/>
        <w:jc w:val="both"/>
        <w:rPr>
          <w:b/>
        </w:rPr>
      </w:pPr>
      <w:proofErr w:type="spellStart"/>
      <w:r w:rsidRPr="00083E87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Perbedaan</w:t>
      </w:r>
      <w:proofErr w:type="spellEnd"/>
      <w:r w:rsidRPr="00083E87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 </w:t>
      </w:r>
      <w:r w:rsidRPr="00083E87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Dependent Data Mart</w:t>
      </w:r>
      <w:r w:rsidRPr="00083E87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 </w:t>
      </w:r>
      <w:proofErr w:type="spellStart"/>
      <w:r w:rsidRPr="00083E87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dan</w:t>
      </w:r>
      <w:proofErr w:type="spellEnd"/>
      <w:r w:rsidRPr="00083E87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 Independent Data Mart</w:t>
      </w:r>
      <w:r w:rsidRPr="00083E87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 (IDM).</w:t>
      </w:r>
    </w:p>
    <w:p w14:paraId="7673D4CF" w14:textId="77777777" w:rsidR="00BF1D90" w:rsidRPr="00083E87" w:rsidRDefault="00BF1D90" w:rsidP="00083E87">
      <w:pPr>
        <w:pStyle w:val="ListParagraph"/>
        <w:ind w:left="567"/>
        <w:jc w:val="both"/>
        <w:rPr>
          <w:b/>
        </w:rPr>
      </w:pP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Perbedaan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dari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kedua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arsitektur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tersebut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hanya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terletak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pada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ketergantungannya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terhadap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warehouse.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Pada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Dependent Data Mart, data yang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diperoleh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sangat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tergantung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pada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terpusat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sedangkan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pada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IDM, data yang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digunakan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terpisah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dari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terpusat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dan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bersifat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independent (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berdiri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sendiri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).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Perbandingan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antara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warehouse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dan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data mart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dapat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dilihat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pada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tabel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berikut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ini</w:t>
      </w:r>
      <w:proofErr w:type="spellEnd"/>
      <w:r w:rsidRPr="00083E87">
        <w:rPr>
          <w:rFonts w:ascii="Arial" w:hAnsi="Arial" w:cs="Arial"/>
          <w:color w:val="333333"/>
          <w:sz w:val="20"/>
          <w:szCs w:val="20"/>
          <w:shd w:val="clear" w:color="auto" w:fill="FEFDFA"/>
        </w:rPr>
        <w:t>.</w:t>
      </w:r>
    </w:p>
    <w:p w14:paraId="54B7F58B" w14:textId="77777777" w:rsidR="00BF1D90" w:rsidRPr="00BF1D90" w:rsidRDefault="00BF1D90" w:rsidP="00BF1D90">
      <w:pPr>
        <w:pStyle w:val="ListParagraph"/>
        <w:jc w:val="both"/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</w:p>
    <w:p w14:paraId="3053C883" w14:textId="77777777" w:rsidR="00BF1D90" w:rsidRPr="00083E87" w:rsidRDefault="00081AA0" w:rsidP="00083E87">
      <w:pPr>
        <w:pStyle w:val="ListParagraph"/>
        <w:numPr>
          <w:ilvl w:val="0"/>
          <w:numId w:val="6"/>
        </w:numPr>
        <w:ind w:left="567" w:hanging="567"/>
        <w:jc w:val="both"/>
        <w:rPr>
          <w:b/>
        </w:rPr>
      </w:pPr>
      <w:proofErr w:type="spellStart"/>
      <w:r w:rsidRPr="00083E87">
        <w:rPr>
          <w:b/>
        </w:rPr>
        <w:t>K</w:t>
      </w:r>
      <w:r w:rsidR="00BF1D90" w:rsidRPr="00083E87">
        <w:rPr>
          <w:b/>
        </w:rPr>
        <w:t>arekteristik</w:t>
      </w:r>
      <w:proofErr w:type="spellEnd"/>
      <w:r w:rsidR="00BF1D90" w:rsidRPr="00083E87">
        <w:rPr>
          <w:b/>
        </w:rPr>
        <w:t xml:space="preserve"> yang </w:t>
      </w:r>
      <w:proofErr w:type="spellStart"/>
      <w:r w:rsidR="00BF1D90" w:rsidRPr="00083E87">
        <w:rPr>
          <w:b/>
        </w:rPr>
        <w:t>dimiliki</w:t>
      </w:r>
      <w:proofErr w:type="spellEnd"/>
      <w:r w:rsidR="00BF1D90" w:rsidRPr="00083E87">
        <w:rPr>
          <w:b/>
        </w:rPr>
        <w:t xml:space="preserve"> </w:t>
      </w:r>
      <w:proofErr w:type="spellStart"/>
      <w:r w:rsidR="00BF1D90" w:rsidRPr="00083E87">
        <w:rPr>
          <w:b/>
        </w:rPr>
        <w:t>oleh</w:t>
      </w:r>
      <w:proofErr w:type="spellEnd"/>
      <w:r w:rsidR="00BF1D90" w:rsidRPr="00083E87">
        <w:rPr>
          <w:b/>
        </w:rPr>
        <w:t xml:space="preserve"> </w:t>
      </w:r>
      <w:proofErr w:type="spellStart"/>
      <w:r w:rsidR="00BF1D90" w:rsidRPr="00083E87">
        <w:rPr>
          <w:b/>
        </w:rPr>
        <w:t>s</w:t>
      </w:r>
      <w:r w:rsidRPr="00083E87">
        <w:rPr>
          <w:b/>
        </w:rPr>
        <w:t>ebuah</w:t>
      </w:r>
      <w:proofErr w:type="spellEnd"/>
      <w:r w:rsidRPr="00083E87">
        <w:rPr>
          <w:b/>
        </w:rPr>
        <w:t xml:space="preserve"> data warehouse, </w:t>
      </w:r>
      <w:proofErr w:type="spellStart"/>
      <w:r w:rsidRPr="00083E87">
        <w:rPr>
          <w:b/>
        </w:rPr>
        <w:t>yaitu</w:t>
      </w:r>
      <w:proofErr w:type="spellEnd"/>
      <w:r w:rsidRPr="00083E87">
        <w:rPr>
          <w:b/>
        </w:rPr>
        <w:t xml:space="preserve"> :</w:t>
      </w:r>
    </w:p>
    <w:p w14:paraId="19401C77" w14:textId="77777777" w:rsidR="00081AA0" w:rsidRDefault="00BF1D90" w:rsidP="00083E87">
      <w:pPr>
        <w:pStyle w:val="ListParagraph"/>
        <w:numPr>
          <w:ilvl w:val="0"/>
          <w:numId w:val="1"/>
        </w:numPr>
        <w:ind w:left="927"/>
        <w:jc w:val="both"/>
      </w:pPr>
      <w:proofErr w:type="spellStart"/>
      <w:r>
        <w:t>Orientasi</w:t>
      </w:r>
      <w:proofErr w:type="spellEnd"/>
      <w:r>
        <w:t xml:space="preserve"> </w:t>
      </w:r>
      <w:proofErr w:type="spellStart"/>
      <w:r>
        <w:t>Subyek</w:t>
      </w:r>
      <w:proofErr w:type="spellEnd"/>
      <w:r>
        <w:t>.</w:t>
      </w:r>
    </w:p>
    <w:p w14:paraId="4B90B0A9" w14:textId="77777777" w:rsidR="00BF1D90" w:rsidRDefault="00BF1D90" w:rsidP="00083E87">
      <w:pPr>
        <w:pStyle w:val="ListParagraph"/>
        <w:ind w:left="927"/>
        <w:jc w:val="both"/>
      </w:pPr>
      <w:proofErr w:type="spellStart"/>
      <w:r>
        <w:t>Suatu</w:t>
      </w:r>
      <w:proofErr w:type="spellEnd"/>
      <w:r>
        <w:t xml:space="preserve"> data warehouse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transaksional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data warehouse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kastemer</w:t>
      </w:r>
      <w:proofErr w:type="spellEnd"/>
      <w:r>
        <w:t xml:space="preserve">, sales,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Hanya</w:t>
      </w:r>
      <w:proofErr w:type="spellEnd"/>
      <w:r>
        <w:t xml:space="preserve"> data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</w:t>
      </w:r>
    </w:p>
    <w:p w14:paraId="08D61C6A" w14:textId="77777777" w:rsidR="00081AA0" w:rsidRDefault="00BF1D90" w:rsidP="00083E87">
      <w:pPr>
        <w:pStyle w:val="ListParagraph"/>
        <w:numPr>
          <w:ilvl w:val="0"/>
          <w:numId w:val="1"/>
        </w:numPr>
        <w:ind w:left="927"/>
        <w:jc w:val="both"/>
      </w:pPr>
      <w:proofErr w:type="spellStart"/>
      <w:r>
        <w:t>Integrasi</w:t>
      </w:r>
      <w:proofErr w:type="spellEnd"/>
      <w:r>
        <w:t xml:space="preserve"> data.</w:t>
      </w:r>
    </w:p>
    <w:p w14:paraId="190CB9E5" w14:textId="77777777" w:rsidR="00BF1D90" w:rsidRDefault="00BF1D90" w:rsidP="00083E87">
      <w:pPr>
        <w:pStyle w:val="ListParagraph"/>
        <w:ind w:left="927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warehouse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ditransformasi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diload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warehouse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dan</w:t>
      </w:r>
      <w:proofErr w:type="spellEnd"/>
      <w:r>
        <w:t xml:space="preserve"> unit yang </w:t>
      </w:r>
      <w:proofErr w:type="spellStart"/>
      <w:r>
        <w:t>sama</w:t>
      </w:r>
      <w:proofErr w:type="spellEnd"/>
      <w:r>
        <w:t>.</w:t>
      </w:r>
    </w:p>
    <w:p w14:paraId="18444030" w14:textId="77777777" w:rsidR="00081AA0" w:rsidRDefault="00BF1D90" w:rsidP="00083E87">
      <w:pPr>
        <w:pStyle w:val="ListParagraph"/>
        <w:numPr>
          <w:ilvl w:val="0"/>
          <w:numId w:val="1"/>
        </w:numPr>
        <w:ind w:left="927"/>
        <w:jc w:val="both"/>
      </w:pPr>
      <w:r>
        <w:t>Nonvolatile</w:t>
      </w:r>
    </w:p>
    <w:p w14:paraId="0D5F3B8C" w14:textId="77777777" w:rsidR="00BF1D90" w:rsidRDefault="00BF1D90" w:rsidP="00083E87">
      <w:pPr>
        <w:pStyle w:val="ListParagraph"/>
        <w:ind w:left="927"/>
        <w:jc w:val="both"/>
      </w:pPr>
      <w:proofErr w:type="spellStart"/>
      <w:r>
        <w:t>Pada</w:t>
      </w:r>
      <w:proofErr w:type="spellEnd"/>
      <w:r>
        <w:t xml:space="preserve"> database </w:t>
      </w:r>
      <w:proofErr w:type="spellStart"/>
      <w:r>
        <w:t>transaksional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update (insert, delete, </w:t>
      </w:r>
      <w:proofErr w:type="spellStart"/>
      <w:r>
        <w:t>dan</w:t>
      </w:r>
      <w:proofErr w:type="spellEnd"/>
      <w:r>
        <w:t xml:space="preserve"> update).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warehouse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Data </w:t>
      </w:r>
      <w:proofErr w:type="spellStart"/>
      <w:r>
        <w:t>disimpan</w:t>
      </w:r>
      <w:proofErr w:type="spellEnd"/>
      <w:r w:rsidR="00081AA0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warehouse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(calculation)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(summary).</w:t>
      </w:r>
    </w:p>
    <w:p w14:paraId="197C0FA0" w14:textId="77777777" w:rsidR="00BF1D90" w:rsidRDefault="00BF1D90" w:rsidP="00083E87">
      <w:pPr>
        <w:pStyle w:val="ListParagraph"/>
        <w:numPr>
          <w:ilvl w:val="0"/>
          <w:numId w:val="1"/>
        </w:numPr>
        <w:ind w:left="927"/>
        <w:jc w:val="both"/>
      </w:pPr>
      <w:proofErr w:type="spellStart"/>
      <w:r>
        <w:t>Setiap</w:t>
      </w:r>
      <w:proofErr w:type="spellEnd"/>
      <w:r>
        <w:t xml:space="preserve"> unit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47703595" w14:textId="77777777" w:rsidR="00BF1D90" w:rsidRDefault="00BF1D90" w:rsidP="00083E87">
      <w:pPr>
        <w:pStyle w:val="ListParagraph"/>
        <w:ind w:left="927"/>
        <w:jc w:val="both"/>
      </w:pPr>
      <w:proofErr w:type="spellStart"/>
      <w:r>
        <w:t>Setiap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warehouse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lastRenderedPageBreak/>
        <w:t>diinginkan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(trend)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</w:t>
      </w:r>
    </w:p>
    <w:p w14:paraId="36C46168" w14:textId="77777777" w:rsidR="00083E87" w:rsidRDefault="00083E87" w:rsidP="00BF1D90">
      <w:pPr>
        <w:pStyle w:val="ListParagraph"/>
        <w:jc w:val="both"/>
      </w:pPr>
    </w:p>
    <w:p w14:paraId="26D9A92D" w14:textId="77777777" w:rsidR="0073408E" w:rsidRDefault="00C64DF9" w:rsidP="0073408E">
      <w:pPr>
        <w:pStyle w:val="ListParagraph"/>
        <w:numPr>
          <w:ilvl w:val="0"/>
          <w:numId w:val="6"/>
        </w:numPr>
        <w:ind w:left="567" w:hanging="567"/>
        <w:jc w:val="both"/>
        <w:rPr>
          <w:b/>
        </w:rPr>
      </w:pPr>
      <w:r w:rsidRPr="00C64DF9">
        <w:rPr>
          <w:b/>
        </w:rPr>
        <w:t xml:space="preserve">Kapan </w:t>
      </w:r>
      <w:proofErr w:type="spellStart"/>
      <w:r w:rsidRPr="00C64DF9">
        <w:rPr>
          <w:b/>
        </w:rPr>
        <w:t>oltp</w:t>
      </w:r>
      <w:proofErr w:type="spellEnd"/>
      <w:r w:rsidRPr="00C64DF9">
        <w:rPr>
          <w:b/>
        </w:rPr>
        <w:t xml:space="preserve"> </w:t>
      </w:r>
      <w:proofErr w:type="spellStart"/>
      <w:r w:rsidRPr="00C64DF9">
        <w:rPr>
          <w:b/>
        </w:rPr>
        <w:t>diperlukan</w:t>
      </w:r>
      <w:proofErr w:type="spellEnd"/>
      <w:r w:rsidRPr="00C64DF9">
        <w:rPr>
          <w:b/>
        </w:rPr>
        <w:t xml:space="preserve"> </w:t>
      </w:r>
      <w:proofErr w:type="spellStart"/>
      <w:r w:rsidRPr="00C64DF9">
        <w:rPr>
          <w:b/>
        </w:rPr>
        <w:t>utk</w:t>
      </w:r>
      <w:proofErr w:type="spellEnd"/>
      <w:r w:rsidRPr="00C64DF9">
        <w:rPr>
          <w:b/>
        </w:rPr>
        <w:t xml:space="preserve"> </w:t>
      </w:r>
      <w:proofErr w:type="spellStart"/>
      <w:proofErr w:type="gramStart"/>
      <w:r w:rsidRPr="00C64DF9">
        <w:rPr>
          <w:b/>
        </w:rPr>
        <w:t>transaksi</w:t>
      </w:r>
      <w:proofErr w:type="spellEnd"/>
      <w:r w:rsidRPr="00C64DF9">
        <w:rPr>
          <w:b/>
        </w:rPr>
        <w:t xml:space="preserve"> ?</w:t>
      </w:r>
      <w:proofErr w:type="gramEnd"/>
    </w:p>
    <w:p w14:paraId="073BE763" w14:textId="77777777" w:rsidR="00C64DF9" w:rsidRPr="0073408E" w:rsidRDefault="00C64DF9" w:rsidP="0073408E">
      <w:pPr>
        <w:pStyle w:val="ListParagraph"/>
        <w:ind w:left="567"/>
        <w:jc w:val="both"/>
        <w:rPr>
          <w:b/>
        </w:rPr>
      </w:pPr>
      <w:r w:rsidRPr="00C64DF9">
        <w:t xml:space="preserve">Data Warehouse </w:t>
      </w:r>
      <w:proofErr w:type="spellStart"/>
      <w:r w:rsidRPr="00C64DF9">
        <w:t>terbagi</w:t>
      </w:r>
      <w:proofErr w:type="spellEnd"/>
      <w:r w:rsidRPr="00C64DF9">
        <w:t xml:space="preserve"> </w:t>
      </w:r>
      <w:proofErr w:type="spellStart"/>
      <w:r w:rsidRPr="00C64DF9">
        <w:t>kedalam</w:t>
      </w:r>
      <w:proofErr w:type="spellEnd"/>
      <w:r w:rsidRPr="00C64DF9">
        <w:t xml:space="preserve"> 2 </w:t>
      </w:r>
      <w:proofErr w:type="spellStart"/>
      <w:r w:rsidRPr="00C64DF9">
        <w:t>sistem</w:t>
      </w:r>
      <w:proofErr w:type="spellEnd"/>
      <w:r w:rsidRPr="00C64DF9">
        <w:t xml:space="preserve"> </w:t>
      </w:r>
      <w:proofErr w:type="spellStart"/>
      <w:r w:rsidRPr="00C64DF9">
        <w:t>yaitu</w:t>
      </w:r>
      <w:proofErr w:type="spellEnd"/>
      <w:r w:rsidRPr="00C64DF9">
        <w:t xml:space="preserve"> OLTP (</w:t>
      </w:r>
      <w:proofErr w:type="spellStart"/>
      <w:r w:rsidRPr="00C64DF9">
        <w:t>menangani</w:t>
      </w:r>
      <w:proofErr w:type="spellEnd"/>
      <w:r w:rsidRPr="00C64DF9">
        <w:t xml:space="preserve"> </w:t>
      </w:r>
      <w:proofErr w:type="spellStart"/>
      <w:r w:rsidRPr="00C64DF9">
        <w:t>transaksi</w:t>
      </w:r>
      <w:proofErr w:type="spellEnd"/>
      <w:r w:rsidRPr="00C64DF9">
        <w:t xml:space="preserve">) </w:t>
      </w:r>
      <w:proofErr w:type="spellStart"/>
      <w:r w:rsidRPr="00C64DF9">
        <w:t>dan</w:t>
      </w:r>
      <w:proofErr w:type="spellEnd"/>
      <w:r w:rsidRPr="00C64DF9">
        <w:t xml:space="preserve"> OLAP (</w:t>
      </w:r>
      <w:proofErr w:type="spellStart"/>
      <w:r w:rsidRPr="00C64DF9">
        <w:t>bagian</w:t>
      </w:r>
      <w:proofErr w:type="spellEnd"/>
      <w:r w:rsidRPr="00C64DF9">
        <w:t xml:space="preserve"> </w:t>
      </w:r>
      <w:proofErr w:type="spellStart"/>
      <w:r w:rsidRPr="00C64DF9">
        <w:t>analisis</w:t>
      </w:r>
      <w:proofErr w:type="spellEnd"/>
      <w:r w:rsidRPr="00C64DF9">
        <w:t xml:space="preserve"> data). </w:t>
      </w:r>
      <w:proofErr w:type="spellStart"/>
      <w:r w:rsidRPr="00C64DF9">
        <w:t>Secara</w:t>
      </w:r>
      <w:proofErr w:type="spellEnd"/>
      <w:r w:rsidRPr="00C64DF9">
        <w:t xml:space="preserve"> </w:t>
      </w:r>
      <w:proofErr w:type="spellStart"/>
      <w:r w:rsidRPr="00C64DF9">
        <w:t>umum</w:t>
      </w:r>
      <w:proofErr w:type="spellEnd"/>
      <w:r w:rsidRPr="00C64DF9">
        <w:t xml:space="preserve"> </w:t>
      </w:r>
      <w:proofErr w:type="spellStart"/>
      <w:r w:rsidRPr="00C64DF9">
        <w:t>dapat</w:t>
      </w:r>
      <w:proofErr w:type="spellEnd"/>
      <w:r w:rsidRPr="00C64DF9">
        <w:t xml:space="preserve"> </w:t>
      </w:r>
      <w:proofErr w:type="spellStart"/>
      <w:r w:rsidRPr="00C64DF9">
        <w:t>dijelaskan</w:t>
      </w:r>
      <w:proofErr w:type="spellEnd"/>
      <w:r w:rsidRPr="00C64DF9">
        <w:t xml:space="preserve"> </w:t>
      </w:r>
      <w:proofErr w:type="spellStart"/>
      <w:r w:rsidRPr="00C64DF9">
        <w:t>bahwa</w:t>
      </w:r>
      <w:proofErr w:type="spellEnd"/>
      <w:r w:rsidRPr="00C64DF9">
        <w:t xml:space="preserve"> </w:t>
      </w:r>
      <w:proofErr w:type="spellStart"/>
      <w:r w:rsidRPr="00C64DF9">
        <w:t>sistem</w:t>
      </w:r>
      <w:proofErr w:type="spellEnd"/>
      <w:r w:rsidRPr="00C64DF9">
        <w:t xml:space="preserve"> OLTP </w:t>
      </w:r>
      <w:proofErr w:type="spellStart"/>
      <w:r w:rsidRPr="00C64DF9">
        <w:t>menyediakan</w:t>
      </w:r>
      <w:proofErr w:type="spellEnd"/>
      <w:r w:rsidRPr="00C64DF9">
        <w:t xml:space="preserve"> </w:t>
      </w:r>
      <w:proofErr w:type="spellStart"/>
      <w:r w:rsidRPr="00C64DF9">
        <w:t>sumber</w:t>
      </w:r>
      <w:proofErr w:type="spellEnd"/>
      <w:r w:rsidRPr="00C64DF9">
        <w:t xml:space="preserve"> data </w:t>
      </w:r>
      <w:proofErr w:type="spellStart"/>
      <w:r w:rsidRPr="00C64DF9">
        <w:t>untuk</w:t>
      </w:r>
      <w:proofErr w:type="spellEnd"/>
      <w:r w:rsidRPr="00C64DF9">
        <w:t xml:space="preserve"> Data Warehouse, </w:t>
      </w:r>
      <w:proofErr w:type="spellStart"/>
      <w:r w:rsidRPr="00C64DF9">
        <w:t>kemudian</w:t>
      </w:r>
      <w:proofErr w:type="spellEnd"/>
      <w:r w:rsidRPr="00C64DF9">
        <w:t xml:space="preserve"> </w:t>
      </w:r>
      <w:proofErr w:type="spellStart"/>
      <w:r w:rsidRPr="00C64DF9">
        <w:t>sistem</w:t>
      </w:r>
      <w:proofErr w:type="spellEnd"/>
      <w:r w:rsidRPr="00C64DF9">
        <w:t xml:space="preserve"> OLAP </w:t>
      </w:r>
      <w:proofErr w:type="spellStart"/>
      <w:r w:rsidRPr="00C64DF9">
        <w:t>akan</w:t>
      </w:r>
      <w:proofErr w:type="spellEnd"/>
      <w:r w:rsidRPr="00C64DF9">
        <w:t xml:space="preserve"> </w:t>
      </w:r>
      <w:proofErr w:type="spellStart"/>
      <w:r w:rsidRPr="00C64DF9">
        <w:t>melakukan</w:t>
      </w:r>
      <w:proofErr w:type="spellEnd"/>
      <w:r w:rsidRPr="00C64DF9">
        <w:t xml:space="preserve"> </w:t>
      </w:r>
      <w:proofErr w:type="spellStart"/>
      <w:r w:rsidRPr="00C64DF9">
        <w:t>analisis</w:t>
      </w:r>
      <w:proofErr w:type="spellEnd"/>
      <w:r w:rsidRPr="00C64DF9">
        <w:t xml:space="preserve"> </w:t>
      </w:r>
      <w:proofErr w:type="spellStart"/>
      <w:r w:rsidRPr="00C64DF9">
        <w:t>terhadap</w:t>
      </w:r>
      <w:proofErr w:type="spellEnd"/>
      <w:r w:rsidRPr="00C64DF9">
        <w:t xml:space="preserve"> data </w:t>
      </w:r>
      <w:proofErr w:type="spellStart"/>
      <w:r w:rsidRPr="00C64DF9">
        <w:t>tersebut</w:t>
      </w:r>
      <w:proofErr w:type="spellEnd"/>
      <w:r w:rsidRPr="00C64DF9">
        <w:t>.</w:t>
      </w:r>
    </w:p>
    <w:p w14:paraId="202871BF" w14:textId="77777777" w:rsidR="00C64DF9" w:rsidRDefault="00C64DF9" w:rsidP="0073408E">
      <w:pPr>
        <w:pStyle w:val="ListParagraph"/>
        <w:numPr>
          <w:ilvl w:val="0"/>
          <w:numId w:val="1"/>
        </w:numPr>
        <w:ind w:left="927"/>
        <w:jc w:val="both"/>
      </w:pPr>
      <w:r>
        <w:t>OLTP</w:t>
      </w:r>
    </w:p>
    <w:p w14:paraId="4AA06961" w14:textId="77777777" w:rsidR="00C64DF9" w:rsidRDefault="00C64DF9" w:rsidP="0073408E">
      <w:pPr>
        <w:pStyle w:val="ListParagraph"/>
        <w:ind w:left="927"/>
        <w:jc w:val="both"/>
      </w:pPr>
      <w:r>
        <w:t xml:space="preserve">OLTP (Online Transactional Processing)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OLTP (On-line Transaction Processing)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insert,update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delete. </w:t>
      </w:r>
    </w:p>
    <w:p w14:paraId="06F78289" w14:textId="77777777" w:rsidR="00C64DF9" w:rsidRDefault="00C64DF9" w:rsidP="0073408E">
      <w:pPr>
        <w:pStyle w:val="ListParagraph"/>
        <w:numPr>
          <w:ilvl w:val="0"/>
          <w:numId w:val="1"/>
        </w:numPr>
        <w:ind w:left="927"/>
        <w:jc w:val="both"/>
      </w:pPr>
      <w:r>
        <w:t>OLAP</w:t>
      </w:r>
    </w:p>
    <w:p w14:paraId="60578282" w14:textId="77777777" w:rsidR="00BF1D90" w:rsidRDefault="00C64DF9" w:rsidP="0073408E">
      <w:pPr>
        <w:pStyle w:val="ListParagraph"/>
        <w:ind w:left="927"/>
        <w:jc w:val="both"/>
      </w:pPr>
      <w:r>
        <w:t xml:space="preserve">OLAP (Online Analytical </w:t>
      </w:r>
      <w:proofErr w:type="spellStart"/>
      <w:r>
        <w:t>Proccessing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data yang </w:t>
      </w:r>
      <w:proofErr w:type="spellStart"/>
      <w:r>
        <w:t>bervolume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OLAP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memproses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multidimensi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query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Data </w:t>
      </w:r>
      <w:proofErr w:type="spellStart"/>
      <w:r>
        <w:t>multidimensi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ukuran</w:t>
      </w:r>
      <w:proofErr w:type="spellEnd"/>
      <w:r>
        <w:t>.</w:t>
      </w:r>
    </w:p>
    <w:p w14:paraId="18368CAC" w14:textId="77777777" w:rsidR="00C64DF9" w:rsidRDefault="00C64DF9" w:rsidP="00C64DF9">
      <w:pPr>
        <w:pStyle w:val="ListParagraph"/>
        <w:jc w:val="both"/>
      </w:pPr>
    </w:p>
    <w:p w14:paraId="7FBF54FC" w14:textId="77777777" w:rsidR="0073408E" w:rsidRDefault="00C64DF9" w:rsidP="0073408E">
      <w:pPr>
        <w:pStyle w:val="ListParagraph"/>
        <w:numPr>
          <w:ilvl w:val="0"/>
          <w:numId w:val="6"/>
        </w:numPr>
        <w:ind w:left="567" w:hanging="567"/>
        <w:jc w:val="both"/>
        <w:rPr>
          <w:b/>
        </w:rPr>
      </w:pPr>
      <w:r w:rsidRPr="00C64DF9">
        <w:rPr>
          <w:b/>
        </w:rPr>
        <w:t xml:space="preserve">Kapan </w:t>
      </w:r>
      <w:proofErr w:type="spellStart"/>
      <w:r w:rsidRPr="00C64DF9">
        <w:rPr>
          <w:b/>
        </w:rPr>
        <w:t>peristiwa</w:t>
      </w:r>
      <w:proofErr w:type="spellEnd"/>
      <w:r w:rsidRPr="00C64DF9">
        <w:rPr>
          <w:b/>
        </w:rPr>
        <w:t xml:space="preserve"> ETL </w:t>
      </w:r>
      <w:proofErr w:type="spellStart"/>
      <w:proofErr w:type="gramStart"/>
      <w:r w:rsidRPr="00C64DF9">
        <w:rPr>
          <w:b/>
        </w:rPr>
        <w:t>terjadi</w:t>
      </w:r>
      <w:proofErr w:type="spellEnd"/>
      <w:r>
        <w:rPr>
          <w:b/>
        </w:rPr>
        <w:t xml:space="preserve"> </w:t>
      </w:r>
      <w:r w:rsidRPr="00C64DF9">
        <w:rPr>
          <w:b/>
        </w:rPr>
        <w:t>?</w:t>
      </w:r>
      <w:proofErr w:type="gramEnd"/>
    </w:p>
    <w:p w14:paraId="6A2C31B8" w14:textId="77777777" w:rsidR="00C64DF9" w:rsidRPr="0073408E" w:rsidRDefault="00C64DF9" w:rsidP="0073408E">
      <w:pPr>
        <w:pStyle w:val="ListParagraph"/>
        <w:ind w:left="567"/>
        <w:jc w:val="both"/>
        <w:rPr>
          <w:b/>
        </w:rPr>
      </w:pPr>
      <w:r w:rsidRPr="00C64DF9">
        <w:t xml:space="preserve">ETL </w:t>
      </w:r>
      <w:proofErr w:type="spellStart"/>
      <w:r w:rsidRPr="00C64DF9">
        <w:t>adalah</w:t>
      </w:r>
      <w:proofErr w:type="spellEnd"/>
      <w:r w:rsidRPr="00C64DF9">
        <w:t xml:space="preserve"> </w:t>
      </w:r>
      <w:proofErr w:type="spellStart"/>
      <w:r w:rsidRPr="00C64DF9">
        <w:t>sekumpulan</w:t>
      </w:r>
      <w:proofErr w:type="spellEnd"/>
      <w:r w:rsidRPr="00C64DF9">
        <w:t xml:space="preserve"> proses yang </w:t>
      </w:r>
      <w:proofErr w:type="spellStart"/>
      <w:r w:rsidRPr="00C64DF9">
        <w:t>harus</w:t>
      </w:r>
      <w:proofErr w:type="spellEnd"/>
      <w:r w:rsidRPr="00C64DF9">
        <w:t xml:space="preserve"> </w:t>
      </w:r>
      <w:proofErr w:type="spellStart"/>
      <w:r w:rsidRPr="00C64DF9">
        <w:t>dilalui</w:t>
      </w:r>
      <w:proofErr w:type="spellEnd"/>
      <w:r w:rsidRPr="00C64DF9">
        <w:t xml:space="preserve"> </w:t>
      </w:r>
      <w:proofErr w:type="spellStart"/>
      <w:r w:rsidRPr="00C64DF9">
        <w:t>dalam</w:t>
      </w:r>
      <w:proofErr w:type="spellEnd"/>
      <w:r w:rsidRPr="00C64DF9">
        <w:t xml:space="preserve"> </w:t>
      </w:r>
      <w:proofErr w:type="spellStart"/>
      <w:r w:rsidRPr="00C64DF9">
        <w:t>pembentukan</w:t>
      </w:r>
      <w:proofErr w:type="spellEnd"/>
      <w:r w:rsidRPr="00C64DF9">
        <w:t xml:space="preserve"> data warehouse. </w:t>
      </w:r>
      <w:proofErr w:type="spellStart"/>
      <w:r w:rsidRPr="00C64DF9">
        <w:t>Tujuan</w:t>
      </w:r>
      <w:proofErr w:type="spellEnd"/>
      <w:r w:rsidRPr="00C64DF9">
        <w:t xml:space="preserve"> ETL </w:t>
      </w:r>
      <w:proofErr w:type="spellStart"/>
      <w:r w:rsidRPr="00C64DF9">
        <w:t>adalah</w:t>
      </w:r>
      <w:proofErr w:type="spellEnd"/>
      <w:r w:rsidRPr="00C64DF9">
        <w:t xml:space="preserve"> </w:t>
      </w:r>
      <w:proofErr w:type="spellStart"/>
      <w:r w:rsidRPr="00C64DF9">
        <w:t>mengumpulkan</w:t>
      </w:r>
      <w:proofErr w:type="spellEnd"/>
      <w:r w:rsidRPr="00C64DF9">
        <w:t xml:space="preserve">, </w:t>
      </w:r>
      <w:proofErr w:type="spellStart"/>
      <w:r w:rsidRPr="00C64DF9">
        <w:t>menyaring</w:t>
      </w:r>
      <w:proofErr w:type="spellEnd"/>
      <w:r w:rsidRPr="00C64DF9">
        <w:t xml:space="preserve">, </w:t>
      </w:r>
      <w:proofErr w:type="spellStart"/>
      <w:r w:rsidRPr="00C64DF9">
        <w:t>mengolah</w:t>
      </w:r>
      <w:proofErr w:type="spellEnd"/>
      <w:r w:rsidRPr="00C64DF9">
        <w:t xml:space="preserve"> </w:t>
      </w:r>
      <w:proofErr w:type="spellStart"/>
      <w:r w:rsidRPr="00C64DF9">
        <w:t>dan</w:t>
      </w:r>
      <w:proofErr w:type="spellEnd"/>
      <w:r w:rsidRPr="00C64DF9">
        <w:t xml:space="preserve"> </w:t>
      </w:r>
      <w:proofErr w:type="spellStart"/>
      <w:r w:rsidRPr="00C64DF9">
        <w:t>menggabungkan</w:t>
      </w:r>
      <w:proofErr w:type="spellEnd"/>
      <w:r w:rsidRPr="00C64DF9">
        <w:t xml:space="preserve"> </w:t>
      </w:r>
      <w:proofErr w:type="spellStart"/>
      <w:r w:rsidRPr="00C64DF9">
        <w:t>datadata</w:t>
      </w:r>
      <w:proofErr w:type="spellEnd"/>
      <w:r w:rsidRPr="00C64DF9">
        <w:t xml:space="preserve"> yang </w:t>
      </w:r>
      <w:proofErr w:type="spellStart"/>
      <w:r w:rsidRPr="00C64DF9">
        <w:t>relevan</w:t>
      </w:r>
      <w:proofErr w:type="spellEnd"/>
      <w:r w:rsidRPr="00C64DF9">
        <w:t xml:space="preserve"> </w:t>
      </w:r>
      <w:proofErr w:type="spellStart"/>
      <w:r w:rsidRPr="00C64DF9">
        <w:t>dari</w:t>
      </w:r>
      <w:proofErr w:type="spellEnd"/>
      <w:r w:rsidRPr="00C64DF9">
        <w:t xml:space="preserve"> </w:t>
      </w:r>
      <w:proofErr w:type="spellStart"/>
      <w:r w:rsidRPr="00C64DF9">
        <w:t>berbagai</w:t>
      </w:r>
      <w:proofErr w:type="spellEnd"/>
      <w:r w:rsidRPr="00C64DF9">
        <w:t xml:space="preserve"> </w:t>
      </w:r>
      <w:proofErr w:type="spellStart"/>
      <w:r w:rsidRPr="00C64DF9">
        <w:t>sumber</w:t>
      </w:r>
      <w:proofErr w:type="spellEnd"/>
      <w:r w:rsidRPr="00C64DF9">
        <w:t xml:space="preserve"> </w:t>
      </w:r>
      <w:proofErr w:type="spellStart"/>
      <w:r w:rsidRPr="00C64DF9">
        <w:t>untuk</w:t>
      </w:r>
      <w:proofErr w:type="spellEnd"/>
      <w:r w:rsidRPr="00C64DF9">
        <w:t xml:space="preserve"> </w:t>
      </w:r>
      <w:proofErr w:type="spellStart"/>
      <w:r w:rsidRPr="00C64DF9">
        <w:t>disimpan</w:t>
      </w:r>
      <w:proofErr w:type="spellEnd"/>
      <w:r w:rsidRPr="00C64DF9">
        <w:t xml:space="preserve"> </w:t>
      </w:r>
      <w:proofErr w:type="spellStart"/>
      <w:r w:rsidRPr="00C64DF9">
        <w:t>ke</w:t>
      </w:r>
      <w:proofErr w:type="spellEnd"/>
      <w:r w:rsidRPr="00C64DF9">
        <w:t xml:space="preserve"> </w:t>
      </w:r>
      <w:proofErr w:type="spellStart"/>
      <w:r w:rsidRPr="00C64DF9">
        <w:t>dalam</w:t>
      </w:r>
      <w:proofErr w:type="spellEnd"/>
      <w:r w:rsidRPr="00C64DF9">
        <w:t xml:space="preserve"> data warehouse. Proses ETL </w:t>
      </w:r>
      <w:proofErr w:type="spellStart"/>
      <w:r w:rsidRPr="00C64DF9">
        <w:t>sendiri</w:t>
      </w:r>
      <w:proofErr w:type="spellEnd"/>
      <w:r w:rsidRPr="00C64DF9">
        <w:t xml:space="preserve"> </w:t>
      </w:r>
      <w:proofErr w:type="spellStart"/>
      <w:r w:rsidRPr="00C64DF9">
        <w:t>terdiri</w:t>
      </w:r>
      <w:proofErr w:type="spellEnd"/>
      <w:r w:rsidRPr="00C64DF9">
        <w:t xml:space="preserve"> </w:t>
      </w:r>
      <w:proofErr w:type="spellStart"/>
      <w:r w:rsidRPr="00C64DF9">
        <w:t>dari</w:t>
      </w:r>
      <w:proofErr w:type="spellEnd"/>
      <w:r w:rsidRPr="00C64DF9">
        <w:t xml:space="preserve"> extracting, transforming, loading, </w:t>
      </w:r>
      <w:proofErr w:type="spellStart"/>
      <w:r w:rsidRPr="00C64DF9">
        <w:t>Berikut</w:t>
      </w:r>
      <w:proofErr w:type="spellEnd"/>
      <w:r w:rsidRPr="00C64DF9">
        <w:t xml:space="preserve"> </w:t>
      </w:r>
      <w:proofErr w:type="spellStart"/>
      <w:r w:rsidRPr="00C64DF9">
        <w:t>adalah</w:t>
      </w:r>
      <w:proofErr w:type="spellEnd"/>
      <w:r w:rsidRPr="00C64DF9">
        <w:t xml:space="preserve"> </w:t>
      </w:r>
      <w:proofErr w:type="spellStart"/>
      <w:r w:rsidRPr="00C64DF9">
        <w:t>penjelasan</w:t>
      </w:r>
      <w:proofErr w:type="spellEnd"/>
      <w:r w:rsidRPr="00C64DF9">
        <w:t xml:space="preserve"> </w:t>
      </w:r>
      <w:proofErr w:type="spellStart"/>
      <w:r w:rsidRPr="00C64DF9">
        <w:t>dari</w:t>
      </w:r>
      <w:proofErr w:type="spellEnd"/>
      <w:r w:rsidRPr="00C64DF9">
        <w:t xml:space="preserve"> </w:t>
      </w:r>
      <w:proofErr w:type="spellStart"/>
      <w:r w:rsidRPr="00C64DF9">
        <w:t>tiap</w:t>
      </w:r>
      <w:proofErr w:type="spellEnd"/>
      <w:r w:rsidRPr="00C64DF9">
        <w:t xml:space="preserve"> </w:t>
      </w:r>
      <w:proofErr w:type="gramStart"/>
      <w:r w:rsidRPr="00C64DF9">
        <w:t>proses :</w:t>
      </w:r>
      <w:proofErr w:type="gramEnd"/>
    </w:p>
    <w:p w14:paraId="3C7C4885" w14:textId="77777777" w:rsidR="0073408E" w:rsidRDefault="0073408E" w:rsidP="0073408E">
      <w:pPr>
        <w:pStyle w:val="ListParagraph"/>
        <w:numPr>
          <w:ilvl w:val="0"/>
          <w:numId w:val="1"/>
        </w:numPr>
        <w:ind w:left="927"/>
        <w:jc w:val="both"/>
      </w:pPr>
      <w:r>
        <w:t>Extract</w:t>
      </w:r>
    </w:p>
    <w:p w14:paraId="06F6E6A5" w14:textId="77777777" w:rsidR="0073408E" w:rsidRDefault="0073408E" w:rsidP="0073408E">
      <w:pPr>
        <w:pStyle w:val="ListParagraph"/>
        <w:ind w:left="927"/>
        <w:jc w:val="both"/>
      </w:pPr>
      <w:r>
        <w:t xml:space="preserve">Extract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>/</w:t>
      </w:r>
      <w:proofErr w:type="spellStart"/>
      <w:proofErr w:type="gramStart"/>
      <w:r>
        <w:t>mengakses</w:t>
      </w:r>
      <w:proofErr w:type="spellEnd"/>
      <w:r>
        <w:t xml:space="preserve">  data</w:t>
      </w:r>
      <w:proofErr w:type="gram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ETL.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proses extract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>.</w:t>
      </w:r>
    </w:p>
    <w:p w14:paraId="48FAF0A1" w14:textId="77777777" w:rsidR="0073408E" w:rsidRDefault="0073408E" w:rsidP="0073408E">
      <w:pPr>
        <w:pStyle w:val="ListParagraph"/>
        <w:ind w:left="927"/>
        <w:jc w:val="both"/>
      </w:pPr>
    </w:p>
    <w:p w14:paraId="5DEE1C2A" w14:textId="77777777" w:rsidR="0073408E" w:rsidRDefault="0073408E" w:rsidP="0073408E">
      <w:pPr>
        <w:pStyle w:val="ListParagraph"/>
        <w:numPr>
          <w:ilvl w:val="0"/>
          <w:numId w:val="1"/>
        </w:numPr>
        <w:ind w:left="927"/>
        <w:jc w:val="both"/>
      </w:pPr>
      <w:r>
        <w:t>Transform</w:t>
      </w:r>
    </w:p>
    <w:p w14:paraId="12BB62A2" w14:textId="77777777" w:rsidR="0073408E" w:rsidRDefault="0073408E" w:rsidP="0073408E">
      <w:pPr>
        <w:pStyle w:val="ListParagraph"/>
        <w:ind w:left="927"/>
        <w:jc w:val="both"/>
      </w:pPr>
      <w:proofErr w:type="spellStart"/>
      <w:r>
        <w:t>Pada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extract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warehouse.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transform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.</w:t>
      </w:r>
    </w:p>
    <w:p w14:paraId="39C39F7E" w14:textId="77777777" w:rsidR="0073408E" w:rsidRDefault="0073408E" w:rsidP="0073408E">
      <w:pPr>
        <w:pStyle w:val="ListParagraph"/>
        <w:ind w:left="927"/>
        <w:jc w:val="both"/>
      </w:pPr>
    </w:p>
    <w:p w14:paraId="20CA78EC" w14:textId="77777777" w:rsidR="0073408E" w:rsidRDefault="0073408E" w:rsidP="0073408E">
      <w:pPr>
        <w:pStyle w:val="ListParagraph"/>
        <w:numPr>
          <w:ilvl w:val="0"/>
          <w:numId w:val="1"/>
        </w:numPr>
        <w:ind w:left="927"/>
        <w:jc w:val="both"/>
      </w:pPr>
      <w:r>
        <w:t>Load</w:t>
      </w:r>
    </w:p>
    <w:p w14:paraId="128DA88A" w14:textId="77777777" w:rsidR="00C64DF9" w:rsidRDefault="0073408E" w:rsidP="0073408E">
      <w:pPr>
        <w:pStyle w:val="ListParagraph"/>
        <w:ind w:left="927"/>
        <w:jc w:val="both"/>
      </w:pPr>
      <w:r>
        <w:t xml:space="preserve">Load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target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warehouse. 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SQL script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periodik.Pada</w:t>
      </w:r>
      <w:proofErr w:type="spellEnd"/>
      <w:proofErr w:type="gram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Dimensional Data Store agar format data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Proses Load yang </w:t>
      </w:r>
      <w:proofErr w:type="spellStart"/>
      <w:r>
        <w:t>termasuk</w:t>
      </w:r>
      <w:proofErr w:type="spellEnd"/>
      <w:r>
        <w:t xml:space="preserve"> proses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ETL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output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skemanya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load-up data (</w:t>
      </w:r>
      <w:proofErr w:type="spellStart"/>
      <w:r>
        <w:t>lodupd</w:t>
      </w:r>
      <w:proofErr w:type="spellEnd"/>
      <w:r>
        <w:t>), load-insert data (</w:t>
      </w:r>
      <w:proofErr w:type="spellStart"/>
      <w:r>
        <w:t>lodins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load bulk data (</w:t>
      </w:r>
      <w:proofErr w:type="spellStart"/>
      <w:r>
        <w:t>lodbld</w:t>
      </w:r>
      <w:proofErr w:type="spellEnd"/>
      <w:r>
        <w:t>).</w:t>
      </w:r>
    </w:p>
    <w:p w14:paraId="5F876F74" w14:textId="77777777" w:rsidR="0073408E" w:rsidRDefault="0073408E" w:rsidP="00411562">
      <w:pPr>
        <w:ind w:left="567"/>
        <w:jc w:val="both"/>
      </w:pPr>
      <w:r w:rsidRPr="0073408E">
        <w:t xml:space="preserve">Data warehouse </w:t>
      </w:r>
      <w:proofErr w:type="spellStart"/>
      <w:r w:rsidRPr="0073408E">
        <w:t>tidak</w:t>
      </w:r>
      <w:proofErr w:type="spellEnd"/>
      <w:r w:rsidRPr="0073408E">
        <w:t xml:space="preserve"> </w:t>
      </w:r>
      <w:proofErr w:type="spellStart"/>
      <w:r w:rsidRPr="0073408E">
        <w:t>mungkin</w:t>
      </w:r>
      <w:proofErr w:type="spellEnd"/>
      <w:r w:rsidRPr="0073408E">
        <w:t xml:space="preserve"> </w:t>
      </w:r>
      <w:proofErr w:type="spellStart"/>
      <w:r w:rsidRPr="0073408E">
        <w:t>ada</w:t>
      </w:r>
      <w:proofErr w:type="spellEnd"/>
      <w:r w:rsidRPr="0073408E">
        <w:t xml:space="preserve"> </w:t>
      </w:r>
      <w:proofErr w:type="spellStart"/>
      <w:r w:rsidRPr="0073408E">
        <w:t>tanpa</w:t>
      </w:r>
      <w:proofErr w:type="spellEnd"/>
      <w:r w:rsidRPr="0073408E">
        <w:t xml:space="preserve"> </w:t>
      </w:r>
      <w:proofErr w:type="spellStart"/>
      <w:r w:rsidRPr="0073408E">
        <w:t>adanya</w:t>
      </w:r>
      <w:proofErr w:type="spellEnd"/>
      <w:r w:rsidRPr="0073408E">
        <w:t xml:space="preserve"> proses ETL </w:t>
      </w:r>
      <w:proofErr w:type="spellStart"/>
      <w:r w:rsidRPr="0073408E">
        <w:t>karena</w:t>
      </w:r>
      <w:proofErr w:type="spellEnd"/>
      <w:r w:rsidRPr="0073408E">
        <w:t xml:space="preserve"> Proses </w:t>
      </w:r>
      <w:proofErr w:type="gramStart"/>
      <w:r w:rsidRPr="0073408E">
        <w:t xml:space="preserve">ETL  </w:t>
      </w:r>
      <w:proofErr w:type="spellStart"/>
      <w:r w:rsidRPr="0073408E">
        <w:t>merupakan</w:t>
      </w:r>
      <w:proofErr w:type="spellEnd"/>
      <w:proofErr w:type="gramEnd"/>
      <w:r w:rsidRPr="0073408E">
        <w:t xml:space="preserve"> </w:t>
      </w:r>
      <w:proofErr w:type="spellStart"/>
      <w:r w:rsidRPr="0073408E">
        <w:t>suatu</w:t>
      </w:r>
      <w:proofErr w:type="spellEnd"/>
      <w:r w:rsidRPr="0073408E">
        <w:t xml:space="preserve"> </w:t>
      </w:r>
      <w:proofErr w:type="spellStart"/>
      <w:r w:rsidRPr="0073408E">
        <w:t>landasan</w:t>
      </w:r>
      <w:proofErr w:type="spellEnd"/>
      <w:r w:rsidRPr="0073408E">
        <w:t xml:space="preserve"> </w:t>
      </w:r>
      <w:proofErr w:type="spellStart"/>
      <w:r w:rsidRPr="0073408E">
        <w:t>dari</w:t>
      </w:r>
      <w:proofErr w:type="spellEnd"/>
      <w:r w:rsidRPr="0073408E">
        <w:t xml:space="preserve"> </w:t>
      </w:r>
      <w:proofErr w:type="spellStart"/>
      <w:r w:rsidRPr="0073408E">
        <w:t>sebuah</w:t>
      </w:r>
      <w:proofErr w:type="spellEnd"/>
      <w:r w:rsidRPr="0073408E">
        <w:t xml:space="preserve"> data warehouse. Proses ETL </w:t>
      </w:r>
      <w:proofErr w:type="spellStart"/>
      <w:r w:rsidRPr="0073408E">
        <w:t>ini</w:t>
      </w:r>
      <w:proofErr w:type="spellEnd"/>
      <w:r w:rsidRPr="0073408E">
        <w:t xml:space="preserve"> </w:t>
      </w:r>
      <w:proofErr w:type="spellStart"/>
      <w:r w:rsidRPr="0073408E">
        <w:t>sangat</w:t>
      </w:r>
      <w:proofErr w:type="spellEnd"/>
      <w:r w:rsidRPr="0073408E">
        <w:t xml:space="preserve"> </w:t>
      </w:r>
      <w:proofErr w:type="spellStart"/>
      <w:r w:rsidRPr="0073408E">
        <w:t>penting</w:t>
      </w:r>
      <w:proofErr w:type="spellEnd"/>
      <w:r w:rsidRPr="0073408E">
        <w:t xml:space="preserve"> </w:t>
      </w:r>
      <w:proofErr w:type="spellStart"/>
      <w:r w:rsidRPr="0073408E">
        <w:t>karena</w:t>
      </w:r>
      <w:proofErr w:type="spellEnd"/>
      <w:r w:rsidRPr="0073408E">
        <w:t xml:space="preserve"> </w:t>
      </w:r>
      <w:proofErr w:type="spellStart"/>
      <w:r w:rsidRPr="0073408E">
        <w:t>sangat</w:t>
      </w:r>
      <w:proofErr w:type="spellEnd"/>
      <w:r w:rsidRPr="0073408E">
        <w:t xml:space="preserve"> </w:t>
      </w:r>
      <w:proofErr w:type="spellStart"/>
      <w:r w:rsidRPr="0073408E">
        <w:t>berperan</w:t>
      </w:r>
      <w:proofErr w:type="spellEnd"/>
      <w:r w:rsidRPr="0073408E">
        <w:t xml:space="preserve"> </w:t>
      </w:r>
      <w:proofErr w:type="spellStart"/>
      <w:r w:rsidRPr="0073408E">
        <w:t>terhadap</w:t>
      </w:r>
      <w:proofErr w:type="spellEnd"/>
      <w:r w:rsidRPr="0073408E">
        <w:t xml:space="preserve"> </w:t>
      </w:r>
      <w:proofErr w:type="spellStart"/>
      <w:r w:rsidRPr="0073408E">
        <w:t>kualitas</w:t>
      </w:r>
      <w:proofErr w:type="spellEnd"/>
      <w:r w:rsidRPr="0073408E">
        <w:t xml:space="preserve"> data </w:t>
      </w:r>
      <w:proofErr w:type="spellStart"/>
      <w:r w:rsidRPr="0073408E">
        <w:t>dalam</w:t>
      </w:r>
      <w:proofErr w:type="spellEnd"/>
      <w:r w:rsidRPr="0073408E">
        <w:t xml:space="preserve"> data warehouse, </w:t>
      </w:r>
      <w:proofErr w:type="spellStart"/>
      <w:proofErr w:type="gramStart"/>
      <w:r w:rsidRPr="0073408E">
        <w:t>sehingga</w:t>
      </w:r>
      <w:proofErr w:type="spellEnd"/>
      <w:r w:rsidRPr="0073408E">
        <w:t xml:space="preserve">  data</w:t>
      </w:r>
      <w:proofErr w:type="gramEnd"/>
      <w:r w:rsidRPr="0073408E">
        <w:t xml:space="preserve"> warehouse </w:t>
      </w:r>
      <w:proofErr w:type="spellStart"/>
      <w:r w:rsidRPr="0073408E">
        <w:t>nantinya</w:t>
      </w:r>
      <w:proofErr w:type="spellEnd"/>
      <w:r w:rsidRPr="0073408E">
        <w:t xml:space="preserve"> </w:t>
      </w:r>
      <w:proofErr w:type="spellStart"/>
      <w:r w:rsidRPr="0073408E">
        <w:t>dapat</w:t>
      </w:r>
      <w:proofErr w:type="spellEnd"/>
      <w:r w:rsidRPr="0073408E">
        <w:t xml:space="preserve"> </w:t>
      </w:r>
      <w:proofErr w:type="spellStart"/>
      <w:r w:rsidRPr="0073408E">
        <w:t>digunakan</w:t>
      </w:r>
      <w:proofErr w:type="spellEnd"/>
      <w:r w:rsidRPr="0073408E">
        <w:t xml:space="preserve"> </w:t>
      </w:r>
      <w:proofErr w:type="spellStart"/>
      <w:r w:rsidRPr="0073408E">
        <w:t>untuk</w:t>
      </w:r>
      <w:proofErr w:type="spellEnd"/>
      <w:r w:rsidRPr="0073408E">
        <w:t xml:space="preserve"> </w:t>
      </w:r>
      <w:proofErr w:type="spellStart"/>
      <w:r w:rsidRPr="0073408E">
        <w:t>keperluan</w:t>
      </w:r>
      <w:proofErr w:type="spellEnd"/>
      <w:r w:rsidRPr="0073408E">
        <w:t xml:space="preserve"> business intelligence </w:t>
      </w:r>
      <w:proofErr w:type="spellStart"/>
      <w:r w:rsidRPr="0073408E">
        <w:t>atau</w:t>
      </w:r>
      <w:proofErr w:type="spellEnd"/>
      <w:r w:rsidRPr="0073408E">
        <w:t xml:space="preserve"> </w:t>
      </w:r>
      <w:proofErr w:type="spellStart"/>
      <w:r w:rsidRPr="0073408E">
        <w:t>aktivitas</w:t>
      </w:r>
      <w:proofErr w:type="spellEnd"/>
      <w:r w:rsidRPr="0073408E">
        <w:t xml:space="preserve"> </w:t>
      </w:r>
      <w:proofErr w:type="spellStart"/>
      <w:r w:rsidRPr="0073408E">
        <w:t>analisis</w:t>
      </w:r>
      <w:proofErr w:type="spellEnd"/>
      <w:r w:rsidRPr="0073408E">
        <w:t xml:space="preserve"> yang lain. </w:t>
      </w:r>
      <w:proofErr w:type="spellStart"/>
      <w:r w:rsidRPr="0073408E">
        <w:t>Dikatakan</w:t>
      </w:r>
      <w:proofErr w:type="spellEnd"/>
      <w:r w:rsidRPr="0073408E">
        <w:t xml:space="preserve"> </w:t>
      </w:r>
      <w:proofErr w:type="spellStart"/>
      <w:r w:rsidRPr="0073408E">
        <w:t>Sebuah</w:t>
      </w:r>
      <w:proofErr w:type="spellEnd"/>
      <w:r w:rsidRPr="0073408E">
        <w:t xml:space="preserve"> proses ETL </w:t>
      </w:r>
      <w:proofErr w:type="spellStart"/>
      <w:r w:rsidRPr="0073408E">
        <w:t>berjalan</w:t>
      </w:r>
      <w:proofErr w:type="spellEnd"/>
      <w:r w:rsidRPr="0073408E">
        <w:t xml:space="preserve"> </w:t>
      </w:r>
      <w:proofErr w:type="spellStart"/>
      <w:r w:rsidRPr="0073408E">
        <w:t>dengan</w:t>
      </w:r>
      <w:proofErr w:type="spellEnd"/>
      <w:r w:rsidRPr="0073408E">
        <w:t xml:space="preserve"> </w:t>
      </w:r>
      <w:proofErr w:type="spellStart"/>
      <w:r w:rsidRPr="0073408E">
        <w:t>benar</w:t>
      </w:r>
      <w:proofErr w:type="spellEnd"/>
      <w:r w:rsidRPr="0073408E">
        <w:t xml:space="preserve">, </w:t>
      </w:r>
      <w:proofErr w:type="spellStart"/>
      <w:r w:rsidRPr="0073408E">
        <w:t>jika</w:t>
      </w:r>
      <w:proofErr w:type="spellEnd"/>
      <w:r w:rsidRPr="0073408E">
        <w:t xml:space="preserve"> </w:t>
      </w:r>
      <w:proofErr w:type="spellStart"/>
      <w:r w:rsidRPr="0073408E">
        <w:t>pada</w:t>
      </w:r>
      <w:proofErr w:type="spellEnd"/>
      <w:r w:rsidRPr="0073408E">
        <w:t xml:space="preserve"> proses </w:t>
      </w:r>
      <w:proofErr w:type="spellStart"/>
      <w:r w:rsidRPr="0073408E">
        <w:t>itu</w:t>
      </w:r>
      <w:proofErr w:type="spellEnd"/>
      <w:r w:rsidRPr="0073408E">
        <w:t xml:space="preserve"> </w:t>
      </w:r>
      <w:proofErr w:type="spellStart"/>
      <w:r w:rsidRPr="0073408E">
        <w:t>melibatkan</w:t>
      </w:r>
      <w:proofErr w:type="spellEnd"/>
      <w:r w:rsidRPr="0073408E">
        <w:t xml:space="preserve"> </w:t>
      </w:r>
      <w:proofErr w:type="spellStart"/>
      <w:r w:rsidRPr="0073408E">
        <w:t>beberapa</w:t>
      </w:r>
      <w:proofErr w:type="spellEnd"/>
      <w:r w:rsidRPr="0073408E">
        <w:t xml:space="preserve"> </w:t>
      </w:r>
      <w:proofErr w:type="spellStart"/>
      <w:r w:rsidRPr="0073408E">
        <w:t>hal</w:t>
      </w:r>
      <w:proofErr w:type="spellEnd"/>
      <w:r w:rsidRPr="0073408E">
        <w:t xml:space="preserve"> </w:t>
      </w:r>
      <w:proofErr w:type="spellStart"/>
      <w:r w:rsidRPr="0073408E">
        <w:t>yaitu</w:t>
      </w:r>
      <w:proofErr w:type="spellEnd"/>
      <w:r w:rsidRPr="0073408E">
        <w:t xml:space="preserve"> </w:t>
      </w:r>
      <w:proofErr w:type="spellStart"/>
      <w:r w:rsidRPr="0073408E">
        <w:t>akan</w:t>
      </w:r>
      <w:proofErr w:type="spellEnd"/>
      <w:r w:rsidRPr="0073408E">
        <w:t xml:space="preserve"> </w:t>
      </w:r>
      <w:proofErr w:type="spellStart"/>
      <w:r w:rsidRPr="0073408E">
        <w:t>adanya</w:t>
      </w:r>
      <w:proofErr w:type="spellEnd"/>
      <w:r w:rsidRPr="0073408E">
        <w:t xml:space="preserve"> proses </w:t>
      </w:r>
      <w:proofErr w:type="spellStart"/>
      <w:r w:rsidRPr="0073408E">
        <w:t>mengekstraksi</w:t>
      </w:r>
      <w:proofErr w:type="spellEnd"/>
      <w:r w:rsidRPr="0073408E">
        <w:t xml:space="preserve"> data </w:t>
      </w:r>
      <w:proofErr w:type="spellStart"/>
      <w:r w:rsidRPr="0073408E">
        <w:t>dari</w:t>
      </w:r>
      <w:proofErr w:type="spellEnd"/>
      <w:r w:rsidRPr="0073408E">
        <w:t xml:space="preserve"> </w:t>
      </w:r>
      <w:proofErr w:type="spellStart"/>
      <w:r w:rsidRPr="0073408E">
        <w:t>sebuah</w:t>
      </w:r>
      <w:proofErr w:type="spellEnd"/>
      <w:r w:rsidRPr="0073408E">
        <w:t xml:space="preserve"> </w:t>
      </w:r>
      <w:proofErr w:type="spellStart"/>
      <w:r w:rsidRPr="0073408E">
        <w:t>sumber</w:t>
      </w:r>
      <w:proofErr w:type="spellEnd"/>
      <w:r w:rsidRPr="0073408E">
        <w:t xml:space="preserve">, </w:t>
      </w:r>
      <w:proofErr w:type="spellStart"/>
      <w:r w:rsidRPr="0073408E">
        <w:t>mempertahankan</w:t>
      </w:r>
      <w:proofErr w:type="spellEnd"/>
      <w:r w:rsidRPr="0073408E">
        <w:t xml:space="preserve"> </w:t>
      </w:r>
      <w:proofErr w:type="spellStart"/>
      <w:r w:rsidRPr="0073408E">
        <w:t>kualitas</w:t>
      </w:r>
      <w:proofErr w:type="spellEnd"/>
      <w:r w:rsidRPr="0073408E">
        <w:t xml:space="preserve"> data </w:t>
      </w:r>
      <w:proofErr w:type="spellStart"/>
      <w:r w:rsidRPr="0073408E">
        <w:t>tersebut</w:t>
      </w:r>
      <w:proofErr w:type="spellEnd"/>
      <w:r w:rsidRPr="0073408E">
        <w:t xml:space="preserve">, </w:t>
      </w:r>
      <w:proofErr w:type="spellStart"/>
      <w:r w:rsidRPr="0073408E">
        <w:t>menerapkan</w:t>
      </w:r>
      <w:proofErr w:type="spellEnd"/>
      <w:r w:rsidRPr="0073408E">
        <w:t xml:space="preserve"> </w:t>
      </w:r>
      <w:proofErr w:type="spellStart"/>
      <w:r w:rsidRPr="0073408E">
        <w:t>aturan-aturan</w:t>
      </w:r>
      <w:proofErr w:type="spellEnd"/>
      <w:r w:rsidRPr="0073408E">
        <w:t xml:space="preserve"> </w:t>
      </w:r>
      <w:proofErr w:type="spellStart"/>
      <w:r w:rsidRPr="0073408E">
        <w:t>standar</w:t>
      </w:r>
      <w:proofErr w:type="spellEnd"/>
      <w:r w:rsidRPr="0073408E">
        <w:t xml:space="preserve">, </w:t>
      </w:r>
      <w:proofErr w:type="spellStart"/>
      <w:r w:rsidRPr="0073408E">
        <w:t>dan</w:t>
      </w:r>
      <w:proofErr w:type="spellEnd"/>
      <w:r w:rsidRPr="0073408E">
        <w:t xml:space="preserve"> </w:t>
      </w:r>
      <w:proofErr w:type="spellStart"/>
      <w:r w:rsidRPr="0073408E">
        <w:t>menyajikan</w:t>
      </w:r>
      <w:proofErr w:type="spellEnd"/>
      <w:r w:rsidRPr="0073408E">
        <w:t xml:space="preserve"> data </w:t>
      </w:r>
      <w:proofErr w:type="spellStart"/>
      <w:r w:rsidRPr="0073408E">
        <w:t>dalam</w:t>
      </w:r>
      <w:proofErr w:type="spellEnd"/>
      <w:r w:rsidRPr="0073408E">
        <w:t xml:space="preserve"> </w:t>
      </w:r>
      <w:proofErr w:type="spellStart"/>
      <w:r w:rsidRPr="0073408E">
        <w:t>berbagai</w:t>
      </w:r>
      <w:proofErr w:type="spellEnd"/>
      <w:r w:rsidRPr="0073408E">
        <w:t xml:space="preserve"> </w:t>
      </w:r>
      <w:proofErr w:type="spellStart"/>
      <w:r w:rsidRPr="0073408E">
        <w:t>bentuk</w:t>
      </w:r>
      <w:proofErr w:type="spellEnd"/>
      <w:r w:rsidRPr="0073408E">
        <w:t xml:space="preserve">, </w:t>
      </w:r>
      <w:proofErr w:type="spellStart"/>
      <w:r w:rsidRPr="0073408E">
        <w:t>sehingga</w:t>
      </w:r>
      <w:proofErr w:type="spellEnd"/>
      <w:r w:rsidRPr="0073408E">
        <w:t xml:space="preserve"> </w:t>
      </w:r>
      <w:proofErr w:type="spellStart"/>
      <w:r w:rsidRPr="0073408E">
        <w:t>dapat</w:t>
      </w:r>
      <w:proofErr w:type="spellEnd"/>
      <w:r w:rsidRPr="0073408E">
        <w:t xml:space="preserve"> </w:t>
      </w:r>
      <w:proofErr w:type="spellStart"/>
      <w:r w:rsidRPr="0073408E">
        <w:t>digunakan</w:t>
      </w:r>
      <w:proofErr w:type="spellEnd"/>
      <w:r w:rsidRPr="0073408E">
        <w:t xml:space="preserve"> </w:t>
      </w:r>
      <w:proofErr w:type="spellStart"/>
      <w:r w:rsidRPr="0073408E">
        <w:t>dalam</w:t>
      </w:r>
      <w:proofErr w:type="spellEnd"/>
      <w:r w:rsidRPr="0073408E">
        <w:t xml:space="preserve"> proses </w:t>
      </w:r>
      <w:proofErr w:type="spellStart"/>
      <w:r w:rsidRPr="0073408E">
        <w:t>pengambilan</w:t>
      </w:r>
      <w:proofErr w:type="spellEnd"/>
      <w:r w:rsidRPr="0073408E">
        <w:t xml:space="preserve"> </w:t>
      </w:r>
      <w:proofErr w:type="spellStart"/>
      <w:r w:rsidRPr="0073408E">
        <w:t>keputusan</w:t>
      </w:r>
      <w:proofErr w:type="spellEnd"/>
    </w:p>
    <w:p w14:paraId="69CB8D41" w14:textId="77777777" w:rsidR="00580476" w:rsidRDefault="00580476" w:rsidP="0073408E">
      <w:pPr>
        <w:jc w:val="both"/>
      </w:pPr>
    </w:p>
    <w:p w14:paraId="40F6E7D5" w14:textId="77777777" w:rsidR="00580476" w:rsidRDefault="00580476" w:rsidP="00580476">
      <w:pPr>
        <w:pStyle w:val="ListParagraph"/>
        <w:numPr>
          <w:ilvl w:val="0"/>
          <w:numId w:val="6"/>
        </w:numPr>
        <w:ind w:left="567" w:hanging="567"/>
        <w:jc w:val="both"/>
        <w:rPr>
          <w:b/>
        </w:rPr>
      </w:pPr>
      <w:proofErr w:type="spellStart"/>
      <w:r w:rsidRPr="00580476">
        <w:rPr>
          <w:b/>
        </w:rPr>
        <w:t>Perbedaan</w:t>
      </w:r>
      <w:proofErr w:type="spellEnd"/>
      <w:r w:rsidRPr="00580476">
        <w:rPr>
          <w:b/>
        </w:rPr>
        <w:t xml:space="preserve"> Database </w:t>
      </w:r>
      <w:proofErr w:type="spellStart"/>
      <w:r w:rsidRPr="00580476">
        <w:rPr>
          <w:b/>
        </w:rPr>
        <w:t>dan</w:t>
      </w:r>
      <w:proofErr w:type="spellEnd"/>
      <w:r w:rsidRPr="00580476">
        <w:rPr>
          <w:b/>
        </w:rPr>
        <w:t xml:space="preserve"> Data warehouse</w:t>
      </w:r>
    </w:p>
    <w:p w14:paraId="5B289B76" w14:textId="77777777" w:rsidR="00580476" w:rsidRPr="00580476" w:rsidRDefault="00580476" w:rsidP="00580476">
      <w:pPr>
        <w:pStyle w:val="ListParagraph"/>
        <w:ind w:left="567"/>
        <w:jc w:val="both"/>
        <w:rPr>
          <w:b/>
        </w:rPr>
      </w:pPr>
      <w:proofErr w:type="spellStart"/>
      <w:r w:rsidRPr="00580476">
        <w:t>Perbedaan</w:t>
      </w:r>
      <w:proofErr w:type="spellEnd"/>
      <w:r w:rsidRPr="00580476">
        <w:t xml:space="preserve"> database vs data warehouse </w:t>
      </w:r>
      <w:proofErr w:type="spellStart"/>
      <w:r w:rsidRPr="00580476">
        <w:t>secara</w:t>
      </w:r>
      <w:proofErr w:type="spellEnd"/>
      <w:r w:rsidRPr="00580476">
        <w:t xml:space="preserve"> detail </w:t>
      </w:r>
      <w:proofErr w:type="spellStart"/>
      <w:r w:rsidRPr="00580476">
        <w:t>dijelaskan</w:t>
      </w:r>
      <w:proofErr w:type="spellEnd"/>
      <w:r w:rsidRPr="00580476">
        <w:t xml:space="preserve"> </w:t>
      </w:r>
      <w:proofErr w:type="spellStart"/>
      <w:r w:rsidRPr="00580476">
        <w:t>berikut</w:t>
      </w:r>
      <w:proofErr w:type="spellEnd"/>
      <w:r w:rsidRPr="00580476">
        <w:t xml:space="preserve"> </w:t>
      </w:r>
      <w:proofErr w:type="spellStart"/>
      <w:r w:rsidRPr="00580476">
        <w:t>ini</w:t>
      </w:r>
      <w:proofErr w:type="spellEnd"/>
      <w:r w:rsidRPr="00580476">
        <w:t>:</w:t>
      </w:r>
    </w:p>
    <w:p w14:paraId="3FE0E9D7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Database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Transaksional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Online (OLTP)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warehouse</w:t>
      </w:r>
    </w:p>
    <w:p w14:paraId="3277AD21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Data warehouse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Online Analytical Processing (OLAP)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3439A487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data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</w:p>
    <w:p w14:paraId="2269AB35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warehouse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bookmarkStart w:id="0" w:name="_GoBack"/>
      <w:bookmarkEnd w:id="0"/>
      <w:proofErr w:type="spellStart"/>
      <w:r>
        <w:t>respon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>.</w:t>
      </w:r>
    </w:p>
    <w:p w14:paraId="4AD9D3C4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Database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(customer oriented)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query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, </w:t>
      </w:r>
      <w:proofErr w:type="spellStart"/>
      <w:r>
        <w:t>pramuniaga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para </w:t>
      </w:r>
      <w:proofErr w:type="spellStart"/>
      <w:r>
        <w:t>profesional</w:t>
      </w:r>
      <w:proofErr w:type="spellEnd"/>
      <w:r>
        <w:t xml:space="preserve"> IT.</w:t>
      </w:r>
    </w:p>
    <w:p w14:paraId="219DD2EF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Data warehouse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(market oriented)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data </w:t>
      </w:r>
      <w:proofErr w:type="spellStart"/>
      <w:r>
        <w:t>oleh</w:t>
      </w:r>
      <w:proofErr w:type="spellEnd"/>
      <w:r>
        <w:t xml:space="preserve"> orang-orang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knowlegde</w:t>
      </w:r>
      <w:proofErr w:type="spellEnd"/>
      <w:r>
        <w:t xml:space="preserve"> field,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, manager, </w:t>
      </w:r>
      <w:proofErr w:type="spellStart"/>
      <w:r>
        <w:t>serta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data.</w:t>
      </w:r>
    </w:p>
    <w:p w14:paraId="3EB1CE4D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Database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464431A5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Data warehouse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data-data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beberapas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menjumlah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total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area,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Data warehouse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granularitas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41316055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proofErr w:type="spellStart"/>
      <w:r>
        <w:t>Sistem</w:t>
      </w:r>
      <w:proofErr w:type="spellEnd"/>
      <w:r>
        <w:t xml:space="preserve"> database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data “entity relationship”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E496B1B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proofErr w:type="spellStart"/>
      <w:r>
        <w:t>Sistem</w:t>
      </w:r>
      <w:proofErr w:type="spellEnd"/>
      <w:r>
        <w:t xml:space="preserve"> data warehouse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“snowflake” </w:t>
      </w:r>
      <w:proofErr w:type="spellStart"/>
      <w:r>
        <w:t>atau</w:t>
      </w:r>
      <w:proofErr w:type="spellEnd"/>
      <w:r>
        <w:t xml:space="preserve"> “star”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subyek</w:t>
      </w:r>
      <w:proofErr w:type="spellEnd"/>
      <w:r>
        <w:t>.</w:t>
      </w:r>
    </w:p>
    <w:p w14:paraId="019EB691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Database </w:t>
      </w:r>
      <w:proofErr w:type="spellStart"/>
      <w:r>
        <w:t>terfokus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real time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data-data </w:t>
      </w:r>
      <w:proofErr w:type="spellStart"/>
      <w:r>
        <w:t>historus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data-data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0CE7E4A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Data warehouse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proses </w:t>
      </w:r>
      <w:proofErr w:type="spellStart"/>
      <w:r>
        <w:t>evolusioner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Data warehouse juga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yang mana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berbagai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volume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warehouse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</w:p>
    <w:p w14:paraId="4CCFBDC4" w14:textId="77777777" w:rsid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Pola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atomik</w:t>
      </w:r>
      <w:proofErr w:type="spellEnd"/>
      <w:r>
        <w:t xml:space="preserve"> yang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“</w:t>
      </w:r>
      <w:proofErr w:type="spellStart"/>
      <w:r>
        <w:t>concurency</w:t>
      </w:r>
      <w:proofErr w:type="spellEnd"/>
      <w:r>
        <w:t xml:space="preserve"> control” </w:t>
      </w:r>
      <w:proofErr w:type="spellStart"/>
      <w:r>
        <w:t>serta</w:t>
      </w:r>
      <w:proofErr w:type="spellEnd"/>
      <w:r>
        <w:t xml:space="preserve"> “recovery”.</w:t>
      </w:r>
    </w:p>
    <w:p w14:paraId="58AFE82F" w14:textId="77777777" w:rsidR="00580476" w:rsidRPr="00580476" w:rsidRDefault="00580476" w:rsidP="00580476">
      <w:pPr>
        <w:pStyle w:val="ListParagraph"/>
        <w:numPr>
          <w:ilvl w:val="0"/>
          <w:numId w:val="1"/>
        </w:numPr>
        <w:ind w:left="1134" w:hanging="567"/>
        <w:jc w:val="both"/>
      </w:pPr>
      <w:r>
        <w:t xml:space="preserve">Pola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warehouse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“read only”.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data-data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data-data </w:t>
      </w:r>
      <w:proofErr w:type="spellStart"/>
      <w:r>
        <w:t>baru</w:t>
      </w:r>
      <w:proofErr w:type="spellEnd"/>
      <w:r>
        <w:t>).</w:t>
      </w:r>
    </w:p>
    <w:p w14:paraId="6F6B4710" w14:textId="77777777" w:rsidR="00580476" w:rsidRPr="00580476" w:rsidRDefault="00580476" w:rsidP="00580476">
      <w:pPr>
        <w:pStyle w:val="ListParagraph"/>
        <w:jc w:val="both"/>
        <w:rPr>
          <w:b/>
        </w:rPr>
      </w:pPr>
    </w:p>
    <w:sectPr w:rsidR="00580476" w:rsidRPr="0058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4CB0"/>
    <w:multiLevelType w:val="hybridMultilevel"/>
    <w:tmpl w:val="8F7C2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470C"/>
    <w:multiLevelType w:val="hybridMultilevel"/>
    <w:tmpl w:val="053C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97304"/>
    <w:multiLevelType w:val="hybridMultilevel"/>
    <w:tmpl w:val="1B1A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32408"/>
    <w:multiLevelType w:val="hybridMultilevel"/>
    <w:tmpl w:val="1FCE8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971B0"/>
    <w:multiLevelType w:val="hybridMultilevel"/>
    <w:tmpl w:val="54F0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C6722"/>
    <w:multiLevelType w:val="hybridMultilevel"/>
    <w:tmpl w:val="8C5E70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59"/>
    <w:rsid w:val="00081AA0"/>
    <w:rsid w:val="00083E87"/>
    <w:rsid w:val="001C4AA8"/>
    <w:rsid w:val="00210F3D"/>
    <w:rsid w:val="00411562"/>
    <w:rsid w:val="004B5B51"/>
    <w:rsid w:val="00580476"/>
    <w:rsid w:val="00646A59"/>
    <w:rsid w:val="0073408E"/>
    <w:rsid w:val="00835E0B"/>
    <w:rsid w:val="00BD24AE"/>
    <w:rsid w:val="00BF1D90"/>
    <w:rsid w:val="00C64DF9"/>
    <w:rsid w:val="00D2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7EE84"/>
  <w15:chartTrackingRefBased/>
  <w15:docId w15:val="{C14B6AC6-8EF9-4F3B-AEC6-E590C770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chandra</dc:creator>
  <cp:keywords/>
  <dc:description/>
  <cp:lastModifiedBy>FADHILLAH MOULITA</cp:lastModifiedBy>
  <cp:revision>34</cp:revision>
  <dcterms:created xsi:type="dcterms:W3CDTF">2019-02-27T03:13:00Z</dcterms:created>
  <dcterms:modified xsi:type="dcterms:W3CDTF">2019-02-27T13:58:00Z</dcterms:modified>
</cp:coreProperties>
</file>