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570" w:rsidRDefault="00883606">
      <w:pPr>
        <w:spacing w:line="240" w:lineRule="auto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7529513" cy="161774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9513" cy="1617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sz w:val="24"/>
          <w:szCs w:val="24"/>
        </w:rPr>
        <w:t>Introduction</w:t>
      </w:r>
      <w:r>
        <w:rPr>
          <w:b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1</wp:posOffset>
            </wp:positionH>
            <wp:positionV relativeFrom="paragraph">
              <wp:posOffset>104775</wp:posOffset>
            </wp:positionV>
            <wp:extent cx="1714500" cy="122396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23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D4570" w:rsidRDefault="00883606">
      <w:pPr>
        <w:spacing w:after="0" w:line="240" w:lineRule="auto"/>
        <w:ind w:firstLine="720"/>
        <w:jc w:val="both"/>
      </w:pPr>
      <w:bookmarkStart w:id="0" w:name="_gjdgxs" w:colFirst="0" w:colLast="0"/>
      <w:bookmarkEnd w:id="0"/>
      <w:r>
        <w:t xml:space="preserve">Di </w:t>
      </w:r>
      <w:proofErr w:type="spellStart"/>
      <w:r>
        <w:t>tahun</w:t>
      </w:r>
      <w:proofErr w:type="spellEnd"/>
      <w:r>
        <w:t xml:space="preserve"> 2018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dipungkiri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gadget </w:t>
      </w:r>
      <w:proofErr w:type="spellStart"/>
      <w:r>
        <w:t>terutama</w:t>
      </w:r>
      <w:proofErr w:type="spellEnd"/>
      <w:r>
        <w:t xml:space="preserve"> mobile phone / smartphone.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mobile phone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hiburan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sosialisasi</w:t>
      </w:r>
      <w:proofErr w:type="spellEnd"/>
      <w:r>
        <w:t xml:space="preserve">,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berkendara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>/</w:t>
      </w:r>
      <w:proofErr w:type="spellStart"/>
      <w:r>
        <w:t>olahraga</w:t>
      </w:r>
      <w:proofErr w:type="spellEnd"/>
      <w:r>
        <w:t xml:space="preserve">,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1998, Mark Weiser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senior </w:t>
      </w:r>
      <w:proofErr w:type="spellStart"/>
      <w:r>
        <w:t>pada</w:t>
      </w:r>
      <w:proofErr w:type="spellEnd"/>
      <w:r>
        <w:t xml:space="preserve"> Xerox Palo Alto Research Center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Ubiquitous Computing, </w:t>
      </w:r>
      <w:proofErr w:type="spellStart"/>
      <w:r>
        <w:t>dimana</w:t>
      </w:r>
      <w:proofErr w:type="spellEnd"/>
      <w:r>
        <w:t xml:space="preserve"> “Ubiquitous”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harafiah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dimana-mana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“Computing”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 yang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/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Ubiquitous Computing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/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/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2D4570" w:rsidRDefault="00883606">
      <w:pPr>
        <w:spacing w:after="0" w:line="240" w:lineRule="auto"/>
        <w:ind w:firstLine="720"/>
        <w:jc w:val="both"/>
      </w:pPr>
      <w:bookmarkStart w:id="1" w:name="_n06xb2lvshup" w:colFirst="0" w:colLast="0"/>
      <w:bookmarkEnd w:id="1"/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kesehariannya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mobile/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penghalang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mobile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kesehariannya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mobile cloud computing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lastRenderedPageBreak/>
        <w:t>memberikan</w:t>
      </w:r>
      <w:proofErr w:type="spellEnd"/>
      <w:r>
        <w:t xml:space="preserve"> output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user </w:t>
      </w:r>
      <w:proofErr w:type="spellStart"/>
      <w:r>
        <w:t>dari</w:t>
      </w:r>
      <w:proofErr w:type="spellEnd"/>
      <w:r>
        <w:t xml:space="preserve"> mobile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</w:p>
    <w:p w:rsidR="002D4570" w:rsidRDefault="002D4570">
      <w:pPr>
        <w:spacing w:after="0" w:line="240" w:lineRule="auto"/>
        <w:ind w:firstLine="720"/>
        <w:jc w:val="both"/>
      </w:pPr>
      <w:bookmarkStart w:id="2" w:name="_1lqsy03ibxn2" w:colFirst="0" w:colLast="0"/>
      <w:bookmarkEnd w:id="2"/>
    </w:p>
    <w:p w:rsidR="002D4570" w:rsidRDefault="002D4570">
      <w:pPr>
        <w:spacing w:after="0" w:line="240" w:lineRule="auto"/>
        <w:ind w:firstLine="720"/>
        <w:jc w:val="both"/>
      </w:pPr>
      <w:bookmarkStart w:id="3" w:name="_relho8wgkwfj" w:colFirst="0" w:colLast="0"/>
      <w:bookmarkEnd w:id="3"/>
    </w:p>
    <w:p w:rsidR="002D4570" w:rsidRDefault="002D4570">
      <w:pPr>
        <w:spacing w:after="0" w:line="240" w:lineRule="auto"/>
        <w:ind w:firstLine="720"/>
        <w:jc w:val="both"/>
      </w:pPr>
      <w:bookmarkStart w:id="4" w:name="_klrasdg0em" w:colFirst="0" w:colLast="0"/>
      <w:bookmarkEnd w:id="4"/>
    </w:p>
    <w:p w:rsidR="002D4570" w:rsidRDefault="002D4570">
      <w:pPr>
        <w:spacing w:after="0" w:line="240" w:lineRule="auto"/>
        <w:ind w:firstLine="720"/>
        <w:jc w:val="both"/>
      </w:pPr>
      <w:bookmarkStart w:id="5" w:name="_e2x00m6rrig" w:colFirst="0" w:colLast="0"/>
      <w:bookmarkEnd w:id="5"/>
    </w:p>
    <w:p w:rsidR="002D4570" w:rsidRDefault="002D4570">
      <w:pPr>
        <w:spacing w:after="0" w:line="240" w:lineRule="auto"/>
        <w:ind w:firstLine="720"/>
        <w:jc w:val="both"/>
      </w:pPr>
      <w:bookmarkStart w:id="6" w:name="_mh2oy0lnxgl" w:colFirst="0" w:colLast="0"/>
      <w:bookmarkEnd w:id="6"/>
    </w:p>
    <w:p w:rsidR="002D4570" w:rsidRDefault="002D4570">
      <w:pPr>
        <w:spacing w:after="0" w:line="240" w:lineRule="auto"/>
        <w:ind w:firstLine="720"/>
        <w:jc w:val="both"/>
      </w:pPr>
      <w:bookmarkStart w:id="7" w:name="_wx5nsfmivoj3" w:colFirst="0" w:colLast="0"/>
      <w:bookmarkEnd w:id="7"/>
    </w:p>
    <w:p w:rsidR="002D4570" w:rsidRDefault="002D4570">
      <w:pPr>
        <w:spacing w:after="0" w:line="240" w:lineRule="auto"/>
        <w:ind w:firstLine="720"/>
        <w:jc w:val="both"/>
      </w:pPr>
      <w:bookmarkStart w:id="8" w:name="_xgfv07se3i7s" w:colFirst="0" w:colLast="0"/>
      <w:bookmarkEnd w:id="8"/>
    </w:p>
    <w:p w:rsidR="002D4570" w:rsidRDefault="002D4570">
      <w:pPr>
        <w:spacing w:after="0" w:line="240" w:lineRule="auto"/>
        <w:ind w:firstLine="720"/>
        <w:jc w:val="both"/>
      </w:pPr>
      <w:bookmarkStart w:id="9" w:name="_mw4y2le4wo27" w:colFirst="0" w:colLast="0"/>
      <w:bookmarkEnd w:id="9"/>
    </w:p>
    <w:p w:rsidR="002D4570" w:rsidRDefault="002D4570">
      <w:pPr>
        <w:spacing w:after="0" w:line="240" w:lineRule="auto"/>
        <w:ind w:firstLine="720"/>
        <w:jc w:val="both"/>
      </w:pPr>
      <w:bookmarkStart w:id="10" w:name="_vvnw0z4hiagj" w:colFirst="0" w:colLast="0"/>
      <w:bookmarkEnd w:id="10"/>
    </w:p>
    <w:p w:rsidR="002D4570" w:rsidRDefault="002D4570">
      <w:pPr>
        <w:spacing w:after="0" w:line="240" w:lineRule="auto"/>
        <w:ind w:firstLine="720"/>
        <w:jc w:val="both"/>
      </w:pPr>
      <w:bookmarkStart w:id="11" w:name="_cl0nwjpz1gfp" w:colFirst="0" w:colLast="0"/>
      <w:bookmarkEnd w:id="11"/>
    </w:p>
    <w:p w:rsidR="002D4570" w:rsidRDefault="002D4570">
      <w:pPr>
        <w:spacing w:after="0" w:line="240" w:lineRule="auto"/>
        <w:ind w:firstLine="720"/>
        <w:jc w:val="both"/>
      </w:pPr>
      <w:bookmarkStart w:id="12" w:name="_gtcd51a2y957" w:colFirst="0" w:colLast="0"/>
      <w:bookmarkEnd w:id="12"/>
    </w:p>
    <w:p w:rsidR="002D4570" w:rsidRDefault="002D4570">
      <w:pPr>
        <w:spacing w:after="0" w:line="240" w:lineRule="auto"/>
        <w:ind w:firstLine="720"/>
        <w:jc w:val="both"/>
      </w:pPr>
      <w:bookmarkStart w:id="13" w:name="_fnylzypkc0zx" w:colFirst="0" w:colLast="0"/>
      <w:bookmarkEnd w:id="13"/>
    </w:p>
    <w:p w:rsidR="002D4570" w:rsidRDefault="002D4570">
      <w:pPr>
        <w:spacing w:after="0" w:line="240" w:lineRule="auto"/>
        <w:ind w:firstLine="720"/>
        <w:jc w:val="both"/>
      </w:pPr>
      <w:bookmarkStart w:id="14" w:name="_x63vw2lsqrtu" w:colFirst="0" w:colLast="0"/>
      <w:bookmarkEnd w:id="14"/>
    </w:p>
    <w:p w:rsidR="002D4570" w:rsidRDefault="002D4570">
      <w:pPr>
        <w:spacing w:after="0" w:line="240" w:lineRule="auto"/>
        <w:ind w:firstLine="720"/>
        <w:jc w:val="both"/>
      </w:pPr>
      <w:bookmarkStart w:id="15" w:name="_xtqymgq1kicn" w:colFirst="0" w:colLast="0"/>
      <w:bookmarkEnd w:id="15"/>
    </w:p>
    <w:p w:rsidR="002D4570" w:rsidRDefault="002D4570">
      <w:pPr>
        <w:spacing w:after="0" w:line="240" w:lineRule="auto"/>
        <w:ind w:firstLine="720"/>
        <w:jc w:val="both"/>
      </w:pPr>
      <w:bookmarkStart w:id="16" w:name="_xg2g3g6f5g04" w:colFirst="0" w:colLast="0"/>
      <w:bookmarkEnd w:id="16"/>
    </w:p>
    <w:p w:rsidR="002D4570" w:rsidRDefault="002D4570">
      <w:pPr>
        <w:spacing w:after="0" w:line="240" w:lineRule="auto"/>
        <w:ind w:firstLine="720"/>
        <w:jc w:val="both"/>
      </w:pPr>
      <w:bookmarkStart w:id="17" w:name="_smmedfkots00" w:colFirst="0" w:colLast="0"/>
      <w:bookmarkEnd w:id="17"/>
    </w:p>
    <w:p w:rsidR="002D4570" w:rsidRDefault="002D4570">
      <w:pPr>
        <w:spacing w:after="0" w:line="240" w:lineRule="auto"/>
        <w:ind w:firstLine="720"/>
        <w:jc w:val="both"/>
      </w:pPr>
      <w:bookmarkStart w:id="18" w:name="_mwz8es9ljscs" w:colFirst="0" w:colLast="0"/>
      <w:bookmarkEnd w:id="18"/>
    </w:p>
    <w:p w:rsidR="002D4570" w:rsidRDefault="002D4570">
      <w:pPr>
        <w:spacing w:after="0" w:line="240" w:lineRule="auto"/>
        <w:ind w:firstLine="720"/>
        <w:jc w:val="both"/>
      </w:pPr>
      <w:bookmarkStart w:id="19" w:name="_33dk1gofl2z9" w:colFirst="0" w:colLast="0"/>
      <w:bookmarkEnd w:id="19"/>
    </w:p>
    <w:p w:rsidR="002D4570" w:rsidRDefault="002D4570">
      <w:pPr>
        <w:spacing w:after="0" w:line="240" w:lineRule="auto"/>
        <w:ind w:firstLine="720"/>
        <w:jc w:val="both"/>
      </w:pPr>
      <w:bookmarkStart w:id="20" w:name="_xfchpk752ymj" w:colFirst="0" w:colLast="0"/>
      <w:bookmarkEnd w:id="20"/>
    </w:p>
    <w:p w:rsidR="002D4570" w:rsidRDefault="002D4570">
      <w:pPr>
        <w:spacing w:after="0" w:line="240" w:lineRule="auto"/>
        <w:ind w:firstLine="720"/>
        <w:jc w:val="both"/>
      </w:pPr>
      <w:bookmarkStart w:id="21" w:name="_jqa2sajjbj3n" w:colFirst="0" w:colLast="0"/>
      <w:bookmarkEnd w:id="21"/>
    </w:p>
    <w:p w:rsidR="002D4570" w:rsidRDefault="002D4570">
      <w:pPr>
        <w:spacing w:after="0" w:line="240" w:lineRule="auto"/>
        <w:ind w:firstLine="720"/>
        <w:jc w:val="both"/>
      </w:pPr>
      <w:bookmarkStart w:id="22" w:name="_ye2t9z6mrvre" w:colFirst="0" w:colLast="0"/>
      <w:bookmarkEnd w:id="22"/>
    </w:p>
    <w:p w:rsidR="002D4570" w:rsidRDefault="002D4570">
      <w:pPr>
        <w:spacing w:after="0" w:line="240" w:lineRule="auto"/>
        <w:ind w:firstLine="720"/>
        <w:jc w:val="both"/>
      </w:pPr>
      <w:bookmarkStart w:id="23" w:name="_gjvodnv2wzfw" w:colFirst="0" w:colLast="0"/>
      <w:bookmarkEnd w:id="23"/>
    </w:p>
    <w:p w:rsidR="002D4570" w:rsidRDefault="002D4570">
      <w:pPr>
        <w:spacing w:line="240" w:lineRule="auto"/>
        <w:jc w:val="both"/>
      </w:pPr>
    </w:p>
    <w:p w:rsidR="002D4570" w:rsidRDefault="002D4570">
      <w:pPr>
        <w:spacing w:line="240" w:lineRule="auto"/>
        <w:jc w:val="both"/>
      </w:pPr>
    </w:p>
    <w:p w:rsidR="002D4570" w:rsidRDefault="002D4570">
      <w:pPr>
        <w:spacing w:line="240" w:lineRule="auto"/>
        <w:jc w:val="both"/>
      </w:pPr>
    </w:p>
    <w:p w:rsidR="002D4570" w:rsidRDefault="002D4570">
      <w:pPr>
        <w:spacing w:line="240" w:lineRule="auto"/>
        <w:jc w:val="both"/>
      </w:pPr>
    </w:p>
    <w:p w:rsidR="002D4570" w:rsidRDefault="002D4570">
      <w:pPr>
        <w:spacing w:line="240" w:lineRule="auto"/>
        <w:jc w:val="both"/>
      </w:pPr>
    </w:p>
    <w:p w:rsidR="002D4570" w:rsidRDefault="002D4570">
      <w:pPr>
        <w:spacing w:line="240" w:lineRule="auto"/>
        <w:jc w:val="both"/>
      </w:pPr>
    </w:p>
    <w:p w:rsidR="002D4570" w:rsidRDefault="002D4570">
      <w:pPr>
        <w:spacing w:line="240" w:lineRule="auto"/>
        <w:jc w:val="both"/>
      </w:pPr>
    </w:p>
    <w:p w:rsidR="002D4570" w:rsidRDefault="002D4570">
      <w:pPr>
        <w:spacing w:line="240" w:lineRule="auto"/>
        <w:jc w:val="both"/>
      </w:pPr>
    </w:p>
    <w:p w:rsidR="002D4570" w:rsidRDefault="002D4570">
      <w:pPr>
        <w:spacing w:line="240" w:lineRule="auto"/>
        <w:jc w:val="both"/>
      </w:pPr>
    </w:p>
    <w:p w:rsidR="002D4570" w:rsidRDefault="002D4570">
      <w:pPr>
        <w:spacing w:line="240" w:lineRule="auto"/>
        <w:jc w:val="both"/>
      </w:pPr>
    </w:p>
    <w:p w:rsidR="002D4570" w:rsidRDefault="002D4570">
      <w:pPr>
        <w:spacing w:line="240" w:lineRule="auto"/>
        <w:jc w:val="both"/>
      </w:pPr>
    </w:p>
    <w:p w:rsidR="002D4570" w:rsidRDefault="002D4570">
      <w:pPr>
        <w:rPr>
          <w:b/>
        </w:rPr>
      </w:pPr>
    </w:p>
    <w:p w:rsidR="002D4570" w:rsidRDefault="002D45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  <w:sectPr w:rsidR="002D4570">
          <w:pgSz w:w="12240" w:h="15840"/>
          <w:pgMar w:top="540" w:right="630" w:bottom="1440" w:left="720" w:header="720" w:footer="720" w:gutter="0"/>
          <w:pgNumType w:start="1"/>
          <w:cols w:num="2" w:space="720" w:equalWidth="0">
            <w:col w:w="5085" w:space="720"/>
            <w:col w:w="5085" w:space="0"/>
          </w:cols>
        </w:sectPr>
      </w:pPr>
    </w:p>
    <w:p w:rsidR="002D4570" w:rsidRDefault="002D4570">
      <w:pPr>
        <w:rPr>
          <w:b/>
        </w:rPr>
      </w:pPr>
    </w:p>
    <w:p w:rsidR="002D4570" w:rsidRDefault="002D4570">
      <w:pPr>
        <w:rPr>
          <w:b/>
        </w:rPr>
      </w:pPr>
    </w:p>
    <w:p w:rsidR="002D4570" w:rsidRDefault="002D4570">
      <w:pPr>
        <w:rPr>
          <w:b/>
        </w:rPr>
      </w:pPr>
    </w:p>
    <w:p w:rsidR="002D4570" w:rsidRPr="00F10A3A" w:rsidRDefault="00F10A3A" w:rsidP="008836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sz w:val="24"/>
          <w:u w:val="single"/>
        </w:rPr>
      </w:pPr>
      <w:r w:rsidRPr="00F10A3A">
        <w:rPr>
          <w:b/>
          <w:sz w:val="24"/>
          <w:u w:val="single"/>
        </w:rPr>
        <w:lastRenderedPageBreak/>
        <w:t>Feedback:</w:t>
      </w:r>
    </w:p>
    <w:p w:rsidR="00F10A3A" w:rsidRDefault="00F10A3A" w:rsidP="008836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:rsidR="00F10A3A" w:rsidRDefault="00F10A3A" w:rsidP="0088360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diperjelas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”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r w:rsidRPr="00F10A3A">
        <w:rPr>
          <w:i/>
        </w:rPr>
        <w:t xml:space="preserve">user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menelepon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?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F10A3A" w:rsidRDefault="00F10A3A" w:rsidP="0088360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proofErr w:type="spellStart"/>
      <w:r>
        <w:t>Perhatikan</w:t>
      </w:r>
      <w:proofErr w:type="spellEnd"/>
      <w:r>
        <w:t xml:space="preserve"> format </w:t>
      </w:r>
      <w:proofErr w:type="spellStart"/>
      <w:r>
        <w:t>penulisan</w:t>
      </w:r>
      <w:proofErr w:type="spellEnd"/>
      <w:r>
        <w:t xml:space="preserve">. Di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judulnya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(??)</w:t>
      </w:r>
    </w:p>
    <w:p w:rsidR="00F10A3A" w:rsidRDefault="00F10A3A" w:rsidP="0088360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proofErr w:type="spellStart"/>
      <w:r>
        <w:t>Penggunaan</w:t>
      </w:r>
      <w:proofErr w:type="spellEnd"/>
      <w:r>
        <w:t xml:space="preserve"> kata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(</w:t>
      </w:r>
      <w:r w:rsidRPr="00F10A3A">
        <w:rPr>
          <w:i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</w:t>
      </w:r>
      <w:r w:rsidRPr="00F10A3A">
        <w:rPr>
          <w:i/>
        </w:rPr>
        <w:t>thesis</w:t>
      </w:r>
      <w:r>
        <w:t xml:space="preserve">,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miring.</w:t>
      </w:r>
    </w:p>
    <w:p w:rsidR="00F10A3A" w:rsidRDefault="00F10A3A" w:rsidP="0088360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proofErr w:type="spellStart"/>
      <w:r>
        <w:t>Bedakan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kata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“di” </w:t>
      </w:r>
      <w:proofErr w:type="spellStart"/>
      <w:r>
        <w:t>pada</w:t>
      </w:r>
      <w:proofErr w:type="spellEnd"/>
      <w:r>
        <w:t xml:space="preserve"> kata “di </w:t>
      </w:r>
      <w:proofErr w:type="spellStart"/>
      <w:r>
        <w:t>mana</w:t>
      </w:r>
      <w:proofErr w:type="spellEnd"/>
      <w:r>
        <w:t xml:space="preserve">”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“di” </w:t>
      </w:r>
      <w:proofErr w:type="spellStart"/>
      <w:r>
        <w:t>pada</w:t>
      </w:r>
      <w:proofErr w:type="spellEnd"/>
      <w:r>
        <w:t xml:space="preserve"> kata “</w:t>
      </w:r>
      <w:proofErr w:type="spellStart"/>
      <w:r>
        <w:t>diteliti</w:t>
      </w:r>
      <w:proofErr w:type="spellEnd"/>
      <w:r>
        <w:t xml:space="preserve">”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>.</w:t>
      </w:r>
    </w:p>
    <w:p w:rsidR="00A0406D" w:rsidRPr="00F10A3A" w:rsidRDefault="00A0406D" w:rsidP="0088360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sitasi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sedikit.</w:t>
      </w:r>
      <w:bookmarkStart w:id="24" w:name="_GoBack"/>
      <w:bookmarkEnd w:id="24"/>
    </w:p>
    <w:sectPr w:rsidR="00A0406D" w:rsidRPr="00F10A3A">
      <w:type w:val="continuous"/>
      <w:pgSz w:w="12240" w:h="15840"/>
      <w:pgMar w:top="540" w:right="63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30526"/>
    <w:multiLevelType w:val="hybridMultilevel"/>
    <w:tmpl w:val="76C60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70"/>
    <w:rsid w:val="002D4570"/>
    <w:rsid w:val="00883606"/>
    <w:rsid w:val="00A0406D"/>
    <w:rsid w:val="00F1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E51952-A556-4623-9F4C-0A2EDB32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Amalia Zahra</dc:creator>
  <cp:lastModifiedBy>Amalia Zahra</cp:lastModifiedBy>
  <cp:revision>4</cp:revision>
  <dcterms:created xsi:type="dcterms:W3CDTF">2018-10-12T03:48:00Z</dcterms:created>
  <dcterms:modified xsi:type="dcterms:W3CDTF">2018-10-12T03:50:00Z</dcterms:modified>
</cp:coreProperties>
</file>