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86" w:rsidRPr="00BB4421" w:rsidRDefault="00FF75C2" w:rsidP="00BB4421">
      <w:pPr>
        <w:jc w:val="both"/>
        <w:rPr>
          <w:rFonts w:ascii="Times New Roman" w:hAnsi="Times New Roman" w:cs="Times New Roman"/>
          <w:sz w:val="24"/>
          <w:szCs w:val="24"/>
        </w:rPr>
      </w:pPr>
      <w:r w:rsidRPr="00BB4421">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-495301</wp:posOffset>
                </wp:positionV>
                <wp:extent cx="4010025" cy="1838325"/>
                <wp:effectExtent l="0" t="0" r="0" b="0"/>
                <wp:wrapNone/>
                <wp:docPr id="1" name="Rectangle 1"/>
                <wp:cNvGraphicFramePr/>
                <a:graphic xmlns:a="http://schemas.openxmlformats.org/drawingml/2006/main">
                  <a:graphicData uri="http://schemas.microsoft.com/office/word/2010/wordprocessingShape">
                    <wps:wsp>
                      <wps:cNvSpPr/>
                      <wps:spPr>
                        <a:xfrm>
                          <a:off x="0" y="0"/>
                          <a:ext cx="4010025" cy="1838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75C2" w:rsidRPr="00FF75C2" w:rsidRDefault="00CF51DD" w:rsidP="00FF75C2">
                            <w:pPr>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FUTURE MOBILE CLOUD COMPUTING FOR 5G NETWORK</w:t>
                            </w:r>
                          </w:p>
                          <w:p w:rsidR="00FF75C2" w:rsidRDefault="00FF75C2" w:rsidP="00FF75C2">
                            <w:pPr>
                              <w:spacing w:after="0" w:line="240" w:lineRule="auto"/>
                              <w:jc w:val="both"/>
                              <w:textDirection w:val="btLr"/>
                              <w:rPr>
                                <w:rFonts w:ascii="Times New Roman" w:hAnsi="Times New Roman" w:cs="Times New Roman"/>
                                <w:b/>
                                <w:color w:val="000000" w:themeColor="text1"/>
                                <w:sz w:val="24"/>
                                <w:szCs w:val="24"/>
                              </w:rPr>
                            </w:pPr>
                            <w:r w:rsidRPr="00FF75C2">
                              <w:rPr>
                                <w:rFonts w:ascii="Times New Roman" w:hAnsi="Times New Roman" w:cs="Times New Roman"/>
                                <w:b/>
                                <w:color w:val="000000" w:themeColor="text1"/>
                                <w:sz w:val="24"/>
                                <w:szCs w:val="24"/>
                              </w:rPr>
                              <w:t>Mobile Technology &amp; Cloud Computing</w:t>
                            </w:r>
                          </w:p>
                          <w:p w:rsidR="00FF75C2" w:rsidRPr="00FF75C2" w:rsidRDefault="00FF75C2" w:rsidP="00FF75C2">
                            <w:pPr>
                              <w:spacing w:after="0" w:line="240" w:lineRule="auto"/>
                              <w:jc w:val="both"/>
                              <w:textDirection w:val="btLr"/>
                              <w:rPr>
                                <w:rFonts w:ascii="Times New Roman" w:hAnsi="Times New Roman" w:cs="Times New Roman"/>
                                <w:b/>
                                <w:color w:val="000000" w:themeColor="text1"/>
                                <w:sz w:val="24"/>
                                <w:szCs w:val="24"/>
                              </w:rPr>
                            </w:pPr>
                          </w:p>
                          <w:p w:rsidR="00FF75C2" w:rsidRDefault="00FF75C2" w:rsidP="00FF75C2">
                            <w:pPr>
                              <w:jc w:val="both"/>
                              <w:rPr>
                                <w:rFonts w:ascii="Times New Roman" w:hAnsi="Times New Roman" w:cs="Times New Roman"/>
                                <w:b/>
                                <w:color w:val="000000" w:themeColor="text1"/>
                                <w:sz w:val="24"/>
                                <w:szCs w:val="24"/>
                              </w:rPr>
                            </w:pPr>
                            <w:r w:rsidRPr="00FF75C2">
                              <w:rPr>
                                <w:rFonts w:ascii="Times New Roman" w:hAnsi="Times New Roman" w:cs="Times New Roman"/>
                                <w:b/>
                                <w:color w:val="000000" w:themeColor="text1"/>
                                <w:sz w:val="24"/>
                                <w:szCs w:val="24"/>
                              </w:rPr>
                              <w:t>Barra Al Faruq-2001851235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71pt;margin-top:-39pt;width:315.75pt;height:1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" filled="f" stroked="f" strokeweight="1pt">
                <v:textbox>
                  <w:txbxContent>
                    <w:p w:rsidR="00FF75C2" w:rsidRPr="00FF75C2" w:rsidRDefault="00CF51DD" w:rsidP="00FF75C2">
                      <w:pPr>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FUTURE MOBILE CLOUD COMPUTING FOR 5G NETWORK</w:t>
                      </w:r>
                    </w:p>
                    <w:p w:rsidR="00FF75C2" w:rsidRDefault="00FF75C2" w:rsidP="00FF75C2">
                      <w:pPr>
                        <w:spacing w:after="0" w:line="240" w:lineRule="auto"/>
                        <w:jc w:val="both"/>
                        <w:textDirection w:val="btLr"/>
                        <w:rPr>
                          <w:rFonts w:ascii="Times New Roman" w:hAnsi="Times New Roman" w:cs="Times New Roman"/>
                          <w:b/>
                          <w:color w:val="000000" w:themeColor="text1"/>
                          <w:sz w:val="24"/>
                          <w:szCs w:val="24"/>
                        </w:rPr>
                      </w:pPr>
                      <w:r w:rsidRPr="00FF75C2">
                        <w:rPr>
                          <w:rFonts w:ascii="Times New Roman" w:hAnsi="Times New Roman" w:cs="Times New Roman"/>
                          <w:b/>
                          <w:color w:val="000000" w:themeColor="text1"/>
                          <w:sz w:val="24"/>
                          <w:szCs w:val="24"/>
                        </w:rPr>
                        <w:t>Mobile Technology &amp; Cloud Computing</w:t>
                      </w:r>
                    </w:p>
                    <w:p w:rsidR="00FF75C2" w:rsidRPr="00FF75C2" w:rsidRDefault="00FF75C2" w:rsidP="00FF75C2">
                      <w:pPr>
                        <w:spacing w:after="0" w:line="240" w:lineRule="auto"/>
                        <w:jc w:val="both"/>
                        <w:textDirection w:val="btLr"/>
                        <w:rPr>
                          <w:rFonts w:ascii="Times New Roman" w:hAnsi="Times New Roman" w:cs="Times New Roman"/>
                          <w:b/>
                          <w:color w:val="000000" w:themeColor="text1"/>
                          <w:sz w:val="24"/>
                          <w:szCs w:val="24"/>
                        </w:rPr>
                      </w:pPr>
                    </w:p>
                    <w:p w:rsidR="00FF75C2" w:rsidRDefault="00FF75C2" w:rsidP="00FF75C2">
                      <w:pPr>
                        <w:jc w:val="both"/>
                        <w:rPr>
                          <w:rFonts w:ascii="Times New Roman" w:hAnsi="Times New Roman" w:cs="Times New Roman"/>
                          <w:b/>
                          <w:color w:val="000000" w:themeColor="text1"/>
                          <w:sz w:val="24"/>
                          <w:szCs w:val="24"/>
                        </w:rPr>
                      </w:pPr>
                      <w:r w:rsidRPr="00FF75C2">
                        <w:rPr>
                          <w:rFonts w:ascii="Times New Roman" w:hAnsi="Times New Roman" w:cs="Times New Roman"/>
                          <w:b/>
                          <w:color w:val="000000" w:themeColor="text1"/>
                          <w:sz w:val="24"/>
                          <w:szCs w:val="24"/>
                        </w:rPr>
                        <w:t>Barra Al Faruq-2001851235</w:t>
                      </w:r>
                    </w:p>
                  </w:txbxContent>
                </v:textbox>
              </v:rect>
            </w:pict>
          </mc:Fallback>
        </mc:AlternateContent>
      </w:r>
      <w:r w:rsidRPr="00412D44">
        <w:rPr>
          <w:noProof/>
          <w:sz w:val="24"/>
          <w:lang w:val="en-US"/>
        </w:rPr>
        <w:drawing>
          <wp:anchor distT="0" distB="0" distL="114300" distR="114300" simplePos="0" relativeHeight="251661312" behindDoc="0" locked="0" layoutInCell="1" hidden="0" allowOverlap="1" wp14:anchorId="1BECAAF1" wp14:editId="61669B58">
            <wp:simplePos x="0" y="0"/>
            <wp:positionH relativeFrom="margin">
              <wp:posOffset>-57150</wp:posOffset>
            </wp:positionH>
            <wp:positionV relativeFrom="paragraph">
              <wp:posOffset>-477520</wp:posOffset>
            </wp:positionV>
            <wp:extent cx="1710690" cy="130175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10690" cy="1301750"/>
                    </a:xfrm>
                    <a:prstGeom prst="rect">
                      <a:avLst/>
                    </a:prstGeom>
                    <a:ln/>
                  </pic:spPr>
                </pic:pic>
              </a:graphicData>
            </a:graphic>
          </wp:anchor>
        </w:drawing>
      </w:r>
    </w:p>
    <w:p w:rsidR="00B84C15" w:rsidRPr="00BB4421" w:rsidRDefault="00B84C15" w:rsidP="00BB4421">
      <w:pPr>
        <w:jc w:val="both"/>
        <w:rPr>
          <w:rFonts w:ascii="Times New Roman" w:hAnsi="Times New Roman" w:cs="Times New Roman"/>
          <w:sz w:val="24"/>
          <w:szCs w:val="24"/>
        </w:rPr>
      </w:pPr>
    </w:p>
    <w:p w:rsidR="00B84C15" w:rsidRPr="00BB4421" w:rsidRDefault="00B84C15" w:rsidP="00BB4421">
      <w:pPr>
        <w:jc w:val="both"/>
        <w:rPr>
          <w:rFonts w:ascii="Times New Roman" w:hAnsi="Times New Roman" w:cs="Times New Roman"/>
          <w:sz w:val="24"/>
          <w:szCs w:val="24"/>
        </w:rPr>
      </w:pPr>
    </w:p>
    <w:p w:rsidR="00B84C15" w:rsidRPr="00BB4421" w:rsidRDefault="00B84C15" w:rsidP="00BB4421">
      <w:pPr>
        <w:jc w:val="both"/>
        <w:rPr>
          <w:rFonts w:ascii="Times New Roman" w:hAnsi="Times New Roman" w:cs="Times New Roman"/>
          <w:sz w:val="24"/>
          <w:szCs w:val="24"/>
        </w:rPr>
      </w:pPr>
    </w:p>
    <w:p w:rsidR="00B84C15" w:rsidRDefault="00B84C15" w:rsidP="00BB4421">
      <w:pPr>
        <w:jc w:val="both"/>
        <w:rPr>
          <w:rFonts w:ascii="Times New Roman" w:hAnsi="Times New Roman" w:cs="Times New Roman"/>
          <w:sz w:val="24"/>
          <w:szCs w:val="24"/>
        </w:rPr>
      </w:pPr>
      <w:r w:rsidRPr="00BB4421">
        <w:rPr>
          <w:rFonts w:ascii="Times New Roman" w:hAnsi="Times New Roman" w:cs="Times New Roman"/>
          <w:sz w:val="24"/>
          <w:szCs w:val="24"/>
        </w:rPr>
        <w:t>Abstract</w:t>
      </w:r>
    </w:p>
    <w:p w:rsidR="00CF51DD" w:rsidRDefault="00CF51DD" w:rsidP="00BB4421">
      <w:pPr>
        <w:jc w:val="both"/>
        <w:rPr>
          <w:rFonts w:ascii="Times New Roman" w:hAnsi="Times New Roman" w:cs="Times New Roman"/>
          <w:sz w:val="24"/>
          <w:szCs w:val="24"/>
        </w:rPr>
      </w:pPr>
      <w:r>
        <w:rPr>
          <w:rFonts w:ascii="Times New Roman" w:hAnsi="Times New Roman" w:cs="Times New Roman"/>
          <w:sz w:val="24"/>
          <w:szCs w:val="24"/>
        </w:rPr>
        <w:t xml:space="preserve">Dalam </w:t>
      </w:r>
      <w:r w:rsidR="009601CA">
        <w:rPr>
          <w:rFonts w:ascii="Times New Roman" w:hAnsi="Times New Roman" w:cs="Times New Roman"/>
          <w:sz w:val="24"/>
          <w:szCs w:val="24"/>
        </w:rPr>
        <w:t xml:space="preserve">penulisan ini berkonsentrasi pada </w:t>
      </w:r>
      <w:r>
        <w:rPr>
          <w:rFonts w:ascii="Times New Roman" w:hAnsi="Times New Roman" w:cs="Times New Roman"/>
          <w:sz w:val="24"/>
          <w:szCs w:val="24"/>
        </w:rPr>
        <w:t xml:space="preserve">jaringan 5G </w:t>
      </w:r>
      <w:r w:rsidR="009601CA">
        <w:rPr>
          <w:rFonts w:ascii="Times New Roman" w:hAnsi="Times New Roman" w:cs="Times New Roman"/>
          <w:sz w:val="24"/>
          <w:szCs w:val="24"/>
        </w:rPr>
        <w:t xml:space="preserve">yang </w:t>
      </w:r>
      <w:r>
        <w:rPr>
          <w:rFonts w:ascii="Times New Roman" w:hAnsi="Times New Roman" w:cs="Times New Roman"/>
          <w:sz w:val="24"/>
          <w:szCs w:val="24"/>
        </w:rPr>
        <w:t>bisa memenuhi keinginan manusia</w:t>
      </w:r>
      <w:r w:rsidR="009601CA">
        <w:rPr>
          <w:rFonts w:ascii="Times New Roman" w:hAnsi="Times New Roman" w:cs="Times New Roman"/>
          <w:sz w:val="24"/>
          <w:szCs w:val="24"/>
        </w:rPr>
        <w:t xml:space="preserve"> dalam perkembangan mobile cloud computing. P</w:t>
      </w:r>
      <w:r>
        <w:rPr>
          <w:rFonts w:ascii="Times New Roman" w:hAnsi="Times New Roman" w:cs="Times New Roman"/>
          <w:sz w:val="24"/>
          <w:szCs w:val="24"/>
        </w:rPr>
        <w:t>erkembangan</w:t>
      </w:r>
      <w:r w:rsidR="009601CA">
        <w:rPr>
          <w:rFonts w:ascii="Times New Roman" w:hAnsi="Times New Roman" w:cs="Times New Roman"/>
          <w:sz w:val="24"/>
          <w:szCs w:val="24"/>
        </w:rPr>
        <w:t xml:space="preserve"> infrastruktur</w:t>
      </w:r>
      <w:r>
        <w:rPr>
          <w:rFonts w:ascii="Times New Roman" w:hAnsi="Times New Roman" w:cs="Times New Roman"/>
          <w:sz w:val="24"/>
          <w:szCs w:val="24"/>
        </w:rPr>
        <w:t xml:space="preserve"> jaringan, efesien</w:t>
      </w:r>
      <w:r w:rsidR="009601CA">
        <w:rPr>
          <w:rFonts w:ascii="Times New Roman" w:hAnsi="Times New Roman" w:cs="Times New Roman"/>
          <w:sz w:val="24"/>
          <w:szCs w:val="24"/>
        </w:rPr>
        <w:t>si energy, cloud computing sangat berpengaruh pada jaringan 5G agar lebih berkembang baik dan maksimal. Saya mencoba untuk mereview komunikasi infrastruktur jaringan,dan komsumsi energy yang digunakan oleh jaringan 5G.</w:t>
      </w:r>
    </w:p>
    <w:p w:rsidR="009601CA" w:rsidRDefault="009601CA" w:rsidP="00BB4421">
      <w:pPr>
        <w:jc w:val="both"/>
      </w:pPr>
      <w:r>
        <w:t>Kata Kunci— fifth generation (5G); energy efficiency,</w:t>
      </w:r>
    </w:p>
    <w:p w:rsidR="009601CA" w:rsidRDefault="009601CA" w:rsidP="009601CA">
      <w:pPr>
        <w:jc w:val="both"/>
        <w:rPr>
          <w:rFonts w:ascii="Times New Roman" w:hAnsi="Times New Roman" w:cs="Times New Roman"/>
          <w:color w:val="212121"/>
          <w:sz w:val="24"/>
          <w:szCs w:val="24"/>
        </w:rPr>
      </w:pPr>
      <w:r>
        <w:rPr>
          <w:rFonts w:ascii="Times New Roman" w:hAnsi="Times New Roman" w:cs="Times New Roman"/>
          <w:color w:val="212121"/>
          <w:sz w:val="24"/>
          <w:szCs w:val="24"/>
        </w:rPr>
        <w:t>Pendahuluan</w:t>
      </w:r>
    </w:p>
    <w:p w:rsidR="00BD2FC1" w:rsidRDefault="00BD2FC1" w:rsidP="00BB4421">
      <w:pPr>
        <w:jc w:val="both"/>
        <w:rPr>
          <w:rFonts w:ascii="Times New Roman" w:hAnsi="Times New Roman" w:cs="Times New Roman"/>
          <w:color w:val="212121"/>
          <w:sz w:val="24"/>
          <w:szCs w:val="24"/>
        </w:rPr>
      </w:pPr>
      <w:r>
        <w:rPr>
          <w:rFonts w:ascii="Times New Roman" w:hAnsi="Times New Roman" w:cs="Times New Roman"/>
          <w:color w:val="212121"/>
          <w:sz w:val="24"/>
          <w:szCs w:val="24"/>
        </w:rPr>
        <w:t>Mobile cloud, wireless network, dan cloud computing adalah tiga komponen yang sama yang terus dikembangkan didalam Mobile Cloud Computing. Dengan adanya layanan 5G diharapkan menjadi mobile network yang meningkat dari pelayanan yang cepat dan mudah untuk digunakan. Mobile network 5G akan mempunyai dampak besar dalam kehidupan pada era digital ini. Dalam peningkata 5G ini banyak upaya penilitan yang dikembangkan untuk industri dan akademis. Manajemen sumber daya/ energy , penyimpanan data, dan mobile phone.</w:t>
      </w:r>
    </w:p>
    <w:p w:rsidR="009601CA" w:rsidRDefault="00BD2FC1" w:rsidP="00BB4421">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Tantangan baru yang dihadapi adalah efesiensi energi yang masih menjadi masalah yang diabaikan dalam perkembangan jaringan 5G. Sementara dalam multiple input dan multiple output ( MIMO) akan mengurangi daya transmisi, </w:t>
      </w:r>
    </w:p>
    <w:p w:rsidR="009601CA" w:rsidRDefault="009601CA" w:rsidP="00BB4421">
      <w:pPr>
        <w:jc w:val="both"/>
        <w:rPr>
          <w:rFonts w:ascii="Times New Roman" w:hAnsi="Times New Roman" w:cs="Times New Roman"/>
          <w:color w:val="212121"/>
          <w:sz w:val="24"/>
          <w:szCs w:val="24"/>
        </w:rPr>
      </w:pPr>
    </w:p>
    <w:p w:rsidR="009601CA" w:rsidRDefault="009601CA" w:rsidP="00BB4421">
      <w:pPr>
        <w:jc w:val="both"/>
        <w:rPr>
          <w:rFonts w:ascii="Times New Roman" w:hAnsi="Times New Roman" w:cs="Times New Roman"/>
          <w:color w:val="212121"/>
          <w:sz w:val="24"/>
          <w:szCs w:val="24"/>
        </w:rPr>
      </w:pPr>
    </w:p>
    <w:p w:rsidR="009601CA" w:rsidRDefault="009601CA" w:rsidP="00BB4421">
      <w:pPr>
        <w:jc w:val="both"/>
        <w:rPr>
          <w:rFonts w:ascii="Times New Roman" w:hAnsi="Times New Roman" w:cs="Times New Roman"/>
          <w:color w:val="212121"/>
          <w:sz w:val="24"/>
          <w:szCs w:val="24"/>
        </w:rPr>
      </w:pPr>
    </w:p>
    <w:p w:rsidR="009601CA" w:rsidRDefault="009601CA" w:rsidP="00BB4421">
      <w:pPr>
        <w:jc w:val="both"/>
        <w:rPr>
          <w:rFonts w:ascii="Times New Roman" w:hAnsi="Times New Roman" w:cs="Times New Roman"/>
          <w:color w:val="212121"/>
          <w:sz w:val="24"/>
          <w:szCs w:val="24"/>
        </w:rPr>
      </w:pPr>
    </w:p>
    <w:p w:rsidR="009601CA" w:rsidRDefault="009601CA" w:rsidP="00BD2FC1">
      <w:pPr>
        <w:jc w:val="both"/>
        <w:rPr>
          <w:rFonts w:ascii="Times New Roman" w:hAnsi="Times New Roman" w:cs="Times New Roman"/>
          <w:color w:val="212121"/>
          <w:sz w:val="24"/>
          <w:szCs w:val="24"/>
        </w:rPr>
      </w:pPr>
    </w:p>
    <w:p w:rsidR="00135600" w:rsidRDefault="00135600" w:rsidP="00BD2FC1">
      <w:pPr>
        <w:jc w:val="both"/>
        <w:rPr>
          <w:rFonts w:ascii="Times New Roman" w:hAnsi="Times New Roman" w:cs="Times New Roman"/>
          <w:color w:val="212121"/>
          <w:sz w:val="24"/>
          <w:szCs w:val="24"/>
        </w:rPr>
      </w:pPr>
    </w:p>
    <w:p w:rsidR="00135600" w:rsidRDefault="00135600" w:rsidP="00BD2FC1">
      <w:pPr>
        <w:jc w:val="both"/>
        <w:rPr>
          <w:rFonts w:ascii="Times New Roman" w:hAnsi="Times New Roman" w:cs="Times New Roman"/>
          <w:color w:val="212121"/>
          <w:sz w:val="24"/>
          <w:szCs w:val="24"/>
        </w:rPr>
      </w:pPr>
    </w:p>
    <w:p w:rsidR="00BD2FC1" w:rsidRPr="00CF51DD" w:rsidRDefault="00BD2FC1" w:rsidP="00BD2FC1">
      <w:pPr>
        <w:jc w:val="both"/>
        <w:rPr>
          <w:rFonts w:ascii="Times New Roman" w:hAnsi="Times New Roman" w:cs="Times New Roman"/>
          <w:sz w:val="24"/>
          <w:szCs w:val="24"/>
        </w:rPr>
      </w:pPr>
      <w:r>
        <w:rPr>
          <w:rFonts w:ascii="Times New Roman" w:hAnsi="Times New Roman" w:cs="Times New Roman"/>
          <w:color w:val="212121"/>
          <w:sz w:val="24"/>
          <w:szCs w:val="24"/>
        </w:rPr>
        <w:t>dengan mengorbankan biaya yang cukup tinggi [3]</w:t>
      </w:r>
      <w:r w:rsidR="009601CA">
        <w:rPr>
          <w:rFonts w:ascii="Times New Roman" w:hAnsi="Times New Roman" w:cs="Times New Roman"/>
          <w:color w:val="212121"/>
          <w:sz w:val="24"/>
          <w:szCs w:val="24"/>
        </w:rPr>
        <w:t xml:space="preserve">. </w:t>
      </w:r>
      <w:r>
        <w:rPr>
          <w:rFonts w:ascii="Times New Roman" w:hAnsi="Times New Roman" w:cs="Times New Roman"/>
          <w:sz w:val="24"/>
          <w:szCs w:val="24"/>
        </w:rPr>
        <w:t xml:space="preserve">Perkembangan dunia telekomunikasi di dalam kehidupan sehari hari sangat cepat. </w:t>
      </w:r>
      <w:r w:rsidRPr="00BB4421">
        <w:rPr>
          <w:rFonts w:ascii="Times New Roman" w:hAnsi="Times New Roman" w:cs="Times New Roman"/>
          <w:sz w:val="24"/>
          <w:szCs w:val="24"/>
        </w:rPr>
        <w:t xml:space="preserve"> </w:t>
      </w:r>
      <w:r w:rsidR="00CF51DD">
        <w:rPr>
          <w:rFonts w:ascii="Times New Roman" w:hAnsi="Times New Roman" w:cs="Times New Roman"/>
          <w:sz w:val="24"/>
          <w:szCs w:val="24"/>
        </w:rPr>
        <w:t>E</w:t>
      </w:r>
      <w:r>
        <w:rPr>
          <w:rFonts w:ascii="Times New Roman" w:hAnsi="Times New Roman" w:cs="Times New Roman"/>
          <w:sz w:val="24"/>
          <w:szCs w:val="24"/>
        </w:rPr>
        <w:t>ra teknologi</w:t>
      </w:r>
      <w:r w:rsidR="006D0F34">
        <w:rPr>
          <w:rFonts w:ascii="Times New Roman" w:hAnsi="Times New Roman" w:cs="Times New Roman"/>
          <w:sz w:val="24"/>
          <w:szCs w:val="24"/>
        </w:rPr>
        <w:t xml:space="preserve"> seperti sekarang ini</w:t>
      </w:r>
      <w:r>
        <w:rPr>
          <w:rFonts w:ascii="Times New Roman" w:hAnsi="Times New Roman" w:cs="Times New Roman"/>
          <w:sz w:val="24"/>
          <w:szCs w:val="24"/>
        </w:rPr>
        <w:t xml:space="preserve"> yang </w:t>
      </w:r>
      <w:r w:rsidR="00CF51DD">
        <w:rPr>
          <w:rFonts w:ascii="Times New Roman" w:hAnsi="Times New Roman" w:cs="Times New Roman"/>
          <w:sz w:val="24"/>
          <w:szCs w:val="24"/>
        </w:rPr>
        <w:t xml:space="preserve">dahulu teknologi jaringan </w:t>
      </w:r>
      <w:r>
        <w:rPr>
          <w:rFonts w:ascii="Times New Roman" w:hAnsi="Times New Roman" w:cs="Times New Roman"/>
          <w:sz w:val="24"/>
          <w:szCs w:val="24"/>
        </w:rPr>
        <w:t>dimulai</w:t>
      </w:r>
      <w:r w:rsidRPr="00BB4421">
        <w:rPr>
          <w:rFonts w:ascii="Times New Roman" w:hAnsi="Times New Roman" w:cs="Times New Roman"/>
          <w:sz w:val="24"/>
          <w:szCs w:val="24"/>
        </w:rPr>
        <w:t xml:space="preserve"> </w:t>
      </w:r>
      <w:r w:rsidR="00CF51DD">
        <w:rPr>
          <w:rFonts w:ascii="Times New Roman" w:hAnsi="Times New Roman" w:cs="Times New Roman"/>
          <w:sz w:val="24"/>
          <w:szCs w:val="24"/>
        </w:rPr>
        <w:t xml:space="preserve">dari jaringan </w:t>
      </w:r>
      <w:r w:rsidRPr="00BB4421">
        <w:rPr>
          <w:rFonts w:ascii="Times New Roman" w:hAnsi="Times New Roman" w:cs="Times New Roman"/>
          <w:sz w:val="24"/>
          <w:szCs w:val="24"/>
        </w:rPr>
        <w:t>1G, 2G, 2.5G, 3G, 4G,</w:t>
      </w:r>
      <w:r>
        <w:rPr>
          <w:rFonts w:ascii="Times New Roman" w:hAnsi="Times New Roman" w:cs="Times New Roman"/>
          <w:sz w:val="24"/>
          <w:szCs w:val="24"/>
        </w:rPr>
        <w:t xml:space="preserve"> 4.5G, dan yang paling terbaru adalah  5G. 5G masih menjadi paradigma yang akan merusak jaringan sebelumnya. Meskipun begitu jaringan 5G masih terus dikembangkan oleh para peneliti. 5G masih terus menjadi paradigma dimana frekuensi yang dibutuhkan sangatlah tinggi, penggunaan bandwith yang besar, perangkat seluler yang h</w:t>
      </w:r>
      <w:r w:rsidR="00CF51DD">
        <w:rPr>
          <w:rFonts w:ascii="Times New Roman" w:hAnsi="Times New Roman" w:cs="Times New Roman"/>
          <w:sz w:val="24"/>
          <w:szCs w:val="24"/>
        </w:rPr>
        <w:t xml:space="preserve">arus berkembang, dan penggunaan </w:t>
      </w:r>
      <w:r>
        <w:rPr>
          <w:rFonts w:ascii="Times New Roman" w:hAnsi="Times New Roman" w:cs="Times New Roman"/>
          <w:sz w:val="24"/>
          <w:szCs w:val="24"/>
        </w:rPr>
        <w:t xml:space="preserve">antena yang begitu banyak dibandingkan </w:t>
      </w:r>
      <w:r w:rsidRPr="00807183">
        <w:rPr>
          <w:rFonts w:ascii="Times New Roman" w:hAnsi="Times New Roman" w:cs="Times New Roman"/>
          <w:sz w:val="24"/>
          <w:szCs w:val="24"/>
        </w:rPr>
        <w:t xml:space="preserve">jaringan sebelumnya. </w:t>
      </w:r>
      <w:r>
        <w:rPr>
          <w:rFonts w:ascii="Times New Roman" w:hAnsi="Times New Roman" w:cs="Times New Roman"/>
          <w:sz w:val="24"/>
          <w:szCs w:val="24"/>
        </w:rPr>
        <w:t xml:space="preserve">Jaringan </w:t>
      </w:r>
      <w:r w:rsidRPr="00807183">
        <w:rPr>
          <w:rFonts w:ascii="Times New Roman" w:hAnsi="Times New Roman" w:cs="Times New Roman"/>
          <w:sz w:val="24"/>
          <w:szCs w:val="24"/>
        </w:rPr>
        <w:t xml:space="preserve">5G sudah mulai di uji coba di eropa yaitu </w:t>
      </w:r>
      <w:r w:rsidRPr="00807183">
        <w:rPr>
          <w:rFonts w:ascii="Times New Roman" w:hAnsi="Times New Roman" w:cs="Times New Roman"/>
          <w:color w:val="212121"/>
          <w:sz w:val="24"/>
          <w:szCs w:val="24"/>
        </w:rPr>
        <w:t xml:space="preserve"> Eropa </w:t>
      </w:r>
      <w:r w:rsidRPr="00807183">
        <w:rPr>
          <w:rFonts w:ascii="Times New Roman" w:eastAsia="Times New Roman" w:hAnsi="Times New Roman" w:cs="Times New Roman"/>
          <w:color w:val="212121"/>
          <w:sz w:val="24"/>
          <w:szCs w:val="24"/>
          <w:lang w:eastAsia="id-ID"/>
        </w:rPr>
        <w:t>Standar Telekomunikasi</w:t>
      </w:r>
      <w:r w:rsidRPr="00807183">
        <w:rPr>
          <w:rFonts w:ascii="Times New Roman" w:hAnsi="Times New Roman" w:cs="Times New Roman"/>
          <w:color w:val="212121"/>
          <w:sz w:val="24"/>
          <w:szCs w:val="24"/>
        </w:rPr>
        <w:t xml:space="preserve"> </w:t>
      </w:r>
      <w:r w:rsidRPr="00807183">
        <w:rPr>
          <w:rFonts w:ascii="Times New Roman" w:eastAsia="Times New Roman" w:hAnsi="Times New Roman" w:cs="Times New Roman"/>
          <w:color w:val="212121"/>
          <w:sz w:val="24"/>
          <w:szCs w:val="24"/>
          <w:lang w:eastAsia="id-ID"/>
        </w:rPr>
        <w:t>Institut (ETSI)</w:t>
      </w:r>
      <w:r w:rsidRPr="00807183">
        <w:rPr>
          <w:rFonts w:ascii="Times New Roman" w:hAnsi="Times New Roman" w:cs="Times New Roman"/>
          <w:color w:val="212121"/>
          <w:sz w:val="24"/>
          <w:szCs w:val="24"/>
        </w:rPr>
        <w:t xml:space="preserve"> dan akan direcanakan akan bergerak pada tahun 2020 [1]. </w:t>
      </w:r>
    </w:p>
    <w:p w:rsidR="00737719" w:rsidRDefault="00737719" w:rsidP="00BD2FC1">
      <w:pPr>
        <w:jc w:val="both"/>
        <w:rPr>
          <w:rFonts w:ascii="Times New Roman" w:hAnsi="Times New Roman" w:cs="Times New Roman"/>
          <w:color w:val="212121"/>
          <w:sz w:val="24"/>
          <w:szCs w:val="24"/>
        </w:rPr>
      </w:pPr>
      <w:r>
        <w:rPr>
          <w:rFonts w:ascii="Times New Roman" w:hAnsi="Times New Roman" w:cs="Times New Roman"/>
          <w:color w:val="212121"/>
          <w:sz w:val="24"/>
          <w:szCs w:val="24"/>
        </w:rPr>
        <w:t>Dengan pemakaian jaringan yang tinggi dalam 5G, diharapkan dalam multiple input dan multiple output ( MIMO) mempunyai pengurangan transmisi,  dan mempunyai gelombang milimeter yang tinggi yang diharapkan meningkatnya laju transmisi dari jaringan 5G[3]. Daya komputasi yang akan digunakan 5G lebih banyak sehingga perlu di antisipasi permasalahan ini. Perlu adanya evaluasi terus menerus untuk mengoptimalkan energy yang dipakai didalam jaringan 5G</w:t>
      </w:r>
    </w:p>
    <w:p w:rsidR="00BB4421" w:rsidRPr="00BB4421" w:rsidRDefault="00BB4421" w:rsidP="00BB4421">
      <w:pPr>
        <w:jc w:val="both"/>
        <w:rPr>
          <w:rFonts w:ascii="inherit" w:hAnsi="inherit"/>
          <w:color w:val="212121"/>
        </w:rPr>
      </w:pPr>
    </w:p>
    <w:p w:rsidR="00BB4421" w:rsidRDefault="00BB4421" w:rsidP="00BB4421">
      <w:pPr>
        <w:jc w:val="both"/>
        <w:rPr>
          <w:rFonts w:ascii="Times New Roman" w:hAnsi="Times New Roman" w:cs="Times New Roman"/>
          <w:sz w:val="24"/>
          <w:szCs w:val="24"/>
        </w:rPr>
      </w:pPr>
      <w:r>
        <w:rPr>
          <w:rFonts w:ascii="Times New Roman" w:hAnsi="Times New Roman" w:cs="Times New Roman"/>
          <w:sz w:val="24"/>
          <w:szCs w:val="24"/>
        </w:rPr>
        <w:t xml:space="preserve"> </w:t>
      </w:r>
    </w:p>
    <w:p w:rsidR="00262375" w:rsidRDefault="00262375" w:rsidP="00BB4421">
      <w:pPr>
        <w:jc w:val="both"/>
        <w:rPr>
          <w:rFonts w:ascii="Times New Roman" w:hAnsi="Times New Roman" w:cs="Times New Roman"/>
          <w:sz w:val="24"/>
          <w:szCs w:val="24"/>
        </w:rPr>
      </w:pPr>
    </w:p>
    <w:p w:rsidR="00262375" w:rsidRDefault="009601CA" w:rsidP="009601C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lastRenderedPageBreak/>
        <w:t>Infrastruktur Mobile Cloud Computing</w:t>
      </w:r>
    </w:p>
    <w:p w:rsidR="009601CA" w:rsidRDefault="009601CA" w:rsidP="009601CA">
      <w:pPr>
        <w:pStyle w:val="ListParagraph"/>
        <w:ind w:left="360"/>
        <w:jc w:val="both"/>
        <w:rPr>
          <w:rFonts w:ascii="Times New Roman" w:hAnsi="Times New Roman" w:cs="Times New Roman"/>
          <w:sz w:val="24"/>
          <w:szCs w:val="24"/>
        </w:rPr>
      </w:pPr>
    </w:p>
    <w:p w:rsidR="009601CA" w:rsidRDefault="009601CA" w:rsidP="009601C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Fifth Generation Technologi</w:t>
      </w:r>
    </w:p>
    <w:p w:rsidR="009601CA" w:rsidRPr="009601CA" w:rsidRDefault="009601CA" w:rsidP="009601CA">
      <w:pPr>
        <w:pStyle w:val="ListParagraph"/>
        <w:rPr>
          <w:rFonts w:ascii="Times New Roman" w:hAnsi="Times New Roman" w:cs="Times New Roman"/>
          <w:sz w:val="24"/>
          <w:szCs w:val="24"/>
        </w:rPr>
      </w:pPr>
    </w:p>
    <w:p w:rsidR="009601CA" w:rsidRDefault="009601CA" w:rsidP="009601C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Energy Effecient</w:t>
      </w:r>
    </w:p>
    <w:p w:rsidR="009601CA" w:rsidRPr="009601CA" w:rsidRDefault="009601CA" w:rsidP="009601CA">
      <w:pPr>
        <w:pStyle w:val="ListParagraph"/>
        <w:rPr>
          <w:rFonts w:ascii="Times New Roman" w:hAnsi="Times New Roman" w:cs="Times New Roman"/>
          <w:sz w:val="24"/>
          <w:szCs w:val="24"/>
        </w:rPr>
      </w:pPr>
    </w:p>
    <w:p w:rsidR="00262375" w:rsidRDefault="009601CA" w:rsidP="00BB4421">
      <w:pPr>
        <w:jc w:val="both"/>
        <w:rPr>
          <w:rFonts w:ascii="Times New Roman" w:hAnsi="Times New Roman" w:cs="Times New Roman"/>
          <w:sz w:val="24"/>
          <w:szCs w:val="24"/>
        </w:rPr>
      </w:pPr>
      <w:r>
        <w:rPr>
          <w:rFonts w:ascii="Times New Roman" w:hAnsi="Times New Roman" w:cs="Times New Roman"/>
          <w:sz w:val="24"/>
          <w:szCs w:val="24"/>
        </w:rPr>
        <w:t>Summary</w:t>
      </w:r>
    </w:p>
    <w:p w:rsidR="00647F3B" w:rsidRDefault="00647F3B" w:rsidP="00BB4421">
      <w:pPr>
        <w:jc w:val="both"/>
        <w:rPr>
          <w:rFonts w:ascii="Times New Roman" w:hAnsi="Times New Roman" w:cs="Times New Roman"/>
          <w:sz w:val="24"/>
          <w:szCs w:val="24"/>
        </w:rPr>
      </w:pPr>
    </w:p>
    <w:p w:rsidR="00262375" w:rsidRPr="003152DA" w:rsidRDefault="00262375" w:rsidP="00BB4421">
      <w:pPr>
        <w:jc w:val="both"/>
        <w:rPr>
          <w:rFonts w:ascii="Times New Roman" w:hAnsi="Times New Roman" w:cs="Times New Roman"/>
          <w:sz w:val="24"/>
          <w:szCs w:val="24"/>
        </w:rPr>
      </w:pPr>
      <w:r w:rsidRPr="003152DA">
        <w:rPr>
          <w:rFonts w:ascii="Times New Roman" w:hAnsi="Times New Roman" w:cs="Times New Roman"/>
          <w:sz w:val="24"/>
          <w:szCs w:val="24"/>
        </w:rPr>
        <w:t>Referensi</w:t>
      </w:r>
    </w:p>
    <w:p w:rsidR="00262375" w:rsidRPr="003152DA" w:rsidRDefault="00647F3B" w:rsidP="00BB4421">
      <w:pPr>
        <w:jc w:val="both"/>
        <w:rPr>
          <w:rFonts w:ascii="Times New Roman" w:hAnsi="Times New Roman" w:cs="Times New Roman"/>
          <w:sz w:val="24"/>
          <w:szCs w:val="24"/>
        </w:rPr>
      </w:pPr>
      <w:r w:rsidRPr="003152DA">
        <w:rPr>
          <w:rFonts w:ascii="Times New Roman" w:hAnsi="Times New Roman" w:cs="Times New Roman"/>
          <w:sz w:val="24"/>
          <w:szCs w:val="24"/>
        </w:rPr>
        <w:t>[</w:t>
      </w:r>
      <w:r w:rsidR="00BD2FC1" w:rsidRPr="003152DA">
        <w:rPr>
          <w:rFonts w:ascii="Times New Roman" w:hAnsi="Times New Roman" w:cs="Times New Roman"/>
          <w:sz w:val="24"/>
          <w:szCs w:val="24"/>
        </w:rPr>
        <w:t>1</w:t>
      </w:r>
      <w:r w:rsidRPr="003152DA">
        <w:rPr>
          <w:rFonts w:ascii="Times New Roman" w:hAnsi="Times New Roman" w:cs="Times New Roman"/>
          <w:sz w:val="24"/>
          <w:szCs w:val="24"/>
        </w:rPr>
        <w:t>].</w:t>
      </w:r>
      <w:r w:rsidR="003152DA" w:rsidRPr="003152DA">
        <w:rPr>
          <w:rFonts w:ascii="Times New Roman" w:hAnsi="Times New Roman" w:cs="Times New Roman"/>
          <w:color w:val="111111"/>
          <w:sz w:val="24"/>
          <w:szCs w:val="24"/>
          <w:shd w:val="clear" w:color="auto" w:fill="FBFBF3"/>
        </w:rPr>
        <w:t xml:space="preserve"> </w:t>
      </w:r>
      <w:r w:rsidR="003152DA" w:rsidRPr="003152DA">
        <w:rPr>
          <w:rStyle w:val="Emphasis"/>
          <w:rFonts w:ascii="Times New Roman" w:hAnsi="Times New Roman" w:cs="Times New Roman"/>
          <w:sz w:val="24"/>
          <w:szCs w:val="24"/>
          <w:shd w:val="clear" w:color="auto" w:fill="FBFBF3"/>
        </w:rPr>
        <w:t xml:space="preserve">Awangga Febian Surya Admaja, </w:t>
      </w:r>
      <w:r w:rsidR="003152DA" w:rsidRPr="003152DA">
        <w:rPr>
          <w:rFonts w:ascii="Times New Roman" w:hAnsi="Times New Roman" w:cs="Times New Roman"/>
          <w:sz w:val="24"/>
          <w:szCs w:val="24"/>
        </w:rPr>
        <w:t xml:space="preserve">(2015)  . </w:t>
      </w:r>
      <w:r w:rsidRPr="003152DA">
        <w:rPr>
          <w:rFonts w:ascii="Times New Roman" w:hAnsi="Times New Roman" w:cs="Times New Roman"/>
          <w:sz w:val="24"/>
          <w:szCs w:val="24"/>
        </w:rPr>
        <w:t>Kaj</w:t>
      </w:r>
      <w:r w:rsidR="003152DA" w:rsidRPr="003152DA">
        <w:rPr>
          <w:rFonts w:ascii="Times New Roman" w:hAnsi="Times New Roman" w:cs="Times New Roman"/>
          <w:sz w:val="24"/>
          <w:szCs w:val="24"/>
        </w:rPr>
        <w:t>ian Awal 5G di indonesia . Buletin Pos dan Telekomunikasi Vol. 13 No.2 (2015) 97-114.</w:t>
      </w:r>
      <w:hyperlink r:id="rId6" w:history="1">
        <w:r w:rsidR="003152DA" w:rsidRPr="003152DA">
          <w:rPr>
            <w:rStyle w:val="Hyperlink"/>
            <w:rFonts w:ascii="Times New Roman" w:hAnsi="Times New Roman" w:cs="Times New Roman"/>
            <w:color w:val="auto"/>
            <w:sz w:val="24"/>
            <w:szCs w:val="24"/>
            <w:u w:val="none"/>
          </w:rPr>
          <w:t>https://online.bpostel.com/index.php/bpostel/article/view/124</w:t>
        </w:r>
      </w:hyperlink>
      <w:r w:rsidR="00262375" w:rsidRPr="003152DA">
        <w:rPr>
          <w:rFonts w:ascii="Times New Roman" w:hAnsi="Times New Roman" w:cs="Times New Roman"/>
          <w:sz w:val="24"/>
          <w:szCs w:val="24"/>
        </w:rPr>
        <w:tab/>
      </w:r>
    </w:p>
    <w:p w:rsidR="00F51EC3" w:rsidRPr="003152DA" w:rsidRDefault="00647F3B" w:rsidP="00BB4421">
      <w:pPr>
        <w:jc w:val="both"/>
        <w:rPr>
          <w:rFonts w:ascii="Times New Roman" w:hAnsi="Times New Roman" w:cs="Times New Roman"/>
          <w:sz w:val="24"/>
          <w:szCs w:val="24"/>
        </w:rPr>
      </w:pPr>
      <w:r w:rsidRPr="003152DA">
        <w:rPr>
          <w:rFonts w:ascii="Times New Roman" w:hAnsi="Times New Roman" w:cs="Times New Roman"/>
          <w:sz w:val="24"/>
          <w:szCs w:val="24"/>
        </w:rPr>
        <w:lastRenderedPageBreak/>
        <w:t>[</w:t>
      </w:r>
      <w:r w:rsidR="00BD2FC1" w:rsidRPr="003152DA">
        <w:rPr>
          <w:rFonts w:ascii="Times New Roman" w:hAnsi="Times New Roman" w:cs="Times New Roman"/>
          <w:sz w:val="24"/>
          <w:szCs w:val="24"/>
        </w:rPr>
        <w:t>2</w:t>
      </w:r>
      <w:r w:rsidRPr="003152DA">
        <w:rPr>
          <w:rFonts w:ascii="Times New Roman" w:hAnsi="Times New Roman" w:cs="Times New Roman"/>
          <w:sz w:val="24"/>
          <w:szCs w:val="24"/>
        </w:rPr>
        <w:t>].</w:t>
      </w:r>
      <w:r w:rsidR="003152DA" w:rsidRPr="003152DA">
        <w:rPr>
          <w:rFonts w:ascii="Times New Roman" w:hAnsi="Times New Roman" w:cs="Times New Roman"/>
          <w:sz w:val="24"/>
          <w:szCs w:val="24"/>
        </w:rPr>
        <w:t xml:space="preserve"> Guangjie Han Xiaojiang (James) Du Joel. J. P. C. Rodrigues . </w:t>
      </w:r>
      <w:r w:rsidR="00F51EC3" w:rsidRPr="003152DA">
        <w:rPr>
          <w:rFonts w:ascii="Times New Roman" w:hAnsi="Times New Roman" w:cs="Times New Roman"/>
          <w:sz w:val="24"/>
          <w:szCs w:val="24"/>
        </w:rPr>
        <w:t xml:space="preserve">Mobile Cloud Computing in 5G: Emerging Trends, Issues, and Challenges Xianbin Wang March/April 2015 </w:t>
      </w:r>
    </w:p>
    <w:p w:rsidR="00BD2FC1" w:rsidRPr="003152DA" w:rsidRDefault="00647F3B" w:rsidP="00BB4421">
      <w:pPr>
        <w:jc w:val="both"/>
        <w:rPr>
          <w:rStyle w:val="Hyperlink"/>
          <w:rFonts w:ascii="Times New Roman" w:hAnsi="Times New Roman" w:cs="Times New Roman"/>
          <w:color w:val="auto"/>
          <w:sz w:val="24"/>
          <w:szCs w:val="24"/>
          <w:u w:val="none"/>
          <w:shd w:val="clear" w:color="auto" w:fill="FFFFFF"/>
        </w:rPr>
      </w:pPr>
      <w:r w:rsidRPr="003152DA">
        <w:rPr>
          <w:rFonts w:ascii="Times New Roman" w:hAnsi="Times New Roman" w:cs="Times New Roman"/>
          <w:sz w:val="24"/>
          <w:szCs w:val="24"/>
        </w:rPr>
        <w:t>[</w:t>
      </w:r>
      <w:r w:rsidR="00BD2FC1" w:rsidRPr="003152DA">
        <w:rPr>
          <w:rFonts w:ascii="Times New Roman" w:hAnsi="Times New Roman" w:cs="Times New Roman"/>
          <w:sz w:val="24"/>
          <w:szCs w:val="24"/>
        </w:rPr>
        <w:t>3</w:t>
      </w:r>
      <w:r w:rsidRPr="003152DA">
        <w:rPr>
          <w:rFonts w:ascii="Times New Roman" w:hAnsi="Times New Roman" w:cs="Times New Roman"/>
          <w:sz w:val="24"/>
          <w:szCs w:val="24"/>
        </w:rPr>
        <w:t xml:space="preserve">]. </w:t>
      </w:r>
      <w:hyperlink r:id="rId7" w:history="1">
        <w:r w:rsidR="003152DA" w:rsidRPr="003152DA">
          <w:rPr>
            <w:rStyle w:val="Hyperlink"/>
            <w:rFonts w:ascii="Times New Roman" w:hAnsi="Times New Roman" w:cs="Times New Roman"/>
            <w:color w:val="auto"/>
            <w:sz w:val="24"/>
            <w:szCs w:val="24"/>
            <w:u w:val="none"/>
            <w:shd w:val="clear" w:color="auto" w:fill="FFFFFF"/>
          </w:rPr>
          <w:t>Xiaohu Ge</w:t>
        </w:r>
      </w:hyperlink>
      <w:r w:rsidR="003152DA" w:rsidRPr="003152DA">
        <w:rPr>
          <w:rFonts w:ascii="Times New Roman" w:hAnsi="Times New Roman" w:cs="Times New Roman"/>
          <w:sz w:val="24"/>
          <w:szCs w:val="24"/>
          <w:shd w:val="clear" w:color="auto" w:fill="FFFFFF"/>
        </w:rPr>
        <w:t>, </w:t>
      </w:r>
      <w:r w:rsidR="003152DA" w:rsidRPr="003152DA">
        <w:rPr>
          <w:rStyle w:val="fm-role"/>
          <w:rFonts w:ascii="Times New Roman" w:hAnsi="Times New Roman" w:cs="Times New Roman"/>
          <w:sz w:val="24"/>
          <w:szCs w:val="24"/>
          <w:shd w:val="clear" w:color="auto" w:fill="FFFFFF"/>
        </w:rPr>
        <w:t>Senior Member, IEEE</w:t>
      </w:r>
      <w:r w:rsidR="003152DA" w:rsidRPr="003152DA">
        <w:rPr>
          <w:rFonts w:ascii="Times New Roman" w:hAnsi="Times New Roman" w:cs="Times New Roman"/>
          <w:sz w:val="24"/>
          <w:szCs w:val="24"/>
          <w:shd w:val="clear" w:color="auto" w:fill="FFFFFF"/>
        </w:rPr>
        <w:t>, </w:t>
      </w:r>
      <w:hyperlink r:id="rId8" w:history="1">
        <w:r w:rsidR="003152DA" w:rsidRPr="003152DA">
          <w:rPr>
            <w:rStyle w:val="Hyperlink"/>
            <w:rFonts w:ascii="Times New Roman" w:hAnsi="Times New Roman" w:cs="Times New Roman"/>
            <w:color w:val="auto"/>
            <w:sz w:val="24"/>
            <w:szCs w:val="24"/>
            <w:u w:val="none"/>
            <w:shd w:val="clear" w:color="auto" w:fill="FFFFFF"/>
          </w:rPr>
          <w:t>Jing Yang</w:t>
        </w:r>
      </w:hyperlink>
      <w:r w:rsidR="003152DA" w:rsidRPr="003152DA">
        <w:rPr>
          <w:rFonts w:ascii="Times New Roman" w:hAnsi="Times New Roman" w:cs="Times New Roman"/>
          <w:sz w:val="24"/>
          <w:szCs w:val="24"/>
          <w:shd w:val="clear" w:color="auto" w:fill="FFFFFF"/>
        </w:rPr>
        <w:t>, </w:t>
      </w:r>
      <w:hyperlink r:id="rId9" w:history="1">
        <w:r w:rsidR="003152DA" w:rsidRPr="003152DA">
          <w:rPr>
            <w:rStyle w:val="Hyperlink"/>
            <w:rFonts w:ascii="Times New Roman" w:hAnsi="Times New Roman" w:cs="Times New Roman"/>
            <w:color w:val="auto"/>
            <w:sz w:val="24"/>
            <w:szCs w:val="24"/>
            <w:u w:val="none"/>
            <w:shd w:val="clear" w:color="auto" w:fill="FFFFFF"/>
          </w:rPr>
          <w:t>Hamid Gharavi</w:t>
        </w:r>
      </w:hyperlink>
      <w:r w:rsidR="003152DA" w:rsidRPr="003152DA">
        <w:rPr>
          <w:rFonts w:ascii="Times New Roman" w:hAnsi="Times New Roman" w:cs="Times New Roman"/>
          <w:sz w:val="24"/>
          <w:szCs w:val="24"/>
          <w:shd w:val="clear" w:color="auto" w:fill="FFFFFF"/>
        </w:rPr>
        <w:t>, </w:t>
      </w:r>
      <w:r w:rsidR="003152DA" w:rsidRPr="003152DA">
        <w:rPr>
          <w:rStyle w:val="fm-role"/>
          <w:rFonts w:ascii="Times New Roman" w:hAnsi="Times New Roman" w:cs="Times New Roman"/>
          <w:sz w:val="24"/>
          <w:szCs w:val="24"/>
          <w:shd w:val="clear" w:color="auto" w:fill="FFFFFF"/>
        </w:rPr>
        <w:t>Fellow, IEEE</w:t>
      </w:r>
      <w:r w:rsidR="003152DA" w:rsidRPr="003152DA">
        <w:rPr>
          <w:rFonts w:ascii="Times New Roman" w:hAnsi="Times New Roman" w:cs="Times New Roman"/>
          <w:sz w:val="24"/>
          <w:szCs w:val="24"/>
          <w:shd w:val="clear" w:color="auto" w:fill="FFFFFF"/>
        </w:rPr>
        <w:t>, and </w:t>
      </w:r>
      <w:hyperlink r:id="rId10" w:history="1">
        <w:r w:rsidR="003152DA" w:rsidRPr="003152DA">
          <w:rPr>
            <w:rStyle w:val="Hyperlink"/>
            <w:rFonts w:ascii="Times New Roman" w:hAnsi="Times New Roman" w:cs="Times New Roman"/>
            <w:color w:val="auto"/>
            <w:sz w:val="24"/>
            <w:szCs w:val="24"/>
            <w:u w:val="none"/>
            <w:shd w:val="clear" w:color="auto" w:fill="FFFFFF"/>
          </w:rPr>
          <w:t>Yang Sun</w:t>
        </w:r>
      </w:hyperlink>
      <w:r w:rsidR="003152DA" w:rsidRPr="003152DA">
        <w:rPr>
          <w:rStyle w:val="Hyperlink"/>
          <w:rFonts w:ascii="Times New Roman" w:hAnsi="Times New Roman" w:cs="Times New Roman"/>
          <w:color w:val="auto"/>
          <w:sz w:val="24"/>
          <w:szCs w:val="24"/>
          <w:u w:val="none"/>
          <w:shd w:val="clear" w:color="auto" w:fill="FFFFFF"/>
        </w:rPr>
        <w:t xml:space="preserve">. 2017. </w:t>
      </w:r>
      <w:r w:rsidRPr="003152DA">
        <w:rPr>
          <w:rFonts w:ascii="Times New Roman" w:hAnsi="Times New Roman" w:cs="Times New Roman"/>
          <w:sz w:val="24"/>
          <w:szCs w:val="24"/>
        </w:rPr>
        <w:t>Energy Efficieny cha</w:t>
      </w:r>
      <w:r w:rsidR="003152DA" w:rsidRPr="003152DA">
        <w:rPr>
          <w:rFonts w:ascii="Times New Roman" w:hAnsi="Times New Roman" w:cs="Times New Roman"/>
          <w:sz w:val="24"/>
          <w:szCs w:val="24"/>
        </w:rPr>
        <w:t xml:space="preserve">llange of 5G Small Cell Network. </w:t>
      </w:r>
      <w:r w:rsidRPr="003152DA">
        <w:rPr>
          <w:rFonts w:ascii="Times New Roman" w:hAnsi="Times New Roman" w:cs="Times New Roman"/>
          <w:sz w:val="24"/>
          <w:szCs w:val="24"/>
        </w:rPr>
        <w:t xml:space="preserve"> </w:t>
      </w:r>
      <w:hyperlink w:history="1">
        <w:r w:rsidR="003152DA" w:rsidRPr="003152DA">
          <w:rPr>
            <w:rStyle w:val="Hyperlink"/>
            <w:rFonts w:ascii="Times New Roman" w:hAnsi="Times New Roman" w:cs="Times New Roman"/>
            <w:color w:val="auto"/>
            <w:sz w:val="24"/>
            <w:szCs w:val="24"/>
            <w:u w:val="none"/>
          </w:rPr>
          <w:t>https://www.ncbi.nlm. nih.gov/pmc/articles/PMC5528873/</w:t>
        </w:r>
      </w:hyperlink>
      <w:r w:rsidR="00976D52" w:rsidRPr="003152DA">
        <w:rPr>
          <w:rFonts w:ascii="Times New Roman" w:hAnsi="Times New Roman" w:cs="Times New Roman"/>
          <w:sz w:val="24"/>
          <w:szCs w:val="24"/>
        </w:rPr>
        <w:t xml:space="preserve">. </w:t>
      </w:r>
    </w:p>
    <w:p w:rsidR="007C7598" w:rsidRDefault="00647F3B" w:rsidP="00647F3B">
      <w:pPr>
        <w:pStyle w:val="ListParagraph"/>
        <w:ind w:left="0"/>
        <w:jc w:val="both"/>
        <w:rPr>
          <w:rFonts w:ascii="Times New Roman" w:hAnsi="Times New Roman" w:cs="Times New Roman"/>
          <w:sz w:val="24"/>
          <w:szCs w:val="24"/>
        </w:rPr>
      </w:pPr>
      <w:r w:rsidRPr="003152DA">
        <w:rPr>
          <w:rFonts w:ascii="Times New Roman" w:hAnsi="Times New Roman" w:cs="Times New Roman"/>
          <w:sz w:val="24"/>
          <w:szCs w:val="24"/>
        </w:rPr>
        <w:t>[4]. RAVINDER REDDY SEELAM et al, International Journal of Computer Science and Mobile Computing, Vol.5 Issue.6, June- 2016, pg. 538-544</w:t>
      </w:r>
    </w:p>
    <w:p w:rsidR="007C7598" w:rsidRDefault="007C7598" w:rsidP="00647F3B">
      <w:pPr>
        <w:pStyle w:val="ListParagraph"/>
        <w:ind w:left="0"/>
        <w:jc w:val="both"/>
        <w:rPr>
          <w:rFonts w:ascii="Times New Roman" w:hAnsi="Times New Roman" w:cs="Times New Roman"/>
          <w:sz w:val="24"/>
          <w:szCs w:val="24"/>
        </w:rPr>
      </w:pPr>
    </w:p>
    <w:p w:rsidR="007C7598" w:rsidRDefault="007C7598">
      <w:pPr>
        <w:rPr>
          <w:rFonts w:ascii="Times New Roman" w:hAnsi="Times New Roman" w:cs="Times New Roman"/>
          <w:sz w:val="24"/>
          <w:szCs w:val="24"/>
        </w:rPr>
      </w:pPr>
      <w:r>
        <w:rPr>
          <w:rFonts w:ascii="Times New Roman" w:hAnsi="Times New Roman" w:cs="Times New Roman"/>
          <w:sz w:val="24"/>
          <w:szCs w:val="24"/>
        </w:rPr>
        <w:br w:type="page"/>
      </w:r>
    </w:p>
    <w:p w:rsidR="007C7598" w:rsidRDefault="007C7598" w:rsidP="007C7598">
      <w:pPr>
        <w:pBdr>
          <w:top w:val="nil"/>
          <w:left w:val="nil"/>
          <w:bottom w:val="nil"/>
          <w:right w:val="nil"/>
          <w:between w:val="nil"/>
        </w:pBdr>
        <w:spacing w:after="0" w:line="240" w:lineRule="auto"/>
        <w:jc w:val="both"/>
        <w:rPr>
          <w:b/>
          <w:sz w:val="24"/>
          <w:u w:val="single"/>
        </w:rPr>
        <w:sectPr w:rsidR="007C7598" w:rsidSect="00B84C15">
          <w:pgSz w:w="11906" w:h="16838"/>
          <w:pgMar w:top="1440" w:right="1440" w:bottom="1440" w:left="1440" w:header="720" w:footer="720" w:gutter="0"/>
          <w:cols w:num="2" w:space="720"/>
          <w:docGrid w:linePitch="360"/>
        </w:sectPr>
      </w:pPr>
    </w:p>
    <w:p w:rsidR="007C7598" w:rsidRPr="00F10A3A" w:rsidRDefault="007C7598" w:rsidP="007C7598">
      <w:pPr>
        <w:pBdr>
          <w:top w:val="nil"/>
          <w:left w:val="nil"/>
          <w:bottom w:val="nil"/>
          <w:right w:val="nil"/>
          <w:between w:val="nil"/>
        </w:pBdr>
        <w:spacing w:after="0" w:line="240" w:lineRule="auto"/>
        <w:jc w:val="both"/>
        <w:rPr>
          <w:b/>
          <w:sz w:val="24"/>
          <w:u w:val="single"/>
        </w:rPr>
      </w:pPr>
      <w:r w:rsidRPr="00F10A3A">
        <w:rPr>
          <w:b/>
          <w:sz w:val="24"/>
          <w:u w:val="single"/>
        </w:rPr>
        <w:lastRenderedPageBreak/>
        <w:t>Feedback:</w:t>
      </w:r>
    </w:p>
    <w:p w:rsidR="007C7598" w:rsidRDefault="007C7598" w:rsidP="007C7598">
      <w:pPr>
        <w:pBdr>
          <w:top w:val="nil"/>
          <w:left w:val="nil"/>
          <w:bottom w:val="nil"/>
          <w:right w:val="nil"/>
          <w:between w:val="nil"/>
        </w:pBdr>
        <w:spacing w:after="0" w:line="240" w:lineRule="auto"/>
        <w:jc w:val="both"/>
      </w:pPr>
    </w:p>
    <w:p w:rsidR="007C7598" w:rsidRPr="007C7598" w:rsidRDefault="007C7598" w:rsidP="007C7598">
      <w:pPr>
        <w:pStyle w:val="ListParagraph"/>
        <w:numPr>
          <w:ilvl w:val="0"/>
          <w:numId w:val="2"/>
        </w:numPr>
        <w:pBdr>
          <w:top w:val="nil"/>
          <w:left w:val="nil"/>
          <w:bottom w:val="nil"/>
          <w:right w:val="nil"/>
          <w:between w:val="nil"/>
        </w:pBdr>
        <w:spacing w:after="0" w:line="240" w:lineRule="auto"/>
        <w:ind w:left="360"/>
        <w:jc w:val="both"/>
      </w:pPr>
      <w:proofErr w:type="spellStart"/>
      <w:r>
        <w:rPr>
          <w:lang w:val="en-US"/>
        </w:rPr>
        <w:t>Sepertinya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berbentuk</w:t>
      </w:r>
      <w:proofErr w:type="spellEnd"/>
      <w:r>
        <w:rPr>
          <w:lang w:val="en-US"/>
        </w:rPr>
        <w:t xml:space="preserve"> </w:t>
      </w:r>
      <w:r>
        <w:rPr>
          <w:i/>
          <w:lang w:val="en-US"/>
        </w:rPr>
        <w:t xml:space="preserve">literature review. </w:t>
      </w:r>
      <w:proofErr w:type="spellStart"/>
      <w:r>
        <w:rPr>
          <w:lang w:val="en-US"/>
        </w:rPr>
        <w:t>Dengan</w:t>
      </w:r>
      <w:proofErr w:type="spellEnd"/>
      <w:r>
        <w:rPr>
          <w:lang w:val="en-US"/>
        </w:rPr>
        <w:t xml:space="preserve"> </w:t>
      </w:r>
      <w:proofErr w:type="spellStart"/>
      <w:r>
        <w:rPr>
          <w:lang w:val="en-US"/>
        </w:rPr>
        <w:t>demikian</w:t>
      </w:r>
      <w:proofErr w:type="spellEnd"/>
      <w:r>
        <w:rPr>
          <w:lang w:val="en-US"/>
        </w:rPr>
        <w:t xml:space="preserve">, </w:t>
      </w:r>
      <w:proofErr w:type="spellStart"/>
      <w:r>
        <w:rPr>
          <w:lang w:val="en-US"/>
        </w:rPr>
        <w:t>perbanyak</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referensi</w:t>
      </w:r>
      <w:proofErr w:type="spellEnd"/>
      <w:r>
        <w:rPr>
          <w:lang w:val="en-US"/>
        </w:rPr>
        <w:t>.</w:t>
      </w:r>
    </w:p>
    <w:p w:rsidR="007C7598" w:rsidRPr="007C7598" w:rsidRDefault="007C7598" w:rsidP="007C7598">
      <w:pPr>
        <w:pStyle w:val="ListParagraph"/>
        <w:numPr>
          <w:ilvl w:val="0"/>
          <w:numId w:val="2"/>
        </w:numPr>
        <w:pBdr>
          <w:top w:val="nil"/>
          <w:left w:val="nil"/>
          <w:bottom w:val="nil"/>
          <w:right w:val="nil"/>
          <w:between w:val="nil"/>
        </w:pBdr>
        <w:spacing w:after="0" w:line="240" w:lineRule="auto"/>
        <w:ind w:left="360"/>
        <w:jc w:val="both"/>
      </w:pPr>
      <w:proofErr w:type="spellStart"/>
      <w:r>
        <w:rPr>
          <w:lang w:val="en-US"/>
        </w:rPr>
        <w:t>Perhatikan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benar</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mengikuti</w:t>
      </w:r>
      <w:proofErr w:type="spellEnd"/>
      <w:r>
        <w:rPr>
          <w:lang w:val="en-US"/>
        </w:rPr>
        <w:t xml:space="preserve"> </w:t>
      </w:r>
      <w:proofErr w:type="spellStart"/>
      <w:r>
        <w:rPr>
          <w:b/>
          <w:lang w:val="en-US"/>
        </w:rPr>
        <w:t>satu</w:t>
      </w:r>
      <w:proofErr w:type="spellEnd"/>
      <w:r>
        <w:rPr>
          <w:b/>
          <w:lang w:val="en-US"/>
        </w:rPr>
        <w:t xml:space="preserve"> </w:t>
      </w:r>
      <w:r>
        <w:rPr>
          <w:lang w:val="en-US"/>
        </w:rPr>
        <w:t xml:space="preserve">format </w:t>
      </w:r>
      <w:proofErr w:type="spellStart"/>
      <w:r>
        <w:rPr>
          <w:lang w:val="en-US"/>
        </w:rPr>
        <w:t>saja</w:t>
      </w:r>
      <w:proofErr w:type="spellEnd"/>
      <w:r>
        <w:rPr>
          <w:lang w:val="en-US"/>
        </w:rPr>
        <w:t xml:space="preserve">, </w:t>
      </w:r>
      <w:proofErr w:type="spellStart"/>
      <w:r>
        <w:rPr>
          <w:lang w:val="en-US"/>
        </w:rPr>
        <w:t>misalnya</w:t>
      </w:r>
      <w:proofErr w:type="spellEnd"/>
      <w:r>
        <w:rPr>
          <w:lang w:val="en-US"/>
        </w:rPr>
        <w:t xml:space="preserve"> IEEE </w:t>
      </w:r>
      <w:proofErr w:type="spellStart"/>
      <w:r>
        <w:rPr>
          <w:lang w:val="en-US"/>
        </w:rPr>
        <w:t>saja</w:t>
      </w:r>
      <w:proofErr w:type="spellEnd"/>
      <w:r>
        <w:rPr>
          <w:lang w:val="en-US"/>
        </w:rPr>
        <w:t>.</w:t>
      </w:r>
    </w:p>
    <w:p w:rsidR="007C7598" w:rsidRDefault="007C7598" w:rsidP="007C7598">
      <w:pPr>
        <w:pStyle w:val="ListParagraph"/>
        <w:numPr>
          <w:ilvl w:val="0"/>
          <w:numId w:val="2"/>
        </w:numPr>
        <w:pBdr>
          <w:top w:val="nil"/>
          <w:left w:val="nil"/>
          <w:bottom w:val="nil"/>
          <w:right w:val="nil"/>
          <w:between w:val="nil"/>
        </w:pBdr>
        <w:spacing w:after="0" w:line="240" w:lineRule="auto"/>
        <w:ind w:left="360"/>
        <w:jc w:val="both"/>
      </w:pPr>
      <w:r>
        <w:t xml:space="preserve">Masih ditemukan </w:t>
      </w:r>
      <w:proofErr w:type="spellStart"/>
      <w:r>
        <w:rPr>
          <w:lang w:val="en-US"/>
        </w:rPr>
        <w:t>banyak</w:t>
      </w:r>
      <w:proofErr w:type="spellEnd"/>
      <w:r>
        <w:rPr>
          <w:lang w:val="en-US"/>
        </w:rPr>
        <w:t xml:space="preserve"> </w:t>
      </w:r>
      <w:r w:rsidRPr="007C7598">
        <w:rPr>
          <w:i/>
        </w:rPr>
        <w:t>typo.</w:t>
      </w:r>
    </w:p>
    <w:p w:rsidR="007C7598" w:rsidRDefault="007C7598" w:rsidP="007C7598">
      <w:pPr>
        <w:pStyle w:val="ListParagraph"/>
        <w:numPr>
          <w:ilvl w:val="0"/>
          <w:numId w:val="2"/>
        </w:numPr>
        <w:pBdr>
          <w:top w:val="nil"/>
          <w:left w:val="nil"/>
          <w:bottom w:val="nil"/>
          <w:right w:val="nil"/>
          <w:between w:val="nil"/>
        </w:pBdr>
        <w:spacing w:after="0" w:line="240" w:lineRule="auto"/>
        <w:ind w:left="360"/>
        <w:jc w:val="both"/>
      </w:pPr>
      <w:bookmarkStart w:id="0" w:name="_GoBack"/>
      <w:bookmarkEnd w:id="0"/>
      <w:r>
        <w:t>Penggunaan kata asing pada karya tulis ilmiah (</w:t>
      </w:r>
      <w:r w:rsidRPr="006D24F7">
        <w:rPr>
          <w:i/>
        </w:rPr>
        <w:t>paper</w:t>
      </w:r>
      <w:r>
        <w:t xml:space="preserve">, jurnal, </w:t>
      </w:r>
      <w:r w:rsidRPr="006D24F7">
        <w:rPr>
          <w:i/>
        </w:rPr>
        <w:t>thesis</w:t>
      </w:r>
      <w:r>
        <w:t>, dsb) harus dicetak miring.</w:t>
      </w:r>
    </w:p>
    <w:p w:rsidR="007C7598" w:rsidRPr="00F10A3A" w:rsidRDefault="007C7598" w:rsidP="007C7598">
      <w:pPr>
        <w:pStyle w:val="ListParagraph"/>
        <w:numPr>
          <w:ilvl w:val="0"/>
          <w:numId w:val="2"/>
        </w:numPr>
        <w:pBdr>
          <w:top w:val="nil"/>
          <w:left w:val="nil"/>
          <w:bottom w:val="nil"/>
          <w:right w:val="nil"/>
          <w:between w:val="nil"/>
        </w:pBdr>
        <w:spacing w:after="0" w:line="240" w:lineRule="auto"/>
        <w:ind w:left="360"/>
        <w:jc w:val="both"/>
      </w:pPr>
      <w:r>
        <w:t>Bedakan penulisan kata depan dan imbuhan. Contoh: “di” pada kata “di mana” wajib dipisah karena ini merupakan kata depan, sedangkan “di” pada kata “diteliti” wajib disambung karena ini merupakan imbuhan.</w:t>
      </w:r>
    </w:p>
    <w:p w:rsidR="007C7598" w:rsidRPr="003152DA" w:rsidRDefault="007C7598" w:rsidP="00647F3B">
      <w:pPr>
        <w:pStyle w:val="ListParagraph"/>
        <w:ind w:left="0"/>
        <w:jc w:val="both"/>
        <w:rPr>
          <w:rFonts w:ascii="Times New Roman" w:hAnsi="Times New Roman" w:cs="Times New Roman"/>
          <w:sz w:val="24"/>
          <w:szCs w:val="24"/>
        </w:rPr>
      </w:pPr>
    </w:p>
    <w:sectPr w:rsidR="007C7598" w:rsidRPr="003152DA" w:rsidSect="007C7598">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51C07"/>
    <w:multiLevelType w:val="hybridMultilevel"/>
    <w:tmpl w:val="138E9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15"/>
    <w:rsid w:val="00135600"/>
    <w:rsid w:val="001D6937"/>
    <w:rsid w:val="00231D86"/>
    <w:rsid w:val="00262375"/>
    <w:rsid w:val="003152DA"/>
    <w:rsid w:val="003542AA"/>
    <w:rsid w:val="00647F3B"/>
    <w:rsid w:val="006D0F34"/>
    <w:rsid w:val="00737719"/>
    <w:rsid w:val="007829EE"/>
    <w:rsid w:val="007C7598"/>
    <w:rsid w:val="00807183"/>
    <w:rsid w:val="009601CA"/>
    <w:rsid w:val="00976D52"/>
    <w:rsid w:val="00B84C15"/>
    <w:rsid w:val="00BB4421"/>
    <w:rsid w:val="00BD2FC1"/>
    <w:rsid w:val="00CE6668"/>
    <w:rsid w:val="00CF51DD"/>
    <w:rsid w:val="00DA56FE"/>
    <w:rsid w:val="00F51EC3"/>
    <w:rsid w:val="00FF75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D9E8F-C9EC-4A7C-AC7E-ACAB3A75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BB4421"/>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262375"/>
    <w:rPr>
      <w:color w:val="0563C1" w:themeColor="hyperlink"/>
      <w:u w:val="single"/>
    </w:rPr>
  </w:style>
  <w:style w:type="character" w:customStyle="1" w:styleId="fm-role">
    <w:name w:val="fm-role"/>
    <w:basedOn w:val="DefaultParagraphFont"/>
    <w:rsid w:val="00BD2FC1"/>
  </w:style>
  <w:style w:type="paragraph" w:styleId="ListParagraph">
    <w:name w:val="List Paragraph"/>
    <w:basedOn w:val="Normal"/>
    <w:uiPriority w:val="34"/>
    <w:qFormat/>
    <w:rsid w:val="009601CA"/>
    <w:pPr>
      <w:ind w:left="720"/>
      <w:contextualSpacing/>
    </w:pPr>
  </w:style>
  <w:style w:type="character" w:styleId="Emphasis">
    <w:name w:val="Emphasis"/>
    <w:basedOn w:val="DefaultParagraphFont"/>
    <w:uiPriority w:val="20"/>
    <w:qFormat/>
    <w:rsid w:val="003152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181593">
      <w:bodyDiv w:val="1"/>
      <w:marLeft w:val="0"/>
      <w:marRight w:val="0"/>
      <w:marTop w:val="0"/>
      <w:marBottom w:val="0"/>
      <w:divBdr>
        <w:top w:val="none" w:sz="0" w:space="0" w:color="auto"/>
        <w:left w:val="none" w:sz="0" w:space="0" w:color="auto"/>
        <w:bottom w:val="none" w:sz="0" w:space="0" w:color="auto"/>
        <w:right w:val="none" w:sz="0" w:space="0" w:color="auto"/>
      </w:divBdr>
    </w:div>
    <w:div w:id="958487454">
      <w:bodyDiv w:val="1"/>
      <w:marLeft w:val="0"/>
      <w:marRight w:val="0"/>
      <w:marTop w:val="0"/>
      <w:marBottom w:val="0"/>
      <w:divBdr>
        <w:top w:val="none" w:sz="0" w:space="0" w:color="auto"/>
        <w:left w:val="none" w:sz="0" w:space="0" w:color="auto"/>
        <w:bottom w:val="none" w:sz="0" w:space="0" w:color="auto"/>
        <w:right w:val="none" w:sz="0" w:space="0" w:color="auto"/>
      </w:divBdr>
    </w:div>
    <w:div w:id="17011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Yang%20J%5BAuthor%5D&amp;cauthor=true&amp;cauthor_uid=28757670" TargetMode="External"/><Relationship Id="rId3" Type="http://schemas.openxmlformats.org/officeDocument/2006/relationships/settings" Target="settings.xml"/><Relationship Id="rId7" Type="http://schemas.openxmlformats.org/officeDocument/2006/relationships/hyperlink" Target="https://www.ncbi.nlm.nih.gov/pubmed/?term=Ge%20X%5BAuthor%5D&amp;cauthor=true&amp;cauthor_uid=287576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bpostel.com/index.php/bpostel/article/view/12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cbi.nlm.nih.gov/pubmed/?term=Sun%20Y%5BAuthor%5D&amp;cauthor=true&amp;cauthor_uid=28757670" TargetMode="External"/><Relationship Id="rId4" Type="http://schemas.openxmlformats.org/officeDocument/2006/relationships/webSettings" Target="webSettings.xml"/><Relationship Id="rId9" Type="http://schemas.openxmlformats.org/officeDocument/2006/relationships/hyperlink" Target="https://www.ncbi.nlm.nih.gov/pubmed/?term=Gharavi%20H%5BAuthor%5D&amp;cauthor=true&amp;cauthor_uid=28757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Amalia Zahra</cp:lastModifiedBy>
  <cp:revision>2</cp:revision>
  <dcterms:created xsi:type="dcterms:W3CDTF">2018-10-12T05:07:00Z</dcterms:created>
  <dcterms:modified xsi:type="dcterms:W3CDTF">2018-10-12T05:07:00Z</dcterms:modified>
</cp:coreProperties>
</file>