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B8" w:rsidRPr="000D0470" w:rsidRDefault="003F53B8" w:rsidP="003F53B8">
      <w:pPr>
        <w:spacing w:after="0" w:line="360" w:lineRule="auto"/>
        <w:jc w:val="center"/>
        <w:rPr>
          <w:rFonts w:ascii="바탕체" w:eastAsia="바탕체" w:hAnsi="바탕체"/>
          <w:b/>
          <w:spacing w:val="-20"/>
          <w:sz w:val="40"/>
          <w:szCs w:val="28"/>
          <w:u w:val="single"/>
        </w:rPr>
      </w:pPr>
      <w:r w:rsidRPr="000D0470"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 xml:space="preserve">삼성 청년 SW 아카데미 </w:t>
      </w:r>
      <w:r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>심화</w:t>
      </w:r>
      <w:r>
        <w:rPr>
          <w:rFonts w:ascii="바탕체" w:eastAsia="바탕체" w:hAnsi="바탕체"/>
          <w:b/>
          <w:spacing w:val="-20"/>
          <w:sz w:val="40"/>
          <w:szCs w:val="28"/>
          <w:u w:val="single"/>
        </w:rPr>
        <w:t xml:space="preserve">PJT </w:t>
      </w:r>
      <w:r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 xml:space="preserve">교보재 </w:t>
      </w:r>
      <w:r w:rsidRPr="000D0470"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>수령</w:t>
      </w:r>
      <w:r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>/반납</w:t>
      </w:r>
      <w:r w:rsidRPr="000D0470">
        <w:rPr>
          <w:rFonts w:ascii="바탕체" w:eastAsia="바탕체" w:hAnsi="바탕체" w:hint="eastAsia"/>
          <w:b/>
          <w:spacing w:val="-20"/>
          <w:sz w:val="40"/>
          <w:szCs w:val="28"/>
          <w:u w:val="single"/>
        </w:rPr>
        <w:t xml:space="preserve"> 확인서</w:t>
      </w:r>
    </w:p>
    <w:p w:rsidR="003F53B8" w:rsidRPr="001C0143" w:rsidRDefault="003F53B8" w:rsidP="003F53B8">
      <w:pPr>
        <w:rPr>
          <w:rFonts w:ascii="바탕체" w:eastAsia="바탕체" w:hAnsi="바탕체"/>
          <w:sz w:val="10"/>
          <w:szCs w:val="28"/>
        </w:rPr>
      </w:pPr>
    </w:p>
    <w:p w:rsidR="003F53B8" w:rsidRPr="0043155D" w:rsidRDefault="003F53B8" w:rsidP="003F53B8">
      <w:pPr>
        <w:spacing w:line="240" w:lineRule="auto"/>
        <w:rPr>
          <w:rFonts w:ascii="바탕체" w:eastAsia="바탕체" w:hAnsi="바탕체"/>
          <w:sz w:val="24"/>
          <w:szCs w:val="28"/>
        </w:rPr>
      </w:pPr>
      <w:r w:rsidRPr="0043155D">
        <w:rPr>
          <w:rFonts w:ascii="바탕체" w:eastAsia="바탕체" w:hAnsi="바탕체"/>
          <w:sz w:val="24"/>
          <w:szCs w:val="28"/>
        </w:rPr>
        <w:t>1. 분실</w:t>
      </w:r>
      <w:r w:rsidRPr="0043155D">
        <w:rPr>
          <w:rFonts w:ascii="바탕체" w:eastAsia="바탕체" w:hAnsi="바탕체" w:hint="eastAsia"/>
          <w:sz w:val="24"/>
          <w:szCs w:val="28"/>
        </w:rPr>
        <w:t xml:space="preserve"> 또는 </w:t>
      </w:r>
      <w:r w:rsidRPr="0043155D">
        <w:rPr>
          <w:rFonts w:ascii="바탕체" w:eastAsia="바탕체" w:hAnsi="바탕체"/>
          <w:sz w:val="24"/>
          <w:szCs w:val="28"/>
        </w:rPr>
        <w:t>도난</w:t>
      </w:r>
      <w:r w:rsidRPr="0043155D">
        <w:rPr>
          <w:rFonts w:ascii="바탕체" w:eastAsia="바탕체" w:hAnsi="바탕체" w:hint="eastAsia"/>
          <w:sz w:val="24"/>
          <w:szCs w:val="28"/>
        </w:rPr>
        <w:t xml:space="preserve"> </w:t>
      </w:r>
      <w:r w:rsidRPr="0043155D">
        <w:rPr>
          <w:rFonts w:ascii="바탕체" w:eastAsia="바탕체" w:hAnsi="바탕체"/>
          <w:sz w:val="24"/>
          <w:szCs w:val="28"/>
        </w:rPr>
        <w:t xml:space="preserve">당하였을 경우 동일한 </w:t>
      </w:r>
      <w:r w:rsidRPr="0043155D">
        <w:rPr>
          <w:rFonts w:ascii="바탕체" w:eastAsia="바탕체" w:hAnsi="바탕체" w:hint="eastAsia"/>
          <w:sz w:val="24"/>
          <w:szCs w:val="28"/>
        </w:rPr>
        <w:t>지급 항목의 교보재로 변상한다.</w:t>
      </w:r>
      <w:r w:rsidRPr="0043155D">
        <w:rPr>
          <w:rFonts w:ascii="바탕체" w:eastAsia="바탕체" w:hAnsi="바탕체"/>
          <w:sz w:val="24"/>
          <w:szCs w:val="28"/>
        </w:rPr>
        <w:t xml:space="preserve">  </w:t>
      </w:r>
    </w:p>
    <w:p w:rsidR="003F53B8" w:rsidRPr="0043155D" w:rsidRDefault="003F53B8" w:rsidP="003F53B8">
      <w:pPr>
        <w:spacing w:line="240" w:lineRule="auto"/>
        <w:rPr>
          <w:rFonts w:ascii="바탕체" w:eastAsia="바탕체" w:hAnsi="바탕체"/>
          <w:sz w:val="24"/>
          <w:szCs w:val="28"/>
        </w:rPr>
      </w:pPr>
      <w:r w:rsidRPr="0043155D">
        <w:rPr>
          <w:rFonts w:ascii="바탕체" w:eastAsia="바탕체" w:hAnsi="바탕체"/>
          <w:sz w:val="24"/>
          <w:szCs w:val="28"/>
        </w:rPr>
        <w:t xml:space="preserve">2. </w:t>
      </w:r>
      <w:r w:rsidRPr="0043155D">
        <w:rPr>
          <w:rFonts w:ascii="바탕체" w:eastAsia="바탕체" w:hAnsi="바탕체" w:hint="eastAsia"/>
          <w:spacing w:val="-8"/>
          <w:sz w:val="24"/>
          <w:szCs w:val="28"/>
        </w:rPr>
        <w:t>지급 항목의 교보재가 훼손 및 고장 났을 경우</w:t>
      </w:r>
      <w:r w:rsidRPr="0043155D">
        <w:rPr>
          <w:rFonts w:ascii="바탕체" w:eastAsia="바탕체" w:hAnsi="바탕체"/>
          <w:spacing w:val="-8"/>
          <w:sz w:val="24"/>
          <w:szCs w:val="28"/>
        </w:rPr>
        <w:t xml:space="preserve"> 전액</w:t>
      </w:r>
      <w:r w:rsidRPr="0043155D">
        <w:rPr>
          <w:rFonts w:ascii="바탕체" w:eastAsia="바탕체" w:hAnsi="바탕체" w:hint="eastAsia"/>
          <w:spacing w:val="-8"/>
          <w:sz w:val="24"/>
          <w:szCs w:val="28"/>
        </w:rPr>
        <w:t xml:space="preserve"> 수령자</w:t>
      </w:r>
      <w:r w:rsidRPr="0043155D">
        <w:rPr>
          <w:rFonts w:ascii="바탕체" w:eastAsia="바탕체" w:hAnsi="바탕체"/>
          <w:spacing w:val="-8"/>
          <w:sz w:val="24"/>
          <w:szCs w:val="28"/>
        </w:rPr>
        <w:t xml:space="preserve"> 비용부담</w:t>
      </w:r>
      <w:r w:rsidRPr="0043155D">
        <w:rPr>
          <w:rFonts w:ascii="바탕체" w:eastAsia="바탕체" w:hAnsi="바탕체" w:hint="eastAsia"/>
          <w:spacing w:val="-8"/>
          <w:sz w:val="24"/>
          <w:szCs w:val="28"/>
        </w:rPr>
        <w:t>으로 반납한다.</w:t>
      </w:r>
      <w:r w:rsidRPr="0043155D">
        <w:rPr>
          <w:rFonts w:ascii="바탕체" w:eastAsia="바탕체" w:hAnsi="바탕체"/>
          <w:spacing w:val="-8"/>
          <w:sz w:val="24"/>
          <w:szCs w:val="28"/>
        </w:rPr>
        <w:t xml:space="preserve"> </w:t>
      </w:r>
    </w:p>
    <w:p w:rsidR="003F53B8" w:rsidRPr="0043155D" w:rsidRDefault="003F53B8" w:rsidP="003F53B8">
      <w:pPr>
        <w:spacing w:line="240" w:lineRule="auto"/>
        <w:rPr>
          <w:rFonts w:ascii="바탕체" w:eastAsia="바탕체" w:hAnsi="바탕체"/>
          <w:sz w:val="24"/>
          <w:szCs w:val="28"/>
        </w:rPr>
      </w:pPr>
      <w:r w:rsidRPr="0043155D">
        <w:rPr>
          <w:rFonts w:ascii="바탕체" w:eastAsia="바탕체" w:hAnsi="바탕체"/>
          <w:sz w:val="24"/>
          <w:szCs w:val="28"/>
        </w:rPr>
        <w:t xml:space="preserve">3. </w:t>
      </w:r>
      <w:r w:rsidRPr="0043155D">
        <w:rPr>
          <w:rFonts w:ascii="바탕체" w:eastAsia="바탕체" w:hAnsi="바탕체" w:hint="eastAsia"/>
          <w:sz w:val="24"/>
          <w:szCs w:val="28"/>
        </w:rPr>
        <w:t>지급 항목의 교보재를</w:t>
      </w:r>
      <w:r w:rsidRPr="0043155D">
        <w:rPr>
          <w:rFonts w:ascii="바탕체" w:eastAsia="바탕체" w:hAnsi="바탕체"/>
          <w:sz w:val="24"/>
          <w:szCs w:val="28"/>
        </w:rPr>
        <w:t xml:space="preserve"> 임의로 타인에게 양도 및 대여할 수 없으며, </w:t>
      </w:r>
    </w:p>
    <w:p w:rsidR="003F53B8" w:rsidRPr="0043155D" w:rsidRDefault="003F53B8" w:rsidP="003F53B8">
      <w:pPr>
        <w:spacing w:line="240" w:lineRule="auto"/>
        <w:ind w:leftChars="213" w:left="426"/>
        <w:rPr>
          <w:rFonts w:ascii="바탕체" w:eastAsia="바탕체" w:hAnsi="바탕체"/>
          <w:sz w:val="24"/>
          <w:szCs w:val="28"/>
        </w:rPr>
      </w:pPr>
      <w:r w:rsidRPr="0043155D">
        <w:rPr>
          <w:rFonts w:ascii="바탕체" w:eastAsia="바탕체" w:hAnsi="바탕체"/>
          <w:sz w:val="24"/>
          <w:szCs w:val="28"/>
        </w:rPr>
        <w:t>이로 인해 발생하는 모든 문제에 대</w:t>
      </w:r>
      <w:r w:rsidRPr="0043155D">
        <w:rPr>
          <w:rFonts w:ascii="바탕체" w:eastAsia="바탕체" w:hAnsi="바탕체" w:hint="eastAsia"/>
          <w:sz w:val="24"/>
          <w:szCs w:val="28"/>
        </w:rPr>
        <w:t>하여</w:t>
      </w:r>
      <w:r w:rsidRPr="0043155D">
        <w:rPr>
          <w:rFonts w:ascii="바탕체" w:eastAsia="바탕체" w:hAnsi="바탕체"/>
          <w:sz w:val="24"/>
          <w:szCs w:val="28"/>
        </w:rPr>
        <w:t xml:space="preserve"> </w:t>
      </w:r>
      <w:r w:rsidRPr="0043155D">
        <w:rPr>
          <w:rFonts w:ascii="바탕체" w:eastAsia="바탕체" w:hAnsi="바탕체" w:hint="eastAsia"/>
          <w:sz w:val="24"/>
          <w:szCs w:val="28"/>
        </w:rPr>
        <w:t>수령자</w:t>
      </w:r>
      <w:r w:rsidRPr="0043155D">
        <w:rPr>
          <w:rFonts w:ascii="바탕체" w:eastAsia="바탕체" w:hAnsi="바탕체"/>
          <w:sz w:val="24"/>
          <w:szCs w:val="28"/>
        </w:rPr>
        <w:t>의 책임으로 한다.</w:t>
      </w:r>
    </w:p>
    <w:p w:rsidR="003F53B8" w:rsidRPr="0043155D" w:rsidRDefault="003F53B8" w:rsidP="003F53B8">
      <w:pPr>
        <w:spacing w:line="240" w:lineRule="auto"/>
        <w:rPr>
          <w:rFonts w:ascii="바탕체" w:eastAsia="바탕체" w:hAnsi="바탕체"/>
          <w:sz w:val="24"/>
          <w:szCs w:val="28"/>
        </w:rPr>
      </w:pPr>
      <w:r w:rsidRPr="0043155D">
        <w:rPr>
          <w:rFonts w:ascii="바탕체" w:eastAsia="바탕체" w:hAnsi="바탕체"/>
          <w:sz w:val="24"/>
          <w:szCs w:val="28"/>
        </w:rPr>
        <w:t xml:space="preserve">5. </w:t>
      </w:r>
      <w:r w:rsidRPr="0043155D">
        <w:rPr>
          <w:rFonts w:ascii="바탕체" w:eastAsia="바탕체" w:hAnsi="바탕체" w:hint="eastAsia"/>
          <w:sz w:val="24"/>
          <w:szCs w:val="28"/>
        </w:rPr>
        <w:t>지급 항목의 교보재는 교육 외(개인사유 등의 사용) 용도로 사용하지 않는다</w:t>
      </w:r>
    </w:p>
    <w:p w:rsidR="003F53B8" w:rsidRPr="0043155D" w:rsidRDefault="003F53B8" w:rsidP="003F53B8">
      <w:pPr>
        <w:spacing w:line="240" w:lineRule="auto"/>
        <w:rPr>
          <w:rFonts w:ascii="바탕체" w:eastAsia="바탕체" w:hAnsi="바탕체"/>
          <w:sz w:val="24"/>
          <w:szCs w:val="28"/>
        </w:rPr>
      </w:pPr>
      <w:r w:rsidRPr="0043155D">
        <w:rPr>
          <w:rFonts w:ascii="바탕체" w:eastAsia="바탕체" w:hAnsi="바탕체"/>
          <w:sz w:val="24"/>
          <w:szCs w:val="28"/>
        </w:rPr>
        <w:t xml:space="preserve">6. </w:t>
      </w:r>
      <w:r w:rsidRPr="0043155D">
        <w:rPr>
          <w:rFonts w:ascii="바탕체" w:eastAsia="바탕체" w:hAnsi="바탕체" w:hint="eastAsia"/>
          <w:spacing w:val="-18"/>
          <w:sz w:val="24"/>
          <w:szCs w:val="28"/>
        </w:rPr>
        <w:t>지급 받은 교보재는 온라인 학습</w:t>
      </w:r>
      <w:r>
        <w:rPr>
          <w:rFonts w:ascii="바탕체" w:eastAsia="바탕체" w:hAnsi="바탕체" w:hint="eastAsia"/>
          <w:spacing w:val="-18"/>
          <w:sz w:val="24"/>
          <w:szCs w:val="28"/>
        </w:rPr>
        <w:t xml:space="preserve"> </w:t>
      </w:r>
      <w:r w:rsidRPr="0043155D">
        <w:rPr>
          <w:rFonts w:ascii="바탕체" w:eastAsia="바탕체" w:hAnsi="바탕체" w:hint="eastAsia"/>
          <w:spacing w:val="-18"/>
          <w:sz w:val="24"/>
          <w:szCs w:val="28"/>
        </w:rPr>
        <w:t>종료</w:t>
      </w:r>
      <w:r>
        <w:rPr>
          <w:rFonts w:ascii="바탕체" w:eastAsia="바탕체" w:hAnsi="바탕체" w:hint="eastAsia"/>
          <w:spacing w:val="-18"/>
          <w:sz w:val="24"/>
          <w:szCs w:val="28"/>
        </w:rPr>
        <w:t xml:space="preserve"> </w:t>
      </w:r>
      <w:r w:rsidRPr="0043155D">
        <w:rPr>
          <w:rFonts w:ascii="바탕체" w:eastAsia="바탕체" w:hAnsi="바탕체" w:hint="eastAsia"/>
          <w:spacing w:val="-18"/>
          <w:sz w:val="24"/>
          <w:szCs w:val="28"/>
        </w:rPr>
        <w:t>시 원상태로 반납한다.</w:t>
      </w:r>
      <w:r w:rsidRPr="0043155D">
        <w:rPr>
          <w:rFonts w:ascii="바탕체" w:eastAsia="바탕체" w:hAnsi="바탕체"/>
          <w:spacing w:val="-18"/>
          <w:sz w:val="24"/>
          <w:szCs w:val="28"/>
        </w:rPr>
        <w:t xml:space="preserve"> </w:t>
      </w:r>
    </w:p>
    <w:p w:rsidR="003F53B8" w:rsidRPr="0043155D" w:rsidRDefault="003F53B8" w:rsidP="003F53B8">
      <w:pPr>
        <w:spacing w:line="240" w:lineRule="auto"/>
        <w:rPr>
          <w:rFonts w:ascii="바탕체" w:eastAsia="바탕체" w:hAnsi="바탕체"/>
          <w:sz w:val="24"/>
          <w:szCs w:val="28"/>
        </w:rPr>
      </w:pPr>
      <w:r w:rsidRPr="0043155D">
        <w:rPr>
          <w:rFonts w:ascii="바탕체" w:eastAsia="바탕체" w:hAnsi="바탕체" w:hint="eastAsia"/>
          <w:sz w:val="24"/>
          <w:szCs w:val="28"/>
        </w:rPr>
        <w:t xml:space="preserve">7. </w:t>
      </w:r>
      <w:r>
        <w:rPr>
          <w:rFonts w:ascii="바탕체" w:eastAsia="바탕체" w:hAnsi="바탕체" w:hint="eastAsia"/>
          <w:sz w:val="24"/>
          <w:szCs w:val="28"/>
        </w:rPr>
        <w:t>중도</w:t>
      </w:r>
      <w:r w:rsidRPr="0043155D">
        <w:rPr>
          <w:rFonts w:ascii="바탕체" w:eastAsia="바탕체" w:hAnsi="바탕체" w:hint="eastAsia"/>
          <w:sz w:val="24"/>
          <w:szCs w:val="28"/>
        </w:rPr>
        <w:t>퇴소할 경우 지급받은 교보재는 원상태로 이상 없이 반납한다.</w:t>
      </w:r>
    </w:p>
    <w:p w:rsidR="003F53B8" w:rsidRPr="0043155D" w:rsidRDefault="003F53B8" w:rsidP="003F53B8">
      <w:pPr>
        <w:snapToGrid w:val="0"/>
        <w:spacing w:line="240" w:lineRule="auto"/>
        <w:jc w:val="left"/>
        <w:textAlignment w:val="bottom"/>
        <w:rPr>
          <w:rFonts w:ascii="바탕체" w:eastAsia="바탕체" w:hAnsi="바탕체"/>
          <w:spacing w:val="-4"/>
          <w:sz w:val="24"/>
          <w:szCs w:val="28"/>
        </w:rPr>
      </w:pPr>
      <w:r w:rsidRPr="0043155D">
        <w:rPr>
          <w:rFonts w:ascii="바탕체" w:eastAsia="바탕체" w:hAnsi="바탕체" w:hint="eastAsia"/>
          <w:spacing w:val="-4"/>
          <w:sz w:val="24"/>
          <w:szCs w:val="28"/>
        </w:rPr>
        <w:t xml:space="preserve">9. 아래 </w:t>
      </w:r>
      <w:r>
        <w:rPr>
          <w:rFonts w:ascii="바탕체" w:eastAsia="바탕체" w:hAnsi="바탕체" w:hint="eastAsia"/>
          <w:spacing w:val="-4"/>
          <w:sz w:val="24"/>
          <w:szCs w:val="28"/>
        </w:rPr>
        <w:t>지급항목(교보재)</w:t>
      </w:r>
      <w:r>
        <w:rPr>
          <w:rFonts w:ascii="바탕체" w:eastAsia="바탕체" w:hAnsi="바탕체"/>
          <w:spacing w:val="-4"/>
          <w:sz w:val="24"/>
          <w:szCs w:val="28"/>
        </w:rPr>
        <w:t xml:space="preserve"> </w:t>
      </w:r>
      <w:r w:rsidRPr="0043155D">
        <w:rPr>
          <w:rFonts w:ascii="바탕체" w:eastAsia="바탕체" w:hAnsi="바탕체" w:hint="eastAsia"/>
          <w:spacing w:val="-4"/>
          <w:sz w:val="24"/>
          <w:szCs w:val="28"/>
        </w:rPr>
        <w:t>이상 없음을 확인합니다.</w:t>
      </w:r>
    </w:p>
    <w:tbl>
      <w:tblPr>
        <w:tblStyle w:val="a3"/>
        <w:tblW w:w="9526" w:type="dxa"/>
        <w:tblInd w:w="392" w:type="dxa"/>
        <w:tblLook w:val="04A0" w:firstRow="1" w:lastRow="0" w:firstColumn="1" w:lastColumn="0" w:noHBand="0" w:noVBand="1"/>
      </w:tblPr>
      <w:tblGrid>
        <w:gridCol w:w="5670"/>
        <w:gridCol w:w="1285"/>
        <w:gridCol w:w="1285"/>
        <w:gridCol w:w="1286"/>
      </w:tblGrid>
      <w:tr w:rsidR="003F53B8" w:rsidRPr="003E79D7" w:rsidTr="00F06278">
        <w:trPr>
          <w:trHeight w:val="567"/>
        </w:trPr>
        <w:tc>
          <w:tcPr>
            <w:tcW w:w="5670" w:type="dxa"/>
            <w:tcBorders>
              <w:bottom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지급 항목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E79D7">
              <w:rPr>
                <w:rFonts w:ascii="바탕체" w:eastAsia="바탕체" w:hAnsi="바탕체" w:hint="eastAsia"/>
                <w:b/>
                <w:sz w:val="24"/>
                <w:szCs w:val="24"/>
              </w:rPr>
              <w:t>수량</w:t>
            </w:r>
          </w:p>
        </w:tc>
        <w:tc>
          <w:tcPr>
            <w:tcW w:w="1285" w:type="dxa"/>
            <w:tcBorders>
              <w:bottom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수령</w:t>
            </w:r>
          </w:p>
        </w:tc>
        <w:tc>
          <w:tcPr>
            <w:tcW w:w="1286" w:type="dxa"/>
            <w:tcBorders>
              <w:bottom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반납</w:t>
            </w:r>
          </w:p>
        </w:tc>
      </w:tr>
      <w:tr w:rsidR="003F53B8" w:rsidRPr="003E79D7" w:rsidTr="00F06278">
        <w:trPr>
          <w:trHeight w:val="567"/>
        </w:trPr>
        <w:tc>
          <w:tcPr>
            <w:tcW w:w="5670" w:type="dxa"/>
            <w:tcBorders>
              <w:top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tcBorders>
              <w:top w:val="single" w:sz="12" w:space="0" w:color="auto"/>
            </w:tcBorders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F53B8" w:rsidRPr="003E79D7" w:rsidTr="00F06278">
        <w:trPr>
          <w:trHeight w:val="567"/>
        </w:trPr>
        <w:tc>
          <w:tcPr>
            <w:tcW w:w="5670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F53B8" w:rsidRPr="001C0143" w:rsidTr="00F06278">
        <w:trPr>
          <w:trHeight w:val="567"/>
        </w:trPr>
        <w:tc>
          <w:tcPr>
            <w:tcW w:w="5670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F53B8" w:rsidRPr="001C0143" w:rsidTr="00F06278">
        <w:trPr>
          <w:trHeight w:val="567"/>
        </w:trPr>
        <w:tc>
          <w:tcPr>
            <w:tcW w:w="5670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F53B8" w:rsidRPr="001C0143" w:rsidTr="00F06278">
        <w:trPr>
          <w:trHeight w:val="567"/>
        </w:trPr>
        <w:tc>
          <w:tcPr>
            <w:tcW w:w="5670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F53B8" w:rsidRPr="001C0143" w:rsidTr="00F06278">
        <w:trPr>
          <w:trHeight w:val="567"/>
        </w:trPr>
        <w:tc>
          <w:tcPr>
            <w:tcW w:w="5670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F53B8" w:rsidRPr="001C0143" w:rsidTr="00F06278">
        <w:trPr>
          <w:trHeight w:val="567"/>
        </w:trPr>
        <w:tc>
          <w:tcPr>
            <w:tcW w:w="5670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F53B8" w:rsidRPr="001C0143" w:rsidTr="00F06278">
        <w:trPr>
          <w:trHeight w:val="567"/>
        </w:trPr>
        <w:tc>
          <w:tcPr>
            <w:tcW w:w="5670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5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1286" w:type="dxa"/>
            <w:vAlign w:val="center"/>
          </w:tcPr>
          <w:p w:rsidR="003F53B8" w:rsidRPr="003E79D7" w:rsidRDefault="003F53B8" w:rsidP="00F06278">
            <w:pPr>
              <w:snapToGrid w:val="0"/>
              <w:spacing w:after="0" w:line="240" w:lineRule="auto"/>
              <w:jc w:val="center"/>
              <w:textAlignment w:val="bottom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:rsidR="003F53B8" w:rsidRDefault="003F53B8" w:rsidP="003F53B8">
      <w:pPr>
        <w:spacing w:after="0" w:line="240" w:lineRule="auto"/>
        <w:jc w:val="center"/>
        <w:rPr>
          <w:rFonts w:ascii="바탕체" w:eastAsia="바탕체" w:hAnsi="바탕체"/>
          <w:sz w:val="28"/>
          <w:szCs w:val="28"/>
        </w:rPr>
      </w:pPr>
    </w:p>
    <w:p w:rsidR="003F53B8" w:rsidRDefault="003F53B8" w:rsidP="003F53B8">
      <w:pPr>
        <w:spacing w:line="240" w:lineRule="auto"/>
        <w:jc w:val="center"/>
        <w:rPr>
          <w:rFonts w:ascii="바탕체" w:eastAsia="바탕체" w:hAnsi="바탕체"/>
          <w:sz w:val="28"/>
          <w:szCs w:val="28"/>
        </w:rPr>
      </w:pPr>
      <w:r>
        <w:rPr>
          <w:rFonts w:ascii="바탕체" w:eastAsia="바탕체" w:hAnsi="바탕체" w:hint="eastAsia"/>
          <w:sz w:val="28"/>
          <w:szCs w:val="28"/>
        </w:rPr>
        <w:t>본</w:t>
      </w:r>
      <w:r w:rsidRPr="009E1DA3">
        <w:rPr>
          <w:rFonts w:ascii="바탕체" w:eastAsia="바탕체" w:hAnsi="바탕체"/>
          <w:sz w:val="28"/>
          <w:szCs w:val="28"/>
        </w:rPr>
        <w:t>인</w:t>
      </w:r>
      <w:r>
        <w:rPr>
          <w:rFonts w:ascii="바탕체" w:eastAsia="바탕체" w:hAnsi="바탕체" w:hint="eastAsia"/>
          <w:sz w:val="28"/>
          <w:szCs w:val="28"/>
        </w:rPr>
        <w:t>은</w:t>
      </w:r>
      <w:r w:rsidRPr="009E1DA3">
        <w:rPr>
          <w:rFonts w:ascii="바탕체" w:eastAsia="바탕체" w:hAnsi="바탕체"/>
          <w:sz w:val="28"/>
          <w:szCs w:val="28"/>
        </w:rPr>
        <w:t xml:space="preserve"> </w:t>
      </w:r>
      <w:r w:rsidRPr="009E1DA3">
        <w:rPr>
          <w:rFonts w:ascii="바탕체" w:eastAsia="바탕체" w:hAnsi="바탕체" w:hint="eastAsia"/>
          <w:sz w:val="28"/>
          <w:szCs w:val="28"/>
        </w:rPr>
        <w:t>위</w:t>
      </w:r>
      <w:r w:rsidRPr="009E1DA3">
        <w:rPr>
          <w:rFonts w:ascii="바탕체" w:eastAsia="바탕체" w:hAnsi="바탕체"/>
          <w:sz w:val="28"/>
          <w:szCs w:val="28"/>
        </w:rPr>
        <w:t xml:space="preserve"> 사항에 동의하고 준수할 것을 </w:t>
      </w:r>
      <w:r>
        <w:rPr>
          <w:rFonts w:ascii="바탕체" w:eastAsia="바탕체" w:hAnsi="바탕체" w:hint="eastAsia"/>
          <w:sz w:val="28"/>
          <w:szCs w:val="28"/>
        </w:rPr>
        <w:t>확인합니다.</w:t>
      </w:r>
    </w:p>
    <w:p w:rsidR="003F53B8" w:rsidRPr="00390B5F" w:rsidRDefault="003F53B8" w:rsidP="003F53B8">
      <w:pPr>
        <w:spacing w:after="0"/>
        <w:jc w:val="center"/>
        <w:rPr>
          <w:rFonts w:ascii="바탕체" w:eastAsia="바탕체" w:hAnsi="바탕체"/>
          <w:sz w:val="22"/>
          <w:szCs w:val="28"/>
        </w:rPr>
      </w:pPr>
    </w:p>
    <w:tbl>
      <w:tblPr>
        <w:tblStyle w:val="a3"/>
        <w:tblW w:w="49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5"/>
        <w:gridCol w:w="2695"/>
        <w:gridCol w:w="289"/>
        <w:gridCol w:w="1883"/>
        <w:gridCol w:w="2750"/>
      </w:tblGrid>
      <w:tr w:rsidR="003F53B8" w:rsidTr="00F06278">
        <w:trPr>
          <w:trHeight w:val="506"/>
        </w:trPr>
        <w:tc>
          <w:tcPr>
            <w:tcW w:w="1000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z w:val="28"/>
                <w:szCs w:val="28"/>
              </w:rPr>
              <w:t>수령일자:</w:t>
            </w:r>
          </w:p>
        </w:tc>
        <w:tc>
          <w:tcPr>
            <w:tcW w:w="1415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152" w:type="pct"/>
            <w:vMerge w:val="restart"/>
            <w:vAlign w:val="center"/>
          </w:tcPr>
          <w:p w:rsidR="003F53B8" w:rsidRPr="003E79D7" w:rsidRDefault="003F53B8" w:rsidP="00F06278">
            <w:pPr>
              <w:jc w:val="center"/>
              <w:rPr>
                <w:rFonts w:ascii="바탕체" w:eastAsia="바탕체" w:hAnsi="바탕체"/>
                <w:sz w:val="2"/>
                <w:szCs w:val="2"/>
              </w:rPr>
            </w:pPr>
          </w:p>
        </w:tc>
        <w:tc>
          <w:tcPr>
            <w:tcW w:w="989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z w:val="28"/>
                <w:szCs w:val="28"/>
              </w:rPr>
              <w:t>반납일자</w:t>
            </w:r>
            <w:r>
              <w:rPr>
                <w:rFonts w:ascii="바탕체" w:eastAsia="바탕체" w:hAnsi="바탕체"/>
                <w:sz w:val="28"/>
                <w:szCs w:val="28"/>
              </w:rPr>
              <w:t xml:space="preserve">: </w:t>
            </w:r>
          </w:p>
        </w:tc>
        <w:tc>
          <w:tcPr>
            <w:tcW w:w="1444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</w:tr>
      <w:tr w:rsidR="003F53B8" w:rsidTr="00F06278">
        <w:trPr>
          <w:trHeight w:val="506"/>
        </w:trPr>
        <w:tc>
          <w:tcPr>
            <w:tcW w:w="1000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z w:val="28"/>
                <w:szCs w:val="28"/>
              </w:rPr>
              <w:t>수령서명:</w:t>
            </w:r>
          </w:p>
        </w:tc>
        <w:tc>
          <w:tcPr>
            <w:tcW w:w="1415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152" w:type="pct"/>
            <w:vMerge/>
            <w:vAlign w:val="center"/>
          </w:tcPr>
          <w:p w:rsidR="003F53B8" w:rsidRDefault="003F53B8" w:rsidP="00F06278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z w:val="28"/>
                <w:szCs w:val="28"/>
              </w:rPr>
              <w:t>반납서명</w:t>
            </w:r>
            <w:r>
              <w:rPr>
                <w:rFonts w:ascii="바탕체" w:eastAsia="바탕체" w:hAnsi="바탕체"/>
                <w:sz w:val="28"/>
                <w:szCs w:val="28"/>
              </w:rPr>
              <w:t>:</w:t>
            </w:r>
          </w:p>
        </w:tc>
        <w:tc>
          <w:tcPr>
            <w:tcW w:w="1444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</w:tr>
      <w:tr w:rsidR="003F53B8" w:rsidTr="00F06278">
        <w:trPr>
          <w:trHeight w:val="506"/>
        </w:trPr>
        <w:tc>
          <w:tcPr>
            <w:tcW w:w="1000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  <w:r>
              <w:rPr>
                <w:rFonts w:ascii="바탕체" w:eastAsia="바탕체" w:hAnsi="바탕체" w:hint="eastAsia"/>
                <w:sz w:val="28"/>
                <w:szCs w:val="28"/>
              </w:rPr>
              <w:t>생년월일:</w:t>
            </w:r>
          </w:p>
        </w:tc>
        <w:tc>
          <w:tcPr>
            <w:tcW w:w="1415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152" w:type="pct"/>
            <w:vMerge/>
            <w:vAlign w:val="center"/>
          </w:tcPr>
          <w:p w:rsidR="003F53B8" w:rsidRDefault="003F53B8" w:rsidP="00F06278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1444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</w:tr>
      <w:tr w:rsidR="003F53B8" w:rsidTr="00F06278">
        <w:trPr>
          <w:trHeight w:val="506"/>
        </w:trPr>
        <w:tc>
          <w:tcPr>
            <w:tcW w:w="1000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1415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152" w:type="pct"/>
            <w:vMerge/>
            <w:vAlign w:val="center"/>
          </w:tcPr>
          <w:p w:rsidR="003F53B8" w:rsidRDefault="003F53B8" w:rsidP="00F06278">
            <w:pPr>
              <w:jc w:val="center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989" w:type="pct"/>
            <w:vAlign w:val="center"/>
          </w:tcPr>
          <w:p w:rsidR="003F53B8" w:rsidRDefault="003F53B8" w:rsidP="00F06278">
            <w:pPr>
              <w:jc w:val="distribute"/>
              <w:rPr>
                <w:rFonts w:ascii="바탕체" w:eastAsia="바탕체" w:hAnsi="바탕체"/>
                <w:sz w:val="28"/>
                <w:szCs w:val="28"/>
              </w:rPr>
            </w:pPr>
          </w:p>
        </w:tc>
        <w:tc>
          <w:tcPr>
            <w:tcW w:w="1444" w:type="pct"/>
            <w:vAlign w:val="center"/>
          </w:tcPr>
          <w:p w:rsidR="003F53B8" w:rsidRDefault="003F53B8" w:rsidP="00F06278">
            <w:pPr>
              <w:jc w:val="right"/>
              <w:rPr>
                <w:rFonts w:ascii="바탕체" w:eastAsia="바탕체" w:hAnsi="바탕체"/>
                <w:sz w:val="28"/>
                <w:szCs w:val="28"/>
              </w:rPr>
            </w:pPr>
          </w:p>
        </w:tc>
      </w:tr>
    </w:tbl>
    <w:p w:rsidR="00B0491A" w:rsidRDefault="00B0491A">
      <w:pPr>
        <w:rPr>
          <w:rFonts w:hint="eastAsia"/>
        </w:rPr>
      </w:pPr>
      <w:bookmarkStart w:id="0" w:name="_GoBack"/>
      <w:bookmarkEnd w:id="0"/>
    </w:p>
    <w:sectPr w:rsidR="00B0491A" w:rsidSect="001F5E62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B8"/>
    <w:rsid w:val="003F53B8"/>
    <w:rsid w:val="00B0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885C0-0FE2-4028-BC74-B14B942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3B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2020-05-26T01:13:00Z</dcterms:created>
  <dcterms:modified xsi:type="dcterms:W3CDTF">2020-05-26T01:14:00Z</dcterms:modified>
</cp:coreProperties>
</file>