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6B" w:rsidRDefault="00EE708D" w:rsidP="00EE708D">
      <w:pPr>
        <w:pStyle w:val="Title"/>
      </w:pPr>
      <w:r>
        <w:t xml:space="preserve">Source guide: </w:t>
      </w:r>
      <w:r w:rsidR="00623C6B">
        <w:t xml:space="preserve">TestStand step types for </w:t>
      </w:r>
      <w:proofErr w:type="spellStart"/>
      <w:r w:rsidR="00623C6B">
        <w:t>VeriStand</w:t>
      </w:r>
      <w:proofErr w:type="spellEnd"/>
    </w:p>
    <w:sdt>
      <w:sdtPr>
        <w:id w:val="-31348999"/>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070177" w:rsidRDefault="00070177">
          <w:pPr>
            <w:pStyle w:val="TOCHeading"/>
          </w:pPr>
          <w:r>
            <w:t>Contents</w:t>
          </w:r>
        </w:p>
        <w:p w:rsidR="00070177" w:rsidRDefault="00070177">
          <w:pPr>
            <w:pStyle w:val="TOC1"/>
            <w:tabs>
              <w:tab w:val="right" w:leader="dot" w:pos="9350"/>
            </w:tabs>
            <w:rPr>
              <w:noProof/>
            </w:rPr>
          </w:pPr>
          <w:r>
            <w:fldChar w:fldCharType="begin"/>
          </w:r>
          <w:r>
            <w:instrText xml:space="preserve"> TOC \o "1-3" \h \z \u </w:instrText>
          </w:r>
          <w:r>
            <w:fldChar w:fldCharType="separate"/>
          </w:r>
          <w:hyperlink w:anchor="_Toc448757049" w:history="1">
            <w:r w:rsidRPr="00F64541">
              <w:rPr>
                <w:rStyle w:val="Hyperlink"/>
                <w:noProof/>
              </w:rPr>
              <w:t>Intro</w:t>
            </w:r>
            <w:r>
              <w:rPr>
                <w:noProof/>
                <w:webHidden/>
              </w:rPr>
              <w:tab/>
            </w:r>
            <w:r>
              <w:rPr>
                <w:noProof/>
                <w:webHidden/>
              </w:rPr>
              <w:fldChar w:fldCharType="begin"/>
            </w:r>
            <w:r>
              <w:rPr>
                <w:noProof/>
                <w:webHidden/>
              </w:rPr>
              <w:instrText xml:space="preserve"> PAGEREF _Toc448757049 \h </w:instrText>
            </w:r>
            <w:r>
              <w:rPr>
                <w:noProof/>
                <w:webHidden/>
              </w:rPr>
            </w:r>
            <w:r>
              <w:rPr>
                <w:noProof/>
                <w:webHidden/>
              </w:rPr>
              <w:fldChar w:fldCharType="separate"/>
            </w:r>
            <w:r>
              <w:rPr>
                <w:noProof/>
                <w:webHidden/>
              </w:rPr>
              <w:t>1</w:t>
            </w:r>
            <w:r>
              <w:rPr>
                <w:noProof/>
                <w:webHidden/>
              </w:rPr>
              <w:fldChar w:fldCharType="end"/>
            </w:r>
          </w:hyperlink>
        </w:p>
        <w:p w:rsidR="00070177" w:rsidRDefault="00070177">
          <w:pPr>
            <w:pStyle w:val="TOC1"/>
            <w:tabs>
              <w:tab w:val="right" w:leader="dot" w:pos="9350"/>
            </w:tabs>
            <w:rPr>
              <w:noProof/>
            </w:rPr>
          </w:pPr>
          <w:hyperlink w:anchor="_Toc448757050" w:history="1">
            <w:r w:rsidRPr="00F64541">
              <w:rPr>
                <w:rStyle w:val="Hyperlink"/>
                <w:noProof/>
              </w:rPr>
              <w:t>Components</w:t>
            </w:r>
            <w:r>
              <w:rPr>
                <w:noProof/>
                <w:webHidden/>
              </w:rPr>
              <w:tab/>
            </w:r>
            <w:r>
              <w:rPr>
                <w:noProof/>
                <w:webHidden/>
              </w:rPr>
              <w:fldChar w:fldCharType="begin"/>
            </w:r>
            <w:r>
              <w:rPr>
                <w:noProof/>
                <w:webHidden/>
              </w:rPr>
              <w:instrText xml:space="preserve"> PAGEREF _Toc448757050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2"/>
            <w:tabs>
              <w:tab w:val="right" w:leader="dot" w:pos="9350"/>
            </w:tabs>
            <w:rPr>
              <w:noProof/>
            </w:rPr>
          </w:pPr>
          <w:hyperlink w:anchor="_Toc448757051" w:history="1">
            <w:r w:rsidRPr="00F64541">
              <w:rPr>
                <w:rStyle w:val="Hyperlink"/>
                <w:noProof/>
              </w:rPr>
              <w:t>TestStand Step Definitions</w:t>
            </w:r>
            <w:r>
              <w:rPr>
                <w:noProof/>
                <w:webHidden/>
              </w:rPr>
              <w:tab/>
            </w:r>
            <w:r>
              <w:rPr>
                <w:noProof/>
                <w:webHidden/>
              </w:rPr>
              <w:fldChar w:fldCharType="begin"/>
            </w:r>
            <w:r>
              <w:rPr>
                <w:noProof/>
                <w:webHidden/>
              </w:rPr>
              <w:instrText xml:space="preserve"> PAGEREF _Toc448757051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2"/>
            <w:tabs>
              <w:tab w:val="right" w:leader="dot" w:pos="9350"/>
            </w:tabs>
            <w:rPr>
              <w:noProof/>
            </w:rPr>
          </w:pPr>
          <w:hyperlink w:anchor="_Toc448757052" w:history="1">
            <w:r w:rsidRPr="00F64541">
              <w:rPr>
                <w:rStyle w:val="Hyperlink"/>
                <w:noProof/>
              </w:rPr>
              <w:t>Config time code modules</w:t>
            </w:r>
            <w:r>
              <w:rPr>
                <w:noProof/>
                <w:webHidden/>
              </w:rPr>
              <w:tab/>
            </w:r>
            <w:r>
              <w:rPr>
                <w:noProof/>
                <w:webHidden/>
              </w:rPr>
              <w:fldChar w:fldCharType="begin"/>
            </w:r>
            <w:r>
              <w:rPr>
                <w:noProof/>
                <w:webHidden/>
              </w:rPr>
              <w:instrText xml:space="preserve"> PAGEREF _Toc448757052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2"/>
            <w:tabs>
              <w:tab w:val="right" w:leader="dot" w:pos="9350"/>
            </w:tabs>
            <w:rPr>
              <w:noProof/>
            </w:rPr>
          </w:pPr>
          <w:hyperlink w:anchor="_Toc448757053" w:history="1">
            <w:r w:rsidRPr="00F64541">
              <w:rPr>
                <w:rStyle w:val="Hyperlink"/>
                <w:noProof/>
              </w:rPr>
              <w:t>Runtime code modules</w:t>
            </w:r>
            <w:r>
              <w:rPr>
                <w:noProof/>
                <w:webHidden/>
              </w:rPr>
              <w:tab/>
            </w:r>
            <w:r>
              <w:rPr>
                <w:noProof/>
                <w:webHidden/>
              </w:rPr>
              <w:fldChar w:fldCharType="begin"/>
            </w:r>
            <w:r>
              <w:rPr>
                <w:noProof/>
                <w:webHidden/>
              </w:rPr>
              <w:instrText xml:space="preserve"> PAGEREF _Toc448757053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2"/>
            <w:tabs>
              <w:tab w:val="right" w:leader="dot" w:pos="9350"/>
            </w:tabs>
            <w:rPr>
              <w:noProof/>
            </w:rPr>
          </w:pPr>
          <w:hyperlink w:anchor="_Toc448757054" w:history="1">
            <w:r w:rsidRPr="00F64541">
              <w:rPr>
                <w:rStyle w:val="Hyperlink"/>
                <w:noProof/>
              </w:rPr>
              <w:t>Install-time script</w:t>
            </w:r>
            <w:r>
              <w:rPr>
                <w:noProof/>
                <w:webHidden/>
              </w:rPr>
              <w:tab/>
            </w:r>
            <w:r>
              <w:rPr>
                <w:noProof/>
                <w:webHidden/>
              </w:rPr>
              <w:fldChar w:fldCharType="begin"/>
            </w:r>
            <w:r>
              <w:rPr>
                <w:noProof/>
                <w:webHidden/>
              </w:rPr>
              <w:instrText xml:space="preserve"> PAGEREF _Toc448757054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2"/>
            <w:tabs>
              <w:tab w:val="right" w:leader="dot" w:pos="9350"/>
            </w:tabs>
            <w:rPr>
              <w:noProof/>
            </w:rPr>
          </w:pPr>
          <w:hyperlink w:anchor="_Toc448757055" w:history="1">
            <w:r w:rsidRPr="00F64541">
              <w:rPr>
                <w:rStyle w:val="Hyperlink"/>
                <w:noProof/>
              </w:rPr>
              <w:t>Installer</w:t>
            </w:r>
            <w:r>
              <w:rPr>
                <w:noProof/>
                <w:webHidden/>
              </w:rPr>
              <w:tab/>
            </w:r>
            <w:r>
              <w:rPr>
                <w:noProof/>
                <w:webHidden/>
              </w:rPr>
              <w:fldChar w:fldCharType="begin"/>
            </w:r>
            <w:r>
              <w:rPr>
                <w:noProof/>
                <w:webHidden/>
              </w:rPr>
              <w:instrText xml:space="preserve"> PAGEREF _Toc448757055 \h </w:instrText>
            </w:r>
            <w:r>
              <w:rPr>
                <w:noProof/>
                <w:webHidden/>
              </w:rPr>
            </w:r>
            <w:r>
              <w:rPr>
                <w:noProof/>
                <w:webHidden/>
              </w:rPr>
              <w:fldChar w:fldCharType="separate"/>
            </w:r>
            <w:r>
              <w:rPr>
                <w:noProof/>
                <w:webHidden/>
              </w:rPr>
              <w:t>2</w:t>
            </w:r>
            <w:r>
              <w:rPr>
                <w:noProof/>
                <w:webHidden/>
              </w:rPr>
              <w:fldChar w:fldCharType="end"/>
            </w:r>
          </w:hyperlink>
        </w:p>
        <w:p w:rsidR="00070177" w:rsidRDefault="00070177">
          <w:pPr>
            <w:pStyle w:val="TOC1"/>
            <w:tabs>
              <w:tab w:val="right" w:leader="dot" w:pos="9350"/>
            </w:tabs>
            <w:rPr>
              <w:noProof/>
            </w:rPr>
          </w:pPr>
          <w:hyperlink w:anchor="_Toc448757056" w:history="1">
            <w:r w:rsidRPr="00F64541">
              <w:rPr>
                <w:rStyle w:val="Hyperlink"/>
                <w:noProof/>
              </w:rPr>
              <w:t>Build Process</w:t>
            </w:r>
            <w:r>
              <w:rPr>
                <w:noProof/>
                <w:webHidden/>
              </w:rPr>
              <w:tab/>
            </w:r>
            <w:r>
              <w:rPr>
                <w:noProof/>
                <w:webHidden/>
              </w:rPr>
              <w:fldChar w:fldCharType="begin"/>
            </w:r>
            <w:r>
              <w:rPr>
                <w:noProof/>
                <w:webHidden/>
              </w:rPr>
              <w:instrText xml:space="preserve"> PAGEREF _Toc448757056 \h </w:instrText>
            </w:r>
            <w:r>
              <w:rPr>
                <w:noProof/>
                <w:webHidden/>
              </w:rPr>
            </w:r>
            <w:r>
              <w:rPr>
                <w:noProof/>
                <w:webHidden/>
              </w:rPr>
              <w:fldChar w:fldCharType="separate"/>
            </w:r>
            <w:r>
              <w:rPr>
                <w:noProof/>
                <w:webHidden/>
              </w:rPr>
              <w:t>3</w:t>
            </w:r>
            <w:r>
              <w:rPr>
                <w:noProof/>
                <w:webHidden/>
              </w:rPr>
              <w:fldChar w:fldCharType="end"/>
            </w:r>
          </w:hyperlink>
        </w:p>
        <w:p w:rsidR="00070177" w:rsidRDefault="00070177">
          <w:pPr>
            <w:pStyle w:val="TOC1"/>
            <w:tabs>
              <w:tab w:val="right" w:leader="dot" w:pos="9350"/>
            </w:tabs>
            <w:rPr>
              <w:noProof/>
            </w:rPr>
          </w:pPr>
          <w:hyperlink w:anchor="_Toc448757057" w:history="1">
            <w:r w:rsidRPr="00F64541">
              <w:rPr>
                <w:rStyle w:val="Hyperlink"/>
                <w:noProof/>
              </w:rPr>
              <w:t>Modifying a step - An Example</w:t>
            </w:r>
            <w:r>
              <w:rPr>
                <w:noProof/>
                <w:webHidden/>
              </w:rPr>
              <w:tab/>
            </w:r>
            <w:r>
              <w:rPr>
                <w:noProof/>
                <w:webHidden/>
              </w:rPr>
              <w:fldChar w:fldCharType="begin"/>
            </w:r>
            <w:r>
              <w:rPr>
                <w:noProof/>
                <w:webHidden/>
              </w:rPr>
              <w:instrText xml:space="preserve"> PAGEREF _Toc448757057 \h </w:instrText>
            </w:r>
            <w:r>
              <w:rPr>
                <w:noProof/>
                <w:webHidden/>
              </w:rPr>
            </w:r>
            <w:r>
              <w:rPr>
                <w:noProof/>
                <w:webHidden/>
              </w:rPr>
              <w:fldChar w:fldCharType="separate"/>
            </w:r>
            <w:r>
              <w:rPr>
                <w:noProof/>
                <w:webHidden/>
              </w:rPr>
              <w:t>3</w:t>
            </w:r>
            <w:r>
              <w:rPr>
                <w:noProof/>
                <w:webHidden/>
              </w:rPr>
              <w:fldChar w:fldCharType="end"/>
            </w:r>
          </w:hyperlink>
        </w:p>
        <w:p w:rsidR="00070177" w:rsidRDefault="00070177">
          <w:r>
            <w:rPr>
              <w:b/>
              <w:bCs/>
              <w:noProof/>
            </w:rPr>
            <w:fldChar w:fldCharType="end"/>
          </w:r>
        </w:p>
      </w:sdtContent>
    </w:sdt>
    <w:p w:rsidR="00070177" w:rsidRPr="00A400D0" w:rsidRDefault="00070177" w:rsidP="003C4646"/>
    <w:p w:rsidR="00E23C61" w:rsidRDefault="00E23C61" w:rsidP="00E23C61">
      <w:pPr>
        <w:pStyle w:val="Heading1"/>
      </w:pPr>
      <w:bookmarkStart w:id="0" w:name="_Toc448757049"/>
      <w:r>
        <w:t>Intro</w:t>
      </w:r>
      <w:bookmarkEnd w:id="0"/>
    </w:p>
    <w:p w:rsidR="00623C6B" w:rsidRDefault="00623C6B">
      <w:r>
        <w:t>Before you work with this, refresh yourself on these concepts:</w:t>
      </w:r>
    </w:p>
    <w:p w:rsidR="00623C6B" w:rsidRDefault="00623C6B" w:rsidP="00623C6B">
      <w:pPr>
        <w:pStyle w:val="ListParagraph"/>
        <w:numPr>
          <w:ilvl w:val="0"/>
          <w:numId w:val="2"/>
        </w:numPr>
      </w:pPr>
      <w:r>
        <w:t>Custom TestStand step types</w:t>
      </w:r>
    </w:p>
    <w:p w:rsidR="00161D21" w:rsidRDefault="004B310A" w:rsidP="00623C6B">
      <w:pPr>
        <w:pStyle w:val="ListParagraph"/>
        <w:numPr>
          <w:ilvl w:val="0"/>
          <w:numId w:val="2"/>
        </w:numPr>
      </w:pPr>
      <w:r>
        <w:t>C#</w:t>
      </w:r>
    </w:p>
    <w:p w:rsidR="003D1F6C" w:rsidRDefault="003D1F6C" w:rsidP="00623C6B">
      <w:pPr>
        <w:pStyle w:val="ListParagraph"/>
        <w:numPr>
          <w:ilvl w:val="0"/>
          <w:numId w:val="2"/>
        </w:numPr>
      </w:pPr>
      <w:r>
        <w:t xml:space="preserve">The </w:t>
      </w:r>
      <w:proofErr w:type="spellStart"/>
      <w:r>
        <w:t>VeriStand</w:t>
      </w:r>
      <w:proofErr w:type="spellEnd"/>
      <w:r>
        <w:t xml:space="preserve"> Client</w:t>
      </w:r>
      <w:r w:rsidR="0076082C">
        <w:t xml:space="preserve"> </w:t>
      </w:r>
      <w:r>
        <w:t>API</w:t>
      </w:r>
    </w:p>
    <w:p w:rsidR="00623C6B" w:rsidRDefault="00623C6B">
      <w:r>
        <w:t>There are 3 main components to the step types</w:t>
      </w:r>
    </w:p>
    <w:p w:rsidR="00623C6B" w:rsidRDefault="00623C6B" w:rsidP="00623C6B">
      <w:pPr>
        <w:pStyle w:val="ListParagraph"/>
        <w:numPr>
          <w:ilvl w:val="0"/>
          <w:numId w:val="1"/>
        </w:numPr>
      </w:pPr>
      <w:r>
        <w:t>The TestStand step definitions</w:t>
      </w:r>
    </w:p>
    <w:p w:rsidR="00623C6B" w:rsidRDefault="00623C6B" w:rsidP="00623C6B">
      <w:pPr>
        <w:pStyle w:val="ListParagraph"/>
        <w:numPr>
          <w:ilvl w:val="0"/>
          <w:numId w:val="1"/>
        </w:numPr>
      </w:pPr>
      <w:r>
        <w:t>The config time code</w:t>
      </w:r>
    </w:p>
    <w:p w:rsidR="00623C6B" w:rsidRDefault="00623C6B" w:rsidP="00623C6B">
      <w:pPr>
        <w:pStyle w:val="ListParagraph"/>
        <w:numPr>
          <w:ilvl w:val="0"/>
          <w:numId w:val="1"/>
        </w:numPr>
      </w:pPr>
      <w:r>
        <w:t>The runtime code</w:t>
      </w:r>
    </w:p>
    <w:p w:rsidR="00623C6B" w:rsidRDefault="00623C6B" w:rsidP="00623C6B">
      <w:r>
        <w:t>There are also a couple of other pieces the step types, including:</w:t>
      </w:r>
    </w:p>
    <w:p w:rsidR="00623C6B" w:rsidRDefault="00623C6B" w:rsidP="00623C6B">
      <w:pPr>
        <w:pStyle w:val="ListParagraph"/>
        <w:numPr>
          <w:ilvl w:val="0"/>
          <w:numId w:val="3"/>
        </w:numPr>
      </w:pPr>
      <w:r>
        <w:t>An Installer</w:t>
      </w:r>
    </w:p>
    <w:p w:rsidR="00623C6B" w:rsidRDefault="00623C6B" w:rsidP="00623C6B">
      <w:pPr>
        <w:pStyle w:val="ListParagraph"/>
        <w:numPr>
          <w:ilvl w:val="0"/>
          <w:numId w:val="3"/>
        </w:numPr>
      </w:pPr>
      <w:r>
        <w:t>An install-time script to rearrange the TS insertion palette</w:t>
      </w:r>
    </w:p>
    <w:p w:rsidR="00E23C61" w:rsidRDefault="00E23C61" w:rsidP="00623C6B">
      <w:r>
        <w:t>If you haven’t noticed yet, there are multiple branches of source code.  That is because it is a manual process to link things against different versions of the assemblies.</w:t>
      </w:r>
    </w:p>
    <w:p w:rsidR="003F6BAB" w:rsidRDefault="003F6BAB" w:rsidP="00623C6B">
      <w:r>
        <w:t>For now, the code is lacking in uniformity.  We’re working on that.</w:t>
      </w:r>
    </w:p>
    <w:p w:rsidR="00E23C61" w:rsidRDefault="00E23C61" w:rsidP="00623C6B"/>
    <w:p w:rsidR="00E23C61" w:rsidRDefault="003F6BAB" w:rsidP="00E23C61">
      <w:pPr>
        <w:pStyle w:val="Heading1"/>
      </w:pPr>
      <w:bookmarkStart w:id="1" w:name="_Toc448757050"/>
      <w:r>
        <w:lastRenderedPageBreak/>
        <w:t>C</w:t>
      </w:r>
      <w:r w:rsidR="00E23C61">
        <w:t>omponents</w:t>
      </w:r>
      <w:bookmarkEnd w:id="1"/>
    </w:p>
    <w:p w:rsidR="00E23C61" w:rsidRDefault="00E23C61" w:rsidP="00E23C61">
      <w:pPr>
        <w:pStyle w:val="Heading2"/>
      </w:pPr>
      <w:bookmarkStart w:id="2" w:name="_Toc448757051"/>
      <w:r>
        <w:t>TestStand Step Definitions</w:t>
      </w:r>
      <w:bookmarkEnd w:id="2"/>
    </w:p>
    <w:p w:rsidR="00E23C61" w:rsidRDefault="00E23C61" w:rsidP="00623C6B">
      <w:r>
        <w:t xml:space="preserve">These are the TestStand step types as listed in the VeriStandTypes.ini file.  These can be seen in TestStand (once you load it) by pressing </w:t>
      </w:r>
      <w:proofErr w:type="spellStart"/>
      <w:r>
        <w:t>ctl+T</w:t>
      </w:r>
      <w:proofErr w:type="spellEnd"/>
      <w:r>
        <w:t>.  These definitions don’t really implement much – but they tie all of the pieces together</w:t>
      </w:r>
      <w:r w:rsidR="00070177">
        <w:t xml:space="preserve"> by telling TestStand what calls to make with what data at what times.</w:t>
      </w:r>
      <w:bookmarkStart w:id="3" w:name="_GoBack"/>
      <w:bookmarkEnd w:id="3"/>
    </w:p>
    <w:p w:rsidR="003F6BAB" w:rsidRDefault="00E23C61" w:rsidP="00623C6B">
      <w:r>
        <w:t xml:space="preserve">Main parts of this include the name, icon, etc., and the substep configurations.  The substeps </w:t>
      </w:r>
      <w:r w:rsidR="003F6BAB">
        <w:t xml:space="preserve">contain the configuration </w:t>
      </w:r>
      <w:r>
        <w:t xml:space="preserve">to </w:t>
      </w:r>
      <w:r w:rsidR="003F6BAB">
        <w:t xml:space="preserve">the calls for </w:t>
      </w:r>
      <w:r>
        <w:t>bo</w:t>
      </w:r>
      <w:r w:rsidR="003F6BAB">
        <w:t>th runtime and config time code modules.   Here is also where the step variables are defined.</w:t>
      </w:r>
    </w:p>
    <w:p w:rsidR="003F6BAB" w:rsidRDefault="00161D21" w:rsidP="00623C6B">
      <w:r>
        <w:t xml:space="preserve">There are edit substeps, that specify configuration dialogs.  Then there are pre- and post- steps, which specify runtime code.  Nothing is special about the pre- or the post- designation in this case, since they are null adapter type steps.  They simply execute in order from top to bottom in the substep list window.  Then a couple of steps have an </w:t>
      </w:r>
      <w:proofErr w:type="spellStart"/>
      <w:r>
        <w:t>OnNewStep</w:t>
      </w:r>
      <w:proofErr w:type="spellEnd"/>
      <w:r>
        <w:t xml:space="preserve"> substep which runs when the step is added to the TS sequence.</w:t>
      </w:r>
    </w:p>
    <w:p w:rsidR="003F6BAB" w:rsidRDefault="003F6BAB" w:rsidP="00623C6B"/>
    <w:p w:rsidR="003F6BAB" w:rsidRDefault="003F6BAB" w:rsidP="003F6BAB">
      <w:pPr>
        <w:pStyle w:val="Heading2"/>
      </w:pPr>
      <w:bookmarkStart w:id="4" w:name="_Toc448757052"/>
      <w:r>
        <w:t>Config time code modules</w:t>
      </w:r>
      <w:bookmarkEnd w:id="4"/>
    </w:p>
    <w:p w:rsidR="003F6BAB" w:rsidRPr="003F6BAB" w:rsidRDefault="003F6BAB" w:rsidP="003F6BAB">
      <w:r>
        <w:t>The config time code modules are all C# code (for the steps that do have config dialogs).  This code is all in the C# code in this project.</w:t>
      </w:r>
    </w:p>
    <w:p w:rsidR="003F6BAB" w:rsidRDefault="003F6BAB" w:rsidP="003F6BAB">
      <w:pPr>
        <w:pStyle w:val="Heading2"/>
      </w:pPr>
      <w:bookmarkStart w:id="5" w:name="_Toc448757053"/>
      <w:r>
        <w:t>Runtime code modules</w:t>
      </w:r>
      <w:bookmarkEnd w:id="5"/>
    </w:p>
    <w:p w:rsidR="003F6BAB" w:rsidRDefault="003F6BAB" w:rsidP="003F6BAB">
      <w:r>
        <w:t>There are substeps that make run time calls to LV code, to C# code, and directly to VS assemblies.</w:t>
      </w:r>
    </w:p>
    <w:p w:rsidR="00046B8C" w:rsidRDefault="00046B8C" w:rsidP="003F6BAB">
      <w:r>
        <w:t>LV code modules include:</w:t>
      </w:r>
    </w:p>
    <w:p w:rsidR="00046B8C" w:rsidRDefault="00046B8C" w:rsidP="00046B8C">
      <w:pPr>
        <w:pStyle w:val="ListParagraph"/>
        <w:numPr>
          <w:ilvl w:val="0"/>
          <w:numId w:val="5"/>
        </w:numPr>
      </w:pPr>
      <w:proofErr w:type="spellStart"/>
      <w:r>
        <w:t>MiscHelperVIs</w:t>
      </w:r>
      <w:proofErr w:type="spellEnd"/>
    </w:p>
    <w:p w:rsidR="00406936" w:rsidRDefault="00406936" w:rsidP="00406936">
      <w:pPr>
        <w:pStyle w:val="ListParagraph"/>
        <w:numPr>
          <w:ilvl w:val="1"/>
          <w:numId w:val="5"/>
        </w:numPr>
      </w:pPr>
      <w:r>
        <w:t>This is miscellaneous LV code that helps manage errors and references</w:t>
      </w:r>
    </w:p>
    <w:p w:rsidR="00046B8C" w:rsidRDefault="00046B8C" w:rsidP="00046B8C">
      <w:pPr>
        <w:pStyle w:val="ListParagraph"/>
        <w:numPr>
          <w:ilvl w:val="0"/>
          <w:numId w:val="5"/>
        </w:numPr>
      </w:pPr>
      <w:proofErr w:type="spellStart"/>
      <w:r>
        <w:t>RTSequenceVIs.lvlibp</w:t>
      </w:r>
      <w:proofErr w:type="spellEnd"/>
    </w:p>
    <w:p w:rsidR="00406936" w:rsidRDefault="00406936" w:rsidP="00406936">
      <w:pPr>
        <w:pStyle w:val="ListParagraph"/>
        <w:numPr>
          <w:ilvl w:val="1"/>
          <w:numId w:val="5"/>
        </w:numPr>
      </w:pPr>
      <w:r>
        <w:t>This package has LV code deploys RT sequences</w:t>
      </w:r>
    </w:p>
    <w:p w:rsidR="00046B8C" w:rsidRDefault="00046B8C" w:rsidP="00046B8C">
      <w:pPr>
        <w:pStyle w:val="ListParagraph"/>
        <w:numPr>
          <w:ilvl w:val="0"/>
          <w:numId w:val="5"/>
        </w:numPr>
      </w:pPr>
      <w:r>
        <w:t xml:space="preserve">Set </w:t>
      </w:r>
      <w:proofErr w:type="spellStart"/>
      <w:r>
        <w:t>Channels.lvlibp</w:t>
      </w:r>
      <w:proofErr w:type="spellEnd"/>
    </w:p>
    <w:p w:rsidR="00406936" w:rsidRDefault="00406936" w:rsidP="00406936">
      <w:pPr>
        <w:pStyle w:val="ListParagraph"/>
        <w:numPr>
          <w:ilvl w:val="1"/>
          <w:numId w:val="5"/>
        </w:numPr>
      </w:pPr>
      <w:r>
        <w:t>This of course is LV code that sets channels</w:t>
      </w:r>
    </w:p>
    <w:p w:rsidR="00046B8C" w:rsidRDefault="00046B8C" w:rsidP="00046B8C">
      <w:pPr>
        <w:pStyle w:val="ListParagraph"/>
        <w:numPr>
          <w:ilvl w:val="0"/>
          <w:numId w:val="5"/>
        </w:numPr>
      </w:pPr>
      <w:proofErr w:type="spellStart"/>
      <w:r>
        <w:t>Logging.lvlibp</w:t>
      </w:r>
      <w:proofErr w:type="spellEnd"/>
    </w:p>
    <w:p w:rsidR="00406936" w:rsidRDefault="00406936" w:rsidP="00406936">
      <w:pPr>
        <w:pStyle w:val="ListParagraph"/>
        <w:numPr>
          <w:ilvl w:val="1"/>
          <w:numId w:val="5"/>
        </w:numPr>
      </w:pPr>
      <w:r>
        <w:t>LV code that does host side logging</w:t>
      </w:r>
    </w:p>
    <w:p w:rsidR="00406936" w:rsidRDefault="00406936" w:rsidP="00046B8C">
      <w:pPr>
        <w:pStyle w:val="ListParagraph"/>
        <w:numPr>
          <w:ilvl w:val="0"/>
          <w:numId w:val="5"/>
        </w:numPr>
      </w:pPr>
      <w:r>
        <w:t>SilentVeriStand.exe</w:t>
      </w:r>
    </w:p>
    <w:p w:rsidR="00406936" w:rsidRDefault="00406936" w:rsidP="00406936">
      <w:pPr>
        <w:pStyle w:val="ListParagraph"/>
        <w:numPr>
          <w:ilvl w:val="1"/>
          <w:numId w:val="5"/>
        </w:numPr>
      </w:pPr>
      <w:r>
        <w:t xml:space="preserve">This is LV code built as an exe.  It is code that runs the VS gateway without running the VS exe.  That </w:t>
      </w:r>
      <w:r w:rsidR="002F5B4E">
        <w:t>runs</w:t>
      </w:r>
      <w:r>
        <w:t xml:space="preserve"> the main resources without running any UI elements.</w:t>
      </w:r>
    </w:p>
    <w:p w:rsidR="003F6BAB" w:rsidRDefault="003F6BAB" w:rsidP="003F6BAB">
      <w:pPr>
        <w:pStyle w:val="Heading2"/>
      </w:pPr>
      <w:bookmarkStart w:id="6" w:name="_Toc448757054"/>
      <w:r>
        <w:t>Install-time script</w:t>
      </w:r>
      <w:bookmarkEnd w:id="6"/>
    </w:p>
    <w:p w:rsidR="003F6BAB" w:rsidRPr="003F6BAB" w:rsidRDefault="00046B8C" w:rsidP="003F6BAB">
      <w:r>
        <w:t>There is a C# script that runs as part of the installer.  This is mainly to rearrange and add the step types in a nice way to the insertion palette (the left pane of TS by default).  It also removes insertion palette items from previous versions of these step types, to maintain a clean look.</w:t>
      </w:r>
    </w:p>
    <w:p w:rsidR="003F6BAB" w:rsidRPr="003F6BAB" w:rsidRDefault="003F6BAB" w:rsidP="003F6BAB">
      <w:pPr>
        <w:pStyle w:val="Heading2"/>
      </w:pPr>
      <w:bookmarkStart w:id="7" w:name="_Toc448757055"/>
      <w:r>
        <w:t>Installer</w:t>
      </w:r>
      <w:bookmarkEnd w:id="7"/>
    </w:p>
    <w:p w:rsidR="003F6BAB" w:rsidRDefault="00046B8C" w:rsidP="00623C6B">
      <w:r>
        <w:t xml:space="preserve">The installer, of course, installs the step types.  It installs the files, </w:t>
      </w:r>
      <w:r w:rsidR="00406936">
        <w:t>including:</w:t>
      </w:r>
    </w:p>
    <w:p w:rsidR="00046B8C" w:rsidRDefault="00046B8C" w:rsidP="00046B8C">
      <w:pPr>
        <w:pStyle w:val="ListParagraph"/>
        <w:numPr>
          <w:ilvl w:val="0"/>
          <w:numId w:val="4"/>
        </w:numPr>
      </w:pPr>
      <w:r>
        <w:t xml:space="preserve">TS step definitions </w:t>
      </w:r>
      <w:proofErr w:type="spellStart"/>
      <w:r>
        <w:t>ini</w:t>
      </w:r>
      <w:proofErr w:type="spellEnd"/>
      <w:r>
        <w:t xml:space="preserve"> file</w:t>
      </w:r>
    </w:p>
    <w:p w:rsidR="00046B8C" w:rsidRDefault="00046B8C" w:rsidP="00046B8C">
      <w:pPr>
        <w:pStyle w:val="ListParagraph"/>
        <w:numPr>
          <w:ilvl w:val="0"/>
          <w:numId w:val="4"/>
        </w:numPr>
      </w:pPr>
      <w:r>
        <w:t xml:space="preserve">LV code, mostly as PPLs </w:t>
      </w:r>
    </w:p>
    <w:p w:rsidR="00046B8C" w:rsidRDefault="00046B8C" w:rsidP="00046B8C">
      <w:pPr>
        <w:pStyle w:val="ListParagraph"/>
        <w:numPr>
          <w:ilvl w:val="0"/>
          <w:numId w:val="4"/>
        </w:numPr>
      </w:pPr>
      <w:r>
        <w:t>C# assemblies that contain C# code from this project</w:t>
      </w:r>
    </w:p>
    <w:p w:rsidR="00046B8C" w:rsidRDefault="00046B8C" w:rsidP="00046B8C">
      <w:pPr>
        <w:pStyle w:val="ListParagraph"/>
        <w:numPr>
          <w:ilvl w:val="0"/>
          <w:numId w:val="4"/>
        </w:numPr>
      </w:pPr>
      <w:r>
        <w:t>An icon file</w:t>
      </w:r>
    </w:p>
    <w:p w:rsidR="00E23C61" w:rsidRDefault="00046B8C" w:rsidP="00623C6B">
      <w:pPr>
        <w:pStyle w:val="ListParagraph"/>
        <w:numPr>
          <w:ilvl w:val="0"/>
          <w:numId w:val="4"/>
        </w:numPr>
      </w:pPr>
      <w:r>
        <w:t>Silent Veristand.exe</w:t>
      </w:r>
    </w:p>
    <w:p w:rsidR="00E23C61" w:rsidRDefault="002F5B4E" w:rsidP="002F5B4E">
      <w:pPr>
        <w:pStyle w:val="Heading1"/>
      </w:pPr>
      <w:bookmarkStart w:id="8" w:name="_Toc448757056"/>
      <w:r>
        <w:lastRenderedPageBreak/>
        <w:t>Build Process</w:t>
      </w:r>
      <w:bookmarkEnd w:id="8"/>
    </w:p>
    <w:p w:rsidR="00A278DC" w:rsidRDefault="00A278DC" w:rsidP="00A278DC">
      <w:pPr>
        <w:pStyle w:val="ListParagraph"/>
        <w:numPr>
          <w:ilvl w:val="0"/>
          <w:numId w:val="7"/>
        </w:numPr>
      </w:pPr>
      <w:r>
        <w:t xml:space="preserve">Build the LV components, including </w:t>
      </w:r>
      <w:proofErr w:type="gramStart"/>
      <w:r>
        <w:t>the .</w:t>
      </w:r>
      <w:proofErr w:type="spellStart"/>
      <w:r>
        <w:t>lvlibp’s</w:t>
      </w:r>
      <w:proofErr w:type="spellEnd"/>
      <w:proofErr w:type="gramEnd"/>
      <w:r>
        <w:t xml:space="preserve"> and the Silent Veristand.exe</w:t>
      </w:r>
      <w:r w:rsidR="004E2AE7">
        <w:t>.   (There is also an icon file)</w:t>
      </w:r>
    </w:p>
    <w:p w:rsidR="00A278DC" w:rsidRDefault="00A278DC" w:rsidP="00A278DC">
      <w:pPr>
        <w:pStyle w:val="ListParagraph"/>
        <w:numPr>
          <w:ilvl w:val="0"/>
          <w:numId w:val="7"/>
        </w:numPr>
      </w:pPr>
      <w:r>
        <w:t>Place the files in their destination directory</w:t>
      </w:r>
      <w:r w:rsidR="004E2AE7">
        <w:t xml:space="preserve">.  For most of them, it’s in </w:t>
      </w:r>
      <w:r>
        <w:t xml:space="preserve">TestStand public docs </w:t>
      </w:r>
      <w:r>
        <w:sym w:font="Wingdings" w:char="F0E0"/>
      </w:r>
      <w:r>
        <w:t xml:space="preserve"> </w:t>
      </w:r>
      <w:proofErr w:type="spellStart"/>
      <w:r>
        <w:t>TypePalettes</w:t>
      </w:r>
      <w:proofErr w:type="spellEnd"/>
      <w:r>
        <w:t xml:space="preserve"> (you can find the path in the installer project)</w:t>
      </w:r>
      <w:r w:rsidR="004E2AE7">
        <w:t xml:space="preserve">. </w:t>
      </w:r>
      <w:r w:rsidR="00161D21">
        <w:t xml:space="preserve"> The SilentVeriStand.exe goes into the VeriStand.exe directory.</w:t>
      </w:r>
      <w:r w:rsidR="004E2AE7">
        <w:t xml:space="preserve"> Don’t worry about the C# code, since the installer will build that.  Upon installation, it will be inserted into the GAC (Global Assembly Cache)</w:t>
      </w:r>
      <w:r w:rsidR="004E57EE">
        <w:t>.</w:t>
      </w:r>
    </w:p>
    <w:p w:rsidR="00A278DC" w:rsidRPr="00A278DC" w:rsidRDefault="00A278DC" w:rsidP="00A278DC">
      <w:pPr>
        <w:pStyle w:val="ListParagraph"/>
        <w:numPr>
          <w:ilvl w:val="0"/>
          <w:numId w:val="7"/>
        </w:numPr>
      </w:pPr>
      <w:r>
        <w:t>Build the</w:t>
      </w:r>
      <w:r w:rsidR="004E2AE7">
        <w:t xml:space="preserve"> whole Installer</w:t>
      </w:r>
      <w:r w:rsidR="004E57EE">
        <w:t xml:space="preserve"> by building the “NI </w:t>
      </w:r>
      <w:proofErr w:type="spellStart"/>
      <w:r w:rsidR="004E57EE">
        <w:t>VeriStand</w:t>
      </w:r>
      <w:proofErr w:type="spellEnd"/>
      <w:r w:rsidR="004E57EE">
        <w:t xml:space="preserve"> 2014 Custom TestStand Steps.sln”</w:t>
      </w:r>
      <w:r>
        <w:t>.</w:t>
      </w:r>
      <w:r w:rsidR="004E57EE">
        <w:t xml:space="preserve">  On second thought, that filename hasn’t been updated - though it doesn’t matter.  The build process</w:t>
      </w:r>
      <w:r>
        <w:t xml:space="preserve"> will build the script, scoop up the LV build files, and build the installer.</w:t>
      </w:r>
    </w:p>
    <w:p w:rsidR="002F5B4E" w:rsidRDefault="002F5B4E" w:rsidP="002F5B4E">
      <w:pPr>
        <w:pStyle w:val="Heading1"/>
      </w:pPr>
      <w:bookmarkStart w:id="9" w:name="_Toc448757057"/>
      <w:r>
        <w:t>Modifying a step - An Example</w:t>
      </w:r>
      <w:bookmarkEnd w:id="9"/>
    </w:p>
    <w:p w:rsidR="00E23C61" w:rsidRDefault="00A278DC" w:rsidP="00623C6B">
      <w:r>
        <w:t xml:space="preserve">In this, let’s assume that we want to add a feature to a step.  </w:t>
      </w:r>
      <w:r w:rsidR="002B59EB">
        <w:t xml:space="preserve">For example, let’s talk about adding a custom logging rate control to the Start Logging step.  That will involve editing the step definition (in the </w:t>
      </w:r>
      <w:proofErr w:type="spellStart"/>
      <w:r w:rsidR="002B59EB">
        <w:t>ini</w:t>
      </w:r>
      <w:proofErr w:type="spellEnd"/>
      <w:r w:rsidR="002B59EB">
        <w:t xml:space="preserve"> file), the config dialog (in the C# assembly) and the runtime code (LV).</w:t>
      </w:r>
    </w:p>
    <w:p w:rsidR="004E2AE7" w:rsidRDefault="004E2AE7" w:rsidP="00623C6B">
      <w:r>
        <w:t>For clarity, I’ll show pictures, but I’m not actually making any modifications.  Don’t be confused if they don’t appear changed from the way they are now.</w:t>
      </w:r>
    </w:p>
    <w:p w:rsidR="002B59EB" w:rsidRDefault="006815E5">
      <w:r>
        <w:t>Let’s begin by investigating</w:t>
      </w:r>
      <w:r w:rsidR="002B59EB">
        <w:t xml:space="preserve"> </w:t>
      </w:r>
      <w:r w:rsidR="00A25A58">
        <w:t xml:space="preserve">Start Logging’s </w:t>
      </w:r>
      <w:r w:rsidR="002B59EB">
        <w:t xml:space="preserve">step definition in </w:t>
      </w:r>
      <w:r>
        <w:t>the type palette (</w:t>
      </w:r>
      <w:proofErr w:type="spellStart"/>
      <w:r>
        <w:t>ctrl+T</w:t>
      </w:r>
      <w:proofErr w:type="spellEnd"/>
      <w:r>
        <w:t xml:space="preserve">) </w:t>
      </w:r>
      <w:r w:rsidR="002B59EB">
        <w:t xml:space="preserve">to see </w:t>
      </w:r>
      <w:r w:rsidR="00A25A58">
        <w:t>some details.</w:t>
      </w:r>
    </w:p>
    <w:p w:rsidR="002B59EB" w:rsidRDefault="002B59EB" w:rsidP="00623C6B">
      <w:r>
        <w:rPr>
          <w:noProof/>
        </w:rPr>
        <w:drawing>
          <wp:inline distT="0" distB="0" distL="0" distR="0" wp14:anchorId="7F1E5988" wp14:editId="7E2894B8">
            <wp:extent cx="5887761"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8221" cy="2323050"/>
                    </a:xfrm>
                    <a:prstGeom prst="rect">
                      <a:avLst/>
                    </a:prstGeom>
                  </pic:spPr>
                </pic:pic>
              </a:graphicData>
            </a:graphic>
          </wp:inline>
        </w:drawing>
      </w:r>
    </w:p>
    <w:p w:rsidR="006815E5" w:rsidRDefault="006815E5">
      <w:r>
        <w:t>Since we want to add a new parameter to this step for logging rate, we will first need to add a new step property to the custom step.  Add a new string property to the Start Logging step called “</w:t>
      </w:r>
      <w:proofErr w:type="spellStart"/>
      <w:r>
        <w:t>CustomLoggingRate</w:t>
      </w:r>
      <w:proofErr w:type="spellEnd"/>
      <w:r>
        <w:t xml:space="preserve">” in </w:t>
      </w:r>
      <w:r w:rsidR="002A6339">
        <w:t>the</w:t>
      </w:r>
      <w:r>
        <w:t xml:space="preserve"> type palette</w:t>
      </w:r>
      <w:r w:rsidR="00DD24FB">
        <w:t>.  For reference, c</w:t>
      </w:r>
      <w:r w:rsidR="002A6339">
        <w:t>hanges made to the type palette</w:t>
      </w:r>
      <w:r w:rsidR="00DD24FB">
        <w:t xml:space="preserve"> here</w:t>
      </w:r>
      <w:r w:rsidR="002A6339">
        <w:t xml:space="preserve"> </w:t>
      </w:r>
      <w:r w:rsidR="00DD24FB">
        <w:t>are saved to the</w:t>
      </w:r>
      <w:r>
        <w:t xml:space="preserve"> NI_VeriStandTypes.ini fil</w:t>
      </w:r>
      <w:r w:rsidR="00DD24FB">
        <w:t>e</w:t>
      </w:r>
      <w:r>
        <w:t xml:space="preserve">.  </w:t>
      </w:r>
      <w:r w:rsidR="00DD24FB">
        <w:t>For this new property, i</w:t>
      </w:r>
      <w:r>
        <w:t xml:space="preserve">t makes sense to follow the current convention and put the new step property in the </w:t>
      </w:r>
      <w:proofErr w:type="spellStart"/>
      <w:r>
        <w:t>VeriStand</w:t>
      </w:r>
      <w:proofErr w:type="spellEnd"/>
      <w:r>
        <w:t xml:space="preserve"> container:</w:t>
      </w:r>
    </w:p>
    <w:p w:rsidR="006815E5" w:rsidRDefault="006815E5" w:rsidP="006815E5">
      <w:r>
        <w:rPr>
          <w:noProof/>
        </w:rPr>
        <w:lastRenderedPageBreak/>
        <w:drawing>
          <wp:inline distT="0" distB="0" distL="0" distR="0" wp14:anchorId="5096CF65" wp14:editId="449F3E37">
            <wp:extent cx="511492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2971800"/>
                    </a:xfrm>
                    <a:prstGeom prst="rect">
                      <a:avLst/>
                    </a:prstGeom>
                  </pic:spPr>
                </pic:pic>
              </a:graphicData>
            </a:graphic>
          </wp:inline>
        </w:drawing>
      </w:r>
    </w:p>
    <w:p w:rsidR="00CF7ABA" w:rsidRDefault="006815E5">
      <w:r>
        <w:t>Next, to get an idea which code we need to modify to allow configuration of our new property, op</w:t>
      </w:r>
      <w:r w:rsidR="002B59EB">
        <w:t xml:space="preserve">en </w:t>
      </w:r>
      <w:r>
        <w:t>Start Logging’s step properties</w:t>
      </w:r>
      <w:r w:rsidR="002B59EB">
        <w:t xml:space="preserve"> and look at the sub</w:t>
      </w:r>
      <w:r w:rsidR="00CF7ABA">
        <w:t>s</w:t>
      </w:r>
      <w:r w:rsidR="002B59EB">
        <w:t xml:space="preserve">teps.  </w:t>
      </w:r>
    </w:p>
    <w:p w:rsidR="00CF7ABA" w:rsidRDefault="00CF7ABA" w:rsidP="00623C6B">
      <w:r w:rsidRPr="00CF7ABA">
        <w:rPr>
          <w:noProof/>
        </w:rPr>
        <w:lastRenderedPageBreak/>
        <w:drawing>
          <wp:inline distT="0" distB="0" distL="0" distR="0" wp14:anchorId="3E4E1F33" wp14:editId="560FCD21">
            <wp:extent cx="3791592" cy="486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6122" cy="4962950"/>
                    </a:xfrm>
                    <a:prstGeom prst="rect">
                      <a:avLst/>
                    </a:prstGeom>
                  </pic:spPr>
                </pic:pic>
              </a:graphicData>
            </a:graphic>
          </wp:inline>
        </w:drawing>
      </w:r>
    </w:p>
    <w:p w:rsidR="00DD6F02" w:rsidRDefault="002B59EB">
      <w:r>
        <w:t xml:space="preserve">The </w:t>
      </w:r>
      <w:r w:rsidR="00CF7ABA">
        <w:t xml:space="preserve">Edit </w:t>
      </w:r>
      <w:r>
        <w:t xml:space="preserve">substep identifies the call that is made when the config button is pressed.  </w:t>
      </w:r>
      <w:r w:rsidR="006815E5">
        <w:t xml:space="preserve">Since we want to make an addition to the config dialog, we’ll need to modify this code.  Clicking “Specify Module…” </w:t>
      </w:r>
      <w:proofErr w:type="gramStart"/>
      <w:r w:rsidR="006815E5">
        <w:t>shows  that</w:t>
      </w:r>
      <w:proofErr w:type="gramEnd"/>
      <w:r w:rsidR="006815E5">
        <w:t xml:space="preserve"> this code refers </w:t>
      </w:r>
      <w:r w:rsidR="00CC5A7D">
        <w:t>to the “</w:t>
      </w:r>
      <w:proofErr w:type="spellStart"/>
      <w:r w:rsidR="00CC5A7D">
        <w:t>ConfigureLoggingDialog</w:t>
      </w:r>
      <w:proofErr w:type="spellEnd"/>
      <w:r w:rsidR="00CC5A7D">
        <w:t>()” method somewhere</w:t>
      </w:r>
      <w:r w:rsidR="006815E5">
        <w:t xml:space="preserve"> inside the C# assembly</w:t>
      </w:r>
      <w:r w:rsidR="00DD6F02">
        <w:t>.</w:t>
      </w:r>
    </w:p>
    <w:p w:rsidR="00DD6F02" w:rsidRDefault="00DD6F02" w:rsidP="00623C6B">
      <w:r>
        <w:rPr>
          <w:noProof/>
        </w:rPr>
        <w:drawing>
          <wp:inline distT="0" distB="0" distL="0" distR="0" wp14:anchorId="1DF0D100" wp14:editId="3A8EB90E">
            <wp:extent cx="5943600" cy="2072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2005"/>
                    </a:xfrm>
                    <a:prstGeom prst="rect">
                      <a:avLst/>
                    </a:prstGeom>
                  </pic:spPr>
                </pic:pic>
              </a:graphicData>
            </a:graphic>
          </wp:inline>
        </w:drawing>
      </w:r>
    </w:p>
    <w:p w:rsidR="00DD6F02" w:rsidRDefault="00CC5A7D">
      <w:r>
        <w:t xml:space="preserve">We know we’re going to be modifying C# code, so we need to open up the </w:t>
      </w:r>
      <w:proofErr w:type="spellStart"/>
      <w:r>
        <w:t>OpenWorkspaceDialog</w:t>
      </w:r>
      <w:proofErr w:type="spellEnd"/>
      <w:r>
        <w:t xml:space="preserve"> Visual Studio Solution and </w:t>
      </w:r>
      <w:r w:rsidR="00B7406B">
        <w:t xml:space="preserve">search it </w:t>
      </w:r>
      <w:r>
        <w:t xml:space="preserve">find where </w:t>
      </w:r>
      <w:proofErr w:type="spellStart"/>
      <w:proofErr w:type="gramStart"/>
      <w:r>
        <w:t>ConfigureLoggingDialog</w:t>
      </w:r>
      <w:proofErr w:type="spellEnd"/>
      <w:r>
        <w:t>(</w:t>
      </w:r>
      <w:proofErr w:type="gramEnd"/>
      <w:r>
        <w:t xml:space="preserve">) lives.  You’ll find that the file you’ll need to modify in this case is </w:t>
      </w:r>
      <w:proofErr w:type="spellStart"/>
      <w:r>
        <w:t>ConfigureLoggingFile.cs</w:t>
      </w:r>
      <w:proofErr w:type="spellEnd"/>
      <w:r>
        <w:t>.</w:t>
      </w:r>
    </w:p>
    <w:p w:rsidR="00F22F4C" w:rsidRDefault="00F22F4C" w:rsidP="00623C6B">
      <w:r>
        <w:rPr>
          <w:noProof/>
        </w:rPr>
        <w:lastRenderedPageBreak/>
        <w:drawing>
          <wp:inline distT="0" distB="0" distL="0" distR="0" wp14:anchorId="105E0F94" wp14:editId="03884ACE">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7525"/>
                    </a:xfrm>
                    <a:prstGeom prst="rect">
                      <a:avLst/>
                    </a:prstGeom>
                  </pic:spPr>
                </pic:pic>
              </a:graphicData>
            </a:graphic>
          </wp:inline>
        </w:drawing>
      </w:r>
    </w:p>
    <w:p w:rsidR="00F22F4C" w:rsidRDefault="00CC5A7D">
      <w:r>
        <w:t>It’s important to know that the C# configuration dialog steps are only responsible for rea</w:t>
      </w:r>
      <w:r w:rsidR="00B7406B">
        <w:t xml:space="preserve">ding and writing to and from </w:t>
      </w:r>
      <w:proofErr w:type="gramStart"/>
      <w:r w:rsidR="00B7406B">
        <w:t>this step’s</w:t>
      </w:r>
      <w:r>
        <w:t xml:space="preserve"> step proper</w:t>
      </w:r>
      <w:r w:rsidR="00B7406B">
        <w:t>ties</w:t>
      </w:r>
      <w:proofErr w:type="gramEnd"/>
      <w:r w:rsidR="00B7406B">
        <w:t>.  As mentioned above, the way this operates may differ</w:t>
      </w:r>
      <w:r>
        <w:t xml:space="preserve"> a bit from implementation to implementation, but you can follow the general framework in place to get an idea of how and where to add in this new step property that we created. </w:t>
      </w:r>
      <w:r w:rsidR="00B7406B">
        <w:t xml:space="preserve"> </w:t>
      </w:r>
      <w:r w:rsidR="00F22F4C">
        <w:t xml:space="preserve">In </w:t>
      </w:r>
      <w:r>
        <w:t>general, we want to</w:t>
      </w:r>
      <w:r w:rsidR="00F22F4C">
        <w:t xml:space="preserve"> add </w:t>
      </w:r>
      <w:r w:rsidR="00B7406B">
        <w:t>our new property to the</w:t>
      </w:r>
      <w:r>
        <w:t xml:space="preserve"> dialog</w:t>
      </w:r>
      <w:r w:rsidR="00B7406B">
        <w:t xml:space="preserve"> GUI</w:t>
      </w:r>
      <w:r w:rsidR="00F22F4C">
        <w:t xml:space="preserve">, </w:t>
      </w:r>
      <w:r>
        <w:t>add</w:t>
      </w:r>
      <w:r w:rsidR="00F22F4C">
        <w:t xml:space="preserve"> the code that </w:t>
      </w:r>
      <w:r>
        <w:t xml:space="preserve">handles retrieving the new property when the dialog initializes, and </w:t>
      </w:r>
      <w:r w:rsidR="00B7406B">
        <w:t>then</w:t>
      </w:r>
      <w:r>
        <w:t xml:space="preserve"> code to </w:t>
      </w:r>
      <w:r w:rsidR="00B7406B">
        <w:t>save</w:t>
      </w:r>
      <w:r>
        <w:t xml:space="preserve"> the control’s</w:t>
      </w:r>
      <w:r w:rsidR="00F22F4C">
        <w:t xml:space="preserve"> value</w:t>
      </w:r>
      <w:r w:rsidR="00B7406B">
        <w:t xml:space="preserve"> back</w:t>
      </w:r>
      <w:r w:rsidR="00F22F4C">
        <w:t xml:space="preserve"> to </w:t>
      </w:r>
      <w:r w:rsidR="00CD6D97">
        <w:t>its</w:t>
      </w:r>
      <w:r w:rsidR="00F22F4C">
        <w:t xml:space="preserve"> step property when the dialog closes. </w:t>
      </w:r>
      <w:r>
        <w:t xml:space="preserve"> </w:t>
      </w:r>
      <w:r w:rsidR="00BD4A41">
        <w:t>It’s worth noting that</w:t>
      </w:r>
      <w:r>
        <w:t xml:space="preserve"> </w:t>
      </w:r>
      <w:r w:rsidR="00BD4A41">
        <w:t>the</w:t>
      </w:r>
      <w:r>
        <w:t xml:space="preserve"> GUI implementation </w:t>
      </w:r>
      <w:r w:rsidR="00BD4A41" w:rsidRPr="00A400D0">
        <w:rPr>
          <w:i/>
          <w:iCs/>
        </w:rPr>
        <w:t>could</w:t>
      </w:r>
      <w:r w:rsidR="00BD4A41">
        <w:t xml:space="preserve"> be skipped</w:t>
      </w:r>
      <w:r>
        <w:t xml:space="preserve"> entirely </w:t>
      </w:r>
      <w:r w:rsidR="002C2C8B">
        <w:t xml:space="preserve">if end users are comfortable with </w:t>
      </w:r>
      <w:r>
        <w:t>modify</w:t>
      </w:r>
      <w:r w:rsidR="002C2C8B">
        <w:t>ing</w:t>
      </w:r>
      <w:r>
        <w:t xml:space="preserve"> </w:t>
      </w:r>
      <w:r w:rsidR="002C2C8B">
        <w:t>your</w:t>
      </w:r>
      <w:r>
        <w:t xml:space="preserve"> new step property in </w:t>
      </w:r>
      <w:proofErr w:type="spellStart"/>
      <w:r>
        <w:t>TestStand’s</w:t>
      </w:r>
      <w:proofErr w:type="spellEnd"/>
      <w:r>
        <w:t xml:space="preserve"> step property browser directly</w:t>
      </w:r>
      <w:r w:rsidR="00F22F4C">
        <w:t>.</w:t>
      </w:r>
      <w:r>
        <w:t xml:space="preserve">  The GUI </w:t>
      </w:r>
      <w:r w:rsidR="002C2C8B">
        <w:t>implementation is</w:t>
      </w:r>
      <w:r>
        <w:t xml:space="preserve"> </w:t>
      </w:r>
      <w:r w:rsidR="002C2C8B">
        <w:t xml:space="preserve">there to provide </w:t>
      </w:r>
      <w:r>
        <w:t>convenience to the end user.</w:t>
      </w:r>
    </w:p>
    <w:p w:rsidR="004E2AE7" w:rsidRDefault="0035082C">
      <w:r>
        <w:t>The last remaining piece is to actually implement the functionality that this new property represents.  This means we’ll need to modify the code that runs when TestStand executes this step</w:t>
      </w:r>
      <w:r w:rsidR="00F22F4C">
        <w:t xml:space="preserve">.  We can find in the substep (following the process above) that the </w:t>
      </w:r>
      <w:r>
        <w:t xml:space="preserve">Post-Step </w:t>
      </w:r>
      <w:r w:rsidR="00F22F4C">
        <w:t xml:space="preserve">runtime code call is made </w:t>
      </w:r>
      <w:r>
        <w:t xml:space="preserve">in </w:t>
      </w:r>
      <w:proofErr w:type="spellStart"/>
      <w:r w:rsidR="00F22F4C">
        <w:t>Logging.lvlibp</w:t>
      </w:r>
      <w:proofErr w:type="spellEnd"/>
      <w:r>
        <w:t xml:space="preserve"> &gt;&gt;</w:t>
      </w:r>
      <w:r w:rsidR="004E2AE7">
        <w:t xml:space="preserve"> Start Logging.VI.  </w:t>
      </w:r>
    </w:p>
    <w:p w:rsidR="004E2AE7" w:rsidRDefault="004E2AE7" w:rsidP="00623C6B">
      <w:r>
        <w:rPr>
          <w:noProof/>
        </w:rPr>
        <w:lastRenderedPageBreak/>
        <w:drawing>
          <wp:inline distT="0" distB="0" distL="0" distR="0" wp14:anchorId="1DA57F5B" wp14:editId="61C4EF70">
            <wp:extent cx="594360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4790"/>
                    </a:xfrm>
                    <a:prstGeom prst="rect">
                      <a:avLst/>
                    </a:prstGeom>
                  </pic:spPr>
                </pic:pic>
              </a:graphicData>
            </a:graphic>
          </wp:inline>
        </w:drawing>
      </w:r>
      <w:r>
        <w:t xml:space="preserve">There is one </w:t>
      </w:r>
      <w:proofErr w:type="spellStart"/>
      <w:r>
        <w:t>subVI</w:t>
      </w:r>
      <w:proofErr w:type="spellEnd"/>
      <w:r>
        <w:t xml:space="preserve"> from the </w:t>
      </w:r>
      <w:proofErr w:type="spellStart"/>
      <w:r>
        <w:t>VeriStand</w:t>
      </w:r>
      <w:proofErr w:type="spellEnd"/>
      <w:r>
        <w:t xml:space="preserve"> API that needs to be added/changed to make the change for this example.  You may also </w:t>
      </w:r>
      <w:proofErr w:type="gramStart"/>
      <w:r>
        <w:t>want  to</w:t>
      </w:r>
      <w:proofErr w:type="gramEnd"/>
      <w:r>
        <w:t xml:space="preserve"> add a case structure and a boolean input to switch modes between logging at target rate versus a custom rate. </w:t>
      </w:r>
    </w:p>
    <w:p w:rsidR="004E2AE7" w:rsidRDefault="004E2AE7" w:rsidP="00623C6B">
      <w:r>
        <w:t>Make sure to add any new inputs and outputs to the connector pane.  That is how they are tied into TestStand.  Then, go back to the substep and reload the prototype.   The new inputs will need to be added to the call there:</w:t>
      </w:r>
    </w:p>
    <w:p w:rsidR="004E2AE7" w:rsidRDefault="004E2AE7" w:rsidP="00623C6B">
      <w:r>
        <w:rPr>
          <w:noProof/>
        </w:rPr>
        <w:drawing>
          <wp:inline distT="0" distB="0" distL="0" distR="0" wp14:anchorId="255BFF23" wp14:editId="213E1F98">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3530"/>
                    </a:xfrm>
                    <a:prstGeom prst="rect">
                      <a:avLst/>
                    </a:prstGeom>
                  </pic:spPr>
                </pic:pic>
              </a:graphicData>
            </a:graphic>
          </wp:inline>
        </w:drawing>
      </w:r>
    </w:p>
    <w:p w:rsidR="004E2AE7" w:rsidRDefault="004E2AE7" w:rsidP="00623C6B">
      <w:r>
        <w:t xml:space="preserve">Map the new inputs and outputs to </w:t>
      </w:r>
      <w:r w:rsidR="00A25A58">
        <w:t xml:space="preserve">your new </w:t>
      </w:r>
      <w:r>
        <w:t>step variables by adding expressions to the boxes.</w:t>
      </w:r>
    </w:p>
    <w:p w:rsidR="004E2AE7" w:rsidRDefault="004E2AE7" w:rsidP="00623C6B">
      <w:r>
        <w:lastRenderedPageBreak/>
        <w:t xml:space="preserve">That should do it.  Since the runtime code is in LV, we can test that portion without needing to rebuild the installer – just the </w:t>
      </w:r>
      <w:proofErr w:type="spellStart"/>
      <w:r>
        <w:t>lvlibp</w:t>
      </w:r>
      <w:proofErr w:type="spellEnd"/>
      <w:r>
        <w:t xml:space="preserve"> (and moving it to the built location of course).</w:t>
      </w:r>
    </w:p>
    <w:p w:rsidR="004E2AE7" w:rsidRDefault="004E2AE7" w:rsidP="00623C6B">
      <w:r>
        <w:t>Finally, you will need to rebuild the whole installer, using the steps in that part of the guide.</w:t>
      </w:r>
    </w:p>
    <w:p w:rsidR="004E2AE7" w:rsidRDefault="004E2AE7" w:rsidP="00623C6B"/>
    <w:p w:rsidR="004E2AE7" w:rsidRDefault="004E2AE7" w:rsidP="00623C6B"/>
    <w:p w:rsidR="004E2AE7" w:rsidRDefault="004E2AE7" w:rsidP="00623C6B"/>
    <w:sectPr w:rsidR="004E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AFE"/>
    <w:multiLevelType w:val="hybridMultilevel"/>
    <w:tmpl w:val="9206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30B60"/>
    <w:multiLevelType w:val="hybridMultilevel"/>
    <w:tmpl w:val="3436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757E3"/>
    <w:multiLevelType w:val="hybridMultilevel"/>
    <w:tmpl w:val="DE9A6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465D0"/>
    <w:multiLevelType w:val="hybridMultilevel"/>
    <w:tmpl w:val="724E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17B78"/>
    <w:multiLevelType w:val="hybridMultilevel"/>
    <w:tmpl w:val="1B4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13A04"/>
    <w:multiLevelType w:val="hybridMultilevel"/>
    <w:tmpl w:val="C0E0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37FC2"/>
    <w:multiLevelType w:val="hybridMultilevel"/>
    <w:tmpl w:val="3068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6B"/>
    <w:rsid w:val="00046B8C"/>
    <w:rsid w:val="00070177"/>
    <w:rsid w:val="00161D21"/>
    <w:rsid w:val="002A6339"/>
    <w:rsid w:val="002B59EB"/>
    <w:rsid w:val="002C2C8B"/>
    <w:rsid w:val="002F5B4E"/>
    <w:rsid w:val="0035082C"/>
    <w:rsid w:val="003544BC"/>
    <w:rsid w:val="003C4646"/>
    <w:rsid w:val="003D1F6C"/>
    <w:rsid w:val="003F6BAB"/>
    <w:rsid w:val="00406936"/>
    <w:rsid w:val="004857BB"/>
    <w:rsid w:val="004B310A"/>
    <w:rsid w:val="004E2AE7"/>
    <w:rsid w:val="004E57EE"/>
    <w:rsid w:val="00623C6B"/>
    <w:rsid w:val="006815E5"/>
    <w:rsid w:val="0076082C"/>
    <w:rsid w:val="00A13AB1"/>
    <w:rsid w:val="00A25A58"/>
    <w:rsid w:val="00A278DC"/>
    <w:rsid w:val="00A400D0"/>
    <w:rsid w:val="00B7406B"/>
    <w:rsid w:val="00BD4A41"/>
    <w:rsid w:val="00CC5A7D"/>
    <w:rsid w:val="00CD6D97"/>
    <w:rsid w:val="00CF7ABA"/>
    <w:rsid w:val="00DD24FB"/>
    <w:rsid w:val="00DD6F02"/>
    <w:rsid w:val="00E23C61"/>
    <w:rsid w:val="00EE708D"/>
    <w:rsid w:val="00F22F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6402"/>
  <w15:chartTrackingRefBased/>
  <w15:docId w15:val="{A66537E9-9582-4C23-B527-922FCF56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177"/>
  </w:style>
  <w:style w:type="paragraph" w:styleId="Heading1">
    <w:name w:val="heading 1"/>
    <w:basedOn w:val="Normal"/>
    <w:next w:val="Normal"/>
    <w:link w:val="Heading1Char"/>
    <w:uiPriority w:val="9"/>
    <w:qFormat/>
    <w:rsid w:val="0007017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7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017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017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017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017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017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017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017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6B"/>
    <w:pPr>
      <w:ind w:left="720"/>
      <w:contextualSpacing/>
    </w:pPr>
  </w:style>
  <w:style w:type="paragraph" w:styleId="Title">
    <w:name w:val="Title"/>
    <w:basedOn w:val="Normal"/>
    <w:next w:val="Normal"/>
    <w:link w:val="TitleChar"/>
    <w:uiPriority w:val="10"/>
    <w:qFormat/>
    <w:rsid w:val="0007017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7017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7017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0177"/>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0701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177"/>
    <w:rPr>
      <w:rFonts w:asciiTheme="majorHAnsi" w:eastAsiaTheme="majorEastAsia" w:hAnsiTheme="majorHAnsi" w:cstheme="majorBidi"/>
      <w:color w:val="404040" w:themeColor="text1" w:themeTint="BF"/>
      <w:sz w:val="28"/>
      <w:szCs w:val="28"/>
    </w:rPr>
  </w:style>
  <w:style w:type="character" w:styleId="CommentReference">
    <w:name w:val="annotation reference"/>
    <w:basedOn w:val="DefaultParagraphFont"/>
    <w:uiPriority w:val="99"/>
    <w:semiHidden/>
    <w:unhideWhenUsed/>
    <w:rsid w:val="00161D21"/>
    <w:rPr>
      <w:sz w:val="16"/>
      <w:szCs w:val="16"/>
    </w:rPr>
  </w:style>
  <w:style w:type="paragraph" w:styleId="CommentText">
    <w:name w:val="annotation text"/>
    <w:basedOn w:val="Normal"/>
    <w:link w:val="CommentTextChar"/>
    <w:uiPriority w:val="99"/>
    <w:semiHidden/>
    <w:unhideWhenUsed/>
    <w:rsid w:val="00161D21"/>
    <w:pPr>
      <w:spacing w:line="240" w:lineRule="auto"/>
    </w:pPr>
  </w:style>
  <w:style w:type="character" w:customStyle="1" w:styleId="CommentTextChar">
    <w:name w:val="Comment Text Char"/>
    <w:basedOn w:val="DefaultParagraphFont"/>
    <w:link w:val="CommentText"/>
    <w:uiPriority w:val="99"/>
    <w:semiHidden/>
    <w:rsid w:val="00161D21"/>
    <w:rPr>
      <w:sz w:val="20"/>
      <w:szCs w:val="20"/>
    </w:rPr>
  </w:style>
  <w:style w:type="paragraph" w:styleId="CommentSubject">
    <w:name w:val="annotation subject"/>
    <w:basedOn w:val="CommentText"/>
    <w:next w:val="CommentText"/>
    <w:link w:val="CommentSubjectChar"/>
    <w:uiPriority w:val="99"/>
    <w:semiHidden/>
    <w:unhideWhenUsed/>
    <w:rsid w:val="00161D21"/>
    <w:rPr>
      <w:b/>
      <w:bCs/>
    </w:rPr>
  </w:style>
  <w:style w:type="character" w:customStyle="1" w:styleId="CommentSubjectChar">
    <w:name w:val="Comment Subject Char"/>
    <w:basedOn w:val="CommentTextChar"/>
    <w:link w:val="CommentSubject"/>
    <w:uiPriority w:val="99"/>
    <w:semiHidden/>
    <w:rsid w:val="00161D21"/>
    <w:rPr>
      <w:b/>
      <w:bCs/>
      <w:sz w:val="20"/>
      <w:szCs w:val="20"/>
    </w:rPr>
  </w:style>
  <w:style w:type="paragraph" w:styleId="BalloonText">
    <w:name w:val="Balloon Text"/>
    <w:basedOn w:val="Normal"/>
    <w:link w:val="BalloonTextChar"/>
    <w:uiPriority w:val="99"/>
    <w:semiHidden/>
    <w:unhideWhenUsed/>
    <w:rsid w:val="00161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D21"/>
    <w:rPr>
      <w:rFonts w:ascii="Segoe UI" w:hAnsi="Segoe UI" w:cs="Segoe UI"/>
      <w:sz w:val="18"/>
      <w:szCs w:val="18"/>
    </w:rPr>
  </w:style>
  <w:style w:type="character" w:customStyle="1" w:styleId="Heading3Char">
    <w:name w:val="Heading 3 Char"/>
    <w:basedOn w:val="DefaultParagraphFont"/>
    <w:link w:val="Heading3"/>
    <w:uiPriority w:val="9"/>
    <w:semiHidden/>
    <w:rsid w:val="0007017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017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017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017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017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017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017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70177"/>
    <w:pPr>
      <w:spacing w:line="240" w:lineRule="auto"/>
    </w:pPr>
    <w:rPr>
      <w:b/>
      <w:bCs/>
      <w:smallCaps/>
      <w:color w:val="595959" w:themeColor="text1" w:themeTint="A6"/>
      <w:spacing w:val="6"/>
    </w:rPr>
  </w:style>
  <w:style w:type="character" w:styleId="Strong">
    <w:name w:val="Strong"/>
    <w:basedOn w:val="DefaultParagraphFont"/>
    <w:uiPriority w:val="22"/>
    <w:qFormat/>
    <w:rsid w:val="00070177"/>
    <w:rPr>
      <w:b/>
      <w:bCs/>
    </w:rPr>
  </w:style>
  <w:style w:type="character" w:styleId="Emphasis">
    <w:name w:val="Emphasis"/>
    <w:basedOn w:val="DefaultParagraphFont"/>
    <w:uiPriority w:val="20"/>
    <w:qFormat/>
    <w:rsid w:val="00070177"/>
    <w:rPr>
      <w:i/>
      <w:iCs/>
    </w:rPr>
  </w:style>
  <w:style w:type="paragraph" w:styleId="NoSpacing">
    <w:name w:val="No Spacing"/>
    <w:uiPriority w:val="1"/>
    <w:qFormat/>
    <w:rsid w:val="00070177"/>
    <w:pPr>
      <w:spacing w:after="0" w:line="240" w:lineRule="auto"/>
    </w:pPr>
  </w:style>
  <w:style w:type="paragraph" w:styleId="Quote">
    <w:name w:val="Quote"/>
    <w:basedOn w:val="Normal"/>
    <w:next w:val="Normal"/>
    <w:link w:val="QuoteChar"/>
    <w:uiPriority w:val="29"/>
    <w:qFormat/>
    <w:rsid w:val="0007017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0177"/>
    <w:rPr>
      <w:i/>
      <w:iCs/>
      <w:color w:val="404040" w:themeColor="text1" w:themeTint="BF"/>
    </w:rPr>
  </w:style>
  <w:style w:type="paragraph" w:styleId="IntenseQuote">
    <w:name w:val="Intense Quote"/>
    <w:basedOn w:val="Normal"/>
    <w:next w:val="Normal"/>
    <w:link w:val="IntenseQuoteChar"/>
    <w:uiPriority w:val="30"/>
    <w:qFormat/>
    <w:rsid w:val="0007017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01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0177"/>
    <w:rPr>
      <w:i/>
      <w:iCs/>
      <w:color w:val="404040" w:themeColor="text1" w:themeTint="BF"/>
    </w:rPr>
  </w:style>
  <w:style w:type="character" w:styleId="IntenseEmphasis">
    <w:name w:val="Intense Emphasis"/>
    <w:basedOn w:val="DefaultParagraphFont"/>
    <w:uiPriority w:val="21"/>
    <w:qFormat/>
    <w:rsid w:val="00070177"/>
    <w:rPr>
      <w:b/>
      <w:bCs/>
      <w:i/>
      <w:iCs/>
    </w:rPr>
  </w:style>
  <w:style w:type="character" w:styleId="SubtleReference">
    <w:name w:val="Subtle Reference"/>
    <w:basedOn w:val="DefaultParagraphFont"/>
    <w:uiPriority w:val="31"/>
    <w:qFormat/>
    <w:rsid w:val="000701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0177"/>
    <w:rPr>
      <w:b/>
      <w:bCs/>
      <w:smallCaps/>
      <w:spacing w:val="5"/>
      <w:u w:val="single"/>
    </w:rPr>
  </w:style>
  <w:style w:type="character" w:styleId="BookTitle">
    <w:name w:val="Book Title"/>
    <w:basedOn w:val="DefaultParagraphFont"/>
    <w:uiPriority w:val="33"/>
    <w:qFormat/>
    <w:rsid w:val="00070177"/>
    <w:rPr>
      <w:b/>
      <w:bCs/>
      <w:smallCaps/>
    </w:rPr>
  </w:style>
  <w:style w:type="paragraph" w:styleId="TOCHeading">
    <w:name w:val="TOC Heading"/>
    <w:basedOn w:val="Heading1"/>
    <w:next w:val="Normal"/>
    <w:uiPriority w:val="39"/>
    <w:unhideWhenUsed/>
    <w:qFormat/>
    <w:rsid w:val="00070177"/>
    <w:pPr>
      <w:outlineLvl w:val="9"/>
    </w:pPr>
  </w:style>
  <w:style w:type="paragraph" w:styleId="TOC1">
    <w:name w:val="toc 1"/>
    <w:basedOn w:val="Normal"/>
    <w:next w:val="Normal"/>
    <w:autoRedefine/>
    <w:uiPriority w:val="39"/>
    <w:unhideWhenUsed/>
    <w:rsid w:val="00070177"/>
    <w:pPr>
      <w:spacing w:after="100"/>
    </w:pPr>
  </w:style>
  <w:style w:type="paragraph" w:styleId="TOC2">
    <w:name w:val="toc 2"/>
    <w:basedOn w:val="Normal"/>
    <w:next w:val="Normal"/>
    <w:autoRedefine/>
    <w:uiPriority w:val="39"/>
    <w:unhideWhenUsed/>
    <w:rsid w:val="00070177"/>
    <w:pPr>
      <w:spacing w:after="100"/>
      <w:ind w:left="200"/>
    </w:pPr>
  </w:style>
  <w:style w:type="character" w:styleId="Hyperlink">
    <w:name w:val="Hyperlink"/>
    <w:basedOn w:val="DefaultParagraphFont"/>
    <w:uiPriority w:val="99"/>
    <w:unhideWhenUsed/>
    <w:rsid w:val="00070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A068B-DA2D-4495-B4E7-DE22BA82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Heim</dc:creator>
  <cp:keywords/>
  <dc:description/>
  <cp:lastModifiedBy>Andrew Heim</cp:lastModifiedBy>
  <cp:revision>2</cp:revision>
  <dcterms:created xsi:type="dcterms:W3CDTF">2016-04-18T21:15:00Z</dcterms:created>
  <dcterms:modified xsi:type="dcterms:W3CDTF">2016-04-18T21:15:00Z</dcterms:modified>
</cp:coreProperties>
</file>