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eastAsia="宋体"/>
          <w:b/>
          <w:sz w:val="32"/>
        </w:rPr>
      </w:pPr>
      <w:r>
        <w:rPr>
          <w:rFonts w:hint="eastAsia" w:ascii="Times New Roman" w:hAnsi="Times New Roman" w:eastAsia="宋体"/>
          <w:b/>
          <w:sz w:val="32"/>
        </w:rPr>
        <w:t>软件工程训练营大作业要求</w:t>
      </w:r>
    </w:p>
    <w:p>
      <w:pPr>
        <w:pStyle w:val="4"/>
        <w:spacing w:line="360" w:lineRule="auto"/>
        <w:ind w:firstLine="480"/>
        <w:rPr>
          <w:rFonts w:hint="eastAsia" w:ascii="Times New Roman" w:hAnsi="Times New Roman" w:eastAsia="宋体"/>
          <w:sz w:val="24"/>
        </w:rPr>
      </w:pPr>
      <w:r>
        <w:rPr>
          <w:rFonts w:hint="eastAsia" w:ascii="Times New Roman" w:hAnsi="Times New Roman" w:eastAsia="宋体"/>
          <w:sz w:val="24"/>
        </w:rPr>
        <w:t>软件工程训练营大作业可以从课程项目/企业项目/探索项目中任选一个，要求大作业项目具有一定的工程背景和实用价值，技术上存在一定实现难度。由小组成员分工合作共同完成该项目，每人将自己的贡献commit至相应队伍的GitHub仓库中，并在项目完成后撰写结题报告并进行答辩。根据每人在GitHub中的贡献程度，以及项目结题报告和答辩的完成情况进行评分。其中，课程推荐项目如下：</w:t>
      </w:r>
    </w:p>
    <w:p>
      <w:pPr>
        <w:pStyle w:val="4"/>
        <w:numPr>
          <w:ilvl w:val="0"/>
          <w:numId w:val="1"/>
        </w:numPr>
        <w:spacing w:line="360" w:lineRule="auto"/>
        <w:ind w:firstLineChars="0"/>
        <w:jc w:val="left"/>
        <w:rPr>
          <w:rFonts w:ascii="Times New Roman" w:hAnsi="Times New Roman" w:eastAsia="宋体"/>
          <w:sz w:val="24"/>
        </w:rPr>
      </w:pPr>
      <w:r>
        <w:rPr>
          <w:rFonts w:hint="eastAsia" w:ascii="Times New Roman" w:hAnsi="Times New Roman" w:eastAsia="宋体"/>
          <w:sz w:val="24"/>
        </w:rPr>
        <w:t>基于</w:t>
      </w:r>
      <w:r>
        <w:rPr>
          <w:rFonts w:ascii="Times New Roman" w:hAnsi="Times New Roman" w:eastAsia="宋体"/>
          <w:sz w:val="24"/>
        </w:rPr>
        <w:t>YOLO</w:t>
      </w:r>
      <w:r>
        <w:rPr>
          <w:rFonts w:hint="eastAsia" w:ascii="Times New Roman" w:hAnsi="Times New Roman" w:eastAsia="宋体"/>
          <w:sz w:val="24"/>
        </w:rPr>
        <w:t>v</w:t>
      </w:r>
      <w:r>
        <w:rPr>
          <w:rFonts w:ascii="Times New Roman" w:hAnsi="Times New Roman" w:eastAsia="宋体"/>
          <w:sz w:val="24"/>
        </w:rPr>
        <w:t>5</w:t>
      </w:r>
      <w:r>
        <w:rPr>
          <w:rFonts w:hint="eastAsia" w:ascii="Times New Roman" w:hAnsi="Times New Roman" w:eastAsia="宋体"/>
          <w:sz w:val="24"/>
        </w:rPr>
        <w:t>和</w:t>
      </w:r>
      <w:r>
        <w:rPr>
          <w:rFonts w:ascii="Times New Roman" w:hAnsi="Times New Roman" w:eastAsia="宋体"/>
          <w:sz w:val="24"/>
        </w:rPr>
        <w:t>D</w:t>
      </w:r>
      <w:r>
        <w:rPr>
          <w:rFonts w:hint="eastAsia" w:ascii="Times New Roman" w:hAnsi="Times New Roman" w:eastAsia="宋体"/>
          <w:sz w:val="24"/>
        </w:rPr>
        <w:t>eep</w:t>
      </w:r>
      <w:r>
        <w:rPr>
          <w:rFonts w:ascii="Times New Roman" w:hAnsi="Times New Roman" w:eastAsia="宋体"/>
          <w:sz w:val="24"/>
        </w:rPr>
        <w:t>S</w:t>
      </w:r>
      <w:r>
        <w:rPr>
          <w:rFonts w:hint="eastAsia" w:ascii="Times New Roman" w:hAnsi="Times New Roman" w:eastAsia="宋体"/>
          <w:sz w:val="24"/>
        </w:rPr>
        <w:t>ort的物体识别与跟踪</w:t>
      </w:r>
    </w:p>
    <w:p>
      <w:pPr>
        <w:pStyle w:val="4"/>
        <w:spacing w:line="360" w:lineRule="auto"/>
        <w:ind w:left="840" w:firstLine="0" w:firstLineChars="0"/>
        <w:jc w:val="left"/>
        <w:rPr>
          <w:rFonts w:ascii="Times New Roman" w:hAnsi="Times New Roman" w:eastAsia="宋体"/>
          <w:sz w:val="24"/>
        </w:rPr>
      </w:pPr>
      <w:r>
        <w:rPr>
          <w:rFonts w:hint="eastAsia" w:ascii="Times New Roman" w:hAnsi="Times New Roman" w:eastAsia="宋体"/>
          <w:sz w:val="24"/>
        </w:rPr>
        <w:t>描述：小组成员自行采集视频或图片数据，结合课上所学内容，基于Y</w:t>
      </w:r>
      <w:r>
        <w:rPr>
          <w:rFonts w:ascii="Times New Roman" w:hAnsi="Times New Roman" w:eastAsia="宋体"/>
          <w:sz w:val="24"/>
        </w:rPr>
        <w:t>OLO</w:t>
      </w:r>
      <w:r>
        <w:rPr>
          <w:rFonts w:hint="eastAsia" w:ascii="Times New Roman" w:hAnsi="Times New Roman" w:eastAsia="宋体"/>
          <w:sz w:val="24"/>
        </w:rPr>
        <w:t>v5和DeepSort实现物体的识别与跟踪，并从以下任务中至少选择</w:t>
      </w:r>
      <w:r>
        <w:rPr>
          <w:rFonts w:ascii="Times New Roman" w:hAnsi="Times New Roman" w:eastAsia="宋体"/>
          <w:sz w:val="24"/>
        </w:rPr>
        <w:t>2</w:t>
      </w:r>
      <w:r>
        <w:rPr>
          <w:rFonts w:hint="eastAsia" w:ascii="Times New Roman" w:hAnsi="Times New Roman" w:eastAsia="宋体"/>
          <w:sz w:val="24"/>
        </w:rPr>
        <w:t>个完成：</w:t>
      </w:r>
    </w:p>
    <w:p>
      <w:pPr>
        <w:pStyle w:val="4"/>
        <w:numPr>
          <w:ilvl w:val="0"/>
          <w:numId w:val="2"/>
        </w:numPr>
        <w:spacing w:line="360" w:lineRule="auto"/>
        <w:ind w:firstLineChars="0"/>
        <w:jc w:val="left"/>
        <w:rPr>
          <w:rFonts w:ascii="Times New Roman" w:hAnsi="Times New Roman" w:eastAsia="宋体"/>
          <w:sz w:val="24"/>
        </w:rPr>
      </w:pPr>
      <w:r>
        <w:rPr>
          <w:rFonts w:hint="eastAsia" w:ascii="Times New Roman" w:hAnsi="Times New Roman" w:eastAsia="宋体"/>
          <w:sz w:val="24"/>
        </w:rPr>
        <w:t>基于Y</w:t>
      </w:r>
      <w:r>
        <w:rPr>
          <w:rFonts w:ascii="Times New Roman" w:hAnsi="Times New Roman" w:eastAsia="宋体"/>
          <w:sz w:val="24"/>
        </w:rPr>
        <w:t>OLO</w:t>
      </w:r>
      <w:r>
        <w:rPr>
          <w:rFonts w:hint="eastAsia" w:ascii="Times New Roman" w:hAnsi="Times New Roman" w:eastAsia="宋体"/>
          <w:sz w:val="24"/>
        </w:rPr>
        <w:t>v5和DeepSort实现视频/摄像头内的物体识别与跟踪；</w:t>
      </w:r>
    </w:p>
    <w:p>
      <w:pPr>
        <w:pStyle w:val="4"/>
        <w:numPr>
          <w:ilvl w:val="0"/>
          <w:numId w:val="2"/>
        </w:numPr>
        <w:spacing w:line="360" w:lineRule="auto"/>
        <w:ind w:firstLineChars="0"/>
        <w:jc w:val="left"/>
        <w:rPr>
          <w:rFonts w:ascii="Times New Roman" w:hAnsi="Times New Roman" w:eastAsia="宋体"/>
          <w:sz w:val="24"/>
        </w:rPr>
      </w:pPr>
      <w:r>
        <w:rPr>
          <w:rFonts w:hint="eastAsia" w:ascii="Times New Roman" w:hAnsi="Times New Roman" w:eastAsia="宋体"/>
          <w:sz w:val="24"/>
        </w:rPr>
        <w:t>设计</w:t>
      </w:r>
      <w:r>
        <w:rPr>
          <w:rFonts w:ascii="Times New Roman" w:hAnsi="Times New Roman" w:eastAsia="宋体"/>
          <w:sz w:val="24"/>
        </w:rPr>
        <w:t>GUI</w:t>
      </w:r>
      <w:r>
        <w:rPr>
          <w:rFonts w:hint="eastAsia" w:ascii="Times New Roman" w:hAnsi="Times New Roman" w:eastAsia="宋体"/>
          <w:sz w:val="24"/>
        </w:rPr>
        <w:t>界面，实时展示视频/摄像头中物体识别与跟踪的画面；</w:t>
      </w:r>
    </w:p>
    <w:p>
      <w:pPr>
        <w:pStyle w:val="4"/>
        <w:numPr>
          <w:ilvl w:val="0"/>
          <w:numId w:val="2"/>
        </w:numPr>
        <w:spacing w:line="360" w:lineRule="auto"/>
        <w:ind w:firstLineChars="0"/>
        <w:jc w:val="left"/>
        <w:rPr>
          <w:rFonts w:ascii="Times New Roman" w:hAnsi="Times New Roman" w:eastAsia="宋体"/>
          <w:sz w:val="24"/>
        </w:rPr>
      </w:pPr>
      <w:r>
        <w:rPr>
          <w:rFonts w:hint="eastAsia" w:ascii="Times New Roman" w:hAnsi="Times New Roman" w:eastAsia="宋体"/>
          <w:sz w:val="24"/>
        </w:rPr>
        <w:t>能够在G</w:t>
      </w:r>
      <w:r>
        <w:rPr>
          <w:rFonts w:ascii="Times New Roman" w:hAnsi="Times New Roman" w:eastAsia="宋体"/>
          <w:sz w:val="24"/>
        </w:rPr>
        <w:t>UI</w:t>
      </w:r>
      <w:r>
        <w:rPr>
          <w:rFonts w:hint="eastAsia" w:ascii="Times New Roman" w:hAnsi="Times New Roman" w:eastAsia="宋体"/>
          <w:sz w:val="24"/>
        </w:rPr>
        <w:t>界面中选中所有识别对象的其中一个/若干个，并跟踪被选定的对象；</w:t>
      </w:r>
    </w:p>
    <w:p>
      <w:pPr>
        <w:pStyle w:val="4"/>
        <w:numPr>
          <w:ilvl w:val="0"/>
          <w:numId w:val="2"/>
        </w:numPr>
        <w:spacing w:line="360" w:lineRule="auto"/>
        <w:ind w:firstLineChars="0"/>
        <w:jc w:val="left"/>
        <w:rPr>
          <w:rFonts w:hint="eastAsia" w:ascii="Times New Roman" w:hAnsi="Times New Roman" w:eastAsia="宋体"/>
          <w:sz w:val="24"/>
        </w:rPr>
      </w:pPr>
      <w:r>
        <w:rPr>
          <w:rFonts w:hint="eastAsia" w:ascii="Times New Roman" w:hAnsi="Times New Roman" w:eastAsia="宋体"/>
          <w:sz w:val="24"/>
        </w:rPr>
        <w:t>能够根据目标对象的移动调整摄像头/视频画面位置/放大对象所在区域，使得目标对象始终在画面中央。</w:t>
      </w:r>
    </w:p>
    <w:p>
      <w:pPr>
        <w:pStyle w:val="4"/>
        <w:numPr>
          <w:ilvl w:val="0"/>
          <w:numId w:val="1"/>
        </w:numPr>
        <w:spacing w:line="360" w:lineRule="auto"/>
        <w:ind w:firstLineChars="0"/>
        <w:jc w:val="left"/>
        <w:rPr>
          <w:rFonts w:ascii="Times New Roman" w:hAnsi="Times New Roman" w:eastAsia="宋体"/>
          <w:sz w:val="24"/>
        </w:rPr>
      </w:pPr>
      <w:r>
        <w:rPr>
          <w:rFonts w:hint="eastAsia" w:ascii="Times New Roman" w:hAnsi="Times New Roman" w:eastAsia="宋体"/>
          <w:sz w:val="24"/>
        </w:rPr>
        <w:t>新能源多时空尺度出力预测</w:t>
      </w:r>
    </w:p>
    <w:p>
      <w:pPr>
        <w:pStyle w:val="4"/>
        <w:spacing w:line="360" w:lineRule="auto"/>
        <w:ind w:left="840" w:firstLine="0" w:firstLineChars="0"/>
        <w:jc w:val="left"/>
        <w:rPr>
          <w:rFonts w:ascii="Times New Roman" w:hAnsi="Times New Roman" w:eastAsia="宋体"/>
          <w:sz w:val="24"/>
        </w:rPr>
      </w:pPr>
      <w:r>
        <w:rPr>
          <w:rFonts w:hint="eastAsia" w:ascii="Times New Roman" w:hAnsi="Times New Roman" w:eastAsia="宋体"/>
          <w:sz w:val="24"/>
        </w:rPr>
        <w:t>描述：小组成员根据课程提供的数据，采用包括但不限于传统机器学习与深度神经网络等方法建立数学模型，并完成以下任务：</w:t>
      </w:r>
    </w:p>
    <w:p>
      <w:pPr>
        <w:pStyle w:val="4"/>
        <w:numPr>
          <w:ilvl w:val="0"/>
          <w:numId w:val="3"/>
        </w:numPr>
        <w:spacing w:line="360" w:lineRule="auto"/>
        <w:ind w:firstLineChars="0"/>
        <w:jc w:val="left"/>
        <w:rPr>
          <w:rFonts w:ascii="Times New Roman" w:hAnsi="Times New Roman" w:eastAsia="宋体"/>
          <w:sz w:val="24"/>
        </w:rPr>
      </w:pPr>
      <w:r>
        <w:rPr>
          <w:rFonts w:hint="eastAsia" w:ascii="Times New Roman" w:hAnsi="Times New Roman" w:eastAsia="宋体"/>
          <w:sz w:val="24"/>
        </w:rPr>
        <w:t>对数据进行清理，并开展探索性数据分析，包括但不限于采用图形、表格、动画等展示有用的信息，并给出初步的分析；</w:t>
      </w:r>
    </w:p>
    <w:p>
      <w:pPr>
        <w:pStyle w:val="4"/>
        <w:numPr>
          <w:ilvl w:val="0"/>
          <w:numId w:val="3"/>
        </w:numPr>
        <w:spacing w:line="360" w:lineRule="auto"/>
        <w:ind w:firstLineChars="0"/>
        <w:jc w:val="left"/>
        <w:rPr>
          <w:rFonts w:ascii="Times New Roman" w:hAnsi="Times New Roman" w:eastAsia="宋体"/>
          <w:sz w:val="24"/>
        </w:rPr>
      </w:pPr>
      <w:r>
        <w:rPr>
          <w:rFonts w:hint="eastAsia" w:ascii="Times New Roman" w:hAnsi="Times New Roman" w:eastAsia="宋体"/>
          <w:sz w:val="24"/>
        </w:rPr>
        <w:t>根据分析结果抽象数学模型，并采用包括但不限于传统机器学习与深度神经网络等一种/多种方法建立初步模型，对未来</w:t>
      </w:r>
      <w:r>
        <w:rPr>
          <w:rFonts w:ascii="Times New Roman" w:hAnsi="Times New Roman" w:eastAsia="宋体"/>
          <w:sz w:val="24"/>
        </w:rPr>
        <w:t>7</w:t>
      </w:r>
      <w:r>
        <w:rPr>
          <w:rFonts w:hint="eastAsia" w:ascii="Times New Roman" w:hAnsi="Times New Roman" w:eastAsia="宋体"/>
          <w:sz w:val="24"/>
        </w:rPr>
        <w:t>日的新能源出力进行预测，分辨率1</w:t>
      </w:r>
      <w:r>
        <w:rPr>
          <w:rFonts w:ascii="Times New Roman" w:hAnsi="Times New Roman" w:eastAsia="宋体"/>
          <w:sz w:val="24"/>
        </w:rPr>
        <w:t>5</w:t>
      </w:r>
      <w:r>
        <w:rPr>
          <w:rFonts w:hint="eastAsia" w:ascii="Times New Roman" w:hAnsi="Times New Roman" w:eastAsia="宋体"/>
          <w:sz w:val="24"/>
        </w:rPr>
        <w:t>min；</w:t>
      </w:r>
    </w:p>
    <w:p>
      <w:pPr>
        <w:pStyle w:val="4"/>
        <w:numPr>
          <w:ilvl w:val="0"/>
          <w:numId w:val="3"/>
        </w:numPr>
        <w:spacing w:line="360" w:lineRule="auto"/>
        <w:ind w:firstLineChars="0"/>
        <w:jc w:val="left"/>
        <w:rPr>
          <w:rFonts w:hint="eastAsia" w:ascii="Times New Roman" w:hAnsi="Times New Roman" w:eastAsia="宋体"/>
          <w:sz w:val="24"/>
        </w:rPr>
      </w:pPr>
      <w:r>
        <w:rPr>
          <w:rFonts w:hint="eastAsia" w:ascii="Times New Roman" w:hAnsi="Times New Roman" w:eastAsia="宋体"/>
          <w:sz w:val="24"/>
        </w:rPr>
        <w:t>分析预测结果并根据结果对模型做出改进。</w:t>
      </w:r>
    </w:p>
    <w:p>
      <w:pPr>
        <w:pStyle w:val="4"/>
        <w:numPr>
          <w:ilvl w:val="0"/>
          <w:numId w:val="1"/>
        </w:numPr>
        <w:spacing w:line="360" w:lineRule="auto"/>
        <w:ind w:firstLineChars="0"/>
        <w:jc w:val="left"/>
        <w:rPr>
          <w:rFonts w:ascii="Times New Roman" w:hAnsi="Times New Roman" w:eastAsia="宋体"/>
          <w:sz w:val="24"/>
        </w:rPr>
      </w:pPr>
      <w:r>
        <w:rPr>
          <w:rFonts w:hint="eastAsia" w:ascii="Times New Roman" w:hAnsi="Times New Roman" w:eastAsia="宋体"/>
          <w:sz w:val="24"/>
        </w:rPr>
        <w:t>电力消耗、生产与天气数据分析与预测</w:t>
      </w:r>
    </w:p>
    <w:p>
      <w:pPr>
        <w:pStyle w:val="4"/>
        <w:spacing w:line="360" w:lineRule="auto"/>
        <w:ind w:left="840" w:firstLine="0" w:firstLineChars="0"/>
        <w:jc w:val="left"/>
        <w:rPr>
          <w:rFonts w:ascii="Times New Roman" w:hAnsi="Times New Roman" w:eastAsia="宋体"/>
          <w:sz w:val="24"/>
        </w:rPr>
      </w:pPr>
      <w:r>
        <w:rPr>
          <w:rFonts w:hint="eastAsia" w:ascii="Times New Roman" w:hAnsi="Times New Roman" w:eastAsia="宋体"/>
          <w:sz w:val="24"/>
        </w:rPr>
        <w:t>描述：小组成员根据课程提供的数据，采用包括但不限于传统机器学习与深度神经网络等方法建立数学模型，并完成以下任务：</w:t>
      </w:r>
    </w:p>
    <w:p>
      <w:pPr>
        <w:pStyle w:val="4"/>
        <w:numPr>
          <w:ilvl w:val="0"/>
          <w:numId w:val="4"/>
        </w:numPr>
        <w:spacing w:line="360" w:lineRule="auto"/>
        <w:ind w:firstLineChars="0"/>
        <w:jc w:val="left"/>
        <w:rPr>
          <w:rFonts w:ascii="Times New Roman" w:hAnsi="Times New Roman" w:eastAsia="宋体"/>
          <w:sz w:val="24"/>
        </w:rPr>
      </w:pPr>
      <w:r>
        <w:rPr>
          <w:rFonts w:ascii="Times New Roman" w:hAnsi="Times New Roman" w:eastAsia="宋体"/>
          <w:sz w:val="24"/>
        </w:rPr>
        <w:t>对数据进行清理，并开展探索性数据分析，包括但不限于采用图形、表格、动画等展示有用的信息，并给出初步的分析；</w:t>
      </w:r>
    </w:p>
    <w:p>
      <w:pPr>
        <w:pStyle w:val="4"/>
        <w:numPr>
          <w:ilvl w:val="0"/>
          <w:numId w:val="4"/>
        </w:numPr>
        <w:spacing w:line="360" w:lineRule="auto"/>
        <w:ind w:firstLineChars="0"/>
        <w:jc w:val="left"/>
        <w:rPr>
          <w:rFonts w:ascii="Times New Roman" w:hAnsi="Times New Roman" w:eastAsia="宋体"/>
          <w:sz w:val="24"/>
        </w:rPr>
      </w:pPr>
      <w:r>
        <w:rPr>
          <w:rFonts w:hint="eastAsia" w:ascii="Times New Roman" w:hAnsi="Times New Roman" w:eastAsia="宋体"/>
          <w:sz w:val="24"/>
        </w:rPr>
        <w:t>分析找出影响电价、电力需求、电力生产量的各种因素，分析什么样的天气会对上述量产生什么样的改变；</w:t>
      </w:r>
    </w:p>
    <w:p>
      <w:pPr>
        <w:pStyle w:val="4"/>
        <w:numPr>
          <w:ilvl w:val="0"/>
          <w:numId w:val="4"/>
        </w:numPr>
        <w:spacing w:line="360" w:lineRule="auto"/>
        <w:ind w:firstLineChars="0"/>
        <w:jc w:val="left"/>
        <w:rPr>
          <w:rFonts w:ascii="Times New Roman" w:hAnsi="Times New Roman" w:eastAsia="宋体"/>
          <w:sz w:val="24"/>
        </w:rPr>
      </w:pPr>
      <w:r>
        <w:rPr>
          <w:rFonts w:hint="eastAsia" w:ascii="Times New Roman" w:hAnsi="Times New Roman" w:eastAsia="宋体"/>
          <w:sz w:val="24"/>
        </w:rPr>
        <w:t>预测2</w:t>
      </w:r>
      <w:r>
        <w:rPr>
          <w:rFonts w:ascii="Times New Roman" w:hAnsi="Times New Roman" w:eastAsia="宋体"/>
          <w:sz w:val="24"/>
        </w:rPr>
        <w:t>4</w:t>
      </w:r>
      <w:r>
        <w:rPr>
          <w:rFonts w:hint="eastAsia" w:ascii="Times New Roman" w:hAnsi="Times New Roman" w:eastAsia="宋体"/>
          <w:sz w:val="24"/>
        </w:rPr>
        <w:t>小时后的电力需求、生产和电价；</w:t>
      </w:r>
    </w:p>
    <w:p>
      <w:pPr>
        <w:pStyle w:val="4"/>
        <w:numPr>
          <w:ilvl w:val="0"/>
          <w:numId w:val="4"/>
        </w:numPr>
        <w:spacing w:line="360" w:lineRule="auto"/>
        <w:ind w:firstLineChars="0"/>
        <w:jc w:val="left"/>
        <w:rPr>
          <w:rFonts w:ascii="Times New Roman" w:hAnsi="Times New Roman" w:eastAsia="宋体"/>
          <w:sz w:val="24"/>
        </w:rPr>
      </w:pPr>
      <w:r>
        <w:rPr>
          <w:rFonts w:hint="eastAsia" w:ascii="Times New Roman" w:hAnsi="Times New Roman" w:eastAsia="宋体"/>
          <w:sz w:val="24"/>
        </w:rPr>
        <w:t>评估一天内的电价与电力需求；</w:t>
      </w:r>
    </w:p>
    <w:p>
      <w:pPr>
        <w:pStyle w:val="4"/>
        <w:numPr>
          <w:ilvl w:val="0"/>
          <w:numId w:val="4"/>
        </w:numPr>
        <w:spacing w:line="360" w:lineRule="auto"/>
        <w:ind w:firstLineChars="0"/>
        <w:jc w:val="left"/>
        <w:rPr>
          <w:rFonts w:hint="default" w:ascii="Times New Roman" w:hAnsi="Times New Roman" w:eastAsia="宋体"/>
          <w:sz w:val="24"/>
          <w:woUserID w:val="1"/>
        </w:rPr>
      </w:pPr>
      <w:r>
        <w:rPr>
          <w:rFonts w:hint="eastAsia" w:ascii="Times New Roman" w:hAnsi="Times New Roman" w:eastAsia="宋体"/>
          <w:sz w:val="24"/>
        </w:rPr>
        <w:t>简单评估基于当前数据下的最适合未来发展的新能源形式。</w:t>
      </w:r>
    </w:p>
    <w:p>
      <w:pPr>
        <w:pStyle w:val="4"/>
        <w:numPr>
          <w:ilvl w:val="0"/>
          <w:numId w:val="1"/>
        </w:numPr>
        <w:spacing w:line="360" w:lineRule="auto"/>
        <w:ind w:firstLineChars="0"/>
        <w:jc w:val="left"/>
        <w:rPr>
          <w:rFonts w:ascii="Times New Roman" w:hAnsi="Times New Roman" w:eastAsia="宋体"/>
          <w:sz w:val="24"/>
          <w:woUserID w:val="1"/>
        </w:rPr>
      </w:pPr>
      <w:r>
        <w:rPr>
          <w:rFonts w:hint="eastAsia" w:ascii="Times New Roman" w:hAnsi="Times New Roman" w:eastAsia="宋体"/>
          <w:sz w:val="24"/>
          <w:woUserID w:val="1"/>
        </w:rPr>
        <w:t>小组成员根据课程提供的数据</w:t>
      </w:r>
      <w:r>
        <w:rPr>
          <w:rFonts w:hint="default" w:ascii="Times New Roman" w:hAnsi="Times New Roman" w:eastAsia="宋体"/>
          <w:sz w:val="24"/>
          <w:woUserID w:val="1"/>
        </w:rPr>
        <w:t>（A股股票数据），实现下列任意一个kaggle的算法，并用 qlib 或者 backtrader 对相关方法进行回测。</w:t>
      </w:r>
    </w:p>
    <w:p>
      <w:pPr>
        <w:pStyle w:val="4"/>
        <w:numPr>
          <w:ilvl w:val="0"/>
          <w:numId w:val="5"/>
        </w:numPr>
        <w:spacing w:line="360" w:lineRule="auto"/>
        <w:ind w:left="1265" w:leftChars="0" w:hanging="425" w:firstLineChars="0"/>
        <w:jc w:val="left"/>
        <w:rPr>
          <w:rFonts w:ascii="Times New Roman" w:hAnsi="Times New Roman" w:eastAsia="宋体"/>
          <w:sz w:val="24"/>
          <w:woUserID w:val="1"/>
        </w:rPr>
      </w:pPr>
      <w:r>
        <w:rPr>
          <w:rFonts w:ascii="Times New Roman" w:hAnsi="Times New Roman" w:eastAsia="宋体"/>
          <w:sz w:val="24"/>
          <w:woUserID w:val="1"/>
        </w:rPr>
        <w:t xml:space="preserve">九坤：项目目标--预测A股股票的未来一天的收益；链接：https://www.kaggle.com/competitions/ubiquant-market-prediction/discussion/338220 </w:t>
      </w:r>
    </w:p>
    <w:p>
      <w:pPr>
        <w:pStyle w:val="4"/>
        <w:numPr>
          <w:ilvl w:val="0"/>
          <w:numId w:val="5"/>
        </w:numPr>
        <w:spacing w:line="360" w:lineRule="auto"/>
        <w:ind w:left="1265" w:leftChars="0" w:hanging="425" w:firstLineChars="0"/>
        <w:jc w:val="left"/>
        <w:rPr>
          <w:rFonts w:ascii="Times New Roman" w:hAnsi="Times New Roman" w:eastAsia="宋体"/>
          <w:sz w:val="24"/>
          <w:woUserID w:val="1"/>
        </w:rPr>
      </w:pPr>
      <w:r>
        <w:rPr>
          <w:rFonts w:ascii="Times New Roman" w:hAnsi="Times New Roman" w:eastAsia="宋体"/>
          <w:sz w:val="24"/>
          <w:woUserID w:val="1"/>
        </w:rPr>
        <w:t xml:space="preserve">G-research：项目目标--预测加密货币的短期回报；链接：https://www.kaggle.com/competitions/g-research-crypto-forecasting/discussion/323098 </w:t>
      </w:r>
    </w:p>
    <w:p>
      <w:pPr>
        <w:pStyle w:val="4"/>
        <w:numPr>
          <w:ilvl w:val="0"/>
          <w:numId w:val="5"/>
        </w:numPr>
        <w:spacing w:line="360" w:lineRule="auto"/>
        <w:ind w:left="1265" w:leftChars="0" w:hanging="425" w:firstLineChars="0"/>
        <w:jc w:val="left"/>
        <w:rPr>
          <w:rFonts w:ascii="Times New Roman" w:hAnsi="Times New Roman" w:eastAsia="宋体"/>
          <w:sz w:val="24"/>
          <w:woUserID w:val="1"/>
        </w:rPr>
      </w:pPr>
      <w:r>
        <w:rPr>
          <w:rFonts w:ascii="Times New Roman" w:hAnsi="Times New Roman" w:eastAsia="宋体"/>
          <w:sz w:val="24"/>
          <w:woUserID w:val="1"/>
        </w:rPr>
        <w:t xml:space="preserve">optiver：项目目标--预测股票的波动率；链接：https://www.kaggle.com/competitions/optiver-realized-volatility-prediction/discussion/274970 </w:t>
      </w:r>
    </w:p>
    <w:p>
      <w:pPr>
        <w:pStyle w:val="4"/>
        <w:numPr>
          <w:ilvl w:val="0"/>
          <w:numId w:val="5"/>
        </w:numPr>
        <w:spacing w:line="360" w:lineRule="auto"/>
        <w:ind w:left="1265" w:leftChars="0" w:hanging="425" w:firstLineChars="0"/>
        <w:jc w:val="left"/>
        <w:rPr>
          <w:rFonts w:ascii="Times New Roman" w:hAnsi="Times New Roman" w:eastAsia="宋体"/>
          <w:sz w:val="24"/>
          <w:woUserID w:val="1"/>
        </w:rPr>
      </w:pPr>
      <w:r>
        <w:rPr>
          <w:rFonts w:ascii="Times New Roman" w:hAnsi="Times New Roman" w:eastAsia="宋体"/>
          <w:sz w:val="24"/>
          <w:woUserID w:val="1"/>
        </w:rPr>
        <w:t xml:space="preserve">jane-street：项目目标--制定股票交易策略；链接：https://www.kaggle.com/competitions/jane-street-market-prediction/discussion/224348 </w:t>
      </w:r>
    </w:p>
    <w:p>
      <w:pPr>
        <w:pStyle w:val="4"/>
        <w:numPr>
          <w:ilvl w:val="0"/>
          <w:numId w:val="5"/>
        </w:numPr>
        <w:spacing w:line="360" w:lineRule="auto"/>
        <w:ind w:left="1265" w:leftChars="0" w:hanging="425" w:firstLineChars="0"/>
        <w:jc w:val="left"/>
        <w:rPr>
          <w:rFonts w:hint="default" w:ascii="Times New Roman" w:hAnsi="Times New Roman" w:eastAsia="宋体"/>
          <w:sz w:val="24"/>
          <w:woUserID w:val="1"/>
        </w:rPr>
      </w:pPr>
      <w:r>
        <w:rPr>
          <w:rFonts w:ascii="Times New Roman" w:hAnsi="Times New Roman" w:eastAsia="宋体"/>
          <w:sz w:val="24"/>
          <w:woUserID w:val="1"/>
        </w:rPr>
        <w:t>Two Sigma：项目目标--预测股票交易价格；链接：https://www.kaggle.com/competitions/two-sigma-financial-modeling/discussion/29793</w:t>
      </w:r>
    </w:p>
    <w:p>
      <w:pPr>
        <w:pStyle w:val="4"/>
        <w:numPr>
          <w:ilvl w:val="0"/>
          <w:numId w:val="0"/>
        </w:numPr>
        <w:spacing w:line="360" w:lineRule="auto"/>
        <w:ind w:leftChars="200"/>
        <w:jc w:val="left"/>
        <w:rPr>
          <w:rFonts w:hint="default" w:ascii="Times New Roman" w:hAnsi="Times New Roman" w:eastAsia="宋体"/>
          <w:sz w:val="24"/>
          <w:woUserID w:val="2"/>
        </w:rPr>
      </w:pPr>
      <w:r>
        <w:rPr>
          <w:rFonts w:hint="default" w:ascii="Times New Roman" w:hAnsi="Times New Roman" w:eastAsia="宋体"/>
          <w:sz w:val="24"/>
          <w:woUserID w:val="2"/>
        </w:rPr>
        <w:t>5. 信息检索与推荐系统，小组成员根据课程提供训练数据集实现模型，验证集实现n-fold CV，最终记录在测试集表现（Metric至少需要包含AUC）提交实验流程报告。下列题目二选一：</w:t>
      </w:r>
    </w:p>
    <w:p>
      <w:pPr>
        <w:pStyle w:val="4"/>
        <w:numPr>
          <w:ilvl w:val="1"/>
          <w:numId w:val="6"/>
        </w:numPr>
        <w:tabs>
          <w:tab w:val="clear" w:pos="840"/>
        </w:tabs>
        <w:spacing w:line="360" w:lineRule="auto"/>
        <w:ind w:left="840" w:leftChars="0" w:hanging="420" w:firstLineChars="0"/>
        <w:jc w:val="left"/>
        <w:rPr>
          <w:rFonts w:hint="default" w:ascii="Times New Roman" w:hAnsi="Times New Roman" w:eastAsia="宋体"/>
          <w:sz w:val="24"/>
          <w:woUserID w:val="2"/>
        </w:rPr>
      </w:pPr>
      <w:r>
        <w:rPr>
          <w:rFonts w:hint="default" w:ascii="Times New Roman" w:hAnsi="Times New Roman" w:eastAsia="宋体"/>
          <w:sz w:val="24"/>
          <w:woUserID w:val="2"/>
        </w:rPr>
        <w:t>基于蚂蚁金融的语义匹配模型，数据集：https://tianchi.aliyun.com/dataset/dataDetail?dataId=106411</w:t>
      </w:r>
    </w:p>
    <w:p>
      <w:pPr>
        <w:pStyle w:val="4"/>
        <w:numPr>
          <w:ilvl w:val="1"/>
          <w:numId w:val="6"/>
        </w:numPr>
        <w:tabs>
          <w:tab w:val="clear" w:pos="840"/>
        </w:tabs>
        <w:spacing w:line="360" w:lineRule="auto"/>
        <w:ind w:left="840" w:leftChars="0" w:hanging="420" w:firstLineChars="0"/>
        <w:jc w:val="left"/>
        <w:rPr>
          <w:rFonts w:hint="default" w:ascii="Times New Roman" w:hAnsi="Times New Roman" w:eastAsia="宋体"/>
          <w:sz w:val="24"/>
          <w:woUserID w:val="2"/>
        </w:rPr>
      </w:pPr>
      <w:r>
        <w:rPr>
          <w:rFonts w:hint="default" w:ascii="Times New Roman" w:hAnsi="Times New Roman" w:eastAsia="宋体"/>
          <w:sz w:val="24"/>
          <w:woUserID w:val="2"/>
        </w:rPr>
        <w:t>基于淘宝用户行为序列，提交一个用户兴趣模型，对用户针对商品感兴趣程度打分（购买、加购、喜欢都可以视为感兴趣标签，有pv无其他动作视为不感兴趣），11月25日-30日数据训练，12月1日-2日数据验证，12月3日数据测试。时序模型注意不要引入look ahead bias。数据集：https://tianchi.aliyun.com/dataset/dataDetail?dataId=649</w:t>
      </w:r>
    </w:p>
    <w:p>
      <w:pPr>
        <w:pStyle w:val="4"/>
        <w:numPr>
          <w:numId w:val="0"/>
        </w:numPr>
        <w:spacing w:line="360" w:lineRule="auto"/>
        <w:ind w:left="0" w:leftChars="0" w:firstLine="0" w:firstLineChars="0"/>
        <w:jc w:val="left"/>
        <w:rPr>
          <w:rFonts w:hint="default" w:ascii="Times New Roman" w:hAnsi="Times New Roman" w:eastAsia="宋体"/>
          <w:sz w:val="24"/>
          <w:woUserID w:val="3"/>
        </w:rPr>
      </w:pPr>
      <w:r>
        <w:rPr>
          <w:rFonts w:hint="default" w:ascii="Times New Roman" w:hAnsi="Times New Roman" w:eastAsia="宋体"/>
          <w:sz w:val="24"/>
          <w:woUserID w:val="3"/>
        </w:rPr>
        <w:t>6. 基于统计方法的中文词汇挖掘实践</w:t>
      </w:r>
    </w:p>
    <w:p>
      <w:pPr>
        <w:pStyle w:val="4"/>
        <w:numPr>
          <w:numId w:val="0"/>
        </w:numPr>
        <w:spacing w:line="360" w:lineRule="auto"/>
        <w:ind w:left="0" w:leftChars="0" w:firstLine="0" w:firstLineChars="0"/>
        <w:jc w:val="left"/>
        <w:rPr>
          <w:rFonts w:hint="default" w:ascii="Times New Roman" w:hAnsi="Times New Roman" w:eastAsia="宋体"/>
          <w:sz w:val="24"/>
          <w:woUserID w:val="3"/>
        </w:rPr>
      </w:pPr>
      <w:r>
        <w:rPr>
          <w:rFonts w:hint="default" w:ascii="Times New Roman" w:hAnsi="Times New Roman" w:eastAsia="宋体"/>
          <w:sz w:val="24"/>
          <w:woUserID w:val="3"/>
        </w:rPr>
        <w:t>（1） 学习了解文本数据挖掘的方法</w:t>
      </w:r>
    </w:p>
    <w:p>
      <w:pPr>
        <w:pStyle w:val="4"/>
        <w:numPr>
          <w:numId w:val="0"/>
        </w:numPr>
        <w:spacing w:line="360" w:lineRule="auto"/>
        <w:ind w:left="840" w:leftChars="0"/>
        <w:jc w:val="left"/>
        <w:rPr>
          <w:rFonts w:hint="default" w:ascii="Times New Roman" w:hAnsi="Times New Roman" w:eastAsia="宋体"/>
          <w:sz w:val="24"/>
          <w:woUserID w:val="3"/>
        </w:rPr>
      </w:pPr>
      <w:r>
        <w:rPr>
          <w:rFonts w:hint="default" w:ascii="Times New Roman" w:hAnsi="Times New Roman" w:eastAsia="宋体"/>
          <w:sz w:val="24"/>
          <w:woUserID w:val="3"/>
        </w:rPr>
        <w:t>学习路径参考</w:t>
      </w:r>
    </w:p>
    <w:p>
      <w:pPr>
        <w:pStyle w:val="4"/>
        <w:numPr>
          <w:numId w:val="0"/>
        </w:numPr>
        <w:spacing w:line="360" w:lineRule="auto"/>
        <w:ind w:left="840" w:leftChars="0"/>
        <w:jc w:val="left"/>
        <w:rPr>
          <w:rFonts w:hint="default" w:ascii="Times New Roman" w:hAnsi="Times New Roman" w:eastAsia="宋体"/>
          <w:sz w:val="24"/>
          <w:woUserID w:val="3"/>
        </w:rPr>
      </w:pPr>
      <w:r>
        <w:rPr>
          <w:rFonts w:hint="default" w:ascii="Times New Roman" w:hAnsi="Times New Roman" w:eastAsia="宋体"/>
          <w:sz w:val="24"/>
          <w:woUserID w:val="3"/>
        </w:rPr>
        <w:t>https://www.kaggle.com/code/kanncaa1/applying-text-mining</w:t>
      </w:r>
    </w:p>
    <w:p>
      <w:pPr>
        <w:pStyle w:val="4"/>
        <w:numPr>
          <w:numId w:val="0"/>
        </w:numPr>
        <w:spacing w:line="360" w:lineRule="auto"/>
        <w:ind w:left="840" w:leftChars="0"/>
        <w:jc w:val="left"/>
        <w:rPr>
          <w:rFonts w:hint="default" w:ascii="Times New Roman" w:hAnsi="Times New Roman" w:eastAsia="宋体"/>
          <w:sz w:val="24"/>
          <w:woUserID w:val="3"/>
        </w:rPr>
      </w:pPr>
      <w:r>
        <w:rPr>
          <w:rFonts w:hint="default" w:ascii="Times New Roman" w:hAnsi="Times New Roman" w:eastAsia="宋体"/>
          <w:sz w:val="24"/>
          <w:woUserID w:val="3"/>
        </w:rPr>
        <w:t>（深度学习-选做）https://www.kaggle.com/code/eliotbarr/text-mining-with-sklearn-keras-mlp-lstm-cnn</w:t>
      </w:r>
    </w:p>
    <w:p>
      <w:pPr>
        <w:pStyle w:val="4"/>
        <w:numPr>
          <w:numId w:val="0"/>
        </w:numPr>
        <w:spacing w:line="360" w:lineRule="auto"/>
        <w:ind w:left="0" w:leftChars="0" w:firstLine="0" w:firstLineChars="0"/>
        <w:jc w:val="left"/>
        <w:rPr>
          <w:rFonts w:hint="default" w:ascii="Times New Roman" w:hAnsi="Times New Roman" w:eastAsia="宋体"/>
          <w:sz w:val="24"/>
          <w:woUserID w:val="3"/>
        </w:rPr>
      </w:pPr>
      <w:r>
        <w:rPr>
          <w:rFonts w:hint="default" w:ascii="Times New Roman" w:hAnsi="Times New Roman" w:eastAsia="宋体"/>
          <w:sz w:val="24"/>
          <w:woUserID w:val="3"/>
        </w:rPr>
        <w:t>（2） 学习经典中文词汇挖掘（新词发现）方法，并使用python实现</w:t>
      </w:r>
    </w:p>
    <w:p>
      <w:pPr>
        <w:pStyle w:val="4"/>
        <w:numPr>
          <w:numId w:val="0"/>
        </w:numPr>
        <w:spacing w:line="360" w:lineRule="auto"/>
        <w:ind w:left="840" w:leftChars="0"/>
        <w:jc w:val="left"/>
        <w:rPr>
          <w:rFonts w:hint="default" w:ascii="Times New Roman" w:hAnsi="Times New Roman" w:eastAsia="宋体"/>
          <w:sz w:val="24"/>
          <w:woUserID w:val="3"/>
        </w:rPr>
      </w:pPr>
      <w:r>
        <w:rPr>
          <w:rFonts w:hint="default" w:ascii="Times New Roman" w:hAnsi="Times New Roman" w:eastAsia="宋体"/>
          <w:sz w:val="24"/>
          <w:woUserID w:val="3"/>
        </w:rPr>
        <w:t>（方法及思想）http://www.matrix67.com/blog/archives/5044</w:t>
      </w:r>
    </w:p>
    <w:p>
      <w:pPr>
        <w:pStyle w:val="4"/>
        <w:numPr>
          <w:numId w:val="0"/>
        </w:numPr>
        <w:spacing w:line="360" w:lineRule="auto"/>
        <w:ind w:left="840" w:leftChars="0"/>
        <w:jc w:val="left"/>
        <w:rPr>
          <w:rFonts w:hint="default" w:ascii="Times New Roman" w:hAnsi="Times New Roman" w:eastAsia="宋体"/>
          <w:sz w:val="24"/>
          <w:woUserID w:val="3"/>
        </w:rPr>
      </w:pPr>
      <w:r>
        <w:rPr>
          <w:rFonts w:hint="default" w:ascii="Times New Roman" w:hAnsi="Times New Roman" w:eastAsia="宋体"/>
          <w:sz w:val="24"/>
          <w:woUserID w:val="3"/>
        </w:rPr>
        <w:t>（java实现参考）https://github.com/sing1ee/dict_build</w:t>
      </w:r>
      <w:bookmarkStart w:id="0" w:name="_GoBack"/>
      <w:bookmarkEnd w:id="0"/>
    </w:p>
    <w:p>
      <w:pPr>
        <w:pStyle w:val="4"/>
        <w:numPr>
          <w:numId w:val="0"/>
        </w:numPr>
        <w:spacing w:line="360" w:lineRule="auto"/>
        <w:ind w:left="0" w:leftChars="0" w:firstLine="0" w:firstLineChars="0"/>
        <w:jc w:val="left"/>
        <w:rPr>
          <w:rFonts w:hint="default" w:ascii="Times New Roman" w:hAnsi="Times New Roman" w:eastAsia="宋体"/>
          <w:sz w:val="24"/>
          <w:woUserID w:val="3"/>
        </w:rPr>
      </w:pPr>
      <w:r>
        <w:rPr>
          <w:rFonts w:hint="default" w:ascii="Times New Roman" w:hAnsi="Times New Roman" w:eastAsia="宋体"/>
          <w:sz w:val="24"/>
          <w:woUserID w:val="3"/>
        </w:rPr>
        <w:t>（3）（选做）NLP领域模型发展总结，完成一个深度学习NER任务模型</w:t>
      </w:r>
    </w:p>
    <w:p>
      <w:pPr>
        <w:pStyle w:val="4"/>
        <w:numPr>
          <w:numId w:val="0"/>
        </w:numPr>
        <w:spacing w:line="360" w:lineRule="auto"/>
        <w:ind w:left="840" w:leftChars="0"/>
        <w:jc w:val="left"/>
        <w:rPr>
          <w:rFonts w:hint="default" w:ascii="Times New Roman" w:hAnsi="Times New Roman" w:eastAsia="宋体"/>
          <w:sz w:val="24"/>
          <w:woUserID w:val="3"/>
        </w:rPr>
      </w:pPr>
      <w:r>
        <w:rPr>
          <w:rFonts w:hint="default" w:ascii="Times New Roman" w:hAnsi="Times New Roman" w:eastAsia="宋体"/>
          <w:sz w:val="24"/>
          <w:woUserID w:val="3"/>
        </w:rPr>
        <w:t>实现参考（可忽略tpu部分，有条件的同学可学习使用配置nvidia-GPU）</w:t>
      </w:r>
    </w:p>
    <w:p>
      <w:pPr>
        <w:pStyle w:val="4"/>
        <w:numPr>
          <w:numId w:val="0"/>
        </w:numPr>
        <w:spacing w:line="360" w:lineRule="auto"/>
        <w:ind w:left="840" w:leftChars="0"/>
        <w:jc w:val="left"/>
        <w:rPr>
          <w:rFonts w:hint="default" w:ascii="Times New Roman" w:hAnsi="Times New Roman" w:eastAsia="宋体"/>
          <w:sz w:val="24"/>
          <w:woUserID w:val="3"/>
        </w:rPr>
      </w:pPr>
      <w:r>
        <w:rPr>
          <w:rFonts w:hint="default" w:ascii="Times New Roman" w:hAnsi="Times New Roman" w:eastAsia="宋体"/>
          <w:sz w:val="24"/>
          <w:woUserID w:val="3"/>
        </w:rPr>
        <w:t>https://www.kaggle.com/code/tanulsingh077/deep-learning-for-nlp-zero-to-transformers-bert</w:t>
      </w:r>
    </w:p>
    <w:p>
      <w:pPr>
        <w:pStyle w:val="4"/>
        <w:numPr>
          <w:numId w:val="0"/>
        </w:numPr>
        <w:spacing w:line="360" w:lineRule="auto"/>
        <w:ind w:left="0" w:leftChars="0" w:firstLine="0" w:firstLineChars="0"/>
        <w:jc w:val="left"/>
        <w:rPr>
          <w:rFonts w:hint="default" w:ascii="Times New Roman" w:hAnsi="Times New Roman" w:eastAsia="宋体"/>
          <w:sz w:val="24"/>
          <w:woUserID w:val="3"/>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altName w:val="Kingsoft Confetti"/>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altName w:val="Kingsoft Sign"/>
    <w:panose1 w:val="05050102010706020507"/>
    <w:charset w:val="02"/>
    <w:family w:val="roman"/>
    <w:pitch w:val="default"/>
    <w:sig w:usb0="00000000" w:usb1="00000000" w:usb2="00000000" w:usb3="00000000" w:csb0="80000000" w:csb1="00000000"/>
  </w:font>
  <w:font w:name="Calibri">
    <w:altName w:val="Arial"/>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Kingsoft Confetti">
    <w:panose1 w:val="05000100010000000000"/>
    <w:charset w:val="00"/>
    <w:family w:val="auto"/>
    <w:pitch w:val="default"/>
    <w:sig w:usb0="00000000" w:usb1="00000000" w:usb2="00000000" w:usb3="00000000" w:csb0="80000000"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00000000" w:usb2="00000000" w:usb3="00000000" w:csb0="80000000" w:csb1="00000000"/>
  </w:font>
  <w:font w:name="Arial">
    <w:panose1 w:val="020B0604020202020204"/>
    <w:charset w:val="00"/>
    <w:family w:val="auto"/>
    <w:pitch w:val="default"/>
    <w:sig w:usb0="E0002AFF" w:usb1="C0007843" w:usb2="00000009" w:usb3="00000000" w:csb0="400001FF" w:csb1="FFFF0000"/>
  </w:font>
  <w:font w:name="等线">
    <w:altName w:val="汉仪中等线KW"/>
    <w:panose1 w:val="02010600030101010101"/>
    <w:charset w:val="86"/>
    <w:family w:val="auto"/>
    <w:pitch w:val="default"/>
    <w:sig w:usb0="00000000" w:usb1="00000000" w:usb2="00000016" w:usb3="00000000" w:csb0="0004000F" w:csb1="00000000"/>
  </w:font>
  <w:font w:name="汉仪中等线KW">
    <w:panose1 w:val="01010104010101010101"/>
    <w:charset w:val="86"/>
    <w:family w:val="auto"/>
    <w:pitch w:val="default"/>
    <w:sig w:usb0="800002BF" w:usb1="004F7CFA" w:usb2="00000000"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66E1297"/>
    <w:multiLevelType w:val="singleLevel"/>
    <w:tmpl w:val="E66E1297"/>
    <w:lvl w:ilvl="0" w:tentative="0">
      <w:start w:val="1"/>
      <w:numFmt w:val="decimal"/>
      <w:lvlText w:val="%1."/>
      <w:lvlJc w:val="left"/>
      <w:pPr>
        <w:tabs>
          <w:tab w:val="left" w:pos="425"/>
        </w:tabs>
        <w:ind w:left="425" w:leftChars="0" w:hanging="425" w:firstLineChars="0"/>
      </w:pPr>
      <w:rPr>
        <w:rFonts w:hint="default"/>
      </w:rPr>
    </w:lvl>
  </w:abstractNum>
  <w:abstractNum w:abstractNumId="1">
    <w:nsid w:val="FFD77FF3"/>
    <w:multiLevelType w:val="multilevel"/>
    <w:tmpl w:val="FFD77FF3"/>
    <w:lvl w:ilvl="0" w:tentative="0">
      <w:start w:val="1"/>
      <w:numFmt w:val="decimal"/>
      <w:lvlText w:val="%1."/>
      <w:lvlJc w:val="left"/>
      <w:pPr>
        <w:tabs>
          <w:tab w:val="left" w:pos="425"/>
        </w:tabs>
        <w:ind w:left="425" w:leftChars="0" w:hanging="425" w:firstLineChars="0"/>
      </w:pPr>
      <w:rPr>
        <w:rFonts w:hint="default"/>
      </w:r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2">
    <w:nsid w:val="00794C5D"/>
    <w:multiLevelType w:val="multilevel"/>
    <w:tmpl w:val="00794C5D"/>
    <w:lvl w:ilvl="0" w:tentative="0">
      <w:start w:val="1"/>
      <w:numFmt w:val="decimal"/>
      <w:lvlText w:val="(%1)"/>
      <w:lvlJc w:val="left"/>
      <w:pPr>
        <w:ind w:left="1200" w:hanging="360"/>
      </w:pPr>
      <w:rPr>
        <w:rFonts w:hint="default"/>
      </w:rPr>
    </w:lvl>
    <w:lvl w:ilvl="1" w:tentative="0">
      <w:start w:val="1"/>
      <w:numFmt w:val="lowerLetter"/>
      <w:lvlText w:val="%2)"/>
      <w:lvlJc w:val="left"/>
      <w:pPr>
        <w:ind w:left="1680" w:hanging="420"/>
      </w:pPr>
    </w:lvl>
    <w:lvl w:ilvl="2" w:tentative="0">
      <w:start w:val="1"/>
      <w:numFmt w:val="lowerRoman"/>
      <w:lvlText w:val="%3."/>
      <w:lvlJc w:val="right"/>
      <w:pPr>
        <w:ind w:left="2100" w:hanging="420"/>
      </w:pPr>
    </w:lvl>
    <w:lvl w:ilvl="3" w:tentative="0">
      <w:start w:val="1"/>
      <w:numFmt w:val="decimal"/>
      <w:lvlText w:val="%4."/>
      <w:lvlJc w:val="left"/>
      <w:pPr>
        <w:ind w:left="2520" w:hanging="420"/>
      </w:pPr>
    </w:lvl>
    <w:lvl w:ilvl="4" w:tentative="0">
      <w:start w:val="1"/>
      <w:numFmt w:val="lowerLetter"/>
      <w:lvlText w:val="%5)"/>
      <w:lvlJc w:val="left"/>
      <w:pPr>
        <w:ind w:left="2940" w:hanging="420"/>
      </w:pPr>
    </w:lvl>
    <w:lvl w:ilvl="5" w:tentative="0">
      <w:start w:val="1"/>
      <w:numFmt w:val="lowerRoman"/>
      <w:lvlText w:val="%6."/>
      <w:lvlJc w:val="right"/>
      <w:pPr>
        <w:ind w:left="3360" w:hanging="420"/>
      </w:pPr>
    </w:lvl>
    <w:lvl w:ilvl="6" w:tentative="0">
      <w:start w:val="1"/>
      <w:numFmt w:val="decimal"/>
      <w:lvlText w:val="%7."/>
      <w:lvlJc w:val="left"/>
      <w:pPr>
        <w:ind w:left="3780" w:hanging="420"/>
      </w:pPr>
    </w:lvl>
    <w:lvl w:ilvl="7" w:tentative="0">
      <w:start w:val="1"/>
      <w:numFmt w:val="lowerLetter"/>
      <w:lvlText w:val="%8)"/>
      <w:lvlJc w:val="left"/>
      <w:pPr>
        <w:ind w:left="4200" w:hanging="420"/>
      </w:pPr>
    </w:lvl>
    <w:lvl w:ilvl="8" w:tentative="0">
      <w:start w:val="1"/>
      <w:numFmt w:val="lowerRoman"/>
      <w:lvlText w:val="%9."/>
      <w:lvlJc w:val="right"/>
      <w:pPr>
        <w:ind w:left="4620" w:hanging="420"/>
      </w:pPr>
    </w:lvl>
  </w:abstractNum>
  <w:abstractNum w:abstractNumId="3">
    <w:nsid w:val="071B49FC"/>
    <w:multiLevelType w:val="multilevel"/>
    <w:tmpl w:val="071B49FC"/>
    <w:lvl w:ilvl="0" w:tentative="0">
      <w:start w:val="1"/>
      <w:numFmt w:val="decimal"/>
      <w:lvlText w:val="(%1)"/>
      <w:lvlJc w:val="left"/>
      <w:pPr>
        <w:ind w:left="1200" w:hanging="360"/>
      </w:pPr>
      <w:rPr>
        <w:rFonts w:hint="default"/>
      </w:rPr>
    </w:lvl>
    <w:lvl w:ilvl="1" w:tentative="0">
      <w:start w:val="1"/>
      <w:numFmt w:val="lowerLetter"/>
      <w:lvlText w:val="%2)"/>
      <w:lvlJc w:val="left"/>
      <w:pPr>
        <w:ind w:left="1680" w:hanging="420"/>
      </w:pPr>
    </w:lvl>
    <w:lvl w:ilvl="2" w:tentative="0">
      <w:start w:val="1"/>
      <w:numFmt w:val="lowerRoman"/>
      <w:lvlText w:val="%3."/>
      <w:lvlJc w:val="right"/>
      <w:pPr>
        <w:ind w:left="2100" w:hanging="420"/>
      </w:pPr>
    </w:lvl>
    <w:lvl w:ilvl="3" w:tentative="0">
      <w:start w:val="1"/>
      <w:numFmt w:val="decimal"/>
      <w:lvlText w:val="%4."/>
      <w:lvlJc w:val="left"/>
      <w:pPr>
        <w:ind w:left="2520" w:hanging="420"/>
      </w:pPr>
    </w:lvl>
    <w:lvl w:ilvl="4" w:tentative="0">
      <w:start w:val="1"/>
      <w:numFmt w:val="lowerLetter"/>
      <w:lvlText w:val="%5)"/>
      <w:lvlJc w:val="left"/>
      <w:pPr>
        <w:ind w:left="2940" w:hanging="420"/>
      </w:pPr>
    </w:lvl>
    <w:lvl w:ilvl="5" w:tentative="0">
      <w:start w:val="1"/>
      <w:numFmt w:val="lowerRoman"/>
      <w:lvlText w:val="%6."/>
      <w:lvlJc w:val="right"/>
      <w:pPr>
        <w:ind w:left="3360" w:hanging="420"/>
      </w:pPr>
    </w:lvl>
    <w:lvl w:ilvl="6" w:tentative="0">
      <w:start w:val="1"/>
      <w:numFmt w:val="decimal"/>
      <w:lvlText w:val="%7."/>
      <w:lvlJc w:val="left"/>
      <w:pPr>
        <w:ind w:left="3780" w:hanging="420"/>
      </w:pPr>
    </w:lvl>
    <w:lvl w:ilvl="7" w:tentative="0">
      <w:start w:val="1"/>
      <w:numFmt w:val="lowerLetter"/>
      <w:lvlText w:val="%8)"/>
      <w:lvlJc w:val="left"/>
      <w:pPr>
        <w:ind w:left="4200" w:hanging="420"/>
      </w:pPr>
    </w:lvl>
    <w:lvl w:ilvl="8" w:tentative="0">
      <w:start w:val="1"/>
      <w:numFmt w:val="lowerRoman"/>
      <w:lvlText w:val="%9."/>
      <w:lvlJc w:val="right"/>
      <w:pPr>
        <w:ind w:left="4620" w:hanging="420"/>
      </w:pPr>
    </w:lvl>
  </w:abstractNum>
  <w:abstractNum w:abstractNumId="4">
    <w:nsid w:val="0FEF0960"/>
    <w:multiLevelType w:val="multilevel"/>
    <w:tmpl w:val="0FEF0960"/>
    <w:lvl w:ilvl="0" w:tentative="0">
      <w:start w:val="1"/>
      <w:numFmt w:val="decimal"/>
      <w:lvlText w:val="%1."/>
      <w:lvlJc w:val="left"/>
      <w:pPr>
        <w:ind w:left="840" w:hanging="360"/>
      </w:pPr>
      <w:rPr>
        <w:rFonts w:hint="default"/>
      </w:r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5">
    <w:nsid w:val="3AC84AA9"/>
    <w:multiLevelType w:val="multilevel"/>
    <w:tmpl w:val="3AC84AA9"/>
    <w:lvl w:ilvl="0" w:tentative="0">
      <w:start w:val="1"/>
      <w:numFmt w:val="decimal"/>
      <w:lvlText w:val="(%1)"/>
      <w:lvlJc w:val="left"/>
      <w:pPr>
        <w:ind w:left="1223" w:hanging="383"/>
      </w:pPr>
      <w:rPr>
        <w:rFonts w:hint="default"/>
      </w:rPr>
    </w:lvl>
    <w:lvl w:ilvl="1" w:tentative="0">
      <w:start w:val="1"/>
      <w:numFmt w:val="lowerLetter"/>
      <w:lvlText w:val="%2)"/>
      <w:lvlJc w:val="left"/>
      <w:pPr>
        <w:ind w:left="1680" w:hanging="420"/>
      </w:pPr>
    </w:lvl>
    <w:lvl w:ilvl="2" w:tentative="0">
      <w:start w:val="1"/>
      <w:numFmt w:val="lowerRoman"/>
      <w:lvlText w:val="%3."/>
      <w:lvlJc w:val="right"/>
      <w:pPr>
        <w:ind w:left="2100" w:hanging="420"/>
      </w:pPr>
    </w:lvl>
    <w:lvl w:ilvl="3" w:tentative="0">
      <w:start w:val="1"/>
      <w:numFmt w:val="decimal"/>
      <w:lvlText w:val="%4."/>
      <w:lvlJc w:val="left"/>
      <w:pPr>
        <w:ind w:left="2520" w:hanging="420"/>
      </w:pPr>
    </w:lvl>
    <w:lvl w:ilvl="4" w:tentative="0">
      <w:start w:val="1"/>
      <w:numFmt w:val="lowerLetter"/>
      <w:lvlText w:val="%5)"/>
      <w:lvlJc w:val="left"/>
      <w:pPr>
        <w:ind w:left="2940" w:hanging="420"/>
      </w:pPr>
    </w:lvl>
    <w:lvl w:ilvl="5" w:tentative="0">
      <w:start w:val="1"/>
      <w:numFmt w:val="lowerRoman"/>
      <w:lvlText w:val="%6."/>
      <w:lvlJc w:val="right"/>
      <w:pPr>
        <w:ind w:left="3360" w:hanging="420"/>
      </w:pPr>
    </w:lvl>
    <w:lvl w:ilvl="6" w:tentative="0">
      <w:start w:val="1"/>
      <w:numFmt w:val="decimal"/>
      <w:lvlText w:val="%7."/>
      <w:lvlJc w:val="left"/>
      <w:pPr>
        <w:ind w:left="3780" w:hanging="420"/>
      </w:pPr>
    </w:lvl>
    <w:lvl w:ilvl="7" w:tentative="0">
      <w:start w:val="1"/>
      <w:numFmt w:val="lowerLetter"/>
      <w:lvlText w:val="%8)"/>
      <w:lvlJc w:val="left"/>
      <w:pPr>
        <w:ind w:left="4200" w:hanging="420"/>
      </w:pPr>
    </w:lvl>
    <w:lvl w:ilvl="8" w:tentative="0">
      <w:start w:val="1"/>
      <w:numFmt w:val="lowerRoman"/>
      <w:lvlText w:val="%9."/>
      <w:lvlJc w:val="right"/>
      <w:pPr>
        <w:ind w:left="4620" w:hanging="420"/>
      </w:pPr>
    </w:lvl>
  </w:abstractNum>
  <w:num w:numId="1">
    <w:abstractNumId w:val="4"/>
  </w:num>
  <w:num w:numId="2">
    <w:abstractNumId w:val="2"/>
  </w:num>
  <w:num w:numId="3">
    <w:abstractNumId w:val="3"/>
  </w:num>
  <w:num w:numId="4">
    <w:abstractNumId w:val="5"/>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64D4"/>
    <w:rsid w:val="0035780E"/>
    <w:rsid w:val="0050145F"/>
    <w:rsid w:val="00693CF4"/>
    <w:rsid w:val="006F41C9"/>
    <w:rsid w:val="00A92C97"/>
    <w:rsid w:val="00B33B71"/>
    <w:rsid w:val="00C41826"/>
    <w:rsid w:val="00D029F0"/>
    <w:rsid w:val="00E35905"/>
    <w:rsid w:val="00E464D4"/>
    <w:rsid w:val="1FFD7BFC"/>
    <w:rsid w:val="682BC510"/>
    <w:rsid w:val="75F22947"/>
    <w:rsid w:val="7DBF3032"/>
    <w:rsid w:val="7F7D24C1"/>
    <w:rsid w:val="7FF7AE38"/>
    <w:rsid w:val="DFAA78C7"/>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3">
    <w:name w:val="Default Paragraph Font"/>
    <w:semiHidden/>
    <w:unhideWhenUsed/>
    <w:uiPriority w:val="1"/>
  </w:style>
  <w:style w:type="table" w:default="1" w:styleId="2">
    <w:name w:val="Normal Table"/>
    <w:semiHidden/>
    <w:unhideWhenUsed/>
    <w:uiPriority w:val="99"/>
    <w:tblPr>
      <w:tblLayout w:type="fixed"/>
      <w:tblCellMar>
        <w:top w:w="0" w:type="dxa"/>
        <w:left w:w="108" w:type="dxa"/>
        <w:bottom w:w="0" w:type="dxa"/>
        <w:right w:w="108" w:type="dxa"/>
      </w:tblCellMar>
    </w:tblPr>
  </w:style>
  <w:style w:type="paragraph" w:styleId="4">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2</Pages>
  <Words>135</Words>
  <Characters>774</Characters>
  <Lines>6</Lines>
  <Paragraphs>1</Paragraphs>
  <TotalTime>0</TotalTime>
  <ScaleCrop>false</ScaleCrop>
  <LinksUpToDate>false</LinksUpToDate>
  <CharactersWithSpaces>908</CharactersWithSpaces>
  <Application>WWO_dingtalk_20211012142755-c9fcf70066</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2022-08-18T16:39:00Z</dcterms:created>
  <dc:creator>薛凤鸣</dc:creator>
  <cp:lastModifiedBy>薛凤鸣</cp:lastModifiedBy>
  <dcterms:modified xsi:type="dcterms:W3CDTF">2022-08-19T12:31:16Z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