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620D6" w14:textId="4AC5B55F" w:rsidR="00303B9D" w:rsidRPr="004976D1" w:rsidRDefault="00303B9D" w:rsidP="00E02990">
      <w:pPr>
        <w:spacing w:line="360" w:lineRule="auto"/>
        <w:ind w:left="360" w:hanging="360"/>
        <w:jc w:val="center"/>
        <w:rPr>
          <w:rFonts w:asciiTheme="majorBidi" w:hAnsiTheme="majorBidi" w:cstheme="majorBidi"/>
          <w:b/>
          <w:bCs/>
          <w:sz w:val="28"/>
          <w:szCs w:val="28"/>
        </w:rPr>
      </w:pPr>
      <w:r w:rsidRPr="004976D1">
        <w:rPr>
          <w:rFonts w:asciiTheme="majorBidi" w:hAnsiTheme="majorBidi" w:cstheme="majorBidi"/>
          <w:b/>
          <w:bCs/>
          <w:sz w:val="28"/>
          <w:szCs w:val="28"/>
        </w:rPr>
        <w:t xml:space="preserve">SISTEM DIAGNOSIS KANKER KULIT BERDASARKAN CITRA DERMOSKOPI MENGGUNAKAN METODE </w:t>
      </w:r>
      <w:r w:rsidR="00E7315E">
        <w:rPr>
          <w:rFonts w:asciiTheme="majorBidi" w:hAnsiTheme="majorBidi" w:cstheme="majorBidi"/>
          <w:b/>
          <w:bCs/>
          <w:sz w:val="28"/>
          <w:szCs w:val="28"/>
        </w:rPr>
        <w:t>YOLOv7</w:t>
      </w:r>
    </w:p>
    <w:p w14:paraId="63A106C9" w14:textId="77777777" w:rsidR="00433F65" w:rsidRPr="004976D1" w:rsidRDefault="00433F65" w:rsidP="00E02990">
      <w:pPr>
        <w:spacing w:line="360" w:lineRule="auto"/>
        <w:ind w:left="360" w:hanging="360"/>
        <w:jc w:val="center"/>
        <w:rPr>
          <w:rFonts w:asciiTheme="majorBidi" w:hAnsiTheme="majorBidi" w:cstheme="majorBidi"/>
          <w:b/>
          <w:bCs/>
          <w:sz w:val="28"/>
          <w:szCs w:val="28"/>
        </w:rPr>
      </w:pPr>
    </w:p>
    <w:p w14:paraId="6D0F2DC0" w14:textId="338E3E03" w:rsidR="00433F65" w:rsidRPr="004976D1" w:rsidRDefault="00433F65" w:rsidP="00E02990">
      <w:pPr>
        <w:spacing w:line="360" w:lineRule="auto"/>
        <w:ind w:left="360" w:hanging="360"/>
        <w:jc w:val="center"/>
        <w:rPr>
          <w:rFonts w:asciiTheme="majorBidi" w:hAnsiTheme="majorBidi" w:cstheme="majorBidi"/>
          <w:b/>
          <w:bCs/>
          <w:sz w:val="32"/>
          <w:szCs w:val="32"/>
        </w:rPr>
      </w:pPr>
      <w:r w:rsidRPr="004976D1">
        <w:rPr>
          <w:rFonts w:asciiTheme="majorBidi" w:hAnsiTheme="majorBidi" w:cstheme="majorBidi"/>
          <w:b/>
          <w:bCs/>
          <w:sz w:val="32"/>
          <w:szCs w:val="32"/>
        </w:rPr>
        <w:t>SKRIPSI</w:t>
      </w:r>
    </w:p>
    <w:p w14:paraId="371752D3" w14:textId="77777777" w:rsidR="00433F65" w:rsidRPr="004976D1" w:rsidRDefault="00433F65" w:rsidP="00E02990">
      <w:pPr>
        <w:spacing w:line="360" w:lineRule="auto"/>
        <w:ind w:left="360" w:hanging="360"/>
        <w:jc w:val="center"/>
        <w:rPr>
          <w:rFonts w:asciiTheme="majorBidi" w:hAnsiTheme="majorBidi" w:cstheme="majorBidi"/>
          <w:b/>
          <w:bCs/>
          <w:sz w:val="32"/>
          <w:szCs w:val="32"/>
        </w:rPr>
      </w:pPr>
    </w:p>
    <w:p w14:paraId="6AC0FCB2" w14:textId="6C181121" w:rsidR="00303B9D" w:rsidRPr="004976D1" w:rsidRDefault="00303B9D" w:rsidP="00E02990">
      <w:pPr>
        <w:spacing w:line="360" w:lineRule="auto"/>
        <w:ind w:left="360" w:hanging="360"/>
        <w:jc w:val="center"/>
        <w:rPr>
          <w:rFonts w:asciiTheme="majorBidi" w:hAnsiTheme="majorBidi" w:cstheme="majorBidi"/>
          <w:sz w:val="24"/>
          <w:szCs w:val="24"/>
        </w:rPr>
      </w:pPr>
      <w:r w:rsidRPr="004976D1">
        <w:rPr>
          <w:rFonts w:asciiTheme="majorBidi" w:hAnsiTheme="majorBidi" w:cstheme="majorBidi"/>
          <w:b/>
          <w:bCs/>
          <w:noProof/>
          <w:sz w:val="40"/>
          <w:szCs w:val="40"/>
        </w:rPr>
        <w:drawing>
          <wp:inline distT="0" distB="0" distL="0" distR="0" wp14:anchorId="2A430903" wp14:editId="26D8F412">
            <wp:extent cx="18288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8DFEEC8" w14:textId="725A7C31" w:rsidR="00303B9D" w:rsidRPr="004976D1" w:rsidRDefault="00303B9D" w:rsidP="00E02990">
      <w:pPr>
        <w:spacing w:line="360" w:lineRule="auto"/>
        <w:ind w:left="360" w:hanging="360"/>
        <w:rPr>
          <w:rFonts w:asciiTheme="majorBidi" w:hAnsiTheme="majorBidi" w:cstheme="majorBidi"/>
          <w:sz w:val="24"/>
          <w:szCs w:val="24"/>
        </w:rPr>
      </w:pPr>
    </w:p>
    <w:p w14:paraId="145B6534" w14:textId="28434BD3" w:rsidR="00433F65" w:rsidRPr="004976D1" w:rsidRDefault="00433F65" w:rsidP="00E02990">
      <w:pPr>
        <w:spacing w:line="360" w:lineRule="auto"/>
        <w:ind w:left="360" w:hanging="360"/>
        <w:rPr>
          <w:rFonts w:asciiTheme="majorBidi" w:hAnsiTheme="majorBidi" w:cstheme="majorBidi"/>
          <w:sz w:val="24"/>
          <w:szCs w:val="24"/>
        </w:rPr>
      </w:pPr>
    </w:p>
    <w:p w14:paraId="3C29FF59" w14:textId="1DE97363" w:rsidR="00433F65" w:rsidRPr="004976D1" w:rsidRDefault="00433F65" w:rsidP="00E02990">
      <w:pPr>
        <w:spacing w:line="360" w:lineRule="auto"/>
        <w:ind w:left="360" w:hanging="360"/>
        <w:jc w:val="center"/>
        <w:rPr>
          <w:rFonts w:asciiTheme="majorBidi" w:hAnsiTheme="majorBidi" w:cstheme="majorBidi"/>
          <w:sz w:val="24"/>
          <w:szCs w:val="24"/>
        </w:rPr>
      </w:pPr>
      <w:r w:rsidRPr="004976D1">
        <w:rPr>
          <w:rFonts w:asciiTheme="majorBidi" w:hAnsiTheme="majorBidi" w:cstheme="majorBidi"/>
          <w:sz w:val="24"/>
          <w:szCs w:val="24"/>
        </w:rPr>
        <w:t>Disusun oleh:</w:t>
      </w:r>
    </w:p>
    <w:p w14:paraId="1FFC6BB7" w14:textId="394373DB"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HUDA FEBRIANTO NURROHMAN</w:t>
      </w:r>
    </w:p>
    <w:p w14:paraId="6BC06848" w14:textId="014E4ED9"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H02219010</w:t>
      </w:r>
    </w:p>
    <w:p w14:paraId="3433901B" w14:textId="52AE4111" w:rsidR="00433F65" w:rsidRPr="004976D1" w:rsidRDefault="00433F65" w:rsidP="00E02990">
      <w:pPr>
        <w:spacing w:line="360" w:lineRule="auto"/>
        <w:ind w:left="360" w:hanging="360"/>
        <w:jc w:val="center"/>
        <w:rPr>
          <w:rFonts w:asciiTheme="majorBidi" w:hAnsiTheme="majorBidi" w:cstheme="majorBidi"/>
          <w:b/>
          <w:bCs/>
          <w:sz w:val="24"/>
          <w:szCs w:val="24"/>
        </w:rPr>
      </w:pPr>
    </w:p>
    <w:p w14:paraId="4FF7B59B" w14:textId="6CFED43F" w:rsidR="00433F65" w:rsidRPr="004976D1" w:rsidRDefault="00433F65" w:rsidP="00E02990">
      <w:pPr>
        <w:spacing w:line="360" w:lineRule="auto"/>
        <w:ind w:left="360" w:hanging="360"/>
        <w:jc w:val="center"/>
        <w:rPr>
          <w:rFonts w:asciiTheme="majorBidi" w:hAnsiTheme="majorBidi" w:cstheme="majorBidi"/>
          <w:b/>
          <w:bCs/>
          <w:sz w:val="24"/>
          <w:szCs w:val="24"/>
        </w:rPr>
      </w:pPr>
    </w:p>
    <w:p w14:paraId="5C7112A6"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p>
    <w:p w14:paraId="50934CC8" w14:textId="7957B7C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PROGRAM STUDI MATEMATIKA</w:t>
      </w:r>
    </w:p>
    <w:p w14:paraId="35324F25" w14:textId="7B68BEF1"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FAKULTAS SAINS DAN TEKNOLOGI</w:t>
      </w:r>
    </w:p>
    <w:p w14:paraId="7C72124B" w14:textId="72ECC731"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UNIVERSITAS ISLAM NEGERI SUNAN AMPEL</w:t>
      </w:r>
    </w:p>
    <w:p w14:paraId="00A29B71" w14:textId="21E58BBC"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SURABAYA</w:t>
      </w:r>
    </w:p>
    <w:p w14:paraId="7E2E721A" w14:textId="3B22D16F"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2022</w:t>
      </w:r>
    </w:p>
    <w:p w14:paraId="0D40D5C9" w14:textId="317B9913" w:rsidR="00433F65" w:rsidRPr="004976D1" w:rsidRDefault="00433F65" w:rsidP="00E02990">
      <w:pPr>
        <w:spacing w:line="360" w:lineRule="auto"/>
        <w:ind w:left="360" w:hanging="360"/>
        <w:jc w:val="center"/>
        <w:rPr>
          <w:rFonts w:asciiTheme="majorBidi" w:hAnsiTheme="majorBidi" w:cstheme="majorBidi"/>
          <w:b/>
          <w:bCs/>
          <w:sz w:val="28"/>
          <w:szCs w:val="28"/>
        </w:rPr>
      </w:pPr>
      <w:r w:rsidRPr="004976D1">
        <w:rPr>
          <w:rFonts w:asciiTheme="majorBidi" w:hAnsiTheme="majorBidi" w:cstheme="majorBidi"/>
          <w:b/>
          <w:bCs/>
          <w:sz w:val="28"/>
          <w:szCs w:val="28"/>
        </w:rPr>
        <w:lastRenderedPageBreak/>
        <w:t xml:space="preserve">SISTEM DIAGNOSIS KANKER KULIT BERDASARKAN CITRA DERMOSKOPI MENGGUNAKAN METODE </w:t>
      </w:r>
      <w:r w:rsidR="00E7315E">
        <w:rPr>
          <w:rFonts w:asciiTheme="majorBidi" w:hAnsiTheme="majorBidi" w:cstheme="majorBidi"/>
          <w:b/>
          <w:bCs/>
          <w:sz w:val="28"/>
          <w:szCs w:val="28"/>
        </w:rPr>
        <w:t>YOLOv7</w:t>
      </w:r>
    </w:p>
    <w:p w14:paraId="0663F0E8" w14:textId="77777777" w:rsidR="00433F65" w:rsidRPr="004976D1" w:rsidRDefault="00433F65" w:rsidP="00E02990">
      <w:pPr>
        <w:spacing w:line="360" w:lineRule="auto"/>
        <w:ind w:left="360" w:hanging="360"/>
        <w:jc w:val="center"/>
        <w:rPr>
          <w:rFonts w:asciiTheme="majorBidi" w:hAnsiTheme="majorBidi" w:cstheme="majorBidi"/>
          <w:b/>
          <w:bCs/>
          <w:sz w:val="28"/>
          <w:szCs w:val="28"/>
        </w:rPr>
      </w:pPr>
    </w:p>
    <w:p w14:paraId="431D9F24" w14:textId="77777777" w:rsidR="00433F65" w:rsidRPr="004976D1" w:rsidRDefault="00433F65" w:rsidP="00E02990">
      <w:pPr>
        <w:spacing w:line="360" w:lineRule="auto"/>
        <w:ind w:left="360" w:hanging="360"/>
        <w:jc w:val="center"/>
        <w:rPr>
          <w:rFonts w:asciiTheme="majorBidi" w:hAnsiTheme="majorBidi" w:cstheme="majorBidi"/>
          <w:b/>
          <w:bCs/>
          <w:sz w:val="32"/>
          <w:szCs w:val="32"/>
        </w:rPr>
      </w:pPr>
      <w:r w:rsidRPr="004976D1">
        <w:rPr>
          <w:rFonts w:asciiTheme="majorBidi" w:hAnsiTheme="majorBidi" w:cstheme="majorBidi"/>
          <w:b/>
          <w:bCs/>
          <w:sz w:val="32"/>
          <w:szCs w:val="32"/>
        </w:rPr>
        <w:t>SKRIPSI</w:t>
      </w:r>
    </w:p>
    <w:p w14:paraId="62608AAE" w14:textId="7E0FEA0C" w:rsidR="00433F65" w:rsidRPr="004976D1" w:rsidRDefault="00433F65" w:rsidP="00E02990">
      <w:pPr>
        <w:spacing w:line="360" w:lineRule="auto"/>
        <w:ind w:left="360" w:hanging="360"/>
        <w:jc w:val="center"/>
        <w:rPr>
          <w:rFonts w:asciiTheme="majorBidi" w:hAnsiTheme="majorBidi" w:cstheme="majorBidi"/>
          <w:sz w:val="24"/>
          <w:szCs w:val="24"/>
        </w:rPr>
      </w:pPr>
      <w:r w:rsidRPr="004976D1">
        <w:rPr>
          <w:rFonts w:asciiTheme="majorBidi" w:hAnsiTheme="majorBidi" w:cstheme="majorBidi"/>
          <w:sz w:val="24"/>
          <w:szCs w:val="24"/>
        </w:rPr>
        <w:t>Diajukan guna memenuhi salah satu persyaratan untuk memperoleh gelar Sarjana Matematika (S. Mat) pada Program Studi Matematika</w:t>
      </w:r>
    </w:p>
    <w:p w14:paraId="5713ECC4" w14:textId="77777777" w:rsidR="00433F65" w:rsidRPr="004976D1" w:rsidRDefault="00433F65" w:rsidP="00E02990">
      <w:pPr>
        <w:spacing w:line="360" w:lineRule="auto"/>
        <w:ind w:left="360" w:hanging="360"/>
        <w:jc w:val="center"/>
        <w:rPr>
          <w:rFonts w:asciiTheme="majorBidi" w:hAnsiTheme="majorBidi" w:cstheme="majorBidi"/>
          <w:b/>
          <w:bCs/>
          <w:sz w:val="32"/>
          <w:szCs w:val="32"/>
        </w:rPr>
      </w:pPr>
    </w:p>
    <w:p w14:paraId="326F0B12" w14:textId="77777777" w:rsidR="00433F65" w:rsidRPr="004976D1" w:rsidRDefault="00433F65" w:rsidP="00E02990">
      <w:pPr>
        <w:spacing w:line="360" w:lineRule="auto"/>
        <w:ind w:left="360" w:hanging="360"/>
        <w:jc w:val="center"/>
        <w:rPr>
          <w:rFonts w:asciiTheme="majorBidi" w:hAnsiTheme="majorBidi" w:cstheme="majorBidi"/>
          <w:sz w:val="24"/>
          <w:szCs w:val="24"/>
        </w:rPr>
      </w:pPr>
      <w:r w:rsidRPr="004976D1">
        <w:rPr>
          <w:rFonts w:asciiTheme="majorBidi" w:hAnsiTheme="majorBidi" w:cstheme="majorBidi"/>
          <w:b/>
          <w:bCs/>
          <w:noProof/>
          <w:sz w:val="40"/>
          <w:szCs w:val="40"/>
        </w:rPr>
        <w:drawing>
          <wp:inline distT="0" distB="0" distL="0" distR="0" wp14:anchorId="52C1B8C1" wp14:editId="6CD9B567">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77DB86E" w14:textId="77777777" w:rsidR="00433F65" w:rsidRPr="004976D1" w:rsidRDefault="00433F65" w:rsidP="00E02990">
      <w:pPr>
        <w:spacing w:line="360" w:lineRule="auto"/>
        <w:ind w:left="360" w:hanging="360"/>
        <w:rPr>
          <w:rFonts w:asciiTheme="majorBidi" w:hAnsiTheme="majorBidi" w:cstheme="majorBidi"/>
          <w:sz w:val="24"/>
          <w:szCs w:val="24"/>
        </w:rPr>
      </w:pPr>
    </w:p>
    <w:p w14:paraId="3D19202A" w14:textId="77777777" w:rsidR="00433F65" w:rsidRPr="004976D1" w:rsidRDefault="00433F65" w:rsidP="00E02990">
      <w:pPr>
        <w:spacing w:line="360" w:lineRule="auto"/>
        <w:ind w:left="360" w:hanging="360"/>
        <w:jc w:val="center"/>
        <w:rPr>
          <w:rFonts w:asciiTheme="majorBidi" w:hAnsiTheme="majorBidi" w:cstheme="majorBidi"/>
          <w:sz w:val="24"/>
          <w:szCs w:val="24"/>
        </w:rPr>
      </w:pPr>
      <w:r w:rsidRPr="004976D1">
        <w:rPr>
          <w:rFonts w:asciiTheme="majorBidi" w:hAnsiTheme="majorBidi" w:cstheme="majorBidi"/>
          <w:sz w:val="24"/>
          <w:szCs w:val="24"/>
        </w:rPr>
        <w:t>Disusun oleh:</w:t>
      </w:r>
    </w:p>
    <w:p w14:paraId="07F3BAB0"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HUDA FEBRIANTO NURROHMAN</w:t>
      </w:r>
    </w:p>
    <w:p w14:paraId="451710E7" w14:textId="2CAB9AF0"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H02219010</w:t>
      </w:r>
    </w:p>
    <w:p w14:paraId="007E4239" w14:textId="6510D818" w:rsidR="00433F65" w:rsidRDefault="00433F65" w:rsidP="00E02990">
      <w:pPr>
        <w:spacing w:line="360" w:lineRule="auto"/>
        <w:ind w:left="360" w:hanging="360"/>
        <w:jc w:val="center"/>
        <w:rPr>
          <w:rFonts w:asciiTheme="majorBidi" w:hAnsiTheme="majorBidi" w:cstheme="majorBidi"/>
          <w:b/>
          <w:bCs/>
          <w:sz w:val="24"/>
          <w:szCs w:val="24"/>
        </w:rPr>
      </w:pPr>
    </w:p>
    <w:p w14:paraId="523F0F0C" w14:textId="77777777" w:rsidR="002F3015" w:rsidRPr="004976D1" w:rsidRDefault="002F3015" w:rsidP="00E02990">
      <w:pPr>
        <w:spacing w:line="360" w:lineRule="auto"/>
        <w:ind w:left="360" w:hanging="360"/>
        <w:jc w:val="center"/>
        <w:rPr>
          <w:rFonts w:asciiTheme="majorBidi" w:hAnsiTheme="majorBidi" w:cstheme="majorBidi"/>
          <w:b/>
          <w:bCs/>
          <w:sz w:val="24"/>
          <w:szCs w:val="24"/>
        </w:rPr>
      </w:pPr>
    </w:p>
    <w:p w14:paraId="06BF2B26"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PROGRAM STUDI MATEMATIKA</w:t>
      </w:r>
    </w:p>
    <w:p w14:paraId="6EE70B3F"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FAKULTAS SAINS DAN TEKNOLOGI</w:t>
      </w:r>
    </w:p>
    <w:p w14:paraId="30A76F4E"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UNIVERSITAS ISLAM NEGERI SUNAN AMPEL</w:t>
      </w:r>
    </w:p>
    <w:p w14:paraId="2265C580"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SURABAYA</w:t>
      </w:r>
    </w:p>
    <w:p w14:paraId="355681E3" w14:textId="77777777" w:rsidR="00433F65" w:rsidRPr="004976D1" w:rsidRDefault="00433F65" w:rsidP="00E02990">
      <w:pPr>
        <w:spacing w:line="360" w:lineRule="auto"/>
        <w:ind w:left="360" w:hanging="360"/>
        <w:jc w:val="center"/>
        <w:rPr>
          <w:rFonts w:asciiTheme="majorBidi" w:hAnsiTheme="majorBidi" w:cstheme="majorBidi"/>
          <w:b/>
          <w:bCs/>
          <w:sz w:val="24"/>
          <w:szCs w:val="24"/>
        </w:rPr>
      </w:pPr>
      <w:r w:rsidRPr="004976D1">
        <w:rPr>
          <w:rFonts w:asciiTheme="majorBidi" w:hAnsiTheme="majorBidi" w:cstheme="majorBidi"/>
          <w:b/>
          <w:bCs/>
          <w:sz w:val="24"/>
          <w:szCs w:val="24"/>
        </w:rPr>
        <w:t>2022</w:t>
      </w:r>
    </w:p>
    <w:p w14:paraId="7A164852" w14:textId="20993665" w:rsidR="001F1130" w:rsidRPr="004976D1" w:rsidRDefault="001F1130"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lastRenderedPageBreak/>
        <w:t>MOTTO</w:t>
      </w:r>
    </w:p>
    <w:p w14:paraId="30C87ECF" w14:textId="7748F868" w:rsidR="001F1130" w:rsidRPr="004976D1" w:rsidRDefault="001F1130" w:rsidP="00E02990">
      <w:pPr>
        <w:spacing w:line="360" w:lineRule="auto"/>
        <w:jc w:val="center"/>
        <w:rPr>
          <w:rFonts w:asciiTheme="majorBidi" w:hAnsiTheme="majorBidi" w:cstheme="majorBidi"/>
          <w:b/>
          <w:bCs/>
          <w:sz w:val="28"/>
          <w:szCs w:val="28"/>
          <w:lang w:val="en-US"/>
        </w:rPr>
      </w:pPr>
    </w:p>
    <w:p w14:paraId="456E958F" w14:textId="77777777" w:rsidR="001F1130" w:rsidRPr="004976D1" w:rsidRDefault="001F1130" w:rsidP="00E02990">
      <w:pPr>
        <w:spacing w:line="360" w:lineRule="auto"/>
        <w:jc w:val="center"/>
        <w:rPr>
          <w:rFonts w:asciiTheme="majorBidi" w:hAnsiTheme="majorBidi" w:cstheme="majorBidi"/>
          <w:b/>
          <w:bCs/>
          <w:sz w:val="28"/>
          <w:szCs w:val="28"/>
          <w:lang w:val="en-US"/>
        </w:rPr>
      </w:pPr>
    </w:p>
    <w:p w14:paraId="0024198F" w14:textId="0D8D634F" w:rsidR="001F1130" w:rsidRPr="004976D1" w:rsidRDefault="003A7258" w:rsidP="00E02990">
      <w:pPr>
        <w:spacing w:line="360" w:lineRule="auto"/>
        <w:jc w:val="center"/>
        <w:rPr>
          <w:rFonts w:asciiTheme="majorBidi" w:hAnsiTheme="majorBidi" w:cstheme="majorBidi"/>
          <w:sz w:val="24"/>
          <w:szCs w:val="24"/>
          <w:lang w:val="en-US"/>
        </w:rPr>
      </w:pPr>
      <w:r w:rsidRPr="004976D1">
        <w:rPr>
          <w:rFonts w:asciiTheme="majorBidi" w:hAnsiTheme="majorBidi" w:cstheme="majorBidi"/>
          <w:sz w:val="24"/>
          <w:szCs w:val="24"/>
          <w:rtl/>
          <w:lang w:val="en-US"/>
        </w:rPr>
        <w:t>ومن يتوكل على الله فهو حسبه</w:t>
      </w:r>
    </w:p>
    <w:p w14:paraId="7288F602" w14:textId="0B7F8922" w:rsidR="001F1130" w:rsidRPr="004976D1" w:rsidRDefault="0064112E" w:rsidP="00E02990">
      <w:pPr>
        <w:spacing w:line="360" w:lineRule="auto"/>
        <w:jc w:val="center"/>
        <w:rPr>
          <w:rFonts w:asciiTheme="majorBidi" w:hAnsiTheme="majorBidi" w:cstheme="majorBidi"/>
          <w:sz w:val="24"/>
          <w:szCs w:val="24"/>
          <w:lang w:val="en-US"/>
        </w:rPr>
      </w:pPr>
      <w:r w:rsidRPr="004976D1">
        <w:rPr>
          <w:rFonts w:asciiTheme="majorBidi" w:hAnsiTheme="majorBidi" w:cstheme="majorBidi"/>
          <w:sz w:val="24"/>
          <w:szCs w:val="24"/>
          <w:lang w:val="en-US"/>
        </w:rPr>
        <w:t>“Dan barangsiapa yang bertawakkal kepada Allah niscaya Allah akan mencukupkan (keperluan) nya.”</w:t>
      </w:r>
    </w:p>
    <w:p w14:paraId="36BC8E0E" w14:textId="562F0F71" w:rsidR="00D910EA" w:rsidRPr="004976D1" w:rsidRDefault="00D910EA" w:rsidP="00E02990">
      <w:pPr>
        <w:spacing w:line="360" w:lineRule="auto"/>
        <w:jc w:val="center"/>
        <w:rPr>
          <w:rFonts w:asciiTheme="majorBidi" w:hAnsiTheme="majorBidi" w:cstheme="majorBidi"/>
          <w:sz w:val="24"/>
          <w:szCs w:val="24"/>
          <w:lang w:val="en-US"/>
        </w:rPr>
      </w:pPr>
      <w:r w:rsidRPr="004976D1">
        <w:rPr>
          <w:rFonts w:asciiTheme="majorBidi" w:hAnsiTheme="majorBidi" w:cstheme="majorBidi"/>
          <w:sz w:val="24"/>
          <w:szCs w:val="24"/>
          <w:lang w:val="en-US"/>
        </w:rPr>
        <w:t>(QS. Ath-Thalaq: 3)</w:t>
      </w:r>
    </w:p>
    <w:p w14:paraId="66703D63" w14:textId="7AEFE8E9" w:rsidR="00D910EA" w:rsidRPr="004976D1" w:rsidRDefault="00D910EA" w:rsidP="00E02990">
      <w:pPr>
        <w:spacing w:line="360" w:lineRule="auto"/>
        <w:jc w:val="center"/>
        <w:rPr>
          <w:rFonts w:asciiTheme="majorBidi" w:hAnsiTheme="majorBidi" w:cstheme="majorBidi"/>
          <w:sz w:val="24"/>
          <w:szCs w:val="24"/>
          <w:lang w:val="en-US"/>
        </w:rPr>
      </w:pPr>
    </w:p>
    <w:p w14:paraId="60C72CB3" w14:textId="540ACB2F" w:rsidR="00D910EA" w:rsidRPr="004976D1" w:rsidRDefault="00D910EA" w:rsidP="00E02990">
      <w:pPr>
        <w:spacing w:line="360" w:lineRule="auto"/>
        <w:rPr>
          <w:rFonts w:asciiTheme="majorBidi" w:hAnsiTheme="majorBidi" w:cstheme="majorBidi"/>
          <w:sz w:val="24"/>
          <w:szCs w:val="24"/>
          <w:lang w:val="en-US"/>
        </w:rPr>
      </w:pPr>
      <w:r w:rsidRPr="004976D1">
        <w:rPr>
          <w:rFonts w:asciiTheme="majorBidi" w:hAnsiTheme="majorBidi" w:cstheme="majorBidi"/>
          <w:sz w:val="24"/>
          <w:szCs w:val="24"/>
          <w:lang w:val="en-US"/>
        </w:rPr>
        <w:br w:type="page"/>
      </w:r>
    </w:p>
    <w:p w14:paraId="3D21A317" w14:textId="440FEE96" w:rsidR="00D910EA" w:rsidRPr="004976D1" w:rsidRDefault="00D910EA"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lastRenderedPageBreak/>
        <w:t>HALAMAN PERSEMBAHAN</w:t>
      </w:r>
    </w:p>
    <w:p w14:paraId="3240BF3E" w14:textId="640E3054" w:rsidR="00D910EA" w:rsidRPr="004976D1" w:rsidRDefault="00D910EA" w:rsidP="00E02990">
      <w:pPr>
        <w:spacing w:line="360" w:lineRule="auto"/>
        <w:jc w:val="center"/>
        <w:rPr>
          <w:rFonts w:asciiTheme="majorBidi" w:hAnsiTheme="majorBidi" w:cstheme="majorBidi"/>
          <w:b/>
          <w:bCs/>
          <w:sz w:val="28"/>
          <w:szCs w:val="28"/>
          <w:lang w:val="en-US"/>
        </w:rPr>
      </w:pPr>
    </w:p>
    <w:p w14:paraId="0F60FC15" w14:textId="16B364E2" w:rsidR="00D910EA" w:rsidRPr="004976D1" w:rsidRDefault="00D910EA" w:rsidP="00E02990">
      <w:pPr>
        <w:spacing w:line="360" w:lineRule="auto"/>
        <w:jc w:val="center"/>
        <w:rPr>
          <w:rFonts w:asciiTheme="majorBidi" w:hAnsiTheme="majorBidi" w:cstheme="majorBidi"/>
          <w:b/>
          <w:bCs/>
          <w:sz w:val="28"/>
          <w:szCs w:val="28"/>
          <w:lang w:val="en-US"/>
        </w:rPr>
      </w:pPr>
    </w:p>
    <w:p w14:paraId="7B31EEDD" w14:textId="32648C6F" w:rsidR="00D910EA" w:rsidRPr="004976D1" w:rsidRDefault="00D910EA" w:rsidP="002F3015">
      <w:pPr>
        <w:spacing w:line="360" w:lineRule="auto"/>
        <w:jc w:val="center"/>
        <w:rPr>
          <w:rFonts w:asciiTheme="majorBidi" w:hAnsiTheme="majorBidi" w:cstheme="majorBidi"/>
          <w:sz w:val="24"/>
          <w:szCs w:val="24"/>
          <w:lang w:val="en-US"/>
        </w:rPr>
      </w:pPr>
      <w:r w:rsidRPr="004976D1">
        <w:rPr>
          <w:rFonts w:asciiTheme="majorBidi" w:hAnsiTheme="majorBidi" w:cstheme="majorBidi"/>
          <w:sz w:val="24"/>
          <w:szCs w:val="24"/>
          <w:lang w:val="en-US"/>
        </w:rPr>
        <w:t>Karya sederhana ini penulis persembahkan untuk</w:t>
      </w:r>
      <w:r w:rsidR="002F3015">
        <w:rPr>
          <w:rFonts w:asciiTheme="majorBidi" w:hAnsiTheme="majorBidi" w:cstheme="majorBidi"/>
          <w:sz w:val="24"/>
          <w:szCs w:val="24"/>
          <w:lang w:val="en-US"/>
        </w:rPr>
        <w:t xml:space="preserve"> penjual tahu tek</w:t>
      </w:r>
      <w:r w:rsidRPr="004976D1">
        <w:rPr>
          <w:rFonts w:asciiTheme="majorBidi" w:hAnsiTheme="majorBidi" w:cstheme="majorBidi"/>
          <w:sz w:val="24"/>
          <w:szCs w:val="24"/>
          <w:lang w:val="en-US"/>
        </w:rPr>
        <w:t>.</w:t>
      </w:r>
    </w:p>
    <w:p w14:paraId="6CC4C8BD" w14:textId="5455E069" w:rsidR="00D910EA" w:rsidRPr="004976D1" w:rsidRDefault="00D910EA" w:rsidP="00E02990">
      <w:pPr>
        <w:spacing w:line="360" w:lineRule="auto"/>
        <w:jc w:val="center"/>
        <w:rPr>
          <w:rFonts w:asciiTheme="majorBidi" w:hAnsiTheme="majorBidi" w:cstheme="majorBidi"/>
          <w:sz w:val="24"/>
          <w:szCs w:val="24"/>
          <w:lang w:val="en-US"/>
        </w:rPr>
      </w:pPr>
    </w:p>
    <w:p w14:paraId="7D8F0FC1" w14:textId="745C69BA" w:rsidR="00D910EA" w:rsidRPr="004976D1" w:rsidRDefault="00D910EA" w:rsidP="00E02990">
      <w:pPr>
        <w:spacing w:line="360" w:lineRule="auto"/>
        <w:jc w:val="center"/>
        <w:rPr>
          <w:rFonts w:asciiTheme="majorBidi" w:hAnsiTheme="majorBidi" w:cstheme="majorBidi"/>
          <w:sz w:val="24"/>
          <w:szCs w:val="24"/>
          <w:lang w:val="en-US"/>
        </w:rPr>
      </w:pPr>
    </w:p>
    <w:p w14:paraId="18510646" w14:textId="77777777" w:rsidR="00D910EA" w:rsidRPr="004976D1" w:rsidRDefault="00D910EA" w:rsidP="00E02990">
      <w:pPr>
        <w:spacing w:line="360" w:lineRule="auto"/>
        <w:jc w:val="center"/>
        <w:rPr>
          <w:rFonts w:asciiTheme="majorBidi" w:hAnsiTheme="majorBidi" w:cstheme="majorBidi"/>
          <w:sz w:val="24"/>
          <w:szCs w:val="24"/>
          <w:lang w:val="en-US"/>
        </w:rPr>
      </w:pPr>
    </w:p>
    <w:p w14:paraId="7DC9F2CA" w14:textId="47743953" w:rsidR="00D910EA" w:rsidRPr="004976D1" w:rsidRDefault="00D910EA" w:rsidP="00E02990">
      <w:pPr>
        <w:spacing w:line="360" w:lineRule="auto"/>
        <w:jc w:val="center"/>
        <w:rPr>
          <w:rFonts w:asciiTheme="majorBidi" w:hAnsiTheme="majorBidi" w:cstheme="majorBidi"/>
          <w:b/>
          <w:bCs/>
          <w:sz w:val="28"/>
          <w:szCs w:val="28"/>
          <w:lang w:val="en-US"/>
        </w:rPr>
      </w:pPr>
    </w:p>
    <w:p w14:paraId="50C80E6D" w14:textId="25DE4D4E" w:rsidR="00D910EA" w:rsidRPr="004976D1" w:rsidRDefault="00D910EA" w:rsidP="00E02990">
      <w:pPr>
        <w:spacing w:line="360" w:lineRule="auto"/>
        <w:rPr>
          <w:rFonts w:asciiTheme="majorBidi" w:hAnsiTheme="majorBidi" w:cstheme="majorBidi"/>
          <w:b/>
          <w:bCs/>
          <w:sz w:val="28"/>
          <w:szCs w:val="28"/>
          <w:lang w:val="en-US"/>
        </w:rPr>
      </w:pPr>
      <w:r w:rsidRPr="004976D1">
        <w:rPr>
          <w:rFonts w:asciiTheme="majorBidi" w:hAnsiTheme="majorBidi" w:cstheme="majorBidi"/>
          <w:b/>
          <w:bCs/>
          <w:sz w:val="28"/>
          <w:szCs w:val="28"/>
          <w:lang w:val="en-US"/>
        </w:rPr>
        <w:br w:type="page"/>
      </w:r>
    </w:p>
    <w:p w14:paraId="5C487DC7" w14:textId="3DB50EA1" w:rsidR="00D910EA" w:rsidRPr="004976D1" w:rsidRDefault="00D910EA"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lastRenderedPageBreak/>
        <w:t>KATA PENGANTAR</w:t>
      </w:r>
    </w:p>
    <w:p w14:paraId="65FF01CA" w14:textId="02F49148" w:rsidR="00D910EA" w:rsidRPr="004976D1" w:rsidRDefault="00D910EA" w:rsidP="00E02990">
      <w:pPr>
        <w:spacing w:line="360" w:lineRule="auto"/>
        <w:jc w:val="center"/>
        <w:rPr>
          <w:rFonts w:asciiTheme="majorBidi" w:hAnsiTheme="majorBidi" w:cstheme="majorBidi"/>
          <w:b/>
          <w:bCs/>
          <w:sz w:val="28"/>
          <w:szCs w:val="28"/>
          <w:lang w:val="en-US"/>
        </w:rPr>
      </w:pPr>
    </w:p>
    <w:p w14:paraId="7B762409" w14:textId="5CD03F3B" w:rsidR="00D910EA" w:rsidRPr="004976D1" w:rsidRDefault="00E743DB" w:rsidP="00E02990">
      <w:pPr>
        <w:spacing w:line="360" w:lineRule="auto"/>
        <w:jc w:val="both"/>
        <w:rPr>
          <w:rFonts w:asciiTheme="majorBidi" w:hAnsiTheme="majorBidi" w:cstheme="majorBidi"/>
          <w:sz w:val="24"/>
          <w:szCs w:val="24"/>
          <w:lang w:val="en-US"/>
        </w:rPr>
      </w:pPr>
      <w:r w:rsidRPr="004976D1">
        <w:rPr>
          <w:rFonts w:asciiTheme="majorBidi" w:hAnsiTheme="majorBidi" w:cstheme="majorBidi"/>
          <w:b/>
          <w:bCs/>
          <w:sz w:val="28"/>
          <w:szCs w:val="28"/>
          <w:lang w:val="en-US"/>
        </w:rPr>
        <w:tab/>
      </w:r>
      <w:r w:rsidR="00863230" w:rsidRPr="004976D1">
        <w:rPr>
          <w:rFonts w:asciiTheme="majorBidi" w:hAnsiTheme="majorBidi" w:cstheme="majorBidi"/>
          <w:sz w:val="24"/>
          <w:szCs w:val="24"/>
          <w:lang w:val="en-US"/>
        </w:rPr>
        <w:t>Segala puji syukur penulis haturkan kepada Allah SWT., yang telah memberikan nikmat karunia dan hidayah-Nya sehingga skripsi dengan judul “SISTEM DIAGNOSIS KANKER KULIT BERDASARKAN CITRA DERMOSKOPI MENGGUNAKAN METODE YOLO”, dapat selesai dengan baik. Penulis mengucapkan terima kasih yang tak terhingga kepada:</w:t>
      </w:r>
    </w:p>
    <w:p w14:paraId="3C16A4FB" w14:textId="3013126A" w:rsidR="00863230" w:rsidRPr="004976D1" w:rsidRDefault="00863230" w:rsidP="00E02990">
      <w:pPr>
        <w:pStyle w:val="ListParagraph"/>
        <w:numPr>
          <w:ilvl w:val="0"/>
          <w:numId w:val="2"/>
        </w:numPr>
        <w:spacing w:line="360" w:lineRule="auto"/>
        <w:rPr>
          <w:rFonts w:asciiTheme="majorBidi" w:hAnsiTheme="majorBidi" w:cstheme="majorBidi"/>
          <w:sz w:val="28"/>
          <w:szCs w:val="28"/>
          <w:lang w:val="en-US"/>
        </w:rPr>
      </w:pPr>
      <w:r w:rsidRPr="004976D1">
        <w:rPr>
          <w:rFonts w:asciiTheme="majorBidi" w:hAnsiTheme="majorBidi" w:cstheme="majorBidi"/>
          <w:sz w:val="24"/>
          <w:szCs w:val="24"/>
          <w:lang w:val="en-US"/>
        </w:rPr>
        <w:t xml:space="preserve">Bapak Prof. Akh. Muzakki, </w:t>
      </w:r>
      <w:proofErr w:type="gramStart"/>
      <w:r w:rsidRPr="004976D1">
        <w:rPr>
          <w:rFonts w:asciiTheme="majorBidi" w:hAnsiTheme="majorBidi" w:cstheme="majorBidi"/>
          <w:sz w:val="24"/>
          <w:szCs w:val="24"/>
          <w:lang w:val="en-US"/>
        </w:rPr>
        <w:t>M.Ag</w:t>
      </w:r>
      <w:proofErr w:type="gramEnd"/>
      <w:r w:rsidRPr="004976D1">
        <w:rPr>
          <w:rFonts w:asciiTheme="majorBidi" w:hAnsiTheme="majorBidi" w:cstheme="majorBidi"/>
          <w:sz w:val="24"/>
          <w:szCs w:val="24"/>
          <w:lang w:val="en-US"/>
        </w:rPr>
        <w:t>, Grad.Dip.SEA., M.Phil, Ph.D., selaku rektor Universitas Islam Negeri Sunan Ampel Surabaya.</w:t>
      </w:r>
    </w:p>
    <w:p w14:paraId="2C06EAC7" w14:textId="47DC854E" w:rsidR="00863230" w:rsidRPr="004976D1" w:rsidRDefault="00863230" w:rsidP="00E02990">
      <w:pPr>
        <w:pStyle w:val="ListParagraph"/>
        <w:numPr>
          <w:ilvl w:val="0"/>
          <w:numId w:val="2"/>
        </w:numPr>
        <w:spacing w:line="360" w:lineRule="auto"/>
        <w:rPr>
          <w:rFonts w:asciiTheme="majorBidi" w:hAnsiTheme="majorBidi" w:cstheme="majorBidi"/>
          <w:sz w:val="24"/>
          <w:szCs w:val="24"/>
          <w:lang w:val="en-US"/>
        </w:rPr>
      </w:pPr>
      <w:r w:rsidRPr="004976D1">
        <w:rPr>
          <w:rFonts w:asciiTheme="majorBidi" w:hAnsiTheme="majorBidi" w:cstheme="majorBidi"/>
          <w:sz w:val="24"/>
          <w:szCs w:val="24"/>
          <w:lang w:val="en-US"/>
        </w:rPr>
        <w:t>Bapak Dr. Saepul Hamdani, M.Pd., selaku Dekan Fakultas Sains dan Teknologi, Universitas Islam Negeri Sunan Ampel Surabaya.</w:t>
      </w:r>
    </w:p>
    <w:p w14:paraId="4D2456F8" w14:textId="05F17A8C" w:rsidR="00863230" w:rsidRPr="004976D1" w:rsidRDefault="00863230" w:rsidP="00E02990">
      <w:pPr>
        <w:pStyle w:val="ListParagraph"/>
        <w:numPr>
          <w:ilvl w:val="0"/>
          <w:numId w:val="2"/>
        </w:numPr>
        <w:spacing w:line="360" w:lineRule="auto"/>
        <w:rPr>
          <w:rFonts w:asciiTheme="majorBidi" w:hAnsiTheme="majorBidi" w:cstheme="majorBidi"/>
          <w:sz w:val="24"/>
          <w:szCs w:val="24"/>
          <w:lang w:val="en-US"/>
        </w:rPr>
      </w:pPr>
      <w:r w:rsidRPr="004976D1">
        <w:rPr>
          <w:rFonts w:asciiTheme="majorBidi" w:hAnsiTheme="majorBidi" w:cstheme="majorBidi"/>
          <w:sz w:val="24"/>
          <w:szCs w:val="24"/>
          <w:lang w:val="en-US"/>
        </w:rPr>
        <w:t>Ibu Yuniar Farida, M.T., selaku Ketua Program Studi Matematika, Fakultas Sains dan Teknologi, Universitas Islam Negeri Sunan Ampel Surabaya.</w:t>
      </w:r>
    </w:p>
    <w:p w14:paraId="1BF6FE9D" w14:textId="67F52327" w:rsidR="00863230" w:rsidRPr="004976D1" w:rsidRDefault="00863230" w:rsidP="00E02990">
      <w:pPr>
        <w:pStyle w:val="ListParagraph"/>
        <w:numPr>
          <w:ilvl w:val="0"/>
          <w:numId w:val="2"/>
        </w:numPr>
        <w:spacing w:line="360" w:lineRule="auto"/>
        <w:rPr>
          <w:rFonts w:asciiTheme="majorBidi" w:hAnsiTheme="majorBidi" w:cstheme="majorBidi"/>
          <w:sz w:val="24"/>
          <w:szCs w:val="24"/>
          <w:lang w:val="en-US"/>
        </w:rPr>
      </w:pPr>
      <w:r w:rsidRPr="004976D1">
        <w:rPr>
          <w:rFonts w:asciiTheme="majorBidi" w:hAnsiTheme="majorBidi" w:cstheme="majorBidi"/>
          <w:sz w:val="24"/>
          <w:szCs w:val="24"/>
          <w:lang w:val="en-US"/>
        </w:rPr>
        <w:t xml:space="preserve">Ibu Dian Candra Rini Novitasari, </w:t>
      </w:r>
      <w:proofErr w:type="gramStart"/>
      <w:r w:rsidRPr="004976D1">
        <w:rPr>
          <w:rFonts w:asciiTheme="majorBidi" w:hAnsiTheme="majorBidi" w:cstheme="majorBidi"/>
          <w:sz w:val="24"/>
          <w:szCs w:val="24"/>
          <w:lang w:val="en-US"/>
        </w:rPr>
        <w:t>M.Kom</w:t>
      </w:r>
      <w:proofErr w:type="gramEnd"/>
      <w:r w:rsidRPr="004976D1">
        <w:rPr>
          <w:rFonts w:asciiTheme="majorBidi" w:hAnsiTheme="majorBidi" w:cstheme="majorBidi"/>
          <w:sz w:val="24"/>
          <w:szCs w:val="24"/>
          <w:lang w:val="en-US"/>
        </w:rPr>
        <w:t>.</w:t>
      </w:r>
      <w:r w:rsidR="008A79FD" w:rsidRPr="004976D1">
        <w:rPr>
          <w:rFonts w:asciiTheme="majorBidi" w:hAnsiTheme="majorBidi" w:cstheme="majorBidi"/>
          <w:sz w:val="24"/>
          <w:szCs w:val="24"/>
          <w:lang w:val="en-US"/>
        </w:rPr>
        <w:t>, selaku dosen pembimbing skripsi yang senantiasa mengarahkan dan mengingatkan penulis.</w:t>
      </w:r>
    </w:p>
    <w:p w14:paraId="0DEBB01A" w14:textId="6C966D9B" w:rsidR="008A79FD" w:rsidRPr="004976D1" w:rsidRDefault="008A79FD" w:rsidP="00E02990">
      <w:pPr>
        <w:pStyle w:val="ListParagraph"/>
        <w:numPr>
          <w:ilvl w:val="0"/>
          <w:numId w:val="2"/>
        </w:numPr>
        <w:spacing w:line="360" w:lineRule="auto"/>
        <w:rPr>
          <w:rFonts w:asciiTheme="majorBidi" w:hAnsiTheme="majorBidi" w:cstheme="majorBidi"/>
          <w:sz w:val="24"/>
          <w:szCs w:val="24"/>
          <w:lang w:val="en-US"/>
        </w:rPr>
      </w:pPr>
      <w:r w:rsidRPr="004976D1">
        <w:rPr>
          <w:rFonts w:asciiTheme="majorBidi" w:hAnsiTheme="majorBidi" w:cstheme="majorBidi"/>
          <w:sz w:val="24"/>
          <w:szCs w:val="24"/>
          <w:lang w:val="en-US"/>
        </w:rPr>
        <w:t>Bapak dan Ibu dosen Prodi Matematika.</w:t>
      </w:r>
    </w:p>
    <w:p w14:paraId="61F7BCF5" w14:textId="615DD9FB" w:rsidR="008A79FD" w:rsidRPr="004976D1" w:rsidRDefault="008A79FD" w:rsidP="00E02990">
      <w:pPr>
        <w:pStyle w:val="ListParagraph"/>
        <w:numPr>
          <w:ilvl w:val="0"/>
          <w:numId w:val="2"/>
        </w:numPr>
        <w:spacing w:line="360" w:lineRule="auto"/>
        <w:rPr>
          <w:rFonts w:asciiTheme="majorBidi" w:hAnsiTheme="majorBidi" w:cstheme="majorBidi"/>
          <w:sz w:val="24"/>
          <w:szCs w:val="24"/>
          <w:lang w:val="en-US"/>
        </w:rPr>
      </w:pPr>
      <w:r w:rsidRPr="004976D1">
        <w:rPr>
          <w:rFonts w:asciiTheme="majorBidi" w:hAnsiTheme="majorBidi" w:cstheme="majorBidi"/>
          <w:sz w:val="24"/>
          <w:szCs w:val="24"/>
          <w:lang w:val="en-US"/>
        </w:rPr>
        <w:t>Seluruh pihak yang terlibat dalam pembuatan skripsi ini.</w:t>
      </w:r>
    </w:p>
    <w:p w14:paraId="68804D25" w14:textId="702369AC" w:rsidR="008A79FD" w:rsidRPr="004976D1" w:rsidRDefault="008A79FD" w:rsidP="00E02990">
      <w:pPr>
        <w:spacing w:line="360" w:lineRule="auto"/>
        <w:ind w:firstLine="360"/>
        <w:jc w:val="both"/>
        <w:rPr>
          <w:rFonts w:asciiTheme="majorBidi" w:hAnsiTheme="majorBidi" w:cstheme="majorBidi"/>
          <w:sz w:val="24"/>
          <w:szCs w:val="24"/>
          <w:lang w:val="en-US"/>
        </w:rPr>
      </w:pPr>
      <w:r w:rsidRPr="004976D1">
        <w:rPr>
          <w:rFonts w:asciiTheme="majorBidi" w:hAnsiTheme="majorBidi" w:cstheme="majorBidi"/>
          <w:sz w:val="24"/>
          <w:szCs w:val="24"/>
          <w:lang w:val="en-US"/>
        </w:rPr>
        <w:t>Penulis menyadari bahwa dalam penulisan skripsi ini masih jauh dari kata sempurna. Oleh karena itu, penulis menerima kritik dan saran yang bersifat membangun dari seluruh pihak. Penulis berharap skripsi ini dapat memberikan manfaat di dunia penelitian dan masyarakat.</w:t>
      </w:r>
    </w:p>
    <w:p w14:paraId="11B21128" w14:textId="57911D58" w:rsidR="001F1130" w:rsidRPr="004976D1" w:rsidRDefault="001F1130" w:rsidP="00E02990">
      <w:pPr>
        <w:spacing w:line="360" w:lineRule="auto"/>
        <w:jc w:val="center"/>
        <w:rPr>
          <w:rFonts w:asciiTheme="majorBidi" w:hAnsiTheme="majorBidi" w:cstheme="majorBidi"/>
          <w:b/>
          <w:bCs/>
          <w:sz w:val="28"/>
          <w:szCs w:val="28"/>
          <w:lang w:val="en-US"/>
        </w:rPr>
      </w:pPr>
    </w:p>
    <w:p w14:paraId="751F8FE2" w14:textId="56DFC5EA" w:rsidR="008A79FD" w:rsidRPr="004976D1" w:rsidRDefault="008A79FD" w:rsidP="00E02990">
      <w:pPr>
        <w:spacing w:line="360" w:lineRule="auto"/>
        <w:jc w:val="center"/>
        <w:rPr>
          <w:rFonts w:asciiTheme="majorBidi" w:hAnsiTheme="majorBidi" w:cstheme="majorBidi"/>
          <w:b/>
          <w:bCs/>
          <w:sz w:val="28"/>
          <w:szCs w:val="28"/>
          <w:lang w:val="en-US"/>
        </w:rPr>
      </w:pPr>
    </w:p>
    <w:p w14:paraId="61B882BD" w14:textId="768DF957" w:rsidR="008A79FD" w:rsidRPr="004976D1" w:rsidRDefault="008A79FD" w:rsidP="00E02990">
      <w:pPr>
        <w:spacing w:line="360" w:lineRule="auto"/>
        <w:jc w:val="right"/>
        <w:rPr>
          <w:rFonts w:asciiTheme="majorBidi" w:hAnsiTheme="majorBidi" w:cstheme="majorBidi"/>
          <w:sz w:val="24"/>
          <w:szCs w:val="24"/>
          <w:lang w:val="en-US"/>
        </w:rPr>
      </w:pPr>
      <w:r w:rsidRPr="004976D1">
        <w:rPr>
          <w:rFonts w:asciiTheme="majorBidi" w:hAnsiTheme="majorBidi" w:cstheme="majorBidi"/>
          <w:b/>
          <w:bCs/>
          <w:sz w:val="24"/>
          <w:szCs w:val="24"/>
          <w:lang w:val="en-US"/>
        </w:rPr>
        <w:tab/>
      </w:r>
      <w:r w:rsidRPr="004976D1">
        <w:rPr>
          <w:rFonts w:asciiTheme="majorBidi" w:hAnsiTheme="majorBidi" w:cstheme="majorBidi"/>
          <w:b/>
          <w:bCs/>
          <w:sz w:val="24"/>
          <w:szCs w:val="24"/>
          <w:lang w:val="en-US"/>
        </w:rPr>
        <w:tab/>
      </w:r>
      <w:r w:rsidRPr="004976D1">
        <w:rPr>
          <w:rFonts w:asciiTheme="majorBidi" w:hAnsiTheme="majorBidi" w:cstheme="majorBidi"/>
          <w:sz w:val="24"/>
          <w:szCs w:val="24"/>
          <w:lang w:val="en-US"/>
        </w:rPr>
        <w:t>Surabaya, 13 Januari 2023</w:t>
      </w:r>
    </w:p>
    <w:p w14:paraId="3FA3852D" w14:textId="7F38F1E0" w:rsidR="008A79FD" w:rsidRPr="004976D1" w:rsidRDefault="008A79FD" w:rsidP="00E02990">
      <w:pPr>
        <w:spacing w:line="360" w:lineRule="auto"/>
        <w:jc w:val="right"/>
        <w:rPr>
          <w:rFonts w:asciiTheme="majorBidi" w:hAnsiTheme="majorBidi" w:cstheme="majorBidi"/>
          <w:sz w:val="24"/>
          <w:szCs w:val="24"/>
          <w:lang w:val="en-US"/>
        </w:rPr>
      </w:pPr>
    </w:p>
    <w:p w14:paraId="46A4191C" w14:textId="20640F08" w:rsidR="008A79FD" w:rsidRPr="004976D1" w:rsidRDefault="008A79FD" w:rsidP="00E02990">
      <w:pPr>
        <w:spacing w:line="360" w:lineRule="auto"/>
        <w:jc w:val="right"/>
        <w:rPr>
          <w:rFonts w:asciiTheme="majorBidi" w:hAnsiTheme="majorBidi" w:cstheme="majorBidi"/>
          <w:sz w:val="24"/>
          <w:szCs w:val="24"/>
          <w:lang w:val="en-US"/>
        </w:rPr>
      </w:pPr>
    </w:p>
    <w:p w14:paraId="39A160CD" w14:textId="4C1DF009" w:rsidR="008A79FD" w:rsidRPr="004976D1" w:rsidRDefault="008A79FD" w:rsidP="00E02990">
      <w:pPr>
        <w:spacing w:line="360" w:lineRule="auto"/>
        <w:jc w:val="right"/>
        <w:rPr>
          <w:rFonts w:asciiTheme="majorBidi" w:hAnsiTheme="majorBidi" w:cstheme="majorBidi"/>
          <w:sz w:val="24"/>
          <w:szCs w:val="24"/>
          <w:lang w:val="en-US"/>
        </w:rPr>
      </w:pPr>
      <w:r w:rsidRPr="004976D1">
        <w:rPr>
          <w:rFonts w:asciiTheme="majorBidi" w:hAnsiTheme="majorBidi" w:cstheme="majorBidi"/>
          <w:sz w:val="24"/>
          <w:szCs w:val="24"/>
          <w:lang w:val="en-US"/>
        </w:rPr>
        <w:t>Penulis</w:t>
      </w:r>
    </w:p>
    <w:p w14:paraId="3E169196" w14:textId="02DC0FF2" w:rsidR="008A79FD" w:rsidRPr="004976D1" w:rsidRDefault="008A79FD" w:rsidP="00E02990">
      <w:pPr>
        <w:spacing w:line="360" w:lineRule="auto"/>
        <w:jc w:val="center"/>
        <w:rPr>
          <w:rFonts w:asciiTheme="majorBidi" w:hAnsiTheme="majorBidi" w:cstheme="majorBidi"/>
          <w:b/>
          <w:bCs/>
          <w:sz w:val="28"/>
          <w:szCs w:val="28"/>
          <w:lang w:val="en-US"/>
        </w:rPr>
      </w:pPr>
    </w:p>
    <w:p w14:paraId="4F5C7255" w14:textId="289B024C" w:rsidR="008A79FD" w:rsidRPr="004976D1" w:rsidRDefault="008A79FD" w:rsidP="00E02990">
      <w:pPr>
        <w:spacing w:line="360" w:lineRule="auto"/>
        <w:rPr>
          <w:rFonts w:asciiTheme="majorBidi" w:hAnsiTheme="majorBidi" w:cstheme="majorBidi"/>
          <w:b/>
          <w:bCs/>
          <w:sz w:val="28"/>
          <w:szCs w:val="28"/>
          <w:lang w:val="en-US"/>
        </w:rPr>
      </w:pPr>
      <w:r w:rsidRPr="004976D1">
        <w:rPr>
          <w:rFonts w:asciiTheme="majorBidi" w:hAnsiTheme="majorBidi" w:cstheme="majorBidi"/>
          <w:b/>
          <w:bCs/>
          <w:sz w:val="28"/>
          <w:szCs w:val="28"/>
          <w:lang w:val="en-US"/>
        </w:rPr>
        <w:br w:type="page"/>
      </w:r>
    </w:p>
    <w:p w14:paraId="76F63963" w14:textId="5704B0B1" w:rsidR="00947168" w:rsidRPr="004976D1" w:rsidRDefault="007A4357"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lastRenderedPageBreak/>
        <w:t>BAB 1</w:t>
      </w:r>
    </w:p>
    <w:p w14:paraId="69FB49C5" w14:textId="060D1B93" w:rsidR="007A4357" w:rsidRPr="004976D1" w:rsidRDefault="007A4357"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t>PENDAHULUAN</w:t>
      </w:r>
    </w:p>
    <w:p w14:paraId="5706A56F" w14:textId="35058823" w:rsidR="007A4357" w:rsidRPr="004976D1" w:rsidRDefault="007A4357" w:rsidP="00E02990">
      <w:pPr>
        <w:spacing w:line="360" w:lineRule="auto"/>
        <w:rPr>
          <w:rFonts w:asciiTheme="majorBidi" w:hAnsiTheme="majorBidi" w:cstheme="majorBidi"/>
          <w:b/>
          <w:bCs/>
          <w:sz w:val="28"/>
          <w:szCs w:val="28"/>
          <w:lang w:val="en-US"/>
        </w:rPr>
      </w:pPr>
    </w:p>
    <w:p w14:paraId="352A0480" w14:textId="4C7F023D" w:rsidR="00A036B3" w:rsidRPr="004D2F08" w:rsidRDefault="007A4357" w:rsidP="00E02990">
      <w:pPr>
        <w:pStyle w:val="ListParagraph"/>
        <w:numPr>
          <w:ilvl w:val="1"/>
          <w:numId w:val="3"/>
        </w:num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t xml:space="preserve"> Latar Belakang Masalah</w:t>
      </w:r>
    </w:p>
    <w:p w14:paraId="652F66AE" w14:textId="42C4C321" w:rsidR="00EF4FAC" w:rsidRPr="004976D1" w:rsidRDefault="00EF4FAC" w:rsidP="00E02990">
      <w:pPr>
        <w:spacing w:line="360" w:lineRule="auto"/>
        <w:ind w:left="360" w:firstLine="360"/>
        <w:jc w:val="both"/>
        <w:rPr>
          <w:rFonts w:asciiTheme="majorBidi" w:hAnsiTheme="majorBidi" w:cstheme="majorBidi"/>
          <w:sz w:val="24"/>
          <w:szCs w:val="24"/>
          <w:lang w:val="en-US"/>
        </w:rPr>
      </w:pPr>
      <w:r w:rsidRPr="004976D1">
        <w:rPr>
          <w:rFonts w:asciiTheme="majorBidi" w:hAnsiTheme="majorBidi" w:cstheme="majorBidi"/>
          <w:sz w:val="24"/>
          <w:szCs w:val="24"/>
          <w:lang w:val="en-US"/>
        </w:rPr>
        <w:t>Hakikat kehidupan di dunia adalah tidak lepas akan ujian dari Allah SWT. Allah SWT</w:t>
      </w:r>
      <w:r w:rsidR="002C3481" w:rsidRPr="004976D1">
        <w:rPr>
          <w:rFonts w:asciiTheme="majorBidi" w:hAnsiTheme="majorBidi" w:cstheme="majorBidi"/>
          <w:sz w:val="24"/>
          <w:szCs w:val="24"/>
          <w:lang w:val="en-US"/>
        </w:rPr>
        <w:t xml:space="preserve"> </w:t>
      </w:r>
      <w:r w:rsidRPr="004976D1">
        <w:rPr>
          <w:rFonts w:asciiTheme="majorBidi" w:hAnsiTheme="majorBidi" w:cstheme="majorBidi"/>
          <w:sz w:val="24"/>
          <w:szCs w:val="24"/>
          <w:lang w:val="en-US"/>
        </w:rPr>
        <w:t xml:space="preserve">memberikan ujian berupa kesenangan dan kesusahan. Sehingga dari hal tersebut, diperlukan rasa syukur dan sabar. </w:t>
      </w:r>
      <w:r w:rsidR="002C3481" w:rsidRPr="004976D1">
        <w:rPr>
          <w:rFonts w:asciiTheme="majorBidi" w:hAnsiTheme="majorBidi" w:cstheme="majorBidi"/>
          <w:sz w:val="24"/>
          <w:szCs w:val="24"/>
          <w:lang w:val="en-US"/>
        </w:rPr>
        <w:t>Seseorang yang beruntung akan mendapatkan pahala orang yang bersyukur dalam kondisi senang dan pahala orang bersabar dalam kondisi susah. Sebagaimana firman Allah SWT dalam surah Ibrahim ayat 5</w:t>
      </w:r>
      <w:r w:rsidR="00A10948" w:rsidRPr="004976D1">
        <w:rPr>
          <w:rFonts w:asciiTheme="majorBidi" w:hAnsiTheme="majorBidi" w:cstheme="majorBidi"/>
          <w:sz w:val="24"/>
          <w:szCs w:val="24"/>
          <w:lang w:val="en-US"/>
        </w:rPr>
        <w:t>, Luqman ayat 31, Saba’ ayat 19, dan Asy-Syu’ara ayat 33</w:t>
      </w:r>
      <w:r w:rsidR="002C3481" w:rsidRPr="004976D1">
        <w:rPr>
          <w:rFonts w:asciiTheme="majorBidi" w:hAnsiTheme="majorBidi" w:cstheme="majorBidi"/>
          <w:sz w:val="24"/>
          <w:szCs w:val="24"/>
          <w:lang w:val="en-US"/>
        </w:rPr>
        <w:t xml:space="preserve"> yang berbunyi:</w:t>
      </w:r>
    </w:p>
    <w:p w14:paraId="7D9E69F8" w14:textId="61F1DC6F" w:rsidR="003A7258" w:rsidRPr="004976D1" w:rsidRDefault="003A7258" w:rsidP="00E02990">
      <w:pPr>
        <w:spacing w:line="360" w:lineRule="auto"/>
        <w:ind w:left="360" w:firstLine="360"/>
        <w:jc w:val="right"/>
        <w:rPr>
          <w:rFonts w:asciiTheme="majorBidi" w:hAnsiTheme="majorBidi" w:cstheme="majorBidi"/>
          <w:color w:val="000000"/>
          <w:spacing w:val="2"/>
          <w:sz w:val="24"/>
          <w:szCs w:val="24"/>
          <w:shd w:val="clear" w:color="auto" w:fill="FFFFFF"/>
        </w:rPr>
      </w:pPr>
      <w:r w:rsidRPr="004976D1">
        <w:rPr>
          <w:rFonts w:asciiTheme="majorBidi" w:hAnsiTheme="majorBidi" w:cstheme="majorBidi"/>
          <w:color w:val="000000"/>
          <w:spacing w:val="2"/>
          <w:sz w:val="24"/>
          <w:szCs w:val="24"/>
          <w:shd w:val="clear" w:color="auto" w:fill="FFFFFF"/>
          <w:rtl/>
        </w:rPr>
        <w:t>إن في ذلك لأيات لكل صبار شكور</w:t>
      </w:r>
    </w:p>
    <w:p w14:paraId="04FB02F1" w14:textId="0427957C" w:rsidR="002C3481" w:rsidRPr="004976D1" w:rsidRDefault="002C3481" w:rsidP="00E02990">
      <w:pPr>
        <w:spacing w:line="360" w:lineRule="auto"/>
        <w:ind w:left="360" w:firstLine="360"/>
        <w:rPr>
          <w:rFonts w:asciiTheme="majorBidi" w:hAnsiTheme="majorBidi" w:cstheme="majorBidi"/>
          <w:color w:val="000000"/>
          <w:spacing w:val="2"/>
          <w:sz w:val="24"/>
          <w:szCs w:val="24"/>
          <w:shd w:val="clear" w:color="auto" w:fill="FFFFFF"/>
        </w:rPr>
      </w:pPr>
      <w:r w:rsidRPr="004976D1">
        <w:rPr>
          <w:rFonts w:asciiTheme="majorBidi" w:hAnsiTheme="majorBidi" w:cstheme="majorBidi"/>
          <w:color w:val="000000"/>
          <w:spacing w:val="2"/>
          <w:sz w:val="24"/>
          <w:szCs w:val="24"/>
          <w:shd w:val="clear" w:color="auto" w:fill="FFFFFF"/>
        </w:rPr>
        <w:t>Artinya: “Sesungguhnya dalam yang demikian itu terdapat tanda-tanda bagi orang yang bersabar dan bersyukur”.</w:t>
      </w:r>
    </w:p>
    <w:p w14:paraId="4A90D24E" w14:textId="68B96F47" w:rsidR="00C109E2" w:rsidRPr="004976D1" w:rsidRDefault="00C10135" w:rsidP="00E02990">
      <w:pPr>
        <w:spacing w:line="360" w:lineRule="auto"/>
        <w:ind w:left="360" w:firstLine="360"/>
        <w:jc w:val="both"/>
        <w:rPr>
          <w:rFonts w:asciiTheme="majorBidi" w:hAnsiTheme="majorBidi" w:cstheme="majorBidi"/>
          <w:color w:val="000000"/>
          <w:spacing w:val="2"/>
          <w:sz w:val="24"/>
          <w:szCs w:val="24"/>
          <w:shd w:val="clear" w:color="auto" w:fill="FFFFFF"/>
        </w:rPr>
      </w:pPr>
      <w:r w:rsidRPr="004976D1">
        <w:rPr>
          <w:rFonts w:asciiTheme="majorBidi" w:hAnsiTheme="majorBidi" w:cstheme="majorBidi"/>
          <w:color w:val="000000"/>
          <w:spacing w:val="2"/>
          <w:sz w:val="24"/>
          <w:szCs w:val="24"/>
          <w:shd w:val="clear" w:color="auto" w:fill="FFFFFF"/>
        </w:rPr>
        <w:t xml:space="preserve">Allah SWT </w:t>
      </w:r>
      <w:r w:rsidR="00715A49" w:rsidRPr="004976D1">
        <w:rPr>
          <w:rFonts w:asciiTheme="majorBidi" w:hAnsiTheme="majorBidi" w:cstheme="majorBidi"/>
          <w:color w:val="000000"/>
          <w:spacing w:val="2"/>
          <w:sz w:val="24"/>
          <w:szCs w:val="24"/>
          <w:shd w:val="clear" w:color="auto" w:fill="FFFFFF"/>
        </w:rPr>
        <w:t>memutuskan ketetapan bagi manusia kecuali hal itu baik baginya</w:t>
      </w:r>
      <w:r w:rsidR="004976D1">
        <w:rPr>
          <w:rFonts w:asciiTheme="majorBidi" w:hAnsiTheme="majorBidi" w:cstheme="majorBidi"/>
          <w:color w:val="000000"/>
          <w:spacing w:val="2"/>
          <w:sz w:val="24"/>
          <w:szCs w:val="24"/>
          <w:shd w:val="clear" w:color="auto" w:fill="FFFFFF"/>
        </w:rPr>
        <w:t xml:space="preserve"> </w:t>
      </w:r>
      <w:r w:rsidR="004976D1">
        <w:rPr>
          <w:rFonts w:asciiTheme="majorBidi" w:hAnsiTheme="majorBidi" w:cstheme="majorBidi"/>
          <w:color w:val="000000"/>
          <w:spacing w:val="2"/>
          <w:sz w:val="24"/>
          <w:szCs w:val="24"/>
          <w:shd w:val="clear" w:color="auto" w:fill="FFFFFF"/>
        </w:rPr>
        <w:fldChar w:fldCharType="begin" w:fldLock="1"/>
      </w:r>
      <w:r w:rsidR="00F21E3E">
        <w:rPr>
          <w:rFonts w:asciiTheme="majorBidi" w:hAnsiTheme="majorBidi" w:cstheme="majorBidi"/>
          <w:color w:val="000000"/>
          <w:spacing w:val="2"/>
          <w:sz w:val="24"/>
          <w:szCs w:val="24"/>
          <w:shd w:val="clear" w:color="auto" w:fill="FFFFFF"/>
        </w:rPr>
        <w:instrText>ADDIN CSL_CITATION {"citationItems":[{"id":"ITEM-1","itemData":{"DOI":"10.35309/alinsyiroh.v5i1.3400","ISSN":"2477-4928","abstract":"Kajian ini merupakan Library Research atau penelitian pustaka yang  ditulis berdasarkan hasil kajian terhadap berbagai bahan pustaka yang relevan, baik berupa buku, jurnal, artikel dan lain sebagainya yang terkait dengan fokus masalah di atas. Data-data yang terkumpul dalam penelitian ini selanjutnya dianalisis dengan menggunakan analisis isi (content analysis). Hasil dari tulisan ini adalah pembelajaran tauhid dan akhlak harus diprioritaskan dengan arti peserta didik harus dikenalkan dengan ketauhidan terlebih dahulu sebelum materi ibadah dan keterampilan dan juga muatan tauhid harus mewarnai materi-materi pelajaran lain dalam setiap Kompetensi Dasar atau Indikator Pencapaiannya","author":[{"dropping-particle":"","family":"Ramdhan","given":"Tri Wahyudi","non-dropping-particle":"","parse-names":false,"suffix":""}],"container-title":"Al-Insyiroh: Jurnal Studi Keislaman","id":"ITEM-1","issue":"1","issued":{"date-parts":[["2019"]]},"page":"118-134","title":"Desain Kurikulum Pendidikan Islam Berbasis Tauhid","type":"article-journal","volume":"5"},"uris":["http://www.mendeley.com/documents/?uuid=090e428f-9e01-423c-8df0-d86f323d5a69"]}],"mendeley":{"formattedCitation":"(Ramdhan, 2019)","plainTextFormattedCitation":"(Ramdhan, 2019)","previouslyFormattedCitation":"(Ramdhan, 2019)"},"properties":{"noteIndex":0},"schema":"https://github.com/citation-style-language/schema/raw/master/csl-citation.json"}</w:instrText>
      </w:r>
      <w:r w:rsidR="004976D1">
        <w:rPr>
          <w:rFonts w:asciiTheme="majorBidi" w:hAnsiTheme="majorBidi" w:cstheme="majorBidi"/>
          <w:color w:val="000000"/>
          <w:spacing w:val="2"/>
          <w:sz w:val="24"/>
          <w:szCs w:val="24"/>
          <w:shd w:val="clear" w:color="auto" w:fill="FFFFFF"/>
        </w:rPr>
        <w:fldChar w:fldCharType="separate"/>
      </w:r>
      <w:r w:rsidR="004976D1" w:rsidRPr="004976D1">
        <w:rPr>
          <w:rFonts w:asciiTheme="majorBidi" w:hAnsiTheme="majorBidi" w:cstheme="majorBidi"/>
          <w:noProof/>
          <w:color w:val="000000"/>
          <w:spacing w:val="2"/>
          <w:sz w:val="24"/>
          <w:szCs w:val="24"/>
          <w:shd w:val="clear" w:color="auto" w:fill="FFFFFF"/>
        </w:rPr>
        <w:t>(Ramdhan, 2019)</w:t>
      </w:r>
      <w:r w:rsidR="004976D1">
        <w:rPr>
          <w:rFonts w:asciiTheme="majorBidi" w:hAnsiTheme="majorBidi" w:cstheme="majorBidi"/>
          <w:color w:val="000000"/>
          <w:spacing w:val="2"/>
          <w:sz w:val="24"/>
          <w:szCs w:val="24"/>
          <w:shd w:val="clear" w:color="auto" w:fill="FFFFFF"/>
        </w:rPr>
        <w:fldChar w:fldCharType="end"/>
      </w:r>
      <w:r w:rsidR="00715A49" w:rsidRPr="004976D1">
        <w:rPr>
          <w:rFonts w:asciiTheme="majorBidi" w:hAnsiTheme="majorBidi" w:cstheme="majorBidi"/>
          <w:color w:val="000000"/>
          <w:spacing w:val="2"/>
          <w:sz w:val="24"/>
          <w:szCs w:val="24"/>
          <w:shd w:val="clear" w:color="auto" w:fill="FFFFFF"/>
        </w:rPr>
        <w:t>. Seperti kisah Nabi Musa AS dan kaumnya ketika Allah SWT selamatkan mereka dari Fir’aun dan siksaan yang menghinakan. Dari hal tersebut, terdapat pelajaran yang besar bagi setiap orang yang bersabar menghadapi kesengsaraan dan bersyukur dalam kenikmatan</w:t>
      </w:r>
      <w:r w:rsidR="004976D1">
        <w:rPr>
          <w:rFonts w:asciiTheme="majorBidi" w:hAnsiTheme="majorBidi" w:cstheme="majorBidi"/>
          <w:color w:val="000000"/>
          <w:spacing w:val="2"/>
          <w:sz w:val="24"/>
          <w:szCs w:val="24"/>
          <w:shd w:val="clear" w:color="auto" w:fill="FFFFFF"/>
        </w:rPr>
        <w:t xml:space="preserve"> </w:t>
      </w:r>
      <w:r w:rsidR="004976D1">
        <w:rPr>
          <w:rFonts w:asciiTheme="majorBidi" w:hAnsiTheme="majorBidi" w:cstheme="majorBidi"/>
          <w:color w:val="000000"/>
          <w:spacing w:val="2"/>
          <w:sz w:val="24"/>
          <w:szCs w:val="24"/>
          <w:shd w:val="clear" w:color="auto" w:fill="FFFFFF"/>
        </w:rPr>
        <w:fldChar w:fldCharType="begin" w:fldLock="1"/>
      </w:r>
      <w:r w:rsidR="004976D1">
        <w:rPr>
          <w:rFonts w:asciiTheme="majorBidi" w:hAnsiTheme="majorBidi" w:cstheme="majorBidi"/>
          <w:color w:val="000000"/>
          <w:spacing w:val="2"/>
          <w:sz w:val="24"/>
          <w:szCs w:val="24"/>
          <w:shd w:val="clear" w:color="auto" w:fill="FFFFFF"/>
        </w:rPr>
        <w:instrText>ADDIN CSL_CITATION {"citationItems":[{"id":"ITEM-1","itemData":{"DOI":"10.32505/tibyan.v3i2.616.AKTUALISASI","ISBN":"0305-750X","ISSN":"0305-750X","PMID":"25246403","abstract":"We investigate the effect of education Conditional Cash Transfer programs (CCTs) on teenage pregnancy. Our main concern is with how the size and sign of the effect may depend on the design of the program. Using a simple model we show that an education CCT that conditions renewal on school performance reduces teenage pregnancy; the program can increase teenage pregnancy if it does not condition on school performance. Then, using an original data base, we estimate the causal impact on teenage pregnancy of two education CCTs implemented in Bogotá (Subsidio Educativo, SE, and Familias en Acción, FA); both programs differ particularly on whether school success is a condition for renewal or not. We show that SE has negative average effect on teenage pregnancy while FA has a null average effect. We also find that SE has either null or no effect for adolescents in all age and grade groups while FA has positive, null or negative effects for adolescents in different age and grade groups. Since SE conditions renewal on school success and FA does not, we can argue that the empirical results are consistent with the predictions of our model and that conditioning renewal of the subsidy on school success crucially determines the effect of the subsidy on teenage pregnancy.","author":[{"dropping-particle":"","family":"Muaziroh","given":"Ulfa;","non-dropping-particle":"","parse-names":false,"suffix":""},{"dropping-particle":"","family":"Sholiha","given":"Zukhrifa 'Amilatun;","non-dropping-particle":"","parse-names":false,"suffix":""}],"container-title":"At-Tibyan","id":"ITEM-1","issue":"2","issued":{"date-parts":[["2018"]]},"page":"1-15","title":"Aktualisasi Konsep Sabar dalam Perspektif Alquran (Studi Terhadap Kisah Nabi Ayyub)","type":"article-journal","volume":"3"},"uris":["http://www.mendeley.com/documents/?uuid=9779968a-7150-47b5-884f-b269381f80bd"]}],"mendeley":{"formattedCitation":"(Muaziroh &amp; Sholiha, 2018)","plainTextFormattedCitation":"(Muaziroh &amp; Sholiha, 2018)","previouslyFormattedCitation":"(Muaziroh &amp; Sholiha, 2018)"},"properties":{"noteIndex":0},"schema":"https://github.com/citation-style-language/schema/raw/master/csl-citation.json"}</w:instrText>
      </w:r>
      <w:r w:rsidR="004976D1">
        <w:rPr>
          <w:rFonts w:asciiTheme="majorBidi" w:hAnsiTheme="majorBidi" w:cstheme="majorBidi"/>
          <w:color w:val="000000"/>
          <w:spacing w:val="2"/>
          <w:sz w:val="24"/>
          <w:szCs w:val="24"/>
          <w:shd w:val="clear" w:color="auto" w:fill="FFFFFF"/>
        </w:rPr>
        <w:fldChar w:fldCharType="separate"/>
      </w:r>
      <w:r w:rsidR="004976D1" w:rsidRPr="004976D1">
        <w:rPr>
          <w:rFonts w:asciiTheme="majorBidi" w:hAnsiTheme="majorBidi" w:cstheme="majorBidi"/>
          <w:noProof/>
          <w:color w:val="000000"/>
          <w:spacing w:val="2"/>
          <w:sz w:val="24"/>
          <w:szCs w:val="24"/>
          <w:shd w:val="clear" w:color="auto" w:fill="FFFFFF"/>
        </w:rPr>
        <w:t>(Muaziroh &amp; Sholiha, 2018)</w:t>
      </w:r>
      <w:r w:rsidR="004976D1">
        <w:rPr>
          <w:rFonts w:asciiTheme="majorBidi" w:hAnsiTheme="majorBidi" w:cstheme="majorBidi"/>
          <w:color w:val="000000"/>
          <w:spacing w:val="2"/>
          <w:sz w:val="24"/>
          <w:szCs w:val="24"/>
          <w:shd w:val="clear" w:color="auto" w:fill="FFFFFF"/>
        </w:rPr>
        <w:fldChar w:fldCharType="end"/>
      </w:r>
      <w:r w:rsidR="00715A49" w:rsidRPr="004976D1">
        <w:rPr>
          <w:rFonts w:asciiTheme="majorBidi" w:hAnsiTheme="majorBidi" w:cstheme="majorBidi"/>
          <w:color w:val="000000"/>
          <w:spacing w:val="2"/>
          <w:sz w:val="24"/>
          <w:szCs w:val="24"/>
          <w:shd w:val="clear" w:color="auto" w:fill="FFFFFF"/>
        </w:rPr>
        <w:t>.</w:t>
      </w:r>
      <w:r w:rsidR="00FB2248" w:rsidRPr="004976D1">
        <w:rPr>
          <w:rFonts w:asciiTheme="majorBidi" w:hAnsiTheme="majorBidi" w:cstheme="majorBidi"/>
          <w:color w:val="000000"/>
          <w:spacing w:val="2"/>
          <w:sz w:val="24"/>
          <w:szCs w:val="24"/>
          <w:shd w:val="clear" w:color="auto" w:fill="FFFFFF"/>
        </w:rPr>
        <w:t xml:space="preserve"> Karena sebaik-baik hamba ialah orang yang bersabar ketika mendapatkan cobaan dan bersyukur ketika mendapatkan kenikmatan.</w:t>
      </w:r>
      <w:r w:rsidR="00C109E2" w:rsidRPr="004976D1">
        <w:rPr>
          <w:rFonts w:asciiTheme="majorBidi" w:hAnsiTheme="majorBidi" w:cstheme="majorBidi"/>
          <w:color w:val="000000"/>
          <w:spacing w:val="2"/>
          <w:sz w:val="24"/>
          <w:szCs w:val="24"/>
          <w:shd w:val="clear" w:color="auto" w:fill="FFFFFF"/>
        </w:rPr>
        <w:t xml:space="preserve"> Sebagaimana kisah Nabi Ayyub AS ketika beliau menderita penyakit </w:t>
      </w:r>
      <w:r w:rsidR="00CE7F59" w:rsidRPr="004976D1">
        <w:rPr>
          <w:rFonts w:asciiTheme="majorBidi" w:hAnsiTheme="majorBidi" w:cstheme="majorBidi"/>
          <w:color w:val="000000"/>
          <w:spacing w:val="2"/>
          <w:sz w:val="24"/>
          <w:szCs w:val="24"/>
          <w:shd w:val="clear" w:color="auto" w:fill="FFFFFF"/>
        </w:rPr>
        <w:t>kulit, yaitu kusta atau lepra. Allah SWT menyebutkan kisah Nabi Ayyub AS dalam surah Al-Anbiya’ ayat 83-84:</w:t>
      </w:r>
    </w:p>
    <w:p w14:paraId="06A3F07B" w14:textId="1F4D6C8C" w:rsidR="003A7258" w:rsidRPr="004976D1" w:rsidRDefault="003A7258" w:rsidP="00E02990">
      <w:pPr>
        <w:spacing w:line="360" w:lineRule="auto"/>
        <w:ind w:left="360" w:firstLine="360"/>
        <w:jc w:val="right"/>
        <w:rPr>
          <w:rFonts w:asciiTheme="majorBidi" w:hAnsiTheme="majorBidi" w:cstheme="majorBidi"/>
          <w:color w:val="000000"/>
          <w:spacing w:val="2"/>
          <w:sz w:val="24"/>
          <w:szCs w:val="24"/>
          <w:shd w:val="clear" w:color="auto" w:fill="FFFFFF"/>
        </w:rPr>
      </w:pPr>
      <w:r w:rsidRPr="004976D1">
        <w:rPr>
          <w:rFonts w:asciiTheme="majorBidi" w:hAnsiTheme="majorBidi" w:cstheme="majorBidi"/>
          <w:color w:val="000000"/>
          <w:spacing w:val="2"/>
          <w:sz w:val="24"/>
          <w:szCs w:val="24"/>
          <w:shd w:val="clear" w:color="auto" w:fill="FFFFFF"/>
          <w:rtl/>
        </w:rPr>
        <w:t>وأيوب إذنادى ربه أني مسني الضر وانت ارحم الراحمين (٨٣) فاستجبنا له فكشفنا ما به من ضر وأتيناه أهله ومثلهم معهم رحمت من عندنا وذكرى للعابدين (٨٤)</w:t>
      </w:r>
    </w:p>
    <w:p w14:paraId="7C6181F1" w14:textId="4C85C0A6" w:rsidR="00CE7F59" w:rsidRPr="004976D1" w:rsidRDefault="00CE7F59" w:rsidP="00E02990">
      <w:pPr>
        <w:spacing w:line="360" w:lineRule="auto"/>
        <w:ind w:left="360" w:firstLine="360"/>
        <w:jc w:val="both"/>
        <w:rPr>
          <w:rFonts w:asciiTheme="majorBidi" w:hAnsiTheme="majorBidi" w:cstheme="majorBidi"/>
          <w:sz w:val="24"/>
          <w:szCs w:val="24"/>
          <w:lang w:val="en-US"/>
        </w:rPr>
      </w:pPr>
      <w:r w:rsidRPr="004976D1">
        <w:rPr>
          <w:rFonts w:asciiTheme="majorBidi" w:hAnsiTheme="majorBidi" w:cstheme="majorBidi"/>
          <w:sz w:val="24"/>
          <w:szCs w:val="24"/>
          <w:lang w:val="en-US"/>
        </w:rPr>
        <w:t>Artinya: “Dan (ingatlah kisah) Ayub, ketika ia menyeru Rabbnya: “(Ya Rabbku), sesungguhnya aku telah ditimpa penyakit dan Engkau adalah Rabb Yang Maha Penyayang di antara semua penyayang.” Maka Kamipun memperkenankan seruannya itu, lalu Kami lenyapkan penyakit yang ada padanya dan Kami kembalikan keluarganya kepadanya, dan Kami lipat gandakan bilangan mereka, sebagai suatu rahmat dari sisi Kami dan untuk menjadi peringatan bagi semua yang menyembah Allah”.</w:t>
      </w:r>
    </w:p>
    <w:p w14:paraId="734DB8CB" w14:textId="738017FE" w:rsidR="00F21E3E" w:rsidRPr="004D2F08" w:rsidRDefault="00CE7F59" w:rsidP="00E02990">
      <w:pPr>
        <w:spacing w:line="360" w:lineRule="auto"/>
        <w:ind w:left="360" w:firstLine="360"/>
        <w:jc w:val="both"/>
        <w:rPr>
          <w:rFonts w:asciiTheme="majorBidi" w:hAnsiTheme="majorBidi" w:cstheme="majorBidi"/>
          <w:sz w:val="24"/>
          <w:szCs w:val="24"/>
          <w:lang w:val="en-US"/>
        </w:rPr>
      </w:pPr>
      <w:r w:rsidRPr="004976D1">
        <w:rPr>
          <w:rFonts w:asciiTheme="majorBidi" w:hAnsiTheme="majorBidi" w:cstheme="majorBidi"/>
          <w:sz w:val="24"/>
          <w:szCs w:val="24"/>
          <w:lang w:val="en-US"/>
        </w:rPr>
        <w:lastRenderedPageBreak/>
        <w:t xml:space="preserve">Nabi Ayyub AS diuji dengan penyakit kulit sehingga banyak orang menjauhinya. </w:t>
      </w:r>
      <w:r w:rsidR="00BA763C">
        <w:rPr>
          <w:rFonts w:asciiTheme="majorBidi" w:hAnsiTheme="majorBidi" w:cstheme="majorBidi"/>
          <w:sz w:val="24"/>
          <w:szCs w:val="24"/>
          <w:lang w:val="en-US"/>
        </w:rPr>
        <w:t xml:space="preserve">Salah satu penyakit kulit yang </w:t>
      </w:r>
      <w:r w:rsidR="000F2BE0">
        <w:rPr>
          <w:rFonts w:asciiTheme="majorBidi" w:hAnsiTheme="majorBidi" w:cstheme="majorBidi"/>
          <w:sz w:val="24"/>
          <w:szCs w:val="24"/>
          <w:lang w:val="en-US"/>
        </w:rPr>
        <w:t xml:space="preserve">umum </w:t>
      </w:r>
      <w:r w:rsidR="00BA763C">
        <w:rPr>
          <w:rFonts w:asciiTheme="majorBidi" w:hAnsiTheme="majorBidi" w:cstheme="majorBidi"/>
          <w:sz w:val="24"/>
          <w:szCs w:val="24"/>
          <w:lang w:val="en-US"/>
        </w:rPr>
        <w:t xml:space="preserve">dan </w:t>
      </w:r>
      <w:r w:rsidR="00C8605D">
        <w:rPr>
          <w:rFonts w:asciiTheme="majorBidi" w:hAnsiTheme="majorBidi" w:cstheme="majorBidi"/>
          <w:sz w:val="24"/>
          <w:szCs w:val="24"/>
          <w:lang w:val="en-US"/>
        </w:rPr>
        <w:t xml:space="preserve">dapat </w:t>
      </w:r>
      <w:r w:rsidR="00BA763C">
        <w:rPr>
          <w:rFonts w:asciiTheme="majorBidi" w:hAnsiTheme="majorBidi" w:cstheme="majorBidi"/>
          <w:sz w:val="24"/>
          <w:szCs w:val="24"/>
          <w:lang w:val="en-US"/>
        </w:rPr>
        <w:t>menyebabkan kematian adalah kanker kulit</w:t>
      </w:r>
      <w:r w:rsidR="002F3015">
        <w:rPr>
          <w:rFonts w:asciiTheme="majorBidi" w:hAnsiTheme="majorBidi" w:cstheme="majorBidi"/>
          <w:sz w:val="24"/>
          <w:szCs w:val="24"/>
          <w:lang w:val="en-US"/>
        </w:rPr>
        <w:t xml:space="preserve"> </w:t>
      </w:r>
      <w:r w:rsidR="002F3015">
        <w:rPr>
          <w:rFonts w:asciiTheme="majorBidi" w:hAnsiTheme="majorBidi" w:cstheme="majorBidi"/>
          <w:sz w:val="24"/>
          <w:szCs w:val="24"/>
          <w:lang w:val="en-US"/>
        </w:rPr>
        <w:fldChar w:fldCharType="begin" w:fldLock="1"/>
      </w:r>
      <w:r w:rsidR="0076342D">
        <w:rPr>
          <w:rFonts w:asciiTheme="majorBidi" w:hAnsiTheme="majorBidi" w:cstheme="majorBidi"/>
          <w:sz w:val="24"/>
          <w:szCs w:val="24"/>
          <w:lang w:val="en-US"/>
        </w:rPr>
        <w:instrText>ADDIN CSL_CITATION {"citationItems":[{"id":"ITEM-1","itemData":{"ISBN":"978-981-19-1804-9","abstract":"Skin cancer is one of three malignant cancers that are often found in Indonesia and can cause death, apart from cervical cancer and breast cancer. Skin cancer diagnosis done manually by a dermatologist through a biopsy and microscopic process. However, this process takes a long time and has a risk of accidents in the biopsy process. Whereas early diagnosis shows that more than 90{\\%} can be cured, while delay in diagnosis shows less than 50{\\%} can be cured. For this reason, this research was conducted to design and implement a system that can classify skin cancer in order to facilitate the skin detection process to be faster. This study applied the Convolutional Neural Network (CNN) method using the Alexnet architecture to classify skin cancers into four categories, namely dermatofibromas, melanoma, nevus pigmentosus, and squamous cell carcinoma. Experiments were carried out using a dataset obtained from the International Skin Imaging Collaboration (ISIC) dataset of 4000 images of skin cancer conditions of dermatofibroma, melanoma, nevus pigmentosus, and squamous cell carcinoma, consisting of 1000 images in each class. The amount of training data used is 2700 skin cancer images. While the number of validation data used is 900 images. Then the remaining 400 images were used as test data. The experimental results using training data and validation data show that the best optimizer is Adam and the use of a learning rate of 0.001 produces an accuracy value of 99{\\%} and a loss value of 0.0596 on the applied Alexnet architecture. From the Alexnet model, the test data were successfully detected according to their respective classes with the test data accuracy value of 97.5{\\%}, loss value of 0.1272 and the precision, recall and f1-score value around 0.96--0.99. Based on the results of the system performance, it shows that the applied model promises to be an early detection tool for skin cancer by dermatologists so that it can reduce the dangerous effect due to the delay in diagnosing skin cancer.","author":[{"dropping-particle":"","family":"Nurlitasari","given":"Dian Ayu","non-dropping-particle":"","parse-names":false,"suffix":""},{"dropping-particle":"","family":"Fuadah","given":"R Yunendah Nur","non-dropping-particle":"","parse-names":false,"suffix":""},{"dropping-particle":"","family":"Magdalena","given":"Rita","non-dropping-particle":"","parse-names":false,"suffix":""}],"container-title":"Proceedings of the 2nd International Conference on Electronics, Biomedical Engineering, and Health Informatics","editor":[{"dropping-particle":"","family":"Triwiyanto","given":"Triwiyanto","non-dropping-particle":"","parse-names":false,"suffix":""},{"dropping-particle":"","family":"Rizal","given":"Achmad","non-dropping-particle":"","parse-names":false,"suffix":""},{"dropping-particle":"","family":"Caesarendra","given":"Wahyu","non-dropping-particle":"","parse-names":false,"suffix":""}],"id":"ITEM-1","issued":{"date-parts":[["2022"]]},"page":"227-236","publisher":"Springer Nature Singapore","publisher-place":"Singapore","title":"Skin Cancer Classification Systems Using Convolutional Neural Network with Alexnet Architecture","type":"paper-conference"},"uris":["http://www.mendeley.com/documents/?uuid=4b266040-49ca-4e2e-a4c3-13465f36a2f6"]}],"mendeley":{"formattedCitation":"(Nurlitasari et al., 2022)","plainTextFormattedCitation":"(Nurlitasari et al., 2022)","previouslyFormattedCitation":"(Nurlitasari et al., 2022)"},"properties":{"noteIndex":0},"schema":"https://github.com/citation-style-language/schema/raw/master/csl-citation.json"}</w:instrText>
      </w:r>
      <w:r w:rsidR="002F3015">
        <w:rPr>
          <w:rFonts w:asciiTheme="majorBidi" w:hAnsiTheme="majorBidi" w:cstheme="majorBidi"/>
          <w:sz w:val="24"/>
          <w:szCs w:val="24"/>
          <w:lang w:val="en-US"/>
        </w:rPr>
        <w:fldChar w:fldCharType="separate"/>
      </w:r>
      <w:r w:rsidR="002F3015" w:rsidRPr="002F3015">
        <w:rPr>
          <w:rFonts w:asciiTheme="majorBidi" w:hAnsiTheme="majorBidi" w:cstheme="majorBidi"/>
          <w:noProof/>
          <w:sz w:val="24"/>
          <w:szCs w:val="24"/>
          <w:lang w:val="en-US"/>
        </w:rPr>
        <w:t>(Nurlitasari et al., 2022)</w:t>
      </w:r>
      <w:r w:rsidR="002F3015">
        <w:rPr>
          <w:rFonts w:asciiTheme="majorBidi" w:hAnsiTheme="majorBidi" w:cstheme="majorBidi"/>
          <w:sz w:val="24"/>
          <w:szCs w:val="24"/>
          <w:lang w:val="en-US"/>
        </w:rPr>
        <w:fldChar w:fldCharType="end"/>
      </w:r>
      <w:r w:rsidR="002F3015">
        <w:rPr>
          <w:rFonts w:asciiTheme="majorBidi" w:hAnsiTheme="majorBidi" w:cstheme="majorBidi"/>
          <w:sz w:val="24"/>
          <w:szCs w:val="24"/>
          <w:lang w:val="en-US"/>
        </w:rPr>
        <w:t xml:space="preserve">. </w:t>
      </w:r>
      <w:r w:rsidR="00F21E3E">
        <w:rPr>
          <w:rFonts w:asciiTheme="majorBidi" w:hAnsiTheme="majorBidi" w:cstheme="majorBidi"/>
          <w:sz w:val="24"/>
          <w:szCs w:val="24"/>
          <w:lang w:val="en-US"/>
        </w:rPr>
        <w:t>Selain kanker serviks dan kanker payudara, kanker kulit sering ditemukan di Indonesia</w:t>
      </w:r>
      <w:r w:rsidR="00BA763C">
        <w:rPr>
          <w:rFonts w:asciiTheme="majorBidi" w:hAnsiTheme="majorBidi" w:cstheme="majorBidi"/>
          <w:sz w:val="24"/>
          <w:szCs w:val="24"/>
          <w:lang w:val="en-US"/>
        </w:rPr>
        <w:t xml:space="preserve">. </w:t>
      </w:r>
      <w:r w:rsidR="00F21E3E">
        <w:rPr>
          <w:rFonts w:asciiTheme="majorBidi" w:hAnsiTheme="majorBidi" w:cstheme="majorBidi"/>
          <w:sz w:val="24"/>
          <w:szCs w:val="24"/>
          <w:lang w:val="en-US"/>
        </w:rPr>
        <w:t xml:space="preserve">Terdapat sekitar 7.8% kasus kanker kulit per tahun di Indonesia. Jenis kanker kulit yang sering ditemui di Indonesia adalah </w:t>
      </w:r>
      <w:r w:rsidR="004D2F08">
        <w:rPr>
          <w:rFonts w:asciiTheme="majorBidi" w:hAnsiTheme="majorBidi" w:cstheme="majorBidi"/>
          <w:i/>
          <w:iCs/>
          <w:sz w:val="24"/>
          <w:szCs w:val="24"/>
          <w:lang w:val="en-US"/>
        </w:rPr>
        <w:t>Basal Cell Carcinoma</w:t>
      </w:r>
      <w:r w:rsidR="004D2F08">
        <w:rPr>
          <w:rFonts w:asciiTheme="majorBidi" w:hAnsiTheme="majorBidi" w:cstheme="majorBidi"/>
          <w:sz w:val="24"/>
          <w:szCs w:val="24"/>
          <w:lang w:val="en-US"/>
        </w:rPr>
        <w:t xml:space="preserve"> (BCC)</w:t>
      </w:r>
      <w:r w:rsidR="000F2BE0">
        <w:rPr>
          <w:rFonts w:asciiTheme="majorBidi" w:hAnsiTheme="majorBidi" w:cstheme="majorBidi"/>
          <w:sz w:val="24"/>
          <w:szCs w:val="24"/>
          <w:lang w:val="en-US"/>
        </w:rPr>
        <w:t xml:space="preserve"> sekitar 65.5%</w:t>
      </w:r>
      <w:r w:rsidR="004D2F08">
        <w:rPr>
          <w:rFonts w:asciiTheme="majorBidi" w:hAnsiTheme="majorBidi" w:cstheme="majorBidi"/>
          <w:sz w:val="24"/>
          <w:szCs w:val="24"/>
          <w:lang w:val="en-US"/>
        </w:rPr>
        <w:t xml:space="preserve">, </w:t>
      </w:r>
      <w:r w:rsidR="004D2F08">
        <w:rPr>
          <w:rFonts w:asciiTheme="majorBidi" w:hAnsiTheme="majorBidi" w:cstheme="majorBidi"/>
          <w:i/>
          <w:iCs/>
          <w:sz w:val="24"/>
          <w:szCs w:val="24"/>
          <w:lang w:val="en-US"/>
        </w:rPr>
        <w:t xml:space="preserve">Squamous Cell Carcinoma </w:t>
      </w:r>
      <w:r w:rsidR="004D2F08">
        <w:rPr>
          <w:rFonts w:asciiTheme="majorBidi" w:hAnsiTheme="majorBidi" w:cstheme="majorBidi"/>
          <w:sz w:val="24"/>
          <w:szCs w:val="24"/>
          <w:lang w:val="en-US"/>
        </w:rPr>
        <w:t>(SCC)</w:t>
      </w:r>
      <w:r w:rsidR="000F2BE0">
        <w:rPr>
          <w:rFonts w:asciiTheme="majorBidi" w:hAnsiTheme="majorBidi" w:cstheme="majorBidi"/>
          <w:sz w:val="24"/>
          <w:szCs w:val="24"/>
          <w:lang w:val="en-US"/>
        </w:rPr>
        <w:t xml:space="preserve"> sekitar 23%</w:t>
      </w:r>
      <w:r w:rsidR="004D2F08">
        <w:rPr>
          <w:rFonts w:asciiTheme="majorBidi" w:hAnsiTheme="majorBidi" w:cstheme="majorBidi"/>
          <w:sz w:val="24"/>
          <w:szCs w:val="24"/>
          <w:lang w:val="en-US"/>
        </w:rPr>
        <w:t xml:space="preserve">, dan </w:t>
      </w:r>
      <w:r w:rsidR="004D2F08">
        <w:rPr>
          <w:rFonts w:asciiTheme="majorBidi" w:hAnsiTheme="majorBidi" w:cstheme="majorBidi"/>
          <w:i/>
          <w:iCs/>
          <w:sz w:val="24"/>
          <w:szCs w:val="24"/>
          <w:lang w:val="en-US"/>
        </w:rPr>
        <w:t xml:space="preserve">Melanoma </w:t>
      </w:r>
      <w:r w:rsidR="004D2F08">
        <w:rPr>
          <w:rFonts w:asciiTheme="majorBidi" w:hAnsiTheme="majorBidi" w:cstheme="majorBidi"/>
          <w:sz w:val="24"/>
          <w:szCs w:val="24"/>
          <w:lang w:val="en-US"/>
        </w:rPr>
        <w:t>(MEL)</w:t>
      </w:r>
      <w:r w:rsidR="000F2BE0">
        <w:rPr>
          <w:rFonts w:asciiTheme="majorBidi" w:hAnsiTheme="majorBidi" w:cstheme="majorBidi"/>
          <w:sz w:val="24"/>
          <w:szCs w:val="24"/>
          <w:lang w:val="en-US"/>
        </w:rPr>
        <w:t xml:space="preserve"> sekitra 7.9%</w:t>
      </w:r>
      <w:r w:rsidR="004D2F08">
        <w:rPr>
          <w:rFonts w:asciiTheme="majorBidi" w:hAnsiTheme="majorBidi" w:cstheme="majorBidi"/>
          <w:sz w:val="24"/>
          <w:szCs w:val="24"/>
          <w:lang w:val="en-US"/>
        </w:rPr>
        <w:t>. Meskipun kasus BCC lebih sedikit daripada kasus MEL, akan tetapi jumlah kematian akibat MEL 75% dari keseluruhan jenis kanker kulit</w:t>
      </w:r>
      <w:r w:rsidR="00B10BF1">
        <w:rPr>
          <w:rFonts w:asciiTheme="majorBidi" w:hAnsiTheme="majorBidi" w:cstheme="majorBidi"/>
          <w:sz w:val="24"/>
          <w:szCs w:val="24"/>
          <w:lang w:val="en-US"/>
        </w:rPr>
        <w:t xml:space="preserve"> </w:t>
      </w:r>
      <w:r w:rsidR="00B10BF1">
        <w:rPr>
          <w:rFonts w:asciiTheme="majorBidi" w:hAnsiTheme="majorBidi" w:cstheme="majorBidi"/>
          <w:sz w:val="24"/>
          <w:szCs w:val="24"/>
          <w:lang w:val="en-US"/>
        </w:rPr>
        <w:fldChar w:fldCharType="begin" w:fldLock="1"/>
      </w:r>
      <w:r w:rsidR="00F17574">
        <w:rPr>
          <w:rFonts w:asciiTheme="majorBidi" w:hAnsiTheme="majorBidi" w:cstheme="majorBidi"/>
          <w:sz w:val="24"/>
          <w:szCs w:val="24"/>
          <w:lang w:val="en-US"/>
        </w:rPr>
        <w:instrText>ADDIN CSL_CITATION {"citationItems":[{"id":"ITEM-1","itemData":{"DOI":"10.1088/1757-899X/982/1/012005","ISSN":"1757899X","abstract":"Skin cancer is a type of cancer that grows in the skin tissue, which can cause damage to the surrounding tissue, disability, and even death. In Indonesia, skin cancer is the third leading for most cancer cases after cervical and breast cancer. The accuracy of diagnosis and the early proper treatment can minimize and control the harmful effects of skin cancer. Due to the similar shape of the lesion between skin cancer and benign tumor lesions, physicians consuming much more time in diagnosing these lesions. The system was developed in this study could identify skin cancer and benign tumor lesions automatically using the Convolutional Neural Network (CNN). The proposed model consists of three hidden layers with an output channel of 16,32, and 64 for each layer respectively. The proposed model uses several optimizers such as SGD, RMSprop, Adam, and Nadam with a learning rate of 0.001. Adam optimizer provides the best performance with an accuracy value of 99% in identifying the skin lesions from the ISIC dataset into 4 classes, namely dermatofibroma, nevus pigmentosus, squamous cell carcinoma, and melanoma. The results obtained outperform the performance of the existing skin cancer classification system.","author":[{"dropping-particle":"","family":"Fu'adah","given":"Yunendah Nur","non-dropping-particle":"","parse-names":false,"suffix":""},{"dropping-particle":"","family":"Pratiwi","given":"Nk Caecar","non-dropping-particle":"","parse-names":false,"suffix":""},{"dropping-particle":"","family":"Pramudito","given":"Muhammad Adnan","non-dropping-particle":"","parse-names":false,"suffix":""},{"dropping-particle":"","family":"Ibrahim","given":"Nur","non-dropping-particle":"","parse-names":false,"suffix":""}],"container-title":"IOP Conference Series: Materials Science and Engineering","id":"ITEM-1","issue":"1","issued":{"date-parts":[["2020"]]},"title":"Convolutional Neural Network (CNN) for Automatic Skin Cancer Classification System","type":"article-journal","volume":"982"},"uris":["http://www.mendeley.com/documents/?uuid=7c474f9f-88a1-4d20-8f42-fde3279bd14d"]}],"mendeley":{"formattedCitation":"(Fu’adah et al., 2020)","plainTextFormattedCitation":"(Fu’adah et al., 2020)","previouslyFormattedCitation":"(Fu’adah et al., 2020)"},"properties":{"noteIndex":0},"schema":"https://github.com/citation-style-language/schema/raw/master/csl-citation.json"}</w:instrText>
      </w:r>
      <w:r w:rsidR="00B10BF1">
        <w:rPr>
          <w:rFonts w:asciiTheme="majorBidi" w:hAnsiTheme="majorBidi" w:cstheme="majorBidi"/>
          <w:sz w:val="24"/>
          <w:szCs w:val="24"/>
          <w:lang w:val="en-US"/>
        </w:rPr>
        <w:fldChar w:fldCharType="separate"/>
      </w:r>
      <w:r w:rsidR="00B10BF1" w:rsidRPr="00F21E3E">
        <w:rPr>
          <w:rFonts w:asciiTheme="majorBidi" w:hAnsiTheme="majorBidi" w:cstheme="majorBidi"/>
          <w:noProof/>
          <w:sz w:val="24"/>
          <w:szCs w:val="24"/>
          <w:lang w:val="en-US"/>
        </w:rPr>
        <w:t>(Fu’adah et al., 2020)</w:t>
      </w:r>
      <w:r w:rsidR="00B10BF1">
        <w:rPr>
          <w:rFonts w:asciiTheme="majorBidi" w:hAnsiTheme="majorBidi" w:cstheme="majorBidi"/>
          <w:sz w:val="24"/>
          <w:szCs w:val="24"/>
          <w:lang w:val="en-US"/>
        </w:rPr>
        <w:fldChar w:fldCharType="end"/>
      </w:r>
      <w:r w:rsidR="004D2F08">
        <w:rPr>
          <w:rFonts w:asciiTheme="majorBidi" w:hAnsiTheme="majorBidi" w:cstheme="majorBidi"/>
          <w:sz w:val="24"/>
          <w:szCs w:val="24"/>
          <w:lang w:val="en-US"/>
        </w:rPr>
        <w:t>.</w:t>
      </w:r>
      <w:r w:rsidR="00B10BF1">
        <w:rPr>
          <w:rFonts w:asciiTheme="majorBidi" w:hAnsiTheme="majorBidi" w:cstheme="majorBidi"/>
          <w:sz w:val="24"/>
          <w:szCs w:val="24"/>
          <w:lang w:val="en-US"/>
        </w:rPr>
        <w:t xml:space="preserve"> Dengan kata lain, MEL merupakan kanker kulit yang paling berbahaya</w:t>
      </w:r>
      <w:r w:rsidR="00950F5C">
        <w:rPr>
          <w:rFonts w:asciiTheme="majorBidi" w:hAnsiTheme="majorBidi" w:cstheme="majorBidi"/>
          <w:sz w:val="24"/>
          <w:szCs w:val="24"/>
          <w:lang w:val="en-US"/>
        </w:rPr>
        <w:t xml:space="preserve"> karena dapat menyebabkan kematian. Salah satu penyebab MEL sangat berbahaya adalah kemampuannya untuk menyebar ke organ lain, seperti jantung, hati, dan paru-paru</w:t>
      </w:r>
      <w:r w:rsidR="00F17574">
        <w:rPr>
          <w:rFonts w:asciiTheme="majorBidi" w:hAnsiTheme="majorBidi" w:cstheme="majorBidi"/>
          <w:sz w:val="24"/>
          <w:szCs w:val="24"/>
          <w:lang w:val="en-US"/>
        </w:rPr>
        <w:t xml:space="preserve"> </w:t>
      </w:r>
      <w:r w:rsidR="00F17574">
        <w:rPr>
          <w:rFonts w:asciiTheme="majorBidi" w:hAnsiTheme="majorBidi" w:cstheme="majorBidi"/>
          <w:sz w:val="24"/>
          <w:szCs w:val="24"/>
          <w:lang w:val="en-US"/>
        </w:rPr>
        <w:fldChar w:fldCharType="begin" w:fldLock="1"/>
      </w:r>
      <w:r w:rsidR="0003743D">
        <w:rPr>
          <w:rFonts w:asciiTheme="majorBidi" w:hAnsiTheme="majorBidi" w:cstheme="majorBidi"/>
          <w:sz w:val="24"/>
          <w:szCs w:val="24"/>
          <w:lang w:val="en-US"/>
        </w:rPr>
        <w:instrText>ADDIN CSL_CITATION {"citationItems":[{"id":"ITEM-1","itemData":{"DOI":"10.1063/1.5141652","ISBN":"9780735419537","ISSN":"15517616","abstract":"Cancer disease was one of the significant health problems in the world that cause deaths. Skin cancer is a type of cancer caused by damaged DNA and the body cannot recover the damage. This makes the cells begin to grow and divide uncontrollably. Skin cancer in Indonesia was ranks third after breast and neck cancer. Cases of skin cancer reach 5.9-7.8% of all types of cancer every year. This disease could be identified using the dermatoscopic image. Through those images, doctor decided the skin condition based on the characteristics that exist. Decision making in determining the skin condition depends on the ability and knowledge of the doctor. Therefore, a skin cancer identification system is needed to help make decisions in identifying skin cancer. Convolutional neural network (CNN) was used in this identification system because it can be detecting image and pattern. CNN work through three stages, that is convolutional layer, pooling layer, and fully-connected layer. This identification system is based on the dermoscopy image of HAM10000 skin cancer dataset. Based on this research, the accuracy of training and testing of skins cancer identification system are 80% and 78%.","author":[{"dropping-particle":"","family":"Nugroho","given":"Ardan Adi","non-dropping-particle":"","parse-names":false,"suffix":""},{"dropping-particle":"","family":"Slamet","given":"Isnandar","non-dropping-particle":"","parse-names":false,"suffix":""},{"dropping-particle":"","family":"Sugiyanto","given":"","non-dropping-particle":"","parse-names":false,"suffix":""}],"container-title":"AIP Conference Proceedings","id":"ITEM-1","issue":"December","issued":{"date-parts":[["2019"]]},"page":"0-6","title":"Skins cancer identification system of HAMl0000 skin cancer dataset using convolutional neural network","type":"article-journal","volume":"2202"},"uris":["http://www.mendeley.com/documents/?uuid=f7bae37a-e088-40c0-8749-23f895312e59"]}],"mendeley":{"formattedCitation":"(Nugroho et al., 2019)","plainTextFormattedCitation":"(Nugroho et al., 2019)","previouslyFormattedCitation":"(Nugroho et al., 2019)"},"properties":{"noteIndex":0},"schema":"https://github.com/citation-style-language/schema/raw/master/csl-citation.json"}</w:instrText>
      </w:r>
      <w:r w:rsidR="00F17574">
        <w:rPr>
          <w:rFonts w:asciiTheme="majorBidi" w:hAnsiTheme="majorBidi" w:cstheme="majorBidi"/>
          <w:sz w:val="24"/>
          <w:szCs w:val="24"/>
          <w:lang w:val="en-US"/>
        </w:rPr>
        <w:fldChar w:fldCharType="separate"/>
      </w:r>
      <w:r w:rsidR="00F17574" w:rsidRPr="00F17574">
        <w:rPr>
          <w:rFonts w:asciiTheme="majorBidi" w:hAnsiTheme="majorBidi" w:cstheme="majorBidi"/>
          <w:noProof/>
          <w:sz w:val="24"/>
          <w:szCs w:val="24"/>
          <w:lang w:val="en-US"/>
        </w:rPr>
        <w:t>(Nugroho et al., 2019)</w:t>
      </w:r>
      <w:r w:rsidR="00F17574">
        <w:rPr>
          <w:rFonts w:asciiTheme="majorBidi" w:hAnsiTheme="majorBidi" w:cstheme="majorBidi"/>
          <w:sz w:val="24"/>
          <w:szCs w:val="24"/>
          <w:lang w:val="en-US"/>
        </w:rPr>
        <w:fldChar w:fldCharType="end"/>
      </w:r>
      <w:r w:rsidR="00950F5C">
        <w:rPr>
          <w:rFonts w:asciiTheme="majorBidi" w:hAnsiTheme="majorBidi" w:cstheme="majorBidi"/>
          <w:sz w:val="24"/>
          <w:szCs w:val="24"/>
          <w:lang w:val="en-US"/>
        </w:rPr>
        <w:t>.</w:t>
      </w:r>
    </w:p>
    <w:p w14:paraId="10309B4B" w14:textId="5A13251A" w:rsidR="00CE7F59" w:rsidRPr="006B3C76" w:rsidRDefault="00BA763C" w:rsidP="00E02990">
      <w:pPr>
        <w:spacing w:line="360" w:lineRule="auto"/>
        <w:ind w:left="360" w:firstLine="360"/>
        <w:jc w:val="both"/>
        <w:rPr>
          <w:rFonts w:asciiTheme="majorBidi" w:hAnsiTheme="majorBidi" w:cstheme="majorBidi"/>
          <w:sz w:val="24"/>
          <w:szCs w:val="24"/>
          <w:lang w:val="en-US"/>
        </w:rPr>
      </w:pPr>
      <w:r>
        <w:rPr>
          <w:rFonts w:asciiTheme="majorBidi" w:hAnsiTheme="majorBidi" w:cstheme="majorBidi"/>
          <w:sz w:val="24"/>
          <w:szCs w:val="24"/>
          <w:lang w:val="en-US"/>
        </w:rPr>
        <w:t>Kanker kulit merupakan kondisi pertumbuhan sel yang tidak normal pada kulit</w:t>
      </w:r>
      <w:r w:rsidR="00F21E3E">
        <w:rPr>
          <w:rFonts w:asciiTheme="majorBidi" w:hAnsiTheme="majorBidi" w:cstheme="majorBidi"/>
          <w:sz w:val="24"/>
          <w:szCs w:val="24"/>
          <w:lang w:val="en-US"/>
        </w:rPr>
        <w:t>. Pertumbuhan sel yang tidak normal akan terus berjalan seiring waktu.</w:t>
      </w:r>
      <w:r>
        <w:rPr>
          <w:rFonts w:asciiTheme="majorBidi" w:hAnsiTheme="majorBidi" w:cstheme="majorBidi"/>
          <w:sz w:val="24"/>
          <w:szCs w:val="24"/>
          <w:lang w:val="en-US"/>
        </w:rPr>
        <w:t xml:space="preserve"> </w:t>
      </w:r>
      <w:r w:rsidR="00DF3C10">
        <w:rPr>
          <w:rFonts w:asciiTheme="majorBidi" w:hAnsiTheme="majorBidi" w:cstheme="majorBidi"/>
          <w:sz w:val="24"/>
          <w:szCs w:val="24"/>
          <w:lang w:val="en-US"/>
        </w:rPr>
        <w:t>Hal ini karena sering terpapar radiasi sinar UV secara langsung. Radiasi sinar UV dapat menembus lapisan luar kulit dan lapisan dalam kulit sehingga dapat merusak sel kulit termasuk sel DNA. DNA yang rusak dapat memicu kesalahan fungsi DNA sehingga DNA bermutasi. Akhirnya, hal ini dapat mengakibatkan pertumbuhan sel yang tidak terkontrol dan disebut kanker kulit</w:t>
      </w:r>
      <w:r w:rsidR="0003743D">
        <w:rPr>
          <w:rFonts w:asciiTheme="majorBidi" w:hAnsiTheme="majorBidi" w:cstheme="majorBidi"/>
          <w:sz w:val="24"/>
          <w:szCs w:val="24"/>
          <w:lang w:val="en-US"/>
        </w:rPr>
        <w:t xml:space="preserve"> </w:t>
      </w:r>
      <w:r w:rsidR="0076342D">
        <w:rPr>
          <w:rFonts w:asciiTheme="majorBidi" w:hAnsiTheme="majorBidi" w:cstheme="majorBidi"/>
          <w:sz w:val="24"/>
          <w:szCs w:val="24"/>
          <w:lang w:val="en-US"/>
        </w:rPr>
        <w:fldChar w:fldCharType="begin" w:fldLock="1"/>
      </w:r>
      <w:r w:rsidR="0076342D">
        <w:rPr>
          <w:rFonts w:asciiTheme="majorBidi" w:hAnsiTheme="majorBidi" w:cstheme="majorBidi"/>
          <w:sz w:val="24"/>
          <w:szCs w:val="24"/>
          <w:lang w:val="en-US"/>
        </w:rPr>
        <w:instrText>ADDIN CSL_CITATION {"citationItems":[{"id":"ITEM-1","itemData":{"DOI":"10.3390/healthcare10050962","ISBN":"3933317282","abstract":"Melanoma is easily detectable by visual examination since it occurs on the skin’s surface. In melanomas, which are the most severe types of skin cancer, the cells that make melanin are affected. However, the lack of expert opinion increases the processing time and cost of computer-aided skin cancer detection. As such, we aimed to incorporate deep learning algorithms to conduct automatic melanoma detection from dermoscopic images. The fuzzy-based GrabCut-stacked convolutional neural networks (GC-SCNN) model was applied for image training. The image features extraction and lesion classification were performed on different publicly available datasets. The fuzzy GC-SCNN coupled with the support vector machines (SVM) produced 99.75% classification accuracy and 100% sensitivity and specificity, respectively. Additionally, model performance was compared with existing techniques and outcomes suggesting the proposed model could detect and classify the lesion segments with higher accuracy and lower processing time than other techniques.","author":[{"dropping-particle":"","family":"Bhimavarapu","given":"Usharani","non-dropping-particle":"","parse-names":false,"suffix":""},{"dropping-particle":"","family":"Battineni","given":"Gopi","non-dropping-particle":"","parse-names":false,"suffix":""}],"container-title":"Healthcare","id":"ITEM-1","issue":"5","issued":{"date-parts":[["2022"]]},"page":"962","title":"Skin Lesion Analysis for Melanoma Detection Using the Novel Deep Learning Model Fuzzy GC-SCNN","type":"article-journal","volume":"10"},"uris":["http://www.mendeley.com/documents/?uuid=a434876b-4070-4ab6-b719-aa913ead42cf"]}],"mendeley":{"formattedCitation":"(Bhimavarapu &amp; Battineni, 2022)","plainTextFormattedCitation":"(Bhimavarapu &amp; Battineni, 2022)","previouslyFormattedCitation":"(Bhimavarapu &amp; Battineni, 2022)"},"properties":{"noteIndex":0},"schema":"https://github.com/citation-style-language/schema/raw/master/csl-citation.json"}</w:instrText>
      </w:r>
      <w:r w:rsidR="0076342D">
        <w:rPr>
          <w:rFonts w:asciiTheme="majorBidi" w:hAnsiTheme="majorBidi" w:cstheme="majorBidi"/>
          <w:sz w:val="24"/>
          <w:szCs w:val="24"/>
          <w:lang w:val="en-US"/>
        </w:rPr>
        <w:fldChar w:fldCharType="separate"/>
      </w:r>
      <w:r w:rsidR="0076342D" w:rsidRPr="0076342D">
        <w:rPr>
          <w:rFonts w:asciiTheme="majorBidi" w:hAnsiTheme="majorBidi" w:cstheme="majorBidi"/>
          <w:noProof/>
          <w:sz w:val="24"/>
          <w:szCs w:val="24"/>
          <w:lang w:val="en-US"/>
        </w:rPr>
        <w:t>(Bhimavarapu &amp; Battineni, 2022)</w:t>
      </w:r>
      <w:r w:rsidR="0076342D">
        <w:rPr>
          <w:rFonts w:asciiTheme="majorBidi" w:hAnsiTheme="majorBidi" w:cstheme="majorBidi"/>
          <w:sz w:val="24"/>
          <w:szCs w:val="24"/>
          <w:lang w:val="en-US"/>
        </w:rPr>
        <w:fldChar w:fldCharType="end"/>
      </w:r>
      <w:r w:rsidR="00DF3C10">
        <w:rPr>
          <w:rFonts w:asciiTheme="majorBidi" w:hAnsiTheme="majorBidi" w:cstheme="majorBidi"/>
          <w:sz w:val="24"/>
          <w:szCs w:val="24"/>
          <w:lang w:val="en-US"/>
        </w:rPr>
        <w:t>.</w:t>
      </w:r>
      <w:r w:rsidR="0003743D">
        <w:rPr>
          <w:rFonts w:asciiTheme="majorBidi" w:hAnsiTheme="majorBidi" w:cstheme="majorBidi"/>
          <w:sz w:val="24"/>
          <w:szCs w:val="24"/>
          <w:lang w:val="en-US"/>
        </w:rPr>
        <w:t xml:space="preserve"> Dampak kanker kulit dapat dikurangi dengan melakukan deteksi pada tahal awal karena morbiditas, mortalitas, dan biaya pengobatan sangat berkorelasi dengan tahap penyakit yang diderita</w:t>
      </w:r>
      <w:r w:rsidR="002F3138">
        <w:rPr>
          <w:rFonts w:asciiTheme="majorBidi" w:hAnsiTheme="majorBidi" w:cstheme="majorBidi"/>
          <w:sz w:val="24"/>
          <w:szCs w:val="24"/>
          <w:lang w:val="en-US"/>
        </w:rPr>
        <w:t>. Karena tahap awal kanker kulit yang mematikan, yaitu MEL masih merepresentasikan tingkat kematikan yang tinggi. Kemudian, tahap lanjut dari MEL akan memperlihatkan gejala yang sangat buruk dan membutuhkan</w:t>
      </w:r>
      <w:r w:rsidR="00084058">
        <w:rPr>
          <w:rFonts w:asciiTheme="majorBidi" w:hAnsiTheme="majorBidi" w:cstheme="majorBidi"/>
          <w:sz w:val="24"/>
          <w:szCs w:val="24"/>
          <w:lang w:val="en-US"/>
        </w:rPr>
        <w:t xml:space="preserve"> biaya perawatan yang lebih tinggi terutama pengobatan dengan imunoterapi</w:t>
      </w:r>
      <w:r w:rsidR="0003743D">
        <w:rPr>
          <w:rFonts w:asciiTheme="majorBidi" w:hAnsiTheme="majorBidi" w:cstheme="majorBidi"/>
          <w:sz w:val="24"/>
          <w:szCs w:val="24"/>
          <w:lang w:val="en-US"/>
        </w:rPr>
        <w:t xml:space="preserve"> </w:t>
      </w:r>
      <w:r w:rsidR="0003743D">
        <w:rPr>
          <w:rFonts w:asciiTheme="majorBidi" w:hAnsiTheme="majorBidi" w:cstheme="majorBidi"/>
          <w:sz w:val="24"/>
          <w:szCs w:val="24"/>
          <w:lang w:val="en-US"/>
        </w:rPr>
        <w:fldChar w:fldCharType="begin" w:fldLock="1"/>
      </w:r>
      <w:r w:rsidR="00DF57A7">
        <w:rPr>
          <w:rFonts w:asciiTheme="majorBidi" w:hAnsiTheme="majorBidi" w:cstheme="majorBidi"/>
          <w:sz w:val="24"/>
          <w:szCs w:val="24"/>
          <w:lang w:val="en-US"/>
        </w:rPr>
        <w:instrText>ADDIN CSL_CITATION {"citationItems":[{"id":"ITEM-1","itemData":{"DOI":"10.17061/phrp3212204","ISSN":"22042091","PMID":"35290997","abstract":"Objectives and importance of study: Melanoma and keratinocyte carcinomas impose a significant health and financial burden on the Australian population and healthcare system. The impacts of skin cancer can be minimised through early detection, as morbidity, mortality and costs of treatment are strongly associated with stage of disease at diagnosis. Study type: Narrative review. Methods: Building on the discussions from the Melanoma Screening Summit held in Brisbane, Australia, in 2019, we reviewed evidence related to current approaches and new opportunities for early detection of melanoma and other skin cancers. Results: Population-based melanoma screening is not currently recommended due to insufficient evidence that screening reduces melanoma mortality. Instead, in most countries including Australia, early detection of melanoma and keratinocyte carcinomas is undertaken opportunistically, by either the patient presenting for a routine skin check or with a lesion of concern, or by the doctor detecting a lesion incidentally. Several concerns about the current unstructured approach to skin cancer early detection have been identified, including variable quality of care, sociodemographic inequalities in medical access and health outcomes, excision of many benign lesions, overdiagnosis, gaps in workforce training, and health system inefficiencies. There has also been renewed interest in melanoma screening in Australia, driven by a changing landscape of skin cancer early detection. These changes include increasing health system costs for adjuvant therapies, advances in diagnostic technologies and artificial intelligence, the availability of validated risk-stratification tools, and consumer-driven digital technologies. Conclusions: The future of skin cancer early detection in Australia and internationally may incorporate features such as a more structured approach to skin cancer risk assessment using online risk calculators and invitations to screen, consumer-driven melanoma surveillance, and new technologies for diagnosis and monitoring of lesions. High-quality research evidence is being generated across multiple research programs, and is essential to underpin any changes to policy and practice in skin cancer early detection.","author":[{"dropping-particle":"","family":"Janda","given":"Monika","non-dropping-particle":"","parse-names":false,"suffix":""},{"dropping-particle":"","family":"Olsen","given":"Catherine M.","non-dropping-particle":"","parse-names":false,"suffix":""},{"dropping-particle":"","family":"Mar","given":"Victoria J.","non-dropping-particle":"","parse-names":false,"suffix":""},{"dropping-particle":"","family":"Cust","given":"Anne E.","non-dropping-particle":"","parse-names":false,"suffix":""}],"container-title":"Public Health Research and Practice","id":"ITEM-1","issue":"1","issued":{"date-parts":[["2022"]]},"page":"1-7","title":"Early detection of skin cancer in Australia – current approaches and new opportunities","type":"article-journal","volume":"32"},"uris":["http://www.mendeley.com/documents/?uuid=50319af0-b3bd-48cf-93ab-fc7dda91188c"]}],"mendeley":{"formattedCitation":"(Janda et al., 2022)","plainTextFormattedCitation":"(Janda et al., 2022)","previouslyFormattedCitation":"(Janda et al., 2022)"},"properties":{"noteIndex":0},"schema":"https://github.com/citation-style-language/schema/raw/master/csl-citation.json"}</w:instrText>
      </w:r>
      <w:r w:rsidR="0003743D">
        <w:rPr>
          <w:rFonts w:asciiTheme="majorBidi" w:hAnsiTheme="majorBidi" w:cstheme="majorBidi"/>
          <w:sz w:val="24"/>
          <w:szCs w:val="24"/>
          <w:lang w:val="en-US"/>
        </w:rPr>
        <w:fldChar w:fldCharType="separate"/>
      </w:r>
      <w:r w:rsidR="0003743D" w:rsidRPr="0003743D">
        <w:rPr>
          <w:rFonts w:asciiTheme="majorBidi" w:hAnsiTheme="majorBidi" w:cstheme="majorBidi"/>
          <w:noProof/>
          <w:sz w:val="24"/>
          <w:szCs w:val="24"/>
          <w:lang w:val="en-US"/>
        </w:rPr>
        <w:t>(Janda et al., 2022)</w:t>
      </w:r>
      <w:r w:rsidR="0003743D">
        <w:rPr>
          <w:rFonts w:asciiTheme="majorBidi" w:hAnsiTheme="majorBidi" w:cstheme="majorBidi"/>
          <w:sz w:val="24"/>
          <w:szCs w:val="24"/>
          <w:lang w:val="en-US"/>
        </w:rPr>
        <w:fldChar w:fldCharType="end"/>
      </w:r>
      <w:r w:rsidR="0003743D">
        <w:rPr>
          <w:rFonts w:asciiTheme="majorBidi" w:hAnsiTheme="majorBidi" w:cstheme="majorBidi"/>
          <w:sz w:val="24"/>
          <w:szCs w:val="24"/>
          <w:lang w:val="en-US"/>
        </w:rPr>
        <w:t>.</w:t>
      </w:r>
    </w:p>
    <w:p w14:paraId="7E945BAB" w14:textId="6CADEBCE" w:rsidR="00106887" w:rsidRDefault="00C8605D" w:rsidP="00E02990">
      <w:pPr>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tab/>
      </w:r>
      <w:r w:rsidR="002C6207">
        <w:rPr>
          <w:rFonts w:asciiTheme="majorBidi" w:hAnsiTheme="majorBidi" w:cstheme="majorBidi"/>
          <w:sz w:val="24"/>
          <w:szCs w:val="24"/>
          <w:lang w:val="en-US"/>
        </w:rPr>
        <w:t xml:space="preserve">Terdapat dua jenis kanker kulit, yaitu </w:t>
      </w:r>
      <w:r w:rsidR="002C6207">
        <w:rPr>
          <w:rFonts w:asciiTheme="majorBidi" w:hAnsiTheme="majorBidi" w:cstheme="majorBidi"/>
          <w:i/>
          <w:iCs/>
          <w:sz w:val="24"/>
          <w:szCs w:val="24"/>
          <w:lang w:val="en-US"/>
        </w:rPr>
        <w:t xml:space="preserve">benign </w:t>
      </w:r>
      <w:r w:rsidR="002C6207">
        <w:rPr>
          <w:rFonts w:asciiTheme="majorBidi" w:hAnsiTheme="majorBidi" w:cstheme="majorBidi"/>
          <w:sz w:val="24"/>
          <w:szCs w:val="24"/>
          <w:lang w:val="en-US"/>
        </w:rPr>
        <w:t xml:space="preserve">dan </w:t>
      </w:r>
      <w:r w:rsidR="002C6207">
        <w:rPr>
          <w:rFonts w:asciiTheme="majorBidi" w:hAnsiTheme="majorBidi" w:cstheme="majorBidi"/>
          <w:i/>
          <w:iCs/>
          <w:sz w:val="24"/>
          <w:szCs w:val="24"/>
          <w:lang w:val="en-US"/>
        </w:rPr>
        <w:t>malignant</w:t>
      </w:r>
      <w:r w:rsidR="002C6207">
        <w:rPr>
          <w:rFonts w:asciiTheme="majorBidi" w:hAnsiTheme="majorBidi" w:cstheme="majorBidi"/>
          <w:sz w:val="24"/>
          <w:szCs w:val="24"/>
          <w:lang w:val="en-US"/>
        </w:rPr>
        <w:t xml:space="preserve">. </w:t>
      </w:r>
      <w:r w:rsidR="002C6207">
        <w:rPr>
          <w:rFonts w:asciiTheme="majorBidi" w:hAnsiTheme="majorBidi" w:cstheme="majorBidi"/>
          <w:i/>
          <w:iCs/>
          <w:sz w:val="24"/>
          <w:szCs w:val="24"/>
          <w:lang w:val="en-US"/>
        </w:rPr>
        <w:t xml:space="preserve">Benign </w:t>
      </w:r>
      <w:r w:rsidR="002C6207">
        <w:rPr>
          <w:rFonts w:asciiTheme="majorBidi" w:hAnsiTheme="majorBidi" w:cstheme="majorBidi"/>
          <w:sz w:val="24"/>
          <w:szCs w:val="24"/>
          <w:lang w:val="en-US"/>
        </w:rPr>
        <w:t xml:space="preserve">merupakan kanker kulit yang tidak berbahaya sedangkan </w:t>
      </w:r>
      <w:r w:rsidR="002C6207">
        <w:rPr>
          <w:rFonts w:asciiTheme="majorBidi" w:hAnsiTheme="majorBidi" w:cstheme="majorBidi"/>
          <w:i/>
          <w:iCs/>
          <w:sz w:val="24"/>
          <w:szCs w:val="24"/>
          <w:lang w:val="en-US"/>
        </w:rPr>
        <w:t>malignant</w:t>
      </w:r>
      <w:r w:rsidR="002C6207">
        <w:rPr>
          <w:rFonts w:asciiTheme="majorBidi" w:hAnsiTheme="majorBidi" w:cstheme="majorBidi"/>
          <w:sz w:val="24"/>
          <w:szCs w:val="24"/>
          <w:lang w:val="en-US"/>
        </w:rPr>
        <w:t xml:space="preserve"> perlu penanganan khusus bahkan dapat menyebabkan kematian</w:t>
      </w:r>
      <w:r w:rsidR="00626A4C">
        <w:rPr>
          <w:rFonts w:asciiTheme="majorBidi" w:hAnsiTheme="majorBidi" w:cstheme="majorBidi"/>
          <w:sz w:val="24"/>
          <w:szCs w:val="24"/>
          <w:lang w:val="en-US"/>
        </w:rPr>
        <w:t xml:space="preserve">. Sebagian besar </w:t>
      </w:r>
      <w:r w:rsidR="00626A4C">
        <w:rPr>
          <w:rFonts w:asciiTheme="majorBidi" w:hAnsiTheme="majorBidi" w:cstheme="majorBidi"/>
          <w:i/>
          <w:iCs/>
          <w:sz w:val="24"/>
          <w:szCs w:val="24"/>
          <w:lang w:val="en-US"/>
        </w:rPr>
        <w:t xml:space="preserve">benign </w:t>
      </w:r>
      <w:r w:rsidR="00626A4C">
        <w:rPr>
          <w:rFonts w:asciiTheme="majorBidi" w:hAnsiTheme="majorBidi" w:cstheme="majorBidi"/>
          <w:sz w:val="24"/>
          <w:szCs w:val="24"/>
          <w:lang w:val="en-US"/>
        </w:rPr>
        <w:t xml:space="preserve">tidak menyebabkan kematian karena </w:t>
      </w:r>
      <w:r w:rsidR="00626A4C">
        <w:rPr>
          <w:rFonts w:asciiTheme="majorBidi" w:hAnsiTheme="majorBidi" w:cstheme="majorBidi"/>
          <w:i/>
          <w:iCs/>
          <w:sz w:val="24"/>
          <w:szCs w:val="24"/>
          <w:lang w:val="en-US"/>
        </w:rPr>
        <w:t xml:space="preserve">benign </w:t>
      </w:r>
      <w:r w:rsidR="00626A4C">
        <w:rPr>
          <w:rFonts w:asciiTheme="majorBidi" w:hAnsiTheme="majorBidi" w:cstheme="majorBidi"/>
          <w:sz w:val="24"/>
          <w:szCs w:val="24"/>
          <w:lang w:val="en-US"/>
        </w:rPr>
        <w:t xml:space="preserve">tidak menyebar ke dalam jaringan tubuh lain dan tidak tumbuh di tempat yang sama setelah dihilangkan sehingga benign dapat dihilangkan dengan berbagai penanganan medis. Tahi lalat merupakan salah satu contoh dari </w:t>
      </w:r>
      <w:r w:rsidR="00626A4C">
        <w:rPr>
          <w:rFonts w:asciiTheme="majorBidi" w:hAnsiTheme="majorBidi" w:cstheme="majorBidi"/>
          <w:i/>
          <w:iCs/>
          <w:sz w:val="24"/>
          <w:szCs w:val="24"/>
          <w:lang w:val="en-US"/>
        </w:rPr>
        <w:t>benign</w:t>
      </w:r>
      <w:r w:rsidR="00626A4C">
        <w:rPr>
          <w:rFonts w:asciiTheme="majorBidi" w:hAnsiTheme="majorBidi" w:cstheme="majorBidi"/>
          <w:sz w:val="24"/>
          <w:szCs w:val="24"/>
          <w:lang w:val="en-US"/>
        </w:rPr>
        <w:t>.</w:t>
      </w:r>
      <w:r w:rsidR="002C6207">
        <w:rPr>
          <w:rFonts w:asciiTheme="majorBidi" w:hAnsiTheme="majorBidi" w:cstheme="majorBidi"/>
          <w:sz w:val="24"/>
          <w:szCs w:val="24"/>
          <w:lang w:val="en-US"/>
        </w:rPr>
        <w:t xml:space="preserve"> </w:t>
      </w:r>
      <w:r w:rsidR="00626A4C">
        <w:rPr>
          <w:rFonts w:asciiTheme="majorBidi" w:hAnsiTheme="majorBidi" w:cstheme="majorBidi"/>
          <w:sz w:val="24"/>
          <w:szCs w:val="24"/>
          <w:lang w:val="en-US"/>
        </w:rPr>
        <w:t xml:space="preserve">Di sisi lain, </w:t>
      </w:r>
      <w:r w:rsidR="00626A4C">
        <w:rPr>
          <w:rFonts w:asciiTheme="majorBidi" w:hAnsiTheme="majorBidi" w:cstheme="majorBidi"/>
          <w:i/>
          <w:iCs/>
          <w:sz w:val="24"/>
          <w:szCs w:val="24"/>
          <w:lang w:val="en-US"/>
        </w:rPr>
        <w:t>malignant</w:t>
      </w:r>
      <w:r w:rsidR="00626A4C">
        <w:rPr>
          <w:rFonts w:asciiTheme="majorBidi" w:hAnsiTheme="majorBidi" w:cstheme="majorBidi"/>
          <w:sz w:val="24"/>
          <w:szCs w:val="24"/>
          <w:lang w:val="en-US"/>
        </w:rPr>
        <w:t xml:space="preserve"> </w:t>
      </w:r>
      <w:r w:rsidR="006D2C98">
        <w:rPr>
          <w:rFonts w:asciiTheme="majorBidi" w:hAnsiTheme="majorBidi" w:cstheme="majorBidi"/>
          <w:sz w:val="24"/>
          <w:szCs w:val="24"/>
          <w:lang w:val="en-US"/>
        </w:rPr>
        <w:t xml:space="preserve">memiliki tingkat kasus kematian yang cenderung tinggi. </w:t>
      </w:r>
      <w:r w:rsidR="006D2C98">
        <w:rPr>
          <w:rFonts w:asciiTheme="majorBidi" w:hAnsiTheme="majorBidi" w:cstheme="majorBidi"/>
          <w:i/>
          <w:iCs/>
          <w:sz w:val="24"/>
          <w:szCs w:val="24"/>
          <w:lang w:val="en-US"/>
        </w:rPr>
        <w:t xml:space="preserve">Malignant </w:t>
      </w:r>
      <w:r w:rsidR="006D2C98">
        <w:rPr>
          <w:rFonts w:asciiTheme="majorBidi" w:hAnsiTheme="majorBidi" w:cstheme="majorBidi"/>
          <w:sz w:val="24"/>
          <w:szCs w:val="24"/>
          <w:lang w:val="en-US"/>
        </w:rPr>
        <w:t xml:space="preserve">mampu bertumbuh secara terus-menerus dan menyebar ke dalam jaringan di sekitarnya. </w:t>
      </w:r>
      <w:r w:rsidR="006D2C98">
        <w:rPr>
          <w:rFonts w:asciiTheme="majorBidi" w:hAnsiTheme="majorBidi" w:cstheme="majorBidi"/>
          <w:i/>
          <w:iCs/>
          <w:sz w:val="24"/>
          <w:szCs w:val="24"/>
          <w:lang w:val="en-US"/>
        </w:rPr>
        <w:t xml:space="preserve">Melanoma </w:t>
      </w:r>
      <w:r w:rsidR="006D2C98">
        <w:rPr>
          <w:rFonts w:asciiTheme="majorBidi" w:hAnsiTheme="majorBidi" w:cstheme="majorBidi"/>
          <w:sz w:val="24"/>
          <w:szCs w:val="24"/>
          <w:lang w:val="en-US"/>
        </w:rPr>
        <w:t xml:space="preserve">(MEL) merupakan salah satu </w:t>
      </w:r>
      <w:r w:rsidR="006D2C98">
        <w:rPr>
          <w:rFonts w:asciiTheme="majorBidi" w:hAnsiTheme="majorBidi" w:cstheme="majorBidi"/>
          <w:sz w:val="24"/>
          <w:szCs w:val="24"/>
          <w:lang w:val="en-US"/>
        </w:rPr>
        <w:lastRenderedPageBreak/>
        <w:t xml:space="preserve">contoh dari </w:t>
      </w:r>
      <w:r w:rsidR="006D2C98">
        <w:rPr>
          <w:rFonts w:asciiTheme="majorBidi" w:hAnsiTheme="majorBidi" w:cstheme="majorBidi"/>
          <w:i/>
          <w:iCs/>
          <w:sz w:val="24"/>
          <w:szCs w:val="24"/>
          <w:lang w:val="en-US"/>
        </w:rPr>
        <w:t>malignant</w:t>
      </w:r>
      <w:r w:rsidR="006D2C98">
        <w:rPr>
          <w:rFonts w:asciiTheme="majorBidi" w:hAnsiTheme="majorBidi" w:cstheme="majorBidi"/>
          <w:sz w:val="24"/>
          <w:szCs w:val="24"/>
          <w:lang w:val="en-US"/>
        </w:rPr>
        <w:t>.</w:t>
      </w:r>
      <w:r w:rsidR="00106887">
        <w:rPr>
          <w:rFonts w:asciiTheme="majorBidi" w:hAnsiTheme="majorBidi" w:cstheme="majorBidi"/>
          <w:sz w:val="24"/>
          <w:szCs w:val="24"/>
          <w:lang w:val="en-US"/>
        </w:rPr>
        <w:t xml:space="preserve"> </w:t>
      </w:r>
      <w:r w:rsidR="001F28C1">
        <w:rPr>
          <w:rFonts w:asciiTheme="majorBidi" w:hAnsiTheme="majorBidi" w:cstheme="majorBidi"/>
          <w:sz w:val="24"/>
          <w:szCs w:val="24"/>
          <w:lang w:val="en-US"/>
        </w:rPr>
        <w:t>Melanoma merupakan jenis paling mematikan dari kanker kulit</w:t>
      </w:r>
      <w:r w:rsidR="00106887">
        <w:rPr>
          <w:rFonts w:asciiTheme="majorBidi" w:hAnsiTheme="majorBidi" w:cstheme="majorBidi"/>
          <w:sz w:val="24"/>
          <w:szCs w:val="24"/>
          <w:lang w:val="en-US"/>
        </w:rPr>
        <w:t xml:space="preserve"> dan menyumbang 75% dari kematian akibat kanker kulit</w:t>
      </w:r>
      <w:r w:rsidR="001F28C1">
        <w:rPr>
          <w:rFonts w:asciiTheme="majorBidi" w:hAnsiTheme="majorBidi" w:cstheme="majorBidi"/>
          <w:sz w:val="24"/>
          <w:szCs w:val="24"/>
          <w:lang w:val="en-US"/>
        </w:rPr>
        <w:t>. Pada tahap awal, melanoma dapat ditangani dengan melakukan pembedahan sehingga pada tahap ini pasien memiliki harapan hidup yang tinggi. Akan tetapi, setelah metastasis pasien memiliki angka harapan hidup yang rendah</w:t>
      </w:r>
      <w:r w:rsidR="00EF2BF8">
        <w:rPr>
          <w:rFonts w:asciiTheme="majorBidi" w:hAnsiTheme="majorBidi" w:cstheme="majorBidi"/>
          <w:sz w:val="24"/>
          <w:szCs w:val="24"/>
          <w:lang w:val="en-US"/>
        </w:rPr>
        <w:t xml:space="preserve"> </w:t>
      </w:r>
      <w:r w:rsidR="00EF2BF8">
        <w:rPr>
          <w:rFonts w:asciiTheme="majorBidi" w:hAnsiTheme="majorBidi" w:cstheme="majorBidi"/>
          <w:sz w:val="24"/>
          <w:szCs w:val="24"/>
          <w:lang w:val="en-US"/>
        </w:rPr>
        <w:fldChar w:fldCharType="begin" w:fldLock="1"/>
      </w:r>
      <w:r w:rsidR="005A020F">
        <w:rPr>
          <w:rFonts w:asciiTheme="majorBidi" w:hAnsiTheme="majorBidi" w:cstheme="majorBidi"/>
          <w:sz w:val="24"/>
          <w:szCs w:val="24"/>
          <w:lang w:val="en-US"/>
        </w:rPr>
        <w:instrText>ADDIN CSL_CITATION {"citationItems":[{"id":"ITEM-1","itemData":{"DOI":"10.1080/15384047.2019.1640032","ISSN":"15558576","PMID":"31366280","abstract":"Melanoma is the deadliest form of skin cancer. In the early stages, melanoma can be treated successfully with surgery alone and survival rates are high, but after metastasis survival rates drop significantly. Therefore, early and correct diagnosis is key for ensuring patients have the best possible prognosis. Melanoma misdiagnosis accounts for more pathology and dermatology malpractice claims than any cancer other than breast cancer, as an early misdiagnosis can significantly reduce a patient’s chances of survival. As far as treatment for metastatic melanoma goes, there have been several new drugs developed over the last 10 years that have greatly improved the prognosis of patients with metastatic melanoma, however, a majority of patients do not show a lasting response to these treatments. Thus, new biomarkers and drug targets are needed to improve the accuracy of melanoma diagnosis and treatment. This article will discuss the major advancements of melanoma diagnosis and treatment from antiquity to the present day.","author":[{"dropping-particle":"","family":"Davis","given":"Lauren E.","non-dropping-particle":"","parse-names":false,"suffix":""},{"dropping-particle":"","family":"Shalin","given":"Sara C.","non-dropping-particle":"","parse-names":false,"suffix":""},{"dropping-particle":"","family":"Tackett","given":"Alan J.","non-dropping-particle":"","parse-names":false,"suffix":""}],"container-title":"Cancer Biology and Therapy","id":"ITEM-1","issue":"11","issued":{"date-parts":[["2019"]]},"page":"1366-1379","publisher":"Taylor &amp; Francis","title":"Current state of melanoma diagnosis and treatment","type":"article-journal","volume":"20"},"uris":["http://www.mendeley.com/documents/?uuid=d4e31ef6-2bf8-4c64-a308-2e88083bacff"]}],"mendeley":{"formattedCitation":"(Davis et al., 2019)","plainTextFormattedCitation":"(Davis et al., 2019)","previouslyFormattedCitation":"(Davis et al., 2019)"},"properties":{"noteIndex":0},"schema":"https://github.com/citation-style-language/schema/raw/master/csl-citation.json"}</w:instrText>
      </w:r>
      <w:r w:rsidR="00EF2BF8">
        <w:rPr>
          <w:rFonts w:asciiTheme="majorBidi" w:hAnsiTheme="majorBidi" w:cstheme="majorBidi"/>
          <w:sz w:val="24"/>
          <w:szCs w:val="24"/>
          <w:lang w:val="en-US"/>
        </w:rPr>
        <w:fldChar w:fldCharType="separate"/>
      </w:r>
      <w:r w:rsidR="00EF2BF8" w:rsidRPr="00EF2BF8">
        <w:rPr>
          <w:rFonts w:asciiTheme="majorBidi" w:hAnsiTheme="majorBidi" w:cstheme="majorBidi"/>
          <w:noProof/>
          <w:sz w:val="24"/>
          <w:szCs w:val="24"/>
          <w:lang w:val="en-US"/>
        </w:rPr>
        <w:t>(Davis et al., 2019)</w:t>
      </w:r>
      <w:r w:rsidR="00EF2BF8">
        <w:rPr>
          <w:rFonts w:asciiTheme="majorBidi" w:hAnsiTheme="majorBidi" w:cstheme="majorBidi"/>
          <w:sz w:val="24"/>
          <w:szCs w:val="24"/>
          <w:lang w:val="en-US"/>
        </w:rPr>
        <w:fldChar w:fldCharType="end"/>
      </w:r>
      <w:r w:rsidR="001F28C1">
        <w:rPr>
          <w:rFonts w:asciiTheme="majorBidi" w:hAnsiTheme="majorBidi" w:cstheme="majorBidi"/>
          <w:sz w:val="24"/>
          <w:szCs w:val="24"/>
          <w:lang w:val="en-US"/>
        </w:rPr>
        <w:t>.</w:t>
      </w:r>
    </w:p>
    <w:p w14:paraId="1B4CA03E" w14:textId="70CB623A" w:rsidR="001F7D2C" w:rsidRDefault="00EF2BF8" w:rsidP="002F3015">
      <w:pPr>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tab/>
      </w:r>
      <w:r w:rsidR="00EA0A15">
        <w:rPr>
          <w:rFonts w:asciiTheme="majorBidi" w:hAnsiTheme="majorBidi" w:cstheme="majorBidi"/>
          <w:sz w:val="24"/>
          <w:szCs w:val="24"/>
          <w:lang w:val="en-US"/>
        </w:rPr>
        <w:t>Kanker kulit yang terjadi pada seseorang dapat diidentifikasi melalui gejala yang timbul pada kanker kulit itu sendiri. Gejala kanker kulit biasa disebut sebagai ABCD oleh para dokter. ABCD</w:t>
      </w:r>
      <w:r w:rsidR="002F3015">
        <w:rPr>
          <w:rFonts w:asciiTheme="majorBidi" w:hAnsiTheme="majorBidi" w:cstheme="majorBidi"/>
          <w:sz w:val="24"/>
          <w:szCs w:val="24"/>
          <w:lang w:val="en-US"/>
        </w:rPr>
        <w:t>E</w:t>
      </w:r>
      <w:r w:rsidR="00EA0A15">
        <w:rPr>
          <w:rFonts w:asciiTheme="majorBidi" w:hAnsiTheme="majorBidi" w:cstheme="majorBidi"/>
          <w:sz w:val="24"/>
          <w:szCs w:val="24"/>
          <w:lang w:val="en-US"/>
        </w:rPr>
        <w:t xml:space="preserve"> merupakan kependekan dari </w:t>
      </w:r>
      <w:r w:rsidR="00EA0A15">
        <w:rPr>
          <w:rFonts w:asciiTheme="majorBidi" w:hAnsiTheme="majorBidi" w:cstheme="majorBidi"/>
          <w:i/>
          <w:iCs/>
          <w:sz w:val="24"/>
          <w:szCs w:val="24"/>
          <w:lang w:val="en-US"/>
        </w:rPr>
        <w:t>Asym</w:t>
      </w:r>
      <w:r w:rsidR="00AF7B3A">
        <w:rPr>
          <w:rFonts w:asciiTheme="majorBidi" w:hAnsiTheme="majorBidi" w:cstheme="majorBidi"/>
          <w:i/>
          <w:iCs/>
          <w:sz w:val="24"/>
          <w:szCs w:val="24"/>
          <w:lang w:val="en-US"/>
        </w:rPr>
        <w:t>m</w:t>
      </w:r>
      <w:r w:rsidR="00EA0A15">
        <w:rPr>
          <w:rFonts w:asciiTheme="majorBidi" w:hAnsiTheme="majorBidi" w:cstheme="majorBidi"/>
          <w:i/>
          <w:iCs/>
          <w:sz w:val="24"/>
          <w:szCs w:val="24"/>
          <w:lang w:val="en-US"/>
        </w:rPr>
        <w:t>etry</w:t>
      </w:r>
      <w:r w:rsidR="00AF7B3A">
        <w:rPr>
          <w:rFonts w:asciiTheme="majorBidi" w:hAnsiTheme="majorBidi" w:cstheme="majorBidi"/>
          <w:i/>
          <w:iCs/>
          <w:sz w:val="24"/>
          <w:szCs w:val="24"/>
          <w:lang w:val="en-US"/>
        </w:rPr>
        <w:t xml:space="preserve">, Border, Color, Diameter, and Evolve </w:t>
      </w:r>
      <w:r w:rsidR="00AF7B3A">
        <w:rPr>
          <w:rFonts w:ascii="Times New Roman" w:hAnsi="Times New Roman" w:cs="Times New Roman"/>
          <w:i/>
          <w:sz w:val="24"/>
          <w:szCs w:val="24"/>
        </w:rPr>
        <w:fldChar w:fldCharType="begin" w:fldLock="1"/>
      </w:r>
      <w:r w:rsidR="005A020F">
        <w:rPr>
          <w:rFonts w:ascii="Times New Roman" w:hAnsi="Times New Roman" w:cs="Times New Roman"/>
          <w:i/>
          <w:sz w:val="24"/>
          <w:szCs w:val="24"/>
        </w:rPr>
        <w:instrText>ADDIN CSL_CITATION {"citationItems":[{"id":"ITEM-1","itemData":{"DOI":"10.1109/IC-AIAI48757.2019.00017","ISBN":"9781728143262","abstract":"Skin cancer is the most common type of cancer [1]. Between different malignant skin pathology melanoma is the most fleeting and mortality. Despite the superficial location of pathologies, only half of patients seek medical assistance on the early stages[2]. Treatment on the early (epidermal) stage provides a significantly higher chance of recovery. To assist a wide range of people in the early skin cancer detection, a software package was developed. The software based on deep convolutional neural networks technology. This complex allows to classify normal and malignant pathology on the uploaded photos. In clinical practice doctors use the ABCDE symptom's complex. This complex characterizes the observation of pigment spot asymmetry, border irregularities, color unevenness, diameter, and evolution [3]. The machine learning approach involves the computer evaluating similar factors when processing multiple images of different skin formations. The paper presents an algorithm for classification of skin lesions into pathology and norm using convolutional neural network architecture Xception with prior images segmentation. The upper classifying layers were frozen and new ones were added to classify skin diseases in the pre-trained neural network Xception. As a result, the classification of benign and malignant skin tumors provided at least 89% accuracy. At the moment, the result of research work is designed in form of application software that allows to download the image of pigmented skin spots from the camera. It is available on http://skincheckup.online.","author":[{"dropping-particle":"","family":"Gavrilov","given":"Dmitriy","non-dropping-particle":"","parse-names":false,"suffix":""},{"dropping-particle":"","family":"Lazarenko","given":"Lyubov","non-dropping-particle":"","parse-names":false,"suffix":""},{"dropping-particle":"","family":"Zakirov","given":"Emil","non-dropping-particle":"","parse-names":false,"suffix":""}],"container-title":"Proceedings - 2019 International Conference on Artificial Intelligence: Applications and Innovations, IC-AIAI 2019","id":"ITEM-1","issued":{"date-parts":[["2019"]]},"page":"54-56","publisher":"IEEE","title":"AI Recognition in Skin Pathologies Detection","type":"article-journal"},"uris":["http://www.mendeley.com/documents/?uuid=335d1e36-09e8-43e2-b6c0-a5c46e91a384"]}],"mendeley":{"formattedCitation":"(Gavrilov et al., 2019)","plainTextFormattedCitation":"(Gavrilov et al., 2019)","previouslyFormattedCitation":"(Gavrilov et al., 2019)"},"properties":{"noteIndex":0},"schema":"https://github.com/citation-style-language/schema/raw/master/csl-citation.json"}</w:instrText>
      </w:r>
      <w:r w:rsidR="00AF7B3A">
        <w:rPr>
          <w:rFonts w:ascii="Times New Roman" w:hAnsi="Times New Roman" w:cs="Times New Roman"/>
          <w:i/>
          <w:sz w:val="24"/>
          <w:szCs w:val="24"/>
        </w:rPr>
        <w:fldChar w:fldCharType="separate"/>
      </w:r>
      <w:r w:rsidR="00AF7B3A" w:rsidRPr="00EF2BF8">
        <w:rPr>
          <w:rFonts w:ascii="Times New Roman" w:hAnsi="Times New Roman" w:cs="Times New Roman"/>
          <w:noProof/>
          <w:sz w:val="24"/>
          <w:szCs w:val="24"/>
        </w:rPr>
        <w:t>(Gavrilov et al., 2019)</w:t>
      </w:r>
      <w:r w:rsidR="00AF7B3A">
        <w:rPr>
          <w:rFonts w:ascii="Times New Roman" w:hAnsi="Times New Roman" w:cs="Times New Roman"/>
          <w:i/>
          <w:sz w:val="24"/>
          <w:szCs w:val="24"/>
        </w:rPr>
        <w:fldChar w:fldCharType="end"/>
      </w:r>
      <w:r w:rsidR="00AF7B3A">
        <w:rPr>
          <w:rFonts w:asciiTheme="majorBidi" w:hAnsiTheme="majorBidi" w:cstheme="majorBidi"/>
          <w:sz w:val="24"/>
          <w:szCs w:val="24"/>
          <w:lang w:val="en-US"/>
        </w:rPr>
        <w:t xml:space="preserve">. </w:t>
      </w:r>
      <w:r w:rsidR="00AF7B3A">
        <w:rPr>
          <w:rFonts w:asciiTheme="majorBidi" w:hAnsiTheme="majorBidi" w:cstheme="majorBidi"/>
          <w:i/>
          <w:iCs/>
          <w:sz w:val="24"/>
          <w:szCs w:val="24"/>
          <w:lang w:val="en-US"/>
        </w:rPr>
        <w:t>Asymmetry</w:t>
      </w:r>
      <w:r w:rsidR="00AF7B3A">
        <w:rPr>
          <w:rFonts w:asciiTheme="majorBidi" w:hAnsiTheme="majorBidi" w:cstheme="majorBidi"/>
          <w:sz w:val="24"/>
          <w:szCs w:val="24"/>
          <w:lang w:val="en-US"/>
        </w:rPr>
        <w:t xml:space="preserve"> berarti tidak simetris yang menggambarkan terkait bentuk yang muncul pada kanker kulit. </w:t>
      </w:r>
      <w:r w:rsidR="00AF7B3A">
        <w:rPr>
          <w:rFonts w:asciiTheme="majorBidi" w:hAnsiTheme="majorBidi" w:cstheme="majorBidi"/>
          <w:i/>
          <w:iCs/>
          <w:sz w:val="24"/>
          <w:szCs w:val="24"/>
          <w:lang w:val="en-US"/>
        </w:rPr>
        <w:t xml:space="preserve">Border </w:t>
      </w:r>
      <w:r w:rsidR="00AF7B3A">
        <w:rPr>
          <w:rFonts w:asciiTheme="majorBidi" w:hAnsiTheme="majorBidi" w:cstheme="majorBidi"/>
          <w:sz w:val="24"/>
          <w:szCs w:val="24"/>
          <w:lang w:val="en-US"/>
        </w:rPr>
        <w:t xml:space="preserve">berarti tepi yang merepresentasikan tepian tidak rata, bertekstur kabur, dan kasar pada kanker kulit. </w:t>
      </w:r>
      <w:r w:rsidR="00AF7B3A">
        <w:rPr>
          <w:rFonts w:asciiTheme="majorBidi" w:hAnsiTheme="majorBidi" w:cstheme="majorBidi"/>
          <w:i/>
          <w:iCs/>
          <w:sz w:val="24"/>
          <w:szCs w:val="24"/>
          <w:lang w:val="en-US"/>
        </w:rPr>
        <w:t xml:space="preserve">Color </w:t>
      </w:r>
      <w:r w:rsidR="00AF7B3A">
        <w:rPr>
          <w:rFonts w:asciiTheme="majorBidi" w:hAnsiTheme="majorBidi" w:cstheme="majorBidi"/>
          <w:sz w:val="24"/>
          <w:szCs w:val="24"/>
          <w:lang w:val="en-US"/>
        </w:rPr>
        <w:t>berarti warna yang memperlihatkan kombinasi warna tidak proposional pada kanker kulit. Dengan kata lain, banyak kombinasi yang tidak teratur seperti hitam, coklat, abu-abu, dan merah.</w:t>
      </w:r>
      <w:r w:rsidR="00AF7B3A">
        <w:rPr>
          <w:rFonts w:asciiTheme="majorBidi" w:hAnsiTheme="majorBidi" w:cstheme="majorBidi"/>
          <w:i/>
          <w:iCs/>
          <w:sz w:val="24"/>
          <w:szCs w:val="24"/>
          <w:lang w:val="en-US"/>
        </w:rPr>
        <w:t xml:space="preserve"> Diameter </w:t>
      </w:r>
      <w:r w:rsidR="001B1380">
        <w:rPr>
          <w:rFonts w:asciiTheme="majorBidi" w:hAnsiTheme="majorBidi" w:cstheme="majorBidi"/>
          <w:sz w:val="24"/>
          <w:szCs w:val="24"/>
          <w:lang w:val="en-US"/>
        </w:rPr>
        <w:t xml:space="preserve">memperhitungkan kisaran diameter pada kanker kulit sekitar 6 mm sampai 0.25 inci. </w:t>
      </w:r>
      <w:r w:rsidR="001B1380">
        <w:rPr>
          <w:rFonts w:asciiTheme="majorBidi" w:hAnsiTheme="majorBidi" w:cstheme="majorBidi"/>
          <w:i/>
          <w:iCs/>
          <w:sz w:val="24"/>
          <w:szCs w:val="24"/>
          <w:lang w:val="en-US"/>
        </w:rPr>
        <w:t xml:space="preserve">Evolve </w:t>
      </w:r>
      <w:r w:rsidR="001B1380">
        <w:rPr>
          <w:rFonts w:asciiTheme="majorBidi" w:hAnsiTheme="majorBidi" w:cstheme="majorBidi"/>
          <w:sz w:val="24"/>
          <w:szCs w:val="24"/>
          <w:lang w:val="en-US"/>
        </w:rPr>
        <w:t xml:space="preserve">menunjukkan terjadinya perubahan pada sel kanker selama terinfeksi kanker kulit </w:t>
      </w:r>
      <w:r w:rsidR="001B1380">
        <w:rPr>
          <w:rFonts w:ascii="Times New Roman" w:hAnsi="Times New Roman" w:cs="Times New Roman"/>
          <w:sz w:val="24"/>
          <w:szCs w:val="24"/>
        </w:rPr>
        <w:fldChar w:fldCharType="begin" w:fldLock="1"/>
      </w:r>
      <w:r w:rsidR="001B1380">
        <w:rPr>
          <w:rFonts w:ascii="Times New Roman" w:hAnsi="Times New Roman" w:cs="Times New Roman"/>
          <w:sz w:val="24"/>
          <w:szCs w:val="24"/>
        </w:rPr>
        <w:instrText>ADDIN CSL_CITATION {"citationItems":[{"id":"ITEM-1","itemData":{"author":[{"dropping-particle":"","family":"Saherish","given":"Farkhanda","non-dropping-particle":"","parse-names":false,"suffix":""},{"dropping-particle":"V","family":"Megha","given":"J","non-dropping-particle":"","parse-names":false,"suffix":""}],"id":"ITEM-1","issued":{"date-parts":[["2020"]]},"page":"1-4","title":"A Survey on Melanoma Skin Cancer Detection using CNN","type":"article-journal"},"uris":["http://www.mendeley.com/documents/?uuid=1ecb1bd9-37d3-4295-a7e1-b002d22f76ca"]}],"mendeley":{"formattedCitation":"(Saherish &amp; Megha, 2020)","plainTextFormattedCitation":"(Saherish &amp; Megha, 2020)","previouslyFormattedCitation":"(Saherish &amp; Megha, 2020)"},"properties":{"noteIndex":0},"schema":"https://github.com/citation-style-language/schema/raw/master/csl-citation.json"}</w:instrText>
      </w:r>
      <w:r w:rsidR="001B1380">
        <w:rPr>
          <w:rFonts w:ascii="Times New Roman" w:hAnsi="Times New Roman" w:cs="Times New Roman"/>
          <w:sz w:val="24"/>
          <w:szCs w:val="24"/>
        </w:rPr>
        <w:fldChar w:fldCharType="separate"/>
      </w:r>
      <w:r w:rsidR="001B1380" w:rsidRPr="00654E9D">
        <w:rPr>
          <w:rFonts w:ascii="Times New Roman" w:hAnsi="Times New Roman" w:cs="Times New Roman"/>
          <w:noProof/>
          <w:sz w:val="24"/>
          <w:szCs w:val="24"/>
        </w:rPr>
        <w:t>(Saherish &amp; Megha, 2020)</w:t>
      </w:r>
      <w:r w:rsidR="001B1380">
        <w:rPr>
          <w:rFonts w:ascii="Times New Roman" w:hAnsi="Times New Roman" w:cs="Times New Roman"/>
          <w:sz w:val="24"/>
          <w:szCs w:val="24"/>
        </w:rPr>
        <w:fldChar w:fldCharType="end"/>
      </w:r>
      <w:r w:rsidR="001B1380">
        <w:rPr>
          <w:rFonts w:asciiTheme="majorBidi" w:hAnsiTheme="majorBidi" w:cstheme="majorBidi"/>
          <w:sz w:val="24"/>
          <w:szCs w:val="24"/>
          <w:lang w:val="en-US"/>
        </w:rPr>
        <w:t xml:space="preserve">. Dengan fitur ABCDE ini, dokter dapat melihat secara langsung untuk mendeteksi kanker kulit sejak tahap awal. Namun, cara tersebut kurang efisien karena mempertimbangkan penglihatan seseorang yang bisa saja berbeda. Sehingga dikembangkan sistem yang dinamakan </w:t>
      </w:r>
      <w:r w:rsidR="001B1380">
        <w:rPr>
          <w:rFonts w:asciiTheme="majorBidi" w:hAnsiTheme="majorBidi" w:cstheme="majorBidi"/>
          <w:i/>
          <w:iCs/>
          <w:sz w:val="24"/>
          <w:szCs w:val="24"/>
          <w:lang w:val="en-US"/>
        </w:rPr>
        <w:t xml:space="preserve">Computer Aided Diagnosys </w:t>
      </w:r>
      <w:r w:rsidR="002F3015">
        <w:rPr>
          <w:rFonts w:asciiTheme="majorBidi" w:hAnsiTheme="majorBidi" w:cstheme="majorBidi"/>
          <w:sz w:val="24"/>
          <w:szCs w:val="24"/>
          <w:lang w:val="en-US"/>
        </w:rPr>
        <w:t xml:space="preserve">(CAD) </w:t>
      </w:r>
      <w:r w:rsidR="001B1380">
        <w:rPr>
          <w:rFonts w:asciiTheme="majorBidi" w:hAnsiTheme="majorBidi" w:cstheme="majorBidi"/>
          <w:sz w:val="24"/>
          <w:szCs w:val="24"/>
          <w:lang w:val="en-US"/>
        </w:rPr>
        <w:t xml:space="preserve">untuk mendeteksi kanker kulit oleh pihak medis. </w:t>
      </w:r>
      <w:r w:rsidR="001F7D2C">
        <w:rPr>
          <w:rFonts w:asciiTheme="majorBidi" w:hAnsiTheme="majorBidi" w:cstheme="majorBidi"/>
          <w:sz w:val="24"/>
          <w:szCs w:val="24"/>
          <w:lang w:val="en-US"/>
        </w:rPr>
        <w:t xml:space="preserve">CAD memiliki beberapa tahapan seperti memroses citra digital, ekstraksi fitur, dan klasifikasi </w:t>
      </w:r>
      <w:r w:rsidR="001F7D2C" w:rsidRPr="005659B4">
        <w:rPr>
          <w:rFonts w:asciiTheme="majorBidi" w:hAnsiTheme="majorBidi" w:cstheme="majorBidi"/>
          <w:sz w:val="24"/>
          <w:szCs w:val="24"/>
        </w:rPr>
        <w:fldChar w:fldCharType="begin" w:fldLock="1"/>
      </w:r>
      <w:r w:rsidR="005A020F">
        <w:rPr>
          <w:rFonts w:asciiTheme="majorBidi" w:hAnsiTheme="majorBidi" w:cstheme="majorBidi"/>
          <w:sz w:val="24"/>
          <w:szCs w:val="24"/>
        </w:rPr>
        <w:instrText>ADDIN CSL_CITATION {"citationItems":[{"id":"ITEM-1","itemData":{"DOI":"10.11591/eecsi.4.1114","ISBN":"9781538605486","ISSN":"2407439X","abstract":"© 2018, Institute of Advanced Engineering and Science. All rights reserved. Indonesia is an archipelago. Consequently, the majorities are working around the sea such as a fisherman. While the number of activities at sea are increasing more accident occurred are rising. This research presents marine weather prediction system using Hybrid Methods TS-ANFIS (Adaptive Neuro Fuzzy Inference System – Time Series) in order to anticipate bad weather and reduce risk. This method use both ocean current and wave height at Java Sea particularly on Gresik in order to forecast ocean current velocity and wave height. Input variables used in this paper are data at (t), an hour before (t-1), and two hours before (t-2) and obtained next hour, next 6 hours, next 12 hours, and next day prediction as output. The results indicate that ocean current speed attain 16.97327 cm/s; 13.22302 cm/s; 10.21107 cm/s; 14.09871 cm/s with mean error is about 0.12993; 1.5758; 1.3182; 0.82613 while wave height reach 0.45554 m; 0.48286 m; 0.46395 m; 0.54571 m with mean error is about 0.0012247; 0.018619; 0.046584; 0.060206. Therefore, it was safe to sailing on 1 st January 2016.","author":[{"dropping-particle":"","family":"Adyanti","given":"Deasy Alfiah","non-dropping-particle":"","parse-names":false,"suffix":""},{"dropping-particle":"","family":"Asyhar","given":"Ahmad Hanif","non-dropping-particle":"","parse-names":false,"suffix":""},{"dropping-particle":"","family":"Novitasari","given":"Dian Candra Rini","non-dropping-particle":"","parse-names":false,"suffix":""},{"dropping-particle":"","family":"Lubab","given":"Ahmad","non-dropping-particle":"","parse-names":false,"suffix":""},{"dropping-particle":"","family":"Hafiyusholeh","given":"Moh","non-dropping-particle":"","parse-names":false,"suffix":""}],"container-title":"International Conference on Electrical Engineering, Computer Science and Informatics (EECSI)","id":"ITEM-1","issue":"September","issued":{"date-parts":[["2017"]]},"page":"492-497","title":"Forecasts marine weather on java sea using hybrid methods: Ts-anfis","type":"article-journal","volume":"4"},"uris":["http://www.mendeley.com/documents/?uuid=c8d51e3c-227b-49b7-8f22-cb21d1dd90a1"]}],"mendeley":{"formattedCitation":"(Adyanti et al., 2017)","plainTextFormattedCitation":"(Adyanti et al., 2017)","previouslyFormattedCitation":"(Adyanti et al., 2017)"},"properties":{"noteIndex":0},"schema":"https://github.com/citation-style-language/schema/raw/master/csl-citation.json"}</w:instrText>
      </w:r>
      <w:r w:rsidR="001F7D2C" w:rsidRPr="005659B4">
        <w:rPr>
          <w:rFonts w:asciiTheme="majorBidi" w:hAnsiTheme="majorBidi" w:cstheme="majorBidi"/>
          <w:sz w:val="24"/>
          <w:szCs w:val="24"/>
        </w:rPr>
        <w:fldChar w:fldCharType="separate"/>
      </w:r>
      <w:r w:rsidR="001F7D2C" w:rsidRPr="00EF2BF8">
        <w:rPr>
          <w:rFonts w:asciiTheme="majorBidi" w:hAnsiTheme="majorBidi" w:cstheme="majorBidi"/>
          <w:noProof/>
          <w:sz w:val="24"/>
          <w:szCs w:val="24"/>
        </w:rPr>
        <w:t>(Adyanti et al., 2017)</w:t>
      </w:r>
      <w:r w:rsidR="001F7D2C" w:rsidRPr="005659B4">
        <w:rPr>
          <w:rFonts w:asciiTheme="majorBidi" w:hAnsiTheme="majorBidi" w:cstheme="majorBidi"/>
          <w:sz w:val="24"/>
          <w:szCs w:val="24"/>
        </w:rPr>
        <w:fldChar w:fldCharType="end"/>
      </w:r>
      <w:r w:rsidR="001F7D2C">
        <w:rPr>
          <w:rFonts w:asciiTheme="majorBidi" w:hAnsiTheme="majorBidi" w:cstheme="majorBidi"/>
          <w:sz w:val="24"/>
          <w:szCs w:val="24"/>
          <w:lang w:val="en-US"/>
        </w:rPr>
        <w:t xml:space="preserve">. </w:t>
      </w:r>
    </w:p>
    <w:p w14:paraId="5FFC85D1" w14:textId="77777777" w:rsidR="00237237" w:rsidRDefault="0098138B" w:rsidP="004059F6">
      <w:pPr>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tab/>
        <w:t>Terdapat beberapa penelitian tentang klasifikasi kanker kulit berdasarkan data citra dermoskopi sebelumnya</w:t>
      </w:r>
      <w:r w:rsidR="007C202D">
        <w:rPr>
          <w:rFonts w:asciiTheme="majorBidi" w:hAnsiTheme="majorBidi" w:cstheme="majorBidi"/>
          <w:sz w:val="24"/>
          <w:szCs w:val="24"/>
          <w:lang w:val="en-US"/>
        </w:rPr>
        <w:t xml:space="preserve">. Alasadi dan Alsafy memanfaatkan </w:t>
      </w:r>
      <w:r w:rsidR="007C202D">
        <w:rPr>
          <w:rFonts w:asciiTheme="majorBidi" w:hAnsiTheme="majorBidi" w:cstheme="majorBidi"/>
          <w:i/>
          <w:iCs/>
          <w:sz w:val="24"/>
          <w:szCs w:val="24"/>
          <w:lang w:val="en-US"/>
        </w:rPr>
        <w:t xml:space="preserve">digital image processing </w:t>
      </w:r>
      <w:r w:rsidR="007C202D">
        <w:rPr>
          <w:rFonts w:asciiTheme="majorBidi" w:hAnsiTheme="majorBidi" w:cstheme="majorBidi"/>
          <w:sz w:val="24"/>
          <w:szCs w:val="24"/>
          <w:lang w:val="en-US"/>
        </w:rPr>
        <w:t>untuk mendeteksi kanker kulit melanoma</w:t>
      </w:r>
      <w:r w:rsidR="00A62234">
        <w:rPr>
          <w:rFonts w:asciiTheme="majorBidi" w:hAnsiTheme="majorBidi" w:cstheme="majorBidi"/>
          <w:sz w:val="24"/>
          <w:szCs w:val="24"/>
          <w:lang w:val="en-US"/>
        </w:rPr>
        <w:t xml:space="preserve"> berdasarkan </w:t>
      </w:r>
      <w:r w:rsidR="00ED3D32">
        <w:rPr>
          <w:rFonts w:asciiTheme="majorBidi" w:hAnsiTheme="majorBidi" w:cstheme="majorBidi"/>
          <w:sz w:val="24"/>
          <w:szCs w:val="24"/>
          <w:lang w:val="en-US"/>
        </w:rPr>
        <w:t>fitur warna, bentuk, dan tekstur sehingga menghasilkan akurasi 98% untuk mengklasifikasikan kanker kulit (</w:t>
      </w:r>
      <w:r w:rsidR="00ED3D32">
        <w:rPr>
          <w:rFonts w:asciiTheme="majorBidi" w:hAnsiTheme="majorBidi" w:cstheme="majorBidi"/>
          <w:i/>
          <w:iCs/>
          <w:sz w:val="24"/>
          <w:szCs w:val="24"/>
          <w:lang w:val="en-US"/>
        </w:rPr>
        <w:t xml:space="preserve">benign </w:t>
      </w:r>
      <w:r w:rsidR="00ED3D32">
        <w:rPr>
          <w:rFonts w:asciiTheme="majorBidi" w:hAnsiTheme="majorBidi" w:cstheme="majorBidi"/>
          <w:sz w:val="24"/>
          <w:szCs w:val="24"/>
          <w:lang w:val="en-US"/>
        </w:rPr>
        <w:t xml:space="preserve">dan </w:t>
      </w:r>
      <w:r w:rsidR="00ED3D32" w:rsidRPr="00ED3D32">
        <w:rPr>
          <w:rFonts w:asciiTheme="majorBidi" w:hAnsiTheme="majorBidi" w:cstheme="majorBidi"/>
          <w:i/>
          <w:iCs/>
          <w:sz w:val="24"/>
          <w:szCs w:val="24"/>
          <w:lang w:val="en-US"/>
        </w:rPr>
        <w:t>malignant</w:t>
      </w:r>
      <w:r w:rsidR="00ED3D32">
        <w:rPr>
          <w:rFonts w:asciiTheme="majorBidi" w:hAnsiTheme="majorBidi" w:cstheme="majorBidi"/>
          <w:sz w:val="24"/>
          <w:szCs w:val="24"/>
          <w:lang w:val="en-US"/>
        </w:rPr>
        <w:t xml:space="preserve">) </w:t>
      </w:r>
      <w:r w:rsidR="00ED3D32" w:rsidRPr="00ED3D32">
        <w:rPr>
          <w:rFonts w:asciiTheme="majorBidi" w:hAnsiTheme="majorBidi" w:cstheme="majorBidi"/>
          <w:sz w:val="24"/>
          <w:szCs w:val="24"/>
          <w:lang w:val="en-US"/>
        </w:rPr>
        <w:t>dan</w:t>
      </w:r>
      <w:r w:rsidR="00ED3D32">
        <w:rPr>
          <w:rFonts w:asciiTheme="majorBidi" w:hAnsiTheme="majorBidi" w:cstheme="majorBidi"/>
          <w:sz w:val="24"/>
          <w:szCs w:val="24"/>
          <w:lang w:val="en-US"/>
        </w:rPr>
        <w:t xml:space="preserve"> 93% untuk mengenali tipe melanoma </w:t>
      </w:r>
      <w:r w:rsidR="00ED3D32">
        <w:rPr>
          <w:rFonts w:asciiTheme="majorBidi" w:hAnsiTheme="majorBidi" w:cstheme="majorBidi"/>
          <w:sz w:val="24"/>
          <w:szCs w:val="24"/>
          <w:lang w:val="en-US"/>
        </w:rPr>
        <w:fldChar w:fldCharType="begin" w:fldLock="1"/>
      </w:r>
      <w:r w:rsidR="00AF48E0">
        <w:rPr>
          <w:rFonts w:asciiTheme="majorBidi" w:hAnsiTheme="majorBidi" w:cstheme="majorBidi"/>
          <w:sz w:val="24"/>
          <w:szCs w:val="24"/>
          <w:lang w:val="en-US"/>
        </w:rPr>
        <w:instrText>ADDIN CSL_CITATION {"citationItems":[{"id":"ITEM-1","itemData":{"DOI":"10.5815/ijitcs.2015.12.08","author":[{"dropping-particle":"","family":"Alasadi","given":"Abbas Hanon","non-dropping-particle":"","parse-names":false,"suffix":""},{"dropping-particle":"","family":"Alsafy","given":"Baidaa","non-dropping-particle":"","parse-names":false,"suffix":""}],"container-title":"I.J. Information Technology and Computer Science","id":"ITEM-1","issued":{"date-parts":[["2015"]]},"page":"67-74","title":"Early Detection and Classification of Melanoma Skin Cancer","type":"article-journal","volume":"12"},"uris":["http://www.mendeley.com/documents/?uuid=33b55503-52d8-46a2-9245-01d5dd6997a5"]}],"mendeley":{"formattedCitation":"(Alasadi &amp; Alsafy, 2015)","plainTextFormattedCitation":"(Alasadi &amp; Alsafy, 2015)","previouslyFormattedCitation":"(Alasadi &amp; Alsafy, 2015)"},"properties":{"noteIndex":0},"schema":"https://github.com/citation-style-language/schema/raw/master/csl-citation.json"}</w:instrText>
      </w:r>
      <w:r w:rsidR="00ED3D32">
        <w:rPr>
          <w:rFonts w:asciiTheme="majorBidi" w:hAnsiTheme="majorBidi" w:cstheme="majorBidi"/>
          <w:sz w:val="24"/>
          <w:szCs w:val="24"/>
          <w:lang w:val="en-US"/>
        </w:rPr>
        <w:fldChar w:fldCharType="separate"/>
      </w:r>
      <w:r w:rsidR="00ED3D32" w:rsidRPr="00ED3D32">
        <w:rPr>
          <w:rFonts w:asciiTheme="majorBidi" w:hAnsiTheme="majorBidi" w:cstheme="majorBidi"/>
          <w:noProof/>
          <w:sz w:val="24"/>
          <w:szCs w:val="24"/>
          <w:lang w:val="en-US"/>
        </w:rPr>
        <w:t>(Alasadi &amp; Alsafy, 2015)</w:t>
      </w:r>
      <w:r w:rsidR="00ED3D32">
        <w:rPr>
          <w:rFonts w:asciiTheme="majorBidi" w:hAnsiTheme="majorBidi" w:cstheme="majorBidi"/>
          <w:sz w:val="24"/>
          <w:szCs w:val="24"/>
          <w:lang w:val="en-US"/>
        </w:rPr>
        <w:fldChar w:fldCharType="end"/>
      </w:r>
      <w:r w:rsidR="00ED3D32">
        <w:rPr>
          <w:rFonts w:asciiTheme="majorBidi" w:hAnsiTheme="majorBidi" w:cstheme="majorBidi"/>
          <w:sz w:val="24"/>
          <w:szCs w:val="24"/>
          <w:lang w:val="en-US"/>
        </w:rPr>
        <w:t>.</w:t>
      </w:r>
      <w:r w:rsidR="004059F6">
        <w:rPr>
          <w:rFonts w:asciiTheme="majorBidi" w:hAnsiTheme="majorBidi" w:cstheme="majorBidi"/>
          <w:sz w:val="24"/>
          <w:szCs w:val="24"/>
          <w:lang w:val="en-US"/>
        </w:rPr>
        <w:t xml:space="preserve"> Penelitian Alasadi dan Alsafy menggunakan </w:t>
      </w:r>
      <w:r w:rsidR="004059F6">
        <w:rPr>
          <w:rFonts w:asciiTheme="majorBidi" w:hAnsiTheme="majorBidi" w:cstheme="majorBidi"/>
          <w:i/>
          <w:iCs/>
          <w:sz w:val="24"/>
          <w:szCs w:val="24"/>
          <w:lang w:val="en-US"/>
        </w:rPr>
        <w:t xml:space="preserve">Neural Network </w:t>
      </w:r>
      <w:r w:rsidR="004059F6">
        <w:rPr>
          <w:rFonts w:asciiTheme="majorBidi" w:hAnsiTheme="majorBidi" w:cstheme="majorBidi"/>
          <w:sz w:val="24"/>
          <w:szCs w:val="24"/>
          <w:lang w:val="en-US"/>
        </w:rPr>
        <w:t>(NN)</w:t>
      </w:r>
      <w:r w:rsidR="004059F6">
        <w:rPr>
          <w:rFonts w:asciiTheme="majorBidi" w:hAnsiTheme="majorBidi" w:cstheme="majorBidi"/>
          <w:i/>
          <w:iCs/>
          <w:sz w:val="24"/>
          <w:szCs w:val="24"/>
          <w:lang w:val="en-US"/>
        </w:rPr>
        <w:t xml:space="preserve"> </w:t>
      </w:r>
      <w:r w:rsidR="004059F6">
        <w:rPr>
          <w:rFonts w:asciiTheme="majorBidi" w:hAnsiTheme="majorBidi" w:cstheme="majorBidi"/>
          <w:sz w:val="24"/>
          <w:szCs w:val="24"/>
          <w:lang w:val="en-US"/>
        </w:rPr>
        <w:t xml:space="preserve">untuk melakukan pengenalan tipe melanoma. Salah satu perkembangan dari </w:t>
      </w:r>
      <w:r w:rsidR="004059F6" w:rsidRPr="004059F6">
        <w:rPr>
          <w:rFonts w:asciiTheme="majorBidi" w:hAnsiTheme="majorBidi" w:cstheme="majorBidi"/>
          <w:sz w:val="24"/>
          <w:szCs w:val="24"/>
          <w:lang w:val="en-US"/>
        </w:rPr>
        <w:t>NN</w:t>
      </w:r>
      <w:r w:rsidR="004059F6">
        <w:rPr>
          <w:rFonts w:asciiTheme="majorBidi" w:hAnsiTheme="majorBidi" w:cstheme="majorBidi"/>
          <w:i/>
          <w:iCs/>
          <w:sz w:val="24"/>
          <w:szCs w:val="24"/>
          <w:lang w:val="en-US"/>
        </w:rPr>
        <w:t xml:space="preserve"> </w:t>
      </w:r>
      <w:r w:rsidR="004059F6">
        <w:rPr>
          <w:rFonts w:asciiTheme="majorBidi" w:hAnsiTheme="majorBidi" w:cstheme="majorBidi"/>
          <w:sz w:val="24"/>
          <w:szCs w:val="24"/>
          <w:lang w:val="en-US"/>
        </w:rPr>
        <w:t xml:space="preserve">adalah </w:t>
      </w:r>
      <w:r w:rsidR="004059F6">
        <w:rPr>
          <w:rFonts w:asciiTheme="majorBidi" w:hAnsiTheme="majorBidi" w:cstheme="majorBidi"/>
          <w:i/>
          <w:iCs/>
          <w:sz w:val="24"/>
          <w:szCs w:val="24"/>
          <w:lang w:val="en-US"/>
        </w:rPr>
        <w:t xml:space="preserve">Convolutional Neural Network </w:t>
      </w:r>
      <w:r w:rsidR="004059F6">
        <w:rPr>
          <w:rFonts w:asciiTheme="majorBidi" w:hAnsiTheme="majorBidi" w:cstheme="majorBidi"/>
          <w:sz w:val="24"/>
          <w:szCs w:val="24"/>
          <w:lang w:val="en-US"/>
        </w:rPr>
        <w:t xml:space="preserve">(CNN). CNN merupakan bagian dari </w:t>
      </w:r>
      <w:r w:rsidR="004059F6">
        <w:rPr>
          <w:rFonts w:asciiTheme="majorBidi" w:hAnsiTheme="majorBidi" w:cstheme="majorBidi"/>
          <w:i/>
          <w:iCs/>
          <w:sz w:val="24"/>
          <w:szCs w:val="24"/>
          <w:lang w:val="en-US"/>
        </w:rPr>
        <w:t xml:space="preserve">deep learning </w:t>
      </w:r>
      <w:r w:rsidR="004059F6">
        <w:rPr>
          <w:rFonts w:asciiTheme="majorBidi" w:hAnsiTheme="majorBidi" w:cstheme="majorBidi"/>
          <w:sz w:val="24"/>
          <w:szCs w:val="24"/>
          <w:lang w:val="en-US"/>
        </w:rPr>
        <w:t>yang berguna untuk mengolah data citra</w:t>
      </w:r>
      <w:r w:rsidR="00EE06F0">
        <w:rPr>
          <w:rFonts w:asciiTheme="majorBidi" w:hAnsiTheme="majorBidi" w:cstheme="majorBidi"/>
          <w:sz w:val="24"/>
          <w:szCs w:val="24"/>
          <w:lang w:val="en-US"/>
        </w:rPr>
        <w:t xml:space="preserve"> sehingga CNN dapat mengklasifikasikan citra tanpa melakukan ekstraksi fitur sebelumnya. Karena pada CNN sudah terdapat proses ekstraksi fitur dan pembelajaran fitur</w:t>
      </w:r>
      <w:r w:rsidR="004059F6">
        <w:rPr>
          <w:rFonts w:asciiTheme="majorBidi" w:hAnsiTheme="majorBidi" w:cstheme="majorBidi"/>
          <w:sz w:val="24"/>
          <w:szCs w:val="24"/>
          <w:lang w:val="en-US"/>
        </w:rPr>
        <w:t xml:space="preserve">. </w:t>
      </w:r>
      <w:r w:rsidR="00AF48E0">
        <w:rPr>
          <w:rFonts w:asciiTheme="majorBidi" w:hAnsiTheme="majorBidi" w:cstheme="majorBidi"/>
          <w:sz w:val="24"/>
          <w:szCs w:val="24"/>
          <w:lang w:val="en-US"/>
        </w:rPr>
        <w:t>Pada CNN, terdapat berbagai arsitektur, seperti AlexNet, VGG, ResNet, GoogleNet, RCNN, Fast-RCNN, YOLO, dan masih banyak lagi</w:t>
      </w:r>
      <w:r w:rsidR="00237237">
        <w:rPr>
          <w:rFonts w:asciiTheme="majorBidi" w:hAnsiTheme="majorBidi" w:cstheme="majorBidi"/>
          <w:sz w:val="24"/>
          <w:szCs w:val="24"/>
          <w:lang w:val="en-US"/>
        </w:rPr>
        <w:t xml:space="preserve">. Nugroho, dkk. melakukan deteksi </w:t>
      </w:r>
      <w:r w:rsidR="00237237">
        <w:rPr>
          <w:rFonts w:asciiTheme="majorBidi" w:hAnsiTheme="majorBidi" w:cstheme="majorBidi"/>
          <w:sz w:val="24"/>
          <w:szCs w:val="24"/>
          <w:lang w:val="en-US"/>
        </w:rPr>
        <w:lastRenderedPageBreak/>
        <w:t xml:space="preserve">kanker kulit berdasarkan citra dermoskopi menggunakan CNN sehingga mendapatkan akurasi 78%. Akurasi yang didapatkan oleh Nugroho, dkk. termasuk baik dengan mempertimbangkan tujuh kelas yang ada pada dataset yang digunakan oleh Nugroho, dkk. dalam penelitiannya </w:t>
      </w:r>
      <w:r w:rsidR="00237237">
        <w:rPr>
          <w:rFonts w:asciiTheme="majorBidi" w:hAnsiTheme="majorBidi" w:cstheme="majorBidi"/>
          <w:sz w:val="24"/>
          <w:szCs w:val="24"/>
          <w:lang w:val="en-US"/>
        </w:rPr>
        <w:fldChar w:fldCharType="begin" w:fldLock="1"/>
      </w:r>
      <w:r w:rsidR="00237237">
        <w:rPr>
          <w:rFonts w:asciiTheme="majorBidi" w:hAnsiTheme="majorBidi" w:cstheme="majorBidi"/>
          <w:sz w:val="24"/>
          <w:szCs w:val="24"/>
          <w:lang w:val="en-US"/>
        </w:rPr>
        <w:instrText>ADDIN CSL_CITATION {"citationItems":[{"id":"ITEM-1","itemData":{"DOI":"10.1063/1.5141652","ISBN":"9780735419537","ISSN":"15517616","abstract":"Cancer disease was one of the significant health problems in the world that cause deaths. Skin cancer is a type of cancer caused by damaged DNA and the body cannot recover the damage. This makes the cells begin to grow and divide uncontrollably. Skin cancer in Indonesia was ranks third after breast and neck cancer. Cases of skin cancer reach 5.9-7.8% of all types of cancer every year. This disease could be identified using the dermatoscopic image. Through those images, doctor decided the skin condition based on the characteristics that exist. Decision making in determining the skin condition depends on the ability and knowledge of the doctor. Therefore, a skin cancer identification system is needed to help make decisions in identifying skin cancer. Convolutional neural network (CNN) was used in this identification system because it can be detecting image and pattern. CNN work through three stages, that is convolutional layer, pooling layer, and fully-connected layer. This identification system is based on the dermoscopy image of HAM10000 skin cancer dataset. Based on this research, the accuracy of training and testing of skins cancer identification system are 80% and 78%.","author":[{"dropping-particle":"","family":"Nugroho","given":"Ardan Adi","non-dropping-particle":"","parse-names":false,"suffix":""},{"dropping-particle":"","family":"Slamet","given":"Isnandar","non-dropping-particle":"","parse-names":false,"suffix":""},{"dropping-particle":"","family":"Sugiyanto","given":"","non-dropping-particle":"","parse-names":false,"suffix":""}],"container-title":"AIP Conference Proceedings","id":"ITEM-1","issue":"December","issued":{"date-parts":[["2019"]]},"page":"0-6","title":"Skins cancer identification system of HAMl0000 skin cancer dataset using convolutional neural network","type":"article-journal","volume":"2202"},"uris":["http://www.mendeley.com/documents/?uuid=f7bae37a-e088-40c0-8749-23f895312e59"]}],"mendeley":{"formattedCitation":"(Nugroho et al., 2019)","plainTextFormattedCitation":"(Nugroho et al., 2019)","previouslyFormattedCitation":"(Nugroho et al., 2019)"},"properties":{"noteIndex":0},"schema":"https://github.com/citation-style-language/schema/raw/master/csl-citation.json"}</w:instrText>
      </w:r>
      <w:r w:rsidR="00237237">
        <w:rPr>
          <w:rFonts w:asciiTheme="majorBidi" w:hAnsiTheme="majorBidi" w:cstheme="majorBidi"/>
          <w:sz w:val="24"/>
          <w:szCs w:val="24"/>
          <w:lang w:val="en-US"/>
        </w:rPr>
        <w:fldChar w:fldCharType="separate"/>
      </w:r>
      <w:r w:rsidR="00237237" w:rsidRPr="001B4B57">
        <w:rPr>
          <w:rFonts w:asciiTheme="majorBidi" w:hAnsiTheme="majorBidi" w:cstheme="majorBidi"/>
          <w:noProof/>
          <w:sz w:val="24"/>
          <w:szCs w:val="24"/>
          <w:lang w:val="en-US"/>
        </w:rPr>
        <w:t>(Nugroho et al., 2019)</w:t>
      </w:r>
      <w:r w:rsidR="00237237">
        <w:rPr>
          <w:rFonts w:asciiTheme="majorBidi" w:hAnsiTheme="majorBidi" w:cstheme="majorBidi"/>
          <w:sz w:val="24"/>
          <w:szCs w:val="24"/>
          <w:lang w:val="en-US"/>
        </w:rPr>
        <w:fldChar w:fldCharType="end"/>
      </w:r>
      <w:r w:rsidR="00237237">
        <w:rPr>
          <w:rFonts w:asciiTheme="majorBidi" w:hAnsiTheme="majorBidi" w:cstheme="majorBidi"/>
          <w:sz w:val="24"/>
          <w:szCs w:val="24"/>
          <w:lang w:val="en-US"/>
        </w:rPr>
        <w:t>. Pada penelitian yang dilakukan Fu’adah, dkk. yang menggunakan CNN, terdapat empat kelas untuk klasifikasi kanker kulit sehingga didapatkan nilai akurasi sebesar 99%.</w:t>
      </w:r>
    </w:p>
    <w:p w14:paraId="4511D565" w14:textId="0F7EA28A" w:rsidR="00AF48E0" w:rsidRDefault="00AF48E0" w:rsidP="00237237">
      <w:pPr>
        <w:spacing w:line="360" w:lineRule="auto"/>
        <w:ind w:left="360" w:firstLine="360"/>
        <w:jc w:val="both"/>
        <w:rPr>
          <w:rFonts w:asciiTheme="majorBidi" w:hAnsiTheme="majorBidi" w:cstheme="majorBidi"/>
          <w:sz w:val="24"/>
          <w:szCs w:val="24"/>
          <w:lang w:val="en-US"/>
        </w:rPr>
      </w:pPr>
      <w:r>
        <w:rPr>
          <w:rFonts w:asciiTheme="majorBidi" w:hAnsiTheme="majorBidi" w:cstheme="majorBidi"/>
          <w:i/>
          <w:iCs/>
          <w:sz w:val="24"/>
          <w:szCs w:val="24"/>
          <w:lang w:val="en-US"/>
        </w:rPr>
        <w:t xml:space="preserve">You Only Look Once </w:t>
      </w:r>
      <w:r>
        <w:rPr>
          <w:rFonts w:asciiTheme="majorBidi" w:hAnsiTheme="majorBidi" w:cstheme="majorBidi"/>
          <w:sz w:val="24"/>
          <w:szCs w:val="24"/>
          <w:lang w:val="en-US"/>
        </w:rPr>
        <w:t xml:space="preserve">(YOLO) merupakan salah satu model deteksi objek </w:t>
      </w:r>
      <w:r>
        <w:rPr>
          <w:rFonts w:asciiTheme="majorBidi" w:hAnsiTheme="majorBidi" w:cstheme="majorBidi"/>
          <w:i/>
          <w:iCs/>
          <w:sz w:val="24"/>
          <w:szCs w:val="24"/>
          <w:lang w:val="en-US"/>
        </w:rPr>
        <w:t xml:space="preserve">real-time </w:t>
      </w:r>
      <w:r>
        <w:rPr>
          <w:rFonts w:asciiTheme="majorBidi" w:hAnsiTheme="majorBidi" w:cstheme="majorBidi"/>
          <w:sz w:val="24"/>
          <w:szCs w:val="24"/>
          <w:lang w:val="en-US"/>
        </w:rPr>
        <w:t xml:space="preserve">berdasarkan CNN yang dipublikasikan pada tahun 2016 </w:t>
      </w:r>
      <w:r>
        <w:rPr>
          <w:rFonts w:asciiTheme="majorBidi" w:hAnsiTheme="majorBidi" w:cstheme="majorBidi"/>
          <w:sz w:val="24"/>
          <w:szCs w:val="24"/>
          <w:lang w:val="en-US"/>
        </w:rPr>
        <w:fldChar w:fldCharType="begin" w:fldLock="1"/>
      </w:r>
      <w:r w:rsidR="002868F7">
        <w:rPr>
          <w:rFonts w:asciiTheme="majorBidi" w:hAnsiTheme="majorBidi" w:cstheme="majorBidi"/>
          <w:sz w:val="24"/>
          <w:szCs w:val="24"/>
          <w:lang w:val="en-US"/>
        </w:rPr>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Recognition","id":"ITEM-1","issued":{"date-parts":[["2016"]]},"page":"779-788","title":"You Only Look Once: Unified, Real-Time Object Detection","type":"article-journal","volume":"2016-Decem"},"uris":["http://www.mendeley.com/documents/?uuid=6bef5b42-1eaf-4359-b1d3-9f014f6bbab7"]}],"mendeley":{"formattedCitation":"(Redmon et al., 2016)","plainTextFormattedCitation":"(Redmon et al., 2016)","previouslyFormattedCitation":"(Redmon et al., 2016)"},"properties":{"noteIndex":0},"schema":"https://github.com/citation-style-language/schema/raw/master/csl-citation.json"}</w:instrText>
      </w:r>
      <w:r>
        <w:rPr>
          <w:rFonts w:asciiTheme="majorBidi" w:hAnsiTheme="majorBidi" w:cstheme="majorBidi"/>
          <w:sz w:val="24"/>
          <w:szCs w:val="24"/>
          <w:lang w:val="en-US"/>
        </w:rPr>
        <w:fldChar w:fldCharType="separate"/>
      </w:r>
      <w:r w:rsidRPr="00AF48E0">
        <w:rPr>
          <w:rFonts w:asciiTheme="majorBidi" w:hAnsiTheme="majorBidi" w:cstheme="majorBidi"/>
          <w:noProof/>
          <w:sz w:val="24"/>
          <w:szCs w:val="24"/>
          <w:lang w:val="en-US"/>
        </w:rPr>
        <w:t>(Redmon et al., 2016)</w:t>
      </w:r>
      <w:r>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Banyak sekali penelitian sebelumnya yang menggunakan YOLO karena kemampuannya yang dapat mendeteksi objek secara </w:t>
      </w:r>
      <w:r>
        <w:rPr>
          <w:rFonts w:asciiTheme="majorBidi" w:hAnsiTheme="majorBidi" w:cstheme="majorBidi"/>
          <w:i/>
          <w:iCs/>
          <w:sz w:val="24"/>
          <w:szCs w:val="24"/>
          <w:lang w:val="en-US"/>
        </w:rPr>
        <w:t>real-time</w:t>
      </w:r>
      <w:r>
        <w:rPr>
          <w:rFonts w:asciiTheme="majorBidi" w:hAnsiTheme="majorBidi" w:cstheme="majorBidi"/>
          <w:sz w:val="24"/>
          <w:szCs w:val="24"/>
          <w:lang w:val="en-US"/>
        </w:rPr>
        <w:t xml:space="preserve">. Bahkan, per tahun 2022 sudah </w:t>
      </w:r>
      <w:r w:rsidR="00237237">
        <w:rPr>
          <w:rFonts w:asciiTheme="majorBidi" w:hAnsiTheme="majorBidi" w:cstheme="majorBidi"/>
          <w:sz w:val="24"/>
          <w:szCs w:val="24"/>
          <w:lang w:val="en-US"/>
        </w:rPr>
        <w:t>terdapat YOLOv7 meskipun terdapat banyak sekali versi YOLO yang tidak resmi. Kemunculan versi YOLO yang tidak resmi tersebut dikarenakan banyaknya penggemar YOLO yang ingin memodifikasi dan membuat YOLO sendiri</w:t>
      </w:r>
      <w:r w:rsidR="007E50C2">
        <w:rPr>
          <w:rFonts w:asciiTheme="majorBidi" w:hAnsiTheme="majorBidi" w:cstheme="majorBidi"/>
          <w:sz w:val="24"/>
          <w:szCs w:val="24"/>
          <w:lang w:val="en-US"/>
        </w:rPr>
        <w:t>. Berdasarkan kemunculan banyak versi YOLO sebelumnya, YOLO memiliki berbagai versi yang terus dan masih dikembangkan hingga saat ini</w:t>
      </w:r>
      <w:r w:rsidR="00237237">
        <w:rPr>
          <w:rFonts w:asciiTheme="majorBidi" w:hAnsiTheme="majorBidi" w:cstheme="majorBidi"/>
          <w:sz w:val="24"/>
          <w:szCs w:val="24"/>
          <w:lang w:val="en-US"/>
        </w:rPr>
        <w:t>.</w:t>
      </w:r>
      <w:r w:rsidR="004735A9">
        <w:rPr>
          <w:rFonts w:asciiTheme="majorBidi" w:hAnsiTheme="majorBidi" w:cstheme="majorBidi"/>
          <w:sz w:val="24"/>
          <w:szCs w:val="24"/>
          <w:lang w:val="en-US"/>
        </w:rPr>
        <w:t xml:space="preserve"> Chhatlani, dkk. melakukan deteksi melanoma dan non melanoma menggunakan YOLOv5 sehingga menghasilkan </w:t>
      </w:r>
      <w:r w:rsidR="004735A9">
        <w:rPr>
          <w:rFonts w:asciiTheme="majorBidi" w:hAnsiTheme="majorBidi" w:cstheme="majorBidi"/>
          <w:i/>
          <w:iCs/>
          <w:sz w:val="24"/>
          <w:szCs w:val="24"/>
          <w:lang w:val="en-US"/>
        </w:rPr>
        <w:t xml:space="preserve">Average Precision </w:t>
      </w:r>
      <w:r w:rsidR="004735A9">
        <w:rPr>
          <w:rFonts w:asciiTheme="majorBidi" w:hAnsiTheme="majorBidi" w:cstheme="majorBidi"/>
          <w:sz w:val="24"/>
          <w:szCs w:val="24"/>
          <w:lang w:val="en-US"/>
        </w:rPr>
        <w:t>(AP) sebesar 89% untuk kedua kelas, 93% untuk melanoma, dan 83% untuk non melanoma.</w:t>
      </w:r>
    </w:p>
    <w:p w14:paraId="737D75AB" w14:textId="570C1B74" w:rsidR="004735A9" w:rsidRDefault="004735A9" w:rsidP="00237237">
      <w:pPr>
        <w:spacing w:line="360" w:lineRule="auto"/>
        <w:ind w:left="36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Metode </w:t>
      </w:r>
      <w:r w:rsidR="00EF076C">
        <w:rPr>
          <w:rFonts w:asciiTheme="majorBidi" w:hAnsiTheme="majorBidi" w:cstheme="majorBidi"/>
          <w:sz w:val="24"/>
          <w:szCs w:val="24"/>
          <w:lang w:val="en-US"/>
        </w:rPr>
        <w:t xml:space="preserve">YOLO sudah terbukti dan seringkali menjadi metode yang disarankan untuk melakukan deteksi objek. Mempertimbangkan perkembangannya dari tahun 2016 hingga tahun 2020 yang sudah memunculkan banyak variasi dan modifikasi, YOLO sangat bergantung pada pengolahan data di saat proses pembentukan model. Misalnya, ukuran data masukan yang terlalu besar membuat pembentukan model menghabiskan banyak waktu. Di sisi lain, ukruan data masukan yang terlalu kecil membuat YOLO kesulitan untuk mengenali objek pada citra. Sehingga, diperlukan proses </w:t>
      </w:r>
      <w:r w:rsidR="00EF076C">
        <w:rPr>
          <w:rFonts w:asciiTheme="majorBidi" w:hAnsiTheme="majorBidi" w:cstheme="majorBidi"/>
          <w:i/>
          <w:iCs/>
          <w:sz w:val="24"/>
          <w:szCs w:val="24"/>
          <w:lang w:val="en-US"/>
        </w:rPr>
        <w:t xml:space="preserve">resize </w:t>
      </w:r>
      <w:r w:rsidR="00EF076C">
        <w:rPr>
          <w:rFonts w:asciiTheme="majorBidi" w:hAnsiTheme="majorBidi" w:cstheme="majorBidi"/>
          <w:sz w:val="24"/>
          <w:szCs w:val="24"/>
          <w:lang w:val="en-US"/>
        </w:rPr>
        <w:t>yang tepat untuk menentukan ukuran citra pada proses pembentukan model.</w:t>
      </w:r>
    </w:p>
    <w:p w14:paraId="068627E8" w14:textId="75DD6FD1" w:rsidR="001C5703" w:rsidRPr="007E50C2" w:rsidRDefault="001C5703" w:rsidP="00237237">
      <w:pPr>
        <w:spacing w:line="360" w:lineRule="auto"/>
        <w:ind w:left="36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Berdasarkan penelitian-penelitian yang sudah ada sebelumnya, algoritma YOLO sangat </w:t>
      </w:r>
      <w:r w:rsidR="007E50C2">
        <w:rPr>
          <w:rFonts w:asciiTheme="majorBidi" w:hAnsiTheme="majorBidi" w:cstheme="majorBidi"/>
          <w:sz w:val="24"/>
          <w:szCs w:val="24"/>
          <w:lang w:val="en-US"/>
        </w:rPr>
        <w:t xml:space="preserve">cepat dan akurat untuk melakukan tugas deteksi objek sehingga penelitian ini menggunakan YOLOv7 untuk melakukan deteksi kanker kulit berdasarkan citra dermoskopi. Penelitian ini memanfaatkan proses </w:t>
      </w:r>
      <w:r w:rsidR="007E50C2">
        <w:rPr>
          <w:rFonts w:asciiTheme="majorBidi" w:hAnsiTheme="majorBidi" w:cstheme="majorBidi"/>
          <w:i/>
          <w:iCs/>
          <w:sz w:val="24"/>
          <w:szCs w:val="24"/>
          <w:lang w:val="en-US"/>
        </w:rPr>
        <w:t xml:space="preserve">resize </w:t>
      </w:r>
      <w:r w:rsidR="007E50C2">
        <w:rPr>
          <w:rFonts w:asciiTheme="majorBidi" w:hAnsiTheme="majorBidi" w:cstheme="majorBidi"/>
          <w:sz w:val="24"/>
          <w:szCs w:val="24"/>
          <w:lang w:val="en-US"/>
        </w:rPr>
        <w:t xml:space="preserve">untuk mengurangi waktu komputasi dan menemukan ukuran citra yang sesuai untuk pembentukan model deteksi kanker kulit. Penelitian ini diharapkan dapat membuat sistem diagnosis kanker kulit menggunakan YOLOv7 sehingga </w:t>
      </w:r>
      <w:r w:rsidR="00EF3699">
        <w:rPr>
          <w:rFonts w:asciiTheme="majorBidi" w:hAnsiTheme="majorBidi" w:cstheme="majorBidi"/>
          <w:sz w:val="24"/>
          <w:szCs w:val="24"/>
          <w:lang w:val="en-US"/>
        </w:rPr>
        <w:t>terdapat alternatif pendeteksian kanker kulit yang efisien.</w:t>
      </w:r>
    </w:p>
    <w:p w14:paraId="45843CF6" w14:textId="7633125A" w:rsidR="0098138B" w:rsidRPr="001F7D2C" w:rsidRDefault="0098138B" w:rsidP="004059F6">
      <w:pPr>
        <w:spacing w:line="360" w:lineRule="auto"/>
        <w:ind w:left="360"/>
        <w:jc w:val="both"/>
        <w:rPr>
          <w:rFonts w:asciiTheme="majorBidi" w:hAnsiTheme="majorBidi" w:cstheme="majorBidi"/>
          <w:sz w:val="24"/>
          <w:szCs w:val="24"/>
          <w:lang w:val="en-US"/>
        </w:rPr>
      </w:pPr>
    </w:p>
    <w:p w14:paraId="2FCE50C9" w14:textId="652B3949" w:rsidR="007A4357" w:rsidRDefault="007A4357" w:rsidP="00E02990">
      <w:pPr>
        <w:pStyle w:val="ListParagraph"/>
        <w:numPr>
          <w:ilvl w:val="1"/>
          <w:numId w:val="3"/>
        </w:num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t>Rumusan Masalah</w:t>
      </w:r>
    </w:p>
    <w:p w14:paraId="61DE95CD" w14:textId="2492AE0F" w:rsidR="00084058" w:rsidRDefault="00084058" w:rsidP="00E02990">
      <w:pPr>
        <w:spacing w:line="360" w:lineRule="auto"/>
        <w:ind w:firstLine="720"/>
        <w:rPr>
          <w:rFonts w:asciiTheme="majorBidi" w:hAnsiTheme="majorBidi" w:cstheme="majorBidi"/>
          <w:sz w:val="24"/>
          <w:szCs w:val="24"/>
          <w:lang w:val="en-US"/>
        </w:rPr>
      </w:pPr>
      <w:r>
        <w:rPr>
          <w:rFonts w:asciiTheme="majorBidi" w:hAnsiTheme="majorBidi" w:cstheme="majorBidi"/>
          <w:sz w:val="24"/>
          <w:szCs w:val="24"/>
          <w:lang w:val="en-US"/>
        </w:rPr>
        <w:t>Berdasarkan penguraian masalah pada latar belakang penelitian, terdapat rumusan masalah sebagai berikut:</w:t>
      </w:r>
    </w:p>
    <w:p w14:paraId="2A2C3B36" w14:textId="0C8E2E35" w:rsidR="00084058" w:rsidRDefault="00500041" w:rsidP="00E02990">
      <w:pPr>
        <w:pStyle w:val="ListParagraph"/>
        <w:numPr>
          <w:ilvl w:val="2"/>
          <w:numId w:val="3"/>
        </w:num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Bagaimana proses deteksi kanker kulit menggunakan </w:t>
      </w:r>
      <w:r w:rsidR="00075904" w:rsidRPr="00075904">
        <w:rPr>
          <w:rFonts w:asciiTheme="majorBidi" w:hAnsiTheme="majorBidi" w:cstheme="majorBidi"/>
          <w:sz w:val="24"/>
          <w:szCs w:val="24"/>
          <w:lang w:val="en-US"/>
        </w:rPr>
        <w:t>YOLO</w:t>
      </w:r>
      <w:r w:rsidR="00EF3699">
        <w:rPr>
          <w:rFonts w:asciiTheme="majorBidi" w:hAnsiTheme="majorBidi" w:cstheme="majorBidi"/>
          <w:sz w:val="24"/>
          <w:szCs w:val="24"/>
          <w:lang w:val="en-US"/>
        </w:rPr>
        <w:t>v7</w:t>
      </w:r>
      <w:r>
        <w:rPr>
          <w:rFonts w:asciiTheme="majorBidi" w:hAnsiTheme="majorBidi" w:cstheme="majorBidi"/>
          <w:sz w:val="24"/>
          <w:szCs w:val="24"/>
          <w:lang w:val="en-US"/>
        </w:rPr>
        <w:t xml:space="preserve"> berdasarkan deteksi objek pada data citra dermoskopi?</w:t>
      </w:r>
    </w:p>
    <w:p w14:paraId="7B003EAE" w14:textId="26C6B30C" w:rsidR="001F7D2C" w:rsidRDefault="00500041" w:rsidP="00E02990">
      <w:pPr>
        <w:pStyle w:val="ListParagraph"/>
        <w:numPr>
          <w:ilvl w:val="2"/>
          <w:numId w:val="3"/>
        </w:num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Bagaimana hasil deteksi kanker kulit menggunakan </w:t>
      </w:r>
      <w:r w:rsidR="00075904" w:rsidRPr="00075904">
        <w:rPr>
          <w:rFonts w:asciiTheme="majorBidi" w:hAnsiTheme="majorBidi" w:cstheme="majorBidi"/>
          <w:sz w:val="24"/>
          <w:szCs w:val="24"/>
          <w:lang w:val="en-US"/>
        </w:rPr>
        <w:t>YOLO</w:t>
      </w:r>
      <w:r w:rsidR="00EF3699">
        <w:rPr>
          <w:rFonts w:asciiTheme="majorBidi" w:hAnsiTheme="majorBidi" w:cstheme="majorBidi"/>
          <w:sz w:val="24"/>
          <w:szCs w:val="24"/>
          <w:lang w:val="en-US"/>
        </w:rPr>
        <w:t>v7</w:t>
      </w:r>
      <w:r w:rsidR="00075904">
        <w:rPr>
          <w:rFonts w:asciiTheme="majorBidi" w:hAnsiTheme="majorBidi" w:cstheme="majorBidi"/>
          <w:i/>
          <w:iCs/>
          <w:sz w:val="24"/>
          <w:szCs w:val="24"/>
          <w:lang w:val="en-US"/>
        </w:rPr>
        <w:t xml:space="preserve"> </w:t>
      </w:r>
      <w:r>
        <w:rPr>
          <w:rFonts w:asciiTheme="majorBidi" w:hAnsiTheme="majorBidi" w:cstheme="majorBidi"/>
          <w:sz w:val="24"/>
          <w:szCs w:val="24"/>
          <w:lang w:val="en-US"/>
        </w:rPr>
        <w:t xml:space="preserve">berdasarkan uji coba </w:t>
      </w:r>
      <w:r>
        <w:rPr>
          <w:rFonts w:asciiTheme="majorBidi" w:hAnsiTheme="majorBidi" w:cstheme="majorBidi"/>
          <w:i/>
          <w:iCs/>
          <w:sz w:val="24"/>
          <w:szCs w:val="24"/>
          <w:lang w:val="en-US"/>
        </w:rPr>
        <w:t>batch size</w:t>
      </w:r>
      <w:r w:rsidR="00EF3699">
        <w:rPr>
          <w:rFonts w:asciiTheme="majorBidi" w:hAnsiTheme="majorBidi" w:cstheme="majorBidi"/>
          <w:i/>
          <w:iCs/>
          <w:sz w:val="24"/>
          <w:szCs w:val="24"/>
          <w:lang w:val="en-US"/>
        </w:rPr>
        <w:t xml:space="preserve">, </w:t>
      </w:r>
      <w:r w:rsidR="00EF3699">
        <w:rPr>
          <w:rFonts w:asciiTheme="majorBidi" w:hAnsiTheme="majorBidi" w:cstheme="majorBidi"/>
          <w:sz w:val="24"/>
          <w:szCs w:val="24"/>
          <w:lang w:val="en-US"/>
        </w:rPr>
        <w:t>ukuran citra masukan, dan versi YOLOv7</w:t>
      </w:r>
      <w:r w:rsidR="00605574">
        <w:rPr>
          <w:rFonts w:asciiTheme="majorBidi" w:hAnsiTheme="majorBidi" w:cstheme="majorBidi"/>
          <w:sz w:val="24"/>
          <w:szCs w:val="24"/>
          <w:lang w:val="en-US"/>
        </w:rPr>
        <w:t>?</w:t>
      </w:r>
    </w:p>
    <w:p w14:paraId="264EDEA7" w14:textId="7BBD5CC1" w:rsidR="007A4357" w:rsidRDefault="007A4357" w:rsidP="00E02990">
      <w:pPr>
        <w:pStyle w:val="ListParagraph"/>
        <w:numPr>
          <w:ilvl w:val="1"/>
          <w:numId w:val="3"/>
        </w:num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t xml:space="preserve"> Tujuan Penelitian</w:t>
      </w:r>
    </w:p>
    <w:p w14:paraId="08DF8145" w14:textId="687DC5FE" w:rsidR="009C68BA" w:rsidRDefault="009C68BA" w:rsidP="00E02990">
      <w:pPr>
        <w:spacing w:line="360" w:lineRule="auto"/>
        <w:ind w:firstLine="720"/>
        <w:rPr>
          <w:rFonts w:asciiTheme="majorBidi" w:hAnsiTheme="majorBidi" w:cstheme="majorBidi"/>
          <w:sz w:val="24"/>
          <w:szCs w:val="24"/>
          <w:lang w:val="en-US"/>
        </w:rPr>
      </w:pPr>
      <w:r>
        <w:rPr>
          <w:rFonts w:asciiTheme="majorBidi" w:hAnsiTheme="majorBidi" w:cstheme="majorBidi"/>
          <w:sz w:val="24"/>
          <w:szCs w:val="24"/>
          <w:lang w:val="en-US"/>
        </w:rPr>
        <w:t xml:space="preserve">Berdasarkan kedua rumusan masalah di atas, penelitian ini dilakukan dengan tujuan sebagai berikut: </w:t>
      </w:r>
    </w:p>
    <w:p w14:paraId="3C21A034" w14:textId="4C3A3A73" w:rsidR="009C68BA" w:rsidRDefault="009C68BA" w:rsidP="00E02990">
      <w:pPr>
        <w:pStyle w:val="ListParagraph"/>
        <w:numPr>
          <w:ilvl w:val="2"/>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Mengetahui bagaimana proses deteksi kanker kulit menggunakan</w:t>
      </w:r>
      <w:r w:rsidR="00075904">
        <w:rPr>
          <w:rFonts w:asciiTheme="majorBidi" w:hAnsiTheme="majorBidi" w:cstheme="majorBidi"/>
          <w:sz w:val="24"/>
          <w:szCs w:val="24"/>
          <w:lang w:val="en-US"/>
        </w:rPr>
        <w:t xml:space="preserve"> </w:t>
      </w:r>
      <w:r>
        <w:rPr>
          <w:rFonts w:asciiTheme="majorBidi" w:hAnsiTheme="majorBidi" w:cstheme="majorBidi"/>
          <w:sz w:val="24"/>
          <w:szCs w:val="24"/>
          <w:lang w:val="en-US"/>
        </w:rPr>
        <w:t>YOLO</w:t>
      </w:r>
      <w:r w:rsidR="00EF3699">
        <w:rPr>
          <w:rFonts w:asciiTheme="majorBidi" w:hAnsiTheme="majorBidi" w:cstheme="majorBidi"/>
          <w:sz w:val="24"/>
          <w:szCs w:val="24"/>
          <w:lang w:val="en-US"/>
        </w:rPr>
        <w:t>v7</w:t>
      </w:r>
      <w:r>
        <w:rPr>
          <w:rFonts w:asciiTheme="majorBidi" w:hAnsiTheme="majorBidi" w:cstheme="majorBidi"/>
          <w:sz w:val="24"/>
          <w:szCs w:val="24"/>
          <w:lang w:val="en-US"/>
        </w:rPr>
        <w:t xml:space="preserve"> berdasarkan deteksi objek pada data citra dermoskopi.</w:t>
      </w:r>
    </w:p>
    <w:p w14:paraId="323EB29F" w14:textId="0AA533F6" w:rsidR="009C68BA" w:rsidRDefault="009C68BA" w:rsidP="00E02990">
      <w:pPr>
        <w:pStyle w:val="ListParagraph"/>
        <w:numPr>
          <w:ilvl w:val="2"/>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Mengetahui bagaimana hasil deteksi kanker kulit menggunakan</w:t>
      </w:r>
      <w:r w:rsidR="00075904">
        <w:rPr>
          <w:rFonts w:asciiTheme="majorBidi" w:hAnsiTheme="majorBidi" w:cstheme="majorBidi"/>
          <w:sz w:val="24"/>
          <w:szCs w:val="24"/>
          <w:lang w:val="en-US"/>
        </w:rPr>
        <w:t xml:space="preserve"> </w:t>
      </w:r>
      <w:r>
        <w:rPr>
          <w:rFonts w:asciiTheme="majorBidi" w:hAnsiTheme="majorBidi" w:cstheme="majorBidi"/>
          <w:sz w:val="24"/>
          <w:szCs w:val="24"/>
          <w:lang w:val="en-US"/>
        </w:rPr>
        <w:t>YOLO</w:t>
      </w:r>
      <w:r w:rsidR="00EF3699">
        <w:rPr>
          <w:rFonts w:asciiTheme="majorBidi" w:hAnsiTheme="majorBidi" w:cstheme="majorBidi"/>
          <w:sz w:val="24"/>
          <w:szCs w:val="24"/>
          <w:lang w:val="en-US"/>
        </w:rPr>
        <w:t>v7</w:t>
      </w:r>
      <w:r>
        <w:rPr>
          <w:rFonts w:asciiTheme="majorBidi" w:hAnsiTheme="majorBidi" w:cstheme="majorBidi"/>
          <w:sz w:val="24"/>
          <w:szCs w:val="24"/>
          <w:lang w:val="en-US"/>
        </w:rPr>
        <w:t xml:space="preserve"> berdasarkan uji coba </w:t>
      </w:r>
      <w:r>
        <w:rPr>
          <w:rFonts w:asciiTheme="majorBidi" w:hAnsiTheme="majorBidi" w:cstheme="majorBidi"/>
          <w:i/>
          <w:iCs/>
          <w:sz w:val="24"/>
          <w:szCs w:val="24"/>
          <w:lang w:val="en-US"/>
        </w:rPr>
        <w:t>batch size</w:t>
      </w:r>
      <w:r>
        <w:rPr>
          <w:rFonts w:asciiTheme="majorBidi" w:hAnsiTheme="majorBidi" w:cstheme="majorBidi"/>
          <w:sz w:val="24"/>
          <w:szCs w:val="24"/>
          <w:lang w:val="en-US"/>
        </w:rPr>
        <w:t>?</w:t>
      </w:r>
    </w:p>
    <w:p w14:paraId="45FFF2A0" w14:textId="71CBA742" w:rsidR="007A4357" w:rsidRDefault="007A4357" w:rsidP="00E02990">
      <w:pPr>
        <w:pStyle w:val="ListParagraph"/>
        <w:numPr>
          <w:ilvl w:val="1"/>
          <w:numId w:val="3"/>
        </w:num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t xml:space="preserve"> Manfaat Penelitian</w:t>
      </w:r>
    </w:p>
    <w:p w14:paraId="30A196FB" w14:textId="77777777" w:rsidR="00BF3201" w:rsidRDefault="00BF3201" w:rsidP="00E02990">
      <w:pPr>
        <w:spacing w:line="360" w:lineRule="auto"/>
        <w:ind w:firstLine="720"/>
        <w:rPr>
          <w:rFonts w:asciiTheme="majorBidi" w:hAnsiTheme="majorBidi" w:cstheme="majorBidi"/>
          <w:sz w:val="24"/>
          <w:szCs w:val="24"/>
          <w:lang w:val="en-US"/>
        </w:rPr>
      </w:pPr>
      <w:r>
        <w:rPr>
          <w:rFonts w:asciiTheme="majorBidi" w:hAnsiTheme="majorBidi" w:cstheme="majorBidi"/>
          <w:sz w:val="24"/>
          <w:szCs w:val="24"/>
          <w:lang w:val="en-US"/>
        </w:rPr>
        <w:t>Penelitian ini diharapkan dapat memberikan manfaat pada seluruh pihak, seperti yang dipaparkan berikut ini:</w:t>
      </w:r>
    </w:p>
    <w:p w14:paraId="09AAF9C6" w14:textId="77777777" w:rsidR="00BF3201" w:rsidRDefault="00BF3201" w:rsidP="00E02990">
      <w:pPr>
        <w:pStyle w:val="ListParagraph"/>
        <w:numPr>
          <w:ilvl w:val="2"/>
          <w:numId w:val="3"/>
        </w:numPr>
        <w:spacing w:line="360" w:lineRule="auto"/>
        <w:rPr>
          <w:rFonts w:asciiTheme="majorBidi" w:hAnsiTheme="majorBidi" w:cstheme="majorBidi"/>
          <w:sz w:val="24"/>
          <w:szCs w:val="24"/>
          <w:lang w:val="en-US"/>
        </w:rPr>
      </w:pPr>
      <w:r>
        <w:rPr>
          <w:rFonts w:asciiTheme="majorBidi" w:hAnsiTheme="majorBidi" w:cstheme="majorBidi"/>
          <w:sz w:val="24"/>
          <w:szCs w:val="24"/>
          <w:lang w:val="en-US"/>
        </w:rPr>
        <w:t>Manfaat Teoritis</w:t>
      </w:r>
    </w:p>
    <w:p w14:paraId="6261EA5C" w14:textId="34BCE43B" w:rsidR="003E6423" w:rsidRDefault="00BF3201"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Penelitian ini </w:t>
      </w:r>
      <w:r w:rsidR="004A5CD8">
        <w:rPr>
          <w:rFonts w:asciiTheme="majorBidi" w:hAnsiTheme="majorBidi" w:cstheme="majorBidi"/>
          <w:sz w:val="24"/>
          <w:szCs w:val="24"/>
          <w:lang w:val="en-US"/>
        </w:rPr>
        <w:t xml:space="preserve">diharapkan dapat menjadi referensi untuk para peneliti berikutnya dalam </w:t>
      </w:r>
      <w:r w:rsidR="004A3BC6">
        <w:rPr>
          <w:rFonts w:asciiTheme="majorBidi" w:hAnsiTheme="majorBidi" w:cstheme="majorBidi"/>
          <w:sz w:val="24"/>
          <w:szCs w:val="24"/>
          <w:lang w:val="en-US"/>
        </w:rPr>
        <w:t>deteksi kanker kulit menggunakan</w:t>
      </w:r>
      <w:r w:rsidR="00075904">
        <w:rPr>
          <w:rFonts w:asciiTheme="majorBidi" w:hAnsiTheme="majorBidi" w:cstheme="majorBidi"/>
          <w:sz w:val="24"/>
          <w:szCs w:val="24"/>
          <w:lang w:val="en-US"/>
        </w:rPr>
        <w:t xml:space="preserve"> </w:t>
      </w:r>
      <w:r w:rsidR="004A3BC6">
        <w:rPr>
          <w:rFonts w:asciiTheme="majorBidi" w:hAnsiTheme="majorBidi" w:cstheme="majorBidi"/>
          <w:sz w:val="24"/>
          <w:szCs w:val="24"/>
          <w:lang w:val="en-US"/>
        </w:rPr>
        <w:t>YOLO</w:t>
      </w:r>
      <w:r w:rsidR="00EF3699">
        <w:rPr>
          <w:rFonts w:asciiTheme="majorBidi" w:hAnsiTheme="majorBidi" w:cstheme="majorBidi"/>
          <w:sz w:val="24"/>
          <w:szCs w:val="24"/>
          <w:lang w:val="en-US"/>
        </w:rPr>
        <w:t>v7</w:t>
      </w:r>
      <w:r w:rsidR="004A3BC6">
        <w:rPr>
          <w:rFonts w:asciiTheme="majorBidi" w:hAnsiTheme="majorBidi" w:cstheme="majorBidi"/>
          <w:sz w:val="24"/>
          <w:szCs w:val="24"/>
          <w:lang w:val="en-US"/>
        </w:rPr>
        <w:t xml:space="preserve"> berdasarkan deteksi objek pada data citra dermoskopi.</w:t>
      </w:r>
    </w:p>
    <w:p w14:paraId="7B3B72C9" w14:textId="068A6C89" w:rsidR="003E6423" w:rsidRDefault="004A733B" w:rsidP="00E02990">
      <w:pPr>
        <w:pStyle w:val="ListParagraph"/>
        <w:numPr>
          <w:ilvl w:val="2"/>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Manfaat Praktis</w:t>
      </w:r>
    </w:p>
    <w:p w14:paraId="0772663E" w14:textId="5272E5C2" w:rsidR="004A733B" w:rsidRDefault="004A733B" w:rsidP="00E02990">
      <w:pPr>
        <w:pStyle w:val="ListParagraph"/>
        <w:numPr>
          <w:ilvl w:val="3"/>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Bagi Penulis</w:t>
      </w:r>
    </w:p>
    <w:p w14:paraId="1CE52569" w14:textId="2FB4D603" w:rsidR="004A733B" w:rsidRPr="00BD47CE" w:rsidRDefault="004A733B"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Meningkatkan pengetahuan penulis </w:t>
      </w:r>
      <w:r w:rsidR="003A3AB8">
        <w:rPr>
          <w:rFonts w:asciiTheme="majorBidi" w:hAnsiTheme="majorBidi" w:cstheme="majorBidi"/>
          <w:sz w:val="24"/>
          <w:szCs w:val="24"/>
          <w:lang w:val="en-US"/>
        </w:rPr>
        <w:t xml:space="preserve">dalam menerapkan algoritma </w:t>
      </w:r>
      <w:r w:rsidR="00BD47CE">
        <w:rPr>
          <w:rFonts w:asciiTheme="majorBidi" w:hAnsiTheme="majorBidi" w:cstheme="majorBidi"/>
          <w:sz w:val="24"/>
          <w:szCs w:val="24"/>
          <w:lang w:val="en-US"/>
        </w:rPr>
        <w:t>YOLO untuk deteksi kanker kulit pada citra dermoskopi.</w:t>
      </w:r>
    </w:p>
    <w:p w14:paraId="6555220A" w14:textId="700AF97C" w:rsidR="004A733B" w:rsidRDefault="004A733B" w:rsidP="00E02990">
      <w:pPr>
        <w:pStyle w:val="ListParagraph"/>
        <w:numPr>
          <w:ilvl w:val="3"/>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Bagi Tim Medis</w:t>
      </w:r>
    </w:p>
    <w:p w14:paraId="7011FC4F" w14:textId="723FA7AB" w:rsidR="00BD47CE" w:rsidRPr="00BD47CE" w:rsidRDefault="00BD47CE"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Meningkatkan efisiensi tim medis untuk mendeteksi kanker kulit dengan kemudahan dan keakuratan yang lebih signifikan.</w:t>
      </w:r>
    </w:p>
    <w:p w14:paraId="747FFA52" w14:textId="0F1043D6" w:rsidR="004A733B" w:rsidRDefault="004A733B" w:rsidP="00E02990">
      <w:pPr>
        <w:pStyle w:val="ListParagraph"/>
        <w:numPr>
          <w:ilvl w:val="3"/>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Bagi Masyarakat</w:t>
      </w:r>
    </w:p>
    <w:p w14:paraId="7E0724C2" w14:textId="1014498E" w:rsidR="00BD47CE" w:rsidRDefault="007E2A7F"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Meningkatkan waktu diagnosis kanker kulit dan m</w:t>
      </w:r>
      <w:r w:rsidR="00BD47CE">
        <w:rPr>
          <w:rFonts w:asciiTheme="majorBidi" w:hAnsiTheme="majorBidi" w:cstheme="majorBidi"/>
          <w:sz w:val="24"/>
          <w:szCs w:val="24"/>
          <w:lang w:val="en-US"/>
        </w:rPr>
        <w:t xml:space="preserve">emberikan </w:t>
      </w:r>
      <w:r>
        <w:rPr>
          <w:rFonts w:asciiTheme="majorBidi" w:hAnsiTheme="majorBidi" w:cstheme="majorBidi"/>
          <w:sz w:val="24"/>
          <w:szCs w:val="24"/>
          <w:lang w:val="en-US"/>
        </w:rPr>
        <w:t>bahan edukasi kepada masyarakat terkait tingkat bahaya kanker kulit.</w:t>
      </w:r>
    </w:p>
    <w:p w14:paraId="40346521" w14:textId="7DA3B230" w:rsidR="007A4357" w:rsidRDefault="007A4357" w:rsidP="00E02990">
      <w:pPr>
        <w:pStyle w:val="ListParagraph"/>
        <w:numPr>
          <w:ilvl w:val="1"/>
          <w:numId w:val="3"/>
        </w:num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t xml:space="preserve"> Batasan Masalah</w:t>
      </w:r>
    </w:p>
    <w:p w14:paraId="0BF7E935" w14:textId="3ED163BF" w:rsidR="007E2A7F" w:rsidRDefault="007E2A7F"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Mempertimbangkan ruang lingkup permasalahan yang luas, maka penelitian ini menggunakan batasan-batasan masalah sebagai berikut:</w:t>
      </w:r>
    </w:p>
    <w:p w14:paraId="01EC5DA6" w14:textId="21E4AB7C" w:rsidR="007E2A7F" w:rsidRDefault="007E2A7F" w:rsidP="00E02990">
      <w:pPr>
        <w:pStyle w:val="ListParagraph"/>
        <w:numPr>
          <w:ilvl w:val="2"/>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Metode </w:t>
      </w:r>
      <w:r>
        <w:rPr>
          <w:rFonts w:asciiTheme="majorBidi" w:hAnsiTheme="majorBidi" w:cstheme="majorBidi"/>
          <w:i/>
          <w:iCs/>
          <w:sz w:val="24"/>
          <w:szCs w:val="24"/>
          <w:lang w:val="en-US"/>
        </w:rPr>
        <w:t xml:space="preserve">deep learning </w:t>
      </w:r>
      <w:r>
        <w:rPr>
          <w:rFonts w:asciiTheme="majorBidi" w:hAnsiTheme="majorBidi" w:cstheme="majorBidi"/>
          <w:sz w:val="24"/>
          <w:szCs w:val="24"/>
          <w:lang w:val="en-US"/>
        </w:rPr>
        <w:t>yang digunakan pada penelitian ini untuk mendeteksi kanker kulit menggunakan data citra dermoskopi adalah metode YOLO</w:t>
      </w:r>
      <w:r w:rsidR="00EF3699">
        <w:rPr>
          <w:rFonts w:asciiTheme="majorBidi" w:hAnsiTheme="majorBidi" w:cstheme="majorBidi"/>
          <w:sz w:val="24"/>
          <w:szCs w:val="24"/>
          <w:lang w:val="en-US"/>
        </w:rPr>
        <w:t>v7</w:t>
      </w:r>
      <w:r>
        <w:rPr>
          <w:rFonts w:asciiTheme="majorBidi" w:hAnsiTheme="majorBidi" w:cstheme="majorBidi"/>
          <w:sz w:val="24"/>
          <w:szCs w:val="24"/>
          <w:lang w:val="en-US"/>
        </w:rPr>
        <w:t>.</w:t>
      </w:r>
    </w:p>
    <w:p w14:paraId="5BF497C0" w14:textId="7C64E79D" w:rsidR="007E2A7F" w:rsidRDefault="007E2A7F" w:rsidP="00E02990">
      <w:pPr>
        <w:pStyle w:val="ListParagraph"/>
        <w:numPr>
          <w:ilvl w:val="2"/>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Data citra yang digunakan pada penelitian ini untuk mendeteksi kanker kulit adalah data citra dermoskopi</w:t>
      </w:r>
      <w:r w:rsidR="006323A4">
        <w:rPr>
          <w:rFonts w:asciiTheme="majorBidi" w:hAnsiTheme="majorBidi" w:cstheme="majorBidi"/>
          <w:sz w:val="24"/>
          <w:szCs w:val="24"/>
          <w:lang w:val="en-US"/>
        </w:rPr>
        <w:t>.</w:t>
      </w:r>
    </w:p>
    <w:p w14:paraId="4A468CA4" w14:textId="722580FC" w:rsidR="001F7D2C" w:rsidRPr="00446BCF" w:rsidRDefault="006323A4" w:rsidP="00446BCF">
      <w:pPr>
        <w:pStyle w:val="ListParagraph"/>
        <w:numPr>
          <w:ilvl w:val="2"/>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Kategori kanker yang digunakan pada penelitian ini yaitu </w:t>
      </w:r>
      <w:r w:rsidR="00446BCF" w:rsidRPr="00446BCF">
        <w:rPr>
          <w:rFonts w:asciiTheme="majorBidi" w:hAnsiTheme="majorBidi" w:cstheme="majorBidi"/>
          <w:i/>
          <w:iCs/>
          <w:sz w:val="24"/>
          <w:szCs w:val="24"/>
          <w:lang w:val="en-US"/>
        </w:rPr>
        <w:t>melanoma, actinic keratosis, nevus, basal cell carcinoma, squamous cell carcinoma, dermatofibroma, benign keratosis lesion, dan vascular lesion</w:t>
      </w:r>
      <w:r>
        <w:rPr>
          <w:rFonts w:asciiTheme="majorBidi" w:hAnsiTheme="majorBidi" w:cstheme="majorBidi"/>
          <w:sz w:val="24"/>
          <w:szCs w:val="24"/>
          <w:lang w:val="en-US"/>
        </w:rPr>
        <w:t>.</w:t>
      </w:r>
    </w:p>
    <w:p w14:paraId="5F134C22" w14:textId="273E234E" w:rsidR="00A036B3" w:rsidRDefault="00A036B3" w:rsidP="00E02990">
      <w:pPr>
        <w:pStyle w:val="ListParagraph"/>
        <w:numPr>
          <w:ilvl w:val="1"/>
          <w:numId w:val="3"/>
        </w:num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t xml:space="preserve"> Sistematika Penulisan</w:t>
      </w:r>
    </w:p>
    <w:p w14:paraId="2CD33F4B" w14:textId="30F76F17" w:rsidR="007A4357" w:rsidRDefault="00034DE2" w:rsidP="00E34327">
      <w:pPr>
        <w:spacing w:line="360" w:lineRule="auto"/>
        <w:ind w:left="360" w:firstLine="720"/>
        <w:rPr>
          <w:rFonts w:asciiTheme="majorBidi" w:hAnsiTheme="majorBidi" w:cstheme="majorBidi"/>
          <w:sz w:val="24"/>
          <w:szCs w:val="24"/>
          <w:lang w:val="en-US"/>
        </w:rPr>
      </w:pPr>
      <w:r>
        <w:rPr>
          <w:rFonts w:asciiTheme="majorBidi" w:hAnsiTheme="majorBidi" w:cstheme="majorBidi"/>
          <w:sz w:val="24"/>
          <w:szCs w:val="24"/>
          <w:lang w:val="en-US"/>
        </w:rPr>
        <w:t>Penelitian ini tersusun atas lima bab yang memuat seluruh isi penelitian dan diringkas pada sistematika penulisan sebagai berikut:</w:t>
      </w:r>
    </w:p>
    <w:p w14:paraId="1F6D81FA" w14:textId="0A205C2B" w:rsidR="00034DE2" w:rsidRDefault="00034DE2" w:rsidP="00E02990">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BAB I PENDAHULUAN memaparkan tentang latar belakang penelitian, rumusan masalah penelitian, tujuan penelitian, manfaat penelitian, dan sistematika penulisan penelitian.</w:t>
      </w:r>
    </w:p>
    <w:p w14:paraId="21DCA385" w14:textId="0E396868" w:rsidR="00034DE2" w:rsidRDefault="00034DE2" w:rsidP="00E02990">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BAB II TINJAUAN PUSTAKA memaparkan tentang </w:t>
      </w:r>
      <w:r w:rsidR="004052E9">
        <w:rPr>
          <w:rFonts w:asciiTheme="majorBidi" w:hAnsiTheme="majorBidi" w:cstheme="majorBidi"/>
          <w:sz w:val="24"/>
          <w:szCs w:val="24"/>
          <w:lang w:val="en-US"/>
        </w:rPr>
        <w:t>teori-teori yang digunakan pada penelitian ini berdasarkan jurnal dan buku yang mendukung penelitian ini. Tinjauan pustaka penelitian ini memuat teori tentang kanker kulit</w:t>
      </w:r>
      <w:r w:rsidR="00DB07D0">
        <w:rPr>
          <w:rFonts w:asciiTheme="majorBidi" w:hAnsiTheme="majorBidi" w:cstheme="majorBidi"/>
          <w:sz w:val="24"/>
          <w:szCs w:val="24"/>
          <w:lang w:val="en-US"/>
        </w:rPr>
        <w:t xml:space="preserve"> dan citra dermoskopi</w:t>
      </w:r>
      <w:r w:rsidR="004052E9">
        <w:rPr>
          <w:rFonts w:asciiTheme="majorBidi" w:hAnsiTheme="majorBidi" w:cstheme="majorBidi"/>
          <w:sz w:val="24"/>
          <w:szCs w:val="24"/>
          <w:lang w:val="en-US"/>
        </w:rPr>
        <w:t xml:space="preserve">, metode pada tahap </w:t>
      </w:r>
      <w:r w:rsidR="00CD528C" w:rsidRPr="00CD528C">
        <w:rPr>
          <w:rFonts w:asciiTheme="majorBidi" w:hAnsiTheme="majorBidi" w:cstheme="majorBidi"/>
          <w:i/>
          <w:iCs/>
          <w:sz w:val="24"/>
          <w:szCs w:val="24"/>
          <w:lang w:val="en-US"/>
        </w:rPr>
        <w:t>pre-processing</w:t>
      </w:r>
      <w:r w:rsidR="004052E9">
        <w:rPr>
          <w:rFonts w:asciiTheme="majorBidi" w:hAnsiTheme="majorBidi" w:cstheme="majorBidi"/>
          <w:sz w:val="24"/>
          <w:szCs w:val="24"/>
          <w:lang w:val="en-US"/>
        </w:rPr>
        <w:t xml:space="preserve"> menggunakan anotasi dan </w:t>
      </w:r>
      <w:r w:rsidR="004052E9">
        <w:rPr>
          <w:rFonts w:asciiTheme="majorBidi" w:hAnsiTheme="majorBidi" w:cstheme="majorBidi"/>
          <w:i/>
          <w:iCs/>
          <w:sz w:val="24"/>
          <w:szCs w:val="24"/>
          <w:lang w:val="en-US"/>
        </w:rPr>
        <w:t>resize</w:t>
      </w:r>
      <w:r w:rsidR="004052E9">
        <w:rPr>
          <w:rFonts w:asciiTheme="majorBidi" w:hAnsiTheme="majorBidi" w:cstheme="majorBidi"/>
          <w:sz w:val="24"/>
          <w:szCs w:val="24"/>
          <w:lang w:val="en-US"/>
        </w:rPr>
        <w:t xml:space="preserve">, metode pada tahap deteksi kanker kulit menggunakan </w:t>
      </w:r>
      <w:r w:rsidR="004052E9">
        <w:rPr>
          <w:rFonts w:asciiTheme="majorBidi" w:hAnsiTheme="majorBidi" w:cstheme="majorBidi"/>
          <w:i/>
          <w:iCs/>
          <w:sz w:val="24"/>
          <w:szCs w:val="24"/>
          <w:lang w:val="en-US"/>
        </w:rPr>
        <w:t xml:space="preserve">You Only Look Once </w:t>
      </w:r>
      <w:r w:rsidR="004052E9">
        <w:rPr>
          <w:rFonts w:asciiTheme="majorBidi" w:hAnsiTheme="majorBidi" w:cstheme="majorBidi"/>
          <w:sz w:val="24"/>
          <w:szCs w:val="24"/>
          <w:lang w:val="en-US"/>
        </w:rPr>
        <w:t xml:space="preserve">(YOLO), dan metode pada tahap evaluasi menggunakan </w:t>
      </w:r>
      <w:r w:rsidR="004052E9">
        <w:rPr>
          <w:rFonts w:asciiTheme="majorBidi" w:hAnsiTheme="majorBidi" w:cstheme="majorBidi"/>
          <w:i/>
          <w:iCs/>
          <w:sz w:val="24"/>
          <w:szCs w:val="24"/>
          <w:lang w:val="en-US"/>
        </w:rPr>
        <w:t xml:space="preserve">mean Average Precision </w:t>
      </w:r>
      <w:r w:rsidR="004052E9">
        <w:rPr>
          <w:rFonts w:asciiTheme="majorBidi" w:hAnsiTheme="majorBidi" w:cstheme="majorBidi"/>
          <w:sz w:val="24"/>
          <w:szCs w:val="24"/>
          <w:lang w:val="en-US"/>
        </w:rPr>
        <w:t xml:space="preserve">dan </w:t>
      </w:r>
      <w:r w:rsidR="004052E9">
        <w:rPr>
          <w:rFonts w:asciiTheme="majorBidi" w:hAnsiTheme="majorBidi" w:cstheme="majorBidi"/>
          <w:i/>
          <w:iCs/>
          <w:sz w:val="24"/>
          <w:szCs w:val="24"/>
          <w:lang w:val="en-US"/>
        </w:rPr>
        <w:t>Confusion Matrix</w:t>
      </w:r>
      <w:r w:rsidR="004052E9">
        <w:rPr>
          <w:rFonts w:asciiTheme="majorBidi" w:hAnsiTheme="majorBidi" w:cstheme="majorBidi"/>
          <w:sz w:val="24"/>
          <w:szCs w:val="24"/>
          <w:lang w:val="en-US"/>
        </w:rPr>
        <w:t>.</w:t>
      </w:r>
    </w:p>
    <w:p w14:paraId="7DFC9BE0" w14:textId="4C1FB21F" w:rsidR="00DB07D0" w:rsidRDefault="00DB07D0" w:rsidP="00E02990">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BAB III METODE PENELITIAN memaparkan tentang proses memperoleh data dan mengolah data sehingga rumusan masalah pada penelitian ini dapat terselesaikan.</w:t>
      </w:r>
    </w:p>
    <w:p w14:paraId="77012726" w14:textId="596E5052" w:rsidR="00DB07D0" w:rsidRDefault="00DB07D0" w:rsidP="00E02990">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BAB IV HASIL DAN PEMBAHASAN memaparkan tentang hasil penelitian terkait proses yang terjadi pada deteksi kanker kulit dan analisis hasil yang diperoleh.</w:t>
      </w:r>
    </w:p>
    <w:p w14:paraId="780C3A4B" w14:textId="6BBDC842" w:rsidR="00DB07D0" w:rsidRPr="00DB07D0" w:rsidRDefault="00DB07D0" w:rsidP="00E02990">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BAB V PENUTUP memaparkan tentang kesimpulan pada penelitian ini dan saran penulis pada penelitian selanjutnya.</w:t>
      </w:r>
    </w:p>
    <w:p w14:paraId="3388D227" w14:textId="22F2F33E" w:rsidR="005F57D6" w:rsidRPr="004976D1" w:rsidRDefault="005F57D6" w:rsidP="00E02990">
      <w:pPr>
        <w:spacing w:line="360" w:lineRule="auto"/>
        <w:rPr>
          <w:rFonts w:asciiTheme="majorBidi" w:hAnsiTheme="majorBidi" w:cstheme="majorBidi"/>
          <w:b/>
          <w:bCs/>
          <w:sz w:val="24"/>
          <w:szCs w:val="24"/>
          <w:lang w:val="en-US"/>
        </w:rPr>
      </w:pPr>
    </w:p>
    <w:p w14:paraId="5D6A5987" w14:textId="53F97F3C" w:rsidR="005F57D6" w:rsidRPr="004976D1" w:rsidRDefault="005F57D6" w:rsidP="00E02990">
      <w:pPr>
        <w:spacing w:line="360" w:lineRule="auto"/>
        <w:rPr>
          <w:rFonts w:asciiTheme="majorBidi" w:hAnsiTheme="majorBidi" w:cstheme="majorBidi"/>
          <w:b/>
          <w:bCs/>
          <w:sz w:val="24"/>
          <w:szCs w:val="24"/>
          <w:lang w:val="en-US"/>
        </w:rPr>
      </w:pPr>
      <w:r w:rsidRPr="004976D1">
        <w:rPr>
          <w:rFonts w:asciiTheme="majorBidi" w:hAnsiTheme="majorBidi" w:cstheme="majorBidi"/>
          <w:b/>
          <w:bCs/>
          <w:sz w:val="24"/>
          <w:szCs w:val="24"/>
          <w:lang w:val="en-US"/>
        </w:rPr>
        <w:br w:type="page"/>
      </w:r>
    </w:p>
    <w:p w14:paraId="25930FEB" w14:textId="7C3ADFEF" w:rsidR="005F57D6" w:rsidRPr="004976D1" w:rsidRDefault="005F57D6"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lastRenderedPageBreak/>
        <w:t>BAB II</w:t>
      </w:r>
    </w:p>
    <w:p w14:paraId="79ADDB84" w14:textId="74A321B0" w:rsidR="005F57D6" w:rsidRPr="004976D1" w:rsidRDefault="005F57D6" w:rsidP="00E02990">
      <w:pPr>
        <w:spacing w:line="360" w:lineRule="auto"/>
        <w:jc w:val="center"/>
        <w:rPr>
          <w:rFonts w:asciiTheme="majorBidi" w:hAnsiTheme="majorBidi" w:cstheme="majorBidi"/>
          <w:b/>
          <w:bCs/>
          <w:sz w:val="28"/>
          <w:szCs w:val="28"/>
          <w:lang w:val="en-US"/>
        </w:rPr>
      </w:pPr>
      <w:r w:rsidRPr="004976D1">
        <w:rPr>
          <w:rFonts w:asciiTheme="majorBidi" w:hAnsiTheme="majorBidi" w:cstheme="majorBidi"/>
          <w:b/>
          <w:bCs/>
          <w:sz w:val="28"/>
          <w:szCs w:val="28"/>
          <w:lang w:val="en-US"/>
        </w:rPr>
        <w:t>TINJAUAN PUSTAKA</w:t>
      </w:r>
    </w:p>
    <w:p w14:paraId="096503D8" w14:textId="0351310A" w:rsidR="005F57D6" w:rsidRPr="004976D1" w:rsidRDefault="005F57D6" w:rsidP="00E02990">
      <w:pPr>
        <w:spacing w:line="360" w:lineRule="auto"/>
        <w:rPr>
          <w:rFonts w:asciiTheme="majorBidi" w:hAnsiTheme="majorBidi" w:cstheme="majorBidi"/>
          <w:b/>
          <w:bCs/>
          <w:sz w:val="28"/>
          <w:szCs w:val="28"/>
          <w:lang w:val="en-US"/>
        </w:rPr>
      </w:pPr>
    </w:p>
    <w:p w14:paraId="703B72F0" w14:textId="19636BDB" w:rsidR="005F57D6"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Kanker</w:t>
      </w:r>
    </w:p>
    <w:p w14:paraId="1BA8739E" w14:textId="1F521E8B" w:rsidR="0010603C" w:rsidRDefault="0010603C" w:rsidP="00657CC2">
      <w:pPr>
        <w:spacing w:line="360" w:lineRule="auto"/>
        <w:ind w:left="36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Kanker merupakan </w:t>
      </w:r>
      <w:r w:rsidR="00EE15F1">
        <w:rPr>
          <w:rFonts w:asciiTheme="majorBidi" w:hAnsiTheme="majorBidi" w:cstheme="majorBidi"/>
          <w:sz w:val="24"/>
          <w:szCs w:val="24"/>
          <w:lang w:val="en-US"/>
        </w:rPr>
        <w:t xml:space="preserve">pertumbuhan sel yang tidak </w:t>
      </w:r>
      <w:r w:rsidR="009871AA">
        <w:rPr>
          <w:rFonts w:asciiTheme="majorBidi" w:hAnsiTheme="majorBidi" w:cstheme="majorBidi"/>
          <w:sz w:val="24"/>
          <w:szCs w:val="24"/>
          <w:lang w:val="en-US"/>
        </w:rPr>
        <w:t xml:space="preserve">terkendali </w:t>
      </w:r>
      <w:r w:rsidR="00EE15F1">
        <w:rPr>
          <w:rFonts w:asciiTheme="majorBidi" w:hAnsiTheme="majorBidi" w:cstheme="majorBidi"/>
          <w:sz w:val="24"/>
          <w:szCs w:val="24"/>
          <w:lang w:val="en-US"/>
        </w:rPr>
        <w:t xml:space="preserve">pada </w:t>
      </w:r>
      <w:r w:rsidR="009871AA">
        <w:rPr>
          <w:rFonts w:asciiTheme="majorBidi" w:hAnsiTheme="majorBidi" w:cstheme="majorBidi"/>
          <w:sz w:val="24"/>
          <w:szCs w:val="24"/>
          <w:lang w:val="en-US"/>
        </w:rPr>
        <w:t xml:space="preserve">organ </w:t>
      </w:r>
      <w:r w:rsidR="00EE15F1">
        <w:rPr>
          <w:rFonts w:asciiTheme="majorBidi" w:hAnsiTheme="majorBidi" w:cstheme="majorBidi"/>
          <w:sz w:val="24"/>
          <w:szCs w:val="24"/>
          <w:lang w:val="en-US"/>
        </w:rPr>
        <w:t>tubuh manusia</w:t>
      </w:r>
      <w:r w:rsidR="009871AA">
        <w:rPr>
          <w:rFonts w:asciiTheme="majorBidi" w:hAnsiTheme="majorBidi" w:cstheme="majorBidi"/>
          <w:sz w:val="24"/>
          <w:szCs w:val="24"/>
          <w:lang w:val="en-US"/>
        </w:rPr>
        <w:t xml:space="preserve"> dan dapat menyebar ke dalam organ tubuh lainnya. Perubahan sel normal menjadi sel kanker disebut sebagai karsinogenesis yang terdiri dari tiga tahap. Tahap pertama merupakan tahap inisiasi</w:t>
      </w:r>
      <w:r w:rsidR="00AA6099">
        <w:rPr>
          <w:rFonts w:asciiTheme="majorBidi" w:hAnsiTheme="majorBidi" w:cstheme="majorBidi"/>
          <w:sz w:val="24"/>
          <w:szCs w:val="24"/>
          <w:lang w:val="en-US"/>
        </w:rPr>
        <w:t xml:space="preserve"> yang mengubah ekspresi gen atau bahkan penghapusan bagian DNA akibat mutasi gen. Tahap kedua merupakan tahap promosi yang memulai sel-sel berproliferasi. Tahap terakhir merupakan tahap </w:t>
      </w:r>
      <w:r w:rsidR="00DF57A7">
        <w:rPr>
          <w:rFonts w:asciiTheme="majorBidi" w:hAnsiTheme="majorBidi" w:cstheme="majorBidi"/>
          <w:sz w:val="24"/>
          <w:szCs w:val="24"/>
          <w:lang w:val="en-US"/>
        </w:rPr>
        <w:t>progresif yang memulai perkembangan sel secara agresif dengan pada jumlah dan ukuran sehingga membentuk tumor primer.</w:t>
      </w:r>
      <w:r w:rsidR="009871AA">
        <w:rPr>
          <w:rFonts w:asciiTheme="majorBidi" w:hAnsiTheme="majorBidi" w:cstheme="majorBidi"/>
          <w:sz w:val="24"/>
          <w:szCs w:val="24"/>
          <w:lang w:val="en-US"/>
        </w:rPr>
        <w:t xml:space="preserve"> </w:t>
      </w:r>
      <w:r w:rsidR="00DF57A7">
        <w:rPr>
          <w:rFonts w:asciiTheme="majorBidi" w:hAnsiTheme="majorBidi" w:cstheme="majorBidi"/>
          <w:sz w:val="24"/>
          <w:szCs w:val="24"/>
          <w:lang w:val="en-US"/>
        </w:rPr>
        <w:t xml:space="preserve">Pada tahap ini, sel melakukan invasi dan mulai bermetastasis </w:t>
      </w:r>
      <w:r w:rsidR="00DF57A7">
        <w:rPr>
          <w:rFonts w:asciiTheme="majorBidi" w:hAnsiTheme="majorBidi" w:cstheme="majorBidi"/>
          <w:sz w:val="24"/>
          <w:szCs w:val="24"/>
          <w:lang w:val="en-US"/>
        </w:rPr>
        <w:fldChar w:fldCharType="begin" w:fldLock="1"/>
      </w:r>
      <w:r w:rsidR="00E4665C">
        <w:rPr>
          <w:rFonts w:asciiTheme="majorBidi" w:hAnsiTheme="majorBidi" w:cstheme="majorBidi"/>
          <w:sz w:val="24"/>
          <w:szCs w:val="24"/>
          <w:lang w:val="en-US"/>
        </w:rPr>
        <w:instrText>ADDIN CSL_CITATION {"citationItems":[{"id":"ITEM-1","itemData":{"abstract":"Cancer is the uncontrollable cell division of abnormal cells inside the human body, which can spread to other body organs. It is one of the non-communicable diseases (NCDs) and NCDs accounts for 71% of total deaths worldwide whereas lung cancer is the second most diagnosed cancer after female breast cancer. Cancer survival rate of lung cancer is only 19%. There are various methods for the diagnosis of lung cancer, such as X-ray, CT scan, PET-CT scan, bronchoscopy and biopsy. However, to know the subtype of lung cancer based on the tissue type H and E staining is widely used, where the staining is done on the tissue aspirated from a biopsy. Studies have reported that the type of histology is associated with prognosis and treatment in lung cancer. Therefore, early and accurate detection of lung cancer histology is an urgent need and as its treatment is dependent on the type of histology, molecular profile and stage of the disease, it is most essential to analyse the histopathology images of lung cancer. Hence, to speed up the vital process of diagnosis of lung cancer and reduce the burden on pathologists, Deep learning techniques are used. These techniques have shown improved efficacy in the analysis of histopathology slides of cancer. Several studies reported the importance of convolution neural networks (CNN) in the classification of histopathological pictures of various cancer types such as brain, skin, breast, lung, colorectal cancer. In this study tri-category classification of lung cancer images (normal, adenocarcinoma and squamous cell carcinoma) are carried out by using ResNet 50, VGG-19, Inception_ResNet_V2 and DenseNet for the feature extraction and triplet loss to guide the CNN such that it increases inter-cluster distance and reduces intra-cluster distance.","author":[{"dropping-particle":"","family":"Baranwal","given":"Neha","non-dropping-particle":"","parse-names":false,"suffix":""},{"dropping-particle":"","family":"Doravari","given":"Preethi","non-dropping-particle":"","parse-names":false,"suffix":""},{"dropping-particle":"","family":"Kachhoria","given":"Renu","non-dropping-particle":"","parse-names":false,"suffix":""}],"id":"ITEM-1","issued":{"date-parts":[["2021"]]},"page":"1-25","title":"Classification of Histopathology Images of Lung Cancer Using Convolutional Neural Network (CNN)","type":"article-journal","volume":"2"},"uris":["http://www.mendeley.com/documents/?uuid=adca7c27-3b31-4baa-9352-44c363a149b8"]}],"mendeley":{"formattedCitation":"(Baranwal et al., 2021)","plainTextFormattedCitation":"(Baranwal et al., 2021)","previouslyFormattedCitation":"(Baranwal et al., 2021)"},"properties":{"noteIndex":0},"schema":"https://github.com/citation-style-language/schema/raw/master/csl-citation.json"}</w:instrText>
      </w:r>
      <w:r w:rsidR="00DF57A7">
        <w:rPr>
          <w:rFonts w:asciiTheme="majorBidi" w:hAnsiTheme="majorBidi" w:cstheme="majorBidi"/>
          <w:sz w:val="24"/>
          <w:szCs w:val="24"/>
          <w:lang w:val="en-US"/>
        </w:rPr>
        <w:fldChar w:fldCharType="separate"/>
      </w:r>
      <w:r w:rsidR="00DF57A7" w:rsidRPr="00DF57A7">
        <w:rPr>
          <w:rFonts w:asciiTheme="majorBidi" w:hAnsiTheme="majorBidi" w:cstheme="majorBidi"/>
          <w:noProof/>
          <w:sz w:val="24"/>
          <w:szCs w:val="24"/>
          <w:lang w:val="en-US"/>
        </w:rPr>
        <w:t>(Baranwal et al., 2021)</w:t>
      </w:r>
      <w:r w:rsidR="00DF57A7">
        <w:rPr>
          <w:rFonts w:asciiTheme="majorBidi" w:hAnsiTheme="majorBidi" w:cstheme="majorBidi"/>
          <w:sz w:val="24"/>
          <w:szCs w:val="24"/>
          <w:lang w:val="en-US"/>
        </w:rPr>
        <w:fldChar w:fldCharType="end"/>
      </w:r>
      <w:r w:rsidR="00DF57A7">
        <w:rPr>
          <w:rFonts w:asciiTheme="majorBidi" w:hAnsiTheme="majorBidi" w:cstheme="majorBidi"/>
          <w:sz w:val="24"/>
          <w:szCs w:val="24"/>
          <w:lang w:val="en-US"/>
        </w:rPr>
        <w:t>.</w:t>
      </w:r>
    </w:p>
    <w:p w14:paraId="3E7710AB" w14:textId="3390F0F6" w:rsidR="0037005B" w:rsidRDefault="00DC4772" w:rsidP="00657CC2">
      <w:pPr>
        <w:spacing w:line="360" w:lineRule="auto"/>
        <w:ind w:left="36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Ketika sel bertumbuh di luar batas normal dan tidak mengalami kematian, maka akan membentuk tumor </w:t>
      </w:r>
      <w:r>
        <w:rPr>
          <w:rFonts w:asciiTheme="majorBidi" w:hAnsiTheme="majorBidi" w:cstheme="majorBidi"/>
          <w:sz w:val="24"/>
          <w:szCs w:val="24"/>
          <w:lang w:val="en-US"/>
        </w:rPr>
        <w:fldChar w:fldCharType="begin" w:fldLock="1"/>
      </w:r>
      <w:r>
        <w:rPr>
          <w:rFonts w:asciiTheme="majorBidi" w:hAnsiTheme="majorBidi" w:cstheme="majorBidi"/>
          <w:sz w:val="24"/>
          <w:szCs w:val="24"/>
          <w:lang w:val="en-US"/>
        </w:rPr>
        <w:instrText>ADDIN CSL_CITATION {"citationItems":[{"id":"ITEM-1","itemData":{"DOI":"10.32872/cpe.v2i1.2695","ISSN":"26253410","abstract":"Background: Medication side effects are strongly determined by non-pharmacological, nocebo mechanisms, particularly patients' expectations. Optimizing expectations could minimize side effect burden. This study evaluated whether brief psychological expectation management training (EXPECT) optimizes medication-related expectations in women starting adjuvant endocrine therapy (AET) for breast cancer. Method: In a multisite randomized controlled design, 197 women were randomized to EXPECT, supportive therapy (SUPPORT), or treatment as usual (TAU). The three-session cognitivebehavioral EXPECT employs psychoeducation, guided imagery, and side effect management training. Outcomes were necessity-concern beliefs about AET, expected side effects, expected coping ability, treatment control expectations, and adherence intention. Results: Both interventions were well accepted and feasible. Patients' necessity-concern beliefs were optimized in EXPECT compared to both TAU and SUPPORT, d = .41, p &lt; .001; d = .40, p &lt; .001. Expected coping ability and treatment control expectations were optimized compared to TAU, d = .35, p = .02; d = .42, p &lt; 001, but not to SUPPORT. Adherence intention was optimized compared to SUPPORT, d = .29, p = .02, but not to TAU. Expected side effects did not change significantly. Conclusion: Expectation management effectively and partly specifically (compared to SUPPORT) modified medication-related expectations in women starting AET. Given the influence of expectations on long-term treatment outcome, psychological interventions like EXPECT might provide potential pathways to reduce side effect burden and improve quality of life during medication intake.","author":[{"dropping-particle":"","family":"Shedden-Mora","given":"Meike C.","non-dropping-particle":"","parse-names":false,"suffix":""},{"dropping-particle":"","family":"Pan","given":"Yiqi","non-dropping-particle":"","parse-names":false,"suffix":""},{"dropping-particle":"","family":"Heisig","given":"Sarah R.","non-dropping-particle":"","parse-names":false,"suffix":""},{"dropping-particle":"","family":"Blanckenburg","given":"Pia","non-dropping-particle":"von","parse-names":false,"suffix":""},{"dropping-particle":"","family":"Rief","given":"Winfried","non-dropping-particle":"","parse-names":false,"suffix":""},{"dropping-particle":"","family":"Witzel","given":"Isabell","non-dropping-particle":"","parse-names":false,"suffix":""},{"dropping-particle":"","family":"Albert","given":"Ute Susann","non-dropping-particle":"","parse-names":false,"suffix":""},{"dropping-particle":"","family":"Nestoriuc","given":"Yvonne","non-dropping-particle":"","parse-names":false,"suffix":""}],"container-title":"Clinical Psychology in Europe","id":"ITEM-1","issue":"1","issued":{"date-parts":[["2020"]]},"title":"Optimizing expectations about endocrine treatment for breast cancer: Results of the randomized controlled psy-breast trial","type":"article-journal","volume":"2"},"uris":["http://www.mendeley.com/documents/?uuid=d1094bf9-5738-4acf-96a1-d5153a426104"]}],"mendeley":{"formattedCitation":"(Shedden-Mora et al., 2020)","plainTextFormattedCitation":"(Shedden-Mora et al., 2020)","previouslyFormattedCitation":"(Shedden-Mora et al., 2020)"},"properties":{"noteIndex":0},"schema":"https://github.com/citation-style-language/schema/raw/master/csl-citation.json"}</w:instrText>
      </w:r>
      <w:r>
        <w:rPr>
          <w:rFonts w:asciiTheme="majorBidi" w:hAnsiTheme="majorBidi" w:cstheme="majorBidi"/>
          <w:sz w:val="24"/>
          <w:szCs w:val="24"/>
          <w:lang w:val="en-US"/>
        </w:rPr>
        <w:fldChar w:fldCharType="separate"/>
      </w:r>
      <w:r w:rsidRPr="00411045">
        <w:rPr>
          <w:rFonts w:asciiTheme="majorBidi" w:hAnsiTheme="majorBidi" w:cstheme="majorBidi"/>
          <w:noProof/>
          <w:sz w:val="24"/>
          <w:szCs w:val="24"/>
          <w:lang w:val="en-US"/>
        </w:rPr>
        <w:t>(Shedden-Mora et al., 2020)</w:t>
      </w:r>
      <w:r>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Terdapat dua jenis tumor, yaitu </w:t>
      </w:r>
      <w:r>
        <w:rPr>
          <w:rFonts w:asciiTheme="majorBidi" w:hAnsiTheme="majorBidi" w:cstheme="majorBidi"/>
          <w:i/>
          <w:iCs/>
          <w:sz w:val="24"/>
          <w:szCs w:val="24"/>
          <w:lang w:val="en-US"/>
        </w:rPr>
        <w:t xml:space="preserve">benign </w:t>
      </w:r>
      <w:r>
        <w:rPr>
          <w:rFonts w:asciiTheme="majorBidi" w:hAnsiTheme="majorBidi" w:cstheme="majorBidi"/>
          <w:sz w:val="24"/>
          <w:szCs w:val="24"/>
          <w:lang w:val="en-US"/>
        </w:rPr>
        <w:t xml:space="preserve">(tumor jinak) dan </w:t>
      </w:r>
      <w:r>
        <w:rPr>
          <w:rFonts w:asciiTheme="majorBidi" w:hAnsiTheme="majorBidi" w:cstheme="majorBidi"/>
          <w:i/>
          <w:iCs/>
          <w:sz w:val="24"/>
          <w:szCs w:val="24"/>
          <w:lang w:val="en-US"/>
        </w:rPr>
        <w:t xml:space="preserve">malignant </w:t>
      </w:r>
      <w:r>
        <w:rPr>
          <w:rFonts w:asciiTheme="majorBidi" w:hAnsiTheme="majorBidi" w:cstheme="majorBidi"/>
          <w:sz w:val="24"/>
          <w:szCs w:val="24"/>
          <w:lang w:val="en-US"/>
        </w:rPr>
        <w:t xml:space="preserve">(tumor ganas). </w:t>
      </w:r>
      <w:r>
        <w:rPr>
          <w:rFonts w:asciiTheme="majorBidi" w:hAnsiTheme="majorBidi" w:cstheme="majorBidi"/>
          <w:i/>
          <w:iCs/>
          <w:sz w:val="24"/>
          <w:szCs w:val="24"/>
          <w:lang w:val="en-US"/>
        </w:rPr>
        <w:t xml:space="preserve">Benign </w:t>
      </w:r>
      <w:r>
        <w:rPr>
          <w:rFonts w:asciiTheme="majorBidi" w:hAnsiTheme="majorBidi" w:cstheme="majorBidi"/>
          <w:sz w:val="24"/>
          <w:szCs w:val="24"/>
          <w:lang w:val="en-US"/>
        </w:rPr>
        <w:t xml:space="preserve">tumbuh dengan lambat dan tidak menyebar pada jaringan di sekitarnya. </w:t>
      </w:r>
      <w:r>
        <w:rPr>
          <w:rFonts w:asciiTheme="majorBidi" w:hAnsiTheme="majorBidi" w:cstheme="majorBidi"/>
          <w:i/>
          <w:iCs/>
          <w:sz w:val="24"/>
          <w:szCs w:val="24"/>
          <w:lang w:val="en-US"/>
        </w:rPr>
        <w:t xml:space="preserve">Benign </w:t>
      </w:r>
      <w:r>
        <w:rPr>
          <w:rFonts w:asciiTheme="majorBidi" w:hAnsiTheme="majorBidi" w:cstheme="majorBidi"/>
          <w:sz w:val="24"/>
          <w:szCs w:val="24"/>
          <w:lang w:val="en-US"/>
        </w:rPr>
        <w:t xml:space="preserve">tidak berbahaya terhadap tubuh manusia dan prognosisnya baik </w:t>
      </w:r>
      <w:r>
        <w:rPr>
          <w:rFonts w:asciiTheme="majorBidi" w:hAnsiTheme="majorBidi" w:cstheme="majorBidi"/>
          <w:sz w:val="24"/>
          <w:szCs w:val="24"/>
          <w:lang w:val="en-US"/>
        </w:rPr>
        <w:fldChar w:fldCharType="begin" w:fldLock="1"/>
      </w:r>
      <w:r w:rsidR="00101D2B">
        <w:rPr>
          <w:rFonts w:asciiTheme="majorBidi" w:hAnsiTheme="majorBidi" w:cstheme="majorBidi"/>
          <w:sz w:val="24"/>
          <w:szCs w:val="24"/>
          <w:lang w:val="en-US"/>
        </w:rPr>
        <w:instrText>ADDIN CSL_CITATION {"citationItems":[{"id":"ITEM-1","itemData":{"DOI":"10.3389/fcell.2021.641469","ISSN":"2296634X","abstract":"Cancer is a disease which frequently has a poor prognosis. Although multiple therapeutic strategies have been developed for various cancers, including chemotherapy, radiotherapy, and immunotherapy, resistance to these treatments frequently impedes the clinical outcomes. Besides the active resistance driven by genetic and epigenetic alterations in tumor cells, the tumor microenvironment (TME) has also been reported to be a crucial regulator in tumorigenesis, progression, and resistance. Here, we propose that the adaptive mechanisms of tumor resistance are closely connected with the TME rather than depending on non-cell-autonomous changes in response to clinical treatment. Although the comprehensive understanding of adaptive mechanisms driven by the TME need further investigation to fully elucidate the mechanisms of tumor therapeutic resistance, many clinical treatments targeting the TME have been successful. In this review, we report on recent advances concerning the molecular events and important factors involved in the TME, particularly focusing on the contributions of the TME to adaptive resistance, and provide insights into potential therapeutic methods or translational medicine targeting the TME to overcome resistance to therapy in clinical treatment.","author":[{"dropping-particle":"","family":"Wu","given":"Peijie","non-dropping-particle":"","parse-names":false,"suffix":""},{"dropping-particle":"","family":"Gao","given":"Wei","non-dropping-particle":"","parse-names":false,"suffix":""},{"dropping-particle":"","family":"Su","given":"Miao","non-dropping-particle":"","parse-names":false,"suffix":""},{"dropping-particle":"","family":"Nice","given":"Edouard C.","non-dropping-particle":"","parse-names":false,"suffix":""},{"dropping-particle":"","family":"Zhang","given":"Wenhui","non-dropping-particle":"","parse-names":false,"suffix":""},{"dropping-particle":"","family":"Lin","given":"Jie","non-dropping-particle":"","parse-names":false,"suffix":""},{"dropping-particle":"","family":"Xie","given":"Na","non-dropping-particle":"","parse-names":false,"suffix":""}],"container-title":"Frontiers in Cell and Developmental Biology","id":"ITEM-1","issue":"March","issued":{"date-parts":[["2021"]]},"page":"1-23","title":"Adaptive Mechanisms of Tumor Therapy Resistance Driven by Tumor Microenvironment","type":"article-journal","volume":"9"},"uris":["http://www.mendeley.com/documents/?uuid=54842a62-14a7-440c-86ef-a9ceb213bcec"]}],"mendeley":{"formattedCitation":"(P. Wu et al., 2021)","plainTextFormattedCitation":"(P. Wu et al., 2021)","previouslyFormattedCitation":"(P. Wu et al., 2021)"},"properties":{"noteIndex":0},"schema":"https://github.com/citation-style-language/schema/raw/master/csl-citation.json"}</w:instrText>
      </w:r>
      <w:r>
        <w:rPr>
          <w:rFonts w:asciiTheme="majorBidi" w:hAnsiTheme="majorBidi" w:cstheme="majorBidi"/>
          <w:sz w:val="24"/>
          <w:szCs w:val="24"/>
          <w:lang w:val="en-US"/>
        </w:rPr>
        <w:fldChar w:fldCharType="separate"/>
      </w:r>
      <w:r w:rsidRPr="00DC4772">
        <w:rPr>
          <w:rFonts w:asciiTheme="majorBidi" w:hAnsiTheme="majorBidi" w:cstheme="majorBidi"/>
          <w:noProof/>
          <w:sz w:val="24"/>
          <w:szCs w:val="24"/>
          <w:lang w:val="en-US"/>
        </w:rPr>
        <w:t>(P. Wu et al., 2021)</w:t>
      </w:r>
      <w:r>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Sedangkan </w:t>
      </w:r>
      <w:r>
        <w:rPr>
          <w:rFonts w:asciiTheme="majorBidi" w:hAnsiTheme="majorBidi" w:cstheme="majorBidi"/>
          <w:i/>
          <w:iCs/>
          <w:sz w:val="24"/>
          <w:szCs w:val="24"/>
          <w:lang w:val="en-US"/>
        </w:rPr>
        <w:t>malignant</w:t>
      </w:r>
      <w:r>
        <w:rPr>
          <w:rFonts w:asciiTheme="majorBidi" w:hAnsiTheme="majorBidi" w:cstheme="majorBidi"/>
          <w:sz w:val="24"/>
          <w:szCs w:val="24"/>
          <w:lang w:val="en-US"/>
        </w:rPr>
        <w:t xml:space="preserve"> berkembang dan tumbuh serta mengganggu jaringan di sekitarnya. Menghilangkan tumor cenderung sulit meskipun dengan pembedahan. Karena </w:t>
      </w:r>
      <w:r>
        <w:rPr>
          <w:rFonts w:asciiTheme="majorBidi" w:hAnsiTheme="majorBidi" w:cstheme="majorBidi"/>
          <w:i/>
          <w:iCs/>
          <w:sz w:val="24"/>
          <w:szCs w:val="24"/>
          <w:lang w:val="en-US"/>
        </w:rPr>
        <w:t xml:space="preserve">malignant </w:t>
      </w:r>
      <w:r>
        <w:rPr>
          <w:rFonts w:asciiTheme="majorBidi" w:hAnsiTheme="majorBidi" w:cstheme="majorBidi"/>
          <w:sz w:val="24"/>
          <w:szCs w:val="24"/>
          <w:lang w:val="en-US"/>
        </w:rPr>
        <w:t>tidak berdiferensiasi dengan baik dan tidak matang sehingga menyebar ke dalam jaringan di sekitarnya [</w:t>
      </w:r>
      <w:r w:rsidRPr="00DC4772">
        <w:rPr>
          <w:rFonts w:asciiTheme="majorBidi" w:hAnsiTheme="majorBidi" w:cstheme="majorBidi"/>
          <w:sz w:val="24"/>
          <w:szCs w:val="24"/>
          <w:lang w:val="en-US"/>
        </w:rPr>
        <w:t>https://doi.org/10.1016/j.jvs.2022.04.039</w:t>
      </w:r>
      <w:r>
        <w:rPr>
          <w:rFonts w:asciiTheme="majorBidi" w:hAnsiTheme="majorBidi" w:cstheme="majorBidi"/>
          <w:sz w:val="24"/>
          <w:szCs w:val="24"/>
          <w:lang w:val="en-US"/>
        </w:rPr>
        <w:t xml:space="preserve">]. Akibatnya, sering terjadi pertumbuhan tumor lagi setelah pembedahan. Metastasis sering terjadi karena menyebar ke dalam jaringan di sekitarnya. Jika tidak dilakukan pembedahan, terapi radiasi, atau terapi kemo maka akan mengakibatkan kematian. Terkait </w:t>
      </w:r>
      <w:r>
        <w:rPr>
          <w:rFonts w:asciiTheme="majorBidi" w:hAnsiTheme="majorBidi" w:cstheme="majorBidi"/>
          <w:i/>
          <w:iCs/>
          <w:sz w:val="24"/>
          <w:szCs w:val="24"/>
          <w:lang w:val="en-US"/>
        </w:rPr>
        <w:t>malignant</w:t>
      </w:r>
      <w:r>
        <w:rPr>
          <w:rFonts w:asciiTheme="majorBidi" w:hAnsiTheme="majorBidi" w:cstheme="majorBidi"/>
          <w:sz w:val="24"/>
          <w:szCs w:val="24"/>
          <w:lang w:val="en-US"/>
        </w:rPr>
        <w:t>, prognosis bergantung pada waktu diagnosis, derajat kemajuan, dan metastasis</w:t>
      </w:r>
      <w:r w:rsidR="0040723C">
        <w:rPr>
          <w:rFonts w:asciiTheme="majorBidi" w:hAnsiTheme="majorBidi" w:cstheme="majorBidi"/>
          <w:sz w:val="24"/>
          <w:szCs w:val="24"/>
          <w:lang w:val="en-US"/>
        </w:rPr>
        <w:t xml:space="preserve"> </w:t>
      </w:r>
      <w:r w:rsidR="0040723C">
        <w:rPr>
          <w:rFonts w:asciiTheme="majorBidi" w:hAnsiTheme="majorBidi" w:cstheme="majorBidi"/>
          <w:sz w:val="24"/>
          <w:szCs w:val="24"/>
          <w:lang w:val="en-US"/>
        </w:rPr>
        <w:fldChar w:fldCharType="begin" w:fldLock="1"/>
      </w:r>
      <w:r w:rsidR="00A81BBF">
        <w:rPr>
          <w:rFonts w:asciiTheme="majorBidi" w:hAnsiTheme="majorBidi" w:cstheme="majorBidi"/>
          <w:sz w:val="24"/>
          <w:szCs w:val="24"/>
          <w:lang w:val="en-US"/>
        </w:rPr>
        <w:instrText>ADDIN CSL_CITATION {"citationItems":[{"id":"ITEM-1","itemData":{"DOI":"10.3390/ijms23147732","ISSN":"14220067","PMID":"35887080","abstract":"Breast cancer is one of the top causes of death, particularly among women, and it affects many women. Cancer can also be caused by various factors, including acquiring genetic alteration. Doctors use radiation to detect and treat breast cancer. As a result, breast cancer becomes radiation-resistant, necessitating a new strategy for its treatment. The approach discovered by the researchers is a flavonoid, which is being researched to see if it might help treat radiation-resistant breast cancer more safely than an approved medicine already being used in the field. As a result, this study focuses on the role of flavonoids in breast cancer suppression, breast cancer gene anomalies, and the resulting apoptotic mechanism.","author":[{"dropping-particle":"","family":"Park","given":"Min Yeong","non-dropping-particle":"","parse-names":false,"suffix":""},{"dropping-particle":"","family":"Kim","given":"Yoonjung","non-dropping-particle":"","parse-names":false,"suffix":""},{"dropping-particle":"","family":"Ha","given":"Sang Eun","non-dropping-particle":"","parse-names":false,"suffix":""},{"dropping-particle":"","family":"Kim","given":"Hun Hwan","non-dropping-particle":"","parse-names":false,"suffix":""},{"dropping-particle":"","family":"Bhosale","given":"Pritam Bhangwan","non-dropping-particle":"","parse-names":false,"suffix":""},{"dropping-particle":"","family":"Abusaliya","given":"Abuyaseer","non-dropping-particle":"","parse-names":false,"suffix":""},{"dropping-particle":"","family":"Jeong","given":"Se Hyo","non-dropping-particle":"","parse-names":false,"suffix":""},{"dropping-particle":"","family":"Kim","given":"Gon Sup","non-dropping-particle":"","parse-names":false,"suffix":""}],"container-title":"International Journal of Molecular Sciences","id":"ITEM-1","issue":"14","issued":{"date-parts":[["2022"]]},"page":"1-16","title":"Function and Application of Flavonoids in the Breast Cancer","type":"article-journal","volume":"23"},"uris":["http://www.mendeley.com/documents/?uuid=b5bc765f-deff-4e7d-af87-7da2e8cefc8b"]}],"mendeley":{"formattedCitation":"(Park et al., 2022)","plainTextFormattedCitation":"(Park et al., 2022)","previouslyFormattedCitation":"(Park et al., 2022)"},"properties":{"noteIndex":0},"schema":"https://github.com/citation-style-language/schema/raw/master/csl-citation.json"}</w:instrText>
      </w:r>
      <w:r w:rsidR="0040723C">
        <w:rPr>
          <w:rFonts w:asciiTheme="majorBidi" w:hAnsiTheme="majorBidi" w:cstheme="majorBidi"/>
          <w:sz w:val="24"/>
          <w:szCs w:val="24"/>
          <w:lang w:val="en-US"/>
        </w:rPr>
        <w:fldChar w:fldCharType="separate"/>
      </w:r>
      <w:r w:rsidR="0040723C" w:rsidRPr="0040723C">
        <w:rPr>
          <w:rFonts w:asciiTheme="majorBidi" w:hAnsiTheme="majorBidi" w:cstheme="majorBidi"/>
          <w:noProof/>
          <w:sz w:val="24"/>
          <w:szCs w:val="24"/>
          <w:lang w:val="en-US"/>
        </w:rPr>
        <w:t>(Park et al., 2022)</w:t>
      </w:r>
      <w:r w:rsidR="0040723C">
        <w:rPr>
          <w:rFonts w:asciiTheme="majorBidi" w:hAnsiTheme="majorBidi" w:cstheme="majorBidi"/>
          <w:sz w:val="24"/>
          <w:szCs w:val="24"/>
          <w:lang w:val="en-US"/>
        </w:rPr>
        <w:fldChar w:fldCharType="end"/>
      </w:r>
      <w:r>
        <w:rPr>
          <w:rFonts w:asciiTheme="majorBidi" w:hAnsiTheme="majorBidi" w:cstheme="majorBidi"/>
          <w:sz w:val="24"/>
          <w:szCs w:val="24"/>
          <w:lang w:val="en-US"/>
        </w:rPr>
        <w:t>.</w:t>
      </w:r>
    </w:p>
    <w:p w14:paraId="5A37AC30" w14:textId="7268A5F6" w:rsidR="00DF57A7" w:rsidRPr="0010603C" w:rsidRDefault="0037005B" w:rsidP="00657CC2">
      <w:pPr>
        <w:spacing w:line="360" w:lineRule="auto"/>
        <w:ind w:left="36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Terdapat beberapa penanganan medis untuk mengatasi sel kanker yang berkembang, yaitu pembedahan, terapi kemo, terapi hormon, terapi biologis, dan terapi radiasi. Pembedahan dilakukan oleh tenaga medis dengan memotong sel kanker. Terapi kemo merupakan penanganan sel kanker dengan pemberian obat untuk membunuh sel kanker </w:t>
      </w:r>
      <w:r>
        <w:rPr>
          <w:rFonts w:asciiTheme="majorBidi" w:hAnsiTheme="majorBidi" w:cstheme="majorBidi"/>
          <w:sz w:val="24"/>
          <w:szCs w:val="24"/>
          <w:lang w:val="en-US"/>
        </w:rPr>
        <w:fldChar w:fldCharType="begin" w:fldLock="1"/>
      </w:r>
      <w:r>
        <w:rPr>
          <w:rFonts w:asciiTheme="majorBidi" w:hAnsiTheme="majorBidi" w:cstheme="majorBidi"/>
          <w:sz w:val="24"/>
          <w:szCs w:val="24"/>
          <w:lang w:val="en-US"/>
        </w:rPr>
        <w:instrText>ADDIN CSL_CITATION {"citationItems":[{"id":"ITEM-1","itemData":{"DOI":"10.1038/s41571-018-0112-1","ISBN":"4157101801121","ISSN":"17594782","PMID":"30341417","abstract":"Pancreatic cancer is likely to become the second most frequent cause of cancer-associated mortality within the next decade. Surgical resection with adjuvant systemic chemotherapy currently provides the only chance of long-term survival. However, only 10–20% of patients with pancreatic cancer are diagnosed with localized, surgically resectable disease. The majority of patients present with metastatic disease and are not candidates for surgery, while surgery remains underused even in those with resectable disease owing to historical concerns regarding safety and efficacy. However, advances made over the past decade in the safety and efficacy of surgery have resulted in perioperative mortality of around 3% and 5-year survival approaching 30% after resection and adjuvant chemotherapy. Furthermore, owing to advances in both surgical techniques and systemic chemotherapy, the indications for resection have been extended to include locally advanced tumours. Many aspects of pancreatic cancer surgery, such as the management of postoperative morbidities, sequencing of resection and systemic therapy, and use of neoadjuvant therapy followed by resection for tumours previously considered unresectable, are rapidly evolving. In this Review, we summarize the current status of and new developments in pancreatic cancer surgery, while highlighting the most important research questions for attempts to further optimize outcomes.","author":[{"dropping-particle":"","family":"Strobel","given":"Oliver","non-dropping-particle":"","parse-names":false,"suffix":""},{"dropping-particle":"","family":"Neoptolemos","given":"John","non-dropping-particle":"","parse-names":false,"suffix":""},{"dropping-particle":"","family":"Jäger","given":"Dirk","non-dropping-particle":"","parse-names":false,"suffix":""},{"dropping-particle":"","family":"Büchler","given":"Markus W.","non-dropping-particle":"","parse-names":false,"suffix":""}],"container-title":"Nature Reviews Clinical Oncology","id":"ITEM-1","issue":"1","issued":{"date-parts":[["2019"]]},"page":"11-26","publisher":"Springer US","title":"Optimizing the outcomes of pancreatic cancer surgery","type":"article-journal","volume":"16"},"uris":["http://www.mendeley.com/documents/?uuid=3ec374b5-ab5e-44f2-83b0-ac50495599fb"]}],"mendeley":{"formattedCitation":"(Strobel et al., 2019)","plainTextFormattedCitation":"(Strobel et al., 2019)","previouslyFormattedCitation":"(Strobel et al., 2019)"},"properties":{"noteIndex":0},"schema":"https://github.com/citation-style-language/schema/raw/master/csl-citation.json"}</w:instrText>
      </w:r>
      <w:r>
        <w:rPr>
          <w:rFonts w:asciiTheme="majorBidi" w:hAnsiTheme="majorBidi" w:cstheme="majorBidi"/>
          <w:sz w:val="24"/>
          <w:szCs w:val="24"/>
          <w:lang w:val="en-US"/>
        </w:rPr>
        <w:fldChar w:fldCharType="separate"/>
      </w:r>
      <w:r w:rsidRPr="00E4665C">
        <w:rPr>
          <w:rFonts w:asciiTheme="majorBidi" w:hAnsiTheme="majorBidi" w:cstheme="majorBidi"/>
          <w:noProof/>
          <w:sz w:val="24"/>
          <w:szCs w:val="24"/>
          <w:lang w:val="en-US"/>
        </w:rPr>
        <w:t>(Strobel et al., 2019)</w:t>
      </w:r>
      <w:r>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Terapi hormon digunakan untuk menghentikan hormon yang dibutuhkan oleh sel kanker dalam berkembang. Terapi biologis bekerja dengan sistem </w:t>
      </w:r>
      <w:r>
        <w:rPr>
          <w:rFonts w:asciiTheme="majorBidi" w:hAnsiTheme="majorBidi" w:cstheme="majorBidi"/>
          <w:sz w:val="24"/>
          <w:szCs w:val="24"/>
          <w:lang w:val="en-US"/>
        </w:rPr>
        <w:lastRenderedPageBreak/>
        <w:t xml:space="preserve">kekebalan tubuh untuk menangani sel kanker atau menangani efek samping dari sel kanker </w:t>
      </w:r>
      <w:r>
        <w:rPr>
          <w:rFonts w:asciiTheme="majorBidi" w:hAnsiTheme="majorBidi" w:cstheme="majorBidi"/>
          <w:sz w:val="24"/>
          <w:szCs w:val="24"/>
          <w:lang w:val="en-US"/>
        </w:rPr>
        <w:fldChar w:fldCharType="begin" w:fldLock="1"/>
      </w:r>
      <w:r>
        <w:rPr>
          <w:rFonts w:asciiTheme="majorBidi" w:hAnsiTheme="majorBidi" w:cstheme="majorBidi"/>
          <w:sz w:val="24"/>
          <w:szCs w:val="24"/>
          <w:lang w:val="en-US"/>
        </w:rPr>
        <w:instrText>ADDIN CSL_CITATION {"citationItems":[{"id":"ITEM-1","itemData":{"DOI":"10.1001/jama.2018.19323","ISSN":"15383598","PMID":"30667505","abstract":"Importance: Breast cancer will be diagnosed in 12% of women in the United States over the course of their lifetimes and more than 250000 new cases of breast cancer were diagnosed in the United States in 2017. This review focuses on current approaches and evolving strategies for local and systemic therapy of breast cancer. Observations: 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 Conclusions and Relevance: 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preferences.","author":[{"dropping-particle":"","family":"Waks","given":"Adrienne G.","non-dropping-particle":"","parse-names":false,"suffix":""},{"dropping-particle":"","family":"Winer","given":"Eric P.","non-dropping-particle":"","parse-names":false,"suffix":""}],"container-title":"JAMA - Journal of the American Medical Association","id":"ITEM-1","issue":"3","issued":{"date-parts":[["2019"]]},"page":"288-300","title":"Breast Cancer Treatment: A Review","type":"article-journal","volume":"321"},"uris":["http://www.mendeley.com/documents/?uuid=a7e79e01-bcd7-44c0-851b-969ba7fec53a"]}],"mendeley":{"formattedCitation":"(Waks &amp; Winer, 2019)","plainTextFormattedCitation":"(Waks &amp; Winer, 2019)","previouslyFormattedCitation":"(Waks &amp; Winer, 2019)"},"properties":{"noteIndex":0},"schema":"https://github.com/citation-style-language/schema/raw/master/csl-citation.json"}</w:instrText>
      </w:r>
      <w:r>
        <w:rPr>
          <w:rFonts w:asciiTheme="majorBidi" w:hAnsiTheme="majorBidi" w:cstheme="majorBidi"/>
          <w:sz w:val="24"/>
          <w:szCs w:val="24"/>
          <w:lang w:val="en-US"/>
        </w:rPr>
        <w:fldChar w:fldCharType="separate"/>
      </w:r>
      <w:r w:rsidRPr="00E4665C">
        <w:rPr>
          <w:rFonts w:asciiTheme="majorBidi" w:hAnsiTheme="majorBidi" w:cstheme="majorBidi"/>
          <w:noProof/>
          <w:sz w:val="24"/>
          <w:szCs w:val="24"/>
          <w:lang w:val="en-US"/>
        </w:rPr>
        <w:t>(Waks &amp; Winer, 2019)</w:t>
      </w:r>
      <w:r>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Terapi radiasi menggunakan sinar-X untuk membunuh sel kanker </w:t>
      </w:r>
      <w:r>
        <w:rPr>
          <w:rFonts w:asciiTheme="majorBidi" w:hAnsiTheme="majorBidi" w:cstheme="majorBidi"/>
          <w:sz w:val="24"/>
          <w:szCs w:val="24"/>
          <w:lang w:val="en-US"/>
        </w:rPr>
        <w:fldChar w:fldCharType="begin" w:fldLock="1"/>
      </w:r>
      <w:r w:rsidR="00075904">
        <w:rPr>
          <w:rFonts w:asciiTheme="majorBidi" w:hAnsiTheme="majorBidi" w:cstheme="majorBidi"/>
          <w:sz w:val="24"/>
          <w:szCs w:val="24"/>
          <w:lang w:val="en-US"/>
        </w:rPr>
        <w:instrText>ADDIN CSL_CITATION {"citationItems":[{"id":"ITEM-1","itemData":{"DOI":"10.1002/ange.202100002","ISSN":"0044-8249","author":[{"dropping-particle":"","family":"Wu","given":"Ying","non-dropping-particle":"","parse-names":false,"suffix":""},{"dropping-particle":"","family":"Su","given":"Lichao","non-dropping-particle":"","parse-names":false,"suffix":""},{"dropping-particle":"","family":"Yuan","given":"Meng","non-dropping-particle":"","parse-names":false,"suffix":""},{"dropping-particle":"","family":"Chen","given":"Tao","non-dropping-particle":"","parse-names":false,"suffix":""},{"dropping-particle":"","family":"Ye","given":"Jiamin","non-dropping-particle":"","parse-names":false,"suffix":""},{"dropping-particle":"","family":"Jiang","given":"Yifan","non-dropping-particle":"","parse-names":false,"suffix":""},{"dropping-particle":"","family":"Song","given":"Jibin","non-dropping-particle":"","parse-names":false,"suffix":""},{"dropping-particle":"","family":"Yang","given":"Huanghao","non-dropping-particle":"","parse-names":false,"suffix":""}],"container-title":"Angewandte Chemie","id":"ITEM-1","issue":"23","issued":{"date-parts":[["2021"]]},"page":"12978-12985","title":"In Vivo X‐ray Triggered Catalysis of H 2 Generation for Cancer Synergistic Gas Radiotherapy","type":"article-journal","volume":"133"},"uris":["http://www.mendeley.com/documents/?uuid=ff20f839-b5d0-4f5b-8f84-e4d33bfcdf73"]}],"mendeley":{"formattedCitation":"(Y. Wu et al., 2021)","plainTextFormattedCitation":"(Y. Wu et al., 2021)","previouslyFormattedCitation":"(Y. Wu et al., 2021)"},"properties":{"noteIndex":0},"schema":"https://github.com/citation-style-language/schema/raw/master/csl-citation.json"}</w:instrText>
      </w:r>
      <w:r>
        <w:rPr>
          <w:rFonts w:asciiTheme="majorBidi" w:hAnsiTheme="majorBidi" w:cstheme="majorBidi"/>
          <w:sz w:val="24"/>
          <w:szCs w:val="24"/>
          <w:lang w:val="en-US"/>
        </w:rPr>
        <w:fldChar w:fldCharType="separate"/>
      </w:r>
      <w:r w:rsidRPr="00DC4772">
        <w:rPr>
          <w:rFonts w:asciiTheme="majorBidi" w:hAnsiTheme="majorBidi" w:cstheme="majorBidi"/>
          <w:noProof/>
          <w:sz w:val="24"/>
          <w:szCs w:val="24"/>
          <w:lang w:val="en-US"/>
        </w:rPr>
        <w:t>(Y. Wu et al., 2021)</w:t>
      </w:r>
      <w:r>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Akan tetapi, berbagai metode tersebut belum tentu sesuai untuk setiap orang dan terdapat efek samping dalam melakukan setiap metode tersebut. </w:t>
      </w:r>
    </w:p>
    <w:p w14:paraId="33B560CB" w14:textId="36098BC7" w:rsidR="005F57D6"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Kanker Kulit</w:t>
      </w:r>
    </w:p>
    <w:p w14:paraId="1D932447" w14:textId="32EB7FC0" w:rsidR="005647C1" w:rsidRPr="00435919" w:rsidRDefault="007A56FE"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Kanker kulit merupakan penyakit yang mengubah sel normal pada kulit menjadi sel kanker. Sel kanker akan tumbuh pada kulit </w:t>
      </w:r>
      <w:r w:rsidR="00101D2B">
        <w:rPr>
          <w:rFonts w:asciiTheme="majorBidi" w:hAnsiTheme="majorBidi" w:cstheme="majorBidi"/>
          <w:sz w:val="24"/>
          <w:szCs w:val="24"/>
          <w:lang w:val="en-US"/>
        </w:rPr>
        <w:t xml:space="preserve">secara terus menerus </w:t>
      </w:r>
      <w:r>
        <w:rPr>
          <w:rFonts w:asciiTheme="majorBidi" w:hAnsiTheme="majorBidi" w:cstheme="majorBidi"/>
          <w:sz w:val="24"/>
          <w:szCs w:val="24"/>
          <w:lang w:val="en-US"/>
        </w:rPr>
        <w:t xml:space="preserve">dan biasanya tidak simetris. </w:t>
      </w:r>
      <w:r w:rsidR="00101D2B">
        <w:rPr>
          <w:rFonts w:asciiTheme="majorBidi" w:hAnsiTheme="majorBidi" w:cstheme="majorBidi"/>
          <w:sz w:val="24"/>
          <w:szCs w:val="24"/>
          <w:lang w:val="en-US"/>
        </w:rPr>
        <w:t xml:space="preserve">Kanker kulit memiliki struktur yang tidak umum dengan diferensiasi sel pada tingkat kromatin, nukleus, dan sitoplasma. </w:t>
      </w:r>
      <w:r>
        <w:rPr>
          <w:rFonts w:asciiTheme="majorBidi" w:hAnsiTheme="majorBidi" w:cstheme="majorBidi"/>
          <w:sz w:val="24"/>
          <w:szCs w:val="24"/>
          <w:lang w:val="en-US"/>
        </w:rPr>
        <w:t>Hal ini karena terdapat kerusakan pada DNA</w:t>
      </w:r>
      <w:r w:rsidR="00C91ADD">
        <w:rPr>
          <w:rFonts w:asciiTheme="majorBidi" w:hAnsiTheme="majorBidi" w:cstheme="majorBidi"/>
          <w:sz w:val="24"/>
          <w:szCs w:val="24"/>
          <w:lang w:val="en-US"/>
        </w:rPr>
        <w:t xml:space="preserve">. Kerusakan pada DNA dapat terjadi karena paparan sinar UV secara berlebihan. Radiasi sina UV dapat menembus bagian dalam kulit sehingga dapat membunuh sel-sel kulit termasuk DNA pada sel. Kerusakan pada DNA dapat menyebabkan malfungsi sehingga </w:t>
      </w:r>
      <w:r w:rsidR="00101D2B">
        <w:rPr>
          <w:rFonts w:asciiTheme="majorBidi" w:hAnsiTheme="majorBidi" w:cstheme="majorBidi"/>
          <w:sz w:val="24"/>
          <w:szCs w:val="24"/>
          <w:lang w:val="en-US"/>
        </w:rPr>
        <w:t xml:space="preserve">DNA pada sel bermutasi </w:t>
      </w:r>
      <w:r w:rsidR="00101D2B">
        <w:rPr>
          <w:rFonts w:asciiTheme="majorBidi" w:hAnsiTheme="majorBidi" w:cstheme="majorBidi"/>
          <w:sz w:val="24"/>
          <w:szCs w:val="24"/>
          <w:lang w:val="en-US"/>
        </w:rPr>
        <w:fldChar w:fldCharType="begin" w:fldLock="1"/>
      </w:r>
      <w:r w:rsidR="0015080C">
        <w:rPr>
          <w:rFonts w:asciiTheme="majorBidi" w:hAnsiTheme="majorBidi" w:cstheme="majorBidi"/>
          <w:sz w:val="24"/>
          <w:szCs w:val="24"/>
          <w:lang w:val="en-US"/>
        </w:rPr>
        <w:instrText>ADDIN CSL_CITATION {"citationItems":[{"id":"ITEM-1","itemData":{"DOI":"10.1063/1.5141652","ISBN":"9780735419537","ISSN":"15517616","abstract":"Cancer disease was one of the significant health problems in the world that cause deaths. Skin cancer is a type of cancer caused by damaged DNA and the body cannot recover the damage. This makes the cells begin to grow and divide uncontrollably. Skin cancer in Indonesia was ranks third after breast and neck cancer. Cases of skin cancer reach 5.9-7.8% of all types of cancer every year. This disease could be identified using the dermatoscopic image. Through those images, doctor decided the skin condition based on the characteristics that exist. Decision making in determining the skin condition depends on the ability and knowledge of the doctor. Therefore, a skin cancer identification system is needed to help make decisions in identifying skin cancer. Convolutional neural network (CNN) was used in this identification system because it can be detecting image and pattern. CNN work through three stages, that is convolutional layer, pooling layer, and fully-connected layer. This identification system is based on the dermoscopy image of HAM10000 skin cancer dataset. Based on this research, the accuracy of training and testing of skins cancer identification system are 80% and 78%.","author":[{"dropping-particle":"","family":"Nugroho","given":"Ardan Adi","non-dropping-particle":"","parse-names":false,"suffix":""},{"dropping-particle":"","family":"Slamet","given":"Isnandar","non-dropping-particle":"","parse-names":false,"suffix":""},{"dropping-particle":"","family":"Sugiyanto","given":"","non-dropping-particle":"","parse-names":false,"suffix":""}],"container-title":"AIP Conference Proceedings","id":"ITEM-1","issue":"December","issued":{"date-parts":[["2019"]]},"page":"0-6","title":"Skins cancer identification system of HAMl0000 skin cancer dataset using convolutional neural network","type":"article-journal","volume":"2202"},"uris":["http://www.mendeley.com/documents/?uuid=f7bae37a-e088-40c0-8749-23f895312e59"]}],"mendeley":{"formattedCitation":"(Nugroho et al., 2019)","plainTextFormattedCitation":"(Nugroho et al., 2019)","previouslyFormattedCitation":"(Nugroho et al., 2019)"},"properties":{"noteIndex":0},"schema":"https://github.com/citation-style-language/schema/raw/master/csl-citation.json"}</w:instrText>
      </w:r>
      <w:r w:rsidR="00101D2B">
        <w:rPr>
          <w:rFonts w:asciiTheme="majorBidi" w:hAnsiTheme="majorBidi" w:cstheme="majorBidi"/>
          <w:sz w:val="24"/>
          <w:szCs w:val="24"/>
          <w:lang w:val="en-US"/>
        </w:rPr>
        <w:fldChar w:fldCharType="separate"/>
      </w:r>
      <w:r w:rsidR="00101D2B" w:rsidRPr="00101D2B">
        <w:rPr>
          <w:rFonts w:asciiTheme="majorBidi" w:hAnsiTheme="majorBidi" w:cstheme="majorBidi"/>
          <w:noProof/>
          <w:sz w:val="24"/>
          <w:szCs w:val="24"/>
          <w:lang w:val="en-US"/>
        </w:rPr>
        <w:t>(Nugroho et al., 2019)</w:t>
      </w:r>
      <w:r w:rsidR="00101D2B">
        <w:rPr>
          <w:rFonts w:asciiTheme="majorBidi" w:hAnsiTheme="majorBidi" w:cstheme="majorBidi"/>
          <w:sz w:val="24"/>
          <w:szCs w:val="24"/>
          <w:lang w:val="en-US"/>
        </w:rPr>
        <w:fldChar w:fldCharType="end"/>
      </w:r>
      <w:r>
        <w:rPr>
          <w:rFonts w:asciiTheme="majorBidi" w:hAnsiTheme="majorBidi" w:cstheme="majorBidi"/>
          <w:sz w:val="24"/>
          <w:szCs w:val="24"/>
          <w:lang w:val="en-US"/>
        </w:rPr>
        <w:t>.</w:t>
      </w:r>
    </w:p>
    <w:p w14:paraId="6E8CAE4E" w14:textId="24BE091E" w:rsidR="00BF75E7"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Melanoma</w:t>
      </w:r>
      <w:r w:rsidR="0082000B" w:rsidRPr="00E10E20">
        <w:rPr>
          <w:rFonts w:asciiTheme="majorBidi" w:hAnsiTheme="majorBidi" w:cstheme="majorBidi"/>
          <w:b/>
          <w:bCs/>
          <w:i/>
          <w:iCs/>
          <w:sz w:val="24"/>
          <w:szCs w:val="24"/>
          <w:lang w:val="en-US"/>
        </w:rPr>
        <w:t xml:space="preserve"> </w:t>
      </w:r>
      <w:r w:rsidR="0082000B" w:rsidRPr="00E10E20">
        <w:rPr>
          <w:rFonts w:asciiTheme="majorBidi" w:hAnsiTheme="majorBidi" w:cstheme="majorBidi"/>
          <w:b/>
          <w:bCs/>
          <w:sz w:val="24"/>
          <w:szCs w:val="24"/>
          <w:lang w:val="en-US"/>
        </w:rPr>
        <w:t>(MEL)</w:t>
      </w:r>
    </w:p>
    <w:p w14:paraId="27265B84" w14:textId="5BA565B9" w:rsidR="00C76AAE" w:rsidRDefault="00BF75E7"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Melanoma termasuk dalam </w:t>
      </w:r>
      <w:r w:rsidR="009F7266">
        <w:rPr>
          <w:rFonts w:asciiTheme="majorBidi" w:hAnsiTheme="majorBidi" w:cstheme="majorBidi"/>
          <w:sz w:val="24"/>
          <w:szCs w:val="24"/>
          <w:lang w:val="en-US"/>
        </w:rPr>
        <w:t>kanker kulit yang sangat berbahaya. Kanker kulit melanoma dapat menyebar ke dalam organ tubuh lain. Melanoma berasal dari melanosit. Melanosit merupakan sel penghasil melanin yang ada pada kulit. Melanoma memiliki bentuk yang tidak normal, tidak simetris, dan memiliki lebih dari satu warna. Tahi lalat yang terkena melanoma dapat menimbulkan rasa gatal dan mengeluarkan darah.</w:t>
      </w:r>
      <w:r w:rsidR="0015080C">
        <w:rPr>
          <w:rFonts w:asciiTheme="majorBidi" w:hAnsiTheme="majorBidi" w:cstheme="majorBidi"/>
          <w:sz w:val="24"/>
          <w:szCs w:val="24"/>
          <w:lang w:val="en-US"/>
        </w:rPr>
        <w:t xml:space="preserve"> Melanoma biasanya ditemukan di vulva, mata, kulit, sinus, paru-paru, tenggorokan, saluran pencernaan, dan saluran reproduksi. Selain itu, kanker kulit melanoma juga dapat ditemukan di bagian anus dan rektum. Melanoma lebih sering ditemukan di </w:t>
      </w:r>
      <w:r w:rsidR="003F463F">
        <w:rPr>
          <w:rFonts w:asciiTheme="majorBidi" w:hAnsiTheme="majorBidi" w:cstheme="majorBidi"/>
          <w:sz w:val="24"/>
          <w:szCs w:val="24"/>
          <w:lang w:val="en-US"/>
        </w:rPr>
        <w:t>tubuh seorang pria daripada seorang wanita</w:t>
      </w:r>
      <w:r w:rsidR="0015080C">
        <w:rPr>
          <w:rFonts w:asciiTheme="majorBidi" w:hAnsiTheme="majorBidi" w:cstheme="majorBidi"/>
          <w:sz w:val="24"/>
          <w:szCs w:val="24"/>
          <w:lang w:val="en-US"/>
        </w:rPr>
        <w:t>.</w:t>
      </w:r>
      <w:r w:rsidR="003F463F">
        <w:rPr>
          <w:rFonts w:asciiTheme="majorBidi" w:hAnsiTheme="majorBidi" w:cstheme="majorBidi"/>
          <w:sz w:val="24"/>
          <w:szCs w:val="24"/>
          <w:lang w:val="en-US"/>
        </w:rPr>
        <w:t xml:space="preserve"> </w:t>
      </w:r>
      <w:r w:rsidR="00D56D37">
        <w:rPr>
          <w:rFonts w:asciiTheme="majorBidi" w:hAnsiTheme="majorBidi" w:cstheme="majorBidi"/>
          <w:sz w:val="24"/>
          <w:szCs w:val="24"/>
          <w:lang w:val="en-US"/>
        </w:rPr>
        <w:t xml:space="preserve">Hampir sama dengan jenis kanker kulit lain, penyebab utama kemunculan kanker kulit melanoma karena mutasi genetik akibat radiasi sinar UV. </w:t>
      </w:r>
      <w:r w:rsidR="00AA40B1">
        <w:rPr>
          <w:rFonts w:asciiTheme="majorBidi" w:hAnsiTheme="majorBidi" w:cstheme="majorBidi"/>
          <w:sz w:val="24"/>
          <w:szCs w:val="24"/>
          <w:lang w:val="en-US"/>
        </w:rPr>
        <w:t xml:space="preserve">Sinar UV tidak merusak DNA secara langsung, akan tetapi membentuk spesies oksigen reaktif sepanjang fotoreseptor non-DNA pada tubuh. Radikal oksigen yang dihasilkan menyebabkan kerusakan dan fragmentasi DNA sehingga mengakibatkan mutasi gen </w:t>
      </w:r>
      <w:r w:rsidR="00AA40B1">
        <w:rPr>
          <w:rFonts w:asciiTheme="majorBidi" w:hAnsiTheme="majorBidi" w:cstheme="majorBidi"/>
          <w:sz w:val="24"/>
          <w:szCs w:val="24"/>
          <w:lang w:val="en-US"/>
        </w:rPr>
        <w:fldChar w:fldCharType="begin" w:fldLock="1"/>
      </w:r>
      <w:r w:rsidR="0072053D">
        <w:rPr>
          <w:rFonts w:asciiTheme="majorBidi" w:hAnsiTheme="majorBidi" w:cstheme="majorBidi"/>
          <w:sz w:val="24"/>
          <w:szCs w:val="24"/>
          <w:lang w:val="en-US"/>
        </w:rPr>
        <w:instrText>ADDIN CSL_CITATION {"citationItems":[{"id":"ITEM-1","itemData":{"DOI":"10.1111/dth.12964","ISSN":"15298019","PMID":"31081988","abstract":"Skin cancer is a manifestation of tumors. The different types of skin cancer are named according to their source of tumor cells. Currently, there are three main types of skin cancer. They are squamous cell carcinoma, basal cell carcinoma, and melanoma. Their epidemiological characteristics, clinical classifications, and treatment methods are somewhat different. The epigenetic modifications are also different in these three types of skin cancer. Epigenetics is the change in gene expression and function and the generation of a heritable phenotype without changing the DNA sequence. The phenomenon of epigenetics involves a variety of processes, including the methylation of DNA and RNA, histone modifications, RNAi, and chromatin remodeling. Researchers have found that DNA, RNA, histone, and chromatin level modifications cause heritable changes in gene expression patterns. This review will introduce the role of epigenetics in skin cancer from the three following angles: DNA methylation, histone modifications, and RNA methylation.","author":[{"dropping-particle":"","family":"Sang","given":"Yanqi","non-dropping-particle":"","parse-names":false,"suffix":""},{"dropping-particle":"","family":"Deng","given":"Yu","non-dropping-particle":"","parse-names":false,"suffix":""}],"container-title":"Dermatologic Therapy","id":"ITEM-1","issue":"4","issued":{"date-parts":[["2019"]]},"page":"1-7","title":"Current insights into the epigenetic mechanisms of skin cancer","type":"article-journal","volume":"32"},"uris":["http://www.mendeley.com/documents/?uuid=b72e63c8-367c-43b6-b554-faa221ea8d9d"]}],"mendeley":{"formattedCitation":"(Sang &amp; Deng, 2019)","plainTextFormattedCitation":"(Sang &amp; Deng, 2019)","previouslyFormattedCitation":"(Sang &amp; Deng, 2019)"},"properties":{"noteIndex":0},"schema":"https://github.com/citation-style-language/schema/raw/master/csl-citation.json"}</w:instrText>
      </w:r>
      <w:r w:rsidR="00AA40B1">
        <w:rPr>
          <w:rFonts w:asciiTheme="majorBidi" w:hAnsiTheme="majorBidi" w:cstheme="majorBidi"/>
          <w:sz w:val="24"/>
          <w:szCs w:val="24"/>
          <w:lang w:val="en-US"/>
        </w:rPr>
        <w:fldChar w:fldCharType="separate"/>
      </w:r>
      <w:r w:rsidR="00AA40B1" w:rsidRPr="00AA40B1">
        <w:rPr>
          <w:rFonts w:asciiTheme="majorBidi" w:hAnsiTheme="majorBidi" w:cstheme="majorBidi"/>
          <w:noProof/>
          <w:sz w:val="24"/>
          <w:szCs w:val="24"/>
          <w:lang w:val="en-US"/>
        </w:rPr>
        <w:t>(Sang &amp; Deng, 2019)</w:t>
      </w:r>
      <w:r w:rsidR="00AA40B1">
        <w:rPr>
          <w:rFonts w:asciiTheme="majorBidi" w:hAnsiTheme="majorBidi" w:cstheme="majorBidi"/>
          <w:sz w:val="24"/>
          <w:szCs w:val="24"/>
          <w:lang w:val="en-US"/>
        </w:rPr>
        <w:fldChar w:fldCharType="end"/>
      </w:r>
      <w:r w:rsidR="00AA40B1">
        <w:rPr>
          <w:rFonts w:asciiTheme="majorBidi" w:hAnsiTheme="majorBidi" w:cstheme="majorBidi"/>
          <w:sz w:val="24"/>
          <w:szCs w:val="24"/>
          <w:lang w:val="en-US"/>
        </w:rPr>
        <w:t>.</w:t>
      </w:r>
      <w:r w:rsidR="00B3171B">
        <w:rPr>
          <w:rFonts w:asciiTheme="majorBidi" w:hAnsiTheme="majorBidi" w:cstheme="majorBidi"/>
          <w:sz w:val="24"/>
          <w:szCs w:val="24"/>
          <w:lang w:val="en-US"/>
        </w:rPr>
        <w:t xml:space="preserve"> Kanker kulit melanoma seperti terlihat pada Gambar 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3171B" w14:paraId="3AD28B51" w14:textId="77777777" w:rsidTr="00D72645">
        <w:trPr>
          <w:jc w:val="center"/>
        </w:trPr>
        <w:tc>
          <w:tcPr>
            <w:tcW w:w="9016" w:type="dxa"/>
            <w:vAlign w:val="center"/>
          </w:tcPr>
          <w:p w14:paraId="6E2C76B2" w14:textId="77777777" w:rsidR="00B3171B" w:rsidRDefault="00B3171B" w:rsidP="00E02990">
            <w:pPr>
              <w:spacing w:line="360" w:lineRule="auto"/>
              <w:jc w:val="center"/>
              <w:rPr>
                <w:rFonts w:asciiTheme="majorBidi" w:eastAsiaTheme="minorEastAsia" w:hAnsiTheme="majorBidi" w:cstheme="majorBidi"/>
                <w:sz w:val="24"/>
                <w:szCs w:val="24"/>
                <w:lang w:val="en-US"/>
              </w:rPr>
            </w:pPr>
            <w:r>
              <w:rPr>
                <w:noProof/>
              </w:rPr>
              <w:lastRenderedPageBreak/>
              <w:drawing>
                <wp:inline distT="0" distB="0" distL="0" distR="0" wp14:anchorId="6A2ED534" wp14:editId="5F82BF1C">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B3171B" w14:paraId="7CF4D664" w14:textId="77777777" w:rsidTr="00D72645">
        <w:trPr>
          <w:jc w:val="center"/>
        </w:trPr>
        <w:tc>
          <w:tcPr>
            <w:tcW w:w="9016" w:type="dxa"/>
            <w:vAlign w:val="center"/>
          </w:tcPr>
          <w:p w14:paraId="3A37779F" w14:textId="122E20E0" w:rsidR="00B3171B" w:rsidRPr="000F1D8A" w:rsidRDefault="00B3171B"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Contoh kanker kulit melanoma</w:t>
            </w:r>
          </w:p>
        </w:tc>
      </w:tr>
      <w:tr w:rsidR="00B3171B" w14:paraId="21E85C6F" w14:textId="77777777" w:rsidTr="00D72645">
        <w:trPr>
          <w:jc w:val="center"/>
        </w:trPr>
        <w:tc>
          <w:tcPr>
            <w:tcW w:w="9016" w:type="dxa"/>
            <w:vAlign w:val="center"/>
          </w:tcPr>
          <w:p w14:paraId="57D1AD0B" w14:textId="71845590" w:rsidR="00B3171B" w:rsidRPr="00DC0050" w:rsidRDefault="00B3171B"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sidR="00535E5E">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Pr>
                <w:rFonts w:asciiTheme="majorBidi" w:eastAsiaTheme="minorEastAsia" w:hAnsiTheme="majorBidi" w:cstheme="majorBidi"/>
                <w:sz w:val="24"/>
                <w:szCs w:val="24"/>
                <w:lang w:val="en-US"/>
              </w:rPr>
              <w:fldChar w:fldCharType="end"/>
            </w:r>
          </w:p>
        </w:tc>
      </w:tr>
    </w:tbl>
    <w:p w14:paraId="54DE45E6" w14:textId="77777777" w:rsidR="00B3171B" w:rsidRPr="009F7266" w:rsidRDefault="00B3171B" w:rsidP="00E02990">
      <w:pPr>
        <w:spacing w:line="360" w:lineRule="auto"/>
        <w:jc w:val="both"/>
        <w:rPr>
          <w:rFonts w:asciiTheme="majorBidi" w:hAnsiTheme="majorBidi" w:cstheme="majorBidi"/>
          <w:sz w:val="24"/>
          <w:szCs w:val="24"/>
          <w:lang w:val="en-US"/>
        </w:rPr>
      </w:pPr>
    </w:p>
    <w:p w14:paraId="61AD3651" w14:textId="58F9B5B5" w:rsidR="005F57D6"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Actinic Keratosis</w:t>
      </w:r>
      <w:r w:rsidR="0082000B" w:rsidRPr="00E10E20">
        <w:rPr>
          <w:rFonts w:asciiTheme="majorBidi" w:hAnsiTheme="majorBidi" w:cstheme="majorBidi"/>
          <w:b/>
          <w:bCs/>
          <w:i/>
          <w:iCs/>
          <w:sz w:val="24"/>
          <w:szCs w:val="24"/>
          <w:lang w:val="en-US"/>
        </w:rPr>
        <w:t xml:space="preserve"> </w:t>
      </w:r>
      <w:r w:rsidR="0082000B" w:rsidRPr="00E10E20">
        <w:rPr>
          <w:rFonts w:asciiTheme="majorBidi" w:hAnsiTheme="majorBidi" w:cstheme="majorBidi"/>
          <w:b/>
          <w:bCs/>
          <w:sz w:val="24"/>
          <w:szCs w:val="24"/>
          <w:lang w:val="en-US"/>
        </w:rPr>
        <w:t>(AK)</w:t>
      </w:r>
    </w:p>
    <w:p w14:paraId="2C7485AC" w14:textId="06D703EA" w:rsidR="00C03EA1" w:rsidRDefault="00C03EA1"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AK merupakan kanker kulit yang sangat umum diderita. Paparan sinar UV yang</w:t>
      </w:r>
      <w:r w:rsidR="00F0552A">
        <w:rPr>
          <w:rFonts w:asciiTheme="majorBidi" w:hAnsiTheme="majorBidi" w:cstheme="majorBidi"/>
          <w:sz w:val="24"/>
          <w:szCs w:val="24"/>
          <w:lang w:val="en-US"/>
        </w:rPr>
        <w:t xml:space="preserve"> sangat tinggi pada tubuh dapat menyebabkan kemunculan AK, seperti pada bagian wajah, kulit kepala, leher, punggung tangan, dan lengan. AK memiliki kemungkinan berevolusi menjadi SCC, akan tetapi tidak memungkinkan untuk memprediksi setiap lesi. Oleh karena itu, pengobatan AK sangat penting untuk menghindari perubahannya menjadi SCC.</w:t>
      </w:r>
      <w:r w:rsidR="004C175B">
        <w:rPr>
          <w:rFonts w:asciiTheme="majorBidi" w:hAnsiTheme="majorBidi" w:cstheme="majorBidi"/>
          <w:sz w:val="24"/>
          <w:szCs w:val="24"/>
          <w:lang w:val="en-US"/>
        </w:rPr>
        <w:t xml:space="preserve"> Seseorang yang berusia lebih dari 40 tahun memiliki kecenderungan untuk terkena AK daripada seseorang yang lebih muda </w:t>
      </w:r>
      <w:r w:rsidR="004C175B">
        <w:rPr>
          <w:rFonts w:asciiTheme="majorBidi" w:hAnsiTheme="majorBidi" w:cstheme="majorBidi"/>
          <w:sz w:val="24"/>
          <w:szCs w:val="24"/>
          <w:lang w:val="en-US"/>
        </w:rPr>
        <w:fldChar w:fldCharType="begin" w:fldLock="1"/>
      </w:r>
      <w:r w:rsidR="005056A1">
        <w:rPr>
          <w:rFonts w:asciiTheme="majorBidi" w:hAnsiTheme="majorBidi" w:cstheme="majorBidi"/>
          <w:sz w:val="24"/>
          <w:szCs w:val="24"/>
          <w:lang w:val="en-US"/>
        </w:rPr>
        <w:instrText>ADDIN CSL_CITATION {"citationItems":[{"id":"ITEM-1","itemData":{"DOI":"10.1111/ijd.14767","ISSN":"13654632","PMID":"32012240","abstract":"Actinic keratosis (AK) is a very common skin disease caused by chronic sun damage, which in 75% of cases arises on chronically sun-exposed areas, such as face, scalp, neck, hands, and forearms. AKs must be considered an early squamous cell carcinoma (SCC) for their probable progression into invasive SCC. For this reason, all AK should be treated, and clinical follow-up is recommended. The aims of treatment are: (i) to clinically eradicate evident and subclinical lesions, (ii) to prevent their evolution into SCC, and (iii) to reduce the number of relapses. Among available treatments, it is possible to distinguish lesion-directed therapies and field-directed therapies. Lesion-directed treatments include: (i) cryotherapy; (ii) laser therapy; (iii) surgery; and (iv) curettage. Whereas, field-directed treatments are: (i) 5-fluorouracil (5-FU); (ii) diclofenac 3% gel; (iii) chemical peeling; (iv) imiquimod; and (v) photodynamic therapy (PDT). Prevention plays an important role in the treatment of AKs, and it is based on the continuous use of sunscreen and protective clothing. This review shows different types of available treatments and describes the characteristics and benefits of each medication, underlining the best choice.","author":[{"dropping-particle":"","family":"Dianzani","given":"Caterina","non-dropping-particle":"","parse-names":false,"suffix":""},{"dropping-particle":"","family":"Conforti","given":"Claudio","non-dropping-particle":"","parse-names":false,"suffix":""},{"dropping-particle":"","family":"Giuffrida","given":"Roberta","non-dropping-particle":"","parse-names":false,"suffix":""},{"dropping-particle":"","family":"Corneli","given":"Paola","non-dropping-particle":"","parse-names":false,"suffix":""},{"dropping-particle":"","family":"Meo","given":"Nicola","non-dropping-particle":"di","parse-names":false,"suffix":""},{"dropping-particle":"","family":"Farinazzo","given":"Eleonora","non-dropping-particle":"","parse-names":false,"suffix":""},{"dropping-particle":"","family":"Moret","given":"Anna","non-dropping-particle":"","parse-names":false,"suffix":""},{"dropping-particle":"","family":"Magaton Rizzi","given":"Giovanni","non-dropping-particle":"","parse-names":false,"suffix":""},{"dropping-particle":"","family":"Zalaudek","given":"Iris","non-dropping-particle":"","parse-names":false,"suffix":""}],"container-title":"International Journal of Dermatology","id":"ITEM-1","issue":"6","issued":{"date-parts":[["2020"]]},"page":"677-684","title":"Current therapies for actinic keratosis","type":"article-journal","volume":"59"},"uris":["http://www.mendeley.com/documents/?uuid=028a03fa-eb68-483c-bd2c-2cca81ca8873"]}],"mendeley":{"formattedCitation":"(Dianzani et al., 2020)","plainTextFormattedCitation":"(Dianzani et al., 2020)","previouslyFormattedCitation":"(Dianzani et al., 2020)"},"properties":{"noteIndex":0},"schema":"https://github.com/citation-style-language/schema/raw/master/csl-citation.json"}</w:instrText>
      </w:r>
      <w:r w:rsidR="004C175B">
        <w:rPr>
          <w:rFonts w:asciiTheme="majorBidi" w:hAnsiTheme="majorBidi" w:cstheme="majorBidi"/>
          <w:sz w:val="24"/>
          <w:szCs w:val="24"/>
          <w:lang w:val="en-US"/>
        </w:rPr>
        <w:fldChar w:fldCharType="separate"/>
      </w:r>
      <w:r w:rsidR="004C175B" w:rsidRPr="004C175B">
        <w:rPr>
          <w:rFonts w:asciiTheme="majorBidi" w:hAnsiTheme="majorBidi" w:cstheme="majorBidi"/>
          <w:noProof/>
          <w:sz w:val="24"/>
          <w:szCs w:val="24"/>
          <w:lang w:val="en-US"/>
        </w:rPr>
        <w:t>(Dianzani et al., 2020)</w:t>
      </w:r>
      <w:r w:rsidR="004C175B">
        <w:rPr>
          <w:rFonts w:asciiTheme="majorBidi" w:hAnsiTheme="majorBidi" w:cstheme="majorBidi"/>
          <w:sz w:val="24"/>
          <w:szCs w:val="24"/>
          <w:lang w:val="en-US"/>
        </w:rPr>
        <w:fldChar w:fldCharType="end"/>
      </w:r>
      <w:r w:rsidR="004C175B">
        <w:rPr>
          <w:rFonts w:asciiTheme="majorBidi" w:hAnsiTheme="majorBidi" w:cstheme="majorBidi"/>
          <w:sz w:val="24"/>
          <w:szCs w:val="24"/>
          <w:lang w:val="en-US"/>
        </w:rPr>
        <w:t>.</w:t>
      </w:r>
      <w:r w:rsidR="00535E5E">
        <w:rPr>
          <w:rFonts w:asciiTheme="majorBidi" w:hAnsiTheme="majorBidi" w:cstheme="majorBidi"/>
          <w:sz w:val="24"/>
          <w:szCs w:val="24"/>
          <w:lang w:val="en-US"/>
        </w:rPr>
        <w:t xml:space="preserve"> Kanker kulit actinic keratosis seperti terlihat pada Gambar 2.2.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3F6B25F1" w14:textId="77777777" w:rsidTr="00D72645">
        <w:trPr>
          <w:jc w:val="center"/>
        </w:trPr>
        <w:tc>
          <w:tcPr>
            <w:tcW w:w="9016" w:type="dxa"/>
            <w:vAlign w:val="center"/>
          </w:tcPr>
          <w:p w14:paraId="1BF2747A"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584BA331" wp14:editId="30F0C608">
                  <wp:extent cx="18288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3F2C0B15" w14:textId="77777777" w:rsidTr="00D72645">
        <w:trPr>
          <w:jc w:val="center"/>
        </w:trPr>
        <w:tc>
          <w:tcPr>
            <w:tcW w:w="9016" w:type="dxa"/>
            <w:vAlign w:val="center"/>
          </w:tcPr>
          <w:p w14:paraId="0C9B5C2E" w14:textId="08DA10BD"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2</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actinic keratosis</w:t>
            </w:r>
          </w:p>
        </w:tc>
      </w:tr>
      <w:tr w:rsidR="004117B8" w14:paraId="1F995481" w14:textId="77777777" w:rsidTr="00D72645">
        <w:trPr>
          <w:jc w:val="center"/>
        </w:trPr>
        <w:tc>
          <w:tcPr>
            <w:tcW w:w="9016" w:type="dxa"/>
            <w:vAlign w:val="center"/>
          </w:tcPr>
          <w:p w14:paraId="17B1EB37" w14:textId="33F6F6A4"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p>
        </w:tc>
      </w:tr>
    </w:tbl>
    <w:p w14:paraId="3CE79957" w14:textId="77777777" w:rsidR="004117B8" w:rsidRPr="00C03EA1" w:rsidRDefault="004117B8" w:rsidP="00E02990">
      <w:pPr>
        <w:spacing w:line="360" w:lineRule="auto"/>
        <w:ind w:left="720" w:firstLine="720"/>
        <w:jc w:val="both"/>
        <w:rPr>
          <w:rFonts w:asciiTheme="majorBidi" w:hAnsiTheme="majorBidi" w:cstheme="majorBidi"/>
          <w:sz w:val="24"/>
          <w:szCs w:val="24"/>
          <w:lang w:val="en-US"/>
        </w:rPr>
      </w:pPr>
    </w:p>
    <w:p w14:paraId="4BD253D2" w14:textId="0625531E" w:rsidR="005F57D6"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Nevus</w:t>
      </w:r>
      <w:r w:rsidR="0082000B" w:rsidRPr="00E10E20">
        <w:rPr>
          <w:rFonts w:asciiTheme="majorBidi" w:hAnsiTheme="majorBidi" w:cstheme="majorBidi"/>
          <w:b/>
          <w:bCs/>
          <w:i/>
          <w:iCs/>
          <w:sz w:val="24"/>
          <w:szCs w:val="24"/>
          <w:lang w:val="en-US"/>
        </w:rPr>
        <w:t xml:space="preserve"> </w:t>
      </w:r>
      <w:r w:rsidR="0082000B" w:rsidRPr="00E10E20">
        <w:rPr>
          <w:rFonts w:asciiTheme="majorBidi" w:hAnsiTheme="majorBidi" w:cstheme="majorBidi"/>
          <w:b/>
          <w:bCs/>
          <w:sz w:val="24"/>
          <w:szCs w:val="24"/>
          <w:lang w:val="en-US"/>
        </w:rPr>
        <w:t>(NV)</w:t>
      </w:r>
    </w:p>
    <w:p w14:paraId="1B28B214" w14:textId="3EC2E11E" w:rsidR="00FD6992" w:rsidRDefault="00FD6992"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NV merupakan </w:t>
      </w:r>
      <w:r>
        <w:rPr>
          <w:rFonts w:asciiTheme="majorBidi" w:hAnsiTheme="majorBidi" w:cstheme="majorBidi"/>
          <w:i/>
          <w:iCs/>
          <w:sz w:val="24"/>
          <w:szCs w:val="24"/>
          <w:lang w:val="en-US"/>
        </w:rPr>
        <w:t xml:space="preserve">benign </w:t>
      </w:r>
      <w:r>
        <w:rPr>
          <w:rFonts w:asciiTheme="majorBidi" w:hAnsiTheme="majorBidi" w:cstheme="majorBidi"/>
          <w:sz w:val="24"/>
          <w:szCs w:val="24"/>
          <w:lang w:val="en-US"/>
        </w:rPr>
        <w:t>yang berasal dari melanosit,</w:t>
      </w:r>
      <w:r w:rsidRPr="00FD6992">
        <w:rPr>
          <w:rFonts w:asciiTheme="majorBidi" w:hAnsiTheme="majorBidi" w:cstheme="majorBidi"/>
          <w:sz w:val="24"/>
          <w:szCs w:val="24"/>
          <w:lang w:val="en-US"/>
        </w:rPr>
        <w:t xml:space="preserve"> sel dendritik yang menghasilkan pigmen, </w:t>
      </w:r>
      <w:r>
        <w:rPr>
          <w:rFonts w:asciiTheme="majorBidi" w:hAnsiTheme="majorBidi" w:cstheme="majorBidi"/>
          <w:sz w:val="24"/>
          <w:szCs w:val="24"/>
          <w:lang w:val="en-US"/>
        </w:rPr>
        <w:t xml:space="preserve">dan </w:t>
      </w:r>
      <w:r w:rsidRPr="00FD6992">
        <w:rPr>
          <w:rFonts w:asciiTheme="majorBidi" w:hAnsiTheme="majorBidi" w:cstheme="majorBidi"/>
          <w:sz w:val="24"/>
          <w:szCs w:val="24"/>
          <w:lang w:val="en-US"/>
        </w:rPr>
        <w:t xml:space="preserve">biasanya ditemukan di antara keratinosit </w:t>
      </w:r>
      <w:r w:rsidR="00A87740">
        <w:rPr>
          <w:rFonts w:asciiTheme="majorBidi" w:hAnsiTheme="majorBidi" w:cstheme="majorBidi"/>
          <w:sz w:val="24"/>
          <w:szCs w:val="24"/>
          <w:lang w:val="en-US"/>
        </w:rPr>
        <w:t xml:space="preserve">yang berada pada </w:t>
      </w:r>
      <w:r w:rsidRPr="00FD6992">
        <w:rPr>
          <w:rFonts w:asciiTheme="majorBidi" w:hAnsiTheme="majorBidi" w:cstheme="majorBidi"/>
          <w:sz w:val="24"/>
          <w:szCs w:val="24"/>
          <w:lang w:val="en-US"/>
        </w:rPr>
        <w:t xml:space="preserve">lapisan basal epidermis. </w:t>
      </w:r>
      <w:r w:rsidR="00A87740">
        <w:rPr>
          <w:rFonts w:asciiTheme="majorBidi" w:hAnsiTheme="majorBidi" w:cstheme="majorBidi"/>
          <w:sz w:val="24"/>
          <w:szCs w:val="24"/>
          <w:lang w:val="en-US"/>
        </w:rPr>
        <w:t>NV yang bertumbuh sangat berbahaya karena berpotensi menjadi melanoma. NV memiliki ciri-ciri seperti tahi lalat. Jika NV sering terpapar polusi, sinar UV, dan bahan kimia berbahaya dapat berpotensi menjadi melanoma</w:t>
      </w:r>
      <w:r w:rsidR="00174357">
        <w:rPr>
          <w:rFonts w:asciiTheme="majorBidi" w:hAnsiTheme="majorBidi" w:cstheme="majorBidi"/>
          <w:sz w:val="24"/>
          <w:szCs w:val="24"/>
          <w:lang w:val="en-US"/>
        </w:rPr>
        <w:t xml:space="preserve">. Kanker kulit jenis ini memberikan efek bagi seseorang yang terkena komplikasi, seperti gangguan saraf, kejang, pingsan, dan muntah </w:t>
      </w:r>
      <w:r w:rsidR="00174357">
        <w:rPr>
          <w:rFonts w:asciiTheme="majorBidi" w:hAnsiTheme="majorBidi" w:cstheme="majorBidi"/>
          <w:sz w:val="24"/>
          <w:szCs w:val="24"/>
          <w:lang w:val="en-US"/>
        </w:rPr>
        <w:fldChar w:fldCharType="begin" w:fldLock="1"/>
      </w:r>
      <w:r w:rsidR="004C175B">
        <w:rPr>
          <w:rFonts w:asciiTheme="majorBidi" w:hAnsiTheme="majorBidi" w:cstheme="majorBidi"/>
          <w:sz w:val="24"/>
          <w:szCs w:val="24"/>
          <w:lang w:val="en-US"/>
        </w:rPr>
        <w:instrText>ADDIN CSL_CITATION {"citationItems":[{"id":"ITEM-1","itemData":{"DOI":"10.1088/1757-899X/982/1/012005","ISSN":"1757899X","abstract":"Skin cancer is a type of cancer that grows in the skin tissue, which can cause damage to the surrounding tissue, disability, and even death. In Indonesia, skin cancer is the third leading for most cancer cases after cervical and breast cancer. The accuracy of diagnosis and the early proper treatment can minimize and control the harmful effects of skin cancer. Due to the similar shape of the lesion between skin cancer and benign tumor lesions, physicians consuming much more time in diagnosing these lesions. The system was developed in this study could identify skin cancer and benign tumor lesions automatically using the Convolutional Neural Network (CNN). The proposed model consists of three hidden layers with an output channel of 16,32, and 64 for each layer respectively. The proposed model uses several optimizers such as SGD, RMSprop, Adam, and Nadam with a learning rate of 0.001. Adam optimizer provides the best performance with an accuracy value of 99% in identifying the skin lesions from the ISIC dataset into 4 classes, namely dermatofibroma, nevus pigmentosus, squamous cell carcinoma, and melanoma. The results obtained outperform the performance of the existing skin cancer classification system.","author":[{"dropping-particle":"","family":"Fu'adah","given":"Yunendah Nur","non-dropping-particle":"","parse-names":false,"suffix":""},{"dropping-particle":"","family":"Pratiwi","given":"Nk Caecar","non-dropping-particle":"","parse-names":false,"suffix":""},{"dropping-particle":"","family":"Pramudito","given":"Muhammad Adnan","non-dropping-particle":"","parse-names":false,"suffix":""},{"dropping-particle":"","family":"Ibrahim","given":"Nur","non-dropping-particle":"","parse-names":false,"suffix":""}],"container-title":"IOP Conference Series: Materials Science and Engineering","id":"ITEM-1","issue":"1","issued":{"date-parts":[["2020"]]},"title":"Convolutional Neural Network (CNN) for Automatic Skin Cancer Classification System","type":"article-journal","volume":"982"},"uris":["http://www.mendeley.com/documents/?uuid=7c474f9f-88a1-4d20-8f42-fde3279bd14d"]}],"mendeley":{"formattedCitation":"(Fu’adah et al., 2020)","plainTextFormattedCitation":"(Fu’adah et al., 2020)","previouslyFormattedCitation":"(Fu’adah et al., 2020)"},"properties":{"noteIndex":0},"schema":"https://github.com/citation-style-language/schema/raw/master/csl-citation.json"}</w:instrText>
      </w:r>
      <w:r w:rsidR="00174357">
        <w:rPr>
          <w:rFonts w:asciiTheme="majorBidi" w:hAnsiTheme="majorBidi" w:cstheme="majorBidi"/>
          <w:sz w:val="24"/>
          <w:szCs w:val="24"/>
          <w:lang w:val="en-US"/>
        </w:rPr>
        <w:fldChar w:fldCharType="separate"/>
      </w:r>
      <w:r w:rsidR="00174357" w:rsidRPr="00174357">
        <w:rPr>
          <w:rFonts w:asciiTheme="majorBidi" w:hAnsiTheme="majorBidi" w:cstheme="majorBidi"/>
          <w:noProof/>
          <w:sz w:val="24"/>
          <w:szCs w:val="24"/>
          <w:lang w:val="en-US"/>
        </w:rPr>
        <w:t>(Fu’adah et al., 2020)</w:t>
      </w:r>
      <w:r w:rsidR="00174357">
        <w:rPr>
          <w:rFonts w:asciiTheme="majorBidi" w:hAnsiTheme="majorBidi" w:cstheme="majorBidi"/>
          <w:sz w:val="24"/>
          <w:szCs w:val="24"/>
          <w:lang w:val="en-US"/>
        </w:rPr>
        <w:fldChar w:fldCharType="end"/>
      </w:r>
      <w:r w:rsidR="00174357">
        <w:rPr>
          <w:rFonts w:asciiTheme="majorBidi" w:hAnsiTheme="majorBidi" w:cstheme="majorBidi"/>
          <w:sz w:val="24"/>
          <w:szCs w:val="24"/>
          <w:lang w:val="en-US"/>
        </w:rPr>
        <w:t>.</w:t>
      </w:r>
      <w:r w:rsidR="00535E5E">
        <w:rPr>
          <w:rFonts w:asciiTheme="majorBidi" w:hAnsiTheme="majorBidi" w:cstheme="majorBidi"/>
          <w:sz w:val="24"/>
          <w:szCs w:val="24"/>
          <w:lang w:val="en-US"/>
        </w:rPr>
        <w:t xml:space="preserve"> Kanker kulit nevus seperti terlihat pada Gambar 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41B0683A" w14:textId="77777777" w:rsidTr="00D72645">
        <w:trPr>
          <w:jc w:val="center"/>
        </w:trPr>
        <w:tc>
          <w:tcPr>
            <w:tcW w:w="9016" w:type="dxa"/>
            <w:vAlign w:val="center"/>
          </w:tcPr>
          <w:p w14:paraId="48A6CA6C"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170D1B27" wp14:editId="6BF23DD4">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0C1EEDF3" w14:textId="77777777" w:rsidTr="00D72645">
        <w:trPr>
          <w:jc w:val="center"/>
        </w:trPr>
        <w:tc>
          <w:tcPr>
            <w:tcW w:w="9016" w:type="dxa"/>
            <w:vAlign w:val="center"/>
          </w:tcPr>
          <w:p w14:paraId="279B4E7E" w14:textId="0CA4FA39"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3</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nevus</w:t>
            </w:r>
          </w:p>
        </w:tc>
      </w:tr>
      <w:tr w:rsidR="004117B8" w14:paraId="7470662F" w14:textId="77777777" w:rsidTr="00D72645">
        <w:trPr>
          <w:jc w:val="center"/>
        </w:trPr>
        <w:tc>
          <w:tcPr>
            <w:tcW w:w="9016" w:type="dxa"/>
            <w:vAlign w:val="center"/>
          </w:tcPr>
          <w:p w14:paraId="199B4345" w14:textId="0621921D"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p>
        </w:tc>
      </w:tr>
    </w:tbl>
    <w:p w14:paraId="0B9AB1E1" w14:textId="77777777" w:rsidR="004117B8" w:rsidRPr="00FD6992" w:rsidRDefault="004117B8" w:rsidP="00E02990">
      <w:pPr>
        <w:spacing w:line="360" w:lineRule="auto"/>
        <w:ind w:left="720" w:firstLine="720"/>
        <w:jc w:val="both"/>
        <w:rPr>
          <w:rFonts w:asciiTheme="majorBidi" w:hAnsiTheme="majorBidi" w:cstheme="majorBidi"/>
          <w:sz w:val="24"/>
          <w:szCs w:val="24"/>
          <w:lang w:val="en-US"/>
        </w:rPr>
      </w:pPr>
    </w:p>
    <w:p w14:paraId="4B6D1876" w14:textId="16743AA8" w:rsidR="00C76AAE" w:rsidRPr="00E10E20" w:rsidRDefault="00C76AAE"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Basal Cell Carcinoma</w:t>
      </w:r>
      <w:r w:rsidR="0082000B" w:rsidRPr="00E10E20">
        <w:rPr>
          <w:rFonts w:asciiTheme="majorBidi" w:hAnsiTheme="majorBidi" w:cstheme="majorBidi"/>
          <w:b/>
          <w:bCs/>
          <w:i/>
          <w:iCs/>
          <w:sz w:val="24"/>
          <w:szCs w:val="24"/>
          <w:lang w:val="en-US"/>
        </w:rPr>
        <w:t xml:space="preserve"> </w:t>
      </w:r>
      <w:r w:rsidR="0082000B" w:rsidRPr="00E10E20">
        <w:rPr>
          <w:rFonts w:asciiTheme="majorBidi" w:hAnsiTheme="majorBidi" w:cstheme="majorBidi"/>
          <w:b/>
          <w:bCs/>
          <w:sz w:val="24"/>
          <w:szCs w:val="24"/>
          <w:lang w:val="en-US"/>
        </w:rPr>
        <w:t>(BCC)</w:t>
      </w:r>
    </w:p>
    <w:p w14:paraId="786BECE8" w14:textId="1D35326A" w:rsidR="00C76AAE" w:rsidRDefault="0082000B"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BCC </w:t>
      </w:r>
      <w:r w:rsidR="00C76AAE">
        <w:rPr>
          <w:rFonts w:asciiTheme="majorBidi" w:hAnsiTheme="majorBidi" w:cstheme="majorBidi"/>
          <w:sz w:val="24"/>
          <w:szCs w:val="24"/>
          <w:lang w:val="en-US"/>
        </w:rPr>
        <w:t>merupakan kanker kulit yang dari sel-sel basal di dekat persimpangan epidermis-dermis</w:t>
      </w:r>
      <w:r>
        <w:rPr>
          <w:rFonts w:asciiTheme="majorBidi" w:hAnsiTheme="majorBidi" w:cstheme="majorBidi"/>
          <w:sz w:val="24"/>
          <w:szCs w:val="24"/>
          <w:lang w:val="en-US"/>
        </w:rPr>
        <w:t xml:space="preserve">. Kanker kulit jenis ini tumbuh dengan lambat dan tidak bermigrasi. Kemunculan BCC seringkali karena paparan sinar matahari secara langsung dan berlebihan dan biasanya terdapat pada bagian wajah atau leher. Pria </w:t>
      </w:r>
      <w:r w:rsidR="004E2D3F">
        <w:rPr>
          <w:rFonts w:asciiTheme="majorBidi" w:hAnsiTheme="majorBidi" w:cstheme="majorBidi"/>
          <w:sz w:val="24"/>
          <w:szCs w:val="24"/>
          <w:lang w:val="en-US"/>
        </w:rPr>
        <w:t xml:space="preserve">dan orang yang semakin tua </w:t>
      </w:r>
      <w:r>
        <w:rPr>
          <w:rFonts w:asciiTheme="majorBidi" w:hAnsiTheme="majorBidi" w:cstheme="majorBidi"/>
          <w:sz w:val="24"/>
          <w:szCs w:val="24"/>
          <w:lang w:val="en-US"/>
        </w:rPr>
        <w:t>memiliki presentase lebih tinggi untuk terkena BCC</w:t>
      </w:r>
      <w:r w:rsidR="004E2D3F">
        <w:rPr>
          <w:rFonts w:asciiTheme="majorBidi" w:hAnsiTheme="majorBidi" w:cstheme="majorBidi"/>
          <w:sz w:val="24"/>
          <w:szCs w:val="24"/>
          <w:lang w:val="en-US"/>
        </w:rPr>
        <w:t xml:space="preserve">. Diet energi tinggi (khususnya lemak tinggi, vitamin rendah), bahan kimia berbahaya, dan paparan debu juga dapat menyebabkan munculnya BCC. Dalam praktiknya, BCC dibagi menjadi empat jenis, yaitu </w:t>
      </w:r>
      <w:r w:rsidR="0015080C">
        <w:rPr>
          <w:rFonts w:asciiTheme="majorBidi" w:hAnsiTheme="majorBidi" w:cstheme="majorBidi"/>
          <w:sz w:val="24"/>
          <w:szCs w:val="24"/>
          <w:lang w:val="en-US"/>
        </w:rPr>
        <w:t xml:space="preserve">jenis dangkal, nodular, pigmen, dan titik keras </w:t>
      </w:r>
      <w:r w:rsidR="0015080C">
        <w:rPr>
          <w:rFonts w:asciiTheme="majorBidi" w:hAnsiTheme="majorBidi" w:cstheme="majorBidi"/>
          <w:sz w:val="24"/>
          <w:szCs w:val="24"/>
          <w:lang w:val="en-US"/>
        </w:rPr>
        <w:fldChar w:fldCharType="begin" w:fldLock="1"/>
      </w:r>
      <w:r w:rsidR="00AA40B1">
        <w:rPr>
          <w:rFonts w:asciiTheme="majorBidi" w:hAnsiTheme="majorBidi" w:cstheme="majorBidi"/>
          <w:sz w:val="24"/>
          <w:szCs w:val="24"/>
          <w:lang w:val="en-US"/>
        </w:rPr>
        <w:instrText>ADDIN CSL_CITATION {"citationItems":[{"id":"ITEM-1","itemData":{"DOI":"10.1111/dth.12964","ISSN":"15298019","PMID":"31081988","abstract":"Skin cancer is a manifestation of tumors. The different types of skin cancer are named according to their source of tumor cells. Currently, there are three main types of skin cancer. They are squamous cell carcinoma, basal cell carcinoma, and melanoma. Their epidemiological characteristics, clinical classifications, and treatment methods are somewhat different. The epigenetic modifications are also different in these three types of skin cancer. Epigenetics is the change in gene expression and function and the generation of a heritable phenotype without changing the DNA sequence. The phenomenon of epigenetics involves a variety of processes, including the methylation of DNA and RNA, histone modifications, RNAi, and chromatin remodeling. Researchers have found that DNA, RNA, histone, and chromatin level modifications cause heritable changes in gene expression patterns. This review will introduce the role of epigenetics in skin cancer from the three following angles: DNA methylation, histone modifications, and RNA methylation.","author":[{"dropping-particle":"","family":"Sang","given":"Yanqi","non-dropping-particle":"","parse-names":false,"suffix":""},{"dropping-particle":"","family":"Deng","given":"Yu","non-dropping-particle":"","parse-names":false,"suffix":""}],"container-title":"Dermatologic Therapy","id":"ITEM-1","issue":"4","issued":{"date-parts":[["2019"]]},"page":"1-7","title":"Current insights into the epigenetic mechanisms of skin cancer","type":"article-journal","volume":"32"},"uris":["http://www.mendeley.com/documents/?uuid=b72e63c8-367c-43b6-b554-faa221ea8d9d"]}],"mendeley":{"formattedCitation":"(Sang &amp; Deng, 2019)","plainTextFormattedCitation":"(Sang &amp; Deng, 2019)","previouslyFormattedCitation":"(Sang &amp; Deng, 2019)"},"properties":{"noteIndex":0},"schema":"https://github.com/citation-style-language/schema/raw/master/csl-citation.json"}</w:instrText>
      </w:r>
      <w:r w:rsidR="0015080C">
        <w:rPr>
          <w:rFonts w:asciiTheme="majorBidi" w:hAnsiTheme="majorBidi" w:cstheme="majorBidi"/>
          <w:sz w:val="24"/>
          <w:szCs w:val="24"/>
          <w:lang w:val="en-US"/>
        </w:rPr>
        <w:fldChar w:fldCharType="separate"/>
      </w:r>
      <w:r w:rsidR="0015080C" w:rsidRPr="0015080C">
        <w:rPr>
          <w:rFonts w:asciiTheme="majorBidi" w:hAnsiTheme="majorBidi" w:cstheme="majorBidi"/>
          <w:noProof/>
          <w:sz w:val="24"/>
          <w:szCs w:val="24"/>
          <w:lang w:val="en-US"/>
        </w:rPr>
        <w:t>(Sang &amp; Deng, 2019)</w:t>
      </w:r>
      <w:r w:rsidR="0015080C">
        <w:rPr>
          <w:rFonts w:asciiTheme="majorBidi" w:hAnsiTheme="majorBidi" w:cstheme="majorBidi"/>
          <w:sz w:val="24"/>
          <w:szCs w:val="24"/>
          <w:lang w:val="en-US"/>
        </w:rPr>
        <w:fldChar w:fldCharType="end"/>
      </w:r>
      <w:r w:rsidR="0015080C">
        <w:rPr>
          <w:rFonts w:asciiTheme="majorBidi" w:hAnsiTheme="majorBidi" w:cstheme="majorBidi"/>
          <w:sz w:val="24"/>
          <w:szCs w:val="24"/>
          <w:lang w:val="en-US"/>
        </w:rPr>
        <w:t>.</w:t>
      </w:r>
      <w:r w:rsidR="00535E5E">
        <w:rPr>
          <w:rFonts w:asciiTheme="majorBidi" w:hAnsiTheme="majorBidi" w:cstheme="majorBidi"/>
          <w:sz w:val="24"/>
          <w:szCs w:val="24"/>
          <w:lang w:val="en-US"/>
        </w:rPr>
        <w:t xml:space="preserve"> Kanker kulit BCC seperti terlihat pada Gambar 2.4.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4F652235" w14:textId="77777777" w:rsidTr="00D72645">
        <w:trPr>
          <w:jc w:val="center"/>
        </w:trPr>
        <w:tc>
          <w:tcPr>
            <w:tcW w:w="9016" w:type="dxa"/>
            <w:vAlign w:val="center"/>
          </w:tcPr>
          <w:p w14:paraId="48D285D5"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lastRenderedPageBreak/>
              <w:drawing>
                <wp:inline distT="0" distB="0" distL="0" distR="0" wp14:anchorId="1A82E1C6" wp14:editId="3A20E184">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65648559" w14:textId="77777777" w:rsidTr="00D72645">
        <w:trPr>
          <w:jc w:val="center"/>
        </w:trPr>
        <w:tc>
          <w:tcPr>
            <w:tcW w:w="9016" w:type="dxa"/>
            <w:vAlign w:val="center"/>
          </w:tcPr>
          <w:p w14:paraId="75DE1F52" w14:textId="691C6B8C"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4</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BCC</w:t>
            </w:r>
          </w:p>
        </w:tc>
      </w:tr>
      <w:tr w:rsidR="004117B8" w14:paraId="65557553" w14:textId="77777777" w:rsidTr="00D72645">
        <w:trPr>
          <w:jc w:val="center"/>
        </w:trPr>
        <w:tc>
          <w:tcPr>
            <w:tcW w:w="9016" w:type="dxa"/>
            <w:vAlign w:val="center"/>
          </w:tcPr>
          <w:p w14:paraId="5C5C8B36" w14:textId="1AA35934"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p>
        </w:tc>
      </w:tr>
    </w:tbl>
    <w:p w14:paraId="6AF80B33" w14:textId="77777777" w:rsidR="004117B8" w:rsidRDefault="004117B8" w:rsidP="00E02990">
      <w:pPr>
        <w:spacing w:line="360" w:lineRule="auto"/>
        <w:ind w:left="720" w:firstLine="720"/>
        <w:jc w:val="both"/>
        <w:rPr>
          <w:rFonts w:asciiTheme="majorBidi" w:hAnsiTheme="majorBidi" w:cstheme="majorBidi"/>
          <w:sz w:val="24"/>
          <w:szCs w:val="24"/>
          <w:lang w:val="en-US"/>
        </w:rPr>
      </w:pPr>
    </w:p>
    <w:p w14:paraId="1DB1D0EF" w14:textId="11927377" w:rsidR="00AA40B1" w:rsidRPr="00E10E20" w:rsidRDefault="00AA40B1"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 xml:space="preserve">Squamous Cell Carcinoma </w:t>
      </w:r>
      <w:r w:rsidRPr="00E10E20">
        <w:rPr>
          <w:rFonts w:asciiTheme="majorBidi" w:hAnsiTheme="majorBidi" w:cstheme="majorBidi"/>
          <w:b/>
          <w:bCs/>
          <w:sz w:val="24"/>
          <w:szCs w:val="24"/>
          <w:lang w:val="en-US"/>
        </w:rPr>
        <w:t>(SCC)</w:t>
      </w:r>
    </w:p>
    <w:p w14:paraId="103D7594" w14:textId="455C37E5" w:rsidR="00AA40B1" w:rsidRDefault="009645DD"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SCC merupakan tipe kanker kulit yang tidak agresif. </w:t>
      </w:r>
      <w:r w:rsidR="00593ADC">
        <w:rPr>
          <w:rFonts w:asciiTheme="majorBidi" w:hAnsiTheme="majorBidi" w:cstheme="majorBidi"/>
          <w:sz w:val="24"/>
          <w:szCs w:val="24"/>
          <w:lang w:val="en-US"/>
        </w:rPr>
        <w:t xml:space="preserve">Kanker kulit jenis ini tumbuh dengan lambat. Terapi tanpa pembedahan dapat menangani SCC jika didiagnosis lebih awal. Karena </w:t>
      </w:r>
      <w:r w:rsidR="00593ADC">
        <w:rPr>
          <w:rFonts w:asciiTheme="majorBidi" w:hAnsiTheme="majorBidi" w:cstheme="majorBidi"/>
          <w:i/>
          <w:iCs/>
          <w:sz w:val="24"/>
          <w:szCs w:val="24"/>
          <w:lang w:val="en-US"/>
        </w:rPr>
        <w:t xml:space="preserve">benign </w:t>
      </w:r>
      <w:r w:rsidR="00593ADC">
        <w:rPr>
          <w:rFonts w:asciiTheme="majorBidi" w:hAnsiTheme="majorBidi" w:cstheme="majorBidi"/>
          <w:sz w:val="24"/>
          <w:szCs w:val="24"/>
          <w:lang w:val="en-US"/>
        </w:rPr>
        <w:t>dapat bertumbuh dengan terus menerus serta menyebar ke tulang, jaringan, dan bahkan kelenjar getah bening jika tidak ditangani sejak awal</w:t>
      </w:r>
      <w:r w:rsidR="00A81BBF">
        <w:rPr>
          <w:rFonts w:asciiTheme="majorBidi" w:hAnsiTheme="majorBidi" w:cstheme="majorBidi"/>
          <w:sz w:val="24"/>
          <w:szCs w:val="24"/>
          <w:lang w:val="en-US"/>
        </w:rPr>
        <w:t xml:space="preserve"> </w:t>
      </w:r>
      <w:r w:rsidR="00A81BBF">
        <w:rPr>
          <w:rFonts w:asciiTheme="majorBidi" w:hAnsiTheme="majorBidi" w:cstheme="majorBidi"/>
          <w:sz w:val="24"/>
          <w:szCs w:val="24"/>
          <w:lang w:val="en-US"/>
        </w:rPr>
        <w:fldChar w:fldCharType="begin" w:fldLock="1"/>
      </w:r>
      <w:r w:rsidR="00A81BBF">
        <w:rPr>
          <w:rFonts w:asciiTheme="majorBidi" w:hAnsiTheme="majorBidi" w:cstheme="majorBidi"/>
          <w:sz w:val="24"/>
          <w:szCs w:val="24"/>
          <w:lang w:val="en-US"/>
        </w:rPr>
        <w:instrText>ADDIN CSL_CITATION {"citationItems":[{"id":"ITEM-1","itemData":{"DOI":"10.1088/1757-899X/982/1/012005","ISSN":"1757899X","abstract":"Skin cancer is a type of cancer that grows in the skin tissue, which can cause damage to the surrounding tissue, disability, and even death. In Indonesia, skin cancer is the third leading for most cancer cases after cervical and breast cancer. The accuracy of diagnosis and the early proper treatment can minimize and control the harmful effects of skin cancer. Due to the similar shape of the lesion between skin cancer and benign tumor lesions, physicians consuming much more time in diagnosing these lesions. The system was developed in this study could identify skin cancer and benign tumor lesions automatically using the Convolutional Neural Network (CNN). The proposed model consists of three hidden layers with an output channel of 16,32, and 64 for each layer respectively. The proposed model uses several optimizers such as SGD, RMSprop, Adam, and Nadam with a learning rate of 0.001. Adam optimizer provides the best performance with an accuracy value of 99% in identifying the skin lesions from the ISIC dataset into 4 classes, namely dermatofibroma, nevus pigmentosus, squamous cell carcinoma, and melanoma. The results obtained outperform the performance of the existing skin cancer classification system.","author":[{"dropping-particle":"","family":"Fu'adah","given":"Yunendah Nur","non-dropping-particle":"","parse-names":false,"suffix":""},{"dropping-particle":"","family":"Pratiwi","given":"Nk Caecar","non-dropping-particle":"","parse-names":false,"suffix":""},{"dropping-particle":"","family":"Pramudito","given":"Muhammad Adnan","non-dropping-particle":"","parse-names":false,"suffix":""},{"dropping-particle":"","family":"Ibrahim","given":"Nur","non-dropping-particle":"","parse-names":false,"suffix":""}],"container-title":"IOP Conference Series: Materials Science and Engineering","id":"ITEM-1","issue":"1","issued":{"date-parts":[["2020"]]},"title":"Convolutional Neural Network (CNN) for Automatic Skin Cancer Classification System","type":"article-journal","volume":"982"},"uris":["http://www.mendeley.com/documents/?uuid=7c474f9f-88a1-4d20-8f42-fde3279bd14d"]}],"mendeley":{"formattedCitation":"(Fu’adah et al., 2020)","plainTextFormattedCitation":"(Fu’adah et al., 2020)","previouslyFormattedCitation":"(Fu’adah et al., 2020)"},"properties":{"noteIndex":0},"schema":"https://github.com/citation-style-language/schema/raw/master/csl-citation.json"}</w:instrText>
      </w:r>
      <w:r w:rsidR="00A81BBF">
        <w:rPr>
          <w:rFonts w:asciiTheme="majorBidi" w:hAnsiTheme="majorBidi" w:cstheme="majorBidi"/>
          <w:sz w:val="24"/>
          <w:szCs w:val="24"/>
          <w:lang w:val="en-US"/>
        </w:rPr>
        <w:fldChar w:fldCharType="separate"/>
      </w:r>
      <w:r w:rsidR="00A81BBF" w:rsidRPr="00A81BBF">
        <w:rPr>
          <w:rFonts w:asciiTheme="majorBidi" w:hAnsiTheme="majorBidi" w:cstheme="majorBidi"/>
          <w:noProof/>
          <w:sz w:val="24"/>
          <w:szCs w:val="24"/>
          <w:lang w:val="en-US"/>
        </w:rPr>
        <w:t>(Fu’adah et al., 2020)</w:t>
      </w:r>
      <w:r w:rsidR="00A81BBF">
        <w:rPr>
          <w:rFonts w:asciiTheme="majorBidi" w:hAnsiTheme="majorBidi" w:cstheme="majorBidi"/>
          <w:sz w:val="24"/>
          <w:szCs w:val="24"/>
          <w:lang w:val="en-US"/>
        </w:rPr>
        <w:fldChar w:fldCharType="end"/>
      </w:r>
      <w:r w:rsidR="00593ADC">
        <w:rPr>
          <w:rFonts w:asciiTheme="majorBidi" w:hAnsiTheme="majorBidi" w:cstheme="majorBidi"/>
          <w:sz w:val="24"/>
          <w:szCs w:val="24"/>
          <w:lang w:val="en-US"/>
        </w:rPr>
        <w:t xml:space="preserve">. </w:t>
      </w:r>
      <w:r w:rsidR="0072053D">
        <w:rPr>
          <w:rFonts w:asciiTheme="majorBidi" w:hAnsiTheme="majorBidi" w:cstheme="majorBidi"/>
          <w:sz w:val="24"/>
          <w:szCs w:val="24"/>
          <w:lang w:val="en-US"/>
        </w:rPr>
        <w:t xml:space="preserve">SCC kebanyakan diderita oleh seseorang yang berusia lebih dari 60 tahun dan berjenis kelamin pria. Daerah invasi SCC dapat dibagi menjadi tiga bagian, yaitu dangkal, dalam, dan tipe transfer </w:t>
      </w:r>
      <w:r w:rsidR="0072053D">
        <w:rPr>
          <w:rFonts w:asciiTheme="majorBidi" w:hAnsiTheme="majorBidi" w:cstheme="majorBidi"/>
          <w:sz w:val="24"/>
          <w:szCs w:val="24"/>
          <w:lang w:val="en-US"/>
        </w:rPr>
        <w:fldChar w:fldCharType="begin" w:fldLock="1"/>
      </w:r>
      <w:r w:rsidR="0040723C">
        <w:rPr>
          <w:rFonts w:asciiTheme="majorBidi" w:hAnsiTheme="majorBidi" w:cstheme="majorBidi"/>
          <w:sz w:val="24"/>
          <w:szCs w:val="24"/>
          <w:lang w:val="en-US"/>
        </w:rPr>
        <w:instrText>ADDIN CSL_CITATION {"citationItems":[{"id":"ITEM-1","itemData":{"DOI":"10.1111/dth.12964","ISSN":"15298019","PMID":"31081988","abstract":"Skin cancer is a manifestation of tumors. The different types of skin cancer are named according to their source of tumor cells. Currently, there are three main types of skin cancer. They are squamous cell carcinoma, basal cell carcinoma, and melanoma. Their epidemiological characteristics, clinical classifications, and treatment methods are somewhat different. The epigenetic modifications are also different in these three types of skin cancer. Epigenetics is the change in gene expression and function and the generation of a heritable phenotype without changing the DNA sequence. The phenomenon of epigenetics involves a variety of processes, including the methylation of DNA and RNA, histone modifications, RNAi, and chromatin remodeling. Researchers have found that DNA, RNA, histone, and chromatin level modifications cause heritable changes in gene expression patterns. This review will introduce the role of epigenetics in skin cancer from the three following angles: DNA methylation, histone modifications, and RNA methylation.","author":[{"dropping-particle":"","family":"Sang","given":"Yanqi","non-dropping-particle":"","parse-names":false,"suffix":""},{"dropping-particle":"","family":"Deng","given":"Yu","non-dropping-particle":"","parse-names":false,"suffix":""}],"container-title":"Dermatologic Therapy","id":"ITEM-1","issue":"4","issued":{"date-parts":[["2019"]]},"page":"1-7","title":"Current insights into the epigenetic mechanisms of skin cancer","type":"article-journal","volume":"32"},"uris":["http://www.mendeley.com/documents/?uuid=b72e63c8-367c-43b6-b554-faa221ea8d9d"]}],"mendeley":{"formattedCitation":"(Sang &amp; Deng, 2019)","plainTextFormattedCitation":"(Sang &amp; Deng, 2019)","previouslyFormattedCitation":"(Sang &amp; Deng, 2019)"},"properties":{"noteIndex":0},"schema":"https://github.com/citation-style-language/schema/raw/master/csl-citation.json"}</w:instrText>
      </w:r>
      <w:r w:rsidR="0072053D">
        <w:rPr>
          <w:rFonts w:asciiTheme="majorBidi" w:hAnsiTheme="majorBidi" w:cstheme="majorBidi"/>
          <w:sz w:val="24"/>
          <w:szCs w:val="24"/>
          <w:lang w:val="en-US"/>
        </w:rPr>
        <w:fldChar w:fldCharType="separate"/>
      </w:r>
      <w:r w:rsidR="0072053D" w:rsidRPr="0072053D">
        <w:rPr>
          <w:rFonts w:asciiTheme="majorBidi" w:hAnsiTheme="majorBidi" w:cstheme="majorBidi"/>
          <w:noProof/>
          <w:sz w:val="24"/>
          <w:szCs w:val="24"/>
          <w:lang w:val="en-US"/>
        </w:rPr>
        <w:t>(Sang &amp; Deng, 2019)</w:t>
      </w:r>
      <w:r w:rsidR="0072053D">
        <w:rPr>
          <w:rFonts w:asciiTheme="majorBidi" w:hAnsiTheme="majorBidi" w:cstheme="majorBidi"/>
          <w:sz w:val="24"/>
          <w:szCs w:val="24"/>
          <w:lang w:val="en-US"/>
        </w:rPr>
        <w:fldChar w:fldCharType="end"/>
      </w:r>
      <w:r w:rsidR="0072053D">
        <w:rPr>
          <w:rFonts w:asciiTheme="majorBidi" w:hAnsiTheme="majorBidi" w:cstheme="majorBidi"/>
          <w:sz w:val="24"/>
          <w:szCs w:val="24"/>
          <w:lang w:val="en-US"/>
        </w:rPr>
        <w:t>.</w:t>
      </w:r>
      <w:r w:rsidR="00535E5E">
        <w:rPr>
          <w:rFonts w:asciiTheme="majorBidi" w:hAnsiTheme="majorBidi" w:cstheme="majorBidi"/>
          <w:sz w:val="24"/>
          <w:szCs w:val="24"/>
          <w:lang w:val="en-US"/>
        </w:rPr>
        <w:t xml:space="preserve"> Kanker kulit SCC seperti terlihat pada Gambar 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5077C9CB" w14:textId="77777777" w:rsidTr="00D72645">
        <w:trPr>
          <w:jc w:val="center"/>
        </w:trPr>
        <w:tc>
          <w:tcPr>
            <w:tcW w:w="9016" w:type="dxa"/>
            <w:vAlign w:val="center"/>
          </w:tcPr>
          <w:p w14:paraId="7E6A5625"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5EED0BCF" wp14:editId="13B7526C">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7B6B6413" w14:textId="77777777" w:rsidTr="00D72645">
        <w:trPr>
          <w:jc w:val="center"/>
        </w:trPr>
        <w:tc>
          <w:tcPr>
            <w:tcW w:w="9016" w:type="dxa"/>
            <w:vAlign w:val="center"/>
          </w:tcPr>
          <w:p w14:paraId="1E85506F" w14:textId="286DAED8"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5</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SCC</w:t>
            </w:r>
          </w:p>
        </w:tc>
      </w:tr>
      <w:tr w:rsidR="004117B8" w14:paraId="13EF506C" w14:textId="77777777" w:rsidTr="00D72645">
        <w:trPr>
          <w:jc w:val="center"/>
        </w:trPr>
        <w:tc>
          <w:tcPr>
            <w:tcW w:w="9016" w:type="dxa"/>
            <w:vAlign w:val="center"/>
          </w:tcPr>
          <w:p w14:paraId="61EB1E1E" w14:textId="44AA4243"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Sumber</w:t>
            </w:r>
            <w:r w:rsidR="00535E5E">
              <w:rPr>
                <w:rFonts w:asciiTheme="majorBidi" w:eastAsiaTheme="minorEastAsia" w:hAnsiTheme="majorBidi" w:cstheme="majorBidi"/>
                <w:sz w:val="24"/>
                <w:szCs w:val="24"/>
                <w:lang w:val="en-US"/>
              </w:rPr>
              <w:t xml:space="preserve">: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r>
              <w:rPr>
                <w:rFonts w:asciiTheme="majorBidi" w:eastAsiaTheme="minorEastAsia" w:hAnsiTheme="majorBidi" w:cstheme="majorBidi"/>
                <w:sz w:val="24"/>
                <w:szCs w:val="24"/>
                <w:lang w:val="en-US"/>
              </w:rPr>
              <w:t xml:space="preserve"> </w:t>
            </w:r>
          </w:p>
        </w:tc>
      </w:tr>
    </w:tbl>
    <w:p w14:paraId="6655A365" w14:textId="77777777" w:rsidR="004117B8" w:rsidRDefault="004117B8" w:rsidP="00E02990">
      <w:pPr>
        <w:spacing w:line="360" w:lineRule="auto"/>
        <w:ind w:left="720" w:firstLine="720"/>
        <w:jc w:val="both"/>
        <w:rPr>
          <w:rFonts w:asciiTheme="majorBidi" w:hAnsiTheme="majorBidi" w:cstheme="majorBidi"/>
          <w:sz w:val="24"/>
          <w:szCs w:val="24"/>
          <w:lang w:val="en-US"/>
        </w:rPr>
      </w:pPr>
    </w:p>
    <w:p w14:paraId="2BDDF7F5" w14:textId="3FFA5024" w:rsidR="00593ADC" w:rsidRPr="00E10E20" w:rsidRDefault="00593ADC"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 xml:space="preserve">Dermatofibroma </w:t>
      </w:r>
      <w:r w:rsidRPr="00E10E20">
        <w:rPr>
          <w:rFonts w:asciiTheme="majorBidi" w:hAnsiTheme="majorBidi" w:cstheme="majorBidi"/>
          <w:b/>
          <w:bCs/>
          <w:sz w:val="24"/>
          <w:szCs w:val="24"/>
          <w:lang w:val="en-US"/>
        </w:rPr>
        <w:t>(DF)</w:t>
      </w:r>
    </w:p>
    <w:p w14:paraId="007EEE9F" w14:textId="34CEBBD2" w:rsidR="00593ADC" w:rsidRDefault="00593ADC"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DF termasuk ke dalam kategori </w:t>
      </w:r>
      <w:r>
        <w:rPr>
          <w:rFonts w:asciiTheme="majorBidi" w:hAnsiTheme="majorBidi" w:cstheme="majorBidi"/>
          <w:i/>
          <w:iCs/>
          <w:sz w:val="24"/>
          <w:szCs w:val="24"/>
          <w:lang w:val="en-US"/>
        </w:rPr>
        <w:t>benign</w:t>
      </w:r>
      <w:r>
        <w:rPr>
          <w:rFonts w:asciiTheme="majorBidi" w:hAnsiTheme="majorBidi" w:cstheme="majorBidi"/>
          <w:sz w:val="24"/>
          <w:szCs w:val="24"/>
          <w:lang w:val="en-US"/>
        </w:rPr>
        <w:t xml:space="preserve">. </w:t>
      </w:r>
      <w:r w:rsidR="00A81BBF">
        <w:rPr>
          <w:rFonts w:asciiTheme="majorBidi" w:hAnsiTheme="majorBidi" w:cstheme="majorBidi"/>
          <w:sz w:val="24"/>
          <w:szCs w:val="24"/>
          <w:lang w:val="en-US"/>
        </w:rPr>
        <w:t xml:space="preserve">Kanker kulit jenis ini muncul karena pertumbuhan campuran dari jenis sel di lapisan dermis kulit secara berlebih. Gejala </w:t>
      </w:r>
      <w:r w:rsidR="00A81BBF">
        <w:rPr>
          <w:rFonts w:asciiTheme="majorBidi" w:hAnsiTheme="majorBidi" w:cstheme="majorBidi"/>
          <w:i/>
          <w:iCs/>
          <w:sz w:val="24"/>
          <w:szCs w:val="24"/>
          <w:lang w:val="en-US"/>
        </w:rPr>
        <w:t xml:space="preserve">defmatofibroma </w:t>
      </w:r>
      <w:r w:rsidR="00A81BBF">
        <w:rPr>
          <w:rFonts w:asciiTheme="majorBidi" w:hAnsiTheme="majorBidi" w:cstheme="majorBidi"/>
          <w:sz w:val="24"/>
          <w:szCs w:val="24"/>
          <w:lang w:val="en-US"/>
        </w:rPr>
        <w:t xml:space="preserve">muncul setelah mengalami beberapa trauma kulit ringan, seperti luka tusuk. </w:t>
      </w:r>
      <w:r w:rsidR="00A81BBF">
        <w:rPr>
          <w:rFonts w:asciiTheme="majorBidi" w:hAnsiTheme="majorBidi" w:cstheme="majorBidi"/>
          <w:i/>
          <w:iCs/>
          <w:sz w:val="24"/>
          <w:szCs w:val="24"/>
          <w:lang w:val="en-US"/>
        </w:rPr>
        <w:t xml:space="preserve">Dermatofibroma </w:t>
      </w:r>
      <w:r w:rsidR="00A81BBF">
        <w:rPr>
          <w:rFonts w:asciiTheme="majorBidi" w:hAnsiTheme="majorBidi" w:cstheme="majorBidi"/>
          <w:sz w:val="24"/>
          <w:szCs w:val="24"/>
          <w:lang w:val="en-US"/>
        </w:rPr>
        <w:t xml:space="preserve">berukuran sekitar 2-3 mm, berwarna coklat keunguan, berstruktur keras, dan menimbulkan rasa nyeri ketika ditekan </w:t>
      </w:r>
      <w:r w:rsidR="00A81BBF">
        <w:rPr>
          <w:rFonts w:asciiTheme="majorBidi" w:hAnsiTheme="majorBidi" w:cstheme="majorBidi"/>
          <w:sz w:val="24"/>
          <w:szCs w:val="24"/>
          <w:lang w:val="en-US"/>
        </w:rPr>
        <w:fldChar w:fldCharType="begin" w:fldLock="1"/>
      </w:r>
      <w:r w:rsidR="00174357">
        <w:rPr>
          <w:rFonts w:asciiTheme="majorBidi" w:hAnsiTheme="majorBidi" w:cstheme="majorBidi"/>
          <w:sz w:val="24"/>
          <w:szCs w:val="24"/>
          <w:lang w:val="en-US"/>
        </w:rPr>
        <w:instrText>ADDIN CSL_CITATION {"citationItems":[{"id":"ITEM-1","itemData":{"DOI":"10.1088/1757-899X/982/1/012005","ISSN":"1757899X","abstract":"Skin cancer is a type of cancer that grows in the skin tissue, which can cause damage to the surrounding tissue, disability, and even death. In Indonesia, skin cancer is the third leading for most cancer cases after cervical and breast cancer. The accuracy of diagnosis and the early proper treatment can minimize and control the harmful effects of skin cancer. Due to the similar shape of the lesion between skin cancer and benign tumor lesions, physicians consuming much more time in diagnosing these lesions. The system was developed in this study could identify skin cancer and benign tumor lesions automatically using the Convolutional Neural Network (CNN). The proposed model consists of three hidden layers with an output channel of 16,32, and 64 for each layer respectively. The proposed model uses several optimizers such as SGD, RMSprop, Adam, and Nadam with a learning rate of 0.001. Adam optimizer provides the best performance with an accuracy value of 99% in identifying the skin lesions from the ISIC dataset into 4 classes, namely dermatofibroma, nevus pigmentosus, squamous cell carcinoma, and melanoma. The results obtained outperform the performance of the existing skin cancer classification system.","author":[{"dropping-particle":"","family":"Fu'adah","given":"Yunendah Nur","non-dropping-particle":"","parse-names":false,"suffix":""},{"dropping-particle":"","family":"Pratiwi","given":"Nk Caecar","non-dropping-particle":"","parse-names":false,"suffix":""},{"dropping-particle":"","family":"Pramudito","given":"Muhammad Adnan","non-dropping-particle":"","parse-names":false,"suffix":""},{"dropping-particle":"","family":"Ibrahim","given":"Nur","non-dropping-particle":"","parse-names":false,"suffix":""}],"container-title":"IOP Conference Series: Materials Science and Engineering","id":"ITEM-1","issue":"1","issued":{"date-parts":[["2020"]]},"title":"Convolutional Neural Network (CNN) for Automatic Skin Cancer Classification System","type":"article-journal","volume":"982"},"uris":["http://www.mendeley.com/documents/?uuid=7c474f9f-88a1-4d20-8f42-fde3279bd14d"]}],"mendeley":{"formattedCitation":"(Fu’adah et al., 2020)","plainTextFormattedCitation":"(Fu’adah et al., 2020)","previouslyFormattedCitation":"(Fu’adah et al., 2020)"},"properties":{"noteIndex":0},"schema":"https://github.com/citation-style-language/schema/raw/master/csl-citation.json"}</w:instrText>
      </w:r>
      <w:r w:rsidR="00A81BBF">
        <w:rPr>
          <w:rFonts w:asciiTheme="majorBidi" w:hAnsiTheme="majorBidi" w:cstheme="majorBidi"/>
          <w:sz w:val="24"/>
          <w:szCs w:val="24"/>
          <w:lang w:val="en-US"/>
        </w:rPr>
        <w:fldChar w:fldCharType="separate"/>
      </w:r>
      <w:r w:rsidR="00A81BBF" w:rsidRPr="00A81BBF">
        <w:rPr>
          <w:rFonts w:asciiTheme="majorBidi" w:hAnsiTheme="majorBidi" w:cstheme="majorBidi"/>
          <w:noProof/>
          <w:sz w:val="24"/>
          <w:szCs w:val="24"/>
          <w:lang w:val="en-US"/>
        </w:rPr>
        <w:t>(Fu’adah et al., 2020)</w:t>
      </w:r>
      <w:r w:rsidR="00A81BBF">
        <w:rPr>
          <w:rFonts w:asciiTheme="majorBidi" w:hAnsiTheme="majorBidi" w:cstheme="majorBidi"/>
          <w:sz w:val="24"/>
          <w:szCs w:val="24"/>
          <w:lang w:val="en-US"/>
        </w:rPr>
        <w:fldChar w:fldCharType="end"/>
      </w:r>
      <w:r w:rsidR="00A81BBF">
        <w:rPr>
          <w:rFonts w:asciiTheme="majorBidi" w:hAnsiTheme="majorBidi" w:cstheme="majorBidi"/>
          <w:sz w:val="24"/>
          <w:szCs w:val="24"/>
          <w:lang w:val="en-US"/>
        </w:rPr>
        <w:t xml:space="preserve">. </w:t>
      </w:r>
      <w:r w:rsidR="00535E5E">
        <w:rPr>
          <w:rFonts w:asciiTheme="majorBidi" w:hAnsiTheme="majorBidi" w:cstheme="majorBidi"/>
          <w:sz w:val="24"/>
          <w:szCs w:val="24"/>
          <w:lang w:val="en-US"/>
        </w:rPr>
        <w:t>Kanker kulit DF seperti terlihat pada Gambar 2.6.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47FFA08F" w14:textId="77777777" w:rsidTr="00D72645">
        <w:trPr>
          <w:jc w:val="center"/>
        </w:trPr>
        <w:tc>
          <w:tcPr>
            <w:tcW w:w="9016" w:type="dxa"/>
            <w:vAlign w:val="center"/>
          </w:tcPr>
          <w:p w14:paraId="3DAD9A27"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3A743D29" wp14:editId="28449158">
                  <wp:extent cx="18288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3078C57A" w14:textId="77777777" w:rsidTr="00D72645">
        <w:trPr>
          <w:jc w:val="center"/>
        </w:trPr>
        <w:tc>
          <w:tcPr>
            <w:tcW w:w="9016" w:type="dxa"/>
            <w:vAlign w:val="center"/>
          </w:tcPr>
          <w:p w14:paraId="34BF7859" w14:textId="318AFB3E"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6</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DF</w:t>
            </w:r>
          </w:p>
        </w:tc>
      </w:tr>
      <w:tr w:rsidR="004117B8" w14:paraId="435F4F5B" w14:textId="77777777" w:rsidTr="00D72645">
        <w:trPr>
          <w:jc w:val="center"/>
        </w:trPr>
        <w:tc>
          <w:tcPr>
            <w:tcW w:w="9016" w:type="dxa"/>
            <w:vAlign w:val="center"/>
          </w:tcPr>
          <w:p w14:paraId="243C9650" w14:textId="3CD34169"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p>
        </w:tc>
      </w:tr>
    </w:tbl>
    <w:p w14:paraId="077F6761" w14:textId="77777777" w:rsidR="004117B8" w:rsidRDefault="004117B8" w:rsidP="00E02990">
      <w:pPr>
        <w:spacing w:line="360" w:lineRule="auto"/>
        <w:ind w:left="720" w:firstLine="720"/>
        <w:jc w:val="both"/>
        <w:rPr>
          <w:rFonts w:asciiTheme="majorBidi" w:hAnsiTheme="majorBidi" w:cstheme="majorBidi"/>
          <w:sz w:val="24"/>
          <w:szCs w:val="24"/>
          <w:lang w:val="en-US"/>
        </w:rPr>
      </w:pPr>
    </w:p>
    <w:p w14:paraId="57CB4F72" w14:textId="17CD86F7" w:rsidR="00DA0F61" w:rsidRPr="00E10E20" w:rsidRDefault="00DA0F61"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 xml:space="preserve">Benign Keratosis Lesion </w:t>
      </w:r>
      <w:r w:rsidRPr="00E10E20">
        <w:rPr>
          <w:rFonts w:asciiTheme="majorBidi" w:hAnsiTheme="majorBidi" w:cstheme="majorBidi"/>
          <w:b/>
          <w:bCs/>
          <w:sz w:val="24"/>
          <w:szCs w:val="24"/>
          <w:lang w:val="en-US"/>
        </w:rPr>
        <w:t>(BKL)</w:t>
      </w:r>
    </w:p>
    <w:p w14:paraId="5FCDDD0D" w14:textId="37C348F2" w:rsidR="00DA0F61" w:rsidRDefault="00DA0F61"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BKL merupakan kanker kulit yang tidak berbahaya dan tumbuh dengan warna coklat, hitam, atau coklat lilin.</w:t>
      </w:r>
      <w:r w:rsidR="00B72294">
        <w:rPr>
          <w:rFonts w:asciiTheme="majorBidi" w:hAnsiTheme="majorBidi" w:cstheme="majorBidi"/>
          <w:sz w:val="24"/>
          <w:szCs w:val="24"/>
          <w:lang w:val="en-US"/>
        </w:rPr>
        <w:t xml:space="preserve"> BKL cenderung tidak berbahaya dan tidak memerlukan perawatan khusus. Tampilan umum dari BKL berupa bercak bulat atau oval yang seakan-akan menempel pada kulit. </w:t>
      </w:r>
      <w:r w:rsidR="00A56F01">
        <w:rPr>
          <w:rFonts w:asciiTheme="majorBidi" w:hAnsiTheme="majorBidi" w:cstheme="majorBidi"/>
          <w:sz w:val="24"/>
          <w:szCs w:val="24"/>
          <w:lang w:val="en-US"/>
        </w:rPr>
        <w:t>Kanker kulit jenis ini lebih sering terjadi seiring bertambahnya usia. Daerah kulit yang mengandung rambut dan mukosa sering kali menjadi tempat tumbuhnya BKL.</w:t>
      </w:r>
      <w:r w:rsidR="005056A1">
        <w:rPr>
          <w:rFonts w:asciiTheme="majorBidi" w:hAnsiTheme="majorBidi" w:cstheme="majorBidi"/>
          <w:sz w:val="24"/>
          <w:szCs w:val="24"/>
          <w:lang w:val="en-US"/>
        </w:rPr>
        <w:t xml:space="preserve"> Kanker kulit jenis ini juga ditemukan di daerah genital pria </w:t>
      </w:r>
      <w:r w:rsidR="005056A1">
        <w:rPr>
          <w:rFonts w:asciiTheme="majorBidi" w:hAnsiTheme="majorBidi" w:cstheme="majorBidi"/>
          <w:sz w:val="24"/>
          <w:szCs w:val="24"/>
          <w:lang w:val="en-US"/>
        </w:rPr>
        <w:fldChar w:fldCharType="begin" w:fldLock="1"/>
      </w:r>
      <w:r w:rsidR="001974A8">
        <w:rPr>
          <w:rFonts w:asciiTheme="majorBidi" w:hAnsiTheme="majorBidi" w:cstheme="majorBidi"/>
          <w:sz w:val="24"/>
          <w:szCs w:val="24"/>
          <w:lang w:val="en-US"/>
        </w:rPr>
        <w:instrText>ADDIN CSL_CITATION {"citationItems":[{"id":"ITEM-1","itemData":{"DOI":"10.1007/978-3-319-99750-6","ISBN":"9783319997506","author":[{"dropping-particle":"","family":"Hall","given":"Anthony","non-dropping-particle":"","parse-names":false,"suffix":""}],"container-title":"Atlas of Male Genital Dermatology","id":"ITEM-1","issued":{"date-parts":[["2019"]]},"page":"157-159","title":"Atlas of Male Genital Dermatology","type":"article-journal"},"uris":["http://www.mendeley.com/documents/?uuid=ce8626f3-66d2-4064-99eb-0c8932ef5032"]}],"mendeley":{"formattedCitation":"(Hall, 2019)","plainTextFormattedCitation":"(Hall, 2019)","previouslyFormattedCitation":"(Hall, 2019)"},"properties":{"noteIndex":0},"schema":"https://github.com/citation-style-language/schema/raw/master/csl-citation.json"}</w:instrText>
      </w:r>
      <w:r w:rsidR="005056A1">
        <w:rPr>
          <w:rFonts w:asciiTheme="majorBidi" w:hAnsiTheme="majorBidi" w:cstheme="majorBidi"/>
          <w:sz w:val="24"/>
          <w:szCs w:val="24"/>
          <w:lang w:val="en-US"/>
        </w:rPr>
        <w:fldChar w:fldCharType="separate"/>
      </w:r>
      <w:r w:rsidR="005056A1" w:rsidRPr="005056A1">
        <w:rPr>
          <w:rFonts w:asciiTheme="majorBidi" w:hAnsiTheme="majorBidi" w:cstheme="majorBidi"/>
          <w:noProof/>
          <w:sz w:val="24"/>
          <w:szCs w:val="24"/>
          <w:lang w:val="en-US"/>
        </w:rPr>
        <w:t>(Hall, 2019)</w:t>
      </w:r>
      <w:r w:rsidR="005056A1">
        <w:rPr>
          <w:rFonts w:asciiTheme="majorBidi" w:hAnsiTheme="majorBidi" w:cstheme="majorBidi"/>
          <w:sz w:val="24"/>
          <w:szCs w:val="24"/>
          <w:lang w:val="en-US"/>
        </w:rPr>
        <w:fldChar w:fldCharType="end"/>
      </w:r>
      <w:r w:rsidR="005056A1">
        <w:rPr>
          <w:rFonts w:asciiTheme="majorBidi" w:hAnsiTheme="majorBidi" w:cstheme="majorBidi"/>
          <w:sz w:val="24"/>
          <w:szCs w:val="24"/>
          <w:lang w:val="en-US"/>
        </w:rPr>
        <w:t>.</w:t>
      </w:r>
      <w:r w:rsidR="00A56F01">
        <w:rPr>
          <w:rFonts w:asciiTheme="majorBidi" w:hAnsiTheme="majorBidi" w:cstheme="majorBidi"/>
          <w:sz w:val="24"/>
          <w:szCs w:val="24"/>
          <w:lang w:val="en-US"/>
        </w:rPr>
        <w:t xml:space="preserve"> </w:t>
      </w:r>
      <w:r w:rsidR="00535E5E">
        <w:rPr>
          <w:rFonts w:asciiTheme="majorBidi" w:hAnsiTheme="majorBidi" w:cstheme="majorBidi"/>
          <w:sz w:val="24"/>
          <w:szCs w:val="24"/>
          <w:lang w:val="en-US"/>
        </w:rPr>
        <w:t>Kanker kulit BKL seperti terlihat pada Gambar 2.7.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758D83E4" w14:textId="77777777" w:rsidTr="00D72645">
        <w:trPr>
          <w:jc w:val="center"/>
        </w:trPr>
        <w:tc>
          <w:tcPr>
            <w:tcW w:w="9016" w:type="dxa"/>
            <w:vAlign w:val="center"/>
          </w:tcPr>
          <w:p w14:paraId="73F41318"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7A329C79" wp14:editId="4D0C09F5">
                  <wp:extent cx="18288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7B072573" w14:textId="77777777" w:rsidTr="00D72645">
        <w:trPr>
          <w:jc w:val="center"/>
        </w:trPr>
        <w:tc>
          <w:tcPr>
            <w:tcW w:w="9016" w:type="dxa"/>
            <w:vAlign w:val="center"/>
          </w:tcPr>
          <w:p w14:paraId="5109AB8D" w14:textId="0EEC197F"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lastRenderedPageBreak/>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7</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BKL</w:t>
            </w:r>
          </w:p>
        </w:tc>
      </w:tr>
      <w:tr w:rsidR="004117B8" w14:paraId="6864B2F7" w14:textId="77777777" w:rsidTr="00D72645">
        <w:trPr>
          <w:jc w:val="center"/>
        </w:trPr>
        <w:tc>
          <w:tcPr>
            <w:tcW w:w="9016" w:type="dxa"/>
            <w:vAlign w:val="center"/>
          </w:tcPr>
          <w:p w14:paraId="5C3495D3" w14:textId="717AE7D0"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p>
        </w:tc>
      </w:tr>
    </w:tbl>
    <w:p w14:paraId="2B443D65" w14:textId="77777777" w:rsidR="004117B8" w:rsidRPr="00DA0F61" w:rsidRDefault="004117B8" w:rsidP="00E02990">
      <w:pPr>
        <w:spacing w:line="360" w:lineRule="auto"/>
        <w:ind w:left="720" w:firstLine="720"/>
        <w:jc w:val="both"/>
        <w:rPr>
          <w:rFonts w:asciiTheme="majorBidi" w:hAnsiTheme="majorBidi" w:cstheme="majorBidi"/>
          <w:sz w:val="24"/>
          <w:szCs w:val="24"/>
          <w:lang w:val="en-US"/>
        </w:rPr>
      </w:pPr>
    </w:p>
    <w:p w14:paraId="4B5E6DE2" w14:textId="623C3DA3" w:rsidR="00DA0F61" w:rsidRPr="00E10E20" w:rsidRDefault="00DA0F61"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 xml:space="preserve">Vascular Lesion </w:t>
      </w:r>
      <w:r w:rsidRPr="00E10E20">
        <w:rPr>
          <w:rFonts w:asciiTheme="majorBidi" w:hAnsiTheme="majorBidi" w:cstheme="majorBidi"/>
          <w:b/>
          <w:bCs/>
          <w:sz w:val="24"/>
          <w:szCs w:val="24"/>
          <w:lang w:val="en-US"/>
        </w:rPr>
        <w:t>(VASC)</w:t>
      </w:r>
    </w:p>
    <w:p w14:paraId="24FD4A35" w14:textId="69EA06B6" w:rsidR="00DA0F61" w:rsidRDefault="00DA0F61"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VASC </w:t>
      </w:r>
      <w:r w:rsidR="0001166B">
        <w:rPr>
          <w:rFonts w:asciiTheme="majorBidi" w:hAnsiTheme="majorBidi" w:cstheme="majorBidi"/>
          <w:sz w:val="24"/>
          <w:szCs w:val="24"/>
          <w:lang w:val="en-US"/>
        </w:rPr>
        <w:t xml:space="preserve">atau yang lebih dikenal sebagai tanda lahir </w:t>
      </w:r>
      <w:r>
        <w:rPr>
          <w:rFonts w:asciiTheme="majorBidi" w:hAnsiTheme="majorBidi" w:cstheme="majorBidi"/>
          <w:sz w:val="24"/>
          <w:szCs w:val="24"/>
          <w:lang w:val="en-US"/>
        </w:rPr>
        <w:t xml:space="preserve">merupakan kanker kulit yang </w:t>
      </w:r>
      <w:r w:rsidR="0001166B">
        <w:rPr>
          <w:rFonts w:asciiTheme="majorBidi" w:hAnsiTheme="majorBidi" w:cstheme="majorBidi"/>
          <w:sz w:val="24"/>
          <w:szCs w:val="24"/>
          <w:lang w:val="en-US"/>
        </w:rPr>
        <w:t xml:space="preserve">ada </w:t>
      </w:r>
      <w:r>
        <w:rPr>
          <w:rFonts w:asciiTheme="majorBidi" w:hAnsiTheme="majorBidi" w:cstheme="majorBidi"/>
          <w:sz w:val="24"/>
          <w:szCs w:val="24"/>
          <w:lang w:val="en-US"/>
        </w:rPr>
        <w:t>pada kulit dan jaringan di bawahnya</w:t>
      </w:r>
      <w:r w:rsidR="00EF3EA5">
        <w:rPr>
          <w:rFonts w:asciiTheme="majorBidi" w:hAnsiTheme="majorBidi" w:cstheme="majorBidi"/>
          <w:sz w:val="24"/>
          <w:szCs w:val="24"/>
          <w:lang w:val="en-US"/>
        </w:rPr>
        <w:t xml:space="preserve"> </w:t>
      </w:r>
      <w:r w:rsidR="00EF3EA5">
        <w:rPr>
          <w:rFonts w:asciiTheme="majorBidi" w:hAnsiTheme="majorBidi" w:cstheme="majorBidi"/>
          <w:sz w:val="24"/>
          <w:szCs w:val="24"/>
          <w:lang w:val="en-US"/>
        </w:rPr>
        <w:fldChar w:fldCharType="begin" w:fldLock="1"/>
      </w:r>
      <w:r w:rsidR="002B0EE3">
        <w:rPr>
          <w:rFonts w:asciiTheme="majorBidi" w:hAnsiTheme="majorBidi" w:cstheme="majorBidi"/>
          <w:sz w:val="24"/>
          <w:szCs w:val="24"/>
          <w:lang w:val="en-US"/>
        </w:rPr>
        <w:instrText>ADDIN CSL_CITATION {"citationItems":[{"id":"ITEM-1","itemData":{"ISBN":"9783030521899","author":[{"dropping-particle":"","family":"Pathak","given":"Pooja","non-dropping-particle":"","parse-names":false,"suffix":""},{"dropping-particle":"","family":"Punetha","given":"Yash","non-dropping-particle":"","parse-names":false,"suffix":""},{"dropping-particle":"","family":"Kratika","given":"","non-dropping-particle":"","parse-names":false,"suffix":""}],"container-title":"Soft Computing: Theories and Applications","id":"ITEM-1","issued":{"date-parts":[["2021"]]},"page":"171-180","title":"Identification of Skin Diseases Using Convolutional Neural Network","type":"article-journal"},"uris":["http://www.mendeley.com/documents/?uuid=8c5152d3-91f3-4aa0-bbf9-4c21c7ae89a6"]}],"mendeley":{"formattedCitation":"(Pathak et al., 2021)","plainTextFormattedCitation":"(Pathak et al., 2021)","previouslyFormattedCitation":"(Pathak et al., 2021)"},"properties":{"noteIndex":0},"schema":"https://github.com/citation-style-language/schema/raw/master/csl-citation.json"}</w:instrText>
      </w:r>
      <w:r w:rsidR="00EF3EA5">
        <w:rPr>
          <w:rFonts w:asciiTheme="majorBidi" w:hAnsiTheme="majorBidi" w:cstheme="majorBidi"/>
          <w:sz w:val="24"/>
          <w:szCs w:val="24"/>
          <w:lang w:val="en-US"/>
        </w:rPr>
        <w:fldChar w:fldCharType="separate"/>
      </w:r>
      <w:r w:rsidR="00075904" w:rsidRPr="00075904">
        <w:rPr>
          <w:rFonts w:asciiTheme="majorBidi" w:hAnsiTheme="majorBidi" w:cstheme="majorBidi"/>
          <w:noProof/>
          <w:sz w:val="24"/>
          <w:szCs w:val="24"/>
          <w:lang w:val="en-US"/>
        </w:rPr>
        <w:t>(Pathak et al., 2021)</w:t>
      </w:r>
      <w:r w:rsidR="00EF3EA5">
        <w:rPr>
          <w:rFonts w:asciiTheme="majorBidi" w:hAnsiTheme="majorBidi" w:cstheme="majorBidi"/>
          <w:sz w:val="24"/>
          <w:szCs w:val="24"/>
          <w:lang w:val="en-US"/>
        </w:rPr>
        <w:fldChar w:fldCharType="end"/>
      </w:r>
      <w:r>
        <w:rPr>
          <w:rFonts w:asciiTheme="majorBidi" w:hAnsiTheme="majorBidi" w:cstheme="majorBidi"/>
          <w:sz w:val="24"/>
          <w:szCs w:val="24"/>
          <w:lang w:val="en-US"/>
        </w:rPr>
        <w:t xml:space="preserve">. </w:t>
      </w:r>
      <w:r w:rsidR="0001166B">
        <w:rPr>
          <w:rFonts w:asciiTheme="majorBidi" w:hAnsiTheme="majorBidi" w:cstheme="majorBidi"/>
          <w:sz w:val="24"/>
          <w:szCs w:val="24"/>
          <w:lang w:val="en-US"/>
        </w:rPr>
        <w:t xml:space="preserve">Kanker kulit jenis ini relatif umum terjadi. Terdapat tiga kategori utama dari VASC, yaitu </w:t>
      </w:r>
      <w:r w:rsidR="0001166B" w:rsidRPr="0001166B">
        <w:rPr>
          <w:rFonts w:asciiTheme="majorBidi" w:hAnsiTheme="majorBidi" w:cstheme="majorBidi"/>
          <w:sz w:val="24"/>
          <w:szCs w:val="24"/>
          <w:lang w:val="en-US"/>
        </w:rPr>
        <w:t>Hemangioma, Malformasi Vaskular,</w:t>
      </w:r>
      <w:r w:rsidR="0001166B">
        <w:rPr>
          <w:rFonts w:asciiTheme="majorBidi" w:hAnsiTheme="majorBidi" w:cstheme="majorBidi"/>
          <w:i/>
          <w:iCs/>
          <w:sz w:val="24"/>
          <w:szCs w:val="24"/>
          <w:lang w:val="en-US"/>
        </w:rPr>
        <w:t xml:space="preserve"> </w:t>
      </w:r>
      <w:r w:rsidR="0001166B">
        <w:rPr>
          <w:rFonts w:asciiTheme="majorBidi" w:hAnsiTheme="majorBidi" w:cstheme="majorBidi"/>
          <w:sz w:val="24"/>
          <w:szCs w:val="24"/>
          <w:lang w:val="en-US"/>
        </w:rPr>
        <w:t>dan Granuloma Piogenik. Ketiga jenis tanda lahir ini terlihat serupa, meskipun ketiganya memiliki perawatan yang berbeda-beda. Hemangioma merupakan jenis kanker kulit yang umum pada anak-anak. Seringkali Hemangioma dapat dipantau oleh dokter kulit atau dokter anak karena kanker kulit jenis ini tumbuh secara alami dan tanpa perawatan. Meskipun tidak banyak Hemangioma yang perlu perawatan khusus</w:t>
      </w:r>
      <w:r w:rsidR="0001166B">
        <w:rPr>
          <w:rFonts w:asciiTheme="majorBidi" w:hAnsiTheme="majorBidi" w:cstheme="majorBidi"/>
          <w:i/>
          <w:iCs/>
          <w:sz w:val="24"/>
          <w:szCs w:val="24"/>
          <w:lang w:val="en-US"/>
        </w:rPr>
        <w:t xml:space="preserve"> </w:t>
      </w:r>
      <w:r w:rsidR="0001166B">
        <w:rPr>
          <w:rFonts w:asciiTheme="majorBidi" w:hAnsiTheme="majorBidi" w:cstheme="majorBidi"/>
          <w:sz w:val="24"/>
          <w:szCs w:val="24"/>
          <w:lang w:val="en-US"/>
        </w:rPr>
        <w:t>karena berada pada daerah yang tidak tepat.</w:t>
      </w:r>
      <w:r w:rsidR="00F9165F">
        <w:rPr>
          <w:rFonts w:asciiTheme="majorBidi" w:hAnsiTheme="majorBidi" w:cstheme="majorBidi"/>
          <w:sz w:val="24"/>
          <w:szCs w:val="24"/>
          <w:lang w:val="en-US"/>
        </w:rPr>
        <w:t xml:space="preserve"> Malformasi vaskular merupakan kesalahan kongenital dalam pembentukan pembuluh darah. Malformasi vaskular memerlukan perawatan khusus karena terkait dengan kesalahan fungsi pada pembuluh darah. Granuloma piogenik merupakan kanker kulit tidak berbahaya yang terbentuk sebagai respon terhadap cedera jaringan lokal. Kanker kulit jenis ini umumnya muncul pada anak-anak dan ibu hamil pada daerah mulut dan ujung jari </w:t>
      </w:r>
      <w:r w:rsidR="001974A8">
        <w:rPr>
          <w:rFonts w:asciiTheme="majorBidi" w:hAnsiTheme="majorBidi" w:cstheme="majorBidi"/>
          <w:sz w:val="24"/>
          <w:szCs w:val="24"/>
          <w:lang w:val="en-US"/>
        </w:rPr>
        <w:fldChar w:fldCharType="begin" w:fldLock="1"/>
      </w:r>
      <w:r w:rsidR="00EF3EA5">
        <w:rPr>
          <w:rFonts w:asciiTheme="majorBidi" w:hAnsiTheme="majorBidi" w:cstheme="majorBidi"/>
          <w:sz w:val="24"/>
          <w:szCs w:val="24"/>
          <w:lang w:val="en-US"/>
        </w:rPr>
        <w:instrText>ADDIN CSL_CITATION {"citationItems":[{"id":"ITEM-1","itemData":{"DOI":"10.1016/j.anndiagpath.2020.151506","ISSN":"15328198","PMID":"32200223","abstract":"The International Society for the Study of Vascular Anomalies (ISSVA) devised a multidisciplinary etiopathogenesis based approach to classify benign vascular anomalies into tumors and malformations. This classification scheme has major therapeutic and prognostic implications as treatment modalities differ for both the categories. Inappropriate usage of the term “hemangioma” for etiopathogenetically distinct entities is commonly seen in clinical practice leading to delivery of incorrect treatment to the patients. We aimed to study the histomorphological and immunohistochemical features of benign vascular anomalies for their precise histopathological classification. A total of 48 cases diagnosed over a period of 3.5 years were reviewed and reclassified into vascular tumors and malformations based on ISSVA classification and prototypical histopathological features. Biopsies were reviewed based on 5 histopathological criteria viz. endothelial morphology, mitotic activity, intralesional nerve bundles, intralesional inflammation, and prominent vessel type. A panel of GLUT-1, WT-1, and Ki-67 was performed in each case. Seven cases of infantile hemangioma, 4 cases each of non-involuting congenital hemangioma and pyogenic granuloma, and 33 cases of vascular malformations were diagnosed. Endothelial cell morphology (p &lt; 0.001), mitotic activity (p &lt; 0.001), and intralesional nerve bundles (p &lt; 0.001) were found to be statistically significant in differentiating hemangioma from malformations. GLUT-1 (p &lt; 0.001) and Ki-67 labeling index (p &lt; 0.001) were useful to distinguish infantile hemangioma from vascular malformations. To conclude, the ISSVA classification of benign vascular anomalies can be reliably done on histopathology. However, every case must be interpreted in the light of clinical and radiological features.","author":[{"dropping-particle":"","family":"Rastogi","given":"Kanika","non-dropping-particle":"","parse-names":false,"suffix":""},{"dropping-particle":"","family":"Singh","given":"Lavleen","non-dropping-particle":"","parse-names":false,"suffix":""},{"dropping-particle":"","family":"Khan","given":"Niyaz A.","non-dropping-particle":"","parse-names":false,"suffix":""},{"dropping-particle":"","family":"Goyal","given":"Surbhi","non-dropping-particle":"","parse-names":false,"suffix":""},{"dropping-particle":"","family":"Khatri","given":"Arti","non-dropping-particle":"","parse-names":false,"suffix":""},{"dropping-particle":"","family":"Gupta","given":"Natasha","non-dropping-particle":"","parse-names":false,"suffix":""}],"container-title":"Annals of Diagnostic Pathology","id":"ITEM-1","issued":{"date-parts":[["2020"]]},"title":"Benign vascular anomalies: A transition from morphological to etiological classification","type":"article-journal","volume":"46"},"uris":["http://www.mendeley.com/documents/?uuid=36f37ec5-e291-42a7-82d6-c33d80a7104f"]}],"mendeley":{"formattedCitation":"(Rastogi et al., 2020)","plainTextFormattedCitation":"(Rastogi et al., 2020)","previouslyFormattedCitation":"(Rastogi et al., 2020)"},"properties":{"noteIndex":0},"schema":"https://github.com/citation-style-language/schema/raw/master/csl-citation.json"}</w:instrText>
      </w:r>
      <w:r w:rsidR="001974A8">
        <w:rPr>
          <w:rFonts w:asciiTheme="majorBidi" w:hAnsiTheme="majorBidi" w:cstheme="majorBidi"/>
          <w:sz w:val="24"/>
          <w:szCs w:val="24"/>
          <w:lang w:val="en-US"/>
        </w:rPr>
        <w:fldChar w:fldCharType="separate"/>
      </w:r>
      <w:r w:rsidR="001974A8" w:rsidRPr="001974A8">
        <w:rPr>
          <w:rFonts w:asciiTheme="majorBidi" w:hAnsiTheme="majorBidi" w:cstheme="majorBidi"/>
          <w:noProof/>
          <w:sz w:val="24"/>
          <w:szCs w:val="24"/>
          <w:lang w:val="en-US"/>
        </w:rPr>
        <w:t>(Rastogi et al., 2020)</w:t>
      </w:r>
      <w:r w:rsidR="001974A8">
        <w:rPr>
          <w:rFonts w:asciiTheme="majorBidi" w:hAnsiTheme="majorBidi" w:cstheme="majorBidi"/>
          <w:sz w:val="24"/>
          <w:szCs w:val="24"/>
          <w:lang w:val="en-US"/>
        </w:rPr>
        <w:fldChar w:fldCharType="end"/>
      </w:r>
      <w:r w:rsidR="00F9165F">
        <w:rPr>
          <w:rFonts w:asciiTheme="majorBidi" w:hAnsiTheme="majorBidi" w:cstheme="majorBidi"/>
          <w:sz w:val="24"/>
          <w:szCs w:val="24"/>
          <w:lang w:val="en-US"/>
        </w:rPr>
        <w:t>.</w:t>
      </w:r>
      <w:r w:rsidR="00535E5E">
        <w:rPr>
          <w:rFonts w:asciiTheme="majorBidi" w:hAnsiTheme="majorBidi" w:cstheme="majorBidi"/>
          <w:sz w:val="24"/>
          <w:szCs w:val="24"/>
          <w:lang w:val="en-US"/>
        </w:rPr>
        <w:t xml:space="preserve"> Kanker kulit VASC seperti terlihat pada Gambar 2.8.</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17B8" w14:paraId="313A2B6D" w14:textId="77777777" w:rsidTr="00D72645">
        <w:trPr>
          <w:jc w:val="center"/>
        </w:trPr>
        <w:tc>
          <w:tcPr>
            <w:tcW w:w="9016" w:type="dxa"/>
            <w:vAlign w:val="center"/>
          </w:tcPr>
          <w:p w14:paraId="328847E0" w14:textId="77777777" w:rsidR="004117B8" w:rsidRDefault="004117B8"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46ECE765" wp14:editId="189C08E8">
                  <wp:extent cx="18288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4117B8" w14:paraId="74FD28CD" w14:textId="77777777" w:rsidTr="00D72645">
        <w:trPr>
          <w:jc w:val="center"/>
        </w:trPr>
        <w:tc>
          <w:tcPr>
            <w:tcW w:w="9016" w:type="dxa"/>
            <w:vAlign w:val="center"/>
          </w:tcPr>
          <w:p w14:paraId="1FA0C047" w14:textId="5A6F10EA" w:rsidR="004117B8" w:rsidRPr="000F1D8A" w:rsidRDefault="004117B8"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535E5E">
              <w:rPr>
                <w:rFonts w:asciiTheme="majorBidi" w:eastAsiaTheme="minorEastAsia" w:hAnsiTheme="majorBidi" w:cstheme="majorBidi"/>
                <w:b/>
                <w:bCs/>
                <w:sz w:val="24"/>
                <w:szCs w:val="24"/>
                <w:lang w:val="en-US"/>
              </w:rPr>
              <w:t>8</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Contoh kanker kulit </w:t>
            </w:r>
            <w:r w:rsidR="00535E5E">
              <w:rPr>
                <w:rFonts w:asciiTheme="majorBidi" w:eastAsiaTheme="minorEastAsia" w:hAnsiTheme="majorBidi" w:cstheme="majorBidi"/>
                <w:b/>
                <w:bCs/>
                <w:sz w:val="24"/>
                <w:szCs w:val="24"/>
                <w:lang w:val="en-US"/>
              </w:rPr>
              <w:t>VASC</w:t>
            </w:r>
          </w:p>
        </w:tc>
      </w:tr>
      <w:tr w:rsidR="004117B8" w14:paraId="0C918D78" w14:textId="77777777" w:rsidTr="00D72645">
        <w:trPr>
          <w:jc w:val="center"/>
        </w:trPr>
        <w:tc>
          <w:tcPr>
            <w:tcW w:w="9016" w:type="dxa"/>
            <w:vAlign w:val="center"/>
          </w:tcPr>
          <w:p w14:paraId="2F13257A" w14:textId="2E23B7C5" w:rsidR="004117B8" w:rsidRPr="00DC0050" w:rsidRDefault="004117B8"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Sumber</w:t>
            </w:r>
            <w:r w:rsidR="00535E5E">
              <w:rPr>
                <w:rFonts w:asciiTheme="majorBidi" w:eastAsiaTheme="minorEastAsia" w:hAnsiTheme="majorBidi" w:cstheme="majorBidi"/>
                <w:sz w:val="24"/>
                <w:szCs w:val="24"/>
                <w:lang w:val="en-US"/>
              </w:rPr>
              <w:t xml:space="preserve">: </w:t>
            </w:r>
            <w:r w:rsidR="00535E5E">
              <w:rPr>
                <w:rFonts w:asciiTheme="majorBidi" w:eastAsiaTheme="minorEastAsia" w:hAnsiTheme="majorBidi" w:cstheme="majorBidi"/>
                <w:sz w:val="24"/>
                <w:szCs w:val="24"/>
                <w:lang w:val="en-US"/>
              </w:rPr>
              <w:fldChar w:fldCharType="begin" w:fldLock="1"/>
            </w:r>
            <w:r w:rsidR="00BF3B3B">
              <w:rPr>
                <w:rFonts w:asciiTheme="majorBidi" w:eastAsiaTheme="minorEastAsia" w:hAnsiTheme="majorBidi" w:cstheme="majorBidi"/>
                <w:sz w:val="24"/>
                <w:szCs w:val="24"/>
                <w:lang w:val="en-US"/>
              </w:rPr>
              <w:instrText>ADDIN CSL_CITATION {"citationItems":[{"id":"ITEM-1","itemData":{"DOI":"10.1109/ISBI.2018.8363547","ISBN":"9781538636367","ISSN":"19458452","abstract":"This article describes the design, implementation, and results of the latest installment of the dermoscopic image analysis benchmark challenge. The goal is to support research and development of algorithms for automated diagnosis of melanoma, the most lethal skin cancer. The challenge was divided into 3 tasks: lesion segmentation, feature detection, and disease classification. Participation involved 593 registrations, 81 pre-submissions, 46 finalized submissions (including a 4-page manuscript), and approximately 50 attendees, making this the largest standardized and comparative study in this field to date. While the official challenge duration and ranking of participants has concluded, the dataset snapshots remain available for further research and development.","author":[{"dropping-particle":"","family":"Codella","given":"Noel C.F.","non-dropping-particle":"","parse-names":false,"suffix":""},{"dropping-particle":"","family":"Gutman","given":"David","non-dropping-particle":"","parse-names":false,"suffix":""},{"dropping-particle":"","family":"Celebi","given":"M. Emre","non-dropping-particle":"","parse-names":false,"suffix":""},{"dropping-particle":"","family":"Helba","given":"Brian","non-dropping-particle":"","parse-names":false,"suffix":""},{"dropping-particle":"","family":"Marchetti","given":"Michael A.","non-dropping-particle":"","parse-names":false,"suffix":""},{"dropping-particle":"","family":"Dusza","given":"Stephen W.","non-dropping-particle":"","parse-names":false,"suffix":""},{"dropping-particle":"","family":"Kalloo","given":"Aadi","non-dropping-particle":"","parse-names":false,"suffix":""},{"dropping-particle":"","family":"Liopyris","given":"Konstantinos","non-dropping-particle":"","parse-names":false,"suffix":""},{"dropping-particle":"","family":"Mishra","given":"Nabin","non-dropping-particle":"","parse-names":false,"suffix":""},{"dropping-particle":"","family":"Kittler","given":"Harald","non-dropping-particle":"","parse-names":false,"suffix":""},{"dropping-particle":"","family":"Halpern","given":"Allan","non-dropping-particle":"","parse-names":false,"suffix":""}],"container-title":"Proceedings - International Symposium on Biomedical Imaging","id":"ITEM-1","issued":{"date-parts":[["2018"]]},"page":"168-172","title":"Skin lesion analysis toward melanoma detection: A challenge at the 2017 International symposium on biomedical imaging (ISBI), hosted by the international skin imaging collaboration (ISIC)","type":"article-journal","volume":"2018-April"},"uris":["http://www.mendeley.com/documents/?uuid=71f528ae-ed8f-4240-b6d5-25b3c1c5ff08"]},{"id":"ITEM-2","itemData":{"DOI":"10.1038/sdata.2018.161","ISSN":"20524463","PMID":"30106392","abstract":"Training of neural networks for automated diagnosis of pigmented skin lesions is hampered by the small size and lack of diversity of available datasets of dermatoscopic images. We tackle this problem by releasing the HAM10000 (“Human Against Machine with 10000 training images”) dataset. We collected dermatoscopic images from different populations acquired and stored by different modalities. Given this diversity we had to apply different acquisition and cleaning methods and developed semi-automatic workflows utilizing specifically trained neural networks. The final dataset consists of 10015 dermatoscopic images which are released as a training set for academic machine learning purposes and are publicly available through the ISIC archive. This benchmark dataset can be used for machine learning and for comparisons with human experts. Cases include a representative collection of all important diagnostic categories in the realm of pigmented lesions. More than 50% of lesions have been confirmed by pathology, while the ground truth for the rest of the cases was either follow-up, expert consensus, or confirmation by in-vivo confocal microscopy.","author":[{"dropping-particle":"","family":"Tschandl","given":"Philipp","non-dropping-particle":"","parse-names":false,"suffix":""},{"dropping-particle":"","family":"Rosendahl","given":"Cliff","non-dropping-particle":"","parse-names":false,"suffix":""},{"dropping-particle":"","family":"Kittler","given":"Harald","non-dropping-particle":"","parse-names":false,"suffix":""}],"container-title":"Scientific Data","id":"ITEM-2","issued":{"date-parts":[["2018"]]},"page":"1-9","publisher":"The Author(s)","title":"Data descriptor: The HAM10000 dataset, a large collection of multi-source dermatoscopic images of common pigmented skin lesions","type":"article-journal","volume":"5"},"uris":["http://www.mendeley.com/documents/?uuid=e0c3f0f1-173b-45e1-93cc-2a96eadb34b6"]},{"id":"ITEM-3","itemData":{"abstract":"This article summarizes the BCN20000 dataset, composed of 19424 dermoscopic images of skin lesions captured from 2010 to 2016 in the facilities of the Hospital Cl\\'inic in Barcelona. With this dataset, we aim to study the problem of unconstrained classification of dermoscopic images of skin cancer, including lesions found in hard-to-diagnose locations (nails and mucosa), large lesions which do not fit in the aperture of the dermoscopy device, and hypo-pigmented lesions. The BCN20000 will be provided to the participants of the ISIC Challenge 2019, where they will be asked to train algorithms to classify dermoscopic images of skin cancer automatically.","author":[{"dropping-particle":"","family":"Combalia","given":"Marc","non-dropping-particle":"","parse-names":false,"suffix":""},{"dropping-particle":"","family":"Codella","given":"Noel C. F.","non-dropping-particle":"","parse-names":false,"suffix":""},{"dropping-particle":"","family":"Rotemberg","given":"Veronica","non-dropping-particle":"","parse-names":false,"suffix":""},{"dropping-particle":"","family":"Helba","given":"Brian","non-dropping-particle":"","parse-names":false,"suffix":""},{"dropping-particle":"","family":"Vilaplana","given":"Veronica","non-dropping-particle":"","parse-names":false,"suffix":""},{"dropping-particle":"","family":"Reiter","given":"Ofer","non-dropping-particle":"","parse-names":false,"suffix":""},{"dropping-particle":"","family":"Carrera","given":"Cristina","non-dropping-particle":"","parse-names":false,"suffix":""},{"dropping-particle":"","family":"Barreiro","given":"Alicia","non-dropping-particle":"","parse-names":false,"suffix":""},{"dropping-particle":"","family":"Halpern","given":"Allan C.","non-dropping-particle":"","parse-names":false,"suffix":""},{"dropping-particle":"","family":"Puig","given":"Susana","non-dropping-particle":"","parse-names":false,"suffix":""},{"dropping-particle":"","family":"Malvehy","given":"Josep","non-dropping-particle":"","parse-names":false,"suffix":""}],"id":"ITEM-3","issued":{"date-parts":[["2019"]]},"page":"3-5","title":"BCN20000: Dermoscopic Lesions in the Wild","type":"article-journal"},"uris":["http://www.mendeley.com/documents/?uuid=3763b22c-6982-4515-aaf3-14df72a7c8f2"]}],"mendeley":{"formattedCitation":"(Codella et al., 2018; Combalia et al., 2019; Tschandl et al., 2018)","plainTextFormattedCitation":"(Codella et al., 2018; Combalia et al., 2019; Tschandl et al., 2018)","previouslyFormattedCitation":"(Codella et al., 2018; Combalia et al., 2019; Tschandl et al., 2018)"},"properties":{"noteIndex":0},"schema":"https://github.com/citation-style-language/schema/raw/master/csl-citation.json"}</w:instrText>
            </w:r>
            <w:r w:rsidR="00535E5E">
              <w:rPr>
                <w:rFonts w:asciiTheme="majorBidi" w:eastAsiaTheme="minorEastAsia" w:hAnsiTheme="majorBidi" w:cstheme="majorBidi"/>
                <w:sz w:val="24"/>
                <w:szCs w:val="24"/>
                <w:lang w:val="en-US"/>
              </w:rPr>
              <w:fldChar w:fldCharType="separate"/>
            </w:r>
            <w:r w:rsidR="00535E5E" w:rsidRPr="00535E5E">
              <w:rPr>
                <w:rFonts w:asciiTheme="majorBidi" w:eastAsiaTheme="minorEastAsia" w:hAnsiTheme="majorBidi" w:cstheme="majorBidi"/>
                <w:noProof/>
                <w:sz w:val="24"/>
                <w:szCs w:val="24"/>
                <w:lang w:val="en-US"/>
              </w:rPr>
              <w:t>(Codella et al., 2018; Combalia et al., 2019; Tschandl et al., 2018)</w:t>
            </w:r>
            <w:r w:rsidR="00535E5E">
              <w:rPr>
                <w:rFonts w:asciiTheme="majorBidi" w:eastAsiaTheme="minorEastAsia" w:hAnsiTheme="majorBidi" w:cstheme="majorBidi"/>
                <w:sz w:val="24"/>
                <w:szCs w:val="24"/>
                <w:lang w:val="en-US"/>
              </w:rPr>
              <w:fldChar w:fldCharType="end"/>
            </w:r>
            <w:r>
              <w:rPr>
                <w:rFonts w:asciiTheme="majorBidi" w:eastAsiaTheme="minorEastAsia" w:hAnsiTheme="majorBidi" w:cstheme="majorBidi"/>
                <w:sz w:val="24"/>
                <w:szCs w:val="24"/>
                <w:lang w:val="en-US"/>
              </w:rPr>
              <w:t xml:space="preserve"> </w:t>
            </w:r>
          </w:p>
        </w:tc>
      </w:tr>
    </w:tbl>
    <w:p w14:paraId="594B22F0" w14:textId="77777777" w:rsidR="004117B8" w:rsidRPr="0001166B" w:rsidRDefault="004117B8" w:rsidP="00E02990">
      <w:pPr>
        <w:spacing w:line="360" w:lineRule="auto"/>
        <w:ind w:left="720" w:firstLine="720"/>
        <w:jc w:val="both"/>
        <w:rPr>
          <w:rFonts w:asciiTheme="majorBidi" w:hAnsiTheme="majorBidi" w:cstheme="majorBidi"/>
          <w:sz w:val="24"/>
          <w:szCs w:val="24"/>
          <w:lang w:val="en-US"/>
        </w:rPr>
      </w:pPr>
    </w:p>
    <w:p w14:paraId="504F0C1C" w14:textId="015C544C" w:rsidR="005F57D6"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Citra Digital</w:t>
      </w:r>
    </w:p>
    <w:p w14:paraId="1B112883" w14:textId="7C49146F" w:rsidR="00B17AAC" w:rsidRDefault="000A2D8E" w:rsidP="00E02990">
      <w:pPr>
        <w:spacing w:line="360" w:lineRule="auto"/>
        <w:ind w:firstLine="720"/>
        <w:jc w:val="both"/>
        <w:rPr>
          <w:rFonts w:asciiTheme="majorBidi" w:eastAsiaTheme="minorEastAsia" w:hAnsiTheme="majorBidi" w:cstheme="majorBidi"/>
          <w:sz w:val="24"/>
          <w:szCs w:val="24"/>
          <w:lang w:val="en-US"/>
        </w:rPr>
      </w:pPr>
      <w:r>
        <w:rPr>
          <w:rFonts w:asciiTheme="majorBidi" w:hAnsiTheme="majorBidi" w:cstheme="majorBidi"/>
          <w:sz w:val="24"/>
          <w:szCs w:val="24"/>
          <w:lang w:val="en-US"/>
        </w:rPr>
        <w:lastRenderedPageBreak/>
        <w:t>Sebagian besar informasi didapatkan dalam bentuk gelombak elektrik dan sinyal. Informasi dapat diubah ke dalam bentuk sinyal dua dimensi atau biasa disebut sebagai citra.</w:t>
      </w:r>
      <w:r w:rsidR="00311441">
        <w:rPr>
          <w:rFonts w:asciiTheme="majorBidi" w:hAnsiTheme="majorBidi" w:cstheme="majorBidi"/>
          <w:sz w:val="24"/>
          <w:szCs w:val="24"/>
          <w:lang w:val="en-US"/>
        </w:rPr>
        <w:t xml:space="preserve"> </w:t>
      </w:r>
      <w:r w:rsidR="001F7D2C">
        <w:rPr>
          <w:rFonts w:asciiTheme="majorBidi" w:hAnsiTheme="majorBidi" w:cstheme="majorBidi"/>
          <w:sz w:val="24"/>
          <w:szCs w:val="24"/>
          <w:lang w:val="en-US"/>
        </w:rPr>
        <w:t xml:space="preserve">Citra digital merupakan </w:t>
      </w:r>
      <w:r w:rsidR="00F46BED">
        <w:rPr>
          <w:rFonts w:asciiTheme="majorBidi" w:hAnsiTheme="majorBidi" w:cstheme="majorBidi"/>
          <w:sz w:val="24"/>
          <w:szCs w:val="24"/>
          <w:lang w:val="en-US"/>
        </w:rPr>
        <w:t>representasi</w:t>
      </w:r>
      <w:r w:rsidR="005A020F">
        <w:rPr>
          <w:rFonts w:asciiTheme="majorBidi" w:hAnsiTheme="majorBidi" w:cstheme="majorBidi"/>
          <w:sz w:val="24"/>
          <w:szCs w:val="24"/>
          <w:lang w:val="en-US"/>
        </w:rPr>
        <w:t xml:space="preserve"> dari fungsi intensitas cahaya dalam bentuk distkit pada ruang dua dimensi</w:t>
      </w:r>
      <w:r w:rsidR="002961D1">
        <w:rPr>
          <w:rFonts w:asciiTheme="majorBidi" w:hAnsiTheme="majorBidi" w:cstheme="majorBidi"/>
          <w:sz w:val="24"/>
          <w:szCs w:val="24"/>
          <w:lang w:val="en-US"/>
        </w:rPr>
        <w:t xml:space="preserve">. Pada citra digital terdapat beberapa </w:t>
      </w:r>
      <w:r w:rsidR="007035F6">
        <w:rPr>
          <w:rFonts w:asciiTheme="majorBidi" w:hAnsiTheme="majorBidi" w:cstheme="majorBidi"/>
          <w:sz w:val="24"/>
          <w:szCs w:val="24"/>
          <w:lang w:val="en-US"/>
        </w:rPr>
        <w:t xml:space="preserve">elemen </w:t>
      </w:r>
      <w:r w:rsidR="002961D1">
        <w:rPr>
          <w:rFonts w:asciiTheme="majorBidi" w:hAnsiTheme="majorBidi" w:cstheme="majorBidi"/>
          <w:sz w:val="24"/>
          <w:szCs w:val="24"/>
          <w:lang w:val="en-US"/>
        </w:rPr>
        <w:t>baris dan kolom yang disebut piksel</w:t>
      </w:r>
      <w:r w:rsidR="005A020F">
        <w:rPr>
          <w:rFonts w:asciiTheme="majorBidi" w:hAnsiTheme="majorBidi" w:cstheme="majorBidi"/>
          <w:sz w:val="24"/>
          <w:szCs w:val="24"/>
          <w:lang w:val="en-US"/>
        </w:rPr>
        <w:t xml:space="preserve">. </w:t>
      </w:r>
      <w:r w:rsidR="007035F6">
        <w:rPr>
          <w:rFonts w:asciiTheme="majorBidi" w:hAnsiTheme="majorBidi" w:cstheme="majorBidi"/>
          <w:sz w:val="24"/>
          <w:szCs w:val="24"/>
          <w:lang w:val="en-US"/>
        </w:rPr>
        <w:t>P</w:t>
      </w:r>
      <w:r w:rsidR="005A020F">
        <w:rPr>
          <w:rFonts w:asciiTheme="majorBidi" w:hAnsiTheme="majorBidi" w:cstheme="majorBidi"/>
          <w:sz w:val="24"/>
          <w:szCs w:val="24"/>
          <w:lang w:val="en-US"/>
        </w:rPr>
        <w:t xml:space="preserve">iksel </w:t>
      </w:r>
      <w:r w:rsidR="007035F6">
        <w:rPr>
          <w:rFonts w:asciiTheme="majorBidi" w:hAnsiTheme="majorBidi" w:cstheme="majorBidi"/>
          <w:sz w:val="24"/>
          <w:szCs w:val="24"/>
          <w:lang w:val="en-US"/>
        </w:rPr>
        <w:t xml:space="preserve">pada citra memiliki atribut </w:t>
      </w:r>
      <w:r w:rsidR="005A020F">
        <w:rPr>
          <w:rFonts w:asciiTheme="majorBidi" w:hAnsiTheme="majorBidi" w:cstheme="majorBidi"/>
          <w:sz w:val="24"/>
          <w:szCs w:val="24"/>
          <w:lang w:val="en-US"/>
        </w:rPr>
        <w:t xml:space="preserve">koordinat </w:t>
      </w:r>
      <m:oMath>
        <m:r>
          <w:rPr>
            <w:rFonts w:ascii="Cambria Math" w:hAnsi="Cambria Math" w:cstheme="majorBidi"/>
            <w:sz w:val="24"/>
            <w:szCs w:val="24"/>
            <w:lang w:val="en-US"/>
          </w:rPr>
          <m:t>(x,y)</m:t>
        </m:r>
      </m:oMath>
      <w:r w:rsidR="005A020F">
        <w:rPr>
          <w:rFonts w:asciiTheme="majorBidi" w:eastAsiaTheme="minorEastAsia" w:hAnsiTheme="majorBidi" w:cstheme="majorBidi"/>
          <w:sz w:val="24"/>
          <w:szCs w:val="24"/>
          <w:lang w:val="en-US"/>
        </w:rPr>
        <w:t xml:space="preserve"> dan amplitudo </w:t>
      </w:r>
      <m:oMath>
        <m:r>
          <w:rPr>
            <w:rFonts w:ascii="Cambria Math" w:eastAsiaTheme="minorEastAsia" w:hAnsi="Cambria Math" w:cstheme="majorBidi"/>
            <w:sz w:val="24"/>
            <w:szCs w:val="24"/>
            <w:lang w:val="en-US"/>
          </w:rPr>
          <m:t>(x,y)</m:t>
        </m:r>
      </m:oMath>
      <w:r w:rsidR="005A020F">
        <w:rPr>
          <w:rFonts w:asciiTheme="majorBidi" w:eastAsiaTheme="minorEastAsia" w:hAnsiTheme="majorBidi" w:cstheme="majorBidi"/>
          <w:sz w:val="24"/>
          <w:szCs w:val="24"/>
          <w:lang w:val="en-US"/>
        </w:rPr>
        <w:t xml:space="preserve">. Koordinat </w:t>
      </w:r>
      <m:oMath>
        <m:r>
          <w:rPr>
            <w:rFonts w:ascii="Cambria Math" w:eastAsiaTheme="minorEastAsia" w:hAnsi="Cambria Math" w:cstheme="majorBidi"/>
            <w:sz w:val="24"/>
            <w:szCs w:val="24"/>
            <w:lang w:val="en-US"/>
          </w:rPr>
          <m:t>(x,y)</m:t>
        </m:r>
      </m:oMath>
      <w:r w:rsidR="005A020F">
        <w:rPr>
          <w:rFonts w:asciiTheme="majorBidi" w:eastAsiaTheme="minorEastAsia" w:hAnsiTheme="majorBidi" w:cstheme="majorBidi"/>
          <w:sz w:val="24"/>
          <w:szCs w:val="24"/>
          <w:lang w:val="en-US"/>
        </w:rPr>
        <w:t xml:space="preserve"> merepresentasikan letak piksel dalam sebuah citra digital. Sedangkan amplitudo </w:t>
      </w:r>
      <m:oMath>
        <m:r>
          <w:rPr>
            <w:rFonts w:ascii="Cambria Math" w:eastAsiaTheme="minorEastAsia" w:hAnsi="Cambria Math" w:cstheme="majorBidi"/>
            <w:sz w:val="24"/>
            <w:szCs w:val="24"/>
            <w:lang w:val="en-US"/>
          </w:rPr>
          <m:t>(x,y)</m:t>
        </m:r>
      </m:oMath>
      <w:r w:rsidR="005A020F">
        <w:rPr>
          <w:rFonts w:asciiTheme="majorBidi" w:eastAsiaTheme="minorEastAsia" w:hAnsiTheme="majorBidi" w:cstheme="majorBidi"/>
          <w:sz w:val="24"/>
          <w:szCs w:val="24"/>
          <w:lang w:val="en-US"/>
        </w:rPr>
        <w:t xml:space="preserve"> menunjukkan intensitas warna yang ada pada citra </w:t>
      </w:r>
      <w:r w:rsidR="005A020F">
        <w:rPr>
          <w:rFonts w:asciiTheme="majorBidi" w:eastAsiaTheme="minorEastAsia" w:hAnsiTheme="majorBidi" w:cstheme="majorBidi"/>
          <w:sz w:val="24"/>
          <w:szCs w:val="24"/>
          <w:lang w:val="en-US"/>
        </w:rPr>
        <w:fldChar w:fldCharType="begin" w:fldLock="1"/>
      </w:r>
      <w:r w:rsidR="004C31C6">
        <w:rPr>
          <w:rFonts w:asciiTheme="majorBidi" w:eastAsiaTheme="minorEastAsia" w:hAnsiTheme="majorBidi" w:cstheme="majorBidi"/>
          <w:sz w:val="24"/>
          <w:szCs w:val="24"/>
          <w:lang w:val="en-US"/>
        </w:rPr>
        <w:instrText>ADDIN CSL_CITATION {"citationItems":[{"id":"ITEM-1","itemData":{"DOI":"10.31602/tji.v11i3.3294","ISSN":"2086-6917","abstract":"Citra merupakan salah satu bentuk informasi yang diperlukan manusia selain teks, suara dan video.Informasi yang terkandung dalam sebuah citra dapat diinterpretasikan berbeda-beda oleh manusia satu dengan yang lain.Citra analog dihasilkan dari alat akuisisi citra analog, contohnya adalah mata manusia dan kamera analog. Gambaran yang tertangkap oleh mata manusia dan foto atau film yang tertangkap oleh kamera analog merupakan contoh dari citra analog.. Citra digital merupakan representasi dari fungsi intensitas cahaya dalam bentuk diskrit pada bidang dua dimensi. Citra tersusun oleh sekumpulan piksel (picture element) yang memiliki koordinat (x,y) dan amplitudo f(x,y). Koordinat (x,y) menunjukkan letak/posisi piksel dalam suatu citra, sedangkan amplitudo f(x,y) menunjukkan nilai intensitas warna citra. Pengolahan citra (image Processing) adalah  proses mengolah piksel-piksel di dalam citra digital yang digunakan untuk tujuan tertentu. Awalnya pengolahan citra dilakukan untuk memperbaiki kualitas citra,  dengan berkembangnya dunia komputasi yang ditandai dengan semakin meningkatnya kapasitas dan kemampuan komputer memungkinkan manusia dapat Mengambil informasi dari suatu citra.Pengolahan Citra Digital (Digital Image Processing) merupakan bidang ilmu yang mempelajari tentang bagaimana suatu citra itu dibentuk, diolah, dan dianalisis sehingga menghasilkan informasi yang dapat dipahami oleh manusia, sedangkan Histogram citra adalah representasi grafik yang menyatakan distribusi nilai-nilai warna atau intensitas piksel-piksel di dalam citra. Frekuensi kemunculan nilai intensitas piksel pada suatu citra dapat diketahui melalui 50 Pengolahan Citra histogram citra tersebut. Pengolahan Citra Digital  ini menggunakan bahasa pemrograman  Phyton dan Phycharm , yang fungsinya melihat hasil perubahan citra, Histogram  pada gambar dengan menggunakan Phyton dan phycharmKata kunci: Citra, Image Processing ,Digital Image Processing, Histogram","author":[{"dropping-particle":"","family":"Ratna","given":"Silvia","non-dropping-particle":"","parse-names":false,"suffix":""}],"container-title":"Technologia: Jurnal Ilmiah","id":"ITEM-1","issue":"3","issued":{"date-parts":[["2020"]]},"page":"181","title":"Pengolahan Citra Digital Dan Histogram Dengan Phyton Dan Text Editor Phycharm","type":"article-journal","volume":"11"},"uris":["http://www.mendeley.com/documents/?uuid=d595f31a-3b5b-43b9-a74b-b75d9fdf75f2"]}],"mendeley":{"formattedCitation":"(Ratna, 2020)","plainTextFormattedCitation":"(Ratna, 2020)","previouslyFormattedCitation":"(Ratna, 2020)"},"properties":{"noteIndex":0},"schema":"https://github.com/citation-style-language/schema/raw/master/csl-citation.json"}</w:instrText>
      </w:r>
      <w:r w:rsidR="005A020F">
        <w:rPr>
          <w:rFonts w:asciiTheme="majorBidi" w:eastAsiaTheme="minorEastAsia" w:hAnsiTheme="majorBidi" w:cstheme="majorBidi"/>
          <w:sz w:val="24"/>
          <w:szCs w:val="24"/>
          <w:lang w:val="en-US"/>
        </w:rPr>
        <w:fldChar w:fldCharType="separate"/>
      </w:r>
      <w:r w:rsidR="005A020F" w:rsidRPr="005A020F">
        <w:rPr>
          <w:rFonts w:asciiTheme="majorBidi" w:eastAsiaTheme="minorEastAsia" w:hAnsiTheme="majorBidi" w:cstheme="majorBidi"/>
          <w:noProof/>
          <w:sz w:val="24"/>
          <w:szCs w:val="24"/>
          <w:lang w:val="en-US"/>
        </w:rPr>
        <w:t>(Ratna, 2020)</w:t>
      </w:r>
      <w:r w:rsidR="005A020F">
        <w:rPr>
          <w:rFonts w:asciiTheme="majorBidi" w:eastAsiaTheme="minorEastAsia" w:hAnsiTheme="majorBidi" w:cstheme="majorBidi"/>
          <w:sz w:val="24"/>
          <w:szCs w:val="24"/>
          <w:lang w:val="en-US"/>
        </w:rPr>
        <w:fldChar w:fldCharType="end"/>
      </w:r>
      <w:r w:rsidR="005A020F">
        <w:rPr>
          <w:rFonts w:asciiTheme="majorBidi" w:eastAsiaTheme="minorEastAsia" w:hAnsiTheme="majorBidi" w:cstheme="majorBidi"/>
          <w:sz w:val="24"/>
          <w:szCs w:val="24"/>
          <w:lang w:val="en-US"/>
        </w:rPr>
        <w:t xml:space="preserve">. </w:t>
      </w:r>
      <w:r w:rsidR="00311441">
        <w:rPr>
          <w:rFonts w:asciiTheme="majorBidi" w:eastAsiaTheme="minorEastAsia" w:hAnsiTheme="majorBidi" w:cstheme="majorBidi"/>
          <w:sz w:val="24"/>
          <w:szCs w:val="24"/>
          <w:lang w:val="en-US"/>
        </w:rPr>
        <w:t xml:space="preserve">Sebuah citra digital dapat </w:t>
      </w:r>
      <w:r w:rsidR="000F03C3">
        <w:rPr>
          <w:rFonts w:asciiTheme="majorBidi" w:eastAsiaTheme="minorEastAsia" w:hAnsiTheme="majorBidi" w:cstheme="majorBidi"/>
          <w:sz w:val="24"/>
          <w:szCs w:val="24"/>
          <w:lang w:val="en-US"/>
        </w:rPr>
        <w:t>dilihat sebagai gambaran visual dari matriks yang berisi bilangan bulat (integer). Bilangan bulat tersebut menunjukkan derajat keabuan untuk citra tingkat abu-abu dan menunjukkan warna untuk citra tingkat warna</w:t>
      </w:r>
      <w:r w:rsidR="00442072">
        <w:rPr>
          <w:rFonts w:asciiTheme="majorBidi" w:eastAsiaTheme="minorEastAsia" w:hAnsiTheme="majorBidi" w:cstheme="majorBidi"/>
          <w:sz w:val="24"/>
          <w:szCs w:val="24"/>
          <w:lang w:val="en-US"/>
        </w:rPr>
        <w:t xml:space="preserve"> </w:t>
      </w:r>
      <w:r w:rsidR="00442072">
        <w:rPr>
          <w:rFonts w:asciiTheme="majorBidi" w:eastAsiaTheme="minorEastAsia" w:hAnsiTheme="majorBidi" w:cstheme="majorBidi"/>
          <w:sz w:val="24"/>
          <w:szCs w:val="24"/>
          <w:lang w:val="en-US"/>
        </w:rPr>
        <w:fldChar w:fldCharType="begin" w:fldLock="1"/>
      </w:r>
      <w:r w:rsidR="00442072">
        <w:rPr>
          <w:rFonts w:asciiTheme="majorBidi" w:eastAsiaTheme="minorEastAsia" w:hAnsiTheme="majorBidi" w:cstheme="majorBidi"/>
          <w:sz w:val="24"/>
          <w:szCs w:val="24"/>
          <w:lang w:val="en-US"/>
        </w:rPr>
        <w:instrText>ADDIN CSL_CITATION {"citationItems":[{"id":"ITEM-1","itemData":{"author":[{"dropping-particle":"","family":"Blackledge","given":"Jonathan M.","non-dropping-particle":"","parse-names":false,"suffix":""}],"id":"ITEM-1","issued":{"date-parts":[["2005"]]},"publisher-place":"Chichester","title":"Digital Image Processing: Mathematical and Computational Methods","type":"book"},"uris":["http://www.mendeley.com/documents/?uuid=91b6631a-8db4-4252-be1f-9c7d2ff24478"]},{"id":"ITEM-2","itemData":{"DOI":"10.26555/jiteki.v4i1.8994","ISSN":"2338-3070","abstract":"Selada  merupakan  sayuran  yang  populer  karena  memiliki  warna,  tekstur,  serta  aroma yang  menyegarkan  tampilan  makanan.  Sayuran  ini  merupakan  tanaman  setahun  atau tanaman yang  menyelesaikan  seluruh  siklus  hidupnya  dalam  rentangsetahun.  Pada  paper  ini,  kami menyajikan  perancangan  aplikasi  pada smartphoneuntuk  deteksi  kematangan  tanaman  selada berbasis Androidmenggunakan  nilai RGBcitra  secara real  time.  Aplikasi  ini  dirancang  dengan menggunakan   pustaka OpenCVyang  dapat  digunakan  untuk  mendeteksi  kondisi  tanaman dengan  pengolahan  citra.  Ada  tiga  kondisi  yang  digunakan  sebagai  parameter  yaitu  belum matang  (BM),  matang  (M)  dan  terlalu  matang  (TM)  dengan  rentang  nilai RGBuntuk  setiap kondisi  berbeda-beda.Data  yang  digunakan  sebanyak 45  sampel  citra.Pengujian  dilakukan dengan  tiga kondisi  intensitas  cahaya 500  lux,  5000  lux,  dan  550  lux,  sertatiga  variasi  jarak  10 cm, 15  cm, dan  20 cm. Hasil pengujian menunjukkan  akurasisebesar  80%,  78 %, dan  82  %.","author":[{"dropping-particle":"","family":"Septiaji","given":"Khaironi Dwi","non-dropping-particle":"","parse-names":false,"suffix":""},{"dropping-particle":"","family":"Firdausy","given":"Kartika","non-dropping-particle":"","parse-names":false,"suffix":""}],"container-title":"Jurnal Ilmiah Teknik Elektro Komputer dan Informatika","id":"ITEM-2","issue":"1","issued":{"date-parts":[["2018"]]},"page":"20","title":"Deteksi Kematangan Daun Selada (Lactuca Sativa L) Berbasis Android Menggunakan Nilai RGB Citra","type":"article-journal","volume":"4"},"uris":["http://www.mendeley.com/documents/?uuid=5988b676-f441-42b5-ab45-2591030a4b19"]}],"mendeley":{"formattedCitation":"(Blackledge, 2005; Septiaji &amp; Firdausy, 2018)","plainTextFormattedCitation":"(Blackledge, 2005; Septiaji &amp; Firdausy, 2018)","previouslyFormattedCitation":"(Blackledge, 2005; Septiaji &amp; Firdausy, 2018)"},"properties":{"noteIndex":0},"schema":"https://github.com/citation-style-language/schema/raw/master/csl-citation.json"}</w:instrText>
      </w:r>
      <w:r w:rsidR="00442072">
        <w:rPr>
          <w:rFonts w:asciiTheme="majorBidi" w:eastAsiaTheme="minorEastAsia" w:hAnsiTheme="majorBidi" w:cstheme="majorBidi"/>
          <w:sz w:val="24"/>
          <w:szCs w:val="24"/>
          <w:lang w:val="en-US"/>
        </w:rPr>
        <w:fldChar w:fldCharType="separate"/>
      </w:r>
      <w:r w:rsidR="00442072" w:rsidRPr="00442072">
        <w:rPr>
          <w:rFonts w:asciiTheme="majorBidi" w:eastAsiaTheme="minorEastAsia" w:hAnsiTheme="majorBidi" w:cstheme="majorBidi"/>
          <w:noProof/>
          <w:sz w:val="24"/>
          <w:szCs w:val="24"/>
          <w:lang w:val="en-US"/>
        </w:rPr>
        <w:t>(Blackledge, 2005; Septiaji &amp; Firdausy, 2018)</w:t>
      </w:r>
      <w:r w:rsidR="00442072">
        <w:rPr>
          <w:rFonts w:asciiTheme="majorBidi" w:eastAsiaTheme="minorEastAsia" w:hAnsiTheme="majorBidi" w:cstheme="majorBidi"/>
          <w:sz w:val="24"/>
          <w:szCs w:val="24"/>
          <w:lang w:val="en-US"/>
        </w:rPr>
        <w:fldChar w:fldCharType="end"/>
      </w:r>
      <w:r w:rsidR="000F03C3">
        <w:rPr>
          <w:rFonts w:asciiTheme="majorBidi" w:eastAsiaTheme="minorEastAsia" w:hAnsiTheme="majorBidi" w:cstheme="majorBidi"/>
          <w:sz w:val="24"/>
          <w:szCs w:val="24"/>
          <w:lang w:val="en-US"/>
        </w:rPr>
        <w:t>.</w:t>
      </w:r>
      <w:r w:rsidR="00FD241C">
        <w:rPr>
          <w:rFonts w:asciiTheme="majorBidi" w:eastAsiaTheme="minorEastAsia" w:hAnsiTheme="majorBidi" w:cstheme="majorBidi"/>
          <w:sz w:val="24"/>
          <w:szCs w:val="24"/>
          <w:lang w:val="en-US"/>
        </w:rPr>
        <w:t xml:space="preserve"> </w:t>
      </w:r>
    </w:p>
    <w:p w14:paraId="13373F1F" w14:textId="7B29ADED" w:rsidR="00B17AAC" w:rsidRDefault="00B17AAC" w:rsidP="00E02990">
      <w:pPr>
        <w:spacing w:line="360" w:lineRule="auto"/>
        <w:ind w:firstLine="720"/>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Citra dapat direpresentasikan sebagai fungsi dari dua variabel </w:t>
      </w:r>
      <m:oMath>
        <m:r>
          <w:rPr>
            <w:rFonts w:ascii="Cambria Math" w:eastAsiaTheme="minorEastAsia" w:hAnsi="Cambria Math" w:cstheme="majorBidi"/>
            <w:sz w:val="24"/>
            <w:szCs w:val="24"/>
            <w:lang w:val="en-US"/>
          </w:rPr>
          <m:t>f(x,y)</m:t>
        </m:r>
      </m:oMath>
      <w:r>
        <w:rPr>
          <w:rFonts w:asciiTheme="majorBidi" w:eastAsiaTheme="minorEastAsia" w:hAnsiTheme="majorBidi" w:cstheme="majorBidi"/>
          <w:sz w:val="24"/>
          <w:szCs w:val="24"/>
          <w:lang w:val="en-US"/>
        </w:rPr>
        <w:t xml:space="preserve"> berdasarkan tingkat keabuan </w:t>
      </w:r>
      <m:oMath>
        <m:r>
          <w:rPr>
            <w:rFonts w:ascii="Cambria Math" w:eastAsiaTheme="minorEastAsia" w:hAnsi="Cambria Math" w:cstheme="majorBidi"/>
            <w:sz w:val="24"/>
            <w:szCs w:val="24"/>
            <w:lang w:val="en-US"/>
          </w:rPr>
          <m:t>(x,y)</m:t>
        </m:r>
      </m:oMath>
      <w:r>
        <w:rPr>
          <w:rFonts w:asciiTheme="majorBidi" w:eastAsiaTheme="minorEastAsia" w:hAnsiTheme="majorBidi" w:cstheme="majorBidi"/>
          <w:sz w:val="24"/>
          <w:szCs w:val="24"/>
          <w:lang w:val="en-US"/>
        </w:rPr>
        <w:t xml:space="preserve">. Sehingga citra tersebut dapat </w:t>
      </w:r>
      <w:r w:rsidR="00C2571B">
        <w:rPr>
          <w:rFonts w:asciiTheme="majorBidi" w:eastAsiaTheme="minorEastAsia" w:hAnsiTheme="majorBidi" w:cstheme="majorBidi"/>
          <w:sz w:val="24"/>
          <w:szCs w:val="24"/>
          <w:lang w:val="en-US"/>
        </w:rPr>
        <w:tab/>
      </w:r>
      <w:r>
        <w:rPr>
          <w:rFonts w:asciiTheme="majorBidi" w:eastAsiaTheme="minorEastAsia" w:hAnsiTheme="majorBidi" w:cstheme="majorBidi"/>
          <w:sz w:val="24"/>
          <w:szCs w:val="24"/>
          <w:lang w:val="en-US"/>
        </w:rPr>
        <w:t>diubah menjadi fungsi diskrit</w:t>
      </w:r>
      <w:r w:rsidR="00D96D17">
        <w:rPr>
          <w:rFonts w:asciiTheme="majorBidi" w:eastAsiaTheme="minorEastAsia" w:hAnsiTheme="majorBidi" w:cstheme="majorBidi"/>
          <w:sz w:val="24"/>
          <w:szCs w:val="24"/>
          <w:lang w:val="en-US"/>
        </w:rPr>
        <w:t xml:space="preserve"> sebagai citra digital,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60"/>
      </w:tblGrid>
      <w:tr w:rsidR="00B17AAC" w14:paraId="565940D8" w14:textId="46D884BB" w:rsidTr="00E02990">
        <w:trPr>
          <w:trHeight w:val="432"/>
        </w:trPr>
        <w:tc>
          <w:tcPr>
            <w:tcW w:w="7735" w:type="dxa"/>
            <w:vAlign w:val="center"/>
          </w:tcPr>
          <w:p w14:paraId="7BF08CDF" w14:textId="32967A78" w:rsidR="00B17AAC" w:rsidRDefault="00000000" w:rsidP="00E02990">
            <w:pPr>
              <w:spacing w:line="360" w:lineRule="auto"/>
              <w:jc w:val="center"/>
              <w:rPr>
                <w:rFonts w:asciiTheme="majorBidi"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ij</m:t>
                  </m:r>
                </m:sub>
              </m:sSub>
            </m:oMath>
            <w:r w:rsidR="00685B7F">
              <w:rPr>
                <w:rFonts w:asciiTheme="majorBidi" w:eastAsiaTheme="minorEastAsia" w:hAnsiTheme="majorBidi" w:cstheme="majorBidi"/>
                <w:sz w:val="24"/>
                <w:szCs w:val="24"/>
                <w:lang w:val="en-US"/>
              </w:rPr>
              <w:t xml:space="preserve"> dimana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f</m:t>
                  </m:r>
                </m:e>
                <m:sub>
                  <m:r>
                    <w:rPr>
                      <w:rFonts w:ascii="Cambria Math" w:eastAsiaTheme="minorEastAsia" w:hAnsi="Cambria Math" w:cstheme="majorBidi"/>
                      <w:sz w:val="24"/>
                      <w:szCs w:val="24"/>
                      <w:lang w:val="en-US"/>
                    </w:rPr>
                    <m:t>ij</m:t>
                  </m:r>
                </m:sub>
              </m:sSub>
              <m:r>
                <w:rPr>
                  <w:rFonts w:ascii="Cambria Math" w:eastAsiaTheme="minorEastAsia" w:hAnsi="Cambria Math" w:cstheme="majorBidi"/>
                  <w:sz w:val="24"/>
                  <w:szCs w:val="24"/>
                  <w:lang w:val="en-US"/>
                </w:rPr>
                <m:t>≡f(</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oMath>
          </w:p>
        </w:tc>
        <w:tc>
          <w:tcPr>
            <w:tcW w:w="1260" w:type="dxa"/>
            <w:vAlign w:val="center"/>
          </w:tcPr>
          <w:p w14:paraId="7B68C982" w14:textId="6A507737" w:rsidR="00B17AAC" w:rsidRDefault="00B17AAC" w:rsidP="00E02990">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(2.1)</w:t>
            </w:r>
          </w:p>
        </w:tc>
      </w:tr>
    </w:tbl>
    <w:p w14:paraId="26B67D35" w14:textId="255B000C" w:rsidR="00F46BED" w:rsidRDefault="00000000" w:rsidP="00E02990">
      <w:pPr>
        <w:spacing w:before="240" w:line="360" w:lineRule="auto"/>
        <w:ind w:firstLine="720"/>
        <w:jc w:val="both"/>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ij</m:t>
            </m:r>
          </m:sub>
        </m:sSub>
      </m:oMath>
      <w:r w:rsidR="00685B7F">
        <w:rPr>
          <w:rFonts w:asciiTheme="majorBidi" w:eastAsiaTheme="minorEastAsia" w:hAnsiTheme="majorBidi" w:cstheme="majorBidi"/>
          <w:sz w:val="24"/>
          <w:szCs w:val="24"/>
          <w:lang w:val="en-US"/>
        </w:rPr>
        <w:t xml:space="preserve"> merupakan nilai fungsi pada </w:t>
      </w:r>
      <m:oMath>
        <m:r>
          <w:rPr>
            <w:rFonts w:ascii="Cambria Math" w:eastAsiaTheme="minorEastAsia" w:hAnsi="Cambria Math" w:cstheme="majorBidi"/>
            <w:sz w:val="24"/>
            <w:szCs w:val="24"/>
            <w:lang w:val="en-US"/>
          </w:rPr>
          <m:t>x=</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i</m:t>
            </m:r>
          </m:sub>
        </m:sSub>
      </m:oMath>
      <w:r w:rsidR="00685B7F">
        <w:rPr>
          <w:rFonts w:asciiTheme="majorBidi" w:eastAsiaTheme="minorEastAsia" w:hAnsiTheme="majorBidi" w:cstheme="majorBidi"/>
          <w:sz w:val="24"/>
          <w:szCs w:val="24"/>
          <w:lang w:val="en-US"/>
        </w:rPr>
        <w:t xml:space="preserve"> dan </w:t>
      </w:r>
      <m:oMath>
        <m:r>
          <w:rPr>
            <w:rFonts w:ascii="Cambria Math" w:eastAsiaTheme="minorEastAsia" w:hAnsi="Cambria Math" w:cstheme="majorBidi"/>
            <w:sz w:val="24"/>
            <w:szCs w:val="24"/>
            <w:lang w:val="en-US"/>
          </w:rPr>
          <m:t>y=</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i</m:t>
            </m:r>
          </m:sub>
        </m:sSub>
      </m:oMath>
      <w:r w:rsidR="00685B7F">
        <w:rPr>
          <w:rFonts w:asciiTheme="majorBidi" w:eastAsiaTheme="minorEastAsia" w:hAnsiTheme="majorBidi" w:cstheme="majorBidi"/>
          <w:sz w:val="24"/>
          <w:szCs w:val="24"/>
          <w:lang w:val="en-US"/>
        </w:rPr>
        <w:t xml:space="preserve"> sehingga bisa didefinisikan sebagai matriks atau array dua dimensi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60"/>
      </w:tblGrid>
      <w:tr w:rsidR="00685B7F" w14:paraId="67707CB2" w14:textId="77777777" w:rsidTr="00E02990">
        <w:trPr>
          <w:trHeight w:val="432"/>
        </w:trPr>
        <w:tc>
          <w:tcPr>
            <w:tcW w:w="7735" w:type="dxa"/>
            <w:vAlign w:val="center"/>
          </w:tcPr>
          <w:p w14:paraId="1E47522B" w14:textId="537AB997" w:rsidR="00685B7F" w:rsidRDefault="00000000" w:rsidP="00E02990">
            <w:pPr>
              <w:spacing w:line="360" w:lineRule="auto"/>
              <w:jc w:val="center"/>
              <w:rPr>
                <w:rFonts w:asciiTheme="majorBidi"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ij</m:t>
                    </m:r>
                  </m:sub>
                </m:sSub>
                <m:r>
                  <w:rPr>
                    <w:rFonts w:ascii="Cambria Math" w:hAnsi="Cambria Math" w:cstheme="majorBidi"/>
                    <w:sz w:val="24"/>
                    <w:szCs w:val="24"/>
                    <w:lang w:val="en-US"/>
                  </w:rPr>
                  <m:t>=</m:t>
                </m:r>
                <m:d>
                  <m:dPr>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m>
                          <m:mPr>
                            <m:mcs>
                              <m:mc>
                                <m:mcPr>
                                  <m:count m:val="2"/>
                                  <m:mcJc m:val="center"/>
                                </m:mcPr>
                              </m:mc>
                            </m:mcs>
                            <m:ctrlPr>
                              <w:rPr>
                                <w:rFonts w:ascii="Cambria Math" w:hAnsi="Cambria Math" w:cstheme="majorBidi"/>
                                <w:i/>
                                <w:sz w:val="24"/>
                                <w:szCs w:val="24"/>
                                <w:lang w:val="en-US"/>
                              </w:rPr>
                            </m:ctrlPr>
                          </m:mPr>
                          <m:mr>
                            <m:e>
                              <m:m>
                                <m:mPr>
                                  <m:mcs>
                                    <m:mc>
                                      <m:mcPr>
                                        <m:count m:val="2"/>
                                        <m:mcJc m:val="center"/>
                                      </m:mcPr>
                                    </m:mc>
                                  </m:mcs>
                                  <m:ctrlPr>
                                    <w:rPr>
                                      <w:rFonts w:ascii="Cambria Math" w:hAnsi="Cambria Math" w:cstheme="majorBidi"/>
                                      <w:i/>
                                      <w:sz w:val="24"/>
                                      <w:szCs w:val="24"/>
                                      <w:lang w:val="en-US"/>
                                    </w:rPr>
                                  </m:ctrlPr>
                                </m:mPr>
                                <m:m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11</m:t>
                                        </m:r>
                                      </m:sub>
                                    </m:sSub>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12</m:t>
                                        </m:r>
                                      </m:sub>
                                    </m:sSub>
                                  </m:e>
                                </m:mr>
                                <m:m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21</m:t>
                                        </m:r>
                                      </m:sub>
                                    </m:sSub>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22</m:t>
                                        </m:r>
                                      </m:sub>
                                    </m:sSub>
                                  </m:e>
                                </m:mr>
                              </m:m>
                            </m:e>
                            <m:e>
                              <m:m>
                                <m:mPr>
                                  <m:mcs>
                                    <m:mc>
                                      <m:mcPr>
                                        <m:count m:val="2"/>
                                        <m:mcJc m:val="center"/>
                                      </m:mcPr>
                                    </m:mc>
                                  </m:mcs>
                                  <m:ctrlPr>
                                    <w:rPr>
                                      <w:rFonts w:ascii="Cambria Math" w:hAnsi="Cambria Math" w:cstheme="majorBidi"/>
                                      <w:i/>
                                      <w:sz w:val="24"/>
                                      <w:szCs w:val="24"/>
                                      <w:lang w:val="en-US"/>
                                    </w:rPr>
                                  </m:ctrlPr>
                                </m:mPr>
                                <m:mr>
                                  <m:e>
                                    <m:r>
                                      <w:rPr>
                                        <w:rFonts w:ascii="Cambria Math" w:hAnsi="Cambria Math" w:cstheme="majorBidi"/>
                                        <w:sz w:val="24"/>
                                        <w:szCs w:val="24"/>
                                        <w:lang w:val="en-US"/>
                                      </w:rPr>
                                      <m:t>⋯</m:t>
                                    </m:r>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1n</m:t>
                                        </m:r>
                                      </m:sub>
                                    </m:sSub>
                                  </m:e>
                                </m:mr>
                                <m:mr>
                                  <m:e>
                                    <m:r>
                                      <w:rPr>
                                        <w:rFonts w:ascii="Cambria Math" w:hAnsi="Cambria Math" w:cstheme="majorBidi"/>
                                        <w:sz w:val="24"/>
                                        <w:szCs w:val="24"/>
                                        <w:lang w:val="en-US"/>
                                      </w:rPr>
                                      <m:t>⋯</m:t>
                                    </m:r>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2n</m:t>
                                        </m:r>
                                      </m:sub>
                                    </m:sSub>
                                  </m:e>
                                </m:mr>
                              </m:m>
                            </m:e>
                          </m:mr>
                        </m:m>
                      </m:e>
                      <m:e>
                        <m:m>
                          <m:mPr>
                            <m:mcs>
                              <m:mc>
                                <m:mcPr>
                                  <m:count m:val="2"/>
                                  <m:mcJc m:val="center"/>
                                </m:mcPr>
                              </m:mc>
                            </m:mcs>
                            <m:ctrlPr>
                              <w:rPr>
                                <w:rFonts w:ascii="Cambria Math" w:hAnsi="Cambria Math" w:cstheme="majorBidi"/>
                                <w:i/>
                                <w:sz w:val="24"/>
                                <w:szCs w:val="24"/>
                                <w:lang w:val="en-US"/>
                              </w:rPr>
                            </m:ctrlPr>
                          </m:mPr>
                          <m:mr>
                            <m:e>
                              <m:m>
                                <m:mPr>
                                  <m:mcs>
                                    <m:mc>
                                      <m:mcPr>
                                        <m:count m:val="2"/>
                                        <m:mcJc m:val="center"/>
                                      </m:mcPr>
                                    </m:mc>
                                  </m:mcs>
                                  <m:ctrlPr>
                                    <w:rPr>
                                      <w:rFonts w:ascii="Cambria Math" w:hAnsi="Cambria Math" w:cstheme="majorBidi"/>
                                      <w:i/>
                                      <w:sz w:val="24"/>
                                      <w:szCs w:val="24"/>
                                      <w:lang w:val="en-US"/>
                                    </w:rPr>
                                  </m:ctrlPr>
                                </m:mPr>
                                <m:mr>
                                  <m:e>
                                    <m:r>
                                      <w:rPr>
                                        <w:rFonts w:ascii="Cambria Math" w:hAnsi="Cambria Math" w:cstheme="majorBidi"/>
                                        <w:sz w:val="24"/>
                                        <w:szCs w:val="24"/>
                                        <w:lang w:val="en-US"/>
                                      </w:rPr>
                                      <m:t>⋮</m:t>
                                    </m:r>
                                  </m:e>
                                  <m:e>
                                    <m:r>
                                      <w:rPr>
                                        <w:rFonts w:ascii="Cambria Math" w:hAnsi="Cambria Math" w:cstheme="majorBidi"/>
                                        <w:sz w:val="24"/>
                                        <w:szCs w:val="24"/>
                                        <w:lang w:val="en-US"/>
                                      </w:rPr>
                                      <m:t>⋮</m:t>
                                    </m:r>
                                  </m:e>
                                </m:mr>
                                <m:m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n1</m:t>
                                        </m:r>
                                      </m:sub>
                                    </m:sSub>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n2</m:t>
                                        </m:r>
                                      </m:sub>
                                    </m:sSub>
                                  </m:e>
                                </m:mr>
                              </m:m>
                            </m:e>
                            <m:e>
                              <m:m>
                                <m:mPr>
                                  <m:mcs>
                                    <m:mc>
                                      <m:mcPr>
                                        <m:count m:val="2"/>
                                        <m:mcJc m:val="center"/>
                                      </m:mcPr>
                                    </m:mc>
                                  </m:mcs>
                                  <m:ctrlPr>
                                    <w:rPr>
                                      <w:rFonts w:ascii="Cambria Math" w:hAnsi="Cambria Math" w:cstheme="majorBidi"/>
                                      <w:i/>
                                      <w:sz w:val="24"/>
                                      <w:szCs w:val="24"/>
                                      <w:lang w:val="en-US"/>
                                    </w:rPr>
                                  </m:ctrlPr>
                                </m:mPr>
                                <m:mr>
                                  <m:e>
                                    <m:r>
                                      <w:rPr>
                                        <w:rFonts w:ascii="Cambria Math" w:hAnsi="Cambria Math" w:cstheme="majorBidi"/>
                                        <w:sz w:val="24"/>
                                        <w:szCs w:val="24"/>
                                        <w:lang w:val="en-US"/>
                                      </w:rPr>
                                      <m:t>⋱</m:t>
                                    </m:r>
                                  </m:e>
                                  <m:e>
                                    <m:r>
                                      <w:rPr>
                                        <w:rFonts w:ascii="Cambria Math" w:hAnsi="Cambria Math" w:cstheme="majorBidi"/>
                                        <w:sz w:val="24"/>
                                        <w:szCs w:val="24"/>
                                        <w:lang w:val="en-US"/>
                                      </w:rPr>
                                      <m:t>⋮</m:t>
                                    </m:r>
                                  </m:e>
                                </m:mr>
                                <m:mr>
                                  <m:e>
                                    <m:r>
                                      <w:rPr>
                                        <w:rFonts w:ascii="Cambria Math" w:hAnsi="Cambria Math" w:cstheme="majorBidi"/>
                                        <w:sz w:val="24"/>
                                        <w:szCs w:val="24"/>
                                        <w:lang w:val="en-US"/>
                                      </w:rPr>
                                      <m:t>⋯</m:t>
                                    </m:r>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nn</m:t>
                                        </m:r>
                                      </m:sub>
                                    </m:sSub>
                                  </m:e>
                                </m:mr>
                              </m:m>
                            </m:e>
                          </m:mr>
                        </m:m>
                      </m:e>
                    </m:eqArr>
                  </m:e>
                </m:d>
              </m:oMath>
            </m:oMathPara>
          </w:p>
        </w:tc>
        <w:tc>
          <w:tcPr>
            <w:tcW w:w="1260" w:type="dxa"/>
            <w:vAlign w:val="center"/>
          </w:tcPr>
          <w:p w14:paraId="312805BA" w14:textId="4AA68FDB" w:rsidR="00685B7F" w:rsidRDefault="00685B7F" w:rsidP="00E02990">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(2.2)</w:t>
            </w:r>
          </w:p>
        </w:tc>
      </w:tr>
    </w:tbl>
    <w:p w14:paraId="7649096D" w14:textId="47163B42" w:rsidR="005F57D6"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Citra </w:t>
      </w:r>
      <w:r w:rsidR="006D30DD" w:rsidRPr="00E10E20">
        <w:rPr>
          <w:rFonts w:asciiTheme="majorBidi" w:hAnsiTheme="majorBidi" w:cstheme="majorBidi"/>
          <w:b/>
          <w:bCs/>
          <w:sz w:val="24"/>
          <w:szCs w:val="24"/>
          <w:lang w:val="en-US"/>
        </w:rPr>
        <w:t>Warna</w:t>
      </w:r>
    </w:p>
    <w:p w14:paraId="7DD1DA49" w14:textId="43A1A1D2" w:rsidR="00861BE6" w:rsidRDefault="006D30DD" w:rsidP="00E02990">
      <w:pPr>
        <w:spacing w:line="360" w:lineRule="auto"/>
        <w:ind w:left="720" w:firstLine="720"/>
        <w:jc w:val="both"/>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Citra RGB merupakan citra digital yang memiliki tiga kanal warna, yaitu </w:t>
      </w:r>
      <w:r>
        <w:rPr>
          <w:rFonts w:asciiTheme="majorBidi" w:hAnsiTheme="majorBidi" w:cstheme="majorBidi"/>
          <w:i/>
          <w:iCs/>
          <w:sz w:val="24"/>
          <w:szCs w:val="24"/>
          <w:lang w:val="en-US"/>
        </w:rPr>
        <w:t xml:space="preserve">Red, Green, Blue </w:t>
      </w:r>
      <w:r>
        <w:rPr>
          <w:rFonts w:asciiTheme="majorBidi" w:hAnsiTheme="majorBidi" w:cstheme="majorBidi"/>
          <w:sz w:val="24"/>
          <w:szCs w:val="24"/>
          <w:lang w:val="en-US"/>
        </w:rPr>
        <w:t xml:space="preserve">(RGB). Setiap lapisan warna, masing-masing memiliki nilai piksel antara </w:t>
      </w:r>
      <m:oMath>
        <m:r>
          <w:rPr>
            <w:rFonts w:ascii="Cambria Math" w:hAnsi="Cambria Math" w:cstheme="majorBidi"/>
            <w:sz w:val="24"/>
            <w:szCs w:val="24"/>
            <w:lang w:val="en-US"/>
          </w:rPr>
          <m:t>0</m:t>
        </m:r>
      </m:oMath>
      <w:r>
        <w:rPr>
          <w:rFonts w:asciiTheme="majorBidi" w:eastAsiaTheme="minorEastAsia" w:hAnsiTheme="majorBidi" w:cstheme="majorBidi"/>
          <w:sz w:val="24"/>
          <w:szCs w:val="24"/>
          <w:lang w:val="en-US"/>
        </w:rPr>
        <w:t xml:space="preserve"> sampai </w:t>
      </w:r>
      <m:oMath>
        <m:r>
          <w:rPr>
            <w:rFonts w:ascii="Cambria Math" w:eastAsiaTheme="minorEastAsia" w:hAnsi="Cambria Math" w:cstheme="majorBidi"/>
            <w:sz w:val="24"/>
            <w:szCs w:val="24"/>
            <w:lang w:val="en-US"/>
          </w:rPr>
          <m:t>255</m:t>
        </m:r>
      </m:oMath>
      <w:r w:rsidR="004C31C6">
        <w:rPr>
          <w:rFonts w:asciiTheme="majorBidi" w:eastAsiaTheme="minorEastAsia" w:hAnsiTheme="majorBidi" w:cstheme="majorBidi"/>
          <w:sz w:val="24"/>
          <w:szCs w:val="24"/>
          <w:lang w:val="en-US"/>
        </w:rPr>
        <w:t xml:space="preserve">. </w:t>
      </w:r>
      <w:r w:rsidR="00442072">
        <w:rPr>
          <w:rFonts w:asciiTheme="majorBidi" w:eastAsiaTheme="minorEastAsia" w:hAnsiTheme="majorBidi" w:cstheme="majorBidi"/>
          <w:sz w:val="24"/>
          <w:szCs w:val="24"/>
          <w:lang w:val="en-US"/>
        </w:rPr>
        <w:t>Pada umumnya, n</w:t>
      </w:r>
      <w:r w:rsidR="004C31C6">
        <w:rPr>
          <w:rFonts w:asciiTheme="majorBidi" w:eastAsiaTheme="minorEastAsia" w:hAnsiTheme="majorBidi" w:cstheme="majorBidi"/>
          <w:sz w:val="24"/>
          <w:szCs w:val="24"/>
          <w:lang w:val="en-US"/>
        </w:rPr>
        <w:t xml:space="preserve">ilai piksel ini tersimpan pada memori komputer </w:t>
      </w:r>
      <w:r w:rsidR="00442072">
        <w:rPr>
          <w:rFonts w:asciiTheme="majorBidi" w:eastAsiaTheme="minorEastAsia" w:hAnsiTheme="majorBidi" w:cstheme="majorBidi"/>
          <w:sz w:val="24"/>
          <w:szCs w:val="24"/>
          <w:lang w:val="en-US"/>
        </w:rPr>
        <w:t xml:space="preserve">atau berkas tertentu dalam bentuk </w:t>
      </w:r>
      <w:r w:rsidR="00A436E9">
        <w:rPr>
          <w:rFonts w:asciiTheme="majorBidi" w:eastAsiaTheme="minorEastAsia" w:hAnsiTheme="majorBidi" w:cstheme="majorBidi"/>
          <w:sz w:val="24"/>
          <w:szCs w:val="24"/>
          <w:lang w:val="en-US"/>
        </w:rPr>
        <w:t>8-bit</w:t>
      </w:r>
      <w:r w:rsidR="00442072">
        <w:rPr>
          <w:rFonts w:asciiTheme="majorBidi" w:eastAsiaTheme="minorEastAsia" w:hAnsiTheme="majorBidi" w:cstheme="majorBidi"/>
          <w:sz w:val="24"/>
          <w:szCs w:val="24"/>
          <w:lang w:val="en-US"/>
        </w:rPr>
        <w:t xml:space="preserve"> atau </w:t>
      </w:r>
      <m:oMath>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2</m:t>
            </m:r>
          </m:e>
          <m:sup>
            <m:r>
              <w:rPr>
                <w:rFonts w:ascii="Cambria Math" w:eastAsiaTheme="minorEastAsia" w:hAnsi="Cambria Math" w:cstheme="majorBidi"/>
                <w:sz w:val="24"/>
                <w:szCs w:val="24"/>
                <w:lang w:val="en-US"/>
              </w:rPr>
              <m:t>8</m:t>
            </m:r>
          </m:sup>
        </m:sSup>
      </m:oMath>
      <w:r w:rsidR="00442072">
        <w:rPr>
          <w:rFonts w:asciiTheme="majorBidi" w:eastAsiaTheme="minorEastAsia" w:hAnsiTheme="majorBidi" w:cstheme="majorBidi"/>
          <w:sz w:val="24"/>
          <w:szCs w:val="24"/>
          <w:lang w:val="en-US"/>
        </w:rPr>
        <w:t xml:space="preserve"> warna</w:t>
      </w:r>
      <w:r>
        <w:rPr>
          <w:rFonts w:asciiTheme="majorBidi" w:eastAsiaTheme="minorEastAsia" w:hAnsiTheme="majorBidi" w:cstheme="majorBidi"/>
          <w:sz w:val="24"/>
          <w:szCs w:val="24"/>
          <w:lang w:val="en-US"/>
        </w:rPr>
        <w:t xml:space="preserve">. Gambar </w:t>
      </w:r>
      <w:r w:rsidR="00B3171B">
        <w:rPr>
          <w:rFonts w:asciiTheme="majorBidi" w:eastAsiaTheme="minorEastAsia" w:hAnsiTheme="majorBidi" w:cstheme="majorBidi"/>
          <w:sz w:val="24"/>
          <w:szCs w:val="24"/>
          <w:lang w:val="en-US"/>
        </w:rPr>
        <w:t>2.</w:t>
      </w:r>
      <w:r w:rsidR="002B0EE3">
        <w:rPr>
          <w:rFonts w:asciiTheme="majorBidi" w:eastAsiaTheme="minorEastAsia" w:hAnsiTheme="majorBidi" w:cstheme="majorBidi"/>
          <w:sz w:val="24"/>
          <w:szCs w:val="24"/>
          <w:lang w:val="en-US"/>
        </w:rPr>
        <w:t>9</w:t>
      </w:r>
      <w:r>
        <w:rPr>
          <w:rFonts w:asciiTheme="majorBidi" w:eastAsiaTheme="minorEastAsia" w:hAnsiTheme="majorBidi" w:cstheme="majorBidi"/>
          <w:sz w:val="24"/>
          <w:szCs w:val="24"/>
          <w:lang w:val="en-US"/>
        </w:rPr>
        <w:t xml:space="preserve"> merupakan contoh citra RGB</w:t>
      </w:r>
      <w:r w:rsidR="00442072">
        <w:rPr>
          <w:rFonts w:asciiTheme="majorBidi" w:eastAsiaTheme="minorEastAsia" w:hAnsiTheme="majorBidi" w:cstheme="majorBidi"/>
          <w:sz w:val="24"/>
          <w:szCs w:val="24"/>
          <w:lang w:val="en-US"/>
        </w:rPr>
        <w:t xml:space="preserve"> </w:t>
      </w:r>
      <w:r w:rsidR="00442072">
        <w:rPr>
          <w:rFonts w:asciiTheme="majorBidi" w:eastAsiaTheme="minorEastAsia" w:hAnsiTheme="majorBidi" w:cstheme="majorBidi"/>
          <w:sz w:val="24"/>
          <w:szCs w:val="24"/>
          <w:lang w:val="en-US"/>
        </w:rPr>
        <w:fldChar w:fldCharType="begin" w:fldLock="1"/>
      </w:r>
      <w:r w:rsidR="002039A0">
        <w:rPr>
          <w:rFonts w:asciiTheme="majorBidi" w:eastAsiaTheme="minorEastAsia" w:hAnsiTheme="majorBidi" w:cstheme="majorBidi"/>
          <w:sz w:val="24"/>
          <w:szCs w:val="24"/>
          <w:lang w:val="en-US"/>
        </w:rPr>
        <w:instrText>ADDIN CSL_CITATION {"citationItems":[{"id":"ITEM-1","itemData":{"DOI":"10.26555/jiteki.v4i1.8994","ISSN":"2338-3070","abstract":"Selada  merupakan  sayuran  yang  populer  karena  memiliki  warna,  tekstur,  serta  aroma yang  menyegarkan  tampilan  makanan.  Sayuran  ini  merupakan  tanaman  setahun  atau tanaman yang  menyelesaikan  seluruh  siklus  hidupnya  dalam  rentangsetahun.  Pada  paper  ini,  kami menyajikan  perancangan  aplikasi  pada smartphoneuntuk  deteksi  kematangan  tanaman  selada berbasis Androidmenggunakan  nilai RGBcitra  secara real  time.  Aplikasi  ini  dirancang  dengan menggunakan   pustaka OpenCVyang  dapat  digunakan  untuk  mendeteksi  kondisi  tanaman dengan  pengolahan  citra.  Ada  tiga  kondisi  yang  digunakan  sebagai  parameter  yaitu  belum matang  (BM),  matang  (M)  dan  terlalu  matang  (TM)  dengan  rentang  nilai RGBuntuk  setiap kondisi  berbeda-beda.Data  yang  digunakan  sebanyak 45  sampel  citra.Pengujian  dilakukan dengan  tiga kondisi  intensitas  cahaya 500  lux,  5000  lux,  dan  550  lux,  sertatiga  variasi  jarak  10 cm, 15  cm, dan  20 cm. Hasil pengujian menunjukkan  akurasisebesar  80%,  78 %, dan  82  %.","author":[{"dropping-particle":"","family":"Septiaji","given":"Khaironi Dwi","non-dropping-particle":"","parse-names":false,"suffix":""},{"dropping-particle":"","family":"Firdausy","given":"Kartika","non-dropping-particle":"","parse-names":false,"suffix":""}],"container-title":"Jurnal Ilmiah Teknik Elektro Komputer dan Informatika","id":"ITEM-1","issue":"1","issued":{"date-parts":[["2018"]]},"page":"20","title":"Deteksi Kematangan Daun Selada (Lactuca Sativa L) Berbasis Android Menggunakan Nilai RGB Citra","type":"article-journal","volume":"4"},"uris":["http://www.mendeley.com/documents/?uuid=5988b676-f441-42b5-ab45-2591030a4b19"]}],"mendeley":{"formattedCitation":"(Septiaji &amp; Firdausy, 2018)","plainTextFormattedCitation":"(Septiaji &amp; Firdausy, 2018)","previouslyFormattedCitation":"(Septiaji &amp; Firdausy, 2018)"},"properties":{"noteIndex":0},"schema":"https://github.com/citation-style-language/schema/raw/master/csl-citation.json"}</w:instrText>
      </w:r>
      <w:r w:rsidR="00442072">
        <w:rPr>
          <w:rFonts w:asciiTheme="majorBidi" w:eastAsiaTheme="minorEastAsia" w:hAnsiTheme="majorBidi" w:cstheme="majorBidi"/>
          <w:sz w:val="24"/>
          <w:szCs w:val="24"/>
          <w:lang w:val="en-US"/>
        </w:rPr>
        <w:fldChar w:fldCharType="separate"/>
      </w:r>
      <w:r w:rsidR="00442072" w:rsidRPr="00442072">
        <w:rPr>
          <w:rFonts w:asciiTheme="majorBidi" w:eastAsiaTheme="minorEastAsia" w:hAnsiTheme="majorBidi" w:cstheme="majorBidi"/>
          <w:noProof/>
          <w:sz w:val="24"/>
          <w:szCs w:val="24"/>
          <w:lang w:val="en-US"/>
        </w:rPr>
        <w:t>(Septiaji &amp; Firdausy, 2018)</w:t>
      </w:r>
      <w:r w:rsidR="00442072">
        <w:rPr>
          <w:rFonts w:asciiTheme="majorBidi" w:eastAsiaTheme="minorEastAsia" w:hAnsiTheme="majorBidi" w:cstheme="majorBidi"/>
          <w:sz w:val="24"/>
          <w:szCs w:val="24"/>
          <w:lang w:val="en-US"/>
        </w:rPr>
        <w:fldChar w:fldCharType="end"/>
      </w:r>
      <w:r>
        <w:rPr>
          <w:rFonts w:asciiTheme="majorBidi" w:eastAsiaTheme="minorEastAsia"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F1D8A" w14:paraId="0ED3D23A" w14:textId="77777777" w:rsidTr="000F1D8A">
        <w:trPr>
          <w:jc w:val="center"/>
        </w:trPr>
        <w:tc>
          <w:tcPr>
            <w:tcW w:w="9016" w:type="dxa"/>
            <w:vAlign w:val="center"/>
          </w:tcPr>
          <w:p w14:paraId="2E79B9A6" w14:textId="7B154443" w:rsidR="000F1D8A" w:rsidRDefault="000F1D8A" w:rsidP="00E02990">
            <w:pPr>
              <w:spacing w:line="360" w:lineRule="auto"/>
              <w:jc w:val="center"/>
              <w:rPr>
                <w:rFonts w:asciiTheme="majorBidi" w:eastAsiaTheme="minorEastAsia" w:hAnsiTheme="majorBidi" w:cstheme="majorBidi"/>
                <w:sz w:val="24"/>
                <w:szCs w:val="24"/>
                <w:lang w:val="en-US"/>
              </w:rPr>
            </w:pPr>
            <w:r>
              <w:rPr>
                <w:noProof/>
              </w:rPr>
              <w:lastRenderedPageBreak/>
              <w:drawing>
                <wp:inline distT="0" distB="0" distL="0" distR="0" wp14:anchorId="6F6B0E43" wp14:editId="2EBC3367">
                  <wp:extent cx="3657600" cy="2737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57600" cy="2737914"/>
                          </a:xfrm>
                          <a:prstGeom prst="rect">
                            <a:avLst/>
                          </a:prstGeom>
                          <a:noFill/>
                          <a:ln>
                            <a:noFill/>
                          </a:ln>
                        </pic:spPr>
                      </pic:pic>
                    </a:graphicData>
                  </a:graphic>
                </wp:inline>
              </w:drawing>
            </w:r>
          </w:p>
        </w:tc>
      </w:tr>
      <w:tr w:rsidR="000F1D8A" w14:paraId="5138F821" w14:textId="77777777" w:rsidTr="000F1D8A">
        <w:trPr>
          <w:jc w:val="center"/>
        </w:trPr>
        <w:tc>
          <w:tcPr>
            <w:tcW w:w="9016" w:type="dxa"/>
            <w:vAlign w:val="center"/>
          </w:tcPr>
          <w:p w14:paraId="6F34A208" w14:textId="44BCEB9C" w:rsidR="000F1D8A" w:rsidRPr="000F1D8A" w:rsidRDefault="000F1D8A"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sidR="00B3171B">
              <w:rPr>
                <w:rFonts w:asciiTheme="majorBidi" w:eastAsiaTheme="minorEastAsia" w:hAnsiTheme="majorBidi" w:cstheme="majorBidi"/>
                <w:b/>
                <w:bCs/>
                <w:sz w:val="24"/>
                <w:szCs w:val="24"/>
                <w:lang w:val="en-US"/>
              </w:rPr>
              <w:t>2.</w:t>
            </w:r>
            <w:r w:rsidR="002B0EE3">
              <w:rPr>
                <w:rFonts w:asciiTheme="majorBidi" w:eastAsiaTheme="minorEastAsia" w:hAnsiTheme="majorBidi" w:cstheme="majorBidi"/>
                <w:b/>
                <w:bCs/>
                <w:sz w:val="24"/>
                <w:szCs w:val="24"/>
                <w:lang w:val="en-US"/>
              </w:rPr>
              <w:t>9</w:t>
            </w:r>
            <w:r w:rsidRPr="000F1D8A">
              <w:rPr>
                <w:rFonts w:asciiTheme="majorBidi" w:eastAsiaTheme="minorEastAsia" w:hAnsiTheme="majorBidi" w:cstheme="majorBidi"/>
                <w:b/>
                <w:bCs/>
                <w:sz w:val="24"/>
                <w:szCs w:val="24"/>
                <w:lang w:val="en-US"/>
              </w:rPr>
              <w:t xml:space="preserve">. </w:t>
            </w:r>
            <w:r w:rsidR="000B60F5">
              <w:rPr>
                <w:rFonts w:asciiTheme="majorBidi" w:eastAsiaTheme="minorEastAsia" w:hAnsiTheme="majorBidi" w:cstheme="majorBidi"/>
                <w:b/>
                <w:bCs/>
                <w:sz w:val="24"/>
                <w:szCs w:val="24"/>
                <w:lang w:val="en-US"/>
              </w:rPr>
              <w:t>Citra</w:t>
            </w:r>
            <w:r>
              <w:rPr>
                <w:rFonts w:asciiTheme="majorBidi" w:eastAsiaTheme="minorEastAsia" w:hAnsiTheme="majorBidi" w:cstheme="majorBidi"/>
                <w:b/>
                <w:bCs/>
                <w:sz w:val="24"/>
                <w:szCs w:val="24"/>
                <w:lang w:val="en-US"/>
              </w:rPr>
              <w:t xml:space="preserve"> warna beserta nilai pikselnya</w:t>
            </w:r>
          </w:p>
        </w:tc>
      </w:tr>
      <w:tr w:rsidR="002B0EE3" w14:paraId="40780C2F" w14:textId="77777777" w:rsidTr="000F1D8A">
        <w:trPr>
          <w:jc w:val="center"/>
        </w:trPr>
        <w:tc>
          <w:tcPr>
            <w:tcW w:w="9016" w:type="dxa"/>
            <w:vAlign w:val="center"/>
          </w:tcPr>
          <w:p w14:paraId="4FF33654" w14:textId="1D665ADF" w:rsidR="002B0EE3" w:rsidRPr="002B0EE3" w:rsidRDefault="002B0EE3" w:rsidP="00E02990">
            <w:pPr>
              <w:spacing w:line="360" w:lineRule="auto"/>
              <w:jc w:val="center"/>
              <w:rPr>
                <w:rFonts w:asciiTheme="majorBidi" w:eastAsiaTheme="minorEastAsia" w:hAnsiTheme="majorBidi" w:cstheme="majorBidi"/>
                <w:sz w:val="24"/>
                <w:szCs w:val="24"/>
                <w:lang w:val="en-US"/>
              </w:rPr>
            </w:pPr>
            <w:r w:rsidRPr="002B0EE3">
              <w:rPr>
                <w:rFonts w:asciiTheme="majorBidi" w:eastAsiaTheme="minorEastAsia" w:hAnsiTheme="majorBidi" w:cstheme="majorBidi"/>
                <w:sz w:val="24"/>
                <w:szCs w:val="24"/>
                <w:lang w:val="en-US"/>
              </w:rPr>
              <w:t>Sumber</w:t>
            </w:r>
            <w:r>
              <w:rPr>
                <w:rFonts w:asciiTheme="majorBidi" w:eastAsiaTheme="minorEastAsia" w:hAnsiTheme="majorBidi" w:cstheme="majorBidi"/>
                <w:sz w:val="24"/>
                <w:szCs w:val="24"/>
                <w:lang w:val="en-US"/>
              </w:rPr>
              <w:t xml:space="preserve">: </w:t>
            </w:r>
            <w:r>
              <w:rPr>
                <w:rFonts w:asciiTheme="majorBidi" w:eastAsiaTheme="minorEastAsia" w:hAnsiTheme="majorBidi" w:cstheme="majorBidi"/>
                <w:sz w:val="24"/>
                <w:szCs w:val="24"/>
                <w:lang w:val="en-US"/>
              </w:rPr>
              <w:fldChar w:fldCharType="begin" w:fldLock="1"/>
            </w:r>
            <w:r>
              <w:rPr>
                <w:rFonts w:asciiTheme="majorBidi" w:eastAsiaTheme="minorEastAsia" w:hAnsiTheme="majorBidi" w:cstheme="majorBidi"/>
                <w:sz w:val="24"/>
                <w:szCs w:val="24"/>
                <w:lang w:val="en-US"/>
              </w:rPr>
              <w:instrText>ADDIN CSL_CITATION {"citationItems":[{"id":"ITEM-1","itemData":{"DOI":"10.1016/S0166-1116(08)71924-1","ISBN":"9792602550","ISSN":"01661116","abstract":"The technogenic activity of man influences considerably the environment. Groundwater chemical composition varies as a result of the influence of the local pollution sources such as chemical and organic fertilization agriculture, domestic and industrial wastes stored on the earth surface, air pollution in industrial areas, etc. Solid domestic and industrial wastes which are stored on the earth surface are affected by precipitation. As a result they dissolve different substances which penetrate the groundwater through the aeration zone as solutions and form pollution oreols. © Elsevier Scientific Publishing Company - Printed in The Netherlands.","author":[{"dropping-particle":"","family":"Kusumanto, RD; Tompunu","given":"Alan Novi","non-dropping-particle":"","parse-names":false,"suffix":""}],"container-title":"Seminar Nasional Teknologi Informasi &amp; Komunikasi Terapan","id":"ITEM-1","issued":{"date-parts":[["2011"]]},"title":"Pengolahan Citra Digital untuk Mendeteksi Obyek Menggunakan Pengolahan Warna Model Normalisasi RGB","type":"article-journal"},"uris":["http://www.mendeley.com/documents/?uuid=bcc7cf2b-99d6-4ec9-a415-ebe339e9f33a"]}],"mendeley":{"formattedCitation":"(Kusumanto, RD; Tompunu, 2011)","plainTextFormattedCitation":"(Kusumanto, RD; Tompunu, 2011)","previouslyFormattedCitation":"(Kusumanto, RD; Tompunu, 2011)"},"properties":{"noteIndex":0},"schema":"https://github.com/citation-style-language/schema/raw/master/csl-citation.json"}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2B0EE3">
              <w:rPr>
                <w:rFonts w:asciiTheme="majorBidi" w:eastAsiaTheme="minorEastAsia" w:hAnsiTheme="majorBidi" w:cstheme="majorBidi"/>
                <w:noProof/>
                <w:sz w:val="24"/>
                <w:szCs w:val="24"/>
                <w:lang w:val="en-US"/>
              </w:rPr>
              <w:t>(Kusumanto, RD; Tompunu, 2011)</w:t>
            </w:r>
            <w:r>
              <w:rPr>
                <w:rFonts w:asciiTheme="majorBidi" w:eastAsiaTheme="minorEastAsia" w:hAnsiTheme="majorBidi" w:cstheme="majorBidi"/>
                <w:sz w:val="24"/>
                <w:szCs w:val="24"/>
                <w:lang w:val="en-US"/>
              </w:rPr>
              <w:fldChar w:fldCharType="end"/>
            </w:r>
          </w:p>
        </w:tc>
      </w:tr>
    </w:tbl>
    <w:p w14:paraId="0439EBC9" w14:textId="77777777" w:rsidR="000F1D8A" w:rsidRPr="00861BE6" w:rsidRDefault="000F1D8A" w:rsidP="00E02990">
      <w:pPr>
        <w:spacing w:line="360" w:lineRule="auto"/>
        <w:ind w:left="720" w:firstLine="720"/>
        <w:jc w:val="both"/>
        <w:rPr>
          <w:rFonts w:asciiTheme="majorBidi" w:eastAsiaTheme="minorEastAsia" w:hAnsiTheme="majorBidi" w:cstheme="majorBidi"/>
          <w:sz w:val="24"/>
          <w:szCs w:val="24"/>
          <w:lang w:val="en-US"/>
        </w:rPr>
      </w:pPr>
    </w:p>
    <w:p w14:paraId="3E7B6C0D" w14:textId="0E4EC105" w:rsidR="00817DC3"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Citra </w:t>
      </w:r>
      <w:r w:rsidR="006D30DD" w:rsidRPr="00E10E20">
        <w:rPr>
          <w:rFonts w:asciiTheme="majorBidi" w:hAnsiTheme="majorBidi" w:cstheme="majorBidi"/>
          <w:b/>
          <w:bCs/>
          <w:sz w:val="24"/>
          <w:szCs w:val="24"/>
          <w:lang w:val="en-US"/>
        </w:rPr>
        <w:t>Skala Abu-Abu</w:t>
      </w:r>
    </w:p>
    <w:p w14:paraId="0C414186" w14:textId="3451CE7B" w:rsidR="00817DC3" w:rsidRDefault="006D30DD" w:rsidP="00E02990">
      <w:pPr>
        <w:spacing w:line="360" w:lineRule="auto"/>
        <w:ind w:left="720" w:firstLine="720"/>
        <w:jc w:val="both"/>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Citra </w:t>
      </w:r>
      <w:r w:rsidR="00B441DE">
        <w:rPr>
          <w:rFonts w:asciiTheme="majorBidi" w:hAnsiTheme="majorBidi" w:cstheme="majorBidi"/>
          <w:sz w:val="24"/>
          <w:szCs w:val="24"/>
          <w:lang w:val="en-US"/>
        </w:rPr>
        <w:t>s</w:t>
      </w:r>
      <w:r>
        <w:rPr>
          <w:rFonts w:asciiTheme="majorBidi" w:hAnsiTheme="majorBidi" w:cstheme="majorBidi"/>
          <w:sz w:val="24"/>
          <w:szCs w:val="24"/>
          <w:lang w:val="en-US"/>
        </w:rPr>
        <w:t xml:space="preserve">kala </w:t>
      </w:r>
      <w:r w:rsidR="00B441DE">
        <w:rPr>
          <w:rFonts w:asciiTheme="majorBidi" w:hAnsiTheme="majorBidi" w:cstheme="majorBidi"/>
          <w:sz w:val="24"/>
          <w:szCs w:val="24"/>
          <w:lang w:val="en-US"/>
        </w:rPr>
        <w:t>a</w:t>
      </w:r>
      <w:r>
        <w:rPr>
          <w:rFonts w:asciiTheme="majorBidi" w:hAnsiTheme="majorBidi" w:cstheme="majorBidi"/>
          <w:sz w:val="24"/>
          <w:szCs w:val="24"/>
          <w:lang w:val="en-US"/>
        </w:rPr>
        <w:t>bu-</w:t>
      </w:r>
      <w:r w:rsidR="00B441DE">
        <w:rPr>
          <w:rFonts w:asciiTheme="majorBidi" w:hAnsiTheme="majorBidi" w:cstheme="majorBidi"/>
          <w:sz w:val="24"/>
          <w:szCs w:val="24"/>
          <w:lang w:val="en-US"/>
        </w:rPr>
        <w:t>a</w:t>
      </w:r>
      <w:r>
        <w:rPr>
          <w:rFonts w:asciiTheme="majorBidi" w:hAnsiTheme="majorBidi" w:cstheme="majorBidi"/>
          <w:sz w:val="24"/>
          <w:szCs w:val="24"/>
          <w:lang w:val="en-US"/>
        </w:rPr>
        <w:t xml:space="preserve">bu merupakan citra yang memiliki satu </w:t>
      </w:r>
      <w:r w:rsidR="00B441DE">
        <w:rPr>
          <w:rFonts w:asciiTheme="majorBidi" w:hAnsiTheme="majorBidi" w:cstheme="majorBidi"/>
          <w:sz w:val="24"/>
          <w:szCs w:val="24"/>
          <w:lang w:val="en-US"/>
        </w:rPr>
        <w:t xml:space="preserve">kanal warna, yaitu menunjukkan intensitas derajat keabuan itu sendiri. Pada umumnya, nilai piksel yang dimiliki citra skala abu-abu berkisar antara </w:t>
      </w:r>
      <m:oMath>
        <m:r>
          <w:rPr>
            <w:rFonts w:ascii="Cambria Math" w:hAnsi="Cambria Math" w:cstheme="majorBidi"/>
            <w:sz w:val="24"/>
            <w:szCs w:val="24"/>
            <w:lang w:val="en-US"/>
          </w:rPr>
          <m:t>0</m:t>
        </m:r>
      </m:oMath>
      <w:r w:rsidR="00B441DE">
        <w:rPr>
          <w:rFonts w:asciiTheme="majorBidi" w:eastAsiaTheme="minorEastAsia" w:hAnsiTheme="majorBidi" w:cstheme="majorBidi"/>
          <w:sz w:val="24"/>
          <w:szCs w:val="24"/>
          <w:lang w:val="en-US"/>
        </w:rPr>
        <w:t xml:space="preserve"> sampai </w:t>
      </w:r>
      <m:oMath>
        <m:r>
          <w:rPr>
            <w:rFonts w:ascii="Cambria Math" w:eastAsiaTheme="minorEastAsia" w:hAnsi="Cambria Math" w:cstheme="majorBidi"/>
            <w:sz w:val="24"/>
            <w:szCs w:val="24"/>
            <w:lang w:val="en-US"/>
          </w:rPr>
          <m:t>255</m:t>
        </m:r>
      </m:oMath>
      <w:r w:rsidR="002039A0">
        <w:rPr>
          <w:rFonts w:asciiTheme="majorBidi" w:eastAsiaTheme="minorEastAsia" w:hAnsiTheme="majorBidi" w:cstheme="majorBidi"/>
          <w:sz w:val="24"/>
          <w:szCs w:val="24"/>
          <w:lang w:val="en-US"/>
        </w:rPr>
        <w:t xml:space="preserve"> </w:t>
      </w:r>
      <w:r w:rsidR="002039A0">
        <w:rPr>
          <w:rFonts w:asciiTheme="majorBidi" w:eastAsiaTheme="minorEastAsia" w:hAnsiTheme="majorBidi" w:cstheme="majorBidi"/>
          <w:sz w:val="24"/>
          <w:szCs w:val="24"/>
          <w:lang w:val="en-US"/>
        </w:rPr>
        <w:fldChar w:fldCharType="begin" w:fldLock="1"/>
      </w:r>
      <w:r w:rsidR="002039A0">
        <w:rPr>
          <w:rFonts w:asciiTheme="majorBidi" w:eastAsiaTheme="minorEastAsia" w:hAnsiTheme="majorBidi" w:cstheme="majorBidi"/>
          <w:sz w:val="24"/>
          <w:szCs w:val="24"/>
          <w:lang w:val="en-US"/>
        </w:rPr>
        <w:instrText>ADDIN CSL_CITATION {"citationItems":[{"id":"ITEM-1","itemData":{"DOI":"10.1016/S0166-1116(08)71924-1","ISBN":"9792602550","ISSN":"01661116","abstract":"The technogenic activity of man influences considerably the environment. Groundwater chemical composition varies as a result of the influence of the local pollution sources such as chemical and organic fertilization agriculture, domestic and industrial wastes stored on the earth surface, air pollution in industrial areas, etc. Solid domestic and industrial wastes which are stored on the earth surface are affected by precipitation. As a result they dissolve different substances which penetrate the groundwater through the aeration zone as solutions and form pollution oreols. © Elsevier Scientific Publishing Company - Printed in The Netherlands.","author":[{"dropping-particle":"","family":"Kusumanto, RD; Tompunu","given":"Alan Novi","non-dropping-particle":"","parse-names":false,"suffix":""}],"container-title":"Seminar Nasional Teknologi Informasi &amp; Komunikasi Terapan","id":"ITEM-1","issued":{"date-parts":[["2011"]]},"title":"Pengolahan Citra Digital untuk Mendeteksi Obyek Menggunakan Pengolahan Warna Model Normalisasi RGB","type":"article-journal"},"uris":["http://www.mendeley.com/documents/?uuid=bcc7cf2b-99d6-4ec9-a415-ebe339e9f33a"]}],"mendeley":{"formattedCitation":"(Kusumanto, RD; Tompunu, 2011)","plainTextFormattedCitation":"(Kusumanto, RD; Tompunu, 2011)","previouslyFormattedCitation":"(Kusumanto, RD; Tompunu, 2011)"},"properties":{"noteIndex":0},"schema":"https://github.com/citation-style-language/schema/raw/master/csl-citation.json"}</w:instrText>
      </w:r>
      <w:r w:rsidR="002039A0">
        <w:rPr>
          <w:rFonts w:asciiTheme="majorBidi" w:eastAsiaTheme="minorEastAsia" w:hAnsiTheme="majorBidi" w:cstheme="majorBidi"/>
          <w:sz w:val="24"/>
          <w:szCs w:val="24"/>
          <w:lang w:val="en-US"/>
        </w:rPr>
        <w:fldChar w:fldCharType="separate"/>
      </w:r>
      <w:r w:rsidR="002039A0" w:rsidRPr="002039A0">
        <w:rPr>
          <w:rFonts w:asciiTheme="majorBidi" w:eastAsiaTheme="minorEastAsia" w:hAnsiTheme="majorBidi" w:cstheme="majorBidi"/>
          <w:noProof/>
          <w:sz w:val="24"/>
          <w:szCs w:val="24"/>
          <w:lang w:val="en-US"/>
        </w:rPr>
        <w:t>(Kusumanto, RD; Tompunu, 2011)</w:t>
      </w:r>
      <w:r w:rsidR="002039A0">
        <w:rPr>
          <w:rFonts w:asciiTheme="majorBidi" w:eastAsiaTheme="minorEastAsia" w:hAnsiTheme="majorBidi" w:cstheme="majorBidi"/>
          <w:sz w:val="24"/>
          <w:szCs w:val="24"/>
          <w:lang w:val="en-US"/>
        </w:rPr>
        <w:fldChar w:fldCharType="end"/>
      </w:r>
      <w:r w:rsidR="00B441DE">
        <w:rPr>
          <w:rFonts w:asciiTheme="majorBidi" w:eastAsiaTheme="minorEastAsia" w:hAnsiTheme="majorBidi" w:cstheme="majorBidi"/>
          <w:sz w:val="24"/>
          <w:szCs w:val="24"/>
          <w:lang w:val="en-US"/>
        </w:rPr>
        <w:t xml:space="preserve">. Gambar </w:t>
      </w:r>
      <w:r w:rsidR="00B3171B">
        <w:rPr>
          <w:rFonts w:asciiTheme="majorBidi" w:eastAsiaTheme="minorEastAsia" w:hAnsiTheme="majorBidi" w:cstheme="majorBidi"/>
          <w:sz w:val="24"/>
          <w:szCs w:val="24"/>
          <w:lang w:val="en-US"/>
        </w:rPr>
        <w:t>2.</w:t>
      </w:r>
      <w:r w:rsidR="002B0EE3">
        <w:rPr>
          <w:rFonts w:asciiTheme="majorBidi" w:eastAsiaTheme="minorEastAsia" w:hAnsiTheme="majorBidi" w:cstheme="majorBidi"/>
          <w:sz w:val="24"/>
          <w:szCs w:val="24"/>
          <w:lang w:val="en-US"/>
        </w:rPr>
        <w:t>10</w:t>
      </w:r>
      <w:r w:rsidR="00B441DE">
        <w:rPr>
          <w:rFonts w:asciiTheme="majorBidi" w:eastAsiaTheme="minorEastAsia" w:hAnsiTheme="majorBidi" w:cstheme="majorBidi"/>
          <w:sz w:val="24"/>
          <w:szCs w:val="24"/>
          <w:lang w:val="en-US"/>
        </w:rPr>
        <w:t xml:space="preserve"> merupakan salah satu contoh citra skala abu-abu.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0EE3" w14:paraId="1B6DF488" w14:textId="77777777" w:rsidTr="00D72645">
        <w:trPr>
          <w:jc w:val="center"/>
        </w:trPr>
        <w:tc>
          <w:tcPr>
            <w:tcW w:w="9016" w:type="dxa"/>
            <w:vAlign w:val="center"/>
          </w:tcPr>
          <w:p w14:paraId="5E270EC1" w14:textId="77777777" w:rsidR="002B0EE3" w:rsidRDefault="002B0EE3"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270BE9E0" wp14:editId="7F404C6F">
                  <wp:extent cx="2726561" cy="2737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26561" cy="2737914"/>
                          </a:xfrm>
                          <a:prstGeom prst="rect">
                            <a:avLst/>
                          </a:prstGeom>
                          <a:noFill/>
                          <a:ln>
                            <a:noFill/>
                          </a:ln>
                        </pic:spPr>
                      </pic:pic>
                    </a:graphicData>
                  </a:graphic>
                </wp:inline>
              </w:drawing>
            </w:r>
          </w:p>
        </w:tc>
      </w:tr>
      <w:tr w:rsidR="002B0EE3" w14:paraId="23BD0F97" w14:textId="77777777" w:rsidTr="00D72645">
        <w:trPr>
          <w:jc w:val="center"/>
        </w:trPr>
        <w:tc>
          <w:tcPr>
            <w:tcW w:w="9016" w:type="dxa"/>
            <w:vAlign w:val="center"/>
          </w:tcPr>
          <w:p w14:paraId="644AC6E4" w14:textId="35FC09CB" w:rsidR="002B0EE3" w:rsidRPr="000F1D8A" w:rsidRDefault="002B0EE3"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sidR="00B3171B">
              <w:rPr>
                <w:rFonts w:asciiTheme="majorBidi" w:eastAsiaTheme="minorEastAsia" w:hAnsiTheme="majorBidi" w:cstheme="majorBidi"/>
                <w:b/>
                <w:bCs/>
                <w:sz w:val="24"/>
                <w:szCs w:val="24"/>
                <w:lang w:val="en-US"/>
              </w:rPr>
              <w:t>2.</w:t>
            </w:r>
            <w:r>
              <w:rPr>
                <w:rFonts w:asciiTheme="majorBidi" w:eastAsiaTheme="minorEastAsia" w:hAnsiTheme="majorBidi" w:cstheme="majorBidi"/>
                <w:b/>
                <w:bCs/>
                <w:sz w:val="24"/>
                <w:szCs w:val="24"/>
                <w:lang w:val="en-US"/>
              </w:rPr>
              <w:t>10</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Citra skala abu-abu beserta nilai pikselnya</w:t>
            </w:r>
          </w:p>
        </w:tc>
      </w:tr>
      <w:tr w:rsidR="002B0EE3" w14:paraId="19902302" w14:textId="77777777" w:rsidTr="00D72645">
        <w:trPr>
          <w:jc w:val="center"/>
        </w:trPr>
        <w:tc>
          <w:tcPr>
            <w:tcW w:w="9016" w:type="dxa"/>
            <w:vAlign w:val="center"/>
          </w:tcPr>
          <w:p w14:paraId="52BC36D3" w14:textId="3635C5E9" w:rsidR="002B0EE3" w:rsidRPr="002B0EE3" w:rsidRDefault="002B0EE3" w:rsidP="00E02990">
            <w:pPr>
              <w:spacing w:line="360" w:lineRule="auto"/>
              <w:ind w:left="720"/>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Pr>
                <w:rFonts w:asciiTheme="majorBidi" w:eastAsiaTheme="minorEastAsia" w:hAnsiTheme="majorBidi" w:cstheme="majorBidi"/>
                <w:sz w:val="24"/>
                <w:szCs w:val="24"/>
                <w:lang w:val="en-US"/>
              </w:rPr>
              <w:instrText>ADDIN CSL_CITATION {"citationItems":[{"id":"ITEM-1","itemData":{"DOI":"10.1016/S0166-1116(08)71924-1","ISBN":"9792602550","ISSN":"01661116","abstract":"The technogenic activity of man influences considerably the environment. Groundwater chemical composition varies as a result of the influence of the local pollution sources such as chemical and organic fertilization agriculture, domestic and industrial wastes stored on the earth surface, air pollution in industrial areas, etc. Solid domestic and industrial wastes which are stored on the earth surface are affected by precipitation. As a result they dissolve different substances which penetrate the groundwater through the aeration zone as solutions and form pollution oreols. © Elsevier Scientific Publishing Company - Printed in The Netherlands.","author":[{"dropping-particle":"","family":"Kusumanto, RD; Tompunu","given":"Alan Novi","non-dropping-particle":"","parse-names":false,"suffix":""}],"container-title":"Seminar Nasional Teknologi Informasi &amp; Komunikasi Terapan","id":"ITEM-1","issued":{"date-parts":[["2011"]]},"title":"Pengolahan Citra Digital untuk Mendeteksi Obyek Menggunakan Pengolahan Warna Model Normalisasi RGB","type":"article-journal"},"uris":["http://www.mendeley.com/documents/?uuid=bcc7cf2b-99d6-4ec9-a415-ebe339e9f33a"]}],"mendeley":{"formattedCitation":"(Kusumanto, RD; Tompunu, 2011)","plainTextFormattedCitation":"(Kusumanto, RD; Tompunu, 2011)","previouslyFormattedCitation":"(Kusumanto, RD; Tompunu, 2011)"},"properties":{"noteIndex":0},"schema":"https://github.com/citation-style-language/schema/raw/master/csl-citation.json"}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2B0EE3">
              <w:rPr>
                <w:rFonts w:asciiTheme="majorBidi" w:eastAsiaTheme="minorEastAsia" w:hAnsiTheme="majorBidi" w:cstheme="majorBidi"/>
                <w:noProof/>
                <w:sz w:val="24"/>
                <w:szCs w:val="24"/>
                <w:lang w:val="en-US"/>
              </w:rPr>
              <w:t>(Kusumanto, RD; Tompunu, 2011)</w:t>
            </w:r>
            <w:r>
              <w:rPr>
                <w:rFonts w:asciiTheme="majorBidi" w:eastAsiaTheme="minorEastAsia" w:hAnsiTheme="majorBidi" w:cstheme="majorBidi"/>
                <w:sz w:val="24"/>
                <w:szCs w:val="24"/>
                <w:lang w:val="en-US"/>
              </w:rPr>
              <w:fldChar w:fldCharType="end"/>
            </w:r>
          </w:p>
        </w:tc>
      </w:tr>
    </w:tbl>
    <w:p w14:paraId="764E1D9F" w14:textId="77777777" w:rsidR="002B0EE3" w:rsidRPr="006D30DD" w:rsidRDefault="002B0EE3" w:rsidP="00E02990">
      <w:pPr>
        <w:spacing w:line="360" w:lineRule="auto"/>
        <w:ind w:left="720" w:firstLine="720"/>
        <w:jc w:val="both"/>
        <w:rPr>
          <w:rFonts w:asciiTheme="majorBidi" w:hAnsiTheme="majorBidi" w:cstheme="majorBidi"/>
          <w:sz w:val="24"/>
          <w:szCs w:val="24"/>
          <w:lang w:val="en-US"/>
        </w:rPr>
      </w:pPr>
    </w:p>
    <w:p w14:paraId="602EED23" w14:textId="4BA72E4D" w:rsidR="005F57D6"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lastRenderedPageBreak/>
        <w:t>Citra Biner</w:t>
      </w:r>
    </w:p>
    <w:p w14:paraId="0B91D0A0" w14:textId="1A138290" w:rsidR="00817DC3" w:rsidRDefault="00B441DE" w:rsidP="00E02990">
      <w:pPr>
        <w:spacing w:line="360" w:lineRule="auto"/>
        <w:ind w:left="720" w:firstLine="720"/>
        <w:jc w:val="both"/>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Citra biner merupakan citra yang hanya memiliki dua nilai, yaitu </w:t>
      </w:r>
      <m:oMath>
        <m:r>
          <w:rPr>
            <w:rFonts w:ascii="Cambria Math" w:hAnsi="Cambria Math" w:cstheme="majorBidi"/>
            <w:sz w:val="24"/>
            <w:szCs w:val="24"/>
            <w:lang w:val="en-US"/>
          </w:rPr>
          <m:t>0</m:t>
        </m:r>
      </m:oMath>
      <w:r>
        <w:rPr>
          <w:rFonts w:asciiTheme="majorBidi" w:eastAsiaTheme="minorEastAsia" w:hAnsiTheme="majorBidi" w:cstheme="majorBidi"/>
          <w:sz w:val="24"/>
          <w:szCs w:val="24"/>
          <w:lang w:val="en-US"/>
        </w:rPr>
        <w:t xml:space="preserve"> atau </w:t>
      </w:r>
      <m:oMath>
        <m:r>
          <w:rPr>
            <w:rFonts w:ascii="Cambria Math" w:eastAsiaTheme="minorEastAsia" w:hAnsi="Cambria Math" w:cstheme="majorBidi"/>
            <w:sz w:val="24"/>
            <w:szCs w:val="24"/>
            <w:lang w:val="en-US"/>
          </w:rPr>
          <m:t>1</m:t>
        </m:r>
      </m:oMath>
      <w:r>
        <w:rPr>
          <w:rFonts w:asciiTheme="majorBidi" w:eastAsiaTheme="minorEastAsia" w:hAnsiTheme="majorBidi" w:cstheme="majorBidi"/>
          <w:sz w:val="24"/>
          <w:szCs w:val="24"/>
          <w:lang w:val="en-US"/>
        </w:rPr>
        <w:t xml:space="preserve">. Citra ini termasuk citra yang paling sederhana karena nilai </w:t>
      </w:r>
      <m:oMath>
        <m:r>
          <w:rPr>
            <w:rFonts w:ascii="Cambria Math" w:eastAsiaTheme="minorEastAsia" w:hAnsi="Cambria Math" w:cstheme="majorBidi"/>
            <w:sz w:val="24"/>
            <w:szCs w:val="24"/>
            <w:lang w:val="en-US"/>
          </w:rPr>
          <m:t>0</m:t>
        </m:r>
      </m:oMath>
      <w:r>
        <w:rPr>
          <w:rFonts w:asciiTheme="majorBidi" w:eastAsiaTheme="minorEastAsia" w:hAnsiTheme="majorBidi" w:cstheme="majorBidi"/>
          <w:sz w:val="24"/>
          <w:szCs w:val="24"/>
          <w:lang w:val="en-US"/>
        </w:rPr>
        <w:t xml:space="preserve"> pada suatu piksel citra biner menggambarkan warna hitam sedangkan nilai </w:t>
      </w:r>
      <m:oMath>
        <m:r>
          <w:rPr>
            <w:rFonts w:ascii="Cambria Math" w:eastAsiaTheme="minorEastAsia" w:hAnsi="Cambria Math" w:cstheme="majorBidi"/>
            <w:sz w:val="24"/>
            <w:szCs w:val="24"/>
            <w:lang w:val="en-US"/>
          </w:rPr>
          <m:t>1</m:t>
        </m:r>
      </m:oMath>
      <w:r>
        <w:rPr>
          <w:rFonts w:asciiTheme="majorBidi" w:eastAsiaTheme="minorEastAsia" w:hAnsiTheme="majorBidi" w:cstheme="majorBidi"/>
          <w:sz w:val="24"/>
          <w:szCs w:val="24"/>
          <w:lang w:val="en-US"/>
        </w:rPr>
        <w:t xml:space="preserve"> menggambarkan warna putih</w:t>
      </w:r>
      <w:r w:rsidR="002039A0">
        <w:rPr>
          <w:rFonts w:asciiTheme="majorBidi" w:eastAsiaTheme="minorEastAsia" w:hAnsiTheme="majorBidi" w:cstheme="majorBidi"/>
          <w:sz w:val="24"/>
          <w:szCs w:val="24"/>
          <w:lang w:val="en-US"/>
        </w:rPr>
        <w:t xml:space="preserve"> </w:t>
      </w:r>
      <w:r w:rsidR="002039A0">
        <w:rPr>
          <w:rFonts w:asciiTheme="majorBidi" w:eastAsiaTheme="minorEastAsia" w:hAnsiTheme="majorBidi" w:cstheme="majorBidi"/>
          <w:sz w:val="24"/>
          <w:szCs w:val="24"/>
          <w:lang w:val="en-US"/>
        </w:rPr>
        <w:fldChar w:fldCharType="begin" w:fldLock="1"/>
      </w:r>
      <w:r w:rsidR="004A4A37">
        <w:rPr>
          <w:rFonts w:asciiTheme="majorBidi" w:eastAsiaTheme="minorEastAsia" w:hAnsiTheme="majorBidi" w:cstheme="majorBidi"/>
          <w:sz w:val="24"/>
          <w:szCs w:val="24"/>
          <w:lang w:val="en-US"/>
        </w:rPr>
        <w:instrText>ADDIN CSL_CITATION {"citationItems":[{"id":"ITEM-1","itemData":{"DOI":"10.1016/S0166-1116(08)71924-1","ISBN":"9792602550","ISSN":"01661116","abstract":"The technogenic activity of man influences considerably the environment. Groundwater chemical composition varies as a result of the influence of the local pollution sources such as chemical and organic fertilization agriculture, domestic and industrial wastes stored on the earth surface, air pollution in industrial areas, etc. Solid domestic and industrial wastes which are stored on the earth surface are affected by precipitation. As a result they dissolve different substances which penetrate the groundwater through the aeration zone as solutions and form pollution oreols. © Elsevier Scientific Publishing Company - Printed in The Netherlands.","author":[{"dropping-particle":"","family":"Kusumanto, RD; Tompunu","given":"Alan Novi","non-dropping-particle":"","parse-names":false,"suffix":""}],"container-title":"Seminar Nasional Teknologi Informasi &amp; Komunikasi Terapan","id":"ITEM-1","issued":{"date-parts":[["2011"]]},"title":"Pengolahan Citra Digital untuk Mendeteksi Obyek Menggunakan Pengolahan Warna Model Normalisasi RGB","type":"article-journal"},"uris":["http://www.mendeley.com/documents/?uuid=bcc7cf2b-99d6-4ec9-a415-ebe339e9f33a"]}],"mendeley":{"formattedCitation":"(Kusumanto, RD; Tompunu, 2011)","plainTextFormattedCitation":"(Kusumanto, RD; Tompunu, 2011)","previouslyFormattedCitation":"(Kusumanto, RD; Tompunu, 2011)"},"properties":{"noteIndex":0},"schema":"https://github.com/citation-style-language/schema/raw/master/csl-citation.json"}</w:instrText>
      </w:r>
      <w:r w:rsidR="002039A0">
        <w:rPr>
          <w:rFonts w:asciiTheme="majorBidi" w:eastAsiaTheme="minorEastAsia" w:hAnsiTheme="majorBidi" w:cstheme="majorBidi"/>
          <w:sz w:val="24"/>
          <w:szCs w:val="24"/>
          <w:lang w:val="en-US"/>
        </w:rPr>
        <w:fldChar w:fldCharType="separate"/>
      </w:r>
      <w:r w:rsidR="002039A0" w:rsidRPr="002039A0">
        <w:rPr>
          <w:rFonts w:asciiTheme="majorBidi" w:eastAsiaTheme="minorEastAsia" w:hAnsiTheme="majorBidi" w:cstheme="majorBidi"/>
          <w:noProof/>
          <w:sz w:val="24"/>
          <w:szCs w:val="24"/>
          <w:lang w:val="en-US"/>
        </w:rPr>
        <w:t>(Kusumanto, RD; Tompunu, 2011)</w:t>
      </w:r>
      <w:r w:rsidR="002039A0">
        <w:rPr>
          <w:rFonts w:asciiTheme="majorBidi" w:eastAsiaTheme="minorEastAsia" w:hAnsiTheme="majorBidi" w:cstheme="majorBidi"/>
          <w:sz w:val="24"/>
          <w:szCs w:val="24"/>
          <w:lang w:val="en-US"/>
        </w:rPr>
        <w:fldChar w:fldCharType="end"/>
      </w:r>
      <w:r>
        <w:rPr>
          <w:rFonts w:asciiTheme="majorBidi" w:eastAsiaTheme="minorEastAsia" w:hAnsiTheme="majorBidi" w:cstheme="majorBidi"/>
          <w:sz w:val="24"/>
          <w:szCs w:val="24"/>
          <w:lang w:val="en-US"/>
        </w:rPr>
        <w:t xml:space="preserve">. Contoh citra biner seperti terlihat pada Gambar </w:t>
      </w:r>
      <w:r w:rsidR="00B3171B">
        <w:rPr>
          <w:rFonts w:asciiTheme="majorBidi" w:eastAsiaTheme="minorEastAsia" w:hAnsiTheme="majorBidi" w:cstheme="majorBidi"/>
          <w:sz w:val="24"/>
          <w:szCs w:val="24"/>
          <w:lang w:val="en-US"/>
        </w:rPr>
        <w:t>2.</w:t>
      </w:r>
      <w:r w:rsidR="002B0EE3">
        <w:rPr>
          <w:rFonts w:asciiTheme="majorBidi" w:eastAsiaTheme="minorEastAsia" w:hAnsiTheme="majorBidi" w:cstheme="majorBidi"/>
          <w:sz w:val="24"/>
          <w:szCs w:val="24"/>
          <w:lang w:val="en-US"/>
        </w:rPr>
        <w:t>11</w:t>
      </w:r>
      <w:r>
        <w:rPr>
          <w:rFonts w:asciiTheme="majorBidi" w:eastAsiaTheme="minorEastAsia"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0EE3" w14:paraId="18219A8C" w14:textId="77777777" w:rsidTr="00D72645">
        <w:trPr>
          <w:jc w:val="center"/>
        </w:trPr>
        <w:tc>
          <w:tcPr>
            <w:tcW w:w="9016" w:type="dxa"/>
            <w:vAlign w:val="center"/>
          </w:tcPr>
          <w:p w14:paraId="79B10BE0" w14:textId="77777777" w:rsidR="002B0EE3" w:rsidRDefault="002B0EE3"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586A5975" wp14:editId="2D4B0F25">
                  <wp:extent cx="2760635" cy="2737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60635" cy="2737914"/>
                          </a:xfrm>
                          <a:prstGeom prst="rect">
                            <a:avLst/>
                          </a:prstGeom>
                          <a:noFill/>
                          <a:ln>
                            <a:noFill/>
                          </a:ln>
                        </pic:spPr>
                      </pic:pic>
                    </a:graphicData>
                  </a:graphic>
                </wp:inline>
              </w:drawing>
            </w:r>
          </w:p>
        </w:tc>
      </w:tr>
      <w:tr w:rsidR="002B0EE3" w14:paraId="1CED588A" w14:textId="77777777" w:rsidTr="00D72645">
        <w:trPr>
          <w:jc w:val="center"/>
        </w:trPr>
        <w:tc>
          <w:tcPr>
            <w:tcW w:w="9016" w:type="dxa"/>
            <w:vAlign w:val="center"/>
          </w:tcPr>
          <w:p w14:paraId="5C329E3C" w14:textId="765F1002" w:rsidR="002B0EE3" w:rsidRPr="000F1D8A" w:rsidRDefault="002B0EE3"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sidR="00B3171B">
              <w:rPr>
                <w:rFonts w:asciiTheme="majorBidi" w:eastAsiaTheme="minorEastAsia" w:hAnsiTheme="majorBidi" w:cstheme="majorBidi"/>
                <w:b/>
                <w:bCs/>
                <w:sz w:val="24"/>
                <w:szCs w:val="24"/>
                <w:lang w:val="en-US"/>
              </w:rPr>
              <w:t>2.</w:t>
            </w:r>
            <w:r>
              <w:rPr>
                <w:rFonts w:asciiTheme="majorBidi" w:eastAsiaTheme="minorEastAsia" w:hAnsiTheme="majorBidi" w:cstheme="majorBidi"/>
                <w:b/>
                <w:bCs/>
                <w:sz w:val="24"/>
                <w:szCs w:val="24"/>
                <w:lang w:val="en-US"/>
              </w:rPr>
              <w:t>11</w:t>
            </w:r>
            <w:r w:rsidRPr="000F1D8A">
              <w:rPr>
                <w:rFonts w:asciiTheme="majorBidi" w:eastAsiaTheme="minorEastAsia" w:hAnsiTheme="majorBidi" w:cstheme="majorBidi"/>
                <w:b/>
                <w:bCs/>
                <w:sz w:val="24"/>
                <w:szCs w:val="24"/>
                <w:lang w:val="en-US"/>
              </w:rPr>
              <w:t xml:space="preserve">. </w:t>
            </w:r>
            <w:r w:rsidR="000B60F5">
              <w:rPr>
                <w:rFonts w:asciiTheme="majorBidi" w:eastAsiaTheme="minorEastAsia" w:hAnsiTheme="majorBidi" w:cstheme="majorBidi"/>
                <w:b/>
                <w:bCs/>
                <w:sz w:val="24"/>
                <w:szCs w:val="24"/>
                <w:lang w:val="en-US"/>
              </w:rPr>
              <w:t>C</w:t>
            </w:r>
            <w:r>
              <w:rPr>
                <w:rFonts w:asciiTheme="majorBidi" w:eastAsiaTheme="minorEastAsia" w:hAnsiTheme="majorBidi" w:cstheme="majorBidi"/>
                <w:b/>
                <w:bCs/>
                <w:sz w:val="24"/>
                <w:szCs w:val="24"/>
                <w:lang w:val="en-US"/>
              </w:rPr>
              <w:t>itra biner beserta nilai pikselnya</w:t>
            </w:r>
          </w:p>
        </w:tc>
      </w:tr>
      <w:tr w:rsidR="002B0EE3" w14:paraId="5A95BFFA" w14:textId="77777777" w:rsidTr="00D72645">
        <w:trPr>
          <w:jc w:val="center"/>
        </w:trPr>
        <w:tc>
          <w:tcPr>
            <w:tcW w:w="9016" w:type="dxa"/>
            <w:vAlign w:val="center"/>
          </w:tcPr>
          <w:p w14:paraId="59A2EE1D" w14:textId="6471A630" w:rsidR="002B0EE3" w:rsidRPr="002B0EE3" w:rsidRDefault="002B0EE3"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sidR="00DC0050">
              <w:rPr>
                <w:rFonts w:asciiTheme="majorBidi" w:eastAsiaTheme="minorEastAsia" w:hAnsiTheme="majorBidi" w:cstheme="majorBidi"/>
                <w:sz w:val="24"/>
                <w:szCs w:val="24"/>
                <w:lang w:val="en-US"/>
              </w:rPr>
              <w:instrText>ADDIN CSL_CITATION {"citationItems":[{"id":"ITEM-1","itemData":{"DOI":"10.1016/S0166-1116(08)71924-1","ISBN":"9792602550","ISSN":"01661116","abstract":"The technogenic activity of man influences considerably the environment. Groundwater chemical composition varies as a result of the influence of the local pollution sources such as chemical and organic fertilization agriculture, domestic and industrial wastes stored on the earth surface, air pollution in industrial areas, etc. Solid domestic and industrial wastes which are stored on the earth surface are affected by precipitation. As a result they dissolve different substances which penetrate the groundwater through the aeration zone as solutions and form pollution oreols. © Elsevier Scientific Publishing Company - Printed in The Netherlands.","author":[{"dropping-particle":"","family":"Kusumanto, RD; Tompunu","given":"Alan Novi","non-dropping-particle":"","parse-names":false,"suffix":""}],"container-title":"Seminar Nasional Teknologi Informasi &amp; Komunikasi Terapan","id":"ITEM-1","issued":{"date-parts":[["2011"]]},"title":"Pengolahan Citra Digital untuk Mendeteksi Obyek Menggunakan Pengolahan Warna Model Normalisasi RGB","type":"article-journal"},"uris":["http://www.mendeley.com/documents/?uuid=bcc7cf2b-99d6-4ec9-a415-ebe339e9f33a"]}],"mendeley":{"formattedCitation":"(Kusumanto, RD; Tompunu, 2011)","plainTextFormattedCitation":"(Kusumanto, RD; Tompunu, 2011)","previouslyFormattedCitation":"(Kusumanto, RD; Tompunu, 2011)"},"properties":{"noteIndex":0},"schema":"https://github.com/citation-style-language/schema/raw/master/csl-citation.json"}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2B0EE3">
              <w:rPr>
                <w:rFonts w:asciiTheme="majorBidi" w:eastAsiaTheme="minorEastAsia" w:hAnsiTheme="majorBidi" w:cstheme="majorBidi"/>
                <w:noProof/>
                <w:sz w:val="24"/>
                <w:szCs w:val="24"/>
                <w:lang w:val="en-US"/>
              </w:rPr>
              <w:t>(Kusumanto, RD; Tompunu, 2011)</w:t>
            </w:r>
            <w:r>
              <w:rPr>
                <w:rFonts w:asciiTheme="majorBidi" w:eastAsiaTheme="minorEastAsia" w:hAnsiTheme="majorBidi" w:cstheme="majorBidi"/>
                <w:sz w:val="24"/>
                <w:szCs w:val="24"/>
                <w:lang w:val="en-US"/>
              </w:rPr>
              <w:fldChar w:fldCharType="end"/>
            </w:r>
          </w:p>
        </w:tc>
      </w:tr>
    </w:tbl>
    <w:p w14:paraId="561E2AD2" w14:textId="58EF82A4" w:rsidR="005F57D6" w:rsidRPr="00E10E20" w:rsidRDefault="005F57D6" w:rsidP="00E02990">
      <w:pPr>
        <w:pStyle w:val="ListParagraph"/>
        <w:numPr>
          <w:ilvl w:val="2"/>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Citra Dermoskopi</w:t>
      </w:r>
    </w:p>
    <w:p w14:paraId="72065BDC" w14:textId="216FF434" w:rsidR="00817DC3" w:rsidRDefault="002B2910" w:rsidP="00E02990">
      <w:pPr>
        <w:spacing w:line="360" w:lineRule="auto"/>
        <w:ind w:left="720" w:firstLine="720"/>
        <w:jc w:val="both"/>
        <w:rPr>
          <w:rFonts w:asciiTheme="majorBidi" w:hAnsiTheme="majorBidi" w:cstheme="majorBidi"/>
          <w:sz w:val="24"/>
          <w:szCs w:val="24"/>
          <w:lang w:val="en-US"/>
        </w:rPr>
      </w:pPr>
      <w:r>
        <w:rPr>
          <w:rFonts w:asciiTheme="majorBidi" w:hAnsiTheme="majorBidi" w:cstheme="majorBidi"/>
          <w:sz w:val="24"/>
          <w:szCs w:val="24"/>
          <w:lang w:val="en-US"/>
        </w:rPr>
        <w:t>Dermoskopi menuju pada istilah dalam pemeriksaan kulit menggunakan mikroskop</w:t>
      </w:r>
      <w:r w:rsidR="003F2418">
        <w:rPr>
          <w:rFonts w:asciiTheme="majorBidi" w:hAnsiTheme="majorBidi" w:cstheme="majorBidi"/>
          <w:sz w:val="24"/>
          <w:szCs w:val="24"/>
          <w:lang w:val="en-US"/>
        </w:rPr>
        <w:t>. Teknik ini merupakan teknik pencitraan kulit beresolusi tinggi yang memungkinkan visualisasi struktur kulit dengan mengurangi pantulan permukaan</w:t>
      </w:r>
      <w:r>
        <w:rPr>
          <w:rFonts w:asciiTheme="majorBidi" w:hAnsiTheme="majorBidi" w:cstheme="majorBidi"/>
          <w:sz w:val="24"/>
          <w:szCs w:val="24"/>
          <w:lang w:val="en-US"/>
        </w:rPr>
        <w:t>. Hal ini bertujuan untuk mengamati kulit dengan lebih detil dan mempermudah diagnosis kanker kulit.</w:t>
      </w:r>
      <w:r w:rsidR="003F2418">
        <w:rPr>
          <w:rFonts w:asciiTheme="majorBidi" w:hAnsiTheme="majorBidi" w:cstheme="majorBidi"/>
          <w:sz w:val="24"/>
          <w:szCs w:val="24"/>
          <w:lang w:val="en-US"/>
        </w:rPr>
        <w:t xml:space="preserve"> Sehingga, hasil dari teknik pencitraan kulit menggunakan mikroskop ini disebut sebagai citra dermoskopi</w:t>
      </w:r>
      <w:r w:rsidR="004C31C6">
        <w:rPr>
          <w:rFonts w:asciiTheme="majorBidi" w:hAnsiTheme="majorBidi" w:cstheme="majorBidi"/>
          <w:sz w:val="24"/>
          <w:szCs w:val="24"/>
          <w:lang w:val="en-US"/>
        </w:rPr>
        <w:t xml:space="preserve"> </w:t>
      </w:r>
      <w:r w:rsidR="004C31C6">
        <w:rPr>
          <w:rFonts w:asciiTheme="majorBidi" w:hAnsiTheme="majorBidi" w:cstheme="majorBidi"/>
          <w:sz w:val="24"/>
          <w:szCs w:val="24"/>
          <w:lang w:val="en-US"/>
        </w:rPr>
        <w:fldChar w:fldCharType="begin" w:fldLock="1"/>
      </w:r>
      <w:r w:rsidR="00442072">
        <w:rPr>
          <w:rFonts w:asciiTheme="majorBidi" w:hAnsiTheme="majorBidi" w:cstheme="majorBidi"/>
          <w:sz w:val="24"/>
          <w:szCs w:val="24"/>
          <w:lang w:val="en-US"/>
        </w:rPr>
        <w:instrText>ADDIN CSL_CITATION {"citationItems":[{"id":"ITEM-1","itemData":{"DOI":"10.1109/JBHI.2019.2895803","ISSN":"21682208","PMID":"30703051","abstract":"Dermoscopy is a non-invasive skin imaging technique that permits visualization of features of pigmented melanocytic neoplasms that are not discernable by examination with the naked eye. While studies on the automated analysis of dermoscopy images date back to the late 1990s, because of various factors (lack of publicly available datasets, open-source software, computational power, etc.), the field progressed rather slowly in its first two decades. With the release of a large public dataset by the International Skin Imaging Collaboration in 2016, development of open-source software for convolutional neural networks, and the availability of inexpensive graphics processing units, dermoscopy image analysis has recently become a very active research field. In this paper, we present a brief overview of this exciting subfield of medical image analysis, primarily focusing on three aspects of it, namely, segmentation, feature extraction, and classification. We then provide future directions for researchers.","author":[{"dropping-particle":"","family":"Celebi","given":"M. Emre","non-dropping-particle":"","parse-names":false,"suffix":""},{"dropping-particle":"","family":"Codella","given":"Noel","non-dropping-particle":"","parse-names":false,"suffix":""},{"dropping-particle":"","family":"Halpern","given":"Allan","non-dropping-particle":"","parse-names":false,"suffix":""}],"container-title":"IEEE Journal of Biomedical and Health Informatics","id":"ITEM-1","issue":"2","issued":{"date-parts":[["2019"]]},"page":"474-478","publisher":"IEEE","title":"Dermoscopy Image Analysis: Overview and Future Directions","type":"article-journal","volume":"23"},"uris":["http://www.mendeley.com/documents/?uuid=7f9a9af1-a5b7-433c-becd-aa0a6fa45b2a"]}],"mendeley":{"formattedCitation":"(Celebi et al., 2019)","plainTextFormattedCitation":"(Celebi et al., 2019)","previouslyFormattedCitation":"(Celebi et al., 2019)"},"properties":{"noteIndex":0},"schema":"https://github.com/citation-style-language/schema/raw/master/csl-citation.json"}</w:instrText>
      </w:r>
      <w:r w:rsidR="004C31C6">
        <w:rPr>
          <w:rFonts w:asciiTheme="majorBidi" w:hAnsiTheme="majorBidi" w:cstheme="majorBidi"/>
          <w:sz w:val="24"/>
          <w:szCs w:val="24"/>
          <w:lang w:val="en-US"/>
        </w:rPr>
        <w:fldChar w:fldCharType="separate"/>
      </w:r>
      <w:r w:rsidR="004C31C6" w:rsidRPr="004C31C6">
        <w:rPr>
          <w:rFonts w:asciiTheme="majorBidi" w:hAnsiTheme="majorBidi" w:cstheme="majorBidi"/>
          <w:noProof/>
          <w:sz w:val="24"/>
          <w:szCs w:val="24"/>
          <w:lang w:val="en-US"/>
        </w:rPr>
        <w:t>(Celebi et al., 2019)</w:t>
      </w:r>
      <w:r w:rsidR="004C31C6">
        <w:rPr>
          <w:rFonts w:asciiTheme="majorBidi" w:hAnsiTheme="majorBidi" w:cstheme="majorBidi"/>
          <w:sz w:val="24"/>
          <w:szCs w:val="24"/>
          <w:lang w:val="en-US"/>
        </w:rPr>
        <w:fldChar w:fldCharType="end"/>
      </w:r>
      <w:r w:rsidR="003F2418">
        <w:rPr>
          <w:rFonts w:asciiTheme="majorBidi" w:hAnsiTheme="majorBidi" w:cstheme="majorBidi"/>
          <w:sz w:val="24"/>
          <w:szCs w:val="24"/>
          <w:lang w:val="en-US"/>
        </w:rPr>
        <w:t xml:space="preserve">. Contoh citra dermoskopi seperti terlihat pada Gambar </w:t>
      </w:r>
      <w:r w:rsidR="00B3171B">
        <w:rPr>
          <w:rFonts w:asciiTheme="majorBidi" w:hAnsiTheme="majorBidi" w:cstheme="majorBidi"/>
          <w:sz w:val="24"/>
          <w:szCs w:val="24"/>
          <w:lang w:val="en-US"/>
        </w:rPr>
        <w:t>2.</w:t>
      </w:r>
      <w:r w:rsidR="002B0EE3">
        <w:rPr>
          <w:rFonts w:asciiTheme="majorBidi" w:hAnsiTheme="majorBidi" w:cstheme="majorBidi"/>
          <w:sz w:val="24"/>
          <w:szCs w:val="24"/>
          <w:lang w:val="en-US"/>
        </w:rPr>
        <w:t>12</w:t>
      </w:r>
      <w:r w:rsidR="003F2418">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0EE3" w14:paraId="31D0E292" w14:textId="77777777" w:rsidTr="00D72645">
        <w:trPr>
          <w:jc w:val="center"/>
        </w:trPr>
        <w:tc>
          <w:tcPr>
            <w:tcW w:w="9016" w:type="dxa"/>
            <w:vAlign w:val="center"/>
          </w:tcPr>
          <w:p w14:paraId="28326EC9" w14:textId="77777777" w:rsidR="002B0EE3" w:rsidRDefault="002B0EE3" w:rsidP="00E02990">
            <w:pPr>
              <w:spacing w:line="360" w:lineRule="auto"/>
              <w:jc w:val="center"/>
              <w:rPr>
                <w:rFonts w:asciiTheme="majorBidi" w:eastAsiaTheme="minorEastAsia" w:hAnsiTheme="majorBidi" w:cstheme="majorBidi"/>
                <w:sz w:val="24"/>
                <w:szCs w:val="24"/>
                <w:lang w:val="en-US"/>
              </w:rPr>
            </w:pPr>
            <w:r>
              <w:rPr>
                <w:noProof/>
              </w:rPr>
              <w:lastRenderedPageBreak/>
              <w:drawing>
                <wp:inline distT="0" distB="0" distL="0" distR="0" wp14:anchorId="1C4E64A5" wp14:editId="6A305DEA">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tc>
      </w:tr>
      <w:tr w:rsidR="002B0EE3" w14:paraId="1040AD8B" w14:textId="77777777" w:rsidTr="00D72645">
        <w:trPr>
          <w:jc w:val="center"/>
        </w:trPr>
        <w:tc>
          <w:tcPr>
            <w:tcW w:w="9016" w:type="dxa"/>
            <w:vAlign w:val="center"/>
          </w:tcPr>
          <w:p w14:paraId="3590D4CE" w14:textId="2D8F2A12" w:rsidR="002B0EE3" w:rsidRPr="000F1D8A" w:rsidRDefault="002B0EE3"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sidR="00B3171B">
              <w:rPr>
                <w:rFonts w:asciiTheme="majorBidi" w:eastAsiaTheme="minorEastAsia" w:hAnsiTheme="majorBidi" w:cstheme="majorBidi"/>
                <w:b/>
                <w:bCs/>
                <w:sz w:val="24"/>
                <w:szCs w:val="24"/>
                <w:lang w:val="en-US"/>
              </w:rPr>
              <w:t>2.</w:t>
            </w:r>
            <w:r>
              <w:rPr>
                <w:rFonts w:asciiTheme="majorBidi" w:eastAsiaTheme="minorEastAsia" w:hAnsiTheme="majorBidi" w:cstheme="majorBidi"/>
                <w:b/>
                <w:bCs/>
                <w:sz w:val="24"/>
                <w:szCs w:val="24"/>
                <w:lang w:val="en-US"/>
              </w:rPr>
              <w:t>12</w:t>
            </w:r>
            <w:r w:rsidRPr="000F1D8A">
              <w:rPr>
                <w:rFonts w:asciiTheme="majorBidi" w:eastAsiaTheme="minorEastAsia" w:hAnsiTheme="majorBidi" w:cstheme="majorBidi"/>
                <w:b/>
                <w:bCs/>
                <w:sz w:val="24"/>
                <w:szCs w:val="24"/>
                <w:lang w:val="en-US"/>
              </w:rPr>
              <w:t xml:space="preserve">. </w:t>
            </w:r>
            <w:r w:rsidR="000B60F5">
              <w:rPr>
                <w:rFonts w:asciiTheme="majorBidi" w:eastAsiaTheme="minorEastAsia" w:hAnsiTheme="majorBidi" w:cstheme="majorBidi"/>
                <w:b/>
                <w:bCs/>
                <w:sz w:val="24"/>
                <w:szCs w:val="24"/>
                <w:lang w:val="en-US"/>
              </w:rPr>
              <w:t>C</w:t>
            </w:r>
            <w:r>
              <w:rPr>
                <w:rFonts w:asciiTheme="majorBidi" w:eastAsiaTheme="minorEastAsia" w:hAnsiTheme="majorBidi" w:cstheme="majorBidi"/>
                <w:b/>
                <w:bCs/>
                <w:sz w:val="24"/>
                <w:szCs w:val="24"/>
                <w:lang w:val="en-US"/>
              </w:rPr>
              <w:t>itra dermoskopi</w:t>
            </w:r>
            <w:r w:rsidR="00B3171B">
              <w:rPr>
                <w:rFonts w:asciiTheme="majorBidi" w:eastAsiaTheme="minorEastAsia" w:hAnsiTheme="majorBidi" w:cstheme="majorBidi"/>
                <w:b/>
                <w:bCs/>
                <w:sz w:val="24"/>
                <w:szCs w:val="24"/>
                <w:lang w:val="en-US"/>
              </w:rPr>
              <w:t xml:space="preserve"> yang mengandung kanker kulit</w:t>
            </w:r>
            <w:r w:rsidR="000B60F5">
              <w:rPr>
                <w:rFonts w:asciiTheme="majorBidi" w:eastAsiaTheme="minorEastAsia" w:hAnsiTheme="majorBidi" w:cstheme="majorBidi"/>
                <w:b/>
                <w:bCs/>
                <w:sz w:val="24"/>
                <w:szCs w:val="24"/>
                <w:lang w:val="en-US"/>
              </w:rPr>
              <w:t xml:space="preserve"> melanoma</w:t>
            </w:r>
          </w:p>
        </w:tc>
      </w:tr>
      <w:tr w:rsidR="00DC0050" w14:paraId="1661B33A" w14:textId="77777777" w:rsidTr="00D72645">
        <w:trPr>
          <w:jc w:val="center"/>
        </w:trPr>
        <w:tc>
          <w:tcPr>
            <w:tcW w:w="9016" w:type="dxa"/>
            <w:vAlign w:val="center"/>
          </w:tcPr>
          <w:p w14:paraId="2961575F" w14:textId="57940C9A" w:rsidR="00DC0050" w:rsidRPr="00DC0050" w:rsidRDefault="00DC0050"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B3171B">
              <w:rPr>
                <w:rFonts w:asciiTheme="majorBidi" w:eastAsiaTheme="minorEastAsia" w:hAnsiTheme="majorBidi" w:cstheme="majorBidi"/>
                <w:sz w:val="24"/>
                <w:szCs w:val="24"/>
                <w:lang w:val="en-US"/>
              </w:rPr>
              <w:fldChar w:fldCharType="begin" w:fldLock="1"/>
            </w:r>
            <w:r w:rsidR="00535E5E">
              <w:rPr>
                <w:rFonts w:asciiTheme="majorBidi" w:eastAsiaTheme="minorEastAsia" w:hAnsiTheme="majorBidi" w:cstheme="majorBidi"/>
                <w:sz w:val="24"/>
                <w:szCs w:val="24"/>
                <w:lang w:val="en-US"/>
              </w:rPr>
              <w:instrText>ADDIN CSL_CITATION {"citationItems":[{"id":"ITEM-1","itemData":{"DOI":"10.1007/s13369-021-05571-1","ISSN":"2191-4281","author":[{"dropping-particle":"","family":"Nersisson","given":"Ruban","non-dropping-particle":"","parse-names":false,"suffix":""},{"dropping-particle":"","family":"Iyer","given":"Tharun J","non-dropping-particle":"","parse-names":false,"suffix":""},{"dropping-particle":"","family":"Noel","given":"Alex Noel Joseph","non-dropping-particle":"","parse-names":false,"suffix":""},{"dropping-particle":"","family":"Rajangam","given":"Vijayarajan","non-dropping-particle":"","parse-names":false,"suffix":""}],"container-title":"Arabian Journal for Science and Engineering","id":"ITEM-1","issue":"10","issued":{"date-parts":[["2021"]]},"page":"9797-9808","publisher":"Springer Berlin Heidelberg","title":"A Dermoscopic Skin Lesion Classification Technique Using YOLO-CNN and Traditional Feature Model","type":"article-journal","volume":"46"},"uris":["http://www.mendeley.com/documents/?uuid=5d17aede-013e-48ea-b7b8-e0b9f0343f4c"]}],"mendeley":{"formattedCitation":"(Nersisson et al., 2021)","plainTextFormattedCitation":"(Nersisson et al., 2021)","previouslyFormattedCitation":"(Nersisson et al., 2021)"},"properties":{"noteIndex":0},"schema":"https://github.com/citation-style-language/schema/raw/master/csl-citation.json"}</w:instrText>
            </w:r>
            <w:r w:rsidR="00B3171B">
              <w:rPr>
                <w:rFonts w:asciiTheme="majorBidi" w:eastAsiaTheme="minorEastAsia" w:hAnsiTheme="majorBidi" w:cstheme="majorBidi"/>
                <w:sz w:val="24"/>
                <w:szCs w:val="24"/>
                <w:lang w:val="en-US"/>
              </w:rPr>
              <w:fldChar w:fldCharType="separate"/>
            </w:r>
            <w:r w:rsidR="00B3171B" w:rsidRPr="00B3171B">
              <w:rPr>
                <w:rFonts w:asciiTheme="majorBidi" w:eastAsiaTheme="minorEastAsia" w:hAnsiTheme="majorBidi" w:cstheme="majorBidi"/>
                <w:noProof/>
                <w:sz w:val="24"/>
                <w:szCs w:val="24"/>
                <w:lang w:val="en-US"/>
              </w:rPr>
              <w:t>(Nersisson et al., 2021)</w:t>
            </w:r>
            <w:r w:rsidR="00B3171B">
              <w:rPr>
                <w:rFonts w:asciiTheme="majorBidi" w:eastAsiaTheme="minorEastAsia" w:hAnsiTheme="majorBidi" w:cstheme="majorBidi"/>
                <w:sz w:val="24"/>
                <w:szCs w:val="24"/>
                <w:lang w:val="en-US"/>
              </w:rPr>
              <w:fldChar w:fldCharType="end"/>
            </w:r>
          </w:p>
        </w:tc>
      </w:tr>
    </w:tbl>
    <w:p w14:paraId="72BBC902" w14:textId="57F4BFE9" w:rsidR="00817DC3"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Anotasi</w:t>
      </w:r>
    </w:p>
    <w:p w14:paraId="7C2D58FC" w14:textId="723C8B72" w:rsidR="00817DC3" w:rsidRDefault="003F2418"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Anotasi merupakan salah satu tahap </w:t>
      </w:r>
      <w:r w:rsidR="00CD528C" w:rsidRPr="00CD528C">
        <w:rPr>
          <w:rFonts w:asciiTheme="majorBidi" w:hAnsiTheme="majorBidi" w:cstheme="majorBidi"/>
          <w:i/>
          <w:iCs/>
          <w:sz w:val="24"/>
          <w:szCs w:val="24"/>
          <w:lang w:val="en-US"/>
        </w:rPr>
        <w:t>pre-processing</w:t>
      </w:r>
      <w:r>
        <w:rPr>
          <w:rFonts w:asciiTheme="majorBidi" w:hAnsiTheme="majorBidi" w:cstheme="majorBidi"/>
          <w:i/>
          <w:iCs/>
          <w:sz w:val="24"/>
          <w:szCs w:val="24"/>
          <w:lang w:val="en-US"/>
        </w:rPr>
        <w:t xml:space="preserve"> </w:t>
      </w:r>
      <w:r>
        <w:rPr>
          <w:rFonts w:asciiTheme="majorBidi" w:hAnsiTheme="majorBidi" w:cstheme="majorBidi"/>
          <w:sz w:val="24"/>
          <w:szCs w:val="24"/>
          <w:lang w:val="en-US"/>
        </w:rPr>
        <w:t>yang dilakukan untuk menyelesaikan proses deteksi objek</w:t>
      </w:r>
      <w:r w:rsidR="002039A0">
        <w:rPr>
          <w:rFonts w:asciiTheme="majorBidi" w:hAnsiTheme="majorBidi" w:cstheme="majorBidi"/>
          <w:sz w:val="24"/>
          <w:szCs w:val="24"/>
          <w:lang w:val="en-US"/>
        </w:rPr>
        <w:t>. Setiap metode deteksi objek memerlukan kotak pembatas untuk objek atau biasa dinamakan anotasi</w:t>
      </w:r>
      <w:r>
        <w:rPr>
          <w:rFonts w:asciiTheme="majorBidi" w:hAnsiTheme="majorBidi" w:cstheme="majorBidi"/>
          <w:sz w:val="24"/>
          <w:szCs w:val="24"/>
          <w:lang w:val="en-US"/>
        </w:rPr>
        <w:t xml:space="preserve">. </w:t>
      </w:r>
      <w:r w:rsidR="000B5165">
        <w:rPr>
          <w:rFonts w:asciiTheme="majorBidi" w:hAnsiTheme="majorBidi" w:cstheme="majorBidi"/>
          <w:sz w:val="24"/>
          <w:szCs w:val="24"/>
          <w:lang w:val="en-US"/>
        </w:rPr>
        <w:t xml:space="preserve">Proses ini memberikan label pada objek di dalam citra. Sehingga, hasil dari proses anotasi berupa koordinat </w:t>
      </w:r>
      <w:r w:rsidR="002039A0">
        <w:rPr>
          <w:rFonts w:asciiTheme="majorBidi" w:hAnsiTheme="majorBidi" w:cstheme="majorBidi"/>
          <w:sz w:val="24"/>
          <w:szCs w:val="24"/>
          <w:lang w:val="en-US"/>
        </w:rPr>
        <w:t xml:space="preserve">dan label </w:t>
      </w:r>
      <w:r w:rsidR="000B5165">
        <w:rPr>
          <w:rFonts w:asciiTheme="majorBidi" w:hAnsiTheme="majorBidi" w:cstheme="majorBidi"/>
          <w:sz w:val="24"/>
          <w:szCs w:val="24"/>
          <w:lang w:val="en-US"/>
        </w:rPr>
        <w:t>dari sebuah objek dalam citra. Pada umumnya, terdapat empat koordinat yang dihasilkan dalam proses anotasi untuk menandai obje</w:t>
      </w:r>
      <w:r w:rsidR="00191586">
        <w:rPr>
          <w:rFonts w:asciiTheme="majorBidi" w:hAnsiTheme="majorBidi" w:cstheme="majorBidi"/>
          <w:sz w:val="24"/>
          <w:szCs w:val="24"/>
          <w:lang w:val="en-US"/>
        </w:rPr>
        <w:t>k</w:t>
      </w:r>
      <w:r w:rsidR="000B5165">
        <w:rPr>
          <w:rFonts w:asciiTheme="majorBidi" w:hAnsiTheme="majorBidi" w:cstheme="majorBidi"/>
          <w:sz w:val="24"/>
          <w:szCs w:val="24"/>
          <w:lang w:val="en-US"/>
        </w:rPr>
        <w:t xml:space="preserve">. Contoh anotasi seperti terlihat pada Gambar </w:t>
      </w:r>
      <w:r w:rsidR="00B3171B">
        <w:rPr>
          <w:rFonts w:asciiTheme="majorBidi" w:hAnsiTheme="majorBidi" w:cstheme="majorBidi"/>
          <w:sz w:val="24"/>
          <w:szCs w:val="24"/>
          <w:lang w:val="en-US"/>
        </w:rPr>
        <w:t>2.</w:t>
      </w:r>
      <w:r w:rsidR="00E52760">
        <w:rPr>
          <w:rFonts w:asciiTheme="majorBidi" w:hAnsiTheme="majorBidi" w:cstheme="majorBidi"/>
          <w:sz w:val="24"/>
          <w:szCs w:val="24"/>
          <w:lang w:val="en-US"/>
        </w:rPr>
        <w:t>13</w:t>
      </w:r>
      <w:r w:rsidR="000B5165">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52760" w14:paraId="7C9B97DF" w14:textId="77777777" w:rsidTr="00D72645">
        <w:trPr>
          <w:jc w:val="center"/>
        </w:trPr>
        <w:tc>
          <w:tcPr>
            <w:tcW w:w="9016" w:type="dxa"/>
            <w:vAlign w:val="center"/>
          </w:tcPr>
          <w:p w14:paraId="55AD8386" w14:textId="77777777" w:rsidR="00E52760" w:rsidRDefault="00E52760"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303AFF4E" wp14:editId="4DD5CA04">
                  <wp:extent cx="1814216"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14216" cy="1828800"/>
                          </a:xfrm>
                          <a:prstGeom prst="rect">
                            <a:avLst/>
                          </a:prstGeom>
                          <a:noFill/>
                          <a:ln>
                            <a:noFill/>
                          </a:ln>
                        </pic:spPr>
                      </pic:pic>
                    </a:graphicData>
                  </a:graphic>
                </wp:inline>
              </w:drawing>
            </w:r>
          </w:p>
        </w:tc>
      </w:tr>
      <w:tr w:rsidR="00E52760" w14:paraId="3E21EA96" w14:textId="77777777" w:rsidTr="00D72645">
        <w:trPr>
          <w:jc w:val="center"/>
        </w:trPr>
        <w:tc>
          <w:tcPr>
            <w:tcW w:w="9016" w:type="dxa"/>
            <w:vAlign w:val="center"/>
          </w:tcPr>
          <w:p w14:paraId="781E514D" w14:textId="55087E33" w:rsidR="00E52760" w:rsidRPr="000F1D8A" w:rsidRDefault="00E52760"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sidR="00B3171B">
              <w:rPr>
                <w:rFonts w:asciiTheme="majorBidi" w:eastAsiaTheme="minorEastAsia" w:hAnsiTheme="majorBidi" w:cstheme="majorBidi"/>
                <w:b/>
                <w:bCs/>
                <w:sz w:val="24"/>
                <w:szCs w:val="24"/>
                <w:lang w:val="en-US"/>
              </w:rPr>
              <w:t>2.</w:t>
            </w:r>
            <w:r>
              <w:rPr>
                <w:rFonts w:asciiTheme="majorBidi" w:eastAsiaTheme="minorEastAsia" w:hAnsiTheme="majorBidi" w:cstheme="majorBidi"/>
                <w:b/>
                <w:bCs/>
                <w:sz w:val="24"/>
                <w:szCs w:val="24"/>
                <w:lang w:val="en-US"/>
              </w:rPr>
              <w:t>1</w:t>
            </w:r>
            <w:r w:rsidR="00B3171B">
              <w:rPr>
                <w:rFonts w:asciiTheme="majorBidi" w:eastAsiaTheme="minorEastAsia" w:hAnsiTheme="majorBidi" w:cstheme="majorBidi"/>
                <w:b/>
                <w:bCs/>
                <w:sz w:val="24"/>
                <w:szCs w:val="24"/>
                <w:lang w:val="en-US"/>
              </w:rPr>
              <w:t>3</w:t>
            </w:r>
            <w:r w:rsidRPr="000F1D8A">
              <w:rPr>
                <w:rFonts w:asciiTheme="majorBidi" w:eastAsiaTheme="minorEastAsia" w:hAnsiTheme="majorBidi" w:cstheme="majorBidi"/>
                <w:b/>
                <w:bCs/>
                <w:sz w:val="24"/>
                <w:szCs w:val="24"/>
                <w:lang w:val="en-US"/>
              </w:rPr>
              <w:t xml:space="preserve">. </w:t>
            </w:r>
            <w:r w:rsidR="000B60F5">
              <w:rPr>
                <w:rFonts w:asciiTheme="majorBidi" w:eastAsiaTheme="minorEastAsia" w:hAnsiTheme="majorBidi" w:cstheme="majorBidi"/>
                <w:b/>
                <w:bCs/>
                <w:sz w:val="24"/>
                <w:szCs w:val="24"/>
                <w:lang w:val="en-US"/>
              </w:rPr>
              <w:t>A</w:t>
            </w:r>
            <w:r w:rsidR="00B3171B">
              <w:rPr>
                <w:rFonts w:asciiTheme="majorBidi" w:eastAsiaTheme="minorEastAsia" w:hAnsiTheme="majorBidi" w:cstheme="majorBidi"/>
                <w:b/>
                <w:bCs/>
                <w:sz w:val="24"/>
                <w:szCs w:val="24"/>
                <w:lang w:val="en-US"/>
              </w:rPr>
              <w:t xml:space="preserve">notasi objek kanker kulit </w:t>
            </w:r>
            <w:r w:rsidR="0051315B">
              <w:rPr>
                <w:rFonts w:asciiTheme="majorBidi" w:eastAsiaTheme="minorEastAsia" w:hAnsiTheme="majorBidi" w:cstheme="majorBidi"/>
                <w:b/>
                <w:bCs/>
                <w:sz w:val="24"/>
                <w:szCs w:val="24"/>
                <w:lang w:val="en-US"/>
              </w:rPr>
              <w:t xml:space="preserve">melanoma </w:t>
            </w:r>
            <w:r w:rsidR="00B3171B">
              <w:rPr>
                <w:rFonts w:asciiTheme="majorBidi" w:eastAsiaTheme="minorEastAsia" w:hAnsiTheme="majorBidi" w:cstheme="majorBidi"/>
                <w:b/>
                <w:bCs/>
                <w:sz w:val="24"/>
                <w:szCs w:val="24"/>
                <w:lang w:val="en-US"/>
              </w:rPr>
              <w:t>pada data citra</w:t>
            </w:r>
            <w:r w:rsidR="000B60F5">
              <w:rPr>
                <w:rFonts w:asciiTheme="majorBidi" w:eastAsiaTheme="minorEastAsia" w:hAnsiTheme="majorBidi" w:cstheme="majorBidi"/>
                <w:b/>
                <w:bCs/>
                <w:sz w:val="24"/>
                <w:szCs w:val="24"/>
                <w:lang w:val="en-US"/>
              </w:rPr>
              <w:t xml:space="preserve"> dermoskopi</w:t>
            </w:r>
          </w:p>
        </w:tc>
      </w:tr>
      <w:tr w:rsidR="00E52760" w14:paraId="1F5C3A73" w14:textId="77777777" w:rsidTr="00D72645">
        <w:trPr>
          <w:jc w:val="center"/>
        </w:trPr>
        <w:tc>
          <w:tcPr>
            <w:tcW w:w="9016" w:type="dxa"/>
            <w:vAlign w:val="center"/>
          </w:tcPr>
          <w:p w14:paraId="363160D2" w14:textId="3069BF77" w:rsidR="00E52760" w:rsidRPr="00DC0050" w:rsidRDefault="00E52760" w:rsidP="00E02990">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B3171B">
              <w:rPr>
                <w:rFonts w:asciiTheme="majorBidi" w:eastAsiaTheme="minorEastAsia" w:hAnsiTheme="majorBidi" w:cstheme="majorBidi"/>
                <w:sz w:val="24"/>
                <w:szCs w:val="24"/>
                <w:lang w:val="en-US"/>
              </w:rPr>
              <w:fldChar w:fldCharType="begin" w:fldLock="1"/>
            </w:r>
            <w:r w:rsidR="00B3171B">
              <w:rPr>
                <w:rFonts w:asciiTheme="majorBidi" w:eastAsiaTheme="minorEastAsia" w:hAnsiTheme="majorBidi" w:cstheme="majorBidi"/>
                <w:sz w:val="24"/>
                <w:szCs w:val="24"/>
                <w:lang w:val="en-US"/>
              </w:rPr>
              <w:instrText>ADDIN CSL_CITATION {"citationItems":[{"id":"ITEM-1","itemData":{"DOI":"10.1007/s13369-021-05571-1","ISSN":"2191-4281","author":[{"dropping-particle":"","family":"Nersisson","given":"Ruban","non-dropping-particle":"","parse-names":false,"suffix":""},{"dropping-particle":"","family":"Iyer","given":"Tharun J","non-dropping-particle":"","parse-names":false,"suffix":""},{"dropping-particle":"","family":"Noel","given":"Alex Noel Joseph","non-dropping-particle":"","parse-names":false,"suffix":""},{"dropping-particle":"","family":"Rajangam","given":"Vijayarajan","non-dropping-particle":"","parse-names":false,"suffix":""}],"container-title":"Arabian Journal for Science and Engineering","id":"ITEM-1","issue":"10","issued":{"date-parts":[["2021"]]},"page":"9797-9808","publisher":"Springer Berlin Heidelberg","title":"A Dermoscopic Skin Lesion Classification Technique Using YOLO-CNN and Traditional Feature Model","type":"article-journal","volume":"46"},"uris":["http://www.mendeley.com/documents/?uuid=5d17aede-013e-48ea-b7b8-e0b9f0343f4c"]}],"mendeley":{"formattedCitation":"(Nersisson et al., 2021)","plainTextFormattedCitation":"(Nersisson et al., 2021)","previouslyFormattedCitation":"(Nersisson et al., 2021)"},"properties":{"noteIndex":0},"schema":"https://github.com/citation-style-language/schema/raw/master/csl-citation.json"}</w:instrText>
            </w:r>
            <w:r w:rsidR="00B3171B">
              <w:rPr>
                <w:rFonts w:asciiTheme="majorBidi" w:eastAsiaTheme="minorEastAsia" w:hAnsiTheme="majorBidi" w:cstheme="majorBidi"/>
                <w:sz w:val="24"/>
                <w:szCs w:val="24"/>
                <w:lang w:val="en-US"/>
              </w:rPr>
              <w:fldChar w:fldCharType="separate"/>
            </w:r>
            <w:r w:rsidR="00B3171B" w:rsidRPr="00B3171B">
              <w:rPr>
                <w:rFonts w:asciiTheme="majorBidi" w:eastAsiaTheme="minorEastAsia" w:hAnsiTheme="majorBidi" w:cstheme="majorBidi"/>
                <w:noProof/>
                <w:sz w:val="24"/>
                <w:szCs w:val="24"/>
                <w:lang w:val="en-US"/>
              </w:rPr>
              <w:t>(Nersisson et al., 2021)</w:t>
            </w:r>
            <w:r w:rsidR="00B3171B">
              <w:rPr>
                <w:rFonts w:asciiTheme="majorBidi" w:eastAsiaTheme="minorEastAsia" w:hAnsiTheme="majorBidi" w:cstheme="majorBidi"/>
                <w:sz w:val="24"/>
                <w:szCs w:val="24"/>
                <w:lang w:val="en-US"/>
              </w:rPr>
              <w:fldChar w:fldCharType="end"/>
            </w:r>
          </w:p>
        </w:tc>
      </w:tr>
    </w:tbl>
    <w:p w14:paraId="71C69A18" w14:textId="2336280F" w:rsidR="005F57D6"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w:t>
      </w:r>
      <w:r w:rsidRPr="00E10E20">
        <w:rPr>
          <w:rFonts w:asciiTheme="majorBidi" w:hAnsiTheme="majorBidi" w:cstheme="majorBidi"/>
          <w:b/>
          <w:bCs/>
          <w:i/>
          <w:iCs/>
          <w:sz w:val="24"/>
          <w:szCs w:val="24"/>
          <w:lang w:val="en-US"/>
        </w:rPr>
        <w:t>Resize</w:t>
      </w:r>
    </w:p>
    <w:p w14:paraId="32595646" w14:textId="59BF0265" w:rsidR="00817DC3" w:rsidRDefault="00F93061"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Dalam citra digital, </w:t>
      </w:r>
      <w:r>
        <w:rPr>
          <w:rFonts w:asciiTheme="majorBidi" w:hAnsiTheme="majorBidi" w:cstheme="majorBidi"/>
          <w:i/>
          <w:iCs/>
          <w:sz w:val="24"/>
          <w:szCs w:val="24"/>
          <w:lang w:val="en-US"/>
        </w:rPr>
        <w:t xml:space="preserve">resize </w:t>
      </w:r>
      <w:r>
        <w:rPr>
          <w:rFonts w:asciiTheme="majorBidi" w:hAnsiTheme="majorBidi" w:cstheme="majorBidi"/>
          <w:sz w:val="24"/>
          <w:szCs w:val="24"/>
          <w:lang w:val="en-US"/>
        </w:rPr>
        <w:t xml:space="preserve">atau penskalaan gambar merupakan proses </w:t>
      </w:r>
      <w:r w:rsidR="00F97722">
        <w:rPr>
          <w:rFonts w:asciiTheme="majorBidi" w:hAnsiTheme="majorBidi" w:cstheme="majorBidi"/>
          <w:sz w:val="24"/>
          <w:szCs w:val="24"/>
          <w:lang w:val="en-US"/>
        </w:rPr>
        <w:t xml:space="preserve">rekontruksi citra </w:t>
      </w:r>
      <w:r w:rsidR="00B65204">
        <w:rPr>
          <w:rFonts w:asciiTheme="majorBidi" w:hAnsiTheme="majorBidi" w:cstheme="majorBidi"/>
          <w:sz w:val="24"/>
          <w:szCs w:val="24"/>
          <w:lang w:val="en-US"/>
        </w:rPr>
        <w:t xml:space="preserve">untuk mengubah </w:t>
      </w:r>
      <w:r>
        <w:rPr>
          <w:rFonts w:asciiTheme="majorBidi" w:hAnsiTheme="majorBidi" w:cstheme="majorBidi"/>
          <w:sz w:val="24"/>
          <w:szCs w:val="24"/>
          <w:lang w:val="en-US"/>
        </w:rPr>
        <w:t xml:space="preserve">ukuran </w:t>
      </w:r>
      <w:r w:rsidR="00B65204">
        <w:rPr>
          <w:rFonts w:asciiTheme="majorBidi" w:hAnsiTheme="majorBidi" w:cstheme="majorBidi"/>
          <w:sz w:val="24"/>
          <w:szCs w:val="24"/>
          <w:lang w:val="en-US"/>
        </w:rPr>
        <w:t>sebuah citra</w:t>
      </w:r>
      <w:r w:rsidR="004A4A37">
        <w:rPr>
          <w:rFonts w:asciiTheme="majorBidi" w:hAnsiTheme="majorBidi" w:cstheme="majorBidi"/>
          <w:sz w:val="24"/>
          <w:szCs w:val="24"/>
          <w:lang w:val="en-US"/>
        </w:rPr>
        <w:t xml:space="preserve"> </w:t>
      </w:r>
      <w:r w:rsidR="004A4A37">
        <w:rPr>
          <w:rFonts w:asciiTheme="majorBidi" w:hAnsiTheme="majorBidi" w:cstheme="majorBidi"/>
          <w:sz w:val="24"/>
          <w:szCs w:val="24"/>
          <w:lang w:val="en-US"/>
        </w:rPr>
        <w:fldChar w:fldCharType="begin" w:fldLock="1"/>
      </w:r>
      <w:r w:rsidR="0065373E">
        <w:rPr>
          <w:rFonts w:asciiTheme="majorBidi" w:hAnsiTheme="majorBidi" w:cstheme="majorBidi"/>
          <w:sz w:val="24"/>
          <w:szCs w:val="24"/>
          <w:lang w:val="en-US"/>
        </w:rPr>
        <w:instrText>ADDIN CSL_CITATION {"citationItems":[{"id":"ITEM-1","itemData":{"author":[{"dropping-particle":"","family":"Morsy","given":"Hamdy Amin","non-dropping-particle":"","parse-names":false,"suffix":""}],"container-title":"Ciit Digital Image Processing","id":"ITEM-1","issue":"9","issued":{"date-parts":[["2018"]]},"page":"177-180","title":"Comparison of Commonly Used Non-Adaptive Image Scaling Techniques","type":"article-journal","volume":"10"},"uris":["http://www.mendeley.com/documents/?uuid=4c221404-d371-4843-aea6-419736c57088"]}],"mendeley":{"formattedCitation":"(Morsy, 2018)","plainTextFormattedCitation":"(Morsy, 2018)","previouslyFormattedCitation":"(Morsy, 2018)"},"properties":{"noteIndex":0},"schema":"https://github.com/citation-style-language/schema/raw/master/csl-citation.json"}</w:instrText>
      </w:r>
      <w:r w:rsidR="004A4A37">
        <w:rPr>
          <w:rFonts w:asciiTheme="majorBidi" w:hAnsiTheme="majorBidi" w:cstheme="majorBidi"/>
          <w:sz w:val="24"/>
          <w:szCs w:val="24"/>
          <w:lang w:val="en-US"/>
        </w:rPr>
        <w:fldChar w:fldCharType="separate"/>
      </w:r>
      <w:r w:rsidR="004A4A37" w:rsidRPr="004A4A37">
        <w:rPr>
          <w:rFonts w:asciiTheme="majorBidi" w:hAnsiTheme="majorBidi" w:cstheme="majorBidi"/>
          <w:noProof/>
          <w:sz w:val="24"/>
          <w:szCs w:val="24"/>
          <w:lang w:val="en-US"/>
        </w:rPr>
        <w:t>(Morsy, 2018)</w:t>
      </w:r>
      <w:r w:rsidR="004A4A37">
        <w:rPr>
          <w:rFonts w:asciiTheme="majorBidi" w:hAnsiTheme="majorBidi" w:cstheme="majorBidi"/>
          <w:sz w:val="24"/>
          <w:szCs w:val="24"/>
          <w:lang w:val="en-US"/>
        </w:rPr>
        <w:fldChar w:fldCharType="end"/>
      </w:r>
      <w:r>
        <w:rPr>
          <w:rFonts w:asciiTheme="majorBidi" w:hAnsiTheme="majorBidi" w:cstheme="majorBidi"/>
          <w:sz w:val="24"/>
          <w:szCs w:val="24"/>
          <w:lang w:val="en-US"/>
        </w:rPr>
        <w:t>.</w:t>
      </w:r>
      <w:r w:rsidR="00F97722">
        <w:rPr>
          <w:rFonts w:asciiTheme="majorBidi" w:hAnsiTheme="majorBidi" w:cstheme="majorBidi"/>
          <w:sz w:val="24"/>
          <w:szCs w:val="24"/>
          <w:lang w:val="en-US"/>
        </w:rPr>
        <w:t xml:space="preserve"> </w:t>
      </w:r>
      <w:r w:rsidR="004A4A37">
        <w:rPr>
          <w:rFonts w:asciiTheme="majorBidi" w:hAnsiTheme="majorBidi" w:cstheme="majorBidi"/>
          <w:sz w:val="24"/>
          <w:szCs w:val="24"/>
          <w:lang w:val="en-US"/>
        </w:rPr>
        <w:t xml:space="preserve">Pengubahan ukuran citra biasanya terjadi untuk menyamakan ukuran citra dan mengurangi waktu komputasi </w:t>
      </w:r>
      <w:r w:rsidR="0065373E">
        <w:rPr>
          <w:rFonts w:asciiTheme="majorBidi" w:hAnsiTheme="majorBidi" w:cstheme="majorBidi"/>
          <w:sz w:val="24"/>
          <w:szCs w:val="24"/>
          <w:lang w:val="en-US"/>
        </w:rPr>
        <w:fldChar w:fldCharType="begin" w:fldLock="1"/>
      </w:r>
      <w:r w:rsidR="002B0EE3">
        <w:rPr>
          <w:rFonts w:asciiTheme="majorBidi" w:hAnsiTheme="majorBidi" w:cstheme="majorBidi"/>
          <w:sz w:val="24"/>
          <w:szCs w:val="24"/>
          <w:lang w:val="en-US"/>
        </w:rPr>
        <w:instrText>ADDIN CSL_CITATION {"citationItems":[{"id":"ITEM-1","itemData":{"DOI":"10.1109/ICAC51239.2020.9357309","ISBN":"9781728184128","abstract":"In humans, skin cancer is the most common and severe type of cancer. Melanoma is a deadly type of skin cancer. If it identifies early stages, it can be easily cured. The formal method for diagnosing melanoma detection is the biopsy method. This method can be a very painful one and a time-consuming process. This study gives a computer-aided detection system for the early identification of melanoma. In this study, image processing techniques and the Support vector machine (SVM) algorithms are used to introduce an efficient diagnosing system. The affected skin image is taken, and it sent under several pre-processing techniques for getting the enhanced image and smoothed image. Then the image is sent through the segmentation process using morphological and thresholding methods. Some essential texture, color and shape features of the skin images are extracted. Gray Level Co-occurrence Matrix (GLCM) methodology is used for extracting texture features. These extracted GLCM, color and shape features are given as input to the SVM classifier. It classifies the given image into malignant melanoma or benign melanoma. High accuracy of 83% is achieved when we combine and apply the shape, color and GLCM features to the classifier.","author":[{"dropping-particle":"","family":"Supaha","given":"SakshiNiraj","non-dropping-particle":"","parse-names":false,"suffix":""},{"dropping-particle":"","family":"Jirange","given":"Yashswita Sanjay","non-dropping-particle":"","parse-names":false,"suffix":""},{"dropping-particle":"","family":"Kumar","given":"Abhishek","non-dropping-particle":"","parse-names":false,"suffix":""}],"container-title":"Mukt Shabd Journal","id":"ITEM-1","issue":"VI","issued":{"date-parts":[["2020"]]},"page":"363-368","title":"Melanoma Skin Cancer Detection using Image Processing","type":"article-journal","volume":"IX"},"uris":["http://www.mendeley.com/documents/?uuid=fb7c2b36-d787-468b-93a9-1eaf6b265a20"]},{"id":"ITEM-2","itemData":{"ISBN":"9781538628423","author":[{"dropping-particle":"","family":"Umamaheswari","given":"D","non-dropping-particle":"","parse-names":false,"suffix":""},{"dropping-particle":"","family":"Geetha","given":"S","non-dropping-particle":"","parse-names":false,"suffix":""}],"container-title":"2018 Second International Conference on Intelligent Computing and Control Systems (ICICCS)","id":"ITEM-2","issue":"Iciccs","issued":{"date-parts":[["2018"]]},"page":"1336-1341","publisher":"IEEE","title":"Digital Image Processing and ML Techniques","type":"article-journal"},"uris":["http://www.mendeley.com/documents/?uuid=cd8a3b0e-8a03-4fd5-94e1-aaf28dd387a1"]}],"mendeley":{"formattedCitation":"(Supaha et al., 2020; Umamaheswari &amp; Geetha, 2018)","plainTextFormattedCitation":"(Supaha et al., 2020; Umamaheswari &amp; Geetha, 2018)","previouslyFormattedCitation":"(Supaha et al., 2020; Umamaheswari &amp; Geetha, 2018)"},"properties":{"noteIndex":0},"schema":"https://github.com/citation-style-language/schema/raw/master/csl-citation.json"}</w:instrText>
      </w:r>
      <w:r w:rsidR="0065373E">
        <w:rPr>
          <w:rFonts w:asciiTheme="majorBidi" w:hAnsiTheme="majorBidi" w:cstheme="majorBidi"/>
          <w:sz w:val="24"/>
          <w:szCs w:val="24"/>
          <w:lang w:val="en-US"/>
        </w:rPr>
        <w:fldChar w:fldCharType="separate"/>
      </w:r>
      <w:r w:rsidR="00075904" w:rsidRPr="00075904">
        <w:rPr>
          <w:rFonts w:asciiTheme="majorBidi" w:hAnsiTheme="majorBidi" w:cstheme="majorBidi"/>
          <w:noProof/>
          <w:sz w:val="24"/>
          <w:szCs w:val="24"/>
          <w:lang w:val="en-US"/>
        </w:rPr>
        <w:t>(Supaha et al., 2020; Umamaheswari &amp; Geetha, 2018)</w:t>
      </w:r>
      <w:r w:rsidR="0065373E">
        <w:rPr>
          <w:rFonts w:asciiTheme="majorBidi" w:hAnsiTheme="majorBidi" w:cstheme="majorBidi"/>
          <w:sz w:val="24"/>
          <w:szCs w:val="24"/>
          <w:lang w:val="en-US"/>
        </w:rPr>
        <w:fldChar w:fldCharType="end"/>
      </w:r>
      <w:r w:rsidR="004A4A37">
        <w:rPr>
          <w:rFonts w:asciiTheme="majorBidi" w:hAnsiTheme="majorBidi" w:cstheme="majorBidi"/>
          <w:sz w:val="24"/>
          <w:szCs w:val="24"/>
          <w:lang w:val="en-US"/>
        </w:rPr>
        <w:t>.</w:t>
      </w:r>
      <w:r w:rsidR="0065373E">
        <w:rPr>
          <w:rFonts w:asciiTheme="majorBidi" w:hAnsiTheme="majorBidi" w:cstheme="majorBidi"/>
          <w:sz w:val="24"/>
          <w:szCs w:val="24"/>
          <w:lang w:val="en-US"/>
        </w:rPr>
        <w:t xml:space="preserve"> </w:t>
      </w:r>
      <w:r w:rsidR="000C7E20">
        <w:rPr>
          <w:rFonts w:asciiTheme="majorBidi" w:hAnsiTheme="majorBidi" w:cstheme="majorBidi"/>
          <w:sz w:val="24"/>
          <w:szCs w:val="24"/>
          <w:lang w:val="en-US"/>
        </w:rPr>
        <w:t xml:space="preserve">Contoh penskalaan gambar seperti terlihat pada Gambar </w:t>
      </w:r>
      <w:r w:rsidR="00BF3B3B">
        <w:rPr>
          <w:rFonts w:asciiTheme="majorBidi" w:hAnsiTheme="majorBidi" w:cstheme="majorBidi"/>
          <w:sz w:val="24"/>
          <w:szCs w:val="24"/>
          <w:lang w:val="en-US"/>
        </w:rPr>
        <w:t>2.14</w:t>
      </w:r>
      <w:r w:rsidR="000C7E20">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15064B" w14:paraId="1C5BF427" w14:textId="5778E48D" w:rsidTr="0015064B">
        <w:trPr>
          <w:jc w:val="center"/>
        </w:trPr>
        <w:tc>
          <w:tcPr>
            <w:tcW w:w="4405" w:type="dxa"/>
            <w:vAlign w:val="bottom"/>
          </w:tcPr>
          <w:p w14:paraId="59047DD3" w14:textId="7F67D50C" w:rsidR="0015064B" w:rsidRDefault="0015064B" w:rsidP="00E02990">
            <w:pPr>
              <w:spacing w:line="360" w:lineRule="auto"/>
              <w:jc w:val="center"/>
              <w:rPr>
                <w:rFonts w:asciiTheme="majorBidi" w:eastAsiaTheme="minorEastAsia" w:hAnsiTheme="majorBidi" w:cstheme="majorBidi"/>
                <w:sz w:val="24"/>
                <w:szCs w:val="24"/>
                <w:lang w:val="en-US"/>
              </w:rPr>
            </w:pPr>
            <w:r>
              <w:rPr>
                <w:noProof/>
              </w:rPr>
              <w:lastRenderedPageBreak/>
              <w:drawing>
                <wp:inline distT="0" distB="0" distL="0" distR="0" wp14:anchorId="4874BBF1" wp14:editId="405192DD">
                  <wp:extent cx="18288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4611" w:type="dxa"/>
            <w:vAlign w:val="bottom"/>
          </w:tcPr>
          <w:p w14:paraId="53E4E7A3" w14:textId="2AE180B6" w:rsidR="0015064B" w:rsidRDefault="0015064B" w:rsidP="00E0299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2813940B" wp14:editId="72F4A81B">
                  <wp:extent cx="9144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15064B" w14:paraId="553FA2B9" w14:textId="77777777" w:rsidTr="0015064B">
        <w:trPr>
          <w:jc w:val="center"/>
        </w:trPr>
        <w:tc>
          <w:tcPr>
            <w:tcW w:w="4405" w:type="dxa"/>
            <w:vAlign w:val="center"/>
          </w:tcPr>
          <w:p w14:paraId="374A394E" w14:textId="6BC25719" w:rsidR="0015064B" w:rsidRPr="0015064B" w:rsidRDefault="0015064B" w:rsidP="00E02990">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(a)</w:t>
            </w:r>
          </w:p>
        </w:tc>
        <w:tc>
          <w:tcPr>
            <w:tcW w:w="4611" w:type="dxa"/>
            <w:vAlign w:val="center"/>
          </w:tcPr>
          <w:p w14:paraId="3585489E" w14:textId="3194494B" w:rsidR="0015064B" w:rsidRPr="0015064B" w:rsidRDefault="0015064B" w:rsidP="00E02990">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(b)</w:t>
            </w:r>
          </w:p>
        </w:tc>
      </w:tr>
      <w:tr w:rsidR="0015064B" w14:paraId="64F19D94" w14:textId="0F974012" w:rsidTr="0015064B">
        <w:trPr>
          <w:jc w:val="center"/>
        </w:trPr>
        <w:tc>
          <w:tcPr>
            <w:tcW w:w="9016" w:type="dxa"/>
            <w:gridSpan w:val="2"/>
            <w:vAlign w:val="center"/>
          </w:tcPr>
          <w:p w14:paraId="38819C93" w14:textId="26579A51" w:rsidR="0015064B" w:rsidRPr="000F1D8A" w:rsidRDefault="0015064B" w:rsidP="00E0299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2.14</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(a) Citra sebelum </w:t>
            </w:r>
            <w:r w:rsidR="000B60F5">
              <w:rPr>
                <w:rFonts w:asciiTheme="majorBidi" w:eastAsiaTheme="minorEastAsia" w:hAnsiTheme="majorBidi" w:cstheme="majorBidi"/>
                <w:b/>
                <w:bCs/>
                <w:sz w:val="24"/>
                <w:szCs w:val="24"/>
                <w:lang w:val="en-US"/>
              </w:rPr>
              <w:t xml:space="preserve">diubah berukuran </w:t>
            </w:r>
            <m:oMath>
              <m:r>
                <m:rPr>
                  <m:sty m:val="bi"/>
                </m:rPr>
                <w:rPr>
                  <w:rFonts w:ascii="Cambria Math" w:eastAsiaTheme="minorEastAsia" w:hAnsi="Cambria Math" w:cstheme="majorBidi"/>
                  <w:sz w:val="24"/>
                  <w:szCs w:val="24"/>
                  <w:lang w:val="en-US"/>
                </w:rPr>
                <m:t>500×500</m:t>
              </m:r>
            </m:oMath>
            <w:r w:rsidR="000B60F5">
              <w:rPr>
                <w:rFonts w:asciiTheme="majorBidi" w:eastAsiaTheme="minorEastAsia" w:hAnsiTheme="majorBidi" w:cstheme="majorBidi"/>
                <w:b/>
                <w:bCs/>
                <w:sz w:val="24"/>
                <w:szCs w:val="24"/>
                <w:lang w:val="en-US"/>
              </w:rPr>
              <w:t xml:space="preserve"> piksel</w:t>
            </w:r>
            <w:r>
              <w:rPr>
                <w:rFonts w:asciiTheme="majorBidi" w:eastAsiaTheme="minorEastAsia" w:hAnsiTheme="majorBidi" w:cstheme="majorBidi"/>
                <w:b/>
                <w:bCs/>
                <w:sz w:val="24"/>
                <w:szCs w:val="24"/>
                <w:lang w:val="en-US"/>
              </w:rPr>
              <w:t xml:space="preserve"> (b) Citra setelah di</w:t>
            </w:r>
            <w:r w:rsidR="000B60F5">
              <w:rPr>
                <w:rFonts w:asciiTheme="majorBidi" w:eastAsiaTheme="minorEastAsia" w:hAnsiTheme="majorBidi" w:cstheme="majorBidi"/>
                <w:b/>
                <w:bCs/>
                <w:sz w:val="24"/>
                <w:szCs w:val="24"/>
                <w:lang w:val="en-US"/>
              </w:rPr>
              <w:t xml:space="preserve">ubah berukuran </w:t>
            </w:r>
            <m:oMath>
              <m:r>
                <m:rPr>
                  <m:sty m:val="bi"/>
                </m:rPr>
                <w:rPr>
                  <w:rFonts w:ascii="Cambria Math" w:eastAsiaTheme="minorEastAsia" w:hAnsi="Cambria Math" w:cstheme="majorBidi"/>
                  <w:sz w:val="24"/>
                  <w:szCs w:val="24"/>
                  <w:lang w:val="en-US"/>
                </w:rPr>
                <m:t>200×200</m:t>
              </m:r>
            </m:oMath>
            <w:r w:rsidR="000B60F5">
              <w:rPr>
                <w:rFonts w:asciiTheme="majorBidi" w:eastAsiaTheme="minorEastAsia" w:hAnsiTheme="majorBidi" w:cstheme="majorBidi"/>
                <w:b/>
                <w:bCs/>
                <w:sz w:val="24"/>
                <w:szCs w:val="24"/>
                <w:lang w:val="en-US"/>
              </w:rPr>
              <w:t xml:space="preserve"> piksel</w:t>
            </w:r>
          </w:p>
        </w:tc>
      </w:tr>
    </w:tbl>
    <w:p w14:paraId="17B36A5F" w14:textId="77777777" w:rsidR="00BF3B3B" w:rsidRDefault="00BF3B3B" w:rsidP="00E02990">
      <w:pPr>
        <w:spacing w:line="360" w:lineRule="auto"/>
        <w:ind w:firstLine="720"/>
        <w:jc w:val="both"/>
        <w:rPr>
          <w:rFonts w:asciiTheme="majorBidi" w:hAnsiTheme="majorBidi" w:cstheme="majorBidi"/>
          <w:sz w:val="24"/>
          <w:szCs w:val="24"/>
          <w:lang w:val="en-US"/>
        </w:rPr>
      </w:pPr>
    </w:p>
    <w:p w14:paraId="50CC6EF8" w14:textId="28A6C2C7" w:rsidR="00694FCD" w:rsidRPr="00694FCD" w:rsidRDefault="005168CA" w:rsidP="00E02990">
      <w:pPr>
        <w:pStyle w:val="ListParagraph"/>
        <w:numPr>
          <w:ilvl w:val="1"/>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Pr="005168CA">
        <w:rPr>
          <w:rFonts w:asciiTheme="majorBidi" w:hAnsiTheme="majorBidi" w:cstheme="majorBidi"/>
          <w:b/>
          <w:bCs/>
          <w:i/>
          <w:iCs/>
          <w:sz w:val="24"/>
          <w:szCs w:val="24"/>
          <w:lang w:val="en-US"/>
        </w:rPr>
        <w:t>Convolutional Neural Network</w:t>
      </w:r>
      <w:r>
        <w:rPr>
          <w:rFonts w:asciiTheme="majorBidi" w:hAnsiTheme="majorBidi" w:cstheme="majorBidi"/>
          <w:b/>
          <w:bCs/>
          <w:sz w:val="24"/>
          <w:szCs w:val="24"/>
          <w:lang w:val="en-US"/>
        </w:rPr>
        <w:t xml:space="preserve"> (CNN)</w:t>
      </w:r>
    </w:p>
    <w:p w14:paraId="625B2113" w14:textId="4584CE77" w:rsidR="008C53CD" w:rsidRDefault="00650E05" w:rsidP="0060114C">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CNN merupakan </w:t>
      </w:r>
      <w:r w:rsidR="004C1CAA">
        <w:rPr>
          <w:rFonts w:asciiTheme="majorBidi" w:hAnsiTheme="majorBidi" w:cstheme="majorBidi"/>
          <w:sz w:val="24"/>
          <w:szCs w:val="24"/>
          <w:lang w:val="en-US"/>
        </w:rPr>
        <w:t xml:space="preserve">salah satu </w:t>
      </w:r>
      <w:r>
        <w:rPr>
          <w:rFonts w:asciiTheme="majorBidi" w:hAnsiTheme="majorBidi" w:cstheme="majorBidi"/>
          <w:sz w:val="24"/>
          <w:szCs w:val="24"/>
          <w:lang w:val="en-US"/>
        </w:rPr>
        <w:t xml:space="preserve">bagian dari </w:t>
      </w:r>
      <w:r>
        <w:rPr>
          <w:rFonts w:asciiTheme="majorBidi" w:hAnsiTheme="majorBidi" w:cstheme="majorBidi"/>
          <w:i/>
          <w:iCs/>
          <w:sz w:val="24"/>
          <w:szCs w:val="24"/>
          <w:lang w:val="en-US"/>
        </w:rPr>
        <w:t>deep learning</w:t>
      </w:r>
      <w:r w:rsidR="00425C77">
        <w:rPr>
          <w:rFonts w:asciiTheme="majorBidi" w:hAnsiTheme="majorBidi" w:cstheme="majorBidi"/>
          <w:sz w:val="24"/>
          <w:szCs w:val="24"/>
          <w:lang w:val="en-US"/>
        </w:rPr>
        <w:t xml:space="preserve"> </w:t>
      </w:r>
      <w:r w:rsidR="007F0122">
        <w:rPr>
          <w:rFonts w:asciiTheme="majorBidi" w:hAnsiTheme="majorBidi" w:cstheme="majorBidi"/>
          <w:sz w:val="24"/>
          <w:szCs w:val="24"/>
          <w:lang w:val="en-US"/>
        </w:rPr>
        <w:t xml:space="preserve">dan pengembangan dari </w:t>
      </w:r>
      <w:r w:rsidR="007F0122">
        <w:rPr>
          <w:rFonts w:asciiTheme="majorBidi" w:hAnsiTheme="majorBidi" w:cstheme="majorBidi"/>
          <w:i/>
          <w:iCs/>
          <w:sz w:val="24"/>
          <w:szCs w:val="24"/>
          <w:lang w:val="en-US"/>
        </w:rPr>
        <w:t xml:space="preserve">Multi Layer Perceptron </w:t>
      </w:r>
      <w:r w:rsidR="007F0122">
        <w:rPr>
          <w:rFonts w:asciiTheme="majorBidi" w:hAnsiTheme="majorBidi" w:cstheme="majorBidi"/>
          <w:sz w:val="24"/>
          <w:szCs w:val="24"/>
          <w:lang w:val="en-US"/>
        </w:rPr>
        <w:t>(MLP).</w:t>
      </w:r>
      <w:r w:rsidR="008C53CD">
        <w:rPr>
          <w:rFonts w:asciiTheme="majorBidi" w:hAnsiTheme="majorBidi" w:cstheme="majorBidi"/>
          <w:sz w:val="24"/>
          <w:szCs w:val="24"/>
          <w:lang w:val="en-US"/>
        </w:rPr>
        <w:t xml:space="preserve"> </w:t>
      </w:r>
      <w:r w:rsidR="0033551F" w:rsidRPr="008C53CD">
        <w:rPr>
          <w:rFonts w:asciiTheme="majorBidi" w:hAnsiTheme="majorBidi" w:cstheme="majorBidi"/>
          <w:sz w:val="24"/>
          <w:szCs w:val="24"/>
          <w:lang w:val="en-US"/>
        </w:rPr>
        <w:t>CNN</w:t>
      </w:r>
      <w:r w:rsidR="0033551F">
        <w:rPr>
          <w:rFonts w:asciiTheme="majorBidi" w:hAnsiTheme="majorBidi" w:cstheme="majorBidi"/>
          <w:sz w:val="24"/>
          <w:szCs w:val="24"/>
          <w:lang w:val="en-US"/>
        </w:rPr>
        <w:t xml:space="preserve"> merupakan algoritma yang mirip dengan </w:t>
      </w:r>
      <w:r w:rsidR="0033551F">
        <w:rPr>
          <w:rFonts w:asciiTheme="majorBidi" w:hAnsiTheme="majorBidi" w:cstheme="majorBidi"/>
          <w:i/>
          <w:iCs/>
          <w:sz w:val="24"/>
          <w:szCs w:val="24"/>
          <w:lang w:val="en-US"/>
        </w:rPr>
        <w:t xml:space="preserve">Artificial Neural Network </w:t>
      </w:r>
      <w:r w:rsidR="0033551F">
        <w:rPr>
          <w:rFonts w:asciiTheme="majorBidi" w:hAnsiTheme="majorBidi" w:cstheme="majorBidi"/>
          <w:sz w:val="24"/>
          <w:szCs w:val="24"/>
          <w:lang w:val="en-US"/>
        </w:rPr>
        <w:t>(ANN)</w:t>
      </w:r>
      <w:r w:rsidR="008C53CD">
        <w:rPr>
          <w:rFonts w:asciiTheme="majorBidi" w:hAnsiTheme="majorBidi" w:cstheme="majorBidi"/>
          <w:sz w:val="24"/>
          <w:szCs w:val="24"/>
          <w:lang w:val="en-US"/>
        </w:rPr>
        <w:t>. Bahkan karena kemiripannya, strategi pengembangan ANN dapat diterapkan pada CNN</w:t>
      </w:r>
      <w:r w:rsidR="0033551F">
        <w:rPr>
          <w:rFonts w:asciiTheme="majorBidi" w:hAnsiTheme="majorBidi" w:cstheme="majorBidi"/>
          <w:sz w:val="24"/>
          <w:szCs w:val="24"/>
          <w:lang w:val="en-US"/>
        </w:rPr>
        <w:t xml:space="preserve">. </w:t>
      </w:r>
      <w:r w:rsidR="008C53CD">
        <w:rPr>
          <w:rFonts w:asciiTheme="majorBidi" w:hAnsiTheme="majorBidi" w:cstheme="majorBidi"/>
          <w:sz w:val="24"/>
          <w:szCs w:val="24"/>
          <w:lang w:val="en-US"/>
        </w:rPr>
        <w:t xml:space="preserve">Data masukan pada CNN berupa matriks dari citra sehingga menghasilkan keluaran berupa skor atau bobot tertentu. </w:t>
      </w:r>
      <w:r w:rsidR="008C53CD">
        <w:rPr>
          <w:rFonts w:asciiTheme="majorBidi" w:hAnsiTheme="majorBidi" w:cstheme="majorBidi"/>
          <w:i/>
          <w:iCs/>
          <w:sz w:val="24"/>
          <w:szCs w:val="24"/>
          <w:lang w:val="en-US"/>
        </w:rPr>
        <w:t xml:space="preserve">Layer </w:t>
      </w:r>
      <w:r w:rsidR="008C53CD">
        <w:rPr>
          <w:rFonts w:asciiTheme="majorBidi" w:hAnsiTheme="majorBidi" w:cstheme="majorBidi"/>
          <w:sz w:val="24"/>
          <w:szCs w:val="24"/>
          <w:lang w:val="en-US"/>
        </w:rPr>
        <w:t xml:space="preserve">terakhir pada sebuah CNN mengandung </w:t>
      </w:r>
      <w:r w:rsidR="008C53CD">
        <w:rPr>
          <w:rFonts w:asciiTheme="majorBidi" w:hAnsiTheme="majorBidi" w:cstheme="majorBidi"/>
          <w:i/>
          <w:iCs/>
          <w:sz w:val="24"/>
          <w:szCs w:val="24"/>
          <w:lang w:val="en-US"/>
        </w:rPr>
        <w:t>loss function</w:t>
      </w:r>
      <w:r w:rsidR="008C53CD">
        <w:rPr>
          <w:rFonts w:asciiTheme="majorBidi" w:hAnsiTheme="majorBidi" w:cstheme="majorBidi"/>
          <w:sz w:val="24"/>
          <w:szCs w:val="24"/>
          <w:lang w:val="en-US"/>
        </w:rPr>
        <w:t xml:space="preserve"> yang diasosiasikan dengan kelas tertentu.</w:t>
      </w:r>
      <w:r w:rsidR="0060114C">
        <w:rPr>
          <w:rFonts w:asciiTheme="majorBidi" w:hAnsiTheme="majorBidi" w:cstheme="majorBidi"/>
          <w:sz w:val="24"/>
          <w:szCs w:val="24"/>
          <w:lang w:val="en-US"/>
        </w:rPr>
        <w:t xml:space="preserve"> Pada umumnya, perbedaan ANN dan CNN terletak pada CNN yang lebih mengutamakan pengenalan pola pada sebuah citra. Hal ini dapat mengeluarkan fitur spesifik pada sebuah citra sehingga diolah pada arsitektur CNN.</w:t>
      </w:r>
    </w:p>
    <w:p w14:paraId="20809CD4" w14:textId="21B073B1" w:rsidR="00115C10" w:rsidRDefault="0060114C" w:rsidP="00115C1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Berdasarkan kemampuan CNN yang dapat mengolah data citra, neuron pada CNN terdiri atas neuron tiga dimensi. Neuron tersebut mengandung dimensi spasial dari data masukan, yaitu </w:t>
      </w:r>
      <w:r>
        <w:rPr>
          <w:rFonts w:asciiTheme="majorBidi" w:hAnsiTheme="majorBidi" w:cstheme="majorBidi"/>
          <w:i/>
          <w:iCs/>
          <w:sz w:val="24"/>
          <w:szCs w:val="24"/>
          <w:lang w:val="en-US"/>
        </w:rPr>
        <w:t xml:space="preserve">height, width, </w:t>
      </w:r>
      <w:r>
        <w:rPr>
          <w:rFonts w:asciiTheme="majorBidi" w:hAnsiTheme="majorBidi" w:cstheme="majorBidi"/>
          <w:sz w:val="24"/>
          <w:szCs w:val="24"/>
          <w:lang w:val="en-US"/>
        </w:rPr>
        <w:t xml:space="preserve">dan </w:t>
      </w:r>
      <w:r>
        <w:rPr>
          <w:rFonts w:asciiTheme="majorBidi" w:hAnsiTheme="majorBidi" w:cstheme="majorBidi"/>
          <w:i/>
          <w:iCs/>
          <w:sz w:val="24"/>
          <w:szCs w:val="24"/>
          <w:lang w:val="en-US"/>
        </w:rPr>
        <w:t>depth</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Depth </w:t>
      </w:r>
      <w:r>
        <w:rPr>
          <w:rFonts w:asciiTheme="majorBidi" w:hAnsiTheme="majorBidi" w:cstheme="majorBidi"/>
          <w:sz w:val="24"/>
          <w:szCs w:val="24"/>
          <w:lang w:val="en-US"/>
        </w:rPr>
        <w:t xml:space="preserve">tidak mengacu pada jumlah </w:t>
      </w:r>
      <w:r>
        <w:rPr>
          <w:rFonts w:asciiTheme="majorBidi" w:hAnsiTheme="majorBidi" w:cstheme="majorBidi"/>
          <w:i/>
          <w:iCs/>
          <w:sz w:val="24"/>
          <w:szCs w:val="24"/>
          <w:lang w:val="en-US"/>
        </w:rPr>
        <w:t xml:space="preserve">layer </w:t>
      </w:r>
      <w:r>
        <w:rPr>
          <w:rFonts w:asciiTheme="majorBidi" w:hAnsiTheme="majorBidi" w:cstheme="majorBidi"/>
          <w:sz w:val="24"/>
          <w:szCs w:val="24"/>
          <w:lang w:val="en-US"/>
        </w:rPr>
        <w:t xml:space="preserve">pada </w:t>
      </w:r>
      <w:r w:rsidR="00115C10">
        <w:rPr>
          <w:rFonts w:asciiTheme="majorBidi" w:hAnsiTheme="majorBidi" w:cstheme="majorBidi"/>
          <w:sz w:val="24"/>
          <w:szCs w:val="24"/>
          <w:lang w:val="en-US"/>
        </w:rPr>
        <w:t xml:space="preserve">jaringan, akan tetapi mengacu pada dimensi ketiga dari </w:t>
      </w:r>
      <w:r w:rsidR="00115C10">
        <w:rPr>
          <w:rFonts w:asciiTheme="majorBidi" w:hAnsiTheme="majorBidi" w:cstheme="majorBidi"/>
          <w:i/>
          <w:iCs/>
          <w:sz w:val="24"/>
          <w:szCs w:val="24"/>
          <w:lang w:val="en-US"/>
        </w:rPr>
        <w:t>activation volume</w:t>
      </w:r>
      <w:r w:rsidR="00115C10">
        <w:rPr>
          <w:rFonts w:asciiTheme="majorBidi" w:hAnsiTheme="majorBidi" w:cstheme="majorBidi"/>
          <w:sz w:val="24"/>
          <w:szCs w:val="24"/>
          <w:lang w:val="en-US"/>
        </w:rPr>
        <w:t xml:space="preserve">. Neuron pada setiap </w:t>
      </w:r>
      <w:r w:rsidR="00115C10">
        <w:rPr>
          <w:rFonts w:asciiTheme="majorBidi" w:hAnsiTheme="majorBidi" w:cstheme="majorBidi"/>
          <w:i/>
          <w:iCs/>
          <w:sz w:val="24"/>
          <w:szCs w:val="24"/>
          <w:lang w:val="en-US"/>
        </w:rPr>
        <w:t xml:space="preserve">layer </w:t>
      </w:r>
      <w:r w:rsidR="00115C10">
        <w:rPr>
          <w:rFonts w:asciiTheme="majorBidi" w:hAnsiTheme="majorBidi" w:cstheme="majorBidi"/>
          <w:sz w:val="24"/>
          <w:szCs w:val="24"/>
          <w:lang w:val="en-US"/>
        </w:rPr>
        <w:t xml:space="preserve">hanya terkoneksi terhadap </w:t>
      </w:r>
      <w:r w:rsidR="00115C10">
        <w:rPr>
          <w:rFonts w:asciiTheme="majorBidi" w:hAnsiTheme="majorBidi" w:cstheme="majorBidi"/>
          <w:i/>
          <w:iCs/>
          <w:sz w:val="24"/>
          <w:szCs w:val="24"/>
          <w:lang w:val="en-US"/>
        </w:rPr>
        <w:t xml:space="preserve">layer </w:t>
      </w:r>
      <w:r w:rsidR="00115C10">
        <w:rPr>
          <w:rFonts w:asciiTheme="majorBidi" w:hAnsiTheme="majorBidi" w:cstheme="majorBidi"/>
          <w:sz w:val="24"/>
          <w:szCs w:val="24"/>
          <w:lang w:val="en-US"/>
        </w:rPr>
        <w:t xml:space="preserve">yang mendahuluinya. CNN terdiri dari tiga jenis </w:t>
      </w:r>
      <w:r w:rsidR="00115C10">
        <w:rPr>
          <w:rFonts w:asciiTheme="majorBidi" w:hAnsiTheme="majorBidi" w:cstheme="majorBidi"/>
          <w:i/>
          <w:iCs/>
          <w:sz w:val="24"/>
          <w:szCs w:val="24"/>
          <w:lang w:val="en-US"/>
        </w:rPr>
        <w:t>layer</w:t>
      </w:r>
      <w:r w:rsidR="00115C10">
        <w:rPr>
          <w:rFonts w:asciiTheme="majorBidi" w:hAnsiTheme="majorBidi" w:cstheme="majorBidi"/>
          <w:sz w:val="24"/>
          <w:szCs w:val="24"/>
          <w:lang w:val="en-US"/>
        </w:rPr>
        <w:t xml:space="preserve">, yaitu </w:t>
      </w:r>
      <w:r w:rsidR="00115C10">
        <w:rPr>
          <w:rFonts w:asciiTheme="majorBidi" w:hAnsiTheme="majorBidi" w:cstheme="majorBidi"/>
          <w:i/>
          <w:iCs/>
          <w:sz w:val="24"/>
          <w:szCs w:val="24"/>
          <w:lang w:val="en-US"/>
        </w:rPr>
        <w:t xml:space="preserve">convolutional layer, pooling layer, </w:t>
      </w:r>
      <w:r w:rsidR="00115C10">
        <w:rPr>
          <w:rFonts w:asciiTheme="majorBidi" w:hAnsiTheme="majorBidi" w:cstheme="majorBidi"/>
          <w:sz w:val="24"/>
          <w:szCs w:val="24"/>
          <w:lang w:val="en-US"/>
        </w:rPr>
        <w:t xml:space="preserve">dan </w:t>
      </w:r>
      <w:r w:rsidR="00115C10">
        <w:rPr>
          <w:rFonts w:asciiTheme="majorBidi" w:hAnsiTheme="majorBidi" w:cstheme="majorBidi"/>
          <w:i/>
          <w:iCs/>
          <w:sz w:val="24"/>
          <w:szCs w:val="24"/>
          <w:lang w:val="en-US"/>
        </w:rPr>
        <w:t>fully-connected layers</w:t>
      </w:r>
      <w:r w:rsidR="00115C10">
        <w:rPr>
          <w:rFonts w:asciiTheme="majorBidi" w:hAnsiTheme="majorBidi" w:cstheme="majorBidi"/>
          <w:sz w:val="24"/>
          <w:szCs w:val="24"/>
          <w:lang w:val="en-US"/>
        </w:rPr>
        <w:t>. Arsitektur dasar pada CNN seperti terlihat pada Gambar 2.15.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15C10" w14:paraId="04C280B6" w14:textId="77777777" w:rsidTr="00984716">
        <w:trPr>
          <w:jc w:val="center"/>
        </w:trPr>
        <w:tc>
          <w:tcPr>
            <w:tcW w:w="9016" w:type="dxa"/>
            <w:vAlign w:val="center"/>
          </w:tcPr>
          <w:p w14:paraId="3F784A2D" w14:textId="77777777" w:rsidR="00115C10" w:rsidRDefault="00115C10" w:rsidP="00984716">
            <w:pPr>
              <w:spacing w:line="360" w:lineRule="auto"/>
              <w:jc w:val="center"/>
              <w:rPr>
                <w:rFonts w:asciiTheme="majorBidi" w:eastAsiaTheme="minorEastAsia" w:hAnsiTheme="majorBidi" w:cstheme="majorBidi"/>
                <w:sz w:val="24"/>
                <w:szCs w:val="24"/>
                <w:lang w:val="en-US"/>
              </w:rPr>
            </w:pPr>
            <w:r>
              <w:rPr>
                <w:noProof/>
              </w:rPr>
              <w:lastRenderedPageBreak/>
              <w:drawing>
                <wp:inline distT="0" distB="0" distL="0" distR="0" wp14:anchorId="6E831073" wp14:editId="0B11018E">
                  <wp:extent cx="3817590" cy="207275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38500" cy="2084111"/>
                          </a:xfrm>
                          <a:prstGeom prst="rect">
                            <a:avLst/>
                          </a:prstGeom>
                          <a:noFill/>
                          <a:ln>
                            <a:noFill/>
                          </a:ln>
                        </pic:spPr>
                      </pic:pic>
                    </a:graphicData>
                  </a:graphic>
                </wp:inline>
              </w:drawing>
            </w:r>
          </w:p>
        </w:tc>
      </w:tr>
      <w:tr w:rsidR="00115C10" w14:paraId="3A79E90D" w14:textId="77777777" w:rsidTr="00984716">
        <w:trPr>
          <w:jc w:val="center"/>
        </w:trPr>
        <w:tc>
          <w:tcPr>
            <w:tcW w:w="9016" w:type="dxa"/>
            <w:vAlign w:val="center"/>
          </w:tcPr>
          <w:p w14:paraId="34D069DC" w14:textId="23262F28" w:rsidR="00115C10" w:rsidRPr="000F1D8A" w:rsidRDefault="00115C10"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2.15</w:t>
            </w:r>
            <w:r w:rsidRPr="000F1D8A">
              <w:rPr>
                <w:rFonts w:asciiTheme="majorBidi" w:eastAsiaTheme="minorEastAsia" w:hAnsiTheme="majorBidi" w:cstheme="majorBidi"/>
                <w:b/>
                <w:bCs/>
                <w:sz w:val="24"/>
                <w:szCs w:val="24"/>
                <w:lang w:val="en-US"/>
              </w:rPr>
              <w:t>.</w:t>
            </w:r>
            <w:r w:rsidR="00640179">
              <w:rPr>
                <w:rFonts w:asciiTheme="majorBidi" w:eastAsiaTheme="minorEastAsia" w:hAnsiTheme="majorBidi" w:cstheme="majorBidi"/>
                <w:b/>
                <w:bCs/>
                <w:sz w:val="24"/>
                <w:szCs w:val="24"/>
                <w:lang w:val="en-US"/>
              </w:rPr>
              <w:t xml:space="preserve"> Arsitektur dasar CNN</w:t>
            </w:r>
            <w:r>
              <w:rPr>
                <w:rFonts w:asciiTheme="majorBidi" w:eastAsiaTheme="minorEastAsia" w:hAnsiTheme="majorBidi" w:cstheme="majorBidi"/>
                <w:b/>
                <w:bCs/>
                <w:sz w:val="24"/>
                <w:szCs w:val="24"/>
                <w:lang w:val="en-US"/>
              </w:rPr>
              <w:t xml:space="preserve"> </w:t>
            </w:r>
          </w:p>
        </w:tc>
      </w:tr>
      <w:tr w:rsidR="00115C10" w14:paraId="60EC90FC" w14:textId="77777777" w:rsidTr="00984716">
        <w:trPr>
          <w:jc w:val="center"/>
        </w:trPr>
        <w:tc>
          <w:tcPr>
            <w:tcW w:w="9016" w:type="dxa"/>
            <w:vAlign w:val="center"/>
          </w:tcPr>
          <w:p w14:paraId="71EE602D" w14:textId="7F9C0DAF" w:rsidR="00115C10" w:rsidRPr="002B0EE3" w:rsidRDefault="00115C10"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640179">
              <w:rPr>
                <w:rFonts w:asciiTheme="majorBidi" w:eastAsiaTheme="minorEastAsia" w:hAnsiTheme="majorBidi" w:cstheme="majorBidi"/>
                <w:sz w:val="24"/>
                <w:szCs w:val="24"/>
                <w:lang w:val="en-US"/>
              </w:rPr>
              <w:fldChar w:fldCharType="begin" w:fldLock="1"/>
            </w:r>
            <w:r w:rsidR="00585ECA">
              <w:rPr>
                <w:rFonts w:asciiTheme="majorBidi" w:eastAsiaTheme="minorEastAsia" w:hAnsiTheme="majorBidi" w:cstheme="majorBidi"/>
                <w:sz w:val="24"/>
                <w:szCs w:val="24"/>
                <w:lang w:val="en-US"/>
              </w:rPr>
              <w:instrText>ADDIN CSL_CITATION {"citationItems":[{"id":"ITEM-1","itemData":{"abstract":"The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author":[{"dropping-particle":"","family":"O'Shea","given":"Keiron","non-dropping-particle":"","parse-names":false,"suffix":""},{"dropping-particle":"","family":"Nash","given":"Ryan","non-dropping-particle":"","parse-names":false,"suffix":""}],"id":"ITEM-1","issued":{"date-parts":[["2015"]]},"page":"1-11","title":"An Introduction to Convolutional Neural Networks","type":"article-journal"},"uris":["http://www.mendeley.com/documents/?uuid=d4a959e8-1a99-4956-b431-e8da2c5d5cb2"]}],"mendeley":{"formattedCitation":"(O’Shea &amp; Nash, 2015)","plainTextFormattedCitation":"(O’Shea &amp; Nash, 2015)","previouslyFormattedCitation":"(O’Shea &amp; Nash, 2015)"},"properties":{"noteIndex":0},"schema":"https://github.com/citation-style-language/schema/raw/master/csl-citation.json"}</w:instrText>
            </w:r>
            <w:r w:rsidR="00640179">
              <w:rPr>
                <w:rFonts w:asciiTheme="majorBidi" w:eastAsiaTheme="minorEastAsia" w:hAnsiTheme="majorBidi" w:cstheme="majorBidi"/>
                <w:sz w:val="24"/>
                <w:szCs w:val="24"/>
                <w:lang w:val="en-US"/>
              </w:rPr>
              <w:fldChar w:fldCharType="separate"/>
            </w:r>
            <w:r w:rsidR="00640179" w:rsidRPr="00640179">
              <w:rPr>
                <w:rFonts w:asciiTheme="majorBidi" w:eastAsiaTheme="minorEastAsia" w:hAnsiTheme="majorBidi" w:cstheme="majorBidi"/>
                <w:noProof/>
                <w:sz w:val="24"/>
                <w:szCs w:val="24"/>
                <w:lang w:val="en-US"/>
              </w:rPr>
              <w:t>(O’Shea &amp; Nash, 2015)</w:t>
            </w:r>
            <w:r w:rsidR="00640179">
              <w:rPr>
                <w:rFonts w:asciiTheme="majorBidi" w:eastAsiaTheme="minorEastAsia" w:hAnsiTheme="majorBidi" w:cstheme="majorBidi"/>
                <w:sz w:val="24"/>
                <w:szCs w:val="24"/>
                <w:lang w:val="en-US"/>
              </w:rPr>
              <w:fldChar w:fldCharType="end"/>
            </w:r>
          </w:p>
        </w:tc>
      </w:tr>
    </w:tbl>
    <w:p w14:paraId="4562D574" w14:textId="314C6C49" w:rsidR="00576F8D" w:rsidRDefault="00576F8D" w:rsidP="00576F8D">
      <w:pPr>
        <w:pStyle w:val="ListParagraph"/>
        <w:numPr>
          <w:ilvl w:val="2"/>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Convolutional Layer</w:t>
      </w:r>
    </w:p>
    <w:p w14:paraId="29C959CE" w14:textId="6B09BAB9" w:rsidR="0092048F" w:rsidRPr="00640179" w:rsidRDefault="00640179" w:rsidP="0092048F">
      <w:pPr>
        <w:spacing w:line="360" w:lineRule="auto"/>
        <w:ind w:firstLine="720"/>
        <w:jc w:val="both"/>
        <w:rPr>
          <w:rFonts w:asciiTheme="majorBidi" w:hAnsiTheme="majorBidi" w:cstheme="majorBidi"/>
          <w:sz w:val="24"/>
          <w:szCs w:val="24"/>
          <w:lang w:val="en-US"/>
        </w:rPr>
      </w:pPr>
      <w:r w:rsidRPr="00640179">
        <w:rPr>
          <w:rFonts w:asciiTheme="majorBidi" w:hAnsiTheme="majorBidi" w:cstheme="majorBidi"/>
          <w:i/>
          <w:iCs/>
          <w:sz w:val="24"/>
          <w:szCs w:val="24"/>
          <w:lang w:val="en-US"/>
        </w:rPr>
        <w:t>Convolutional Layer</w:t>
      </w:r>
      <w:r>
        <w:rPr>
          <w:rFonts w:asciiTheme="majorBidi" w:hAnsiTheme="majorBidi" w:cstheme="majorBidi"/>
          <w:i/>
          <w:iCs/>
          <w:sz w:val="24"/>
          <w:szCs w:val="24"/>
          <w:lang w:val="en-US"/>
        </w:rPr>
        <w:t xml:space="preserve"> </w:t>
      </w:r>
      <w:r>
        <w:rPr>
          <w:rFonts w:asciiTheme="majorBidi" w:hAnsiTheme="majorBidi" w:cstheme="majorBidi"/>
          <w:sz w:val="24"/>
          <w:szCs w:val="24"/>
          <w:lang w:val="en-US"/>
        </w:rPr>
        <w:t xml:space="preserve">merupakan </w:t>
      </w:r>
      <w:r>
        <w:rPr>
          <w:rFonts w:asciiTheme="majorBidi" w:hAnsiTheme="majorBidi" w:cstheme="majorBidi"/>
          <w:i/>
          <w:iCs/>
          <w:sz w:val="24"/>
          <w:szCs w:val="24"/>
          <w:lang w:val="en-US"/>
        </w:rPr>
        <w:t xml:space="preserve">layer </w:t>
      </w:r>
      <w:r>
        <w:rPr>
          <w:rFonts w:asciiTheme="majorBidi" w:hAnsiTheme="majorBidi" w:cstheme="majorBidi"/>
          <w:sz w:val="24"/>
          <w:szCs w:val="24"/>
          <w:lang w:val="en-US"/>
        </w:rPr>
        <w:t xml:space="preserve">utama dari CNN karena pada </w:t>
      </w:r>
      <w:r>
        <w:rPr>
          <w:rFonts w:asciiTheme="majorBidi" w:hAnsiTheme="majorBidi" w:cstheme="majorBidi"/>
          <w:i/>
          <w:iCs/>
          <w:sz w:val="24"/>
          <w:szCs w:val="24"/>
          <w:lang w:val="en-US"/>
        </w:rPr>
        <w:t xml:space="preserve">layer </w:t>
      </w:r>
      <w:r>
        <w:rPr>
          <w:rFonts w:asciiTheme="majorBidi" w:hAnsiTheme="majorBidi" w:cstheme="majorBidi"/>
          <w:sz w:val="24"/>
          <w:szCs w:val="24"/>
          <w:lang w:val="en-US"/>
        </w:rPr>
        <w:t xml:space="preserve">ini citra diolah dan dipelajari oleh CNN. </w:t>
      </w:r>
      <w:r>
        <w:rPr>
          <w:rFonts w:asciiTheme="majorBidi" w:hAnsiTheme="majorBidi" w:cstheme="majorBidi"/>
          <w:i/>
          <w:iCs/>
          <w:sz w:val="24"/>
          <w:szCs w:val="24"/>
          <w:lang w:val="en-US"/>
        </w:rPr>
        <w:t xml:space="preserve">Convolutional layer </w:t>
      </w:r>
      <w:r>
        <w:rPr>
          <w:rFonts w:asciiTheme="majorBidi" w:hAnsiTheme="majorBidi" w:cstheme="majorBidi"/>
          <w:sz w:val="24"/>
          <w:szCs w:val="24"/>
          <w:lang w:val="en-US"/>
        </w:rPr>
        <w:t xml:space="preserve">menerapkan operasi konvolusi dengan tujuan mendapatkan fitur-fitur yang ada pada citra, seperti </w:t>
      </w:r>
      <w:r>
        <w:rPr>
          <w:rFonts w:asciiTheme="majorBidi" w:hAnsiTheme="majorBidi" w:cstheme="majorBidi"/>
          <w:i/>
          <w:iCs/>
          <w:sz w:val="24"/>
          <w:szCs w:val="24"/>
          <w:lang w:val="en-US"/>
        </w:rPr>
        <w:t xml:space="preserve">edge, color, </w:t>
      </w:r>
      <w:r>
        <w:rPr>
          <w:rFonts w:asciiTheme="majorBidi" w:hAnsiTheme="majorBidi" w:cstheme="majorBidi"/>
          <w:sz w:val="24"/>
          <w:szCs w:val="24"/>
          <w:lang w:val="en-US"/>
        </w:rPr>
        <w:t xml:space="preserve">dan </w:t>
      </w:r>
      <w:r>
        <w:rPr>
          <w:rFonts w:asciiTheme="majorBidi" w:hAnsiTheme="majorBidi" w:cstheme="majorBidi"/>
          <w:i/>
          <w:iCs/>
          <w:sz w:val="24"/>
          <w:szCs w:val="24"/>
          <w:lang w:val="en-US"/>
        </w:rPr>
        <w:t>shape</w:t>
      </w:r>
      <w:r>
        <w:rPr>
          <w:rFonts w:asciiTheme="majorBidi" w:hAnsiTheme="majorBidi" w:cstheme="majorBidi"/>
          <w:sz w:val="24"/>
          <w:szCs w:val="24"/>
          <w:lang w:val="en-US"/>
        </w:rPr>
        <w:t xml:space="preserve">. Operasi konvolusi terjadi antara matriks dari data masukan, yaitu citra dan matriks kernel. </w:t>
      </w:r>
      <w:r w:rsidR="00127666">
        <w:rPr>
          <w:rFonts w:asciiTheme="majorBidi" w:hAnsiTheme="majorBidi" w:cstheme="majorBidi"/>
          <w:sz w:val="24"/>
          <w:szCs w:val="24"/>
          <w:lang w:val="en-US"/>
        </w:rPr>
        <w:t xml:space="preserve">Kernel merupakan matriks berisi nilai </w:t>
      </w:r>
      <m:oMath>
        <m:r>
          <w:rPr>
            <w:rFonts w:ascii="Cambria Math" w:hAnsi="Cambria Math" w:cstheme="majorBidi"/>
            <w:sz w:val="24"/>
            <w:szCs w:val="24"/>
            <w:lang w:val="en-US"/>
          </w:rPr>
          <m:t>-1</m:t>
        </m:r>
      </m:oMath>
      <w:r w:rsidR="00127666">
        <w:rPr>
          <w:rFonts w:asciiTheme="majorBidi" w:eastAsiaTheme="minorEastAsia" w:hAnsiTheme="majorBidi" w:cstheme="majorBidi"/>
          <w:sz w:val="24"/>
          <w:szCs w:val="24"/>
          <w:lang w:val="en-US"/>
        </w:rPr>
        <w:t xml:space="preserve"> atau </w:t>
      </w:r>
      <m:oMath>
        <m:r>
          <w:rPr>
            <w:rFonts w:ascii="Cambria Math" w:eastAsiaTheme="minorEastAsia" w:hAnsi="Cambria Math" w:cstheme="majorBidi"/>
            <w:sz w:val="24"/>
            <w:szCs w:val="24"/>
            <w:lang w:val="en-US"/>
          </w:rPr>
          <m:t>1</m:t>
        </m:r>
      </m:oMath>
      <w:r w:rsidR="00127666">
        <w:rPr>
          <w:rFonts w:asciiTheme="majorBidi" w:eastAsiaTheme="minorEastAsia" w:hAnsiTheme="majorBidi" w:cstheme="majorBidi"/>
          <w:sz w:val="24"/>
          <w:szCs w:val="24"/>
          <w:lang w:val="en-US"/>
        </w:rPr>
        <w:t xml:space="preserve"> dengan ukuran tertentu yang berguna untuk mendapatkan fitur dari citra sesuai dengan ukuran matriks kernel</w:t>
      </w:r>
      <w:r w:rsidR="00127666">
        <w:rPr>
          <w:rFonts w:asciiTheme="majorBidi" w:hAnsiTheme="majorBidi" w:cstheme="majorBidi"/>
          <w:sz w:val="24"/>
          <w:szCs w:val="24"/>
          <w:lang w:val="en-US"/>
        </w:rPr>
        <w:t xml:space="preserve">. Kernel memproses citra masukan dengan cara bergeser sebanyak </w:t>
      </w:r>
      <w:r w:rsidR="00127666">
        <w:rPr>
          <w:rFonts w:asciiTheme="majorBidi" w:hAnsiTheme="majorBidi" w:cstheme="majorBidi"/>
          <w:i/>
          <w:iCs/>
          <w:sz w:val="24"/>
          <w:szCs w:val="24"/>
          <w:lang w:val="en-US"/>
        </w:rPr>
        <w:t xml:space="preserve">stride </w:t>
      </w:r>
      <w:r w:rsidR="00127666">
        <w:rPr>
          <w:rFonts w:asciiTheme="majorBidi" w:hAnsiTheme="majorBidi" w:cstheme="majorBidi"/>
          <w:sz w:val="24"/>
          <w:szCs w:val="24"/>
          <w:lang w:val="en-US"/>
        </w:rPr>
        <w:t xml:space="preserve">yang ditentukan. Hasil keluaran dari </w:t>
      </w:r>
      <w:r w:rsidR="00127666">
        <w:rPr>
          <w:rFonts w:asciiTheme="majorBidi" w:hAnsiTheme="majorBidi" w:cstheme="majorBidi"/>
          <w:i/>
          <w:iCs/>
          <w:sz w:val="24"/>
          <w:szCs w:val="24"/>
          <w:lang w:val="en-US"/>
        </w:rPr>
        <w:t xml:space="preserve">convolutional layer </w:t>
      </w:r>
      <w:r w:rsidR="00127666">
        <w:rPr>
          <w:rFonts w:asciiTheme="majorBidi" w:hAnsiTheme="majorBidi" w:cstheme="majorBidi"/>
          <w:sz w:val="24"/>
          <w:szCs w:val="24"/>
          <w:lang w:val="en-US"/>
        </w:rPr>
        <w:t xml:space="preserve">berupa </w:t>
      </w:r>
      <w:r w:rsidR="00127666">
        <w:rPr>
          <w:rFonts w:asciiTheme="majorBidi" w:hAnsiTheme="majorBidi" w:cstheme="majorBidi"/>
          <w:i/>
          <w:iCs/>
          <w:sz w:val="24"/>
          <w:szCs w:val="24"/>
          <w:lang w:val="en-US"/>
        </w:rPr>
        <w:t xml:space="preserve">feature map </w:t>
      </w:r>
      <w:r w:rsidR="00127666">
        <w:rPr>
          <w:rFonts w:asciiTheme="majorBidi" w:hAnsiTheme="majorBidi" w:cstheme="majorBidi"/>
          <w:sz w:val="24"/>
          <w:szCs w:val="24"/>
          <w:lang w:val="en-US"/>
        </w:rPr>
        <w:t>yang didapatkan dari sebuah citra masukan.</w:t>
      </w:r>
      <w:r w:rsidR="0092048F">
        <w:rPr>
          <w:rFonts w:asciiTheme="majorBidi" w:hAnsiTheme="majorBidi" w:cstheme="majorBidi"/>
          <w:sz w:val="24"/>
          <w:szCs w:val="24"/>
          <w:lang w:val="en-US"/>
        </w:rPr>
        <w:t xml:space="preserve"> Gambar 2.16 menunjukkan representasi dari </w:t>
      </w:r>
      <w:r w:rsidR="0092048F">
        <w:rPr>
          <w:rFonts w:asciiTheme="majorBidi" w:hAnsiTheme="majorBidi" w:cstheme="majorBidi"/>
          <w:i/>
          <w:iCs/>
          <w:sz w:val="24"/>
          <w:szCs w:val="24"/>
          <w:lang w:val="en-US"/>
        </w:rPr>
        <w:t>convolutional layer</w:t>
      </w:r>
      <w:r w:rsidR="0092048F">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048F" w14:paraId="5180F5E9" w14:textId="77777777" w:rsidTr="00984716">
        <w:trPr>
          <w:jc w:val="center"/>
        </w:trPr>
        <w:tc>
          <w:tcPr>
            <w:tcW w:w="9016" w:type="dxa"/>
            <w:vAlign w:val="center"/>
          </w:tcPr>
          <w:p w14:paraId="2C86FC11" w14:textId="77777777" w:rsidR="0092048F" w:rsidRDefault="0092048F"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3AF489EB" wp14:editId="7E0F45B8">
                  <wp:extent cx="4993423" cy="167596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12765" cy="1682461"/>
                          </a:xfrm>
                          <a:prstGeom prst="rect">
                            <a:avLst/>
                          </a:prstGeom>
                          <a:noFill/>
                          <a:ln>
                            <a:noFill/>
                          </a:ln>
                        </pic:spPr>
                      </pic:pic>
                    </a:graphicData>
                  </a:graphic>
                </wp:inline>
              </w:drawing>
            </w:r>
          </w:p>
        </w:tc>
      </w:tr>
      <w:tr w:rsidR="0092048F" w14:paraId="12090855" w14:textId="77777777" w:rsidTr="00984716">
        <w:trPr>
          <w:jc w:val="center"/>
        </w:trPr>
        <w:tc>
          <w:tcPr>
            <w:tcW w:w="9016" w:type="dxa"/>
            <w:vAlign w:val="center"/>
          </w:tcPr>
          <w:p w14:paraId="5B66CE66" w14:textId="53519A90" w:rsidR="0092048F" w:rsidRPr="000F1D8A" w:rsidRDefault="0092048F"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w:t>
            </w:r>
            <w:r w:rsidR="00F20F3C">
              <w:rPr>
                <w:rFonts w:asciiTheme="majorBidi" w:eastAsiaTheme="minorEastAsia" w:hAnsiTheme="majorBidi" w:cstheme="majorBidi"/>
                <w:b/>
                <w:bCs/>
                <w:sz w:val="24"/>
                <w:szCs w:val="24"/>
                <w:lang w:val="en-US"/>
              </w:rPr>
              <w:t>6</w:t>
            </w:r>
            <w:r w:rsidRPr="000F1D8A">
              <w:rPr>
                <w:rFonts w:asciiTheme="majorBidi" w:eastAsiaTheme="minorEastAsia" w:hAnsiTheme="majorBidi" w:cstheme="majorBidi"/>
                <w:b/>
                <w:bCs/>
                <w:sz w:val="24"/>
                <w:szCs w:val="24"/>
                <w:lang w:val="en-US"/>
              </w:rPr>
              <w:t>.</w:t>
            </w:r>
            <w:r>
              <w:rPr>
                <w:rFonts w:asciiTheme="majorBidi" w:eastAsiaTheme="minorEastAsia" w:hAnsiTheme="majorBidi" w:cstheme="majorBidi"/>
                <w:b/>
                <w:bCs/>
                <w:sz w:val="24"/>
                <w:szCs w:val="24"/>
                <w:lang w:val="en-US"/>
              </w:rPr>
              <w:t xml:space="preserve"> Cara kerja kernel pada </w:t>
            </w:r>
            <w:r>
              <w:rPr>
                <w:rFonts w:asciiTheme="majorBidi" w:eastAsiaTheme="minorEastAsia" w:hAnsiTheme="majorBidi" w:cstheme="majorBidi"/>
                <w:b/>
                <w:bCs/>
                <w:i/>
                <w:iCs/>
                <w:sz w:val="24"/>
                <w:szCs w:val="24"/>
                <w:lang w:val="en-US"/>
              </w:rPr>
              <w:t>convolutional layer</w:t>
            </w:r>
          </w:p>
        </w:tc>
      </w:tr>
      <w:tr w:rsidR="0092048F" w14:paraId="07253F28" w14:textId="77777777" w:rsidTr="00984716">
        <w:trPr>
          <w:jc w:val="center"/>
        </w:trPr>
        <w:tc>
          <w:tcPr>
            <w:tcW w:w="9016" w:type="dxa"/>
            <w:vAlign w:val="center"/>
          </w:tcPr>
          <w:p w14:paraId="7F916038" w14:textId="447C5C2B" w:rsidR="0092048F" w:rsidRPr="002B0EE3" w:rsidRDefault="0092048F"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sidR="00585ECA">
              <w:rPr>
                <w:rFonts w:asciiTheme="majorBidi" w:eastAsiaTheme="minorEastAsia" w:hAnsiTheme="majorBidi" w:cstheme="majorBidi"/>
                <w:sz w:val="24"/>
                <w:szCs w:val="24"/>
                <w:lang w:val="en-US"/>
              </w:rPr>
              <w:instrText>ADDIN CSL_CITATION {"citationItems":[{"id":"ITEM-1","itemData":{"abstract":"The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author":[{"dropping-particle":"","family":"O'Shea","given":"Keiron","non-dropping-particle":"","parse-names":false,"suffix":""},{"dropping-particle":"","family":"Nash","given":"Ryan","non-dropping-particle":"","parse-names":false,"suffix":""}],"id":"ITEM-1","issued":{"date-parts":[["2015"]]},"page":"1-11","title":"An Introduction to Convolutional Neural Networks","type":"article-journal"},"uris":["http://www.mendeley.com/documents/?uuid=d4a959e8-1a99-4956-b431-e8da2c5d5cb2"]}],"mendeley":{"formattedCitation":"(O’Shea &amp; Nash, 2015)","plainTextFormattedCitation":"(O’Shea &amp; Nash, 2015)","previouslyFormattedCitation":"(O’Shea &amp; Nash, 2015)"},"properties":{"noteIndex":0},"schema":"https://github.com/citation-style-language/schema/raw/master/csl-citation.json"}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640179">
              <w:rPr>
                <w:rFonts w:asciiTheme="majorBidi" w:eastAsiaTheme="minorEastAsia" w:hAnsiTheme="majorBidi" w:cstheme="majorBidi"/>
                <w:noProof/>
                <w:sz w:val="24"/>
                <w:szCs w:val="24"/>
                <w:lang w:val="en-US"/>
              </w:rPr>
              <w:t>(O’Shea &amp; Nash, 2015)</w:t>
            </w:r>
            <w:r>
              <w:rPr>
                <w:rFonts w:asciiTheme="majorBidi" w:eastAsiaTheme="minorEastAsia" w:hAnsiTheme="majorBidi" w:cstheme="majorBidi"/>
                <w:sz w:val="24"/>
                <w:szCs w:val="24"/>
                <w:lang w:val="en-US"/>
              </w:rPr>
              <w:fldChar w:fldCharType="end"/>
            </w:r>
          </w:p>
        </w:tc>
      </w:tr>
    </w:tbl>
    <w:p w14:paraId="706411FE" w14:textId="457A8117" w:rsidR="0076342D" w:rsidRDefault="0076342D" w:rsidP="00CF1529">
      <w:pPr>
        <w:pStyle w:val="ListParagraph"/>
        <w:numPr>
          <w:ilvl w:val="2"/>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Pooling Layer</w:t>
      </w:r>
    </w:p>
    <w:p w14:paraId="1B23F8C6" w14:textId="042F4A0E" w:rsidR="00CF1529" w:rsidRPr="00F20F3C" w:rsidRDefault="0002525F" w:rsidP="0002525F">
      <w:pPr>
        <w:ind w:firstLine="720"/>
        <w:jc w:val="both"/>
        <w:rPr>
          <w:rFonts w:asciiTheme="majorBidi" w:hAnsiTheme="majorBidi" w:cstheme="majorBidi"/>
          <w:sz w:val="24"/>
          <w:szCs w:val="24"/>
          <w:lang w:val="en-US"/>
        </w:rPr>
      </w:pPr>
      <w:r>
        <w:rPr>
          <w:rFonts w:asciiTheme="majorBidi" w:hAnsiTheme="majorBidi" w:cstheme="majorBidi"/>
          <w:i/>
          <w:iCs/>
          <w:sz w:val="24"/>
          <w:szCs w:val="24"/>
          <w:lang w:val="en-US"/>
        </w:rPr>
        <w:t xml:space="preserve">Pooling layer </w:t>
      </w:r>
      <w:r>
        <w:rPr>
          <w:rFonts w:asciiTheme="majorBidi" w:hAnsiTheme="majorBidi" w:cstheme="majorBidi"/>
          <w:sz w:val="24"/>
          <w:szCs w:val="24"/>
          <w:lang w:val="en-US"/>
        </w:rPr>
        <w:t xml:space="preserve">merupakan </w:t>
      </w:r>
      <w:r>
        <w:rPr>
          <w:rFonts w:asciiTheme="majorBidi" w:hAnsiTheme="majorBidi" w:cstheme="majorBidi"/>
          <w:i/>
          <w:iCs/>
          <w:sz w:val="24"/>
          <w:szCs w:val="24"/>
          <w:lang w:val="en-US"/>
        </w:rPr>
        <w:t xml:space="preserve">layer </w:t>
      </w:r>
      <w:r>
        <w:rPr>
          <w:rFonts w:asciiTheme="majorBidi" w:hAnsiTheme="majorBidi" w:cstheme="majorBidi"/>
          <w:sz w:val="24"/>
          <w:szCs w:val="24"/>
          <w:lang w:val="en-US"/>
        </w:rPr>
        <w:t xml:space="preserve">yang memproses </w:t>
      </w:r>
      <w:r>
        <w:rPr>
          <w:rFonts w:asciiTheme="majorBidi" w:hAnsiTheme="majorBidi" w:cstheme="majorBidi"/>
          <w:i/>
          <w:iCs/>
          <w:sz w:val="24"/>
          <w:szCs w:val="24"/>
          <w:lang w:val="en-US"/>
        </w:rPr>
        <w:t xml:space="preserve">feature map </w:t>
      </w:r>
      <w:r>
        <w:rPr>
          <w:rFonts w:asciiTheme="majorBidi" w:hAnsiTheme="majorBidi" w:cstheme="majorBidi"/>
          <w:sz w:val="24"/>
          <w:szCs w:val="24"/>
          <w:lang w:val="en-US"/>
        </w:rPr>
        <w:t xml:space="preserve">dari </w:t>
      </w:r>
      <w:r>
        <w:rPr>
          <w:rFonts w:asciiTheme="majorBidi" w:hAnsiTheme="majorBidi" w:cstheme="majorBidi"/>
          <w:i/>
          <w:iCs/>
          <w:sz w:val="24"/>
          <w:szCs w:val="24"/>
          <w:lang w:val="en-US"/>
        </w:rPr>
        <w:t>convolutional layer</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Layer </w:t>
      </w:r>
      <w:r>
        <w:rPr>
          <w:rFonts w:asciiTheme="majorBidi" w:hAnsiTheme="majorBidi" w:cstheme="majorBidi"/>
          <w:sz w:val="24"/>
          <w:szCs w:val="24"/>
          <w:lang w:val="en-US"/>
        </w:rPr>
        <w:t xml:space="preserve">ini berfungsi untuk mengurangi volume pada setiap tumpukan </w:t>
      </w:r>
      <w:r>
        <w:rPr>
          <w:rFonts w:asciiTheme="majorBidi" w:hAnsiTheme="majorBidi" w:cstheme="majorBidi"/>
          <w:i/>
          <w:iCs/>
          <w:sz w:val="24"/>
          <w:szCs w:val="24"/>
          <w:lang w:val="en-US"/>
        </w:rPr>
        <w:t>feature map</w:t>
      </w:r>
      <w:r>
        <w:rPr>
          <w:rFonts w:asciiTheme="majorBidi" w:hAnsiTheme="majorBidi" w:cstheme="majorBidi"/>
          <w:sz w:val="24"/>
          <w:szCs w:val="24"/>
          <w:lang w:val="en-US"/>
        </w:rPr>
        <w:t xml:space="preserve"> tanpa menghilangkan informasi yang dibutuhkan. Terdapat beberapa jenis </w:t>
      </w:r>
      <w:r>
        <w:rPr>
          <w:rFonts w:asciiTheme="majorBidi" w:hAnsiTheme="majorBidi" w:cstheme="majorBidi"/>
          <w:i/>
          <w:iCs/>
          <w:sz w:val="24"/>
          <w:szCs w:val="24"/>
          <w:lang w:val="en-US"/>
        </w:rPr>
        <w:t xml:space="preserve">pooling layer </w:t>
      </w:r>
      <w:r>
        <w:rPr>
          <w:rFonts w:asciiTheme="majorBidi" w:hAnsiTheme="majorBidi" w:cstheme="majorBidi"/>
          <w:sz w:val="24"/>
          <w:szCs w:val="24"/>
          <w:lang w:val="en-US"/>
        </w:rPr>
        <w:t xml:space="preserve">seperti, </w:t>
      </w:r>
      <w:r>
        <w:rPr>
          <w:rFonts w:asciiTheme="majorBidi" w:hAnsiTheme="majorBidi" w:cstheme="majorBidi"/>
          <w:i/>
          <w:iCs/>
          <w:sz w:val="24"/>
          <w:szCs w:val="24"/>
          <w:lang w:val="en-US"/>
        </w:rPr>
        <w:t xml:space="preserve">max </w:t>
      </w:r>
      <w:r>
        <w:rPr>
          <w:rFonts w:asciiTheme="majorBidi" w:hAnsiTheme="majorBidi" w:cstheme="majorBidi"/>
          <w:i/>
          <w:iCs/>
          <w:sz w:val="24"/>
          <w:szCs w:val="24"/>
          <w:lang w:val="en-US"/>
        </w:rPr>
        <w:lastRenderedPageBreak/>
        <w:t xml:space="preserve">pooling </w:t>
      </w:r>
      <w:r>
        <w:rPr>
          <w:rFonts w:asciiTheme="majorBidi" w:hAnsiTheme="majorBidi" w:cstheme="majorBidi"/>
          <w:sz w:val="24"/>
          <w:szCs w:val="24"/>
          <w:lang w:val="en-US"/>
        </w:rPr>
        <w:t xml:space="preserve">dan </w:t>
      </w:r>
      <w:r>
        <w:rPr>
          <w:rFonts w:asciiTheme="majorBidi" w:hAnsiTheme="majorBidi" w:cstheme="majorBidi"/>
          <w:i/>
          <w:iCs/>
          <w:sz w:val="24"/>
          <w:szCs w:val="24"/>
          <w:lang w:val="en-US"/>
        </w:rPr>
        <w:t>average pooling</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Max pooling </w:t>
      </w:r>
      <w:r>
        <w:rPr>
          <w:rFonts w:asciiTheme="majorBidi" w:hAnsiTheme="majorBidi" w:cstheme="majorBidi"/>
          <w:sz w:val="24"/>
          <w:szCs w:val="24"/>
          <w:lang w:val="en-US"/>
        </w:rPr>
        <w:t xml:space="preserve">mengambil nilai tertinggi pada </w:t>
      </w:r>
      <w:r>
        <w:rPr>
          <w:rFonts w:asciiTheme="majorBidi" w:hAnsiTheme="majorBidi" w:cstheme="majorBidi"/>
          <w:i/>
          <w:iCs/>
          <w:sz w:val="24"/>
          <w:szCs w:val="24"/>
          <w:lang w:val="en-US"/>
        </w:rPr>
        <w:t xml:space="preserve">feature map </w:t>
      </w:r>
      <w:r>
        <w:rPr>
          <w:rFonts w:asciiTheme="majorBidi" w:hAnsiTheme="majorBidi" w:cstheme="majorBidi"/>
          <w:sz w:val="24"/>
          <w:szCs w:val="24"/>
          <w:lang w:val="en-US"/>
        </w:rPr>
        <w:t xml:space="preserve">dengan mempertimbangkan ukuran tertentu. Sedangkan </w:t>
      </w:r>
      <w:r>
        <w:rPr>
          <w:rFonts w:asciiTheme="majorBidi" w:hAnsiTheme="majorBidi" w:cstheme="majorBidi"/>
          <w:i/>
          <w:iCs/>
          <w:sz w:val="24"/>
          <w:szCs w:val="24"/>
          <w:lang w:val="en-US"/>
        </w:rPr>
        <w:t xml:space="preserve">average pooling </w:t>
      </w:r>
      <w:r>
        <w:rPr>
          <w:rFonts w:asciiTheme="majorBidi" w:hAnsiTheme="majorBidi" w:cstheme="majorBidi"/>
          <w:sz w:val="24"/>
          <w:szCs w:val="24"/>
          <w:lang w:val="en-US"/>
        </w:rPr>
        <w:t xml:space="preserve">mengambil nilai rata-rata pada </w:t>
      </w:r>
      <w:r>
        <w:rPr>
          <w:rFonts w:asciiTheme="majorBidi" w:hAnsiTheme="majorBidi" w:cstheme="majorBidi"/>
          <w:i/>
          <w:iCs/>
          <w:sz w:val="24"/>
          <w:szCs w:val="24"/>
          <w:lang w:val="en-US"/>
        </w:rPr>
        <w:t xml:space="preserve">feature map </w:t>
      </w:r>
      <w:r>
        <w:rPr>
          <w:rFonts w:asciiTheme="majorBidi" w:hAnsiTheme="majorBidi" w:cstheme="majorBidi"/>
          <w:sz w:val="24"/>
          <w:szCs w:val="24"/>
          <w:lang w:val="en-US"/>
        </w:rPr>
        <w:t>dengan mempertimbangkan ukuran tertentu.</w:t>
      </w:r>
      <w:r w:rsidR="00F20F3C">
        <w:rPr>
          <w:rFonts w:asciiTheme="majorBidi" w:hAnsiTheme="majorBidi" w:cstheme="majorBidi"/>
          <w:sz w:val="24"/>
          <w:szCs w:val="24"/>
          <w:lang w:val="en-US"/>
        </w:rPr>
        <w:t xml:space="preserve"> Proses </w:t>
      </w:r>
      <w:r w:rsidR="00F20F3C">
        <w:rPr>
          <w:rFonts w:asciiTheme="majorBidi" w:hAnsiTheme="majorBidi" w:cstheme="majorBidi"/>
          <w:i/>
          <w:iCs/>
          <w:sz w:val="24"/>
          <w:szCs w:val="24"/>
          <w:lang w:val="en-US"/>
        </w:rPr>
        <w:t xml:space="preserve">max pooling </w:t>
      </w:r>
      <w:r w:rsidR="00F20F3C">
        <w:rPr>
          <w:rFonts w:asciiTheme="majorBidi" w:hAnsiTheme="majorBidi" w:cstheme="majorBidi"/>
          <w:sz w:val="24"/>
          <w:szCs w:val="24"/>
          <w:lang w:val="en-US"/>
        </w:rPr>
        <w:t xml:space="preserve">dan </w:t>
      </w:r>
      <w:r w:rsidR="00F20F3C">
        <w:rPr>
          <w:rFonts w:asciiTheme="majorBidi" w:hAnsiTheme="majorBidi" w:cstheme="majorBidi"/>
          <w:i/>
          <w:iCs/>
          <w:sz w:val="24"/>
          <w:szCs w:val="24"/>
          <w:lang w:val="en-US"/>
        </w:rPr>
        <w:t xml:space="preserve">average pooling </w:t>
      </w:r>
      <w:r w:rsidR="00F20F3C">
        <w:rPr>
          <w:rFonts w:asciiTheme="majorBidi" w:hAnsiTheme="majorBidi" w:cstheme="majorBidi"/>
          <w:sz w:val="24"/>
          <w:szCs w:val="24"/>
          <w:lang w:val="en-US"/>
        </w:rPr>
        <w:t>seperti terlihat pada Gambar 2.17.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521"/>
      </w:tblGrid>
      <w:tr w:rsidR="00DF7969" w14:paraId="1F779935" w14:textId="50AA5B8B" w:rsidTr="00585ECA">
        <w:trPr>
          <w:jc w:val="center"/>
        </w:trPr>
        <w:tc>
          <w:tcPr>
            <w:tcW w:w="4495" w:type="dxa"/>
            <w:vAlign w:val="center"/>
          </w:tcPr>
          <w:p w14:paraId="24EFD2D2" w14:textId="77777777" w:rsidR="00DF7969" w:rsidRDefault="00DF7969"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4D998A34" wp14:editId="1438291D">
                  <wp:extent cx="1199071" cy="224663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r="54864"/>
                          <a:stretch/>
                        </pic:blipFill>
                        <pic:spPr bwMode="auto">
                          <a:xfrm>
                            <a:off x="0" y="0"/>
                            <a:ext cx="1203331" cy="22546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tcPr>
          <w:p w14:paraId="3286D025" w14:textId="13632F97" w:rsidR="00DF7969" w:rsidRDefault="00DF7969" w:rsidP="00984716">
            <w:pPr>
              <w:spacing w:line="360" w:lineRule="auto"/>
              <w:jc w:val="center"/>
              <w:rPr>
                <w:noProof/>
              </w:rPr>
            </w:pPr>
            <w:r>
              <w:rPr>
                <w:noProof/>
              </w:rPr>
              <w:drawing>
                <wp:inline distT="0" distB="0" distL="0" distR="0" wp14:anchorId="5F255D4A" wp14:editId="3DF7B526">
                  <wp:extent cx="1189822" cy="2245742"/>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l="54574" r="620"/>
                          <a:stretch/>
                        </pic:blipFill>
                        <pic:spPr bwMode="auto">
                          <a:xfrm>
                            <a:off x="0" y="0"/>
                            <a:ext cx="1194521" cy="22546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7969" w14:paraId="38491A75" w14:textId="77777777" w:rsidTr="00585ECA">
        <w:trPr>
          <w:jc w:val="center"/>
        </w:trPr>
        <w:tc>
          <w:tcPr>
            <w:tcW w:w="4495" w:type="dxa"/>
            <w:vAlign w:val="center"/>
          </w:tcPr>
          <w:p w14:paraId="58CD1AAB" w14:textId="55FC4E74" w:rsidR="00DF7969" w:rsidRPr="00585ECA" w:rsidRDefault="00585ECA" w:rsidP="00984716">
            <w:pPr>
              <w:spacing w:line="360" w:lineRule="auto"/>
              <w:jc w:val="center"/>
              <w:rPr>
                <w:rFonts w:asciiTheme="majorBidi" w:hAnsiTheme="majorBidi" w:cstheme="majorBidi"/>
                <w:noProof/>
                <w:sz w:val="24"/>
                <w:szCs w:val="24"/>
              </w:rPr>
            </w:pPr>
            <w:r>
              <w:rPr>
                <w:rFonts w:asciiTheme="majorBidi" w:hAnsiTheme="majorBidi" w:cstheme="majorBidi"/>
                <w:noProof/>
                <w:sz w:val="24"/>
                <w:szCs w:val="24"/>
              </w:rPr>
              <w:t>(a)</w:t>
            </w:r>
          </w:p>
        </w:tc>
        <w:tc>
          <w:tcPr>
            <w:tcW w:w="4521" w:type="dxa"/>
          </w:tcPr>
          <w:p w14:paraId="4F84E4C4" w14:textId="2E60E86A" w:rsidR="00DF7969" w:rsidRPr="00585ECA" w:rsidRDefault="00585ECA" w:rsidP="00984716">
            <w:pPr>
              <w:spacing w:line="360" w:lineRule="auto"/>
              <w:jc w:val="center"/>
              <w:rPr>
                <w:rFonts w:asciiTheme="majorBidi" w:hAnsiTheme="majorBidi" w:cstheme="majorBidi"/>
                <w:noProof/>
                <w:sz w:val="24"/>
                <w:szCs w:val="24"/>
              </w:rPr>
            </w:pPr>
            <w:r>
              <w:rPr>
                <w:rFonts w:asciiTheme="majorBidi" w:hAnsiTheme="majorBidi" w:cstheme="majorBidi"/>
                <w:noProof/>
                <w:sz w:val="24"/>
                <w:szCs w:val="24"/>
              </w:rPr>
              <w:t>(b)</w:t>
            </w:r>
          </w:p>
        </w:tc>
      </w:tr>
      <w:tr w:rsidR="00DF7969" w14:paraId="2DE75E0D" w14:textId="78EBDD73" w:rsidTr="00585ECA">
        <w:trPr>
          <w:jc w:val="center"/>
        </w:trPr>
        <w:tc>
          <w:tcPr>
            <w:tcW w:w="9016" w:type="dxa"/>
            <w:gridSpan w:val="2"/>
            <w:vAlign w:val="center"/>
          </w:tcPr>
          <w:p w14:paraId="0B9B85F5" w14:textId="22536DDA" w:rsidR="00DF7969" w:rsidRPr="000F1D8A" w:rsidRDefault="00DF7969"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w:t>
            </w:r>
            <w:r w:rsidR="00F20F3C">
              <w:rPr>
                <w:rFonts w:asciiTheme="majorBidi" w:eastAsiaTheme="minorEastAsia" w:hAnsiTheme="majorBidi" w:cstheme="majorBidi"/>
                <w:b/>
                <w:bCs/>
                <w:sz w:val="24"/>
                <w:szCs w:val="24"/>
                <w:lang w:val="en-US"/>
              </w:rPr>
              <w:t>7</w:t>
            </w:r>
            <w:r w:rsidRPr="000F1D8A">
              <w:rPr>
                <w:rFonts w:asciiTheme="majorBidi" w:eastAsiaTheme="minorEastAsia" w:hAnsiTheme="majorBidi" w:cstheme="majorBidi"/>
                <w:b/>
                <w:bCs/>
                <w:sz w:val="24"/>
                <w:szCs w:val="24"/>
                <w:lang w:val="en-US"/>
              </w:rPr>
              <w:t>.</w:t>
            </w:r>
            <w:r>
              <w:rPr>
                <w:rFonts w:asciiTheme="majorBidi" w:eastAsiaTheme="minorEastAsia" w:hAnsiTheme="majorBidi" w:cstheme="majorBidi"/>
                <w:b/>
                <w:bCs/>
                <w:sz w:val="24"/>
                <w:szCs w:val="24"/>
                <w:lang w:val="en-US"/>
              </w:rPr>
              <w:t xml:space="preserve"> Cara kerjan </w:t>
            </w:r>
            <w:r>
              <w:rPr>
                <w:rFonts w:asciiTheme="majorBidi" w:eastAsiaTheme="minorEastAsia" w:hAnsiTheme="majorBidi" w:cstheme="majorBidi"/>
                <w:b/>
                <w:bCs/>
                <w:i/>
                <w:iCs/>
                <w:sz w:val="24"/>
                <w:szCs w:val="24"/>
                <w:lang w:val="en-US"/>
              </w:rPr>
              <w:t xml:space="preserve">pooling layer </w:t>
            </w:r>
            <w:r>
              <w:rPr>
                <w:rFonts w:asciiTheme="majorBidi" w:eastAsiaTheme="minorEastAsia" w:hAnsiTheme="majorBidi" w:cstheme="majorBidi"/>
                <w:b/>
                <w:bCs/>
                <w:sz w:val="24"/>
                <w:szCs w:val="24"/>
                <w:lang w:val="en-US"/>
              </w:rPr>
              <w:t xml:space="preserve">(a) </w:t>
            </w:r>
            <w:r>
              <w:rPr>
                <w:rFonts w:asciiTheme="majorBidi" w:eastAsiaTheme="minorEastAsia" w:hAnsiTheme="majorBidi" w:cstheme="majorBidi"/>
                <w:b/>
                <w:bCs/>
                <w:i/>
                <w:iCs/>
                <w:sz w:val="24"/>
                <w:szCs w:val="24"/>
                <w:lang w:val="en-US"/>
              </w:rPr>
              <w:t xml:space="preserve">Max pooling </w:t>
            </w:r>
            <w:r>
              <w:rPr>
                <w:rFonts w:asciiTheme="majorBidi" w:eastAsiaTheme="minorEastAsia" w:hAnsiTheme="majorBidi" w:cstheme="majorBidi"/>
                <w:b/>
                <w:bCs/>
                <w:sz w:val="24"/>
                <w:szCs w:val="24"/>
                <w:lang w:val="en-US"/>
              </w:rPr>
              <w:t xml:space="preserve">(b) </w:t>
            </w:r>
            <w:r>
              <w:rPr>
                <w:rFonts w:asciiTheme="majorBidi" w:eastAsiaTheme="minorEastAsia" w:hAnsiTheme="majorBidi" w:cstheme="majorBidi"/>
                <w:b/>
                <w:bCs/>
                <w:i/>
                <w:iCs/>
                <w:sz w:val="24"/>
                <w:szCs w:val="24"/>
                <w:lang w:val="en-US"/>
              </w:rPr>
              <w:t>Average pooling</w:t>
            </w:r>
          </w:p>
        </w:tc>
      </w:tr>
      <w:tr w:rsidR="00DF7969" w14:paraId="1AEB3D40" w14:textId="686EC12C" w:rsidTr="00585ECA">
        <w:trPr>
          <w:jc w:val="center"/>
        </w:trPr>
        <w:tc>
          <w:tcPr>
            <w:tcW w:w="9016" w:type="dxa"/>
            <w:gridSpan w:val="2"/>
            <w:vAlign w:val="center"/>
          </w:tcPr>
          <w:p w14:paraId="7BF5A586" w14:textId="011C607D" w:rsidR="00DF7969" w:rsidRDefault="00DF7969"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585ECA">
              <w:rPr>
                <w:rFonts w:asciiTheme="majorBidi" w:eastAsiaTheme="minorEastAsia" w:hAnsiTheme="majorBidi" w:cstheme="majorBidi"/>
                <w:sz w:val="24"/>
                <w:szCs w:val="24"/>
                <w:lang w:val="en-US"/>
              </w:rPr>
              <w:fldChar w:fldCharType="begin" w:fldLock="1"/>
            </w:r>
            <w:r w:rsidR="00FF07E5">
              <w:rPr>
                <w:rFonts w:asciiTheme="majorBidi" w:eastAsiaTheme="minorEastAsia" w:hAnsiTheme="majorBidi" w:cstheme="majorBidi"/>
                <w:sz w:val="24"/>
                <w:szCs w:val="24"/>
                <w:lang w:val="en-US"/>
              </w:rPr>
              <w:instrText>ADDIN CSL_CITATION {"citationItems":[{"id":"ITEM-1","itemData":{"DOI":"10.1088/1742-6596/1201/1/012052","ISSN":"17426596","abstract":"Nails are one part of the fingers and toes, by observing the shape and the condition of the nails, health expert can find out information about a person's health. However, this sometimes not realized and ignored by society, even though many diseases that can be seen through the condition of the nails and the shape of the nails are one of the systemic diseases. This research was conducted to detect abnormalities in the nail based on digital images. The detected abnormalities are terry's nails in the hand which can represent systemic diseases, while the method used is the Convolutional Neural Network (CNN) method. This research uses Tensorflow Inception-V3 architecture model with the transfer learning method where the results of the experiments that have been done are obtained with 95.24% accuracy.","author":[{"dropping-particle":"","family":"Yani","given":"Muhamad","non-dropping-particle":"","parse-names":false,"suffix":""},{"dropping-particle":"","family":"Irawan","given":"Budhi","non-dropping-particle":"","parse-names":false,"suffix":""},{"dropping-particle":"","family":"Setiningsih","given":"Casi","non-dropping-particle":"","parse-names":false,"suffix":""}],"container-title":"Journal of Physics: Conference Series","id":"ITEM-1","issue":"1","issued":{"date-parts":[["2019"]]},"title":"Application of Transfer Learning Using Convolutional Neural Network Method for Early Detection of Terry's Nail","type":"article-journal","volume":"1201"},"uris":["http://www.mendeley.com/documents/?uuid=197686d6-7620-4245-b7f6-ae78e38046b7"]}],"mendeley":{"formattedCitation":"(Yani et al., 2019)","plainTextFormattedCitation":"(Yani et al., 2019)","previouslyFormattedCitation":"(Yani et al., 2019)"},"properties":{"noteIndex":0},"schema":"https://github.com/citation-style-language/schema/raw/master/csl-citation.json"}</w:instrText>
            </w:r>
            <w:r w:rsidR="00585ECA">
              <w:rPr>
                <w:rFonts w:asciiTheme="majorBidi" w:eastAsiaTheme="minorEastAsia" w:hAnsiTheme="majorBidi" w:cstheme="majorBidi"/>
                <w:sz w:val="24"/>
                <w:szCs w:val="24"/>
                <w:lang w:val="en-US"/>
              </w:rPr>
              <w:fldChar w:fldCharType="separate"/>
            </w:r>
            <w:r w:rsidR="00585ECA" w:rsidRPr="00585ECA">
              <w:rPr>
                <w:rFonts w:asciiTheme="majorBidi" w:eastAsiaTheme="minorEastAsia" w:hAnsiTheme="majorBidi" w:cstheme="majorBidi"/>
                <w:noProof/>
                <w:sz w:val="24"/>
                <w:szCs w:val="24"/>
                <w:lang w:val="en-US"/>
              </w:rPr>
              <w:t>(Yani et al., 2019)</w:t>
            </w:r>
            <w:r w:rsidR="00585ECA">
              <w:rPr>
                <w:rFonts w:asciiTheme="majorBidi" w:eastAsiaTheme="minorEastAsia" w:hAnsiTheme="majorBidi" w:cstheme="majorBidi"/>
                <w:sz w:val="24"/>
                <w:szCs w:val="24"/>
                <w:lang w:val="en-US"/>
              </w:rPr>
              <w:fldChar w:fldCharType="end"/>
            </w:r>
          </w:p>
        </w:tc>
      </w:tr>
    </w:tbl>
    <w:p w14:paraId="3A3BD890" w14:textId="77777777" w:rsidR="00DF7969" w:rsidRPr="0002525F" w:rsidRDefault="00DF7969" w:rsidP="0002525F">
      <w:pPr>
        <w:ind w:firstLine="720"/>
        <w:jc w:val="both"/>
        <w:rPr>
          <w:lang w:val="en-US"/>
        </w:rPr>
      </w:pPr>
    </w:p>
    <w:p w14:paraId="07B73975" w14:textId="5A0233D0" w:rsidR="00CF1529" w:rsidRDefault="00CF1529" w:rsidP="00CF1529">
      <w:pPr>
        <w:pStyle w:val="ListParagraph"/>
        <w:numPr>
          <w:ilvl w:val="2"/>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Fully</w:t>
      </w:r>
      <w:r w:rsidR="00585ECA">
        <w:rPr>
          <w:rFonts w:asciiTheme="majorBidi" w:hAnsiTheme="majorBidi" w:cstheme="majorBidi"/>
          <w:b/>
          <w:bCs/>
          <w:sz w:val="24"/>
          <w:szCs w:val="24"/>
          <w:lang w:val="en-US"/>
        </w:rPr>
        <w:t>-</w:t>
      </w:r>
      <w:r>
        <w:rPr>
          <w:rFonts w:asciiTheme="majorBidi" w:hAnsiTheme="majorBidi" w:cstheme="majorBidi"/>
          <w:b/>
          <w:bCs/>
          <w:sz w:val="24"/>
          <w:szCs w:val="24"/>
          <w:lang w:val="en-US"/>
        </w:rPr>
        <w:t>Connected Layer</w:t>
      </w:r>
    </w:p>
    <w:p w14:paraId="6008D5FA" w14:textId="69F0AF86" w:rsidR="00CF1529" w:rsidRPr="00440BFD" w:rsidRDefault="00585ECA" w:rsidP="00585ECA">
      <w:pPr>
        <w:ind w:firstLine="720"/>
        <w:jc w:val="both"/>
        <w:rPr>
          <w:rFonts w:asciiTheme="majorBidi" w:hAnsiTheme="majorBidi" w:cstheme="majorBidi"/>
          <w:sz w:val="24"/>
          <w:szCs w:val="24"/>
          <w:lang w:val="en-US"/>
        </w:rPr>
      </w:pPr>
      <w:r>
        <w:rPr>
          <w:rFonts w:asciiTheme="majorBidi" w:hAnsiTheme="majorBidi" w:cstheme="majorBidi"/>
          <w:i/>
          <w:iCs/>
          <w:sz w:val="24"/>
          <w:szCs w:val="24"/>
          <w:lang w:val="en-US"/>
        </w:rPr>
        <w:t xml:space="preserve">Fully-Connected Layer </w:t>
      </w:r>
      <w:r>
        <w:rPr>
          <w:rFonts w:asciiTheme="majorBidi" w:hAnsiTheme="majorBidi" w:cstheme="majorBidi"/>
          <w:sz w:val="24"/>
          <w:szCs w:val="24"/>
          <w:lang w:val="en-US"/>
        </w:rPr>
        <w:t xml:space="preserve">merupakan </w:t>
      </w:r>
      <w:r>
        <w:rPr>
          <w:rFonts w:asciiTheme="majorBidi" w:hAnsiTheme="majorBidi" w:cstheme="majorBidi"/>
          <w:i/>
          <w:iCs/>
          <w:sz w:val="24"/>
          <w:szCs w:val="24"/>
          <w:lang w:val="en-US"/>
        </w:rPr>
        <w:t xml:space="preserve">layer </w:t>
      </w:r>
      <w:r>
        <w:rPr>
          <w:rFonts w:asciiTheme="majorBidi" w:hAnsiTheme="majorBidi" w:cstheme="majorBidi"/>
          <w:sz w:val="24"/>
          <w:szCs w:val="24"/>
          <w:lang w:val="en-US"/>
        </w:rPr>
        <w:t xml:space="preserve">yang akan melakukan klasifikasi terhadap keluaran dari </w:t>
      </w:r>
      <w:r>
        <w:rPr>
          <w:rFonts w:asciiTheme="majorBidi" w:hAnsiTheme="majorBidi" w:cstheme="majorBidi"/>
          <w:i/>
          <w:iCs/>
          <w:sz w:val="24"/>
          <w:szCs w:val="24"/>
          <w:lang w:val="en-US"/>
        </w:rPr>
        <w:t xml:space="preserve">convolutional layer </w:t>
      </w:r>
      <w:r>
        <w:rPr>
          <w:rFonts w:asciiTheme="majorBidi" w:hAnsiTheme="majorBidi" w:cstheme="majorBidi"/>
          <w:sz w:val="24"/>
          <w:szCs w:val="24"/>
          <w:lang w:val="en-US"/>
        </w:rPr>
        <w:t xml:space="preserve">dan </w:t>
      </w:r>
      <w:r>
        <w:rPr>
          <w:rFonts w:asciiTheme="majorBidi" w:hAnsiTheme="majorBidi" w:cstheme="majorBidi"/>
          <w:i/>
          <w:iCs/>
          <w:sz w:val="24"/>
          <w:szCs w:val="24"/>
          <w:lang w:val="en-US"/>
        </w:rPr>
        <w:t>pooling layer</w:t>
      </w:r>
      <w:r>
        <w:rPr>
          <w:rFonts w:asciiTheme="majorBidi" w:hAnsiTheme="majorBidi" w:cstheme="majorBidi"/>
          <w:sz w:val="24"/>
          <w:szCs w:val="24"/>
          <w:lang w:val="en-US"/>
        </w:rPr>
        <w:t xml:space="preserve">. Matriks dengan jumlah </w:t>
      </w:r>
      <m:oMath>
        <m:r>
          <w:rPr>
            <w:rFonts w:ascii="Cambria Math" w:hAnsi="Cambria Math" w:cstheme="majorBidi"/>
            <w:sz w:val="24"/>
            <w:szCs w:val="24"/>
            <w:lang w:val="en-US"/>
          </w:rPr>
          <m:t>n</m:t>
        </m:r>
      </m:oMath>
      <w:r>
        <w:rPr>
          <w:rFonts w:asciiTheme="majorBidi" w:eastAsiaTheme="minorEastAsia" w:hAnsiTheme="majorBidi" w:cstheme="majorBidi"/>
          <w:sz w:val="24"/>
          <w:szCs w:val="24"/>
          <w:lang w:val="en-US"/>
        </w:rPr>
        <w:t xml:space="preserve"> dimensi pada keluaran sebelumnya, diubah menjadi matriks dengan satu dimensi pada </w:t>
      </w:r>
      <w:r>
        <w:rPr>
          <w:rFonts w:asciiTheme="majorBidi" w:eastAsiaTheme="minorEastAsia" w:hAnsiTheme="majorBidi" w:cstheme="majorBidi"/>
          <w:i/>
          <w:iCs/>
          <w:sz w:val="24"/>
          <w:szCs w:val="24"/>
          <w:lang w:val="en-US"/>
        </w:rPr>
        <w:t>fully-connected layer</w:t>
      </w:r>
      <w:r>
        <w:rPr>
          <w:rFonts w:asciiTheme="majorBidi" w:eastAsiaTheme="minorEastAsia" w:hAnsiTheme="majorBidi" w:cstheme="majorBidi"/>
          <w:sz w:val="24"/>
          <w:szCs w:val="24"/>
          <w:lang w:val="en-US"/>
        </w:rPr>
        <w:t xml:space="preserve"> sebelum pada akhirnya dilakukan klasifikasi. </w:t>
      </w:r>
      <w:r w:rsidR="00440BFD">
        <w:rPr>
          <w:rFonts w:asciiTheme="majorBidi" w:eastAsiaTheme="minorEastAsia" w:hAnsiTheme="majorBidi" w:cstheme="majorBidi"/>
          <w:sz w:val="24"/>
          <w:szCs w:val="24"/>
          <w:lang w:val="en-US"/>
        </w:rPr>
        <w:t xml:space="preserve">Perhitungan pada </w:t>
      </w:r>
      <w:r w:rsidR="00440BFD">
        <w:rPr>
          <w:rFonts w:asciiTheme="majorBidi" w:eastAsiaTheme="minorEastAsia" w:hAnsiTheme="majorBidi" w:cstheme="majorBidi"/>
          <w:i/>
          <w:iCs/>
          <w:sz w:val="24"/>
          <w:szCs w:val="24"/>
          <w:lang w:val="en-US"/>
        </w:rPr>
        <w:t xml:space="preserve">fully-connected layer </w:t>
      </w:r>
      <w:r w:rsidR="00440BFD">
        <w:rPr>
          <w:rFonts w:asciiTheme="majorBidi" w:eastAsiaTheme="minorEastAsia" w:hAnsiTheme="majorBidi" w:cstheme="majorBidi"/>
          <w:sz w:val="24"/>
          <w:szCs w:val="24"/>
          <w:lang w:val="en-US"/>
        </w:rPr>
        <w:t>seperti terlihat pada Persamaan 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60"/>
      </w:tblGrid>
      <w:tr w:rsidR="00440BFD" w14:paraId="2F7324CC" w14:textId="77777777" w:rsidTr="00984716">
        <w:trPr>
          <w:trHeight w:val="432"/>
        </w:trPr>
        <w:tc>
          <w:tcPr>
            <w:tcW w:w="7735" w:type="dxa"/>
            <w:vAlign w:val="center"/>
          </w:tcPr>
          <w:p w14:paraId="60FAE35E" w14:textId="100D1A48" w:rsidR="00440BFD" w:rsidRDefault="00000000" w:rsidP="00984716">
            <w:pPr>
              <w:spacing w:line="360" w:lineRule="auto"/>
              <w:jc w:val="center"/>
              <w:rPr>
                <w:rFonts w:asciiTheme="majorBidi"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j</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b</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nary>
                  <m:naryPr>
                    <m:chr m:val="∑"/>
                    <m:limLoc m:val="undOvr"/>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i</m:t>
                    </m:r>
                  </m:sub>
                  <m:sup/>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w</m:t>
                        </m:r>
                      </m:e>
                      <m:sub>
                        <m:r>
                          <w:rPr>
                            <w:rFonts w:ascii="Cambria Math" w:eastAsiaTheme="minorEastAsia" w:hAnsi="Cambria Math" w:cstheme="majorBidi"/>
                            <w:sz w:val="24"/>
                            <w:szCs w:val="24"/>
                            <w:lang w:val="en-US"/>
                          </w:rPr>
                          <m:t>ij</m:t>
                        </m:r>
                      </m:sub>
                    </m:sSub>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i</m:t>
                        </m:r>
                      </m:sub>
                    </m:sSub>
                  </m:e>
                </m:nary>
              </m:oMath>
            </m:oMathPara>
          </w:p>
        </w:tc>
        <w:tc>
          <w:tcPr>
            <w:tcW w:w="1260" w:type="dxa"/>
            <w:vAlign w:val="center"/>
          </w:tcPr>
          <w:p w14:paraId="13F169C3" w14:textId="4CE4B6F7" w:rsidR="00440BFD" w:rsidRDefault="00440BFD"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(2.3)</w:t>
            </w:r>
          </w:p>
        </w:tc>
      </w:tr>
    </w:tbl>
    <w:p w14:paraId="6236813C" w14:textId="242665D4" w:rsidR="00CF1529" w:rsidRDefault="00440BFD" w:rsidP="00CF1529">
      <w:pPr>
        <w:spacing w:line="360" w:lineRule="auto"/>
        <w:jc w:val="both"/>
        <w:rPr>
          <w:rFonts w:asciiTheme="majorBidi" w:eastAsiaTheme="minorEastAsia" w:hAnsiTheme="majorBidi" w:cstheme="majorBidi"/>
          <w:sz w:val="24"/>
          <w:szCs w:val="24"/>
          <w:lang w:val="en-US"/>
        </w:rPr>
      </w:pPr>
      <w:r>
        <w:rPr>
          <w:rFonts w:asciiTheme="majorBidi" w:hAnsiTheme="majorBidi" w:cstheme="majorBidi"/>
          <w:b/>
          <w:bCs/>
          <w:sz w:val="24"/>
          <w:szCs w:val="24"/>
          <w:lang w:val="en-US"/>
        </w:rPr>
        <w:tab/>
      </w:r>
      <m:oMath>
        <m:r>
          <w:rPr>
            <w:rFonts w:ascii="Cambria Math" w:hAnsi="Cambria Math" w:cstheme="majorBidi"/>
            <w:sz w:val="24"/>
            <w:szCs w:val="24"/>
            <w:lang w:val="en-US"/>
          </w:rPr>
          <m:t>y</m:t>
        </m:r>
      </m:oMath>
      <w:r>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sz w:val="24"/>
          <w:szCs w:val="24"/>
          <w:lang w:val="en-US"/>
        </w:rPr>
        <w:t xml:space="preserve">merupakan keluaran dari </w:t>
      </w:r>
      <w:r>
        <w:rPr>
          <w:rFonts w:asciiTheme="majorBidi" w:eastAsiaTheme="minorEastAsia" w:hAnsiTheme="majorBidi" w:cstheme="majorBidi"/>
          <w:i/>
          <w:iCs/>
          <w:sz w:val="24"/>
          <w:szCs w:val="24"/>
          <w:lang w:val="en-US"/>
        </w:rPr>
        <w:t>fully-connected layer</w:t>
      </w:r>
      <w:r>
        <w:rPr>
          <w:rFonts w:asciiTheme="majorBidi" w:eastAsiaTheme="minorEastAsia" w:hAnsiTheme="majorBidi" w:cstheme="majorBidi"/>
          <w:sz w:val="24"/>
          <w:szCs w:val="24"/>
          <w:lang w:val="en-US"/>
        </w:rPr>
        <w:t xml:space="preserve">, </w:t>
      </w:r>
      <m:oMath>
        <m:r>
          <w:rPr>
            <w:rFonts w:ascii="Cambria Math" w:eastAsiaTheme="minorEastAsia" w:hAnsi="Cambria Math" w:cstheme="majorBidi"/>
            <w:sz w:val="24"/>
            <w:szCs w:val="24"/>
            <w:lang w:val="en-US"/>
          </w:rPr>
          <m:t>b</m:t>
        </m:r>
      </m:oMath>
      <w:r>
        <w:rPr>
          <w:rFonts w:asciiTheme="majorBidi" w:eastAsiaTheme="minorEastAsia" w:hAnsiTheme="majorBidi" w:cstheme="majorBidi"/>
          <w:sz w:val="24"/>
          <w:szCs w:val="24"/>
          <w:lang w:val="en-US"/>
        </w:rPr>
        <w:t xml:space="preserve"> merupakan bias, </w:t>
      </w:r>
      <m:oMath>
        <m:r>
          <w:rPr>
            <w:rFonts w:ascii="Cambria Math" w:eastAsiaTheme="minorEastAsia" w:hAnsi="Cambria Math" w:cstheme="majorBidi"/>
            <w:sz w:val="24"/>
            <w:szCs w:val="24"/>
            <w:lang w:val="en-US"/>
          </w:rPr>
          <m:t>w</m:t>
        </m:r>
      </m:oMath>
      <w:r>
        <w:rPr>
          <w:rFonts w:asciiTheme="majorBidi" w:eastAsiaTheme="minorEastAsia" w:hAnsiTheme="majorBidi" w:cstheme="majorBidi"/>
          <w:sz w:val="24"/>
          <w:szCs w:val="24"/>
          <w:lang w:val="en-US"/>
        </w:rPr>
        <w:t xml:space="preserve"> merupakan bobot pada jaringan dengan ukuran </w:t>
      </w:r>
      <m:oMath>
        <m:r>
          <w:rPr>
            <w:rFonts w:ascii="Cambria Math" w:eastAsiaTheme="minorEastAsia" w:hAnsi="Cambria Math" w:cstheme="majorBidi"/>
            <w:sz w:val="24"/>
            <w:szCs w:val="24"/>
            <w:lang w:val="en-US"/>
          </w:rPr>
          <m:t>i×j</m:t>
        </m:r>
      </m:oMath>
      <w:r>
        <w:rPr>
          <w:rFonts w:asciiTheme="majorBidi" w:eastAsiaTheme="minorEastAsia" w:hAnsiTheme="majorBidi" w:cstheme="majorBidi"/>
          <w:sz w:val="24"/>
          <w:szCs w:val="24"/>
          <w:lang w:val="en-US"/>
        </w:rPr>
        <w:t xml:space="preserve"> dengan </w:t>
      </w:r>
      <m:oMath>
        <m:r>
          <w:rPr>
            <w:rFonts w:ascii="Cambria Math" w:eastAsiaTheme="minorEastAsia" w:hAnsi="Cambria Math" w:cstheme="majorBidi"/>
            <w:sz w:val="24"/>
            <w:szCs w:val="24"/>
            <w:lang w:val="en-US"/>
          </w:rPr>
          <m:t>i</m:t>
        </m:r>
      </m:oMath>
      <w:r>
        <w:rPr>
          <w:rFonts w:asciiTheme="majorBidi" w:eastAsiaTheme="minorEastAsia" w:hAnsiTheme="majorBidi" w:cstheme="majorBidi"/>
          <w:sz w:val="24"/>
          <w:szCs w:val="24"/>
          <w:lang w:val="en-US"/>
        </w:rPr>
        <w:t xml:space="preserve"> yang merepresentasikan jumlah fitur dan </w:t>
      </w:r>
      <m:oMath>
        <m:r>
          <w:rPr>
            <w:rFonts w:ascii="Cambria Math" w:eastAsiaTheme="minorEastAsia" w:hAnsi="Cambria Math" w:cstheme="majorBidi"/>
            <w:sz w:val="24"/>
            <w:szCs w:val="24"/>
            <w:lang w:val="en-US"/>
          </w:rPr>
          <m:t>j</m:t>
        </m:r>
      </m:oMath>
      <w:r>
        <w:rPr>
          <w:rFonts w:asciiTheme="majorBidi" w:eastAsiaTheme="minorEastAsia" w:hAnsiTheme="majorBidi" w:cstheme="majorBidi"/>
          <w:sz w:val="24"/>
          <w:szCs w:val="24"/>
          <w:lang w:val="en-US"/>
        </w:rPr>
        <w:t xml:space="preserve"> yang merepresentasikan jumlah kelas, dan </w:t>
      </w:r>
      <m:oMath>
        <m:r>
          <w:rPr>
            <w:rFonts w:ascii="Cambria Math" w:eastAsiaTheme="minorEastAsia" w:hAnsi="Cambria Math" w:cstheme="majorBidi"/>
            <w:sz w:val="24"/>
            <w:szCs w:val="24"/>
            <w:lang w:val="en-US"/>
          </w:rPr>
          <m:t>x</m:t>
        </m:r>
      </m:oMath>
      <w:r>
        <w:rPr>
          <w:rFonts w:asciiTheme="majorBidi" w:eastAsiaTheme="minorEastAsia" w:hAnsiTheme="majorBidi" w:cstheme="majorBidi"/>
          <w:sz w:val="24"/>
          <w:szCs w:val="24"/>
          <w:lang w:val="en-US"/>
        </w:rPr>
        <w:t xml:space="preserve"> merupakan hasil keluaran dari </w:t>
      </w:r>
      <w:r>
        <w:rPr>
          <w:rFonts w:asciiTheme="majorBidi" w:eastAsiaTheme="minorEastAsia" w:hAnsiTheme="majorBidi" w:cstheme="majorBidi"/>
          <w:i/>
          <w:iCs/>
          <w:sz w:val="24"/>
          <w:szCs w:val="24"/>
          <w:lang w:val="en-US"/>
        </w:rPr>
        <w:t xml:space="preserve">layer </w:t>
      </w:r>
      <w:r>
        <w:rPr>
          <w:rFonts w:asciiTheme="majorBidi" w:eastAsiaTheme="minorEastAsia" w:hAnsiTheme="majorBidi" w:cstheme="majorBidi"/>
          <w:sz w:val="24"/>
          <w:szCs w:val="24"/>
          <w:lang w:val="en-US"/>
        </w:rPr>
        <w:t>sebelumnya.</w:t>
      </w:r>
    </w:p>
    <w:p w14:paraId="701D303B" w14:textId="6D6171B8" w:rsidR="00A35561" w:rsidRDefault="00A35561" w:rsidP="00CF1529">
      <w:pPr>
        <w:spacing w:line="360" w:lineRule="auto"/>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ab/>
        <w:t xml:space="preserve">Pada dasarnya, </w:t>
      </w:r>
      <w:r>
        <w:rPr>
          <w:rFonts w:asciiTheme="majorBidi" w:eastAsiaTheme="minorEastAsia" w:hAnsiTheme="majorBidi" w:cstheme="majorBidi"/>
          <w:i/>
          <w:iCs/>
          <w:sz w:val="24"/>
          <w:szCs w:val="24"/>
          <w:lang w:val="en-US"/>
        </w:rPr>
        <w:t xml:space="preserve">fully-connected layer </w:t>
      </w:r>
      <w:r>
        <w:rPr>
          <w:rFonts w:asciiTheme="majorBidi" w:eastAsiaTheme="minorEastAsia" w:hAnsiTheme="majorBidi" w:cstheme="majorBidi"/>
          <w:sz w:val="24"/>
          <w:szCs w:val="24"/>
          <w:lang w:val="en-US"/>
        </w:rPr>
        <w:t xml:space="preserve">selalu diisi dengan fungsi aktivasi </w:t>
      </w:r>
      <w:r>
        <w:rPr>
          <w:rFonts w:asciiTheme="majorBidi" w:eastAsiaTheme="minorEastAsia" w:hAnsiTheme="majorBidi" w:cstheme="majorBidi"/>
          <w:i/>
          <w:iCs/>
          <w:sz w:val="24"/>
          <w:szCs w:val="24"/>
          <w:lang w:val="en-US"/>
        </w:rPr>
        <w:t>softmax.</w:t>
      </w:r>
      <w:r>
        <w:rPr>
          <w:rFonts w:asciiTheme="majorBidi" w:eastAsiaTheme="minorEastAsia" w:hAnsiTheme="majorBidi" w:cstheme="majorBidi"/>
          <w:sz w:val="24"/>
          <w:szCs w:val="24"/>
          <w:lang w:val="en-US"/>
        </w:rPr>
        <w:t xml:space="preserve"> </w:t>
      </w:r>
      <w:r w:rsidR="009C4197" w:rsidRPr="009C4197">
        <w:rPr>
          <w:rFonts w:asciiTheme="majorBidi" w:eastAsiaTheme="minorEastAsia" w:hAnsiTheme="majorBidi" w:cstheme="majorBidi"/>
          <w:i/>
          <w:iCs/>
          <w:sz w:val="24"/>
          <w:szCs w:val="24"/>
          <w:lang w:val="en-US"/>
        </w:rPr>
        <w:t>S</w:t>
      </w:r>
      <w:r w:rsidR="009C4197">
        <w:rPr>
          <w:rFonts w:asciiTheme="majorBidi" w:eastAsiaTheme="minorEastAsia" w:hAnsiTheme="majorBidi" w:cstheme="majorBidi"/>
          <w:i/>
          <w:iCs/>
          <w:sz w:val="24"/>
          <w:szCs w:val="24"/>
          <w:lang w:val="en-US"/>
        </w:rPr>
        <w:t xml:space="preserve">oftmax </w:t>
      </w:r>
      <w:r w:rsidR="009C4197">
        <w:rPr>
          <w:rFonts w:asciiTheme="majorBidi" w:eastAsiaTheme="minorEastAsia" w:hAnsiTheme="majorBidi" w:cstheme="majorBidi"/>
          <w:sz w:val="24"/>
          <w:szCs w:val="24"/>
          <w:lang w:val="en-US"/>
        </w:rPr>
        <w:t xml:space="preserve">merupakan fungsi aktivasi yang mengubah nilai angka atau log ke dalam probabilitas. Keluaran dari </w:t>
      </w:r>
      <w:r w:rsidR="009C4197">
        <w:rPr>
          <w:rFonts w:asciiTheme="majorBidi" w:eastAsiaTheme="minorEastAsia" w:hAnsiTheme="majorBidi" w:cstheme="majorBidi"/>
          <w:i/>
          <w:iCs/>
          <w:sz w:val="24"/>
          <w:szCs w:val="24"/>
          <w:lang w:val="en-US"/>
        </w:rPr>
        <w:t xml:space="preserve">softmax </w:t>
      </w:r>
      <w:r w:rsidR="009C4197">
        <w:rPr>
          <w:rFonts w:asciiTheme="majorBidi" w:eastAsiaTheme="minorEastAsia" w:hAnsiTheme="majorBidi" w:cstheme="majorBidi"/>
          <w:sz w:val="24"/>
          <w:szCs w:val="24"/>
          <w:lang w:val="en-US"/>
        </w:rPr>
        <w:t xml:space="preserve">merupakan vektor dengan probabilitas pada setiap hasil yang mungkin. Secara matematis, </w:t>
      </w:r>
      <w:r w:rsidR="009C4197">
        <w:rPr>
          <w:rFonts w:asciiTheme="majorBidi" w:eastAsiaTheme="minorEastAsia" w:hAnsiTheme="majorBidi" w:cstheme="majorBidi"/>
          <w:i/>
          <w:iCs/>
          <w:sz w:val="24"/>
          <w:szCs w:val="24"/>
          <w:lang w:val="en-US"/>
        </w:rPr>
        <w:t xml:space="preserve">softmax </w:t>
      </w:r>
      <w:r w:rsidR="009C4197">
        <w:rPr>
          <w:rFonts w:asciiTheme="majorBidi" w:eastAsiaTheme="minorEastAsia" w:hAnsiTheme="majorBidi" w:cstheme="majorBidi"/>
          <w:sz w:val="24"/>
          <w:szCs w:val="24"/>
          <w:lang w:val="en-US"/>
        </w:rPr>
        <w:t>dapat dituliskan seperti pada Persamaan</w:t>
      </w:r>
      <w:r w:rsidR="00F20F3C">
        <w:rPr>
          <w:rFonts w:asciiTheme="majorBidi" w:eastAsiaTheme="minorEastAsia" w:hAnsiTheme="majorBidi" w:cstheme="majorBidi"/>
          <w:sz w:val="24"/>
          <w:szCs w:val="24"/>
          <w:lang w:val="en-US"/>
        </w:rPr>
        <w:t xml:space="preserve"> 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60"/>
      </w:tblGrid>
      <w:tr w:rsidR="009C4197" w14:paraId="4F0CCA59" w14:textId="77777777" w:rsidTr="00984716">
        <w:trPr>
          <w:trHeight w:val="432"/>
        </w:trPr>
        <w:tc>
          <w:tcPr>
            <w:tcW w:w="7735" w:type="dxa"/>
            <w:vAlign w:val="center"/>
          </w:tcPr>
          <w:p w14:paraId="4F346E6F" w14:textId="2795BBD8" w:rsidR="009C4197" w:rsidRDefault="009C4197" w:rsidP="00984716">
            <w:pPr>
              <w:spacing w:line="360" w:lineRule="auto"/>
              <w:jc w:val="center"/>
              <w:rPr>
                <w:rFonts w:asciiTheme="majorBidi" w:hAnsiTheme="majorBidi" w:cstheme="majorBidi"/>
                <w:sz w:val="24"/>
                <w:szCs w:val="24"/>
                <w:lang w:val="en-US"/>
              </w:rPr>
            </w:pPr>
            <m:oMathPara>
              <m:oMath>
                <m:r>
                  <w:rPr>
                    <w:rFonts w:ascii="Cambria Math" w:hAnsi="Cambria Math" w:cstheme="majorBidi"/>
                    <w:sz w:val="24"/>
                    <w:szCs w:val="24"/>
                    <w:lang w:val="en-US"/>
                  </w:rPr>
                  <m:t>S</m:t>
                </m:r>
                <m:sSub>
                  <m:sSubPr>
                    <m:ctrlPr>
                      <w:rPr>
                        <w:rFonts w:ascii="Cambria Math" w:hAnsi="Cambria Math" w:cstheme="majorBidi"/>
                        <w:i/>
                        <w:sz w:val="24"/>
                        <w:szCs w:val="24"/>
                        <w:lang w:val="en-US"/>
                      </w:rPr>
                    </m:ctrlPr>
                  </m:sSubPr>
                  <m:e>
                    <m:d>
                      <m:dPr>
                        <m:ctrlPr>
                          <w:rPr>
                            <w:rFonts w:ascii="Cambria Math" w:hAnsi="Cambria Math" w:cstheme="majorBidi"/>
                            <w:i/>
                            <w:sz w:val="24"/>
                            <w:szCs w:val="24"/>
                            <w:lang w:val="en-US"/>
                          </w:rPr>
                        </m:ctrlPr>
                      </m:dPr>
                      <m:e>
                        <m:r>
                          <w:rPr>
                            <w:rFonts w:ascii="Cambria Math" w:hAnsi="Cambria Math" w:cstheme="majorBidi"/>
                            <w:sz w:val="24"/>
                            <w:szCs w:val="24"/>
                            <w:lang w:val="en-US"/>
                          </w:rPr>
                          <m:t>y</m:t>
                        </m:r>
                      </m:e>
                    </m:d>
                  </m:e>
                  <m:sub>
                    <m:r>
                      <w:rPr>
                        <w:rFonts w:ascii="Cambria Math" w:hAnsi="Cambria Math" w:cstheme="majorBidi"/>
                        <w:sz w:val="24"/>
                        <w:szCs w:val="24"/>
                        <w:lang w:val="en-US"/>
                      </w:rPr>
                      <m:t>i</m:t>
                    </m:r>
                  </m:sub>
                </m:sSub>
                <m:r>
                  <w:rPr>
                    <w:rFonts w:ascii="Cambria Math" w:hAnsi="Cambria Math" w:cstheme="majorBidi"/>
                    <w:sz w:val="24"/>
                    <w:szCs w:val="24"/>
                    <w:lang w:val="en-US"/>
                  </w:rPr>
                  <m:t>=</m:t>
                </m:r>
                <m:f>
                  <m:fPr>
                    <m:ctrlPr>
                      <w:rPr>
                        <w:rFonts w:ascii="Cambria Math" w:hAnsi="Cambria Math" w:cstheme="majorBidi"/>
                        <w:i/>
                        <w:sz w:val="24"/>
                        <w:szCs w:val="24"/>
                        <w:lang w:val="en-US"/>
                      </w:rPr>
                    </m:ctrlPr>
                  </m:fPr>
                  <m:num>
                    <m:sSup>
                      <m:sSupPr>
                        <m:ctrlPr>
                          <w:rPr>
                            <w:rFonts w:ascii="Cambria Math" w:hAnsi="Cambria Math" w:cstheme="majorBidi"/>
                            <w:i/>
                            <w:sz w:val="24"/>
                            <w:szCs w:val="24"/>
                            <w:lang w:val="en-US"/>
                          </w:rPr>
                        </m:ctrlPr>
                      </m:sSupPr>
                      <m:e>
                        <m:r>
                          <w:rPr>
                            <w:rFonts w:ascii="Cambria Math" w:hAnsi="Cambria Math" w:cstheme="majorBidi"/>
                            <w:sz w:val="24"/>
                            <w:szCs w:val="24"/>
                            <w:lang w:val="en-US"/>
                          </w:rPr>
                          <m:t>e</m:t>
                        </m:r>
                      </m:e>
                      <m:sup>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i</m:t>
                            </m:r>
                          </m:sub>
                        </m:sSub>
                      </m:sup>
                    </m:sSup>
                  </m:num>
                  <m:den>
                    <m:nary>
                      <m:naryPr>
                        <m:chr m:val="∑"/>
                        <m:limLoc m:val="undOvr"/>
                        <m:ctrlPr>
                          <w:rPr>
                            <w:rFonts w:ascii="Cambria Math" w:hAnsi="Cambria Math" w:cstheme="majorBidi"/>
                            <w:i/>
                            <w:sz w:val="24"/>
                            <w:szCs w:val="24"/>
                            <w:lang w:val="en-US"/>
                          </w:rPr>
                        </m:ctrlPr>
                      </m:naryPr>
                      <m:sub>
                        <m:r>
                          <w:rPr>
                            <w:rFonts w:ascii="Cambria Math" w:hAnsi="Cambria Math" w:cstheme="majorBidi"/>
                            <w:sz w:val="24"/>
                            <w:szCs w:val="24"/>
                            <w:lang w:val="en-US"/>
                          </w:rPr>
                          <m:t>j=1</m:t>
                        </m:r>
                      </m:sub>
                      <m:sup>
                        <m:r>
                          <w:rPr>
                            <w:rFonts w:ascii="Cambria Math" w:hAnsi="Cambria Math" w:cstheme="majorBidi"/>
                            <w:sz w:val="24"/>
                            <w:szCs w:val="24"/>
                            <w:lang w:val="en-US"/>
                          </w:rPr>
                          <m:t>n</m:t>
                        </m:r>
                      </m:sup>
                      <m:e>
                        <m:sSup>
                          <m:sSupPr>
                            <m:ctrlPr>
                              <w:rPr>
                                <w:rFonts w:ascii="Cambria Math" w:hAnsi="Cambria Math" w:cstheme="majorBidi"/>
                                <w:sz w:val="24"/>
                                <w:szCs w:val="24"/>
                                <w:lang w:val="en-US"/>
                              </w:rPr>
                            </m:ctrlPr>
                          </m:sSupPr>
                          <m:e>
                            <m:r>
                              <m:rPr>
                                <m:sty m:val="p"/>
                              </m:rPr>
                              <w:rPr>
                                <w:rFonts w:ascii="Cambria Math" w:hAnsi="Cambria Math" w:cstheme="majorBidi"/>
                                <w:sz w:val="24"/>
                                <w:szCs w:val="24"/>
                                <w:lang w:val="en-US"/>
                              </w:rPr>
                              <m:t>e</m:t>
                            </m:r>
                          </m:e>
                          <m:sup>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j</m:t>
                                </m:r>
                              </m:sub>
                            </m:sSub>
                          </m:sup>
                        </m:sSup>
                      </m:e>
                    </m:nary>
                  </m:den>
                </m:f>
              </m:oMath>
            </m:oMathPara>
          </w:p>
        </w:tc>
        <w:tc>
          <w:tcPr>
            <w:tcW w:w="1260" w:type="dxa"/>
            <w:vAlign w:val="center"/>
          </w:tcPr>
          <w:p w14:paraId="297D82B9" w14:textId="4B8D2E00" w:rsidR="009C4197" w:rsidRDefault="009C4197"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w:t>
            </w:r>
            <w:r w:rsidR="00F20F3C">
              <w:rPr>
                <w:rFonts w:asciiTheme="majorBidi" w:hAnsiTheme="majorBidi" w:cstheme="majorBidi"/>
                <w:sz w:val="24"/>
                <w:szCs w:val="24"/>
                <w:lang w:val="en-US"/>
              </w:rPr>
              <w:t>4</w:t>
            </w:r>
            <w:r>
              <w:rPr>
                <w:rFonts w:asciiTheme="majorBidi" w:hAnsiTheme="majorBidi" w:cstheme="majorBidi"/>
                <w:sz w:val="24"/>
                <w:szCs w:val="24"/>
                <w:lang w:val="en-US"/>
              </w:rPr>
              <w:t>)</w:t>
            </w:r>
          </w:p>
        </w:tc>
      </w:tr>
    </w:tbl>
    <w:p w14:paraId="7DF89BC9" w14:textId="03A11DF2" w:rsidR="009C4197" w:rsidRPr="000221A3" w:rsidRDefault="009C4197" w:rsidP="00CF1529">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b/>
      </w:r>
      <m:oMath>
        <m:r>
          <w:rPr>
            <w:rFonts w:ascii="Cambria Math" w:hAnsi="Cambria Math" w:cstheme="majorBidi"/>
            <w:sz w:val="24"/>
            <w:szCs w:val="24"/>
            <w:lang w:val="en-US"/>
          </w:rPr>
          <m:t>S</m:t>
        </m:r>
        <m:sSub>
          <m:sSubPr>
            <m:ctrlPr>
              <w:rPr>
                <w:rFonts w:ascii="Cambria Math" w:hAnsi="Cambria Math" w:cstheme="majorBidi"/>
                <w:i/>
                <w:sz w:val="24"/>
                <w:szCs w:val="24"/>
                <w:lang w:val="en-US"/>
              </w:rPr>
            </m:ctrlPr>
          </m:sSubPr>
          <m:e>
            <m:d>
              <m:dPr>
                <m:ctrlPr>
                  <w:rPr>
                    <w:rFonts w:ascii="Cambria Math" w:hAnsi="Cambria Math" w:cstheme="majorBidi"/>
                    <w:i/>
                    <w:sz w:val="24"/>
                    <w:szCs w:val="24"/>
                    <w:lang w:val="en-US"/>
                  </w:rPr>
                </m:ctrlPr>
              </m:dPr>
              <m:e>
                <m:r>
                  <w:rPr>
                    <w:rFonts w:ascii="Cambria Math" w:hAnsi="Cambria Math" w:cstheme="majorBidi"/>
                    <w:sz w:val="24"/>
                    <w:szCs w:val="24"/>
                    <w:lang w:val="en-US"/>
                  </w:rPr>
                  <m:t>y</m:t>
                </m:r>
              </m:e>
            </m:d>
          </m:e>
          <m:sub>
            <m:r>
              <w:rPr>
                <w:rFonts w:ascii="Cambria Math" w:hAnsi="Cambria Math" w:cstheme="majorBidi"/>
                <w:sz w:val="24"/>
                <w:szCs w:val="24"/>
                <w:lang w:val="en-US"/>
              </w:rPr>
              <m:t>i</m:t>
            </m:r>
          </m:sub>
        </m:sSub>
      </m:oMath>
      <w:r w:rsidR="000221A3">
        <w:rPr>
          <w:rFonts w:asciiTheme="majorBidi" w:eastAsiaTheme="minorEastAsia" w:hAnsiTheme="majorBidi" w:cstheme="majorBidi"/>
          <w:sz w:val="24"/>
          <w:szCs w:val="24"/>
          <w:lang w:val="en-US"/>
        </w:rPr>
        <w:t xml:space="preserve"> merupakan nilai probabilitas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i</m:t>
            </m:r>
          </m:sub>
        </m:sSub>
      </m:oMath>
      <w:r w:rsidR="000221A3">
        <w:rPr>
          <w:rFonts w:asciiTheme="majorBidi" w:eastAsiaTheme="minorEastAsia" w:hAnsiTheme="majorBidi" w:cstheme="majorBidi"/>
          <w:sz w:val="24"/>
          <w:szCs w:val="24"/>
          <w:lang w:val="en-US"/>
        </w:rPr>
        <w:t xml:space="preserve">, </w:t>
      </w:r>
      <m:oMath>
        <m:r>
          <w:rPr>
            <w:rFonts w:ascii="Cambria Math" w:eastAsiaTheme="minorEastAsia" w:hAnsi="Cambria Math" w:cstheme="majorBidi"/>
            <w:sz w:val="24"/>
            <w:szCs w:val="24"/>
            <w:lang w:val="en-US"/>
          </w:rPr>
          <m:t>n</m:t>
        </m:r>
      </m:oMath>
      <w:r w:rsidR="000221A3">
        <w:rPr>
          <w:rFonts w:asciiTheme="majorBidi" w:eastAsiaTheme="minorEastAsia" w:hAnsiTheme="majorBidi" w:cstheme="majorBidi"/>
          <w:sz w:val="24"/>
          <w:szCs w:val="24"/>
          <w:lang w:val="en-US"/>
        </w:rPr>
        <w:t xml:space="preserve"> merupakan jumlah kelas,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i</m:t>
            </m:r>
          </m:sub>
        </m:sSub>
      </m:oMath>
      <w:r w:rsidR="000221A3">
        <w:rPr>
          <w:rFonts w:asciiTheme="majorBidi" w:eastAsiaTheme="minorEastAsia" w:hAnsiTheme="majorBidi" w:cstheme="majorBidi"/>
          <w:sz w:val="24"/>
          <w:szCs w:val="24"/>
          <w:lang w:val="en-US"/>
        </w:rPr>
        <w:t xml:space="preserve"> merupakan vektor masukan pada fungsi aktivasi </w:t>
      </w:r>
      <w:r w:rsidR="000221A3">
        <w:rPr>
          <w:rFonts w:asciiTheme="majorBidi" w:eastAsiaTheme="minorEastAsia" w:hAnsiTheme="majorBidi" w:cstheme="majorBidi"/>
          <w:i/>
          <w:iCs/>
          <w:sz w:val="24"/>
          <w:szCs w:val="24"/>
          <w:lang w:val="en-US"/>
        </w:rPr>
        <w:t>softmax.</w:t>
      </w:r>
      <w:r>
        <w:rPr>
          <w:rFonts w:asciiTheme="majorBidi" w:eastAsiaTheme="minorEastAsia" w:hAnsiTheme="majorBidi" w:cstheme="majorBidi"/>
          <w:sz w:val="24"/>
          <w:szCs w:val="24"/>
          <w:lang w:val="en-US"/>
        </w:rPr>
        <w:t xml:space="preserve"> </w:t>
      </w:r>
      <w:r w:rsidR="000221A3">
        <w:rPr>
          <w:rFonts w:asciiTheme="majorBidi" w:eastAsiaTheme="minorEastAsia" w:hAnsiTheme="majorBidi" w:cstheme="majorBidi"/>
          <w:sz w:val="24"/>
          <w:szCs w:val="24"/>
          <w:lang w:val="en-US"/>
        </w:rPr>
        <w:t xml:space="preserve">Hasil dari fungsi aktivasi </w:t>
      </w:r>
      <w:r w:rsidR="000221A3">
        <w:rPr>
          <w:rFonts w:asciiTheme="majorBidi" w:eastAsiaTheme="minorEastAsia" w:hAnsiTheme="majorBidi" w:cstheme="majorBidi"/>
          <w:i/>
          <w:iCs/>
          <w:sz w:val="24"/>
          <w:szCs w:val="24"/>
          <w:lang w:val="en-US"/>
        </w:rPr>
        <w:t xml:space="preserve">softmax </w:t>
      </w:r>
      <w:r w:rsidR="000221A3">
        <w:rPr>
          <w:rFonts w:asciiTheme="majorBidi" w:eastAsiaTheme="minorEastAsia" w:hAnsiTheme="majorBidi" w:cstheme="majorBidi"/>
          <w:sz w:val="24"/>
          <w:szCs w:val="24"/>
          <w:lang w:val="en-US"/>
        </w:rPr>
        <w:t xml:space="preserve">berupa nilai antara </w:t>
      </w:r>
      <m:oMath>
        <m:r>
          <w:rPr>
            <w:rFonts w:ascii="Cambria Math" w:eastAsiaTheme="minorEastAsia" w:hAnsi="Cambria Math" w:cstheme="majorBidi"/>
            <w:sz w:val="24"/>
            <w:szCs w:val="24"/>
            <w:lang w:val="en-US"/>
          </w:rPr>
          <m:t>0</m:t>
        </m:r>
      </m:oMath>
      <w:r w:rsidR="000221A3">
        <w:rPr>
          <w:rFonts w:asciiTheme="majorBidi" w:eastAsiaTheme="minorEastAsia" w:hAnsiTheme="majorBidi" w:cstheme="majorBidi"/>
          <w:sz w:val="24"/>
          <w:szCs w:val="24"/>
          <w:lang w:val="en-US"/>
        </w:rPr>
        <w:t xml:space="preserve"> sampai </w:t>
      </w:r>
      <m:oMath>
        <m:r>
          <w:rPr>
            <w:rFonts w:ascii="Cambria Math" w:eastAsiaTheme="minorEastAsia" w:hAnsi="Cambria Math" w:cstheme="majorBidi"/>
            <w:sz w:val="24"/>
            <w:szCs w:val="24"/>
            <w:lang w:val="en-US"/>
          </w:rPr>
          <m:t>1</m:t>
        </m:r>
      </m:oMath>
      <w:r w:rsidR="000221A3">
        <w:rPr>
          <w:rFonts w:asciiTheme="majorBidi" w:eastAsiaTheme="minorEastAsia" w:hAnsiTheme="majorBidi" w:cstheme="majorBidi"/>
          <w:sz w:val="24"/>
          <w:szCs w:val="24"/>
          <w:lang w:val="en-US"/>
        </w:rPr>
        <w:t xml:space="preserve"> sehingga membuat distribusi probabilitas yang valid.</w:t>
      </w:r>
    </w:p>
    <w:p w14:paraId="6216E080" w14:textId="09663C66" w:rsidR="005F57D6"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Deteksi Objek</w:t>
      </w:r>
    </w:p>
    <w:p w14:paraId="18F11905" w14:textId="314A730F" w:rsidR="00817DC3" w:rsidRDefault="00946584"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Deteksi objek merupakan salah satu proses penting dalam </w:t>
      </w:r>
      <w:r>
        <w:rPr>
          <w:rFonts w:asciiTheme="majorBidi" w:hAnsiTheme="majorBidi" w:cstheme="majorBidi"/>
          <w:i/>
          <w:iCs/>
          <w:sz w:val="24"/>
          <w:szCs w:val="24"/>
          <w:lang w:val="en-US"/>
        </w:rPr>
        <w:t>computer vision</w:t>
      </w:r>
      <w:r>
        <w:rPr>
          <w:rFonts w:asciiTheme="majorBidi" w:hAnsiTheme="majorBidi" w:cstheme="majorBidi"/>
          <w:sz w:val="24"/>
          <w:szCs w:val="24"/>
          <w:lang w:val="en-US"/>
        </w:rPr>
        <w:t xml:space="preserve"> dengan mendeteksi sebuah objek pada sebuah citra dengan kelas tertentu, misalnya mobil, manusia, hewan secara spesifik, atau yang lainnya. </w:t>
      </w:r>
      <w:r w:rsidR="0002629D">
        <w:rPr>
          <w:rFonts w:asciiTheme="majorBidi" w:hAnsiTheme="majorBidi" w:cstheme="majorBidi"/>
          <w:sz w:val="24"/>
          <w:szCs w:val="24"/>
          <w:lang w:val="en-US"/>
        </w:rPr>
        <w:t xml:space="preserve">Sebagai salah satu bagian penting dalam </w:t>
      </w:r>
      <w:r w:rsidR="0002629D">
        <w:rPr>
          <w:rFonts w:asciiTheme="majorBidi" w:hAnsiTheme="majorBidi" w:cstheme="majorBidi"/>
          <w:i/>
          <w:iCs/>
          <w:sz w:val="24"/>
          <w:szCs w:val="24"/>
          <w:lang w:val="en-US"/>
        </w:rPr>
        <w:t xml:space="preserve">computer vision, </w:t>
      </w:r>
      <w:r w:rsidR="0002629D">
        <w:rPr>
          <w:rFonts w:asciiTheme="majorBidi" w:hAnsiTheme="majorBidi" w:cstheme="majorBidi"/>
          <w:sz w:val="24"/>
          <w:szCs w:val="24"/>
          <w:lang w:val="en-US"/>
        </w:rPr>
        <w:t xml:space="preserve">deteksi objek merupakan dasar dari beberapa tugas </w:t>
      </w:r>
      <w:r w:rsidR="0002629D">
        <w:rPr>
          <w:rFonts w:asciiTheme="majorBidi" w:hAnsiTheme="majorBidi" w:cstheme="majorBidi"/>
          <w:i/>
          <w:iCs/>
          <w:sz w:val="24"/>
          <w:szCs w:val="24"/>
          <w:lang w:val="en-US"/>
        </w:rPr>
        <w:t xml:space="preserve">computer vision </w:t>
      </w:r>
      <w:r w:rsidR="0002629D">
        <w:rPr>
          <w:rFonts w:asciiTheme="majorBidi" w:hAnsiTheme="majorBidi" w:cstheme="majorBidi"/>
          <w:sz w:val="24"/>
          <w:szCs w:val="24"/>
          <w:lang w:val="en-US"/>
        </w:rPr>
        <w:t xml:space="preserve">seperti melacak objek, segmentasi objek, dan mengambil teks dalam gambar </w:t>
      </w:r>
      <w:r w:rsidR="0002629D">
        <w:rPr>
          <w:rFonts w:asciiTheme="majorBidi" w:hAnsiTheme="majorBidi" w:cstheme="majorBidi"/>
          <w:sz w:val="24"/>
          <w:szCs w:val="24"/>
          <w:lang w:val="en-US"/>
        </w:rPr>
        <w:fldChar w:fldCharType="begin" w:fldLock="1"/>
      </w:r>
      <w:r w:rsidR="002335EE">
        <w:rPr>
          <w:rFonts w:asciiTheme="majorBidi" w:hAnsiTheme="majorBidi" w:cstheme="majorBidi"/>
          <w:sz w:val="24"/>
          <w:szCs w:val="24"/>
          <w:lang w:val="en-US"/>
        </w:rPr>
        <w:instrText>ADDIN CSL_CITATION {"citationItems":[{"id":"ITEM-1","itemData":{"abstract":"Object detection, as of one the most fundamental and challenging problems in computer vision, has received great attention in recent years. Its development in the past two decades can be regarded as an epitome of computer vision history. If we think of today's object detection as a technical aesthetics under the power of deep learning, then turning back the clock 20 years we would witness the wisdom of cold weapon era. This paper extensively reviews 400+ papers of object detection in the light of its technical evolution, spanning over a quarter-century's time (from the 1990s to 2019). A number of topics have been covered in this paper, including the milestone detectors in history, detection datasets, metrics, fundamental building blocks of the detection system, speed up techniques, and the recent state of the art detection methods. This paper also reviews some important detection applications, such as pedestrian detection, face detection, text detection, etc, and makes an in-deep analysis of their challenges as well as technical improvements in recent years.","author":[{"dropping-particle":"","family":"Zou","given":"Zhengxia","non-dropping-particle":"","parse-names":false,"suffix":""},{"dropping-particle":"","family":"Shi","given":"Zhenwei","non-dropping-particle":"","parse-names":false,"suffix":""},{"dropping-particle":"","family":"Guo","given":"Yuhong","non-dropping-particle":"","parse-names":false,"suffix":""},{"dropping-particle":"","family":"Ye","given":"Jieping","non-dropping-particle":"","parse-names":false,"suffix":""}],"id":"ITEM-1","issued":{"date-parts":[["2019"]]},"page":"1-39","title":"Object Detection in 20 Years: A Survey","type":"article-journal"},"uris":["http://www.mendeley.com/documents/?uuid=7436fef4-4692-49bd-90ae-0ef3b4167c33"]}],"mendeley":{"formattedCitation":"(Zou et al., 2019)","plainTextFormattedCitation":"(Zou et al., 2019)","previouslyFormattedCitation":"(Zou et al., 2019)"},"properties":{"noteIndex":0},"schema":"https://github.com/citation-style-language/schema/raw/master/csl-citation.json"}</w:instrText>
      </w:r>
      <w:r w:rsidR="0002629D">
        <w:rPr>
          <w:rFonts w:asciiTheme="majorBidi" w:hAnsiTheme="majorBidi" w:cstheme="majorBidi"/>
          <w:sz w:val="24"/>
          <w:szCs w:val="24"/>
          <w:lang w:val="en-US"/>
        </w:rPr>
        <w:fldChar w:fldCharType="separate"/>
      </w:r>
      <w:r w:rsidR="0002629D" w:rsidRPr="0002629D">
        <w:rPr>
          <w:rFonts w:asciiTheme="majorBidi" w:hAnsiTheme="majorBidi" w:cstheme="majorBidi"/>
          <w:noProof/>
          <w:sz w:val="24"/>
          <w:szCs w:val="24"/>
          <w:lang w:val="en-US"/>
        </w:rPr>
        <w:t>(Zou et al., 2019)</w:t>
      </w:r>
      <w:r w:rsidR="0002629D">
        <w:rPr>
          <w:rFonts w:asciiTheme="majorBidi" w:hAnsiTheme="majorBidi" w:cstheme="majorBidi"/>
          <w:sz w:val="24"/>
          <w:szCs w:val="24"/>
          <w:lang w:val="en-US"/>
        </w:rPr>
        <w:fldChar w:fldCharType="end"/>
      </w:r>
      <w:r w:rsidR="0002629D">
        <w:rPr>
          <w:rFonts w:asciiTheme="majorBidi" w:hAnsiTheme="majorBidi" w:cstheme="majorBidi"/>
          <w:sz w:val="24"/>
          <w:szCs w:val="24"/>
          <w:lang w:val="en-US"/>
        </w:rPr>
        <w:t xml:space="preserve">. </w:t>
      </w:r>
      <w:r w:rsidR="0074536B">
        <w:rPr>
          <w:rFonts w:asciiTheme="majorBidi" w:hAnsiTheme="majorBidi" w:cstheme="majorBidi"/>
          <w:sz w:val="24"/>
          <w:szCs w:val="24"/>
          <w:lang w:val="en-US"/>
        </w:rPr>
        <w:t xml:space="preserve">Contoh deteksi objek seperti terlihat pada Gambar </w:t>
      </w:r>
      <w:r w:rsidR="00276B38">
        <w:rPr>
          <w:rFonts w:asciiTheme="majorBidi" w:hAnsiTheme="majorBidi" w:cstheme="majorBidi"/>
          <w:sz w:val="24"/>
          <w:szCs w:val="24"/>
          <w:lang w:val="en-US"/>
        </w:rPr>
        <w:t>2.1</w:t>
      </w:r>
      <w:r w:rsidR="00F20F3C">
        <w:rPr>
          <w:rFonts w:asciiTheme="majorBidi" w:hAnsiTheme="majorBidi" w:cstheme="majorBidi"/>
          <w:sz w:val="24"/>
          <w:szCs w:val="24"/>
          <w:lang w:val="en-US"/>
        </w:rPr>
        <w:t>8</w:t>
      </w:r>
      <w:r w:rsidR="0074536B">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76B38" w14:paraId="2116E92C" w14:textId="77777777" w:rsidTr="00984716">
        <w:trPr>
          <w:jc w:val="center"/>
        </w:trPr>
        <w:tc>
          <w:tcPr>
            <w:tcW w:w="9016" w:type="dxa"/>
            <w:vAlign w:val="center"/>
          </w:tcPr>
          <w:p w14:paraId="704BA572" w14:textId="77777777" w:rsidR="00276B38" w:rsidRDefault="00276B38"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6E3215C8" wp14:editId="030590BD">
                  <wp:extent cx="2760635" cy="1787928"/>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60635" cy="1787928"/>
                          </a:xfrm>
                          <a:prstGeom prst="rect">
                            <a:avLst/>
                          </a:prstGeom>
                          <a:noFill/>
                          <a:ln>
                            <a:noFill/>
                          </a:ln>
                        </pic:spPr>
                      </pic:pic>
                    </a:graphicData>
                  </a:graphic>
                </wp:inline>
              </w:drawing>
            </w:r>
          </w:p>
        </w:tc>
      </w:tr>
      <w:tr w:rsidR="00276B38" w14:paraId="0C9A95A5" w14:textId="77777777" w:rsidTr="00984716">
        <w:trPr>
          <w:jc w:val="center"/>
        </w:trPr>
        <w:tc>
          <w:tcPr>
            <w:tcW w:w="9016" w:type="dxa"/>
            <w:vAlign w:val="center"/>
          </w:tcPr>
          <w:p w14:paraId="06FC000D" w14:textId="08D8AFA5" w:rsidR="00276B38" w:rsidRPr="000F1D8A" w:rsidRDefault="00276B38"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w:t>
            </w:r>
            <w:r w:rsidR="00F20F3C">
              <w:rPr>
                <w:rFonts w:asciiTheme="majorBidi" w:eastAsiaTheme="minorEastAsia" w:hAnsiTheme="majorBidi" w:cstheme="majorBidi"/>
                <w:b/>
                <w:bCs/>
                <w:sz w:val="24"/>
                <w:szCs w:val="24"/>
                <w:lang w:val="en-US"/>
              </w:rPr>
              <w:t>8</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YOLO yang mendeteksi objek manusia, anjing, dan kuda</w:t>
            </w:r>
          </w:p>
        </w:tc>
      </w:tr>
      <w:tr w:rsidR="00276B38" w14:paraId="34384815" w14:textId="77777777" w:rsidTr="00984716">
        <w:trPr>
          <w:jc w:val="center"/>
        </w:trPr>
        <w:tc>
          <w:tcPr>
            <w:tcW w:w="9016" w:type="dxa"/>
            <w:vAlign w:val="center"/>
          </w:tcPr>
          <w:p w14:paraId="216B80C8" w14:textId="7C204D19" w:rsidR="00276B38" w:rsidRPr="002B0EE3" w:rsidRDefault="00276B38"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sidR="0090031B">
              <w:rPr>
                <w:rFonts w:asciiTheme="majorBidi" w:eastAsiaTheme="minorEastAsia" w:hAnsiTheme="majorBidi" w:cstheme="majorBidi"/>
                <w:sz w:val="24"/>
                <w:szCs w:val="24"/>
                <w:lang w:val="en-US"/>
              </w:rPr>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Recognition","id":"ITEM-1","issued":{"date-parts":[["2016"]]},"page":"779-788","title":"You Only Look Once: Unified, Real-Time Object Detection","type":"article-journal","volume":"2016-Decem"},"uris":["http://www.mendeley.com/documents/?uuid=6bef5b42-1eaf-4359-b1d3-9f014f6bbab7"]}],"mendeley":{"formattedCitation":"(Redmon et al., 2016)","plainTextFormattedCitation":"(Redmon et al., 2016)","previouslyFormattedCitation":"(Redmon et al., 2016)"},"properties":{"noteIndex":0},"schema":"https://github.com/citation-style-language/schema/raw/master/csl-citation.json"}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276B38">
              <w:rPr>
                <w:rFonts w:asciiTheme="majorBidi" w:eastAsiaTheme="minorEastAsia" w:hAnsiTheme="majorBidi" w:cstheme="majorBidi"/>
                <w:noProof/>
                <w:sz w:val="24"/>
                <w:szCs w:val="24"/>
                <w:lang w:val="en-US"/>
              </w:rPr>
              <w:t>(Redmon et al., 2016)</w:t>
            </w:r>
            <w:r>
              <w:rPr>
                <w:rFonts w:asciiTheme="majorBidi" w:eastAsiaTheme="minorEastAsia" w:hAnsiTheme="majorBidi" w:cstheme="majorBidi"/>
                <w:sz w:val="24"/>
                <w:szCs w:val="24"/>
                <w:lang w:val="en-US"/>
              </w:rPr>
              <w:fldChar w:fldCharType="end"/>
            </w:r>
          </w:p>
        </w:tc>
      </w:tr>
    </w:tbl>
    <w:p w14:paraId="37CD9179" w14:textId="77777777" w:rsidR="00276B38" w:rsidRPr="0002629D" w:rsidRDefault="00276B38" w:rsidP="00E02990">
      <w:pPr>
        <w:spacing w:line="360" w:lineRule="auto"/>
        <w:ind w:firstLine="720"/>
        <w:jc w:val="both"/>
        <w:rPr>
          <w:rFonts w:asciiTheme="majorBidi" w:hAnsiTheme="majorBidi" w:cstheme="majorBidi"/>
          <w:sz w:val="24"/>
          <w:szCs w:val="24"/>
          <w:lang w:val="en-US"/>
        </w:rPr>
      </w:pPr>
    </w:p>
    <w:p w14:paraId="57E5C3A7" w14:textId="4B0CD8EC" w:rsidR="005F57D6" w:rsidRPr="00E10E20" w:rsidRDefault="005F57D6" w:rsidP="00E02990">
      <w:pPr>
        <w:pStyle w:val="ListParagraph"/>
        <w:numPr>
          <w:ilvl w:val="1"/>
          <w:numId w:val="8"/>
        </w:numPr>
        <w:spacing w:line="360" w:lineRule="auto"/>
        <w:rPr>
          <w:rFonts w:asciiTheme="majorBidi" w:hAnsiTheme="majorBidi" w:cstheme="majorBidi"/>
          <w:b/>
          <w:bCs/>
          <w:sz w:val="24"/>
          <w:szCs w:val="24"/>
          <w:lang w:val="en-US"/>
        </w:rPr>
      </w:pPr>
      <w:r w:rsidRPr="00E10E20">
        <w:rPr>
          <w:rFonts w:asciiTheme="majorBidi" w:hAnsiTheme="majorBidi" w:cstheme="majorBidi"/>
          <w:b/>
          <w:bCs/>
          <w:sz w:val="24"/>
          <w:szCs w:val="24"/>
          <w:lang w:val="en-US"/>
        </w:rPr>
        <w:t xml:space="preserve"> </w:t>
      </w:r>
      <w:r w:rsidRPr="00E10E20">
        <w:rPr>
          <w:rFonts w:asciiTheme="majorBidi" w:hAnsiTheme="majorBidi" w:cstheme="majorBidi"/>
          <w:b/>
          <w:bCs/>
          <w:i/>
          <w:iCs/>
          <w:sz w:val="24"/>
          <w:szCs w:val="24"/>
          <w:lang w:val="en-US"/>
        </w:rPr>
        <w:t>You Only Look Once</w:t>
      </w:r>
    </w:p>
    <w:p w14:paraId="14C5DF81" w14:textId="68CE9A8E" w:rsidR="000A3F30" w:rsidRPr="006C52BB" w:rsidRDefault="00D92D3A" w:rsidP="00E02990">
      <w:pPr>
        <w:spacing w:line="360" w:lineRule="auto"/>
        <w:ind w:firstLine="720"/>
        <w:jc w:val="both"/>
        <w:rPr>
          <w:rFonts w:asciiTheme="majorBidi" w:hAnsiTheme="majorBidi" w:cstheme="majorBidi"/>
          <w:i/>
          <w:iCs/>
          <w:sz w:val="24"/>
          <w:szCs w:val="24"/>
          <w:lang w:val="en-US"/>
        </w:rPr>
      </w:pPr>
      <w:r>
        <w:rPr>
          <w:rFonts w:asciiTheme="majorBidi" w:hAnsiTheme="majorBidi" w:cstheme="majorBidi"/>
          <w:sz w:val="24"/>
          <w:szCs w:val="24"/>
          <w:lang w:val="en-US"/>
        </w:rPr>
        <w:t xml:space="preserve">YOLO merupakan sebuah algoritma yang dapat digunakan untuk mendeteksi objek secara </w:t>
      </w:r>
      <w:r>
        <w:rPr>
          <w:rFonts w:asciiTheme="majorBidi" w:hAnsiTheme="majorBidi" w:cstheme="majorBidi"/>
          <w:i/>
          <w:iCs/>
          <w:sz w:val="24"/>
          <w:szCs w:val="24"/>
          <w:lang w:val="en-US"/>
        </w:rPr>
        <w:t>real time</w:t>
      </w:r>
      <w:r>
        <w:rPr>
          <w:rFonts w:asciiTheme="majorBidi" w:hAnsiTheme="majorBidi" w:cstheme="majorBidi"/>
          <w:sz w:val="24"/>
          <w:szCs w:val="24"/>
          <w:lang w:val="en-US"/>
        </w:rPr>
        <w:t>. Algoritma ini bekerja dengan membagi citra ke dalam beberapa kotak sehingga YOLO memprediksi batas kotak pada sebuah objek. Hasil prediksi tersebut kemudian diklasifikasikan ke dalam kelas tertentu</w:t>
      </w:r>
      <w:r w:rsidR="00191586">
        <w:rPr>
          <w:rFonts w:asciiTheme="majorBidi" w:hAnsiTheme="majorBidi" w:cstheme="majorBidi"/>
          <w:sz w:val="24"/>
          <w:szCs w:val="24"/>
          <w:lang w:val="en-US"/>
        </w:rPr>
        <w:t xml:space="preserve"> dengan memilih batas kotak yang memiliki nilai paling tinggi.</w:t>
      </w:r>
      <w:r w:rsidR="005C44F1">
        <w:rPr>
          <w:rFonts w:asciiTheme="majorBidi" w:hAnsiTheme="majorBidi" w:cstheme="majorBidi"/>
          <w:sz w:val="24"/>
          <w:szCs w:val="24"/>
          <w:lang w:val="en-US"/>
        </w:rPr>
        <w:t xml:space="preserve"> YOLO merupakan algoritma deteksi objek berdasarkan </w:t>
      </w:r>
      <w:r w:rsidR="005C44F1">
        <w:rPr>
          <w:rFonts w:asciiTheme="majorBidi" w:hAnsiTheme="majorBidi" w:cstheme="majorBidi"/>
          <w:i/>
          <w:iCs/>
          <w:sz w:val="24"/>
          <w:szCs w:val="24"/>
          <w:lang w:val="en-US"/>
        </w:rPr>
        <w:t xml:space="preserve">Fully Connected Neural Network </w:t>
      </w:r>
      <w:r w:rsidR="005C44F1">
        <w:rPr>
          <w:rFonts w:asciiTheme="majorBidi" w:hAnsiTheme="majorBidi" w:cstheme="majorBidi"/>
          <w:sz w:val="24"/>
          <w:szCs w:val="24"/>
          <w:lang w:val="en-US"/>
        </w:rPr>
        <w:t xml:space="preserve">(FCNN). Secara umum, terdapat tiga komponen utama pada YOLO, yaitu </w:t>
      </w:r>
      <w:r w:rsidR="005C44F1">
        <w:rPr>
          <w:rFonts w:asciiTheme="majorBidi" w:hAnsiTheme="majorBidi" w:cstheme="majorBidi"/>
          <w:i/>
          <w:iCs/>
          <w:sz w:val="24"/>
          <w:szCs w:val="24"/>
          <w:lang w:val="en-US"/>
        </w:rPr>
        <w:t xml:space="preserve">backbone, </w:t>
      </w:r>
      <w:r w:rsidR="006C52BB">
        <w:rPr>
          <w:rFonts w:asciiTheme="majorBidi" w:hAnsiTheme="majorBidi" w:cstheme="majorBidi"/>
          <w:i/>
          <w:iCs/>
          <w:sz w:val="24"/>
          <w:szCs w:val="24"/>
          <w:lang w:val="en-US"/>
        </w:rPr>
        <w:t>neck</w:t>
      </w:r>
      <w:r w:rsidR="005C44F1">
        <w:rPr>
          <w:rFonts w:asciiTheme="majorBidi" w:hAnsiTheme="majorBidi" w:cstheme="majorBidi"/>
          <w:i/>
          <w:iCs/>
          <w:sz w:val="24"/>
          <w:szCs w:val="24"/>
          <w:lang w:val="en-US"/>
        </w:rPr>
        <w:t xml:space="preserve">, </w:t>
      </w:r>
      <w:r w:rsidR="005C44F1">
        <w:rPr>
          <w:rFonts w:asciiTheme="majorBidi" w:hAnsiTheme="majorBidi" w:cstheme="majorBidi"/>
          <w:sz w:val="24"/>
          <w:szCs w:val="24"/>
          <w:lang w:val="en-US"/>
        </w:rPr>
        <w:t xml:space="preserve">dan </w:t>
      </w:r>
      <w:r w:rsidR="006C52BB">
        <w:rPr>
          <w:rFonts w:asciiTheme="majorBidi" w:hAnsiTheme="majorBidi" w:cstheme="majorBidi"/>
          <w:i/>
          <w:iCs/>
          <w:sz w:val="24"/>
          <w:szCs w:val="24"/>
          <w:lang w:val="en-US"/>
        </w:rPr>
        <w:t>head</w:t>
      </w:r>
      <w:r w:rsidR="005C44F1">
        <w:rPr>
          <w:rFonts w:asciiTheme="majorBidi" w:hAnsiTheme="majorBidi" w:cstheme="majorBidi"/>
          <w:sz w:val="24"/>
          <w:szCs w:val="24"/>
          <w:lang w:val="en-US"/>
        </w:rPr>
        <w:t xml:space="preserve">. </w:t>
      </w:r>
      <w:r w:rsidR="005C44F1" w:rsidRPr="005C44F1">
        <w:rPr>
          <w:rFonts w:asciiTheme="majorBidi" w:hAnsiTheme="majorBidi" w:cstheme="majorBidi"/>
          <w:i/>
          <w:iCs/>
          <w:sz w:val="24"/>
          <w:szCs w:val="24"/>
          <w:lang w:val="en-US"/>
        </w:rPr>
        <w:t>Backbone</w:t>
      </w:r>
      <w:r w:rsidR="005C44F1">
        <w:rPr>
          <w:rFonts w:asciiTheme="majorBidi" w:hAnsiTheme="majorBidi" w:cstheme="majorBidi"/>
          <w:sz w:val="24"/>
          <w:szCs w:val="24"/>
          <w:lang w:val="en-US"/>
        </w:rPr>
        <w:t xml:space="preserve"> melakukan ekstraksi fitur</w:t>
      </w:r>
      <w:r w:rsidR="006C52BB">
        <w:rPr>
          <w:rFonts w:asciiTheme="majorBidi" w:hAnsiTheme="majorBidi" w:cstheme="majorBidi"/>
          <w:sz w:val="24"/>
          <w:szCs w:val="24"/>
          <w:lang w:val="en-US"/>
        </w:rPr>
        <w:t xml:space="preserve"> yang sangat esensial pada sebuah citra kemudian diteruskan ke </w:t>
      </w:r>
      <w:r w:rsidR="006C52BB">
        <w:rPr>
          <w:rFonts w:asciiTheme="majorBidi" w:hAnsiTheme="majorBidi" w:cstheme="majorBidi"/>
          <w:i/>
          <w:iCs/>
          <w:sz w:val="24"/>
          <w:szCs w:val="24"/>
          <w:lang w:val="en-US"/>
        </w:rPr>
        <w:t>neck</w:t>
      </w:r>
      <w:r w:rsidR="006C52BB">
        <w:rPr>
          <w:rFonts w:asciiTheme="majorBidi" w:hAnsiTheme="majorBidi" w:cstheme="majorBidi"/>
          <w:sz w:val="24"/>
          <w:szCs w:val="24"/>
          <w:lang w:val="en-US"/>
        </w:rPr>
        <w:t xml:space="preserve">. Bagian </w:t>
      </w:r>
      <w:r w:rsidR="006C52BB">
        <w:rPr>
          <w:rFonts w:asciiTheme="majorBidi" w:hAnsiTheme="majorBidi" w:cstheme="majorBidi"/>
          <w:i/>
          <w:iCs/>
          <w:sz w:val="24"/>
          <w:szCs w:val="24"/>
          <w:lang w:val="en-US"/>
        </w:rPr>
        <w:t xml:space="preserve">neck </w:t>
      </w:r>
      <w:r w:rsidR="006C52BB">
        <w:rPr>
          <w:rFonts w:asciiTheme="majorBidi" w:hAnsiTheme="majorBidi" w:cstheme="majorBidi"/>
          <w:sz w:val="24"/>
          <w:szCs w:val="24"/>
          <w:lang w:val="en-US"/>
        </w:rPr>
        <w:t xml:space="preserve">mengumpulkan </w:t>
      </w:r>
      <w:r w:rsidR="006C52BB">
        <w:rPr>
          <w:rFonts w:asciiTheme="majorBidi" w:hAnsiTheme="majorBidi" w:cstheme="majorBidi"/>
          <w:i/>
          <w:iCs/>
          <w:sz w:val="24"/>
          <w:szCs w:val="24"/>
          <w:lang w:val="en-US"/>
        </w:rPr>
        <w:t xml:space="preserve">feature map </w:t>
      </w:r>
      <w:r w:rsidR="006C52BB">
        <w:rPr>
          <w:rFonts w:asciiTheme="majorBidi" w:hAnsiTheme="majorBidi" w:cstheme="majorBidi"/>
          <w:sz w:val="24"/>
          <w:szCs w:val="24"/>
          <w:lang w:val="en-US"/>
        </w:rPr>
        <w:t xml:space="preserve">yang diekstraksi dari </w:t>
      </w:r>
      <w:r w:rsidR="006C52BB">
        <w:rPr>
          <w:rFonts w:asciiTheme="majorBidi" w:hAnsiTheme="majorBidi" w:cstheme="majorBidi"/>
          <w:i/>
          <w:iCs/>
          <w:sz w:val="24"/>
          <w:szCs w:val="24"/>
          <w:lang w:val="en-US"/>
        </w:rPr>
        <w:t>backbone</w:t>
      </w:r>
      <w:r w:rsidR="006C52BB">
        <w:rPr>
          <w:rFonts w:asciiTheme="majorBidi" w:hAnsiTheme="majorBidi" w:cstheme="majorBidi"/>
          <w:sz w:val="24"/>
          <w:szCs w:val="24"/>
          <w:lang w:val="en-US"/>
        </w:rPr>
        <w:t xml:space="preserve"> dan membuat </w:t>
      </w:r>
      <w:r w:rsidR="006C52BB">
        <w:rPr>
          <w:rFonts w:asciiTheme="majorBidi" w:hAnsiTheme="majorBidi" w:cstheme="majorBidi"/>
          <w:i/>
          <w:iCs/>
          <w:sz w:val="24"/>
          <w:szCs w:val="24"/>
          <w:lang w:val="en-US"/>
        </w:rPr>
        <w:t>feature pyramid</w:t>
      </w:r>
      <w:r w:rsidR="006C52BB">
        <w:rPr>
          <w:rFonts w:asciiTheme="majorBidi" w:hAnsiTheme="majorBidi" w:cstheme="majorBidi"/>
          <w:sz w:val="24"/>
          <w:szCs w:val="24"/>
          <w:lang w:val="en-US"/>
        </w:rPr>
        <w:t xml:space="preserve">. Pada akhirnya, </w:t>
      </w:r>
      <w:r w:rsidR="006C52BB">
        <w:rPr>
          <w:rFonts w:asciiTheme="majorBidi" w:hAnsiTheme="majorBidi" w:cstheme="majorBidi"/>
          <w:i/>
          <w:iCs/>
          <w:sz w:val="24"/>
          <w:szCs w:val="24"/>
          <w:lang w:val="en-US"/>
        </w:rPr>
        <w:t xml:space="preserve">head </w:t>
      </w:r>
      <w:r w:rsidR="006C52BB">
        <w:rPr>
          <w:rFonts w:asciiTheme="majorBidi" w:hAnsiTheme="majorBidi" w:cstheme="majorBidi"/>
          <w:sz w:val="24"/>
          <w:szCs w:val="24"/>
          <w:lang w:val="en-US"/>
        </w:rPr>
        <w:t xml:space="preserve">melakukan deteksi untuk terakhir kalinya. </w:t>
      </w:r>
    </w:p>
    <w:p w14:paraId="3977F50E" w14:textId="713BBE36" w:rsidR="000A3F30" w:rsidRPr="00E10E20" w:rsidRDefault="000A3F30"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sz w:val="24"/>
          <w:szCs w:val="24"/>
          <w:lang w:val="en-US"/>
        </w:rPr>
        <w:lastRenderedPageBreak/>
        <w:t>CSPDarknet53</w:t>
      </w:r>
    </w:p>
    <w:p w14:paraId="4A00E0F8" w14:textId="258B3E36" w:rsidR="000A3F30" w:rsidRDefault="000A3F30"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CSPDarknet53 merupakan salah satu jenis </w:t>
      </w:r>
      <w:r>
        <w:rPr>
          <w:rFonts w:asciiTheme="majorBidi" w:hAnsiTheme="majorBidi" w:cstheme="majorBidi"/>
          <w:i/>
          <w:iCs/>
          <w:sz w:val="24"/>
          <w:szCs w:val="24"/>
          <w:lang w:val="en-US"/>
        </w:rPr>
        <w:t xml:space="preserve">Convolutional Neural Network </w:t>
      </w:r>
      <w:r>
        <w:rPr>
          <w:rFonts w:asciiTheme="majorBidi" w:hAnsiTheme="majorBidi" w:cstheme="majorBidi"/>
          <w:sz w:val="24"/>
          <w:szCs w:val="24"/>
          <w:lang w:val="en-US"/>
        </w:rPr>
        <w:t xml:space="preserve">(CNN) dan </w:t>
      </w:r>
      <w:r>
        <w:rPr>
          <w:rFonts w:asciiTheme="majorBidi" w:hAnsiTheme="majorBidi" w:cstheme="majorBidi"/>
          <w:i/>
          <w:iCs/>
          <w:sz w:val="24"/>
          <w:szCs w:val="24"/>
          <w:lang w:val="en-US"/>
        </w:rPr>
        <w:t xml:space="preserve">backbone </w:t>
      </w:r>
      <w:r>
        <w:rPr>
          <w:rFonts w:asciiTheme="majorBidi" w:hAnsiTheme="majorBidi" w:cstheme="majorBidi"/>
          <w:sz w:val="24"/>
          <w:szCs w:val="24"/>
          <w:lang w:val="en-US"/>
        </w:rPr>
        <w:t>dari sebuah deteksi objek yang menggunakan arsitektur Darknet53</w:t>
      </w:r>
      <w:r w:rsidR="004E6735">
        <w:rPr>
          <w:rFonts w:asciiTheme="majorBidi" w:hAnsiTheme="majorBidi" w:cstheme="majorBidi"/>
          <w:sz w:val="24"/>
          <w:szCs w:val="24"/>
          <w:lang w:val="en-US"/>
        </w:rPr>
        <w:t xml:space="preserve"> dengan </w:t>
      </w:r>
      <w:r w:rsidR="004E6735">
        <w:rPr>
          <w:rFonts w:asciiTheme="majorBidi" w:hAnsiTheme="majorBidi" w:cstheme="majorBidi"/>
          <w:i/>
          <w:iCs/>
          <w:sz w:val="24"/>
          <w:szCs w:val="24"/>
          <w:lang w:val="en-US"/>
        </w:rPr>
        <w:t xml:space="preserve">Cross Stage Partial Network </w:t>
      </w:r>
      <w:r w:rsidR="004E6735">
        <w:rPr>
          <w:rFonts w:asciiTheme="majorBidi" w:hAnsiTheme="majorBidi" w:cstheme="majorBidi"/>
          <w:sz w:val="24"/>
          <w:szCs w:val="24"/>
          <w:lang w:val="en-US"/>
        </w:rPr>
        <w:t>(CSPNet)</w:t>
      </w:r>
      <w:r>
        <w:rPr>
          <w:rFonts w:asciiTheme="majorBidi" w:hAnsiTheme="majorBidi" w:cstheme="majorBidi"/>
          <w:sz w:val="24"/>
          <w:szCs w:val="24"/>
          <w:lang w:val="en-US"/>
        </w:rPr>
        <w:t xml:space="preserve">. </w:t>
      </w:r>
      <w:r w:rsidR="002C3BF8">
        <w:rPr>
          <w:rFonts w:asciiTheme="majorBidi" w:hAnsiTheme="majorBidi" w:cstheme="majorBidi"/>
          <w:sz w:val="24"/>
          <w:szCs w:val="24"/>
          <w:lang w:val="en-US"/>
        </w:rPr>
        <w:t xml:space="preserve">CSPDarknet53 terdiri dari </w:t>
      </w:r>
      <w:r w:rsidR="002C3BF8" w:rsidRPr="002A057D">
        <w:rPr>
          <w:rFonts w:asciiTheme="majorBidi" w:hAnsiTheme="majorBidi" w:cstheme="majorBidi"/>
          <w:i/>
          <w:iCs/>
          <w:sz w:val="24"/>
          <w:szCs w:val="24"/>
          <w:lang w:val="en-US"/>
        </w:rPr>
        <w:t>based convolution layer</w:t>
      </w:r>
      <w:r w:rsidR="002C3BF8">
        <w:rPr>
          <w:rFonts w:asciiTheme="majorBidi" w:hAnsiTheme="majorBidi" w:cstheme="majorBidi"/>
          <w:sz w:val="24"/>
          <w:szCs w:val="24"/>
          <w:lang w:val="en-US"/>
        </w:rPr>
        <w:t xml:space="preserve"> dan jaringan CSP. </w:t>
      </w:r>
      <w:r>
        <w:rPr>
          <w:rFonts w:asciiTheme="majorBidi" w:hAnsiTheme="majorBidi" w:cstheme="majorBidi"/>
          <w:sz w:val="24"/>
          <w:szCs w:val="24"/>
          <w:lang w:val="en-US"/>
        </w:rPr>
        <w:t xml:space="preserve">CSPDarknet53 menggunakan CSPNet untuk melakukan partisi </w:t>
      </w:r>
      <w:r>
        <w:rPr>
          <w:rFonts w:asciiTheme="majorBidi" w:hAnsiTheme="majorBidi" w:cstheme="majorBidi"/>
          <w:i/>
          <w:iCs/>
          <w:sz w:val="24"/>
          <w:szCs w:val="24"/>
          <w:lang w:val="en-US"/>
        </w:rPr>
        <w:t>feature map</w:t>
      </w:r>
      <w:r>
        <w:rPr>
          <w:rFonts w:asciiTheme="majorBidi" w:hAnsiTheme="majorBidi" w:cstheme="majorBidi"/>
          <w:sz w:val="24"/>
          <w:szCs w:val="24"/>
          <w:lang w:val="en-US"/>
        </w:rPr>
        <w:t xml:space="preserve"> pada </w:t>
      </w:r>
      <w:r w:rsidR="002A057D">
        <w:rPr>
          <w:rFonts w:asciiTheme="majorBidi" w:hAnsiTheme="majorBidi" w:cstheme="majorBidi"/>
          <w:i/>
          <w:iCs/>
          <w:sz w:val="24"/>
          <w:szCs w:val="24"/>
          <w:lang w:val="en-US"/>
        </w:rPr>
        <w:t xml:space="preserve">based layer </w:t>
      </w:r>
      <w:r>
        <w:rPr>
          <w:rFonts w:asciiTheme="majorBidi" w:hAnsiTheme="majorBidi" w:cstheme="majorBidi"/>
          <w:sz w:val="24"/>
          <w:szCs w:val="24"/>
          <w:lang w:val="en-US"/>
        </w:rPr>
        <w:t xml:space="preserve">menjadi dua bagian kemudian menggabungkannya </w:t>
      </w:r>
      <w:r w:rsidR="002C3BF8">
        <w:rPr>
          <w:rFonts w:asciiTheme="majorBidi" w:hAnsiTheme="majorBidi" w:cstheme="majorBidi"/>
          <w:sz w:val="24"/>
          <w:szCs w:val="24"/>
          <w:lang w:val="en-US"/>
        </w:rPr>
        <w:t>secara</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cross-stage</w:t>
      </w:r>
      <w:r w:rsidR="002A057D">
        <w:rPr>
          <w:rFonts w:asciiTheme="majorBidi" w:hAnsiTheme="majorBidi" w:cstheme="majorBidi"/>
          <w:i/>
          <w:iCs/>
          <w:sz w:val="24"/>
          <w:szCs w:val="24"/>
          <w:lang w:val="en-US"/>
        </w:rPr>
        <w:t xml:space="preserve"> hierarchy</w:t>
      </w:r>
      <w:r>
        <w:rPr>
          <w:rFonts w:asciiTheme="majorBidi" w:hAnsiTheme="majorBidi" w:cstheme="majorBidi"/>
          <w:sz w:val="24"/>
          <w:szCs w:val="24"/>
          <w:lang w:val="en-US"/>
        </w:rPr>
        <w:t xml:space="preserve">. </w:t>
      </w:r>
      <w:r w:rsidR="007254CE">
        <w:rPr>
          <w:rFonts w:asciiTheme="majorBidi" w:hAnsiTheme="majorBidi" w:cstheme="majorBidi"/>
          <w:sz w:val="24"/>
          <w:szCs w:val="24"/>
          <w:lang w:val="en-US"/>
        </w:rPr>
        <w:t xml:space="preserve">Arsitektur CSP seperti terlihat pada Gambar </w:t>
      </w:r>
      <w:r w:rsidR="008C5DD4">
        <w:rPr>
          <w:rFonts w:asciiTheme="majorBidi" w:hAnsiTheme="majorBidi" w:cstheme="majorBidi"/>
          <w:sz w:val="24"/>
          <w:szCs w:val="24"/>
          <w:lang w:val="en-US"/>
        </w:rPr>
        <w:t>2.1</w:t>
      </w:r>
      <w:r w:rsidR="00F20F3C">
        <w:rPr>
          <w:rFonts w:asciiTheme="majorBidi" w:hAnsiTheme="majorBidi" w:cstheme="majorBidi"/>
          <w:sz w:val="24"/>
          <w:szCs w:val="24"/>
          <w:lang w:val="en-US"/>
        </w:rPr>
        <w:t>9</w:t>
      </w:r>
      <w:r w:rsidR="007254CE">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457"/>
      </w:tblGrid>
      <w:tr w:rsidR="002C3BF8" w14:paraId="4FDEB8F7" w14:textId="77777777" w:rsidTr="00984716">
        <w:trPr>
          <w:jc w:val="center"/>
        </w:trPr>
        <w:tc>
          <w:tcPr>
            <w:tcW w:w="4405" w:type="dxa"/>
            <w:vAlign w:val="bottom"/>
          </w:tcPr>
          <w:p w14:paraId="377363F0" w14:textId="77777777" w:rsidR="002C3BF8" w:rsidRDefault="002C3BF8"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6A2ACD21" wp14:editId="2BE3D66D">
                  <wp:extent cx="2764737" cy="79802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93242" cy="806257"/>
                          </a:xfrm>
                          <a:prstGeom prst="rect">
                            <a:avLst/>
                          </a:prstGeom>
                          <a:noFill/>
                          <a:ln>
                            <a:noFill/>
                          </a:ln>
                        </pic:spPr>
                      </pic:pic>
                    </a:graphicData>
                  </a:graphic>
                </wp:inline>
              </w:drawing>
            </w:r>
          </w:p>
        </w:tc>
        <w:tc>
          <w:tcPr>
            <w:tcW w:w="4611" w:type="dxa"/>
            <w:vAlign w:val="bottom"/>
          </w:tcPr>
          <w:p w14:paraId="60CDBD29" w14:textId="77777777" w:rsidR="002C3BF8" w:rsidRDefault="002C3BF8"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7E6B5728" wp14:editId="35465151">
                  <wp:extent cx="2482238" cy="7833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2275" cy="789637"/>
                          </a:xfrm>
                          <a:prstGeom prst="rect">
                            <a:avLst/>
                          </a:prstGeom>
                          <a:noFill/>
                          <a:ln>
                            <a:noFill/>
                          </a:ln>
                        </pic:spPr>
                      </pic:pic>
                    </a:graphicData>
                  </a:graphic>
                </wp:inline>
              </w:drawing>
            </w:r>
          </w:p>
        </w:tc>
      </w:tr>
      <w:tr w:rsidR="002C3BF8" w14:paraId="5F1570E8" w14:textId="77777777" w:rsidTr="00984716">
        <w:trPr>
          <w:jc w:val="center"/>
        </w:trPr>
        <w:tc>
          <w:tcPr>
            <w:tcW w:w="4405" w:type="dxa"/>
            <w:vAlign w:val="center"/>
          </w:tcPr>
          <w:p w14:paraId="2E6ACB3A" w14:textId="77777777" w:rsidR="002C3BF8" w:rsidRPr="0015064B" w:rsidRDefault="002C3BF8" w:rsidP="00984716">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(a)</w:t>
            </w:r>
          </w:p>
        </w:tc>
        <w:tc>
          <w:tcPr>
            <w:tcW w:w="4611" w:type="dxa"/>
            <w:vAlign w:val="center"/>
          </w:tcPr>
          <w:p w14:paraId="52032E56" w14:textId="77777777" w:rsidR="002C3BF8" w:rsidRPr="0015064B" w:rsidRDefault="002C3BF8" w:rsidP="00984716">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(b)</w:t>
            </w:r>
          </w:p>
        </w:tc>
      </w:tr>
      <w:tr w:rsidR="002C3BF8" w14:paraId="1B536A89" w14:textId="77777777" w:rsidTr="00984716">
        <w:trPr>
          <w:jc w:val="center"/>
        </w:trPr>
        <w:tc>
          <w:tcPr>
            <w:tcW w:w="9016" w:type="dxa"/>
            <w:gridSpan w:val="2"/>
            <w:vAlign w:val="center"/>
          </w:tcPr>
          <w:p w14:paraId="5499620D" w14:textId="04098599" w:rsidR="002C3BF8" w:rsidRPr="007C3612" w:rsidRDefault="002C3BF8" w:rsidP="00984716">
            <w:pPr>
              <w:spacing w:line="360" w:lineRule="auto"/>
              <w:jc w:val="cente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2.1</w:t>
            </w:r>
            <w:r w:rsidR="00F20F3C">
              <w:rPr>
                <w:rFonts w:asciiTheme="majorBidi" w:eastAsiaTheme="minorEastAsia" w:hAnsiTheme="majorBidi" w:cstheme="majorBidi"/>
                <w:b/>
                <w:bCs/>
                <w:sz w:val="24"/>
                <w:szCs w:val="24"/>
                <w:lang w:val="en-US"/>
              </w:rPr>
              <w:t>9</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(a) </w:t>
            </w:r>
            <w:r w:rsidR="007C3612">
              <w:rPr>
                <w:rFonts w:asciiTheme="majorBidi" w:eastAsiaTheme="minorEastAsia" w:hAnsiTheme="majorBidi" w:cstheme="majorBidi"/>
                <w:b/>
                <w:bCs/>
                <w:sz w:val="24"/>
                <w:szCs w:val="24"/>
                <w:lang w:val="en-US"/>
              </w:rPr>
              <w:t xml:space="preserve">Arsitektur </w:t>
            </w:r>
            <w:r>
              <w:rPr>
                <w:rFonts w:asciiTheme="majorBidi" w:eastAsiaTheme="minorEastAsia" w:hAnsiTheme="majorBidi" w:cstheme="majorBidi"/>
                <w:b/>
                <w:bCs/>
                <w:sz w:val="24"/>
                <w:szCs w:val="24"/>
                <w:lang w:val="en-US"/>
              </w:rPr>
              <w:t xml:space="preserve">DenseNet (b) </w:t>
            </w:r>
            <w:r w:rsidR="007C3612">
              <w:rPr>
                <w:rFonts w:asciiTheme="majorBidi" w:eastAsiaTheme="minorEastAsia" w:hAnsiTheme="majorBidi" w:cstheme="majorBidi"/>
                <w:b/>
                <w:bCs/>
                <w:sz w:val="24"/>
                <w:szCs w:val="24"/>
                <w:lang w:val="en-US"/>
              </w:rPr>
              <w:t>Arsitektur CSP DenseNet</w:t>
            </w:r>
          </w:p>
        </w:tc>
      </w:tr>
      <w:tr w:rsidR="0090031B" w14:paraId="46EB0B76" w14:textId="77777777" w:rsidTr="00984716">
        <w:trPr>
          <w:jc w:val="center"/>
        </w:trPr>
        <w:tc>
          <w:tcPr>
            <w:tcW w:w="9016" w:type="dxa"/>
            <w:gridSpan w:val="2"/>
            <w:vAlign w:val="center"/>
          </w:tcPr>
          <w:p w14:paraId="3AD63639" w14:textId="600F14D1" w:rsidR="0090031B" w:rsidRPr="0090031B" w:rsidRDefault="0090031B" w:rsidP="00984716">
            <w:pPr>
              <w:spacing w:line="360" w:lineRule="auto"/>
              <w:jc w:val="center"/>
              <w:rPr>
                <w:rFonts w:asciiTheme="majorBidi" w:eastAsiaTheme="minorEastAsia" w:hAnsiTheme="majorBidi" w:cstheme="majorBidi"/>
                <w:sz w:val="24"/>
                <w:szCs w:val="24"/>
                <w:lang w:val="en-US"/>
              </w:rPr>
            </w:pPr>
            <w:r w:rsidRPr="0090031B">
              <w:rPr>
                <w:rFonts w:asciiTheme="majorBidi" w:eastAsiaTheme="minorEastAsia" w:hAnsiTheme="majorBidi" w:cstheme="majorBidi"/>
                <w:sz w:val="24"/>
                <w:szCs w:val="24"/>
                <w:lang w:val="en-US"/>
              </w:rPr>
              <w:t>Sumber</w:t>
            </w:r>
            <w:r>
              <w:rPr>
                <w:rFonts w:asciiTheme="majorBidi" w:eastAsiaTheme="minorEastAsia" w:hAnsiTheme="majorBidi" w:cstheme="majorBidi"/>
                <w:sz w:val="24"/>
                <w:szCs w:val="24"/>
                <w:lang w:val="en-US"/>
              </w:rPr>
              <w:t xml:space="preserve">: </w:t>
            </w:r>
            <w:r>
              <w:rPr>
                <w:rFonts w:asciiTheme="majorBidi" w:eastAsiaTheme="minorEastAsia" w:hAnsiTheme="majorBidi" w:cstheme="majorBidi"/>
                <w:sz w:val="24"/>
                <w:szCs w:val="24"/>
                <w:lang w:val="en-US"/>
              </w:rPr>
              <w:fldChar w:fldCharType="begin" w:fldLock="1"/>
            </w:r>
            <w:r w:rsidR="00BF6370">
              <w:rPr>
                <w:rFonts w:asciiTheme="majorBidi" w:eastAsiaTheme="minorEastAsia" w:hAnsiTheme="majorBidi" w:cstheme="majorBidi"/>
                <w:sz w:val="24"/>
                <w:szCs w:val="24"/>
                <w:lang w:val="en-US"/>
              </w:rPr>
              <w:instrText>ADDIN CSL_CITATION {"citationItems":[{"id":"ITEM-1","itemData":{"ISBN":"9781728193601","ISSN":"21607516","abstract":"Neural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DenseNet.","author":[{"dropping-particle":"","family":"Wang","given":"Chien Yao","non-dropping-particle":"","parse-names":false,"suffix":""},{"dropping-particle":"","family":"Mark Liao","given":"Hong Yuan","non-dropping-particle":"","parse-names":false,"suffix":""},{"dropping-particle":"","family":"Wu","given":"Yueh Hua","non-dropping-particle":"","parse-names":false,"suffix":""},{"dropping-particle":"","family":"Chen","given":"Ping Yang","non-dropping-particle":"","parse-names":false,"suffix":""},{"dropping-particle":"","family":"Hsieh","given":"Jun Wei","non-dropping-particle":"","parse-names":false,"suffix":""},{"dropping-particle":"","family":"Yeh","given":"I. Hau","non-dropping-particle":"","parse-names":false,"suffix":""}],"container-title":"IEEE Computer Society Conference on Computer Vision and Pattern Recognition Workshops","id":"ITEM-1","issued":{"date-parts":[["2020"]]},"page":"1571-1580","title":"CSPNet: A New Backbone that can Enhance Learning Capability of CNN","type":"article-journal","volume":"2020-June"},"uris":["http://www.mendeley.com/documents/?uuid=83bc47ae-8de5-4aa9-9d6b-3180ce23b6c9"]}],"mendeley":{"formattedCitation":"(C. Y. Wang et al., 2020)","plainTextFormattedCitation":"(C. Y. Wang et al., 2020)","previouslyFormattedCitation":"(C. Y. Wang et al., 2020)"},"properties":{"noteIndex":0},"schema":"https://github.com/citation-style-language/schema/raw/master/csl-citation.json"}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008E2239" w:rsidRPr="008E2239">
              <w:rPr>
                <w:rFonts w:asciiTheme="majorBidi" w:eastAsiaTheme="minorEastAsia" w:hAnsiTheme="majorBidi" w:cstheme="majorBidi"/>
                <w:noProof/>
                <w:sz w:val="24"/>
                <w:szCs w:val="24"/>
                <w:lang w:val="en-US"/>
              </w:rPr>
              <w:t>(C. Y. Wang et al., 2020)</w:t>
            </w:r>
            <w:r>
              <w:rPr>
                <w:rFonts w:asciiTheme="majorBidi" w:eastAsiaTheme="minorEastAsia" w:hAnsiTheme="majorBidi" w:cstheme="majorBidi"/>
                <w:sz w:val="24"/>
                <w:szCs w:val="24"/>
                <w:lang w:val="en-US"/>
              </w:rPr>
              <w:fldChar w:fldCharType="end"/>
            </w:r>
          </w:p>
        </w:tc>
      </w:tr>
    </w:tbl>
    <w:p w14:paraId="2D245E3F" w14:textId="77777777" w:rsidR="008C5DD4" w:rsidRDefault="008C5DD4" w:rsidP="008C5DD4">
      <w:pPr>
        <w:spacing w:after="0" w:line="360" w:lineRule="auto"/>
        <w:jc w:val="both"/>
        <w:rPr>
          <w:rFonts w:asciiTheme="majorBidi" w:hAnsiTheme="majorBidi" w:cstheme="majorBidi"/>
          <w:sz w:val="24"/>
          <w:szCs w:val="24"/>
        </w:rPr>
      </w:pPr>
    </w:p>
    <w:p w14:paraId="6E350C69" w14:textId="5E13800D" w:rsidR="004E6735" w:rsidRPr="007C3612" w:rsidRDefault="007C3612" w:rsidP="00E02990">
      <w:pPr>
        <w:spacing w:line="360" w:lineRule="auto"/>
        <w:ind w:firstLine="720"/>
        <w:jc w:val="both"/>
      </w:pPr>
      <w:r>
        <w:rPr>
          <w:rFonts w:asciiTheme="majorBidi" w:hAnsiTheme="majorBidi" w:cstheme="majorBidi"/>
          <w:sz w:val="24"/>
          <w:szCs w:val="24"/>
        </w:rPr>
        <w:t>Seperti terlihat pada Gambar 2.14 (</w:t>
      </w:r>
      <w:r w:rsidR="00141B44">
        <w:rPr>
          <w:rFonts w:asciiTheme="majorBidi" w:hAnsiTheme="majorBidi" w:cstheme="majorBidi"/>
          <w:sz w:val="24"/>
          <w:szCs w:val="24"/>
        </w:rPr>
        <w:t>a</w:t>
      </w:r>
      <w:r>
        <w:rPr>
          <w:rFonts w:asciiTheme="majorBidi" w:hAnsiTheme="majorBidi" w:cstheme="majorBidi"/>
          <w:sz w:val="24"/>
          <w:szCs w:val="24"/>
        </w:rPr>
        <w:t>),</w:t>
      </w:r>
      <w:r w:rsidR="00141B44">
        <w:rPr>
          <w:rFonts w:asciiTheme="majorBidi" w:hAnsiTheme="majorBidi" w:cstheme="majorBidi"/>
          <w:sz w:val="24"/>
          <w:szCs w:val="24"/>
        </w:rPr>
        <w:t xml:space="preserve"> arsitektur DenseNet tidak ada pembagian </w:t>
      </w:r>
      <w:r w:rsidR="00141B44">
        <w:rPr>
          <w:rFonts w:asciiTheme="majorBidi" w:hAnsiTheme="majorBidi" w:cstheme="majorBidi"/>
          <w:i/>
          <w:iCs/>
          <w:sz w:val="24"/>
          <w:szCs w:val="24"/>
        </w:rPr>
        <w:t xml:space="preserve">feature map </w:t>
      </w:r>
      <w:r w:rsidR="00141B44">
        <w:rPr>
          <w:rFonts w:asciiTheme="majorBidi" w:hAnsiTheme="majorBidi" w:cstheme="majorBidi"/>
          <w:sz w:val="24"/>
          <w:szCs w:val="24"/>
        </w:rPr>
        <w:t xml:space="preserve">pada </w:t>
      </w:r>
      <w:r w:rsidR="00141B44">
        <w:rPr>
          <w:rFonts w:asciiTheme="majorBidi" w:hAnsiTheme="majorBidi" w:cstheme="majorBidi"/>
          <w:i/>
          <w:iCs/>
          <w:sz w:val="24"/>
          <w:szCs w:val="24"/>
        </w:rPr>
        <w:t>based layer</w:t>
      </w:r>
      <w:r w:rsidR="00141B44">
        <w:rPr>
          <w:rFonts w:asciiTheme="majorBidi" w:hAnsiTheme="majorBidi" w:cstheme="majorBidi"/>
          <w:sz w:val="24"/>
          <w:szCs w:val="24"/>
        </w:rPr>
        <w:t>. Sedangkan</w:t>
      </w:r>
      <w:r>
        <w:rPr>
          <w:rFonts w:asciiTheme="majorBidi" w:hAnsiTheme="majorBidi" w:cstheme="majorBidi"/>
          <w:sz w:val="24"/>
          <w:szCs w:val="24"/>
        </w:rPr>
        <w:t xml:space="preserve"> </w:t>
      </w:r>
      <w:r w:rsidR="00141B44">
        <w:rPr>
          <w:rFonts w:asciiTheme="majorBidi" w:hAnsiTheme="majorBidi" w:cstheme="majorBidi"/>
          <w:sz w:val="24"/>
          <w:szCs w:val="24"/>
        </w:rPr>
        <w:t xml:space="preserve">hasil modifikasi DenseNet menjadi </w:t>
      </w:r>
      <w:r>
        <w:rPr>
          <w:rFonts w:asciiTheme="majorBidi" w:hAnsiTheme="majorBidi" w:cstheme="majorBidi"/>
          <w:sz w:val="24"/>
          <w:szCs w:val="24"/>
        </w:rPr>
        <w:t>CSP</w:t>
      </w:r>
      <w:r w:rsidR="00141B44">
        <w:rPr>
          <w:rFonts w:asciiTheme="majorBidi" w:hAnsiTheme="majorBidi" w:cstheme="majorBidi"/>
          <w:sz w:val="24"/>
          <w:szCs w:val="24"/>
        </w:rPr>
        <w:t xml:space="preserve"> DenseNet</w:t>
      </w:r>
      <w:r>
        <w:rPr>
          <w:rFonts w:asciiTheme="majorBidi" w:hAnsiTheme="majorBidi" w:cstheme="majorBidi"/>
          <w:sz w:val="24"/>
          <w:szCs w:val="24"/>
        </w:rPr>
        <w:t xml:space="preserve"> membagi </w:t>
      </w:r>
      <w:r>
        <w:rPr>
          <w:rFonts w:asciiTheme="majorBidi" w:hAnsiTheme="majorBidi" w:cstheme="majorBidi"/>
          <w:i/>
          <w:iCs/>
          <w:sz w:val="24"/>
          <w:szCs w:val="24"/>
        </w:rPr>
        <w:t xml:space="preserve">feature map </w:t>
      </w:r>
      <w:r>
        <w:rPr>
          <w:rFonts w:asciiTheme="majorBidi" w:hAnsiTheme="majorBidi" w:cstheme="majorBidi"/>
          <w:sz w:val="24"/>
          <w:szCs w:val="24"/>
        </w:rPr>
        <w:t xml:space="preserve">pada </w:t>
      </w:r>
      <w:r>
        <w:rPr>
          <w:rFonts w:asciiTheme="majorBidi" w:hAnsiTheme="majorBidi" w:cstheme="majorBidi"/>
          <w:i/>
          <w:iCs/>
          <w:sz w:val="24"/>
          <w:szCs w:val="24"/>
        </w:rPr>
        <w:t xml:space="preserve">based layer </w:t>
      </w:r>
      <w:r>
        <w:rPr>
          <w:rFonts w:asciiTheme="majorBidi" w:hAnsiTheme="majorBidi" w:cstheme="majorBidi"/>
          <w:sz w:val="24"/>
          <w:szCs w:val="24"/>
        </w:rPr>
        <w:t>menjadi dua bagian</w:t>
      </w:r>
      <w:r w:rsidR="00141B44">
        <w:rPr>
          <w:rFonts w:asciiTheme="majorBidi" w:hAnsiTheme="majorBidi" w:cstheme="majorBidi"/>
          <w:sz w:val="24"/>
          <w:szCs w:val="24"/>
        </w:rPr>
        <w:t xml:space="preserve"> seperti terlihat pada Gambar 2.14 (b)</w:t>
      </w:r>
      <w:r>
        <w:rPr>
          <w:rFonts w:asciiTheme="majorBidi" w:hAnsiTheme="majorBidi" w:cstheme="majorBidi"/>
          <w:sz w:val="24"/>
          <w:szCs w:val="24"/>
        </w:rPr>
        <w:t xml:space="preserve">. Bagian pertama akan diteruskan ke dalam </w:t>
      </w:r>
      <w:r>
        <w:rPr>
          <w:rFonts w:asciiTheme="majorBidi" w:hAnsiTheme="majorBidi" w:cstheme="majorBidi"/>
          <w:i/>
          <w:iCs/>
          <w:sz w:val="24"/>
          <w:szCs w:val="24"/>
        </w:rPr>
        <w:t xml:space="preserve">dense block </w:t>
      </w:r>
      <w:r>
        <w:rPr>
          <w:rFonts w:asciiTheme="majorBidi" w:hAnsiTheme="majorBidi" w:cstheme="majorBidi"/>
          <w:sz w:val="24"/>
          <w:szCs w:val="24"/>
        </w:rPr>
        <w:t xml:space="preserve">dan sebuah </w:t>
      </w:r>
      <w:r>
        <w:rPr>
          <w:rFonts w:asciiTheme="majorBidi" w:hAnsiTheme="majorBidi" w:cstheme="majorBidi"/>
          <w:i/>
          <w:iCs/>
          <w:sz w:val="24"/>
          <w:szCs w:val="24"/>
        </w:rPr>
        <w:t>trainsition layer</w:t>
      </w:r>
      <w:r>
        <w:rPr>
          <w:rFonts w:asciiTheme="majorBidi" w:hAnsiTheme="majorBidi" w:cstheme="majorBidi"/>
          <w:sz w:val="24"/>
          <w:szCs w:val="24"/>
        </w:rPr>
        <w:t xml:space="preserve">. Sedangkan bagian lainnya akan dikombinasikan dengan </w:t>
      </w:r>
      <w:r>
        <w:rPr>
          <w:rFonts w:asciiTheme="majorBidi" w:hAnsiTheme="majorBidi" w:cstheme="majorBidi"/>
          <w:i/>
          <w:iCs/>
          <w:sz w:val="24"/>
          <w:szCs w:val="24"/>
        </w:rPr>
        <w:t xml:space="preserve">transmitted feature map </w:t>
      </w:r>
      <w:r>
        <w:rPr>
          <w:rFonts w:asciiTheme="majorBidi" w:hAnsiTheme="majorBidi" w:cstheme="majorBidi"/>
          <w:sz w:val="24"/>
          <w:szCs w:val="24"/>
        </w:rPr>
        <w:t>untuk masuk ke tahap selanjutnya.</w:t>
      </w:r>
      <w:r w:rsidR="00141B44">
        <w:rPr>
          <w:rFonts w:asciiTheme="majorBidi" w:hAnsiTheme="majorBidi" w:cstheme="majorBidi"/>
          <w:sz w:val="24"/>
          <w:szCs w:val="24"/>
        </w:rPr>
        <w:t xml:space="preserve"> Sehingga CSPNet dapat mengurangi waktu komputasi secara signifikan, meningkatkan waktu inferensi model, dan meningkatkan akurasi.</w:t>
      </w:r>
    </w:p>
    <w:p w14:paraId="11CA4901" w14:textId="4EA89BB8" w:rsidR="00D646F7" w:rsidRPr="00E10E20" w:rsidRDefault="00D646F7"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sz w:val="24"/>
          <w:szCs w:val="24"/>
          <w:lang w:val="en-US"/>
        </w:rPr>
        <w:t>Spatial Pyramid Pooling (SPP)</w:t>
      </w:r>
    </w:p>
    <w:p w14:paraId="3FFA11A8" w14:textId="27DEDA08" w:rsidR="00817DC3" w:rsidRDefault="00E70CEF"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arsitektur YOLOv1, YOLOv2, dan YOLOv3 </w:t>
      </w:r>
      <w:r>
        <w:rPr>
          <w:rFonts w:asciiTheme="majorBidi" w:hAnsiTheme="majorBidi" w:cstheme="majorBidi"/>
          <w:i/>
          <w:iCs/>
          <w:sz w:val="24"/>
          <w:szCs w:val="24"/>
          <w:lang w:val="en-US"/>
        </w:rPr>
        <w:t xml:space="preserve">feature map </w:t>
      </w:r>
      <w:r>
        <w:rPr>
          <w:rFonts w:asciiTheme="majorBidi" w:hAnsiTheme="majorBidi" w:cstheme="majorBidi"/>
          <w:sz w:val="24"/>
          <w:szCs w:val="24"/>
          <w:lang w:val="en-US"/>
        </w:rPr>
        <w:t xml:space="preserve">diproses dengan cara memasuki </w:t>
      </w:r>
      <w:r>
        <w:rPr>
          <w:rFonts w:asciiTheme="majorBidi" w:hAnsiTheme="majorBidi" w:cstheme="majorBidi"/>
          <w:i/>
          <w:iCs/>
          <w:sz w:val="24"/>
          <w:szCs w:val="24"/>
          <w:lang w:val="en-US"/>
        </w:rPr>
        <w:t xml:space="preserve">max pooling layer </w:t>
      </w:r>
      <w:r>
        <w:rPr>
          <w:rFonts w:asciiTheme="majorBidi" w:hAnsiTheme="majorBidi" w:cstheme="majorBidi"/>
          <w:sz w:val="24"/>
          <w:szCs w:val="24"/>
          <w:lang w:val="en-US"/>
        </w:rPr>
        <w:t xml:space="preserve">atau </w:t>
      </w:r>
      <w:r>
        <w:rPr>
          <w:rFonts w:asciiTheme="majorBidi" w:hAnsiTheme="majorBidi" w:cstheme="majorBidi"/>
          <w:i/>
          <w:iCs/>
          <w:sz w:val="24"/>
          <w:szCs w:val="24"/>
          <w:lang w:val="en-US"/>
        </w:rPr>
        <w:t xml:space="preserve">average pooling </w:t>
      </w:r>
      <w:r>
        <w:rPr>
          <w:rFonts w:asciiTheme="majorBidi" w:hAnsiTheme="majorBidi" w:cstheme="majorBidi"/>
          <w:sz w:val="24"/>
          <w:szCs w:val="24"/>
          <w:lang w:val="en-US"/>
        </w:rPr>
        <w:t xml:space="preserve">kemudian diteruskan ke dalam </w:t>
      </w:r>
      <w:r>
        <w:rPr>
          <w:rFonts w:asciiTheme="majorBidi" w:hAnsiTheme="majorBidi" w:cstheme="majorBidi"/>
          <w:i/>
          <w:iCs/>
          <w:sz w:val="24"/>
          <w:szCs w:val="24"/>
          <w:lang w:val="en-US"/>
        </w:rPr>
        <w:t>fully connected layer</w:t>
      </w:r>
      <w:r>
        <w:rPr>
          <w:rFonts w:asciiTheme="majorBidi" w:hAnsiTheme="majorBidi" w:cstheme="majorBidi"/>
          <w:sz w:val="24"/>
          <w:szCs w:val="24"/>
          <w:lang w:val="en-US"/>
        </w:rPr>
        <w:t xml:space="preserve">. Sehingga YOLOv4 memodifikasi </w:t>
      </w:r>
      <w:r>
        <w:rPr>
          <w:rFonts w:asciiTheme="majorBidi" w:hAnsiTheme="majorBidi" w:cstheme="majorBidi"/>
          <w:i/>
          <w:iCs/>
          <w:sz w:val="24"/>
          <w:szCs w:val="24"/>
          <w:lang w:val="en-US"/>
        </w:rPr>
        <w:t xml:space="preserve">pooling layer </w:t>
      </w:r>
      <w:r>
        <w:rPr>
          <w:rFonts w:asciiTheme="majorBidi" w:hAnsiTheme="majorBidi" w:cstheme="majorBidi"/>
          <w:sz w:val="24"/>
          <w:szCs w:val="24"/>
          <w:lang w:val="en-US"/>
        </w:rPr>
        <w:t xml:space="preserve">menjadi SPP agar YOLO menjadi lebih fleksibel untuk menerima </w:t>
      </w:r>
      <w:r w:rsidRPr="00E70CEF">
        <w:rPr>
          <w:rFonts w:asciiTheme="majorBidi" w:hAnsiTheme="majorBidi" w:cstheme="majorBidi"/>
          <w:i/>
          <w:iCs/>
          <w:sz w:val="24"/>
          <w:szCs w:val="24"/>
          <w:lang w:val="en-US"/>
        </w:rPr>
        <w:t>input</w:t>
      </w:r>
      <w:r>
        <w:rPr>
          <w:rFonts w:asciiTheme="majorBidi" w:hAnsiTheme="majorBidi" w:cstheme="majorBidi"/>
          <w:sz w:val="24"/>
          <w:szCs w:val="24"/>
          <w:lang w:val="en-US"/>
        </w:rPr>
        <w:t xml:space="preserve">. </w:t>
      </w:r>
      <w:r w:rsidR="000A3F30">
        <w:rPr>
          <w:rFonts w:asciiTheme="majorBidi" w:hAnsiTheme="majorBidi" w:cstheme="majorBidi"/>
          <w:sz w:val="24"/>
          <w:szCs w:val="24"/>
          <w:lang w:val="en-US"/>
        </w:rPr>
        <w:t xml:space="preserve">SPP merupakan </w:t>
      </w:r>
      <w:r w:rsidR="002A057D">
        <w:rPr>
          <w:rFonts w:asciiTheme="majorBidi" w:hAnsiTheme="majorBidi" w:cstheme="majorBidi"/>
          <w:i/>
          <w:iCs/>
          <w:sz w:val="24"/>
          <w:szCs w:val="24"/>
          <w:lang w:val="en-US"/>
        </w:rPr>
        <w:t>pooling layer</w:t>
      </w:r>
      <w:r w:rsidR="000A3F30">
        <w:rPr>
          <w:rFonts w:asciiTheme="majorBidi" w:hAnsiTheme="majorBidi" w:cstheme="majorBidi"/>
          <w:sz w:val="24"/>
          <w:szCs w:val="24"/>
          <w:lang w:val="en-US"/>
        </w:rPr>
        <w:t xml:space="preserve"> yang menyelesaikan masalah </w:t>
      </w:r>
      <w:r w:rsidR="002A057D">
        <w:rPr>
          <w:rFonts w:asciiTheme="majorBidi" w:hAnsiTheme="majorBidi" w:cstheme="majorBidi"/>
          <w:i/>
          <w:iCs/>
          <w:sz w:val="24"/>
          <w:szCs w:val="24"/>
          <w:lang w:val="en-US"/>
        </w:rPr>
        <w:t xml:space="preserve">fixed-size </w:t>
      </w:r>
      <w:r w:rsidR="000A3F30">
        <w:rPr>
          <w:rFonts w:asciiTheme="majorBidi" w:hAnsiTheme="majorBidi" w:cstheme="majorBidi"/>
          <w:sz w:val="24"/>
          <w:szCs w:val="24"/>
          <w:lang w:val="en-US"/>
        </w:rPr>
        <w:t xml:space="preserve">pada sebuah jaringan sehingga jaringan yang dibuat tidak perlu mengubah ukuran citra masukan pada tahap </w:t>
      </w:r>
      <w:r w:rsidR="00CD528C" w:rsidRPr="00CD528C">
        <w:rPr>
          <w:rFonts w:asciiTheme="majorBidi" w:hAnsiTheme="majorBidi" w:cstheme="majorBidi"/>
          <w:i/>
          <w:iCs/>
          <w:sz w:val="24"/>
          <w:szCs w:val="24"/>
          <w:lang w:val="en-US"/>
        </w:rPr>
        <w:t>pre-processing</w:t>
      </w:r>
      <w:r w:rsidR="000A3F30">
        <w:rPr>
          <w:rFonts w:asciiTheme="majorBidi" w:hAnsiTheme="majorBidi" w:cstheme="majorBidi"/>
          <w:sz w:val="24"/>
          <w:szCs w:val="24"/>
          <w:lang w:val="en-US"/>
        </w:rPr>
        <w:t xml:space="preserve"> </w:t>
      </w:r>
      <w:r w:rsidR="000A3F30" w:rsidRPr="005A5084">
        <w:rPr>
          <w:rFonts w:asciiTheme="majorBidi" w:hAnsiTheme="majorBidi" w:cstheme="majorBidi"/>
          <w:sz w:val="24"/>
          <w:szCs w:val="24"/>
          <w:lang w:val="en-US"/>
        </w:rPr>
        <w:t>untuk</w:t>
      </w:r>
      <w:r w:rsidR="000A3F30">
        <w:rPr>
          <w:rFonts w:asciiTheme="majorBidi" w:hAnsiTheme="majorBidi" w:cstheme="majorBidi"/>
          <w:sz w:val="24"/>
          <w:szCs w:val="24"/>
          <w:lang w:val="en-US"/>
        </w:rPr>
        <w:t xml:space="preserve"> menyamakan ukuran setiap citra masukan. Pada umumnya, SPP ditambahkan pada bagian akhir dari </w:t>
      </w:r>
      <w:r w:rsidR="002A057D">
        <w:rPr>
          <w:rFonts w:asciiTheme="majorBidi" w:hAnsiTheme="majorBidi" w:cstheme="majorBidi"/>
          <w:i/>
          <w:iCs/>
          <w:sz w:val="24"/>
          <w:szCs w:val="24"/>
          <w:lang w:val="en-US"/>
        </w:rPr>
        <w:t>convolution layer</w:t>
      </w:r>
      <w:r w:rsidR="004978D4">
        <w:rPr>
          <w:rFonts w:asciiTheme="majorBidi" w:hAnsiTheme="majorBidi" w:cstheme="majorBidi"/>
          <w:sz w:val="24"/>
          <w:szCs w:val="24"/>
          <w:lang w:val="en-US"/>
        </w:rPr>
        <w:t xml:space="preserve">. </w:t>
      </w:r>
      <w:r w:rsidR="00216E93">
        <w:rPr>
          <w:rFonts w:asciiTheme="majorBidi" w:hAnsiTheme="majorBidi" w:cstheme="majorBidi"/>
          <w:sz w:val="24"/>
          <w:szCs w:val="24"/>
          <w:lang w:val="en-US"/>
        </w:rPr>
        <w:t xml:space="preserve">Lapisan SPP menyatukan fitur dan menyamakan ukuran kemudian dimasukkan ke dalam </w:t>
      </w:r>
      <w:r w:rsidR="00216E93">
        <w:rPr>
          <w:rFonts w:asciiTheme="majorBidi" w:hAnsiTheme="majorBidi" w:cstheme="majorBidi"/>
          <w:i/>
          <w:iCs/>
          <w:sz w:val="24"/>
          <w:szCs w:val="24"/>
          <w:lang w:val="en-US"/>
        </w:rPr>
        <w:t>fully connected layers</w:t>
      </w:r>
      <w:r w:rsidR="00216E93">
        <w:rPr>
          <w:rFonts w:asciiTheme="majorBidi" w:hAnsiTheme="majorBidi" w:cstheme="majorBidi"/>
          <w:sz w:val="24"/>
          <w:szCs w:val="24"/>
          <w:lang w:val="en-US"/>
        </w:rPr>
        <w:t xml:space="preserve">. Dapat dikatakan bahwa SPP merupakan penyatuan informasi </w:t>
      </w:r>
      <w:r w:rsidR="002A057D">
        <w:rPr>
          <w:rFonts w:asciiTheme="majorBidi" w:hAnsiTheme="majorBidi" w:cstheme="majorBidi"/>
          <w:sz w:val="24"/>
          <w:szCs w:val="24"/>
          <w:lang w:val="en-US"/>
        </w:rPr>
        <w:t>pada</w:t>
      </w:r>
      <w:r w:rsidR="00216E93">
        <w:rPr>
          <w:rFonts w:asciiTheme="majorBidi" w:hAnsiTheme="majorBidi" w:cstheme="majorBidi"/>
          <w:sz w:val="24"/>
          <w:szCs w:val="24"/>
          <w:lang w:val="en-US"/>
        </w:rPr>
        <w:t xml:space="preserve"> </w:t>
      </w:r>
      <w:r w:rsidR="002A057D" w:rsidRPr="002A057D">
        <w:rPr>
          <w:rFonts w:asciiTheme="majorBidi" w:hAnsiTheme="majorBidi" w:cstheme="majorBidi"/>
          <w:i/>
          <w:iCs/>
          <w:sz w:val="24"/>
          <w:szCs w:val="24"/>
          <w:lang w:val="en-US"/>
        </w:rPr>
        <w:t>deep layer</w:t>
      </w:r>
      <w:r w:rsidR="00216E93">
        <w:rPr>
          <w:rFonts w:asciiTheme="majorBidi" w:hAnsiTheme="majorBidi" w:cstheme="majorBidi"/>
          <w:sz w:val="24"/>
          <w:szCs w:val="24"/>
          <w:lang w:val="en-US"/>
        </w:rPr>
        <w:t xml:space="preserve"> antara </w:t>
      </w:r>
      <w:r w:rsidR="002A057D">
        <w:rPr>
          <w:rFonts w:asciiTheme="majorBidi" w:hAnsiTheme="majorBidi" w:cstheme="majorBidi"/>
          <w:i/>
          <w:iCs/>
          <w:sz w:val="24"/>
          <w:szCs w:val="24"/>
          <w:lang w:val="en-US"/>
        </w:rPr>
        <w:t>convolution layer</w:t>
      </w:r>
      <w:r w:rsidR="00216E93">
        <w:rPr>
          <w:rFonts w:asciiTheme="majorBidi" w:hAnsiTheme="majorBidi" w:cstheme="majorBidi"/>
          <w:sz w:val="24"/>
          <w:szCs w:val="24"/>
          <w:lang w:val="en-US"/>
        </w:rPr>
        <w:t xml:space="preserve"> dan </w:t>
      </w:r>
      <w:r w:rsidR="00216E93">
        <w:rPr>
          <w:rFonts w:asciiTheme="majorBidi" w:hAnsiTheme="majorBidi" w:cstheme="majorBidi"/>
          <w:i/>
          <w:iCs/>
          <w:sz w:val="24"/>
          <w:szCs w:val="24"/>
          <w:lang w:val="en-US"/>
        </w:rPr>
        <w:t xml:space="preserve">fully connected layers </w:t>
      </w:r>
      <w:r w:rsidR="00216E93">
        <w:rPr>
          <w:rFonts w:asciiTheme="majorBidi" w:hAnsiTheme="majorBidi" w:cstheme="majorBidi"/>
          <w:sz w:val="24"/>
          <w:szCs w:val="24"/>
          <w:lang w:val="en-US"/>
        </w:rPr>
        <w:t xml:space="preserve">untuk menghindari proses </w:t>
      </w:r>
      <w:r w:rsidR="00216E93">
        <w:rPr>
          <w:rFonts w:asciiTheme="majorBidi" w:hAnsiTheme="majorBidi" w:cstheme="majorBidi"/>
          <w:sz w:val="24"/>
          <w:szCs w:val="24"/>
          <w:lang w:val="en-US"/>
        </w:rPr>
        <w:lastRenderedPageBreak/>
        <w:t xml:space="preserve">pengubahan pada tahap </w:t>
      </w:r>
      <w:r w:rsidR="00CD528C" w:rsidRPr="00CD528C">
        <w:rPr>
          <w:rFonts w:asciiTheme="majorBidi" w:hAnsiTheme="majorBidi" w:cstheme="majorBidi"/>
          <w:i/>
          <w:iCs/>
          <w:sz w:val="24"/>
          <w:szCs w:val="24"/>
          <w:lang w:val="en-US"/>
        </w:rPr>
        <w:t>pre-processing</w:t>
      </w:r>
      <w:r w:rsidR="002335EE">
        <w:rPr>
          <w:rFonts w:asciiTheme="majorBidi" w:hAnsiTheme="majorBidi" w:cstheme="majorBidi"/>
          <w:sz w:val="24"/>
          <w:szCs w:val="24"/>
          <w:lang w:val="en-US"/>
        </w:rPr>
        <w:t xml:space="preserve"> </w:t>
      </w:r>
      <w:r w:rsidR="002335EE">
        <w:rPr>
          <w:rFonts w:asciiTheme="majorBidi" w:hAnsiTheme="majorBidi" w:cstheme="majorBidi"/>
          <w:sz w:val="24"/>
          <w:szCs w:val="24"/>
          <w:lang w:val="en-US"/>
        </w:rPr>
        <w:fldChar w:fldCharType="begin" w:fldLock="1"/>
      </w:r>
      <w:r w:rsidR="00E71405">
        <w:rPr>
          <w:rFonts w:asciiTheme="majorBidi" w:hAnsiTheme="majorBidi" w:cstheme="majorBidi"/>
          <w:sz w:val="24"/>
          <w:szCs w:val="24"/>
          <w:lang w:val="en-US"/>
        </w:rPr>
        <w:instrText>ADDIN CSL_CITATION {"citationItems":[{"id":"ITEM-1","itemData":{"DOI":"10.1007/978-3-319-10578-9_23","ISBN":"9783319105772","ISSN":"16113349","abstract":"Existing deep convolutional neural networks (CNNs) require a fixed-size (e.g. 224×224) input image. This requirement is \"artificial\" and may hurt the recognition accuracy for the images or sub-images of an arbitrary size/scale. In this work, we equip the networks with a more principled pooling strategy, \"spatial pyramid pooling\", to eliminate the above requirement. The new network structure, called SPP-net, can generate a fixed-length representation regardless of image size/scale. By removing the fixed-size limitation, we can improve all CNN-based image classification methods in general. Our SPP-net achieves state-of-the-art accuracy on the datasets of ImageNet 2012, Pascal VOC 2007, and Caltech101. The power of SPP-net is more significant in object detection. Using SPP-net, we compute the feature maps from the entire image only once, and then pool features in arbitrary regions (sub-images) to generate fixed-length representations for training the detectors. This method avoids repeatedly computing the convolutional features. In processing test images, our method computes convolutional features 30-170× faster than the recent leading method R-CNN (and 24-64× faster overall), while achieving better or comparable accuracy on Pascal VOC 2007. © 2014 Springer International Publishing.","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Lecture Notes in Computer Science (including subseries Lecture Notes in Artificial Intelligence and Lecture Notes in Bioinformatics)","id":"ITEM-1","issue":"PART 3","issued":{"date-parts":[["2014"]]},"page":"346-361","title":"Spatial pyramid pooling in deep convolutional networks for visual recognition","type":"article-journal","volume":"8691 LNCS"},"uris":["http://www.mendeley.com/documents/?uuid=29b78d62-fd29-46fd-a889-790096243172"]}],"mendeley":{"formattedCitation":"(He et al., 2014)","plainTextFormattedCitation":"(He et al., 2014)","previouslyFormattedCitation":"(He et al., 2014)"},"properties":{"noteIndex":0},"schema":"https://github.com/citation-style-language/schema/raw/master/csl-citation.json"}</w:instrText>
      </w:r>
      <w:r w:rsidR="002335EE">
        <w:rPr>
          <w:rFonts w:asciiTheme="majorBidi" w:hAnsiTheme="majorBidi" w:cstheme="majorBidi"/>
          <w:sz w:val="24"/>
          <w:szCs w:val="24"/>
          <w:lang w:val="en-US"/>
        </w:rPr>
        <w:fldChar w:fldCharType="separate"/>
      </w:r>
      <w:r w:rsidR="002335EE" w:rsidRPr="002335EE">
        <w:rPr>
          <w:rFonts w:asciiTheme="majorBidi" w:hAnsiTheme="majorBidi" w:cstheme="majorBidi"/>
          <w:noProof/>
          <w:sz w:val="24"/>
          <w:szCs w:val="24"/>
          <w:lang w:val="en-US"/>
        </w:rPr>
        <w:t>(He et al., 2014)</w:t>
      </w:r>
      <w:r w:rsidR="002335EE">
        <w:rPr>
          <w:rFonts w:asciiTheme="majorBidi" w:hAnsiTheme="majorBidi" w:cstheme="majorBidi"/>
          <w:sz w:val="24"/>
          <w:szCs w:val="24"/>
          <w:lang w:val="en-US"/>
        </w:rPr>
        <w:fldChar w:fldCharType="end"/>
      </w:r>
      <w:r w:rsidR="00216E93">
        <w:rPr>
          <w:rFonts w:asciiTheme="majorBidi" w:hAnsiTheme="majorBidi" w:cstheme="majorBidi"/>
          <w:sz w:val="24"/>
          <w:szCs w:val="24"/>
          <w:lang w:val="en-US"/>
        </w:rPr>
        <w:t>.</w:t>
      </w:r>
      <w:r>
        <w:rPr>
          <w:rFonts w:asciiTheme="majorBidi" w:hAnsiTheme="majorBidi" w:cstheme="majorBidi"/>
          <w:sz w:val="24"/>
          <w:szCs w:val="24"/>
          <w:lang w:val="en-US"/>
        </w:rPr>
        <w:t xml:space="preserve"> Proses SPP seperti terlihat pada Gambar </w:t>
      </w:r>
      <w:r w:rsidR="008C5DD4">
        <w:rPr>
          <w:rFonts w:asciiTheme="majorBidi" w:hAnsiTheme="majorBidi" w:cstheme="majorBidi"/>
          <w:sz w:val="24"/>
          <w:szCs w:val="24"/>
          <w:lang w:val="en-US"/>
        </w:rPr>
        <w:t>2.</w:t>
      </w:r>
      <w:r w:rsidR="00F20F3C">
        <w:rPr>
          <w:rFonts w:asciiTheme="majorBidi" w:hAnsiTheme="majorBidi" w:cstheme="majorBidi"/>
          <w:sz w:val="24"/>
          <w:szCs w:val="24"/>
          <w:lang w:val="en-US"/>
        </w:rPr>
        <w:t>20</w:t>
      </w:r>
      <w:r>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C5DD4" w14:paraId="717B85E3" w14:textId="77777777" w:rsidTr="00984716">
        <w:trPr>
          <w:jc w:val="center"/>
        </w:trPr>
        <w:tc>
          <w:tcPr>
            <w:tcW w:w="9016" w:type="dxa"/>
            <w:vAlign w:val="center"/>
          </w:tcPr>
          <w:p w14:paraId="05643CC2" w14:textId="77777777" w:rsidR="008C5DD4" w:rsidRDefault="008C5DD4"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4EC58029" wp14:editId="7C79AB3A">
                  <wp:extent cx="3277438" cy="221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94843" cy="2230603"/>
                          </a:xfrm>
                          <a:prstGeom prst="rect">
                            <a:avLst/>
                          </a:prstGeom>
                          <a:noFill/>
                          <a:ln>
                            <a:noFill/>
                          </a:ln>
                        </pic:spPr>
                      </pic:pic>
                    </a:graphicData>
                  </a:graphic>
                </wp:inline>
              </w:drawing>
            </w:r>
          </w:p>
        </w:tc>
      </w:tr>
      <w:tr w:rsidR="008C5DD4" w14:paraId="795EB120" w14:textId="77777777" w:rsidTr="00984716">
        <w:trPr>
          <w:jc w:val="center"/>
        </w:trPr>
        <w:tc>
          <w:tcPr>
            <w:tcW w:w="9016" w:type="dxa"/>
            <w:vAlign w:val="center"/>
          </w:tcPr>
          <w:p w14:paraId="2ACC4423" w14:textId="3815FBC1" w:rsidR="008C5DD4" w:rsidRPr="008C5DD4" w:rsidRDefault="008C5DD4"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F20F3C">
              <w:rPr>
                <w:rFonts w:asciiTheme="majorBidi" w:eastAsiaTheme="minorEastAsia" w:hAnsiTheme="majorBidi" w:cstheme="majorBidi"/>
                <w:b/>
                <w:bCs/>
                <w:sz w:val="24"/>
                <w:szCs w:val="24"/>
                <w:lang w:val="en-US"/>
              </w:rPr>
              <w:t>20</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Struktur </w:t>
            </w:r>
            <w:r w:rsidRPr="008C5DD4">
              <w:rPr>
                <w:rFonts w:asciiTheme="majorBidi" w:eastAsiaTheme="minorEastAsia" w:hAnsiTheme="majorBidi" w:cstheme="majorBidi"/>
                <w:b/>
                <w:bCs/>
                <w:i/>
                <w:iCs/>
                <w:sz w:val="24"/>
                <w:szCs w:val="24"/>
                <w:lang w:val="en-US"/>
              </w:rPr>
              <w:t>spatial pyramid pooling</w:t>
            </w:r>
            <w:r>
              <w:rPr>
                <w:rFonts w:asciiTheme="majorBidi" w:eastAsiaTheme="minorEastAsia" w:hAnsiTheme="majorBidi" w:cstheme="majorBidi"/>
                <w:b/>
                <w:bCs/>
                <w:i/>
                <w:iCs/>
                <w:sz w:val="24"/>
                <w:szCs w:val="24"/>
                <w:lang w:val="en-US"/>
              </w:rPr>
              <w:t xml:space="preserve"> </w:t>
            </w:r>
            <w:r>
              <w:rPr>
                <w:rFonts w:asciiTheme="majorBidi" w:eastAsiaTheme="minorEastAsia" w:hAnsiTheme="majorBidi" w:cstheme="majorBidi"/>
                <w:b/>
                <w:bCs/>
                <w:sz w:val="24"/>
                <w:szCs w:val="24"/>
                <w:lang w:val="en-US"/>
              </w:rPr>
              <w:t>pada sebuah jaringan</w:t>
            </w:r>
          </w:p>
        </w:tc>
      </w:tr>
      <w:tr w:rsidR="008C5DD4" w14:paraId="598E9A62" w14:textId="77777777" w:rsidTr="00984716">
        <w:trPr>
          <w:jc w:val="center"/>
        </w:trPr>
        <w:tc>
          <w:tcPr>
            <w:tcW w:w="9016" w:type="dxa"/>
            <w:vAlign w:val="center"/>
          </w:tcPr>
          <w:p w14:paraId="40BE2497" w14:textId="15BE1DD7" w:rsidR="008C5DD4" w:rsidRPr="002B0EE3" w:rsidRDefault="008C5DD4"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90031B">
              <w:rPr>
                <w:rFonts w:asciiTheme="majorBidi" w:eastAsiaTheme="minorEastAsia" w:hAnsiTheme="majorBidi" w:cstheme="majorBidi"/>
                <w:sz w:val="24"/>
                <w:szCs w:val="24"/>
                <w:lang w:val="en-US"/>
              </w:rPr>
              <w:fldChar w:fldCharType="begin" w:fldLock="1"/>
            </w:r>
            <w:r w:rsidR="00A21C99">
              <w:rPr>
                <w:rFonts w:asciiTheme="majorBidi" w:eastAsiaTheme="minorEastAsia" w:hAnsiTheme="majorBidi" w:cstheme="majorBidi"/>
                <w:sz w:val="24"/>
                <w:szCs w:val="24"/>
                <w:lang w:val="en-US"/>
              </w:rPr>
              <w:instrText>ADDIN CSL_CITATION {"citationItems":[{"id":"ITEM-1","itemData":{"DOI":"10.1007/978-3-319-10578-9_23","ISBN":"9783319105772","ISSN":"16113349","abstract":"Existing deep convolutional neural networks (CNNs) require a fixed-size (e.g. 224×224) input image. This requirement is \"artificial\" and may hurt the recognition accuracy for the images or sub-images of an arbitrary size/scale. In this work, we equip the networks with a more principled pooling strategy, \"spatial pyramid pooling\", to eliminate the above requirement. The new network structure, called SPP-net, can generate a fixed-length representation regardless of image size/scale. By removing the fixed-size limitation, we can improve all CNN-based image classification methods in general. Our SPP-net achieves state-of-the-art accuracy on the datasets of ImageNet 2012, Pascal VOC 2007, and Caltech101. The power of SPP-net is more significant in object detection. Using SPP-net, we compute the feature maps from the entire image only once, and then pool features in arbitrary regions (sub-images) to generate fixed-length representations for training the detectors. This method avoids repeatedly computing the convolutional features. In processing test images, our method computes convolutional features 30-170× faster than the recent leading method R-CNN (and 24-64× faster overall), while achieving better or comparable accuracy on Pascal VOC 2007. © 2014 Springer International Publishing.","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Lecture Notes in Computer Science (including subseries Lecture Notes in Artificial Intelligence and Lecture Notes in Bioinformatics)","id":"ITEM-1","issue":"PART 3","issued":{"date-parts":[["2014"]]},"page":"346-361","title":"Spatial pyramid pooling in deep convolutional networks for visual recognition","type":"article-journal","volume":"8691 LNCS"},"uris":["http://www.mendeley.com/documents/?uuid=29b78d62-fd29-46fd-a889-790096243172"]}],"mendeley":{"formattedCitation":"(He et al., 2014)","plainTextFormattedCitation":"(He et al., 2014)","previouslyFormattedCitation":"(He et al., 2014)"},"properties":{"noteIndex":0},"schema":"https://github.com/citation-style-language/schema/raw/master/csl-citation.json"}</w:instrText>
            </w:r>
            <w:r w:rsidR="0090031B">
              <w:rPr>
                <w:rFonts w:asciiTheme="majorBidi" w:eastAsiaTheme="minorEastAsia" w:hAnsiTheme="majorBidi" w:cstheme="majorBidi"/>
                <w:sz w:val="24"/>
                <w:szCs w:val="24"/>
                <w:lang w:val="en-US"/>
              </w:rPr>
              <w:fldChar w:fldCharType="separate"/>
            </w:r>
            <w:r w:rsidR="0090031B" w:rsidRPr="0090031B">
              <w:rPr>
                <w:rFonts w:asciiTheme="majorBidi" w:eastAsiaTheme="minorEastAsia" w:hAnsiTheme="majorBidi" w:cstheme="majorBidi"/>
                <w:noProof/>
                <w:sz w:val="24"/>
                <w:szCs w:val="24"/>
                <w:lang w:val="en-US"/>
              </w:rPr>
              <w:t>(He et al., 2014)</w:t>
            </w:r>
            <w:r w:rsidR="0090031B">
              <w:rPr>
                <w:rFonts w:asciiTheme="majorBidi" w:eastAsiaTheme="minorEastAsia" w:hAnsiTheme="majorBidi" w:cstheme="majorBidi"/>
                <w:sz w:val="24"/>
                <w:szCs w:val="24"/>
                <w:lang w:val="en-US"/>
              </w:rPr>
              <w:fldChar w:fldCharType="end"/>
            </w:r>
          </w:p>
        </w:tc>
      </w:tr>
    </w:tbl>
    <w:p w14:paraId="1BCA51C5" w14:textId="769903EE" w:rsidR="00CD2170" w:rsidRPr="00B917C5" w:rsidRDefault="00CD2170"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SPP </w:t>
      </w:r>
      <w:r w:rsidR="006E6B1C">
        <w:rPr>
          <w:rFonts w:asciiTheme="majorBidi" w:hAnsiTheme="majorBidi" w:cstheme="majorBidi"/>
          <w:sz w:val="24"/>
          <w:szCs w:val="24"/>
          <w:lang w:val="en-US"/>
        </w:rPr>
        <w:t>mempertimbangkan informasi spasial</w:t>
      </w:r>
      <w:r w:rsidR="00AD1656">
        <w:rPr>
          <w:rFonts w:asciiTheme="majorBidi" w:hAnsiTheme="majorBidi" w:cstheme="majorBidi"/>
          <w:sz w:val="24"/>
          <w:szCs w:val="24"/>
          <w:lang w:val="en-US"/>
        </w:rPr>
        <w:t xml:space="preserve"> dengan mengumpulkan respon dari filter pada setiap </w:t>
      </w:r>
      <w:r w:rsidR="00AD1656">
        <w:rPr>
          <w:rFonts w:asciiTheme="majorBidi" w:hAnsiTheme="majorBidi" w:cstheme="majorBidi"/>
          <w:i/>
          <w:iCs/>
          <w:sz w:val="24"/>
          <w:szCs w:val="24"/>
          <w:lang w:val="en-US"/>
        </w:rPr>
        <w:t>spatial bins</w:t>
      </w:r>
      <w:r w:rsidR="00AD1656">
        <w:rPr>
          <w:rFonts w:asciiTheme="majorBidi" w:hAnsiTheme="majorBidi" w:cstheme="majorBidi"/>
          <w:sz w:val="24"/>
          <w:szCs w:val="24"/>
          <w:lang w:val="en-US"/>
        </w:rPr>
        <w:t xml:space="preserve">. Seperti terlihat pada Gambar 2.17, terdapat tiga level </w:t>
      </w:r>
      <w:r w:rsidR="00AD1656">
        <w:rPr>
          <w:rFonts w:asciiTheme="majorBidi" w:hAnsiTheme="majorBidi" w:cstheme="majorBidi"/>
          <w:i/>
          <w:iCs/>
          <w:sz w:val="24"/>
          <w:szCs w:val="24"/>
          <w:lang w:val="en-US"/>
        </w:rPr>
        <w:t xml:space="preserve">pooling </w:t>
      </w:r>
      <w:r w:rsidR="00AD1656">
        <w:rPr>
          <w:rFonts w:asciiTheme="majorBidi" w:hAnsiTheme="majorBidi" w:cstheme="majorBidi"/>
          <w:sz w:val="24"/>
          <w:szCs w:val="24"/>
          <w:lang w:val="en-US"/>
        </w:rPr>
        <w:t xml:space="preserve">yang dilakukan. Keluaran </w:t>
      </w:r>
      <w:r w:rsidR="00AD1656">
        <w:rPr>
          <w:rFonts w:asciiTheme="majorBidi" w:hAnsiTheme="majorBidi" w:cstheme="majorBidi"/>
          <w:i/>
          <w:iCs/>
          <w:sz w:val="24"/>
          <w:szCs w:val="24"/>
          <w:lang w:val="en-US"/>
        </w:rPr>
        <w:t xml:space="preserve">feature map </w:t>
      </w:r>
      <w:r w:rsidR="00AD1656">
        <w:rPr>
          <w:rFonts w:asciiTheme="majorBidi" w:hAnsiTheme="majorBidi" w:cstheme="majorBidi"/>
          <w:sz w:val="24"/>
          <w:szCs w:val="24"/>
          <w:lang w:val="en-US"/>
        </w:rPr>
        <w:t>memiliki 256 filter dengan ukuran yang bergantung pada ukuran data masukan.</w:t>
      </w:r>
      <w:r w:rsidR="006E6B1C">
        <w:rPr>
          <w:rFonts w:asciiTheme="majorBidi" w:hAnsiTheme="majorBidi" w:cstheme="majorBidi"/>
          <w:sz w:val="24"/>
          <w:szCs w:val="24"/>
          <w:lang w:val="en-US"/>
        </w:rPr>
        <w:t xml:space="preserve"> </w:t>
      </w:r>
      <w:r w:rsidR="00AD1656">
        <w:rPr>
          <w:rFonts w:asciiTheme="majorBidi" w:hAnsiTheme="majorBidi" w:cstheme="majorBidi"/>
          <w:sz w:val="24"/>
          <w:szCs w:val="24"/>
          <w:lang w:val="en-US"/>
        </w:rPr>
        <w:t xml:space="preserve">Pada </w:t>
      </w:r>
      <w:r w:rsidR="00AD1656">
        <w:rPr>
          <w:rFonts w:asciiTheme="majorBidi" w:hAnsiTheme="majorBidi" w:cstheme="majorBidi"/>
          <w:i/>
          <w:iCs/>
          <w:sz w:val="24"/>
          <w:szCs w:val="24"/>
          <w:lang w:val="en-US"/>
        </w:rPr>
        <w:t xml:space="preserve">pooling </w:t>
      </w:r>
      <w:r w:rsidR="00AD1656">
        <w:rPr>
          <w:rFonts w:asciiTheme="majorBidi" w:hAnsiTheme="majorBidi" w:cstheme="majorBidi"/>
          <w:sz w:val="24"/>
          <w:szCs w:val="24"/>
          <w:lang w:val="en-US"/>
        </w:rPr>
        <w:t xml:space="preserve">pertama, terdapat satu </w:t>
      </w:r>
      <w:r w:rsidR="00AD1656" w:rsidRPr="00AD1656">
        <w:rPr>
          <w:rFonts w:asciiTheme="majorBidi" w:hAnsiTheme="majorBidi" w:cstheme="majorBidi"/>
          <w:i/>
          <w:iCs/>
          <w:sz w:val="24"/>
          <w:szCs w:val="24"/>
          <w:lang w:val="en-US"/>
        </w:rPr>
        <w:t>bin</w:t>
      </w:r>
      <w:r w:rsidR="00AD1656">
        <w:rPr>
          <w:rFonts w:asciiTheme="majorBidi" w:hAnsiTheme="majorBidi" w:cstheme="majorBidi"/>
          <w:sz w:val="24"/>
          <w:szCs w:val="24"/>
          <w:lang w:val="en-US"/>
        </w:rPr>
        <w:t xml:space="preserve"> yang menutupi seluruh citra </w:t>
      </w:r>
      <w:r w:rsidR="00AD1656">
        <w:rPr>
          <w:rFonts w:asciiTheme="majorBidi" w:hAnsiTheme="majorBidi" w:cstheme="majorBidi"/>
          <w:i/>
          <w:iCs/>
          <w:sz w:val="24"/>
          <w:szCs w:val="24"/>
          <w:lang w:val="en-US"/>
        </w:rPr>
        <w:t>feature map</w:t>
      </w:r>
      <w:r w:rsidR="00AD1656">
        <w:rPr>
          <w:rFonts w:asciiTheme="majorBidi" w:hAnsiTheme="majorBidi" w:cstheme="majorBidi"/>
          <w:sz w:val="24"/>
          <w:szCs w:val="24"/>
          <w:lang w:val="en-US"/>
        </w:rPr>
        <w:t xml:space="preserve">. Hasil dari </w:t>
      </w:r>
      <w:r w:rsidR="00AD1656">
        <w:rPr>
          <w:rFonts w:asciiTheme="majorBidi" w:hAnsiTheme="majorBidi" w:cstheme="majorBidi"/>
          <w:i/>
          <w:iCs/>
          <w:sz w:val="24"/>
          <w:szCs w:val="24"/>
          <w:lang w:val="en-US"/>
        </w:rPr>
        <w:t xml:space="preserve">pooling </w:t>
      </w:r>
      <w:r w:rsidR="00AD1656">
        <w:rPr>
          <w:rFonts w:asciiTheme="majorBidi" w:hAnsiTheme="majorBidi" w:cstheme="majorBidi"/>
          <w:sz w:val="24"/>
          <w:szCs w:val="24"/>
          <w:lang w:val="en-US"/>
        </w:rPr>
        <w:t>ini berupa</w:t>
      </w:r>
      <w:r w:rsidR="00B917C5">
        <w:rPr>
          <w:rFonts w:asciiTheme="majorBidi" w:hAnsiTheme="majorBidi" w:cstheme="majorBidi"/>
          <w:sz w:val="24"/>
          <w:szCs w:val="24"/>
          <w:lang w:val="en-US"/>
        </w:rPr>
        <w:t xml:space="preserve"> keluaran dengan</w:t>
      </w:r>
      <w:r w:rsidR="00AD1656">
        <w:rPr>
          <w:rFonts w:asciiTheme="majorBidi" w:hAnsiTheme="majorBidi" w:cstheme="majorBidi"/>
          <w:sz w:val="24"/>
          <w:szCs w:val="24"/>
          <w:lang w:val="en-US"/>
        </w:rPr>
        <w:t xml:space="preserve"> </w:t>
      </w:r>
      <w:r w:rsidR="00B917C5">
        <w:rPr>
          <w:rFonts w:asciiTheme="majorBidi" w:hAnsiTheme="majorBidi" w:cstheme="majorBidi"/>
          <w:sz w:val="24"/>
          <w:szCs w:val="24"/>
          <w:lang w:val="en-US"/>
        </w:rPr>
        <w:t xml:space="preserve">ukuran </w:t>
      </w:r>
      <m:oMath>
        <m:r>
          <w:rPr>
            <w:rFonts w:ascii="Cambria Math" w:hAnsi="Cambria Math" w:cstheme="majorBidi"/>
            <w:sz w:val="24"/>
            <w:szCs w:val="24"/>
            <w:lang w:val="en-US"/>
          </w:rPr>
          <m:t>256</m:t>
        </m:r>
      </m:oMath>
      <w:r w:rsidR="00AD1656">
        <w:rPr>
          <w:rFonts w:asciiTheme="majorBidi" w:hAnsiTheme="majorBidi" w:cstheme="majorBidi"/>
          <w:sz w:val="24"/>
          <w:szCs w:val="24"/>
          <w:lang w:val="en-US"/>
        </w:rPr>
        <w:t xml:space="preserve">. Hal ini serupa dengan operasi </w:t>
      </w:r>
      <w:r w:rsidR="00AD1656">
        <w:rPr>
          <w:rFonts w:asciiTheme="majorBidi" w:hAnsiTheme="majorBidi" w:cstheme="majorBidi"/>
          <w:i/>
          <w:iCs/>
          <w:sz w:val="24"/>
          <w:szCs w:val="24"/>
          <w:lang w:val="en-US"/>
        </w:rPr>
        <w:t>global pooling</w:t>
      </w:r>
      <w:r w:rsidR="00AD1656">
        <w:rPr>
          <w:rFonts w:asciiTheme="majorBidi" w:hAnsiTheme="majorBidi" w:cstheme="majorBidi"/>
          <w:sz w:val="24"/>
          <w:szCs w:val="24"/>
          <w:lang w:val="en-US"/>
        </w:rPr>
        <w:t>.</w:t>
      </w:r>
      <w:r w:rsidR="00B917C5">
        <w:rPr>
          <w:rFonts w:asciiTheme="majorBidi" w:hAnsiTheme="majorBidi" w:cstheme="majorBidi"/>
          <w:sz w:val="24"/>
          <w:szCs w:val="24"/>
          <w:lang w:val="en-US"/>
        </w:rPr>
        <w:t xml:space="preserve"> </w:t>
      </w:r>
      <w:r w:rsidR="00B917C5">
        <w:rPr>
          <w:rFonts w:asciiTheme="majorBidi" w:hAnsiTheme="majorBidi" w:cstheme="majorBidi"/>
          <w:i/>
          <w:iCs/>
          <w:sz w:val="24"/>
          <w:szCs w:val="24"/>
          <w:lang w:val="en-US"/>
        </w:rPr>
        <w:t xml:space="preserve">Feature map </w:t>
      </w:r>
      <w:r w:rsidR="00B917C5">
        <w:rPr>
          <w:rFonts w:asciiTheme="majorBidi" w:hAnsiTheme="majorBidi" w:cstheme="majorBidi"/>
          <w:sz w:val="24"/>
          <w:szCs w:val="24"/>
          <w:lang w:val="en-US"/>
        </w:rPr>
        <w:t xml:space="preserve">pada </w:t>
      </w:r>
      <w:r w:rsidR="00B917C5">
        <w:rPr>
          <w:rFonts w:asciiTheme="majorBidi" w:hAnsiTheme="majorBidi" w:cstheme="majorBidi"/>
          <w:i/>
          <w:iCs/>
          <w:sz w:val="24"/>
          <w:szCs w:val="24"/>
          <w:lang w:val="en-US"/>
        </w:rPr>
        <w:t xml:space="preserve">pooling </w:t>
      </w:r>
      <w:r w:rsidR="00B917C5">
        <w:rPr>
          <w:rFonts w:asciiTheme="majorBidi" w:hAnsiTheme="majorBidi" w:cstheme="majorBidi"/>
          <w:sz w:val="24"/>
          <w:szCs w:val="24"/>
          <w:lang w:val="en-US"/>
        </w:rPr>
        <w:t xml:space="preserve">kedua memiliki 4 </w:t>
      </w:r>
      <w:r w:rsidR="00B917C5">
        <w:rPr>
          <w:rFonts w:asciiTheme="majorBidi" w:hAnsiTheme="majorBidi" w:cstheme="majorBidi"/>
          <w:i/>
          <w:iCs/>
          <w:sz w:val="24"/>
          <w:szCs w:val="24"/>
          <w:lang w:val="en-US"/>
        </w:rPr>
        <w:t>bin</w:t>
      </w:r>
      <w:r w:rsidR="00B917C5">
        <w:rPr>
          <w:rFonts w:asciiTheme="majorBidi" w:hAnsiTheme="majorBidi" w:cstheme="majorBidi"/>
          <w:sz w:val="24"/>
          <w:szCs w:val="24"/>
          <w:lang w:val="en-US"/>
        </w:rPr>
        <w:t xml:space="preserve"> sehingga menghasilkan keluaran dengan ukuran </w:t>
      </w:r>
      <m:oMath>
        <m:r>
          <w:rPr>
            <w:rFonts w:ascii="Cambria Math" w:hAnsi="Cambria Math" w:cstheme="majorBidi"/>
            <w:sz w:val="24"/>
            <w:szCs w:val="24"/>
            <w:lang w:val="en-US"/>
          </w:rPr>
          <m:t>4×256</m:t>
        </m:r>
      </m:oMath>
      <w:r w:rsidR="00B917C5">
        <w:rPr>
          <w:rFonts w:asciiTheme="majorBidi" w:eastAsiaTheme="minorEastAsia" w:hAnsiTheme="majorBidi" w:cstheme="majorBidi"/>
          <w:sz w:val="24"/>
          <w:szCs w:val="24"/>
          <w:lang w:val="en-US"/>
        </w:rPr>
        <w:t xml:space="preserve">. </w:t>
      </w:r>
      <w:r w:rsidR="00B917C5">
        <w:rPr>
          <w:rFonts w:asciiTheme="majorBidi" w:eastAsiaTheme="minorEastAsia" w:hAnsiTheme="majorBidi" w:cstheme="majorBidi"/>
          <w:i/>
          <w:iCs/>
          <w:sz w:val="24"/>
          <w:szCs w:val="24"/>
          <w:lang w:val="en-US"/>
        </w:rPr>
        <w:t xml:space="preserve">Pooling </w:t>
      </w:r>
      <w:r w:rsidR="00B917C5">
        <w:rPr>
          <w:rFonts w:asciiTheme="majorBidi" w:eastAsiaTheme="minorEastAsia" w:hAnsiTheme="majorBidi" w:cstheme="majorBidi"/>
          <w:sz w:val="24"/>
          <w:szCs w:val="24"/>
          <w:lang w:val="en-US"/>
        </w:rPr>
        <w:t xml:space="preserve">ketiga memiliki 16 </w:t>
      </w:r>
      <w:r w:rsidR="00B917C5">
        <w:rPr>
          <w:rFonts w:asciiTheme="majorBidi" w:eastAsiaTheme="minorEastAsia" w:hAnsiTheme="majorBidi" w:cstheme="majorBidi"/>
          <w:i/>
          <w:iCs/>
          <w:sz w:val="24"/>
          <w:szCs w:val="24"/>
          <w:lang w:val="en-US"/>
        </w:rPr>
        <w:t xml:space="preserve">bin </w:t>
      </w:r>
      <w:r w:rsidR="00B917C5">
        <w:rPr>
          <w:rFonts w:asciiTheme="majorBidi" w:eastAsiaTheme="minorEastAsia" w:hAnsiTheme="majorBidi" w:cstheme="majorBidi"/>
          <w:sz w:val="24"/>
          <w:szCs w:val="24"/>
          <w:lang w:val="en-US"/>
        </w:rPr>
        <w:t xml:space="preserve">dan menghasilkan keluaran dengan ukuran </w:t>
      </w:r>
      <m:oMath>
        <m:r>
          <w:rPr>
            <w:rFonts w:ascii="Cambria Math" w:eastAsiaTheme="minorEastAsia" w:hAnsi="Cambria Math" w:cstheme="majorBidi"/>
            <w:sz w:val="24"/>
            <w:szCs w:val="24"/>
            <w:lang w:val="en-US"/>
          </w:rPr>
          <m:t>16×256</m:t>
        </m:r>
      </m:oMath>
      <w:r w:rsidR="00B917C5">
        <w:rPr>
          <w:rFonts w:asciiTheme="majorBidi" w:eastAsiaTheme="minorEastAsia" w:hAnsiTheme="majorBidi" w:cstheme="majorBidi"/>
          <w:sz w:val="24"/>
          <w:szCs w:val="24"/>
          <w:lang w:val="en-US"/>
        </w:rPr>
        <w:t xml:space="preserve">. Hasil dari ketiga proses </w:t>
      </w:r>
      <w:r w:rsidR="00B917C5">
        <w:rPr>
          <w:rFonts w:asciiTheme="majorBidi" w:eastAsiaTheme="minorEastAsia" w:hAnsiTheme="majorBidi" w:cstheme="majorBidi"/>
          <w:i/>
          <w:iCs/>
          <w:sz w:val="24"/>
          <w:szCs w:val="24"/>
          <w:lang w:val="en-US"/>
        </w:rPr>
        <w:t xml:space="preserve">pooling </w:t>
      </w:r>
      <w:r w:rsidR="00B917C5">
        <w:rPr>
          <w:rFonts w:asciiTheme="majorBidi" w:eastAsiaTheme="minorEastAsia" w:hAnsiTheme="majorBidi" w:cstheme="majorBidi"/>
          <w:sz w:val="24"/>
          <w:szCs w:val="24"/>
          <w:lang w:val="en-US"/>
        </w:rPr>
        <w:t>diratakan dan digabungkan pada sebuah vektor satu dimensi</w:t>
      </w:r>
      <w:r w:rsidR="00A21C99">
        <w:rPr>
          <w:rFonts w:asciiTheme="majorBidi" w:eastAsiaTheme="minorEastAsia" w:hAnsiTheme="majorBidi" w:cstheme="majorBidi"/>
          <w:sz w:val="24"/>
          <w:szCs w:val="24"/>
          <w:lang w:val="en-US"/>
        </w:rPr>
        <w:t xml:space="preserve"> sehingga menghasilkan keluaran dengan ukuran tetap terlepas dari ukuran data masukan </w:t>
      </w:r>
      <w:r w:rsidR="00A21C99">
        <w:rPr>
          <w:rFonts w:asciiTheme="majorBidi" w:eastAsiaTheme="minorEastAsia" w:hAnsiTheme="majorBidi" w:cstheme="majorBidi"/>
          <w:sz w:val="24"/>
          <w:szCs w:val="24"/>
          <w:lang w:val="en-US"/>
        </w:rPr>
        <w:fldChar w:fldCharType="begin" w:fldLock="1"/>
      </w:r>
      <w:r w:rsidR="00CD5FC5">
        <w:rPr>
          <w:rFonts w:asciiTheme="majorBidi" w:eastAsiaTheme="minorEastAsia" w:hAnsiTheme="majorBidi" w:cstheme="majorBidi"/>
          <w:sz w:val="24"/>
          <w:szCs w:val="24"/>
          <w:lang w:val="en-US"/>
        </w:rPr>
        <w:instrText>ADDIN CSL_CITATION {"citationItems":[{"id":"ITEM-1","itemData":{"DOI":"10.1007/978-3-319-10578-9_23","ISBN":"9783319105772","ISSN":"16113349","abstract":"Existing deep convolutional neural networks (CNNs) require a fixed-size (e.g. 224×224) input image. This requirement is \"artificial\" and may hurt the recognition accuracy for the images or sub-images of an arbitrary size/scale. In this work, we equip the networks with a more principled pooling strategy, \"spatial pyramid pooling\", to eliminate the above requirement. The new network structure, called SPP-net, can generate a fixed-length representation regardless of image size/scale. By removing the fixed-size limitation, we can improve all CNN-based image classification methods in general. Our SPP-net achieves state-of-the-art accuracy on the datasets of ImageNet 2012, Pascal VOC 2007, and Caltech101. The power of SPP-net is more significant in object detection. Using SPP-net, we compute the feature maps from the entire image only once, and then pool features in arbitrary regions (sub-images) to generate fixed-length representations for training the detectors. This method avoids repeatedly computing the convolutional features. In processing test images, our method computes convolutional features 30-170× faster than the recent leading method R-CNN (and 24-64× faster overall), while achieving better or comparable accuracy on Pascal VOC 2007. © 2014 Springer International Publishing.","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Lecture Notes in Computer Science (including subseries Lecture Notes in Artificial Intelligence and Lecture Notes in Bioinformatics)","id":"ITEM-1","issue":"PART 3","issued":{"date-parts":[["2014"]]},"page":"346-361","title":"Spatial pyramid pooling in deep convolutional networks for visual recognition","type":"article-journal","volume":"8691 LNCS"},"uris":["http://www.mendeley.com/documents/?uuid=29b78d62-fd29-46fd-a889-790096243172"]}],"mendeley":{"formattedCitation":"(He et al., 2014)","plainTextFormattedCitation":"(He et al., 2014)","previouslyFormattedCitation":"(He et al., 2014)"},"properties":{"noteIndex":0},"schema":"https://github.com/citation-style-language/schema/raw/master/csl-citation.json"}</w:instrText>
      </w:r>
      <w:r w:rsidR="00A21C99">
        <w:rPr>
          <w:rFonts w:asciiTheme="majorBidi" w:eastAsiaTheme="minorEastAsia" w:hAnsiTheme="majorBidi" w:cstheme="majorBidi"/>
          <w:sz w:val="24"/>
          <w:szCs w:val="24"/>
          <w:lang w:val="en-US"/>
        </w:rPr>
        <w:fldChar w:fldCharType="separate"/>
      </w:r>
      <w:r w:rsidR="00A21C99" w:rsidRPr="00A21C99">
        <w:rPr>
          <w:rFonts w:asciiTheme="majorBidi" w:eastAsiaTheme="minorEastAsia" w:hAnsiTheme="majorBidi" w:cstheme="majorBidi"/>
          <w:noProof/>
          <w:sz w:val="24"/>
          <w:szCs w:val="24"/>
          <w:lang w:val="en-US"/>
        </w:rPr>
        <w:t>(He et al., 2014)</w:t>
      </w:r>
      <w:r w:rsidR="00A21C99">
        <w:rPr>
          <w:rFonts w:asciiTheme="majorBidi" w:eastAsiaTheme="minorEastAsia" w:hAnsiTheme="majorBidi" w:cstheme="majorBidi"/>
          <w:sz w:val="24"/>
          <w:szCs w:val="24"/>
          <w:lang w:val="en-US"/>
        </w:rPr>
        <w:fldChar w:fldCharType="end"/>
      </w:r>
      <w:r w:rsidR="00A21C99">
        <w:rPr>
          <w:rFonts w:asciiTheme="majorBidi" w:eastAsiaTheme="minorEastAsia" w:hAnsiTheme="majorBidi" w:cstheme="majorBidi"/>
          <w:sz w:val="24"/>
          <w:szCs w:val="24"/>
          <w:lang w:val="en-US"/>
        </w:rPr>
        <w:t>.</w:t>
      </w:r>
    </w:p>
    <w:p w14:paraId="6F63E266" w14:textId="372FF741" w:rsidR="00D646F7" w:rsidRPr="00E10E20" w:rsidRDefault="00D646F7" w:rsidP="00E02990">
      <w:pPr>
        <w:pStyle w:val="ListParagraph"/>
        <w:numPr>
          <w:ilvl w:val="2"/>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sz w:val="24"/>
          <w:szCs w:val="24"/>
          <w:lang w:val="en-US"/>
        </w:rPr>
        <w:t>PANet</w:t>
      </w:r>
    </w:p>
    <w:p w14:paraId="6BC4085A" w14:textId="58F64607" w:rsidR="003A0780" w:rsidRDefault="00197E9C"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arsitektur YOLO, PANet mulai digunakan pada YOLOv4 pada bagian </w:t>
      </w:r>
      <w:r>
        <w:rPr>
          <w:rFonts w:asciiTheme="majorBidi" w:hAnsiTheme="majorBidi" w:cstheme="majorBidi"/>
          <w:i/>
          <w:iCs/>
          <w:sz w:val="24"/>
          <w:szCs w:val="24"/>
          <w:lang w:val="en-US"/>
        </w:rPr>
        <w:t>neck</w:t>
      </w:r>
      <w:r>
        <w:rPr>
          <w:rFonts w:asciiTheme="majorBidi" w:hAnsiTheme="majorBidi" w:cstheme="majorBidi"/>
          <w:sz w:val="24"/>
          <w:szCs w:val="24"/>
          <w:lang w:val="en-US"/>
        </w:rPr>
        <w:t xml:space="preserve"> karena dapat meningkatkan kinerja model untuk proses deteksi objek. </w:t>
      </w:r>
      <w:r w:rsidR="00A0627F">
        <w:rPr>
          <w:rFonts w:asciiTheme="majorBidi" w:hAnsiTheme="majorBidi" w:cstheme="majorBidi"/>
          <w:sz w:val="24"/>
          <w:szCs w:val="24"/>
          <w:lang w:val="en-US"/>
        </w:rPr>
        <w:t>PANet</w:t>
      </w:r>
      <w:r>
        <w:rPr>
          <w:rFonts w:asciiTheme="majorBidi" w:hAnsiTheme="majorBidi" w:cstheme="majorBidi"/>
          <w:sz w:val="24"/>
          <w:szCs w:val="24"/>
          <w:lang w:val="en-US"/>
        </w:rPr>
        <w:t xml:space="preserve"> </w:t>
      </w:r>
      <w:r w:rsidR="00A0627F">
        <w:rPr>
          <w:rFonts w:asciiTheme="majorBidi" w:hAnsiTheme="majorBidi" w:cstheme="majorBidi"/>
          <w:sz w:val="24"/>
          <w:szCs w:val="24"/>
          <w:lang w:val="en-US"/>
        </w:rPr>
        <w:t xml:space="preserve">merupakan </w:t>
      </w:r>
      <w:r w:rsidR="00FD3120">
        <w:rPr>
          <w:rFonts w:asciiTheme="majorBidi" w:hAnsiTheme="majorBidi" w:cstheme="majorBidi"/>
          <w:sz w:val="24"/>
          <w:szCs w:val="24"/>
          <w:lang w:val="en-US"/>
        </w:rPr>
        <w:t>jaringan yang dapat meningkatkan deteksi objek dengan menyediakan infomasi spasial</w:t>
      </w:r>
      <w:r>
        <w:rPr>
          <w:rFonts w:asciiTheme="majorBidi" w:hAnsiTheme="majorBidi" w:cstheme="majorBidi"/>
          <w:sz w:val="24"/>
          <w:szCs w:val="24"/>
          <w:lang w:val="en-US"/>
        </w:rPr>
        <w:t xml:space="preserve"> secara akurat sehingga membantu lokalisasi piksel dan</w:t>
      </w:r>
      <w:r w:rsidR="005B2033">
        <w:rPr>
          <w:rFonts w:asciiTheme="majorBidi" w:hAnsiTheme="majorBidi" w:cstheme="majorBidi"/>
          <w:sz w:val="24"/>
          <w:szCs w:val="24"/>
          <w:lang w:val="en-US"/>
        </w:rPr>
        <w:t xml:space="preserve"> pembentukan </w:t>
      </w:r>
      <w:r w:rsidR="005B2033">
        <w:rPr>
          <w:rFonts w:asciiTheme="majorBidi" w:hAnsiTheme="majorBidi" w:cstheme="majorBidi"/>
          <w:i/>
          <w:iCs/>
          <w:sz w:val="24"/>
          <w:szCs w:val="24"/>
          <w:lang w:val="en-US"/>
        </w:rPr>
        <w:t>mask</w:t>
      </w:r>
      <w:r w:rsidR="00F55FCA">
        <w:rPr>
          <w:rFonts w:asciiTheme="majorBidi" w:hAnsiTheme="majorBidi" w:cstheme="majorBidi"/>
          <w:i/>
          <w:iCs/>
          <w:sz w:val="24"/>
          <w:szCs w:val="24"/>
          <w:lang w:val="en-US"/>
        </w:rPr>
        <w:t xml:space="preserve"> </w:t>
      </w:r>
      <w:r w:rsidR="00E71405">
        <w:rPr>
          <w:rFonts w:asciiTheme="majorBidi" w:hAnsiTheme="majorBidi" w:cstheme="majorBidi"/>
          <w:i/>
          <w:iCs/>
          <w:sz w:val="24"/>
          <w:szCs w:val="24"/>
          <w:lang w:val="en-US"/>
        </w:rPr>
        <w:fldChar w:fldCharType="begin" w:fldLock="1"/>
      </w:r>
      <w:r w:rsidR="00EA0EED">
        <w:rPr>
          <w:rFonts w:asciiTheme="majorBidi" w:hAnsiTheme="majorBidi" w:cstheme="majorBidi"/>
          <w:i/>
          <w:iCs/>
          <w:sz w:val="24"/>
          <w:szCs w:val="24"/>
          <w:lang w:val="en-US"/>
        </w:rPr>
        <w:instrText>ADDIN CSL_CITATION {"citationItems":[{"id":"ITEM-1","itemData":{"DOI":"10.1109/CVPR.2018.00913","ISBN":"9781538664209","ISSN":"10636919","abstract":"The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level propagate directly to following proposal subnetworks. A complementary branch capturing different views for each proposal is created to further improve mask prediction. These improvements are simple to implement, with subtle extra computational overhead. Yet they are useful and make our PANet reach the 1st place in the COCO 2017 Challenge Instance Segmentation task and the 2nd place in Object Detection task without large-batch training. PANet is also state-of-the-art on MVD and Cityscapes.","author":[{"dropping-particle":"","family":"Liu","given":"Shu","non-dropping-particle":"","parse-names":false,"suffix":""},{"dropping-particle":"","family":"Qi","given":"Lu","non-dropping-particle":"","parse-names":false,"suffix":""},{"dropping-particle":"","family":"Qin","given":"Haifang","non-dropping-particle":"","parse-names":false,"suffix":""},{"dropping-particle":"","family":"Shi","given":"Jianping","non-dropping-particle":"","parse-names":false,"suffix":""},{"dropping-particle":"","family":"Jia","given":"Jiaya","non-dropping-particle":"","parse-names":false,"suffix":""}],"container-title":"Proceedings of the IEEE Computer Society Conference on Computer Vision and Pattern Recognition","id":"ITEM-1","issued":{"date-parts":[["2018"]]},"page":"8759-8768","title":"Path Aggregation Network for Instance Segmentation","type":"article-journal"},"uris":["http://www.mendeley.com/documents/?uuid=91fe34b0-fa04-4658-a455-9c529db09fd8"]}],"mendeley":{"formattedCitation":"(Liu et al., 2018)","plainTextFormattedCitation":"(Liu et al., 2018)","previouslyFormattedCitation":"(Liu et al., 2018)"},"properties":{"noteIndex":0},"schema":"https://github.com/citation-style-language/schema/raw/master/csl-citation.json"}</w:instrText>
      </w:r>
      <w:r w:rsidR="00E71405">
        <w:rPr>
          <w:rFonts w:asciiTheme="majorBidi" w:hAnsiTheme="majorBidi" w:cstheme="majorBidi"/>
          <w:i/>
          <w:iCs/>
          <w:sz w:val="24"/>
          <w:szCs w:val="24"/>
          <w:lang w:val="en-US"/>
        </w:rPr>
        <w:fldChar w:fldCharType="separate"/>
      </w:r>
      <w:r w:rsidR="00E71405" w:rsidRPr="00E71405">
        <w:rPr>
          <w:rFonts w:asciiTheme="majorBidi" w:hAnsiTheme="majorBidi" w:cstheme="majorBidi"/>
          <w:iCs/>
          <w:noProof/>
          <w:sz w:val="24"/>
          <w:szCs w:val="24"/>
          <w:lang w:val="en-US"/>
        </w:rPr>
        <w:t>(Liu et al., 2018)</w:t>
      </w:r>
      <w:r w:rsidR="00E71405">
        <w:rPr>
          <w:rFonts w:asciiTheme="majorBidi" w:hAnsiTheme="majorBidi" w:cstheme="majorBidi"/>
          <w:i/>
          <w:iCs/>
          <w:sz w:val="24"/>
          <w:szCs w:val="24"/>
          <w:lang w:val="en-US"/>
        </w:rPr>
        <w:fldChar w:fldCharType="end"/>
      </w:r>
      <w:r w:rsidR="003A0780">
        <w:rPr>
          <w:rFonts w:asciiTheme="majorBidi" w:hAnsiTheme="majorBidi" w:cstheme="majorBidi"/>
          <w:sz w:val="24"/>
          <w:szCs w:val="24"/>
          <w:lang w:val="en-US"/>
        </w:rPr>
        <w:t>. Berikut ini merupakan beberapa fitur dari PANet</w:t>
      </w:r>
      <w:r>
        <w:rPr>
          <w:rFonts w:asciiTheme="majorBidi" w:hAnsiTheme="majorBidi" w:cstheme="majorBidi"/>
          <w:sz w:val="24"/>
          <w:szCs w:val="24"/>
          <w:lang w:val="en-US"/>
        </w:rPr>
        <w:t>:</w:t>
      </w:r>
    </w:p>
    <w:p w14:paraId="2B86FB7C" w14:textId="65BBE059" w:rsidR="003A0780" w:rsidRPr="00197E9C" w:rsidRDefault="005B2033" w:rsidP="00E02990">
      <w:pPr>
        <w:pStyle w:val="ListParagraph"/>
        <w:numPr>
          <w:ilvl w:val="0"/>
          <w:numId w:val="6"/>
        </w:numPr>
        <w:spacing w:line="360" w:lineRule="auto"/>
        <w:rPr>
          <w:rFonts w:asciiTheme="majorBidi" w:hAnsiTheme="majorBidi" w:cstheme="majorBidi"/>
          <w:sz w:val="24"/>
          <w:szCs w:val="24"/>
          <w:lang w:val="en-US"/>
        </w:rPr>
      </w:pPr>
      <w:r>
        <w:rPr>
          <w:rFonts w:asciiTheme="majorBidi" w:hAnsiTheme="majorBidi" w:cstheme="majorBidi"/>
          <w:i/>
          <w:iCs/>
          <w:sz w:val="24"/>
          <w:szCs w:val="24"/>
          <w:lang w:val="en-US"/>
        </w:rPr>
        <w:t>Shortcut Connection</w:t>
      </w:r>
    </w:p>
    <w:p w14:paraId="748D7B44" w14:textId="4291AEEB" w:rsidR="00197E9C" w:rsidRDefault="00197E9C" w:rsidP="00E02990">
      <w:pPr>
        <w:spacing w:line="360" w:lineRule="auto"/>
        <w:ind w:left="720" w:firstLine="360"/>
        <w:jc w:val="both"/>
        <w:rPr>
          <w:rFonts w:asciiTheme="majorBidi" w:hAnsiTheme="majorBidi" w:cstheme="majorBidi"/>
          <w:sz w:val="24"/>
          <w:szCs w:val="24"/>
          <w:lang w:val="en-US"/>
        </w:rPr>
      </w:pPr>
      <w:r w:rsidRPr="00197E9C">
        <w:rPr>
          <w:rFonts w:asciiTheme="majorBidi" w:hAnsiTheme="majorBidi" w:cstheme="majorBidi"/>
          <w:sz w:val="24"/>
          <w:szCs w:val="24"/>
          <w:lang w:val="en-US"/>
        </w:rPr>
        <w:t xml:space="preserve">Semakin dalam sebuah jaringan, maka fitur yang didapatkan semakin kompleks dan resolusi spasial semakin berkurang. Sehingga </w:t>
      </w:r>
      <w:r w:rsidRPr="00197E9C">
        <w:rPr>
          <w:rFonts w:asciiTheme="majorBidi" w:hAnsiTheme="majorBidi" w:cstheme="majorBidi"/>
          <w:i/>
          <w:iCs/>
          <w:sz w:val="24"/>
          <w:szCs w:val="24"/>
          <w:lang w:val="en-US"/>
        </w:rPr>
        <w:t>pixel-level masks</w:t>
      </w:r>
      <w:r w:rsidRPr="00197E9C">
        <w:rPr>
          <w:rFonts w:asciiTheme="majorBidi" w:hAnsiTheme="majorBidi" w:cstheme="majorBidi"/>
          <w:sz w:val="24"/>
          <w:szCs w:val="24"/>
          <w:lang w:val="en-US"/>
        </w:rPr>
        <w:t xml:space="preserve"> tidak dapat </w:t>
      </w:r>
      <w:r w:rsidRPr="00197E9C">
        <w:rPr>
          <w:rFonts w:asciiTheme="majorBidi" w:hAnsiTheme="majorBidi" w:cstheme="majorBidi"/>
          <w:sz w:val="24"/>
          <w:szCs w:val="24"/>
          <w:lang w:val="en-US"/>
        </w:rPr>
        <w:lastRenderedPageBreak/>
        <w:t xml:space="preserve">diidentifikasi secara akurat. PANet </w:t>
      </w:r>
      <w:r w:rsidR="008A02BF">
        <w:rPr>
          <w:rFonts w:asciiTheme="majorBidi" w:hAnsiTheme="majorBidi" w:cstheme="majorBidi"/>
          <w:sz w:val="24"/>
          <w:szCs w:val="24"/>
          <w:lang w:val="en-US"/>
        </w:rPr>
        <w:t xml:space="preserve">melakukan augmentasi pada bagian </w:t>
      </w:r>
      <w:r w:rsidR="008A02BF">
        <w:rPr>
          <w:rFonts w:asciiTheme="majorBidi" w:hAnsiTheme="majorBidi" w:cstheme="majorBidi"/>
          <w:i/>
          <w:iCs/>
          <w:sz w:val="24"/>
          <w:szCs w:val="24"/>
          <w:lang w:val="en-US"/>
        </w:rPr>
        <w:t xml:space="preserve">top-down </w:t>
      </w:r>
      <w:r w:rsidR="008A02BF">
        <w:rPr>
          <w:rFonts w:asciiTheme="majorBidi" w:hAnsiTheme="majorBidi" w:cstheme="majorBidi"/>
          <w:sz w:val="24"/>
          <w:szCs w:val="24"/>
          <w:lang w:val="en-US"/>
        </w:rPr>
        <w:t xml:space="preserve">dengan </w:t>
      </w:r>
      <w:r w:rsidRPr="00197E9C">
        <w:rPr>
          <w:rFonts w:asciiTheme="majorBidi" w:hAnsiTheme="majorBidi" w:cstheme="majorBidi"/>
          <w:sz w:val="24"/>
          <w:szCs w:val="24"/>
          <w:lang w:val="en-US"/>
        </w:rPr>
        <w:t xml:space="preserve">menambahkan </w:t>
      </w:r>
      <w:r w:rsidR="005B2033">
        <w:rPr>
          <w:rFonts w:asciiTheme="majorBidi" w:hAnsiTheme="majorBidi" w:cstheme="majorBidi"/>
          <w:sz w:val="24"/>
          <w:szCs w:val="24"/>
          <w:lang w:val="en-US"/>
        </w:rPr>
        <w:t xml:space="preserve">bagian </w:t>
      </w:r>
      <w:r w:rsidR="005B2033">
        <w:rPr>
          <w:rFonts w:asciiTheme="majorBidi" w:hAnsiTheme="majorBidi" w:cstheme="majorBidi"/>
          <w:i/>
          <w:iCs/>
          <w:sz w:val="24"/>
          <w:szCs w:val="24"/>
          <w:lang w:val="en-US"/>
        </w:rPr>
        <w:t xml:space="preserve">bottom-up </w:t>
      </w:r>
      <w:r w:rsidR="005B2033">
        <w:rPr>
          <w:rFonts w:asciiTheme="majorBidi" w:hAnsiTheme="majorBidi" w:cstheme="majorBidi"/>
          <w:sz w:val="24"/>
          <w:szCs w:val="24"/>
          <w:lang w:val="en-US"/>
        </w:rPr>
        <w:t xml:space="preserve">ke dalam bagian </w:t>
      </w:r>
      <w:r w:rsidR="005B2033">
        <w:rPr>
          <w:rFonts w:asciiTheme="majorBidi" w:hAnsiTheme="majorBidi" w:cstheme="majorBidi"/>
          <w:i/>
          <w:iCs/>
          <w:sz w:val="24"/>
          <w:szCs w:val="24"/>
          <w:lang w:val="en-US"/>
        </w:rPr>
        <w:t xml:space="preserve">top-down </w:t>
      </w:r>
      <w:r w:rsidR="005B2033">
        <w:rPr>
          <w:rFonts w:asciiTheme="majorBidi" w:hAnsiTheme="majorBidi" w:cstheme="majorBidi"/>
          <w:sz w:val="24"/>
          <w:szCs w:val="24"/>
          <w:lang w:val="en-US"/>
        </w:rPr>
        <w:t xml:space="preserve">pada </w:t>
      </w:r>
      <w:r w:rsidR="005B2033">
        <w:rPr>
          <w:rFonts w:asciiTheme="majorBidi" w:hAnsiTheme="majorBidi" w:cstheme="majorBidi"/>
          <w:i/>
          <w:iCs/>
          <w:sz w:val="24"/>
          <w:szCs w:val="24"/>
          <w:lang w:val="en-US"/>
        </w:rPr>
        <w:t xml:space="preserve">Feature Pyramid Network </w:t>
      </w:r>
      <w:r w:rsidR="005B2033">
        <w:rPr>
          <w:rFonts w:asciiTheme="majorBidi" w:hAnsiTheme="majorBidi" w:cstheme="majorBidi"/>
          <w:sz w:val="24"/>
          <w:szCs w:val="24"/>
          <w:lang w:val="en-US"/>
        </w:rPr>
        <w:t xml:space="preserve">(FPN) sehingga hal ini membentuk jalan pintas dari </w:t>
      </w:r>
      <w:r w:rsidR="005B2033">
        <w:rPr>
          <w:rFonts w:asciiTheme="majorBidi" w:hAnsiTheme="majorBidi" w:cstheme="majorBidi"/>
          <w:i/>
          <w:iCs/>
          <w:sz w:val="24"/>
          <w:szCs w:val="24"/>
          <w:lang w:val="en-US"/>
        </w:rPr>
        <w:t xml:space="preserve">layer </w:t>
      </w:r>
      <w:r w:rsidR="005B2033">
        <w:rPr>
          <w:rFonts w:asciiTheme="majorBidi" w:hAnsiTheme="majorBidi" w:cstheme="majorBidi"/>
          <w:sz w:val="24"/>
          <w:szCs w:val="24"/>
          <w:lang w:val="en-US"/>
        </w:rPr>
        <w:t xml:space="preserve">bawah ke </w:t>
      </w:r>
      <w:r w:rsidR="005B2033">
        <w:rPr>
          <w:rFonts w:asciiTheme="majorBidi" w:hAnsiTheme="majorBidi" w:cstheme="majorBidi"/>
          <w:i/>
          <w:iCs/>
          <w:sz w:val="24"/>
          <w:szCs w:val="24"/>
          <w:lang w:val="en-US"/>
        </w:rPr>
        <w:t xml:space="preserve">layer </w:t>
      </w:r>
      <w:r w:rsidR="005B2033">
        <w:rPr>
          <w:rFonts w:asciiTheme="majorBidi" w:hAnsiTheme="majorBidi" w:cstheme="majorBidi"/>
          <w:sz w:val="24"/>
          <w:szCs w:val="24"/>
          <w:lang w:val="en-US"/>
        </w:rPr>
        <w:t xml:space="preserve">atas. Proses </w:t>
      </w:r>
      <w:r w:rsidR="005B2033">
        <w:rPr>
          <w:rFonts w:asciiTheme="majorBidi" w:hAnsiTheme="majorBidi" w:cstheme="majorBidi"/>
          <w:i/>
          <w:iCs/>
          <w:sz w:val="24"/>
          <w:szCs w:val="24"/>
          <w:lang w:val="en-US"/>
        </w:rPr>
        <w:t xml:space="preserve">shortcut connection </w:t>
      </w:r>
      <w:r w:rsidR="005B2033">
        <w:rPr>
          <w:rFonts w:asciiTheme="majorBidi" w:hAnsiTheme="majorBidi" w:cstheme="majorBidi"/>
          <w:sz w:val="24"/>
          <w:szCs w:val="24"/>
          <w:lang w:val="en-US"/>
        </w:rPr>
        <w:t xml:space="preserve">seperti terlihat pada Gambar </w:t>
      </w:r>
      <w:r w:rsidR="008171D8">
        <w:rPr>
          <w:rFonts w:asciiTheme="majorBidi" w:hAnsiTheme="majorBidi" w:cstheme="majorBidi"/>
          <w:sz w:val="24"/>
          <w:szCs w:val="24"/>
          <w:lang w:val="en-US"/>
        </w:rPr>
        <w:t>2.</w:t>
      </w:r>
      <w:r w:rsidR="00F20F3C">
        <w:rPr>
          <w:rFonts w:asciiTheme="majorBidi" w:hAnsiTheme="majorBidi" w:cstheme="majorBidi"/>
          <w:sz w:val="24"/>
          <w:szCs w:val="24"/>
          <w:lang w:val="en-US"/>
        </w:rPr>
        <w:t>21</w:t>
      </w:r>
      <w:r w:rsidR="005B2033">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171D8" w14:paraId="5FF7D613" w14:textId="77777777" w:rsidTr="00984716">
        <w:trPr>
          <w:jc w:val="center"/>
        </w:trPr>
        <w:tc>
          <w:tcPr>
            <w:tcW w:w="9016" w:type="dxa"/>
            <w:vAlign w:val="center"/>
          </w:tcPr>
          <w:p w14:paraId="11360203" w14:textId="77777777" w:rsidR="008171D8" w:rsidRDefault="008171D8"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1A62C06B" wp14:editId="38E35CB1">
                  <wp:extent cx="3053751" cy="165059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r="38265"/>
                          <a:stretch/>
                        </pic:blipFill>
                        <pic:spPr bwMode="auto">
                          <a:xfrm>
                            <a:off x="0" y="0"/>
                            <a:ext cx="3072836" cy="16609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71D8" w14:paraId="42EC0307" w14:textId="77777777" w:rsidTr="00984716">
        <w:trPr>
          <w:jc w:val="center"/>
        </w:trPr>
        <w:tc>
          <w:tcPr>
            <w:tcW w:w="9016" w:type="dxa"/>
            <w:vAlign w:val="center"/>
          </w:tcPr>
          <w:p w14:paraId="41DC7E74" w14:textId="27B55547" w:rsidR="008171D8" w:rsidRPr="008171D8" w:rsidRDefault="008171D8"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F20F3C">
              <w:rPr>
                <w:rFonts w:asciiTheme="majorBidi" w:eastAsiaTheme="minorEastAsia" w:hAnsiTheme="majorBidi" w:cstheme="majorBidi"/>
                <w:b/>
                <w:bCs/>
                <w:sz w:val="24"/>
                <w:szCs w:val="24"/>
                <w:lang w:val="en-US"/>
              </w:rPr>
              <w:t>21</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Proses </w:t>
            </w:r>
            <w:r>
              <w:rPr>
                <w:rFonts w:asciiTheme="majorBidi" w:eastAsiaTheme="minorEastAsia" w:hAnsiTheme="majorBidi" w:cstheme="majorBidi"/>
                <w:b/>
                <w:bCs/>
                <w:i/>
                <w:iCs/>
                <w:sz w:val="24"/>
                <w:szCs w:val="24"/>
                <w:lang w:val="en-US"/>
              </w:rPr>
              <w:t xml:space="preserve">shortcut connection </w:t>
            </w:r>
            <w:r>
              <w:rPr>
                <w:rFonts w:asciiTheme="majorBidi" w:eastAsiaTheme="minorEastAsia" w:hAnsiTheme="majorBidi" w:cstheme="majorBidi"/>
                <w:b/>
                <w:bCs/>
                <w:sz w:val="24"/>
                <w:szCs w:val="24"/>
                <w:lang w:val="en-US"/>
              </w:rPr>
              <w:t>pada PANet</w:t>
            </w:r>
          </w:p>
        </w:tc>
      </w:tr>
      <w:tr w:rsidR="008171D8" w14:paraId="07B7346C" w14:textId="77777777" w:rsidTr="00984716">
        <w:trPr>
          <w:jc w:val="center"/>
        </w:trPr>
        <w:tc>
          <w:tcPr>
            <w:tcW w:w="9016" w:type="dxa"/>
            <w:vAlign w:val="center"/>
          </w:tcPr>
          <w:p w14:paraId="733D0A0B" w14:textId="3134F560" w:rsidR="008171D8" w:rsidRPr="002B0EE3" w:rsidRDefault="008171D8"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D633BD">
              <w:rPr>
                <w:rFonts w:asciiTheme="majorBidi" w:eastAsiaTheme="minorEastAsia" w:hAnsiTheme="majorBidi" w:cstheme="majorBidi"/>
                <w:sz w:val="24"/>
                <w:szCs w:val="24"/>
                <w:lang w:val="en-US"/>
              </w:rPr>
              <w:fldChar w:fldCharType="begin" w:fldLock="1"/>
            </w:r>
            <w:r w:rsidR="00D633BD">
              <w:rPr>
                <w:rFonts w:asciiTheme="majorBidi" w:eastAsiaTheme="minorEastAsia" w:hAnsiTheme="majorBidi" w:cstheme="majorBidi"/>
                <w:sz w:val="24"/>
                <w:szCs w:val="24"/>
                <w:lang w:val="en-US"/>
              </w:rPr>
              <w:instrText>ADDIN CSL_CITATION {"citationItems":[{"id":"ITEM-1","itemData":{"DOI":"10.1109/CVPR.2018.00913","ISBN":"9781538664209","ISSN":"10636919","abstract":"The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level propagate directly to following proposal subnetworks. A complementary branch capturing different views for each proposal is created to further improve mask prediction. These improvements are simple to implement, with subtle extra computational overhead. Yet they are useful and make our PANet reach the 1st place in the COCO 2017 Challenge Instance Segmentation task and the 2nd place in Object Detection task without large-batch training. PANet is also state-of-the-art on MVD and Cityscapes.","author":[{"dropping-particle":"","family":"Liu","given":"Shu","non-dropping-particle":"","parse-names":false,"suffix":""},{"dropping-particle":"","family":"Qi","given":"Lu","non-dropping-particle":"","parse-names":false,"suffix":""},{"dropping-particle":"","family":"Qin","given":"Haifang","non-dropping-particle":"","parse-names":false,"suffix":""},{"dropping-particle":"","family":"Shi","given":"Jianping","non-dropping-particle":"","parse-names":false,"suffix":""},{"dropping-particle":"","family":"Jia","given":"Jiaya","non-dropping-particle":"","parse-names":false,"suffix":""}],"container-title":"Proceedings of the IEEE Computer Society Conference on Computer Vision and Pattern Recognition","id":"ITEM-1","issued":{"date-parts":[["2018"]]},"page":"8759-8768","title":"Path Aggregation Network for Instance Segmentation","type":"article-journal"},"uris":["http://www.mendeley.com/documents/?uuid=91fe34b0-fa04-4658-a455-9c529db09fd8"]}],"mendeley":{"formattedCitation":"(Liu et al., 2018)","plainTextFormattedCitation":"(Liu et al., 2018)","previouslyFormattedCitation":"(Liu et al., 2018)"},"properties":{"noteIndex":0},"schema":"https://github.com/citation-style-language/schema/raw/master/csl-citation.json"}</w:instrText>
            </w:r>
            <w:r w:rsidR="00D633BD">
              <w:rPr>
                <w:rFonts w:asciiTheme="majorBidi" w:eastAsiaTheme="minorEastAsia" w:hAnsiTheme="majorBidi" w:cstheme="majorBidi"/>
                <w:sz w:val="24"/>
                <w:szCs w:val="24"/>
                <w:lang w:val="en-US"/>
              </w:rPr>
              <w:fldChar w:fldCharType="separate"/>
            </w:r>
            <w:r w:rsidR="00D633BD" w:rsidRPr="00D633BD">
              <w:rPr>
                <w:rFonts w:asciiTheme="majorBidi" w:eastAsiaTheme="minorEastAsia" w:hAnsiTheme="majorBidi" w:cstheme="majorBidi"/>
                <w:noProof/>
                <w:sz w:val="24"/>
                <w:szCs w:val="24"/>
                <w:lang w:val="en-US"/>
              </w:rPr>
              <w:t>(Liu et al., 2018)</w:t>
            </w:r>
            <w:r w:rsidR="00D633BD">
              <w:rPr>
                <w:rFonts w:asciiTheme="majorBidi" w:eastAsiaTheme="minorEastAsia" w:hAnsiTheme="majorBidi" w:cstheme="majorBidi"/>
                <w:sz w:val="24"/>
                <w:szCs w:val="24"/>
                <w:lang w:val="en-US"/>
              </w:rPr>
              <w:fldChar w:fldCharType="end"/>
            </w:r>
          </w:p>
        </w:tc>
      </w:tr>
    </w:tbl>
    <w:p w14:paraId="769D7247" w14:textId="77777777" w:rsidR="008171D8" w:rsidRPr="005B2033" w:rsidRDefault="008171D8" w:rsidP="00E02990">
      <w:pPr>
        <w:spacing w:line="360" w:lineRule="auto"/>
        <w:ind w:left="720" w:firstLine="360"/>
        <w:jc w:val="both"/>
        <w:rPr>
          <w:rFonts w:asciiTheme="majorBidi" w:hAnsiTheme="majorBidi" w:cstheme="majorBidi"/>
          <w:sz w:val="24"/>
          <w:szCs w:val="24"/>
          <w:lang w:val="en-US"/>
        </w:rPr>
      </w:pPr>
    </w:p>
    <w:p w14:paraId="6DB64C47" w14:textId="001607A6" w:rsidR="00197E9C" w:rsidRPr="008A02BF" w:rsidRDefault="00197E9C" w:rsidP="00E02990">
      <w:pPr>
        <w:pStyle w:val="ListParagraph"/>
        <w:numPr>
          <w:ilvl w:val="0"/>
          <w:numId w:val="6"/>
        </w:numPr>
        <w:spacing w:line="360" w:lineRule="auto"/>
        <w:rPr>
          <w:rFonts w:asciiTheme="majorBidi" w:hAnsiTheme="majorBidi" w:cstheme="majorBidi"/>
          <w:sz w:val="24"/>
          <w:szCs w:val="24"/>
          <w:lang w:val="en-US"/>
        </w:rPr>
      </w:pPr>
      <w:r>
        <w:rPr>
          <w:rFonts w:asciiTheme="majorBidi" w:hAnsiTheme="majorBidi" w:cstheme="majorBidi"/>
          <w:i/>
          <w:iCs/>
          <w:sz w:val="24"/>
          <w:szCs w:val="24"/>
          <w:lang w:val="en-US"/>
        </w:rPr>
        <w:t>Adaptive Feature Pooling</w:t>
      </w:r>
    </w:p>
    <w:p w14:paraId="68301111" w14:textId="29D661C7" w:rsidR="008A02BF" w:rsidRDefault="008A02BF" w:rsidP="008171D8">
      <w:pPr>
        <w:spacing w:line="360" w:lineRule="auto"/>
        <w:ind w:left="72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umumnya, jaringan menggunakan </w:t>
      </w:r>
      <w:r w:rsidRPr="008A02BF">
        <w:rPr>
          <w:rFonts w:asciiTheme="majorBidi" w:hAnsiTheme="majorBidi" w:cstheme="majorBidi"/>
          <w:i/>
          <w:iCs/>
          <w:sz w:val="24"/>
          <w:szCs w:val="24"/>
          <w:lang w:val="en-US"/>
        </w:rPr>
        <w:t>ROI Align Pooling</w:t>
      </w:r>
      <w:r>
        <w:rPr>
          <w:rFonts w:asciiTheme="majorBidi" w:hAnsiTheme="majorBidi" w:cstheme="majorBidi"/>
          <w:sz w:val="24"/>
          <w:szCs w:val="24"/>
          <w:lang w:val="en-US"/>
        </w:rPr>
        <w:t xml:space="preserve"> untuk memprediksi </w:t>
      </w:r>
      <w:r>
        <w:rPr>
          <w:rFonts w:asciiTheme="majorBidi" w:hAnsiTheme="majorBidi" w:cstheme="majorBidi"/>
          <w:i/>
          <w:iCs/>
          <w:sz w:val="24"/>
          <w:szCs w:val="24"/>
          <w:lang w:val="en-US"/>
        </w:rPr>
        <w:t>mask</w:t>
      </w:r>
      <w:r>
        <w:rPr>
          <w:rFonts w:asciiTheme="majorBidi" w:hAnsiTheme="majorBidi" w:cstheme="majorBidi"/>
          <w:sz w:val="24"/>
          <w:szCs w:val="24"/>
          <w:lang w:val="en-US"/>
        </w:rPr>
        <w:t xml:space="preserve">. </w:t>
      </w:r>
      <w:r w:rsidR="00913BFD">
        <w:rPr>
          <w:rFonts w:asciiTheme="majorBidi" w:hAnsiTheme="majorBidi" w:cstheme="majorBidi"/>
          <w:sz w:val="24"/>
          <w:szCs w:val="24"/>
          <w:lang w:val="en-US"/>
        </w:rPr>
        <w:t xml:space="preserve">Akan tetapi, PANet menggunakan fitur dari semua </w:t>
      </w:r>
      <w:r w:rsidR="00913BFD">
        <w:rPr>
          <w:rFonts w:asciiTheme="majorBidi" w:hAnsiTheme="majorBidi" w:cstheme="majorBidi"/>
          <w:i/>
          <w:iCs/>
          <w:sz w:val="24"/>
          <w:szCs w:val="24"/>
          <w:lang w:val="en-US"/>
        </w:rPr>
        <w:t xml:space="preserve">layer </w:t>
      </w:r>
      <w:r w:rsidR="00913BFD">
        <w:rPr>
          <w:rFonts w:asciiTheme="majorBidi" w:hAnsiTheme="majorBidi" w:cstheme="majorBidi"/>
          <w:sz w:val="24"/>
          <w:szCs w:val="24"/>
          <w:lang w:val="en-US"/>
        </w:rPr>
        <w:t xml:space="preserve">untuk memprediksi </w:t>
      </w:r>
      <w:r w:rsidR="00913BFD">
        <w:rPr>
          <w:rFonts w:asciiTheme="majorBidi" w:hAnsiTheme="majorBidi" w:cstheme="majorBidi"/>
          <w:i/>
          <w:iCs/>
          <w:sz w:val="24"/>
          <w:szCs w:val="24"/>
          <w:lang w:val="en-US"/>
        </w:rPr>
        <w:t>mask</w:t>
      </w:r>
      <w:r w:rsidR="00913BFD">
        <w:rPr>
          <w:rFonts w:asciiTheme="majorBidi" w:hAnsiTheme="majorBidi" w:cstheme="majorBidi"/>
          <w:sz w:val="24"/>
          <w:szCs w:val="24"/>
          <w:lang w:val="en-US"/>
        </w:rPr>
        <w:t xml:space="preserve">. Sehingga jaringan dapat menentukan fitur yang paling berguna. </w:t>
      </w:r>
      <w:r w:rsidR="00913BFD">
        <w:rPr>
          <w:rFonts w:asciiTheme="majorBidi" w:hAnsiTheme="majorBidi" w:cstheme="majorBidi"/>
          <w:i/>
          <w:iCs/>
          <w:sz w:val="24"/>
          <w:szCs w:val="24"/>
          <w:lang w:val="en-US"/>
        </w:rPr>
        <w:t xml:space="preserve">Adaptive Feature Pooling </w:t>
      </w:r>
      <w:r w:rsidR="00913BFD">
        <w:rPr>
          <w:rFonts w:asciiTheme="majorBidi" w:hAnsiTheme="majorBidi" w:cstheme="majorBidi"/>
          <w:sz w:val="24"/>
          <w:szCs w:val="24"/>
          <w:lang w:val="en-US"/>
        </w:rPr>
        <w:t xml:space="preserve">melakukan operasi </w:t>
      </w:r>
      <w:r w:rsidR="00913BFD">
        <w:rPr>
          <w:rFonts w:asciiTheme="majorBidi" w:hAnsiTheme="majorBidi" w:cstheme="majorBidi"/>
          <w:i/>
          <w:iCs/>
          <w:sz w:val="24"/>
          <w:szCs w:val="24"/>
          <w:lang w:val="en-US"/>
        </w:rPr>
        <w:t xml:space="preserve">ROI Align </w:t>
      </w:r>
      <w:r w:rsidR="00913BFD">
        <w:rPr>
          <w:rFonts w:asciiTheme="majorBidi" w:hAnsiTheme="majorBidi" w:cstheme="majorBidi"/>
          <w:sz w:val="24"/>
          <w:szCs w:val="24"/>
          <w:lang w:val="en-US"/>
        </w:rPr>
        <w:t xml:space="preserve">pada setiap </w:t>
      </w:r>
      <w:r w:rsidR="00913BFD">
        <w:rPr>
          <w:rFonts w:asciiTheme="majorBidi" w:hAnsiTheme="majorBidi" w:cstheme="majorBidi"/>
          <w:i/>
          <w:iCs/>
          <w:sz w:val="24"/>
          <w:szCs w:val="24"/>
          <w:lang w:val="en-US"/>
        </w:rPr>
        <w:t>feature map</w:t>
      </w:r>
      <w:r w:rsidR="00913BFD">
        <w:rPr>
          <w:rFonts w:asciiTheme="majorBidi" w:hAnsiTheme="majorBidi" w:cstheme="majorBidi"/>
          <w:sz w:val="24"/>
          <w:szCs w:val="24"/>
          <w:lang w:val="en-US"/>
        </w:rPr>
        <w:t xml:space="preserve"> untuk </w:t>
      </w:r>
      <w:r w:rsidR="00BE1B59">
        <w:rPr>
          <w:rFonts w:asciiTheme="majorBidi" w:hAnsiTheme="majorBidi" w:cstheme="majorBidi"/>
          <w:sz w:val="24"/>
          <w:szCs w:val="24"/>
          <w:lang w:val="en-US"/>
        </w:rPr>
        <w:t>mengekstrak</w:t>
      </w:r>
      <w:r w:rsidR="00913BFD">
        <w:rPr>
          <w:rFonts w:asciiTheme="majorBidi" w:hAnsiTheme="majorBidi" w:cstheme="majorBidi"/>
          <w:sz w:val="24"/>
          <w:szCs w:val="24"/>
          <w:lang w:val="en-US"/>
        </w:rPr>
        <w:t xml:space="preserve"> fitur</w:t>
      </w:r>
      <w:r w:rsidR="00BE1B59">
        <w:rPr>
          <w:rFonts w:asciiTheme="majorBidi" w:hAnsiTheme="majorBidi" w:cstheme="majorBidi"/>
          <w:sz w:val="24"/>
          <w:szCs w:val="24"/>
          <w:lang w:val="en-US"/>
        </w:rPr>
        <w:t xml:space="preserve"> untuk objek</w:t>
      </w:r>
      <w:r w:rsidR="00913BFD">
        <w:rPr>
          <w:rFonts w:asciiTheme="majorBidi" w:hAnsiTheme="majorBidi" w:cstheme="majorBidi"/>
          <w:sz w:val="24"/>
          <w:szCs w:val="24"/>
          <w:lang w:val="en-US"/>
        </w:rPr>
        <w:t xml:space="preserve">. </w:t>
      </w:r>
      <w:r w:rsidR="00BE1B59">
        <w:rPr>
          <w:rFonts w:asciiTheme="majorBidi" w:hAnsiTheme="majorBidi" w:cstheme="majorBidi"/>
          <w:sz w:val="24"/>
          <w:szCs w:val="24"/>
          <w:lang w:val="en-US"/>
        </w:rPr>
        <w:t xml:space="preserve">Hal ini menggunakan </w:t>
      </w:r>
      <w:r w:rsidR="00BE1B59">
        <w:rPr>
          <w:rFonts w:asciiTheme="majorBidi" w:hAnsiTheme="majorBidi" w:cstheme="majorBidi"/>
          <w:i/>
          <w:iCs/>
          <w:sz w:val="24"/>
          <w:szCs w:val="24"/>
          <w:lang w:val="en-US"/>
        </w:rPr>
        <w:t xml:space="preserve">element-wise max fusion </w:t>
      </w:r>
      <w:r w:rsidR="00BE1B59">
        <w:rPr>
          <w:rFonts w:asciiTheme="majorBidi" w:hAnsiTheme="majorBidi" w:cstheme="majorBidi"/>
          <w:sz w:val="24"/>
          <w:szCs w:val="24"/>
          <w:lang w:val="en-US"/>
        </w:rPr>
        <w:t xml:space="preserve">untuk mendapatkan fitur baru. Proses </w:t>
      </w:r>
      <w:r w:rsidR="00BE1B59">
        <w:rPr>
          <w:rFonts w:asciiTheme="majorBidi" w:hAnsiTheme="majorBidi" w:cstheme="majorBidi"/>
          <w:i/>
          <w:iCs/>
          <w:sz w:val="24"/>
          <w:szCs w:val="24"/>
          <w:lang w:val="en-US"/>
        </w:rPr>
        <w:t xml:space="preserve">Adaptive Feature Pooling </w:t>
      </w:r>
      <w:r w:rsidR="00BE1B59">
        <w:rPr>
          <w:rFonts w:asciiTheme="majorBidi" w:hAnsiTheme="majorBidi" w:cstheme="majorBidi"/>
          <w:sz w:val="24"/>
          <w:szCs w:val="24"/>
          <w:lang w:val="en-US"/>
        </w:rPr>
        <w:t xml:space="preserve">seperti terlihat pada Gambar </w:t>
      </w:r>
      <w:r w:rsidR="008171D8">
        <w:rPr>
          <w:rFonts w:asciiTheme="majorBidi" w:hAnsiTheme="majorBidi" w:cstheme="majorBidi"/>
          <w:sz w:val="24"/>
          <w:szCs w:val="24"/>
          <w:lang w:val="en-US"/>
        </w:rPr>
        <w:t>2.</w:t>
      </w:r>
      <w:r w:rsidR="00F20F3C">
        <w:rPr>
          <w:rFonts w:asciiTheme="majorBidi" w:hAnsiTheme="majorBidi" w:cstheme="majorBidi"/>
          <w:sz w:val="24"/>
          <w:szCs w:val="24"/>
          <w:lang w:val="en-US"/>
        </w:rPr>
        <w:t>22</w:t>
      </w:r>
      <w:r w:rsidR="00BE1B59">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171D8" w14:paraId="26CD643C" w14:textId="77777777" w:rsidTr="00984716">
        <w:trPr>
          <w:jc w:val="center"/>
        </w:trPr>
        <w:tc>
          <w:tcPr>
            <w:tcW w:w="9016" w:type="dxa"/>
            <w:vAlign w:val="center"/>
          </w:tcPr>
          <w:p w14:paraId="71D22B20" w14:textId="77777777" w:rsidR="008171D8" w:rsidRDefault="008171D8"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378D62E0" wp14:editId="5BF469AB">
                  <wp:extent cx="1570008" cy="165084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l="41496" r="26769"/>
                          <a:stretch/>
                        </pic:blipFill>
                        <pic:spPr bwMode="auto">
                          <a:xfrm>
                            <a:off x="0" y="0"/>
                            <a:ext cx="1579585" cy="16609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71D8" w14:paraId="64F66AD1" w14:textId="77777777" w:rsidTr="00984716">
        <w:trPr>
          <w:jc w:val="center"/>
        </w:trPr>
        <w:tc>
          <w:tcPr>
            <w:tcW w:w="9016" w:type="dxa"/>
            <w:vAlign w:val="center"/>
          </w:tcPr>
          <w:p w14:paraId="308B2425" w14:textId="1F195FC1" w:rsidR="008171D8" w:rsidRPr="008171D8" w:rsidRDefault="008171D8"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F20F3C">
              <w:rPr>
                <w:rFonts w:asciiTheme="majorBidi" w:eastAsiaTheme="minorEastAsia" w:hAnsiTheme="majorBidi" w:cstheme="majorBidi"/>
                <w:b/>
                <w:bCs/>
                <w:sz w:val="24"/>
                <w:szCs w:val="24"/>
                <w:lang w:val="en-US"/>
              </w:rPr>
              <w:t>22</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i/>
                <w:iCs/>
                <w:sz w:val="24"/>
                <w:szCs w:val="24"/>
                <w:lang w:val="en-US"/>
              </w:rPr>
              <w:t xml:space="preserve">Adaptive feature pooling </w:t>
            </w:r>
            <w:r>
              <w:rPr>
                <w:rFonts w:asciiTheme="majorBidi" w:eastAsiaTheme="minorEastAsia" w:hAnsiTheme="majorBidi" w:cstheme="majorBidi"/>
                <w:b/>
                <w:bCs/>
                <w:sz w:val="24"/>
                <w:szCs w:val="24"/>
                <w:lang w:val="en-US"/>
              </w:rPr>
              <w:t>pada jaringan PANet</w:t>
            </w:r>
          </w:p>
        </w:tc>
      </w:tr>
      <w:tr w:rsidR="008171D8" w14:paraId="54861982" w14:textId="77777777" w:rsidTr="00984716">
        <w:trPr>
          <w:jc w:val="center"/>
        </w:trPr>
        <w:tc>
          <w:tcPr>
            <w:tcW w:w="9016" w:type="dxa"/>
            <w:vAlign w:val="center"/>
          </w:tcPr>
          <w:p w14:paraId="5C6CC9C9" w14:textId="77777777" w:rsidR="008171D8" w:rsidRPr="002B0EE3" w:rsidRDefault="008171D8"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Pr>
                <w:rFonts w:asciiTheme="majorBidi" w:eastAsiaTheme="minorEastAsia" w:hAnsiTheme="majorBidi" w:cstheme="majorBidi"/>
                <w:sz w:val="24"/>
                <w:szCs w:val="24"/>
                <w:lang w:val="en-US"/>
              </w:rPr>
              <w:instrText>ADDIN CSL_CITATION {"citationItems":[{"id":"ITEM-1","itemData":{"DOI":"10.1109/CVPR.2018.00913","ISBN":"9781538664209","ISSN":"10636919","abstract":"The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level propagate directly to following proposal subnetworks. A complementary branch capturing different views for each proposal is created to further improve mask prediction. These improvements are simple to implement, with subtle extra computational overhead. Yet they are useful and make our PANet reach the 1st place in the COCO 2017 Challenge Instance Segmentation task and the 2nd place in Object Detection task without large-batch training. PANet is also state-of-the-art on MVD and Cityscapes.","author":[{"dropping-particle":"","family":"Liu","given":"Shu","non-dropping-particle":"","parse-names":false,"suffix":""},{"dropping-particle":"","family":"Qi","given":"Lu","non-dropping-particle":"","parse-names":false,"suffix":""},{"dropping-particle":"","family":"Qin","given":"Haifang","non-dropping-particle":"","parse-names":false,"suffix":""},{"dropping-particle":"","family":"Shi","given":"Jianping","non-dropping-particle":"","parse-names":false,"suffix":""},{"dropping-particle":"","family":"Jia","given":"Jiaya","non-dropping-particle":"","parse-names":false,"suffix":""}],"container-title":"Proceedings of the IEEE Computer Society Conference on Computer Vision and Pattern Recognition","id":"ITEM-1","issued":{"date-parts":[["2018"]]},"page":"8759-8768","title":"Path Aggregation Network for Instance Segmentation","type":"article-journal"},"uris":["http://www.mendeley.com/documents/?uuid=91fe34b0-fa04-4658-a455-9c529db09fd8"]}],"mendeley":{"formattedCitation":"(Liu et al., 2018)","plainTextFormattedCitation":"(Liu et al., 2018)","previouslyFormattedCitation":"(Liu et al., 2018)"},"properties":{"noteIndex":0},"schema":"https://github.com/citation-style-language/schema/raw/master/csl-citation.json"}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CD5FC5">
              <w:rPr>
                <w:rFonts w:asciiTheme="majorBidi" w:eastAsiaTheme="minorEastAsia" w:hAnsiTheme="majorBidi" w:cstheme="majorBidi"/>
                <w:noProof/>
                <w:sz w:val="24"/>
                <w:szCs w:val="24"/>
                <w:lang w:val="en-US"/>
              </w:rPr>
              <w:t>(Liu et al., 2018)</w:t>
            </w:r>
            <w:r>
              <w:rPr>
                <w:rFonts w:asciiTheme="majorBidi" w:eastAsiaTheme="minorEastAsia" w:hAnsiTheme="majorBidi" w:cstheme="majorBidi"/>
                <w:sz w:val="24"/>
                <w:szCs w:val="24"/>
                <w:lang w:val="en-US"/>
              </w:rPr>
              <w:fldChar w:fldCharType="end"/>
            </w:r>
          </w:p>
        </w:tc>
      </w:tr>
    </w:tbl>
    <w:p w14:paraId="6E2A8F8E" w14:textId="77777777" w:rsidR="008171D8" w:rsidRPr="00BE1B59" w:rsidRDefault="008171D8" w:rsidP="00E02990">
      <w:pPr>
        <w:spacing w:line="360" w:lineRule="auto"/>
        <w:ind w:left="720" w:firstLine="360"/>
        <w:jc w:val="both"/>
        <w:rPr>
          <w:rFonts w:asciiTheme="majorBidi" w:hAnsiTheme="majorBidi" w:cstheme="majorBidi"/>
          <w:sz w:val="24"/>
          <w:szCs w:val="24"/>
          <w:lang w:val="en-US"/>
        </w:rPr>
      </w:pPr>
    </w:p>
    <w:p w14:paraId="6AD8A277" w14:textId="0A2F314B" w:rsidR="00197E9C" w:rsidRPr="00BE1B59" w:rsidRDefault="00197E9C" w:rsidP="00E02990">
      <w:pPr>
        <w:pStyle w:val="ListParagraph"/>
        <w:numPr>
          <w:ilvl w:val="0"/>
          <w:numId w:val="6"/>
        </w:numPr>
        <w:spacing w:line="360" w:lineRule="auto"/>
        <w:rPr>
          <w:rFonts w:asciiTheme="majorBidi" w:hAnsiTheme="majorBidi" w:cstheme="majorBidi"/>
          <w:sz w:val="24"/>
          <w:szCs w:val="24"/>
          <w:lang w:val="en-US"/>
        </w:rPr>
      </w:pPr>
      <w:r>
        <w:rPr>
          <w:rFonts w:asciiTheme="majorBidi" w:hAnsiTheme="majorBidi" w:cstheme="majorBidi"/>
          <w:i/>
          <w:iCs/>
          <w:sz w:val="24"/>
          <w:szCs w:val="24"/>
          <w:lang w:val="en-US"/>
        </w:rPr>
        <w:t>Fully-Connected Fusion</w:t>
      </w:r>
    </w:p>
    <w:p w14:paraId="4F82C045" w14:textId="1398E97E" w:rsidR="00BE1B59" w:rsidRDefault="00BE1B59" w:rsidP="00E02990">
      <w:pPr>
        <w:spacing w:line="360" w:lineRule="auto"/>
        <w:ind w:left="720" w:firstLine="360"/>
        <w:jc w:val="both"/>
        <w:rPr>
          <w:rFonts w:asciiTheme="majorBidi" w:hAnsiTheme="majorBidi" w:cstheme="majorBidi"/>
          <w:sz w:val="24"/>
          <w:szCs w:val="24"/>
          <w:lang w:val="en-US"/>
        </w:rPr>
      </w:pPr>
      <w:r>
        <w:rPr>
          <w:rFonts w:asciiTheme="majorBidi" w:hAnsiTheme="majorBidi" w:cstheme="majorBidi"/>
          <w:i/>
          <w:iCs/>
          <w:sz w:val="24"/>
          <w:szCs w:val="24"/>
          <w:lang w:val="en-US"/>
        </w:rPr>
        <w:lastRenderedPageBreak/>
        <w:t>Fully Con</w:t>
      </w:r>
      <w:r w:rsidR="006E0DB0">
        <w:rPr>
          <w:rFonts w:asciiTheme="majorBidi" w:hAnsiTheme="majorBidi" w:cstheme="majorBidi"/>
          <w:i/>
          <w:iCs/>
          <w:sz w:val="24"/>
          <w:szCs w:val="24"/>
          <w:lang w:val="en-US"/>
        </w:rPr>
        <w:t xml:space="preserve">volutional Network </w:t>
      </w:r>
      <w:r w:rsidR="006E0DB0">
        <w:rPr>
          <w:rFonts w:asciiTheme="majorBidi" w:hAnsiTheme="majorBidi" w:cstheme="majorBidi"/>
          <w:sz w:val="24"/>
          <w:szCs w:val="24"/>
          <w:lang w:val="en-US"/>
        </w:rPr>
        <w:t xml:space="preserve">(FCN) menyediakan informasi spasial dan mengurangi jumlah parameter pada sebuah jaringan. Sedangkan, </w:t>
      </w:r>
      <w:r w:rsidR="006E0DB0">
        <w:rPr>
          <w:rFonts w:asciiTheme="majorBidi" w:hAnsiTheme="majorBidi" w:cstheme="majorBidi"/>
          <w:i/>
          <w:iCs/>
          <w:sz w:val="24"/>
          <w:szCs w:val="24"/>
          <w:lang w:val="en-US"/>
        </w:rPr>
        <w:t>Fully-Connected Layers</w:t>
      </w:r>
      <w:r w:rsidR="006E0DB0">
        <w:rPr>
          <w:rFonts w:asciiTheme="majorBidi" w:hAnsiTheme="majorBidi" w:cstheme="majorBidi"/>
          <w:sz w:val="24"/>
          <w:szCs w:val="24"/>
          <w:lang w:val="en-US"/>
        </w:rPr>
        <w:t xml:space="preserve"> dapat </w:t>
      </w:r>
      <w:r w:rsidR="00733341">
        <w:rPr>
          <w:rFonts w:asciiTheme="majorBidi" w:hAnsiTheme="majorBidi" w:cstheme="majorBidi"/>
          <w:sz w:val="24"/>
          <w:szCs w:val="24"/>
          <w:lang w:val="en-US"/>
        </w:rPr>
        <w:t xml:space="preserve">beradaptasi dengan informasi spasial. PANet menggunakan informasi dari keduanya untuk mendapatkan akurasi yang lebih tinggi dalam prediksi </w:t>
      </w:r>
      <w:r w:rsidR="00733341">
        <w:rPr>
          <w:rFonts w:asciiTheme="majorBidi" w:hAnsiTheme="majorBidi" w:cstheme="majorBidi"/>
          <w:i/>
          <w:iCs/>
          <w:sz w:val="24"/>
          <w:szCs w:val="24"/>
          <w:lang w:val="en-US"/>
        </w:rPr>
        <w:t>mask</w:t>
      </w:r>
      <w:r w:rsidR="00733341">
        <w:rPr>
          <w:rFonts w:asciiTheme="majorBidi" w:hAnsiTheme="majorBidi" w:cstheme="majorBidi"/>
          <w:sz w:val="24"/>
          <w:szCs w:val="24"/>
          <w:lang w:val="en-US"/>
        </w:rPr>
        <w:t xml:space="preserve">. Proses </w:t>
      </w:r>
      <w:r w:rsidR="00733341">
        <w:rPr>
          <w:rFonts w:asciiTheme="majorBidi" w:hAnsiTheme="majorBidi" w:cstheme="majorBidi"/>
          <w:i/>
          <w:iCs/>
          <w:sz w:val="24"/>
          <w:szCs w:val="24"/>
          <w:lang w:val="en-US"/>
        </w:rPr>
        <w:t xml:space="preserve">Fully-Connected Fusion </w:t>
      </w:r>
      <w:r w:rsidR="00733341">
        <w:rPr>
          <w:rFonts w:asciiTheme="majorBidi" w:hAnsiTheme="majorBidi" w:cstheme="majorBidi"/>
          <w:sz w:val="24"/>
          <w:szCs w:val="24"/>
          <w:lang w:val="en-US"/>
        </w:rPr>
        <w:t xml:space="preserve">seperti terlihat pada Gambar </w:t>
      </w:r>
      <w:r w:rsidR="00D633BD">
        <w:rPr>
          <w:rFonts w:asciiTheme="majorBidi" w:hAnsiTheme="majorBidi" w:cstheme="majorBidi"/>
          <w:sz w:val="24"/>
          <w:szCs w:val="24"/>
          <w:lang w:val="en-US"/>
        </w:rPr>
        <w:t>2.2</w:t>
      </w:r>
      <w:r w:rsidR="00F20F3C">
        <w:rPr>
          <w:rFonts w:asciiTheme="majorBidi" w:hAnsiTheme="majorBidi" w:cstheme="majorBidi"/>
          <w:sz w:val="24"/>
          <w:szCs w:val="24"/>
          <w:lang w:val="en-US"/>
        </w:rPr>
        <w:t>3</w:t>
      </w:r>
      <w:r w:rsidR="00733341">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171D8" w14:paraId="234FD820" w14:textId="77777777" w:rsidTr="00984716">
        <w:trPr>
          <w:jc w:val="center"/>
        </w:trPr>
        <w:tc>
          <w:tcPr>
            <w:tcW w:w="9016" w:type="dxa"/>
            <w:vAlign w:val="center"/>
          </w:tcPr>
          <w:p w14:paraId="032E53C1" w14:textId="77777777" w:rsidR="008171D8" w:rsidRDefault="008171D8"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17AD0928" wp14:editId="776243F8">
                  <wp:extent cx="3085357" cy="166091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85357" cy="1660913"/>
                          </a:xfrm>
                          <a:prstGeom prst="rect">
                            <a:avLst/>
                          </a:prstGeom>
                          <a:noFill/>
                          <a:ln>
                            <a:noFill/>
                          </a:ln>
                        </pic:spPr>
                      </pic:pic>
                    </a:graphicData>
                  </a:graphic>
                </wp:inline>
              </w:drawing>
            </w:r>
          </w:p>
        </w:tc>
      </w:tr>
      <w:tr w:rsidR="008171D8" w14:paraId="5F1AD5D9" w14:textId="77777777" w:rsidTr="00984716">
        <w:trPr>
          <w:jc w:val="center"/>
        </w:trPr>
        <w:tc>
          <w:tcPr>
            <w:tcW w:w="9016" w:type="dxa"/>
            <w:vAlign w:val="center"/>
          </w:tcPr>
          <w:p w14:paraId="49230244" w14:textId="0F2F68BD" w:rsidR="008171D8" w:rsidRPr="00D633BD" w:rsidRDefault="008171D8"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F20F3C">
              <w:rPr>
                <w:rFonts w:asciiTheme="majorBidi" w:eastAsiaTheme="minorEastAsia" w:hAnsiTheme="majorBidi" w:cstheme="majorBidi"/>
                <w:b/>
                <w:bCs/>
                <w:sz w:val="24"/>
                <w:szCs w:val="24"/>
                <w:lang w:val="en-US"/>
              </w:rPr>
              <w:t>23</w:t>
            </w:r>
            <w:r w:rsidRPr="000F1D8A">
              <w:rPr>
                <w:rFonts w:asciiTheme="majorBidi" w:eastAsiaTheme="minorEastAsia" w:hAnsiTheme="majorBidi" w:cstheme="majorBidi"/>
                <w:b/>
                <w:bCs/>
                <w:sz w:val="24"/>
                <w:szCs w:val="24"/>
                <w:lang w:val="en-US"/>
              </w:rPr>
              <w:t xml:space="preserve">. </w:t>
            </w:r>
            <w:r w:rsidR="00D633BD">
              <w:rPr>
                <w:rFonts w:asciiTheme="majorBidi" w:eastAsiaTheme="minorEastAsia" w:hAnsiTheme="majorBidi" w:cstheme="majorBidi"/>
                <w:b/>
                <w:bCs/>
                <w:sz w:val="24"/>
                <w:szCs w:val="24"/>
                <w:lang w:val="en-US"/>
              </w:rPr>
              <w:t xml:space="preserve">Struktur </w:t>
            </w:r>
            <w:r w:rsidR="00D633BD">
              <w:rPr>
                <w:rFonts w:asciiTheme="majorBidi" w:eastAsiaTheme="minorEastAsia" w:hAnsiTheme="majorBidi" w:cstheme="majorBidi"/>
                <w:b/>
                <w:bCs/>
                <w:i/>
                <w:iCs/>
                <w:sz w:val="24"/>
                <w:szCs w:val="24"/>
                <w:lang w:val="en-US"/>
              </w:rPr>
              <w:t xml:space="preserve">fully connected fusion </w:t>
            </w:r>
            <w:r w:rsidR="00D633BD">
              <w:rPr>
                <w:rFonts w:asciiTheme="majorBidi" w:eastAsiaTheme="minorEastAsia" w:hAnsiTheme="majorBidi" w:cstheme="majorBidi"/>
                <w:b/>
                <w:bCs/>
                <w:sz w:val="24"/>
                <w:szCs w:val="24"/>
                <w:lang w:val="en-US"/>
              </w:rPr>
              <w:t>pada PANet</w:t>
            </w:r>
          </w:p>
        </w:tc>
      </w:tr>
      <w:tr w:rsidR="008171D8" w14:paraId="213209C2" w14:textId="77777777" w:rsidTr="00984716">
        <w:trPr>
          <w:jc w:val="center"/>
        </w:trPr>
        <w:tc>
          <w:tcPr>
            <w:tcW w:w="9016" w:type="dxa"/>
            <w:vAlign w:val="center"/>
          </w:tcPr>
          <w:p w14:paraId="238ADC4C" w14:textId="77777777" w:rsidR="008171D8" w:rsidRPr="002B0EE3" w:rsidRDefault="008171D8"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Pr>
                <w:rFonts w:asciiTheme="majorBidi" w:eastAsiaTheme="minorEastAsia" w:hAnsiTheme="majorBidi" w:cstheme="majorBidi"/>
                <w:sz w:val="24"/>
                <w:szCs w:val="24"/>
                <w:lang w:val="en-US"/>
              </w:rPr>
              <w:instrText>ADDIN CSL_CITATION {"citationItems":[{"id":"ITEM-1","itemData":{"DOI":"10.1109/CVPR.2018.00913","ISBN":"9781538664209","ISSN":"10636919","abstract":"The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level propagate directly to following proposal subnetworks. A complementary branch capturing different views for each proposal is created to further improve mask prediction. These improvements are simple to implement, with subtle extra computational overhead. Yet they are useful and make our PANet reach the 1st place in the COCO 2017 Challenge Instance Segmentation task and the 2nd place in Object Detection task without large-batch training. PANet is also state-of-the-art on MVD and Cityscapes.","author":[{"dropping-particle":"","family":"Liu","given":"Shu","non-dropping-particle":"","parse-names":false,"suffix":""},{"dropping-particle":"","family":"Qi","given":"Lu","non-dropping-particle":"","parse-names":false,"suffix":""},{"dropping-particle":"","family":"Qin","given":"Haifang","non-dropping-particle":"","parse-names":false,"suffix":""},{"dropping-particle":"","family":"Shi","given":"Jianping","non-dropping-particle":"","parse-names":false,"suffix":""},{"dropping-particle":"","family":"Jia","given":"Jiaya","non-dropping-particle":"","parse-names":false,"suffix":""}],"container-title":"Proceedings of the IEEE Computer Society Conference on Computer Vision and Pattern Recognition","id":"ITEM-1","issued":{"date-parts":[["2018"]]},"page":"8759-8768","title":"Path Aggregation Network for Instance Segmentation","type":"article-journal"},"uris":["http://www.mendeley.com/documents/?uuid=91fe34b0-fa04-4658-a455-9c529db09fd8"]}],"mendeley":{"formattedCitation":"(Liu et al., 2018)","plainTextFormattedCitation":"(Liu et al., 2018)","previouslyFormattedCitation":"(Liu et al., 2018)"},"properties":{"noteIndex":0},"schema":"https://github.com/citation-style-language/schema/raw/master/csl-citation.json"}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CD5FC5">
              <w:rPr>
                <w:rFonts w:asciiTheme="majorBidi" w:eastAsiaTheme="minorEastAsia" w:hAnsiTheme="majorBidi" w:cstheme="majorBidi"/>
                <w:noProof/>
                <w:sz w:val="24"/>
                <w:szCs w:val="24"/>
                <w:lang w:val="en-US"/>
              </w:rPr>
              <w:t>(Liu et al., 2018)</w:t>
            </w:r>
            <w:r>
              <w:rPr>
                <w:rFonts w:asciiTheme="majorBidi" w:eastAsiaTheme="minorEastAsia" w:hAnsiTheme="majorBidi" w:cstheme="majorBidi"/>
                <w:sz w:val="24"/>
                <w:szCs w:val="24"/>
                <w:lang w:val="en-US"/>
              </w:rPr>
              <w:fldChar w:fldCharType="end"/>
            </w:r>
          </w:p>
        </w:tc>
      </w:tr>
    </w:tbl>
    <w:p w14:paraId="5C42A12E" w14:textId="77777777" w:rsidR="008171D8" w:rsidRDefault="008171D8" w:rsidP="00E02990">
      <w:pPr>
        <w:spacing w:line="360" w:lineRule="auto"/>
        <w:ind w:left="720" w:firstLine="360"/>
        <w:jc w:val="both"/>
        <w:rPr>
          <w:rFonts w:asciiTheme="majorBidi" w:hAnsiTheme="majorBidi" w:cstheme="majorBidi"/>
          <w:sz w:val="24"/>
          <w:szCs w:val="24"/>
          <w:lang w:val="en-US"/>
        </w:rPr>
      </w:pPr>
    </w:p>
    <w:p w14:paraId="5DCC93DA" w14:textId="4703156B" w:rsidR="00E10E20" w:rsidRDefault="00733341" w:rsidP="00E02990">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ab/>
        <w:t>Secara umum, PANet melakukan operasi adisi pada kedua</w:t>
      </w:r>
      <w:r>
        <w:rPr>
          <w:rFonts w:asciiTheme="majorBidi" w:hAnsiTheme="majorBidi" w:cstheme="majorBidi"/>
          <w:i/>
          <w:iCs/>
          <w:sz w:val="24"/>
          <w:szCs w:val="24"/>
          <w:lang w:val="en-US"/>
        </w:rPr>
        <w:t xml:space="preserve"> layer </w:t>
      </w:r>
      <w:r>
        <w:rPr>
          <w:rFonts w:asciiTheme="majorBidi" w:hAnsiTheme="majorBidi" w:cstheme="majorBidi"/>
          <w:sz w:val="24"/>
          <w:szCs w:val="24"/>
          <w:lang w:val="en-US"/>
        </w:rPr>
        <w:t>untuk memprediksi</w:t>
      </w:r>
      <w:r>
        <w:rPr>
          <w:rFonts w:asciiTheme="majorBidi" w:hAnsiTheme="majorBidi" w:cstheme="majorBidi"/>
          <w:i/>
          <w:iCs/>
          <w:sz w:val="24"/>
          <w:szCs w:val="24"/>
          <w:lang w:val="en-US"/>
        </w:rPr>
        <w:t xml:space="preserve"> mask </w:t>
      </w:r>
      <w:r>
        <w:rPr>
          <w:rFonts w:asciiTheme="majorBidi" w:hAnsiTheme="majorBidi" w:cstheme="majorBidi"/>
          <w:sz w:val="24"/>
          <w:szCs w:val="24"/>
          <w:lang w:val="en-US"/>
        </w:rPr>
        <w:t xml:space="preserve">menggunakan </w:t>
      </w:r>
      <w:r>
        <w:rPr>
          <w:rFonts w:asciiTheme="majorBidi" w:hAnsiTheme="majorBidi" w:cstheme="majorBidi"/>
          <w:i/>
          <w:iCs/>
          <w:sz w:val="24"/>
          <w:szCs w:val="24"/>
          <w:lang w:val="en-US"/>
        </w:rPr>
        <w:t>Adaptive Feature Pooling</w:t>
      </w:r>
      <w:r>
        <w:rPr>
          <w:rFonts w:asciiTheme="majorBidi" w:hAnsiTheme="majorBidi" w:cstheme="majorBidi"/>
          <w:sz w:val="24"/>
          <w:szCs w:val="24"/>
          <w:lang w:val="en-US"/>
        </w:rPr>
        <w:t>. Namun, YOLOv4 melakukan modifikasi pada PANet dengan mengubah operasi adisi menjadi operasi konkatenasi</w:t>
      </w:r>
      <w:r w:rsidR="00F55FCA">
        <w:rPr>
          <w:rFonts w:asciiTheme="majorBidi" w:hAnsiTheme="majorBidi" w:cstheme="majorBidi"/>
          <w:sz w:val="24"/>
          <w:szCs w:val="24"/>
          <w:lang w:val="en-US"/>
        </w:rPr>
        <w:t xml:space="preserve"> sehingga dapat meningkatkan akurasi. Arsitektur PANet yang telah dimodifikasi pada YOLOv4 seperti terlihat pada Gambar </w:t>
      </w:r>
      <w:r w:rsidR="00D633BD">
        <w:rPr>
          <w:rFonts w:asciiTheme="majorBidi" w:hAnsiTheme="majorBidi" w:cstheme="majorBidi"/>
          <w:sz w:val="24"/>
          <w:szCs w:val="24"/>
          <w:lang w:val="en-US"/>
        </w:rPr>
        <w:t>2.2</w:t>
      </w:r>
      <w:r w:rsidR="00F20F3C">
        <w:rPr>
          <w:rFonts w:asciiTheme="majorBidi" w:hAnsiTheme="majorBidi" w:cstheme="majorBidi"/>
          <w:sz w:val="24"/>
          <w:szCs w:val="24"/>
          <w:lang w:val="en-US"/>
        </w:rPr>
        <w:t>4</w:t>
      </w:r>
      <w:r w:rsidR="00F55FCA">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D633BD" w14:paraId="0920E9CB" w14:textId="77777777" w:rsidTr="00984716">
        <w:trPr>
          <w:jc w:val="center"/>
        </w:trPr>
        <w:tc>
          <w:tcPr>
            <w:tcW w:w="4405" w:type="dxa"/>
            <w:vAlign w:val="bottom"/>
          </w:tcPr>
          <w:p w14:paraId="19F50CF3" w14:textId="77777777" w:rsidR="00D633BD" w:rsidRDefault="00D633BD"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76E1929E" wp14:editId="3F0FEB09">
                  <wp:extent cx="2060088"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60088" cy="1828800"/>
                          </a:xfrm>
                          <a:prstGeom prst="rect">
                            <a:avLst/>
                          </a:prstGeom>
                          <a:noFill/>
                          <a:ln>
                            <a:noFill/>
                          </a:ln>
                        </pic:spPr>
                      </pic:pic>
                    </a:graphicData>
                  </a:graphic>
                </wp:inline>
              </w:drawing>
            </w:r>
          </w:p>
        </w:tc>
        <w:tc>
          <w:tcPr>
            <w:tcW w:w="4611" w:type="dxa"/>
            <w:vAlign w:val="bottom"/>
          </w:tcPr>
          <w:p w14:paraId="68FE9181" w14:textId="77777777" w:rsidR="00D633BD" w:rsidRDefault="00D633BD"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343EA0F8" wp14:editId="4E7078F9">
                  <wp:extent cx="2093139" cy="18288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93139" cy="1828800"/>
                          </a:xfrm>
                          <a:prstGeom prst="rect">
                            <a:avLst/>
                          </a:prstGeom>
                          <a:noFill/>
                          <a:ln>
                            <a:noFill/>
                          </a:ln>
                        </pic:spPr>
                      </pic:pic>
                    </a:graphicData>
                  </a:graphic>
                </wp:inline>
              </w:drawing>
            </w:r>
          </w:p>
        </w:tc>
      </w:tr>
      <w:tr w:rsidR="00D633BD" w14:paraId="20DD0C3D" w14:textId="77777777" w:rsidTr="00984716">
        <w:trPr>
          <w:jc w:val="center"/>
        </w:trPr>
        <w:tc>
          <w:tcPr>
            <w:tcW w:w="4405" w:type="dxa"/>
            <w:vAlign w:val="center"/>
          </w:tcPr>
          <w:p w14:paraId="4EB5C1C0" w14:textId="77777777" w:rsidR="00D633BD" w:rsidRPr="0015064B" w:rsidRDefault="00D633BD" w:rsidP="00984716">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(a)</w:t>
            </w:r>
          </w:p>
        </w:tc>
        <w:tc>
          <w:tcPr>
            <w:tcW w:w="4611" w:type="dxa"/>
            <w:vAlign w:val="center"/>
          </w:tcPr>
          <w:p w14:paraId="2DD6B4A6" w14:textId="77777777" w:rsidR="00D633BD" w:rsidRPr="0015064B" w:rsidRDefault="00D633BD" w:rsidP="00984716">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(b)</w:t>
            </w:r>
          </w:p>
        </w:tc>
      </w:tr>
      <w:tr w:rsidR="00D633BD" w14:paraId="2590AD0F" w14:textId="77777777" w:rsidTr="00984716">
        <w:trPr>
          <w:jc w:val="center"/>
        </w:trPr>
        <w:tc>
          <w:tcPr>
            <w:tcW w:w="9016" w:type="dxa"/>
            <w:gridSpan w:val="2"/>
            <w:vAlign w:val="center"/>
          </w:tcPr>
          <w:p w14:paraId="5B2B4205" w14:textId="702D39A6" w:rsidR="00D633BD" w:rsidRPr="007C3612" w:rsidRDefault="00D633BD" w:rsidP="00984716">
            <w:pPr>
              <w:spacing w:line="360" w:lineRule="auto"/>
              <w:jc w:val="cente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2.2</w:t>
            </w:r>
            <w:r w:rsidR="00F20F3C">
              <w:rPr>
                <w:rFonts w:asciiTheme="majorBidi" w:eastAsiaTheme="minorEastAsia" w:hAnsiTheme="majorBidi" w:cstheme="majorBidi"/>
                <w:b/>
                <w:bCs/>
                <w:sz w:val="24"/>
                <w:szCs w:val="24"/>
                <w:lang w:val="en-US"/>
              </w:rPr>
              <w:t>4</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(a) PANet (b) Modifikasi PANet pada YOLO</w:t>
            </w:r>
          </w:p>
        </w:tc>
      </w:tr>
      <w:tr w:rsidR="00D633BD" w14:paraId="0AF1BCB8" w14:textId="77777777" w:rsidTr="00984716">
        <w:trPr>
          <w:jc w:val="center"/>
        </w:trPr>
        <w:tc>
          <w:tcPr>
            <w:tcW w:w="9016" w:type="dxa"/>
            <w:gridSpan w:val="2"/>
            <w:vAlign w:val="center"/>
          </w:tcPr>
          <w:p w14:paraId="3A4BD9DD" w14:textId="7426014D" w:rsidR="00D633BD" w:rsidRPr="0090031B" w:rsidRDefault="00D633BD" w:rsidP="00984716">
            <w:pPr>
              <w:spacing w:line="360" w:lineRule="auto"/>
              <w:jc w:val="center"/>
              <w:rPr>
                <w:rFonts w:asciiTheme="majorBidi" w:eastAsiaTheme="minorEastAsia" w:hAnsiTheme="majorBidi" w:cstheme="majorBidi"/>
                <w:sz w:val="24"/>
                <w:szCs w:val="24"/>
                <w:lang w:val="en-US"/>
              </w:rPr>
            </w:pPr>
            <w:r w:rsidRPr="0090031B">
              <w:rPr>
                <w:rFonts w:asciiTheme="majorBidi" w:eastAsiaTheme="minorEastAsia" w:hAnsiTheme="majorBidi" w:cstheme="majorBidi"/>
                <w:sz w:val="24"/>
                <w:szCs w:val="24"/>
                <w:lang w:val="en-US"/>
              </w:rPr>
              <w:t>Sumber</w:t>
            </w:r>
            <w:r>
              <w:rPr>
                <w:rFonts w:asciiTheme="majorBidi" w:eastAsiaTheme="minorEastAsia" w:hAnsiTheme="majorBidi" w:cstheme="majorBidi"/>
                <w:sz w:val="24"/>
                <w:szCs w:val="24"/>
                <w:lang w:val="en-US"/>
              </w:rPr>
              <w:t xml:space="preserve">: </w:t>
            </w:r>
            <w:r>
              <w:rPr>
                <w:rFonts w:asciiTheme="majorBidi" w:eastAsiaTheme="minorEastAsia" w:hAnsiTheme="majorBidi" w:cstheme="majorBidi"/>
                <w:sz w:val="24"/>
                <w:szCs w:val="24"/>
                <w:lang w:val="en-US"/>
              </w:rPr>
              <w:fldChar w:fldCharType="begin" w:fldLock="1"/>
            </w:r>
            <w:r w:rsidR="00640179">
              <w:rPr>
                <w:rFonts w:asciiTheme="majorBidi" w:eastAsiaTheme="minorEastAsia" w:hAnsiTheme="majorBidi" w:cstheme="majorBidi"/>
                <w:sz w:val="24"/>
                <w:szCs w:val="24"/>
                <w:lang w:val="en-US"/>
              </w:rPr>
              <w:instrText>ADDIN CSL_CITATION {"citationItems":[{"id":"ITEM-1","itemData":{"abstract":"There are a huge number of features which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residual-connections, are applicable to the majority of models, tasks, and datasets. We assume that such universal features include Weighted-Residual-Connections (WRC), Cross-Stage-Partial-connections (CSP), Cross mini-Batch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~65 FPS on Tesla V100. Source code is at https://github.com/AlexeyAB/darknet","author":[{"dropping-particle":"","family":"Bochkovskiy","given":"Alexey","non-dropping-particle":"","parse-names":false,"suffix":""},{"dropping-particle":"","family":"Wang","given":"Chien-Yao","non-dropping-particle":"","parse-names":false,"suffix":""},{"dropping-particle":"","family":"Liao","given":"Hong-Yuan Mark","non-dropping-particle":"","parse-names":false,"suffix":""}],"id":"ITEM-1","issued":{"date-parts":[["2020"]]},"title":"YOLOv4: Optimal Speed and Accuracy of Object Detection","type":"article-journal"},"uris":["http://www.mendeley.com/documents/?uuid=13d38429-7d4d-4109-a8a1-486acb56dc16"]}],"mendeley":{"formattedCitation":"(Bochkovskiy et al., 2020)","plainTextFormattedCitation":"(Bochkovskiy et al., 2020)","previouslyFormattedCitation":"(Bochkovskiy et al., 2020)"},"properties":{"noteIndex":0},"schema":"https://github.com/citation-style-language/schema/raw/master/csl-citation.json"}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D633BD">
              <w:rPr>
                <w:rFonts w:asciiTheme="majorBidi" w:eastAsiaTheme="minorEastAsia" w:hAnsiTheme="majorBidi" w:cstheme="majorBidi"/>
                <w:noProof/>
                <w:sz w:val="24"/>
                <w:szCs w:val="24"/>
                <w:lang w:val="en-US"/>
              </w:rPr>
              <w:t>(Bochkovskiy et al., 2020)</w:t>
            </w:r>
            <w:r>
              <w:rPr>
                <w:rFonts w:asciiTheme="majorBidi" w:eastAsiaTheme="minorEastAsia" w:hAnsiTheme="majorBidi" w:cstheme="majorBidi"/>
                <w:sz w:val="24"/>
                <w:szCs w:val="24"/>
                <w:lang w:val="en-US"/>
              </w:rPr>
              <w:fldChar w:fldCharType="end"/>
            </w:r>
          </w:p>
        </w:tc>
      </w:tr>
    </w:tbl>
    <w:p w14:paraId="5A873F88" w14:textId="63D9B93C" w:rsidR="00CD5FC5" w:rsidRPr="00D633BD" w:rsidRDefault="00CD5FC5" w:rsidP="00E02990">
      <w:pPr>
        <w:spacing w:line="360" w:lineRule="auto"/>
        <w:jc w:val="both"/>
        <w:rPr>
          <w:rFonts w:asciiTheme="majorBidi" w:hAnsiTheme="majorBidi" w:cstheme="majorBidi"/>
          <w:b/>
          <w:bCs/>
          <w:i/>
          <w:iCs/>
          <w:sz w:val="24"/>
          <w:szCs w:val="24"/>
        </w:rPr>
      </w:pPr>
    </w:p>
    <w:p w14:paraId="5A8E5180" w14:textId="0A4CDF8E" w:rsidR="006C52BB" w:rsidRPr="00E10E20" w:rsidRDefault="00E7315E" w:rsidP="006C52BB">
      <w:pPr>
        <w:pStyle w:val="ListParagraph"/>
        <w:numPr>
          <w:ilvl w:val="2"/>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Extended Efficient Layer Aggregation Network (E-ELAN)</w:t>
      </w:r>
    </w:p>
    <w:p w14:paraId="7DE1D4EF" w14:textId="1C088206" w:rsidR="00E7315E" w:rsidRDefault="00E7315E" w:rsidP="005C2F46">
      <w:pPr>
        <w:spacing w:line="360" w:lineRule="auto"/>
        <w:ind w:firstLine="720"/>
        <w:jc w:val="both"/>
        <w:rPr>
          <w:rFonts w:asciiTheme="majorBidi" w:hAnsiTheme="majorBidi" w:cstheme="majorBidi"/>
          <w:sz w:val="24"/>
          <w:szCs w:val="24"/>
          <w:lang w:val="en-US"/>
        </w:rPr>
      </w:pPr>
      <w:r w:rsidRPr="00E7315E">
        <w:rPr>
          <w:rFonts w:asciiTheme="majorBidi" w:hAnsiTheme="majorBidi" w:cstheme="majorBidi"/>
          <w:sz w:val="24"/>
          <w:szCs w:val="24"/>
          <w:lang w:val="en-US"/>
        </w:rPr>
        <w:lastRenderedPageBreak/>
        <w:t xml:space="preserve">E-ELAN </w:t>
      </w:r>
      <w:r>
        <w:rPr>
          <w:rFonts w:asciiTheme="majorBidi" w:hAnsiTheme="majorBidi" w:cstheme="majorBidi"/>
          <w:sz w:val="24"/>
          <w:szCs w:val="24"/>
          <w:lang w:val="en-US"/>
        </w:rPr>
        <w:t xml:space="preserve">merupakan salah satu blok komputasi pada sebuah </w:t>
      </w:r>
      <w:r>
        <w:rPr>
          <w:rFonts w:asciiTheme="majorBidi" w:hAnsiTheme="majorBidi" w:cstheme="majorBidi"/>
          <w:i/>
          <w:iCs/>
          <w:sz w:val="24"/>
          <w:szCs w:val="24"/>
          <w:lang w:val="en-US"/>
        </w:rPr>
        <w:t xml:space="preserve">backbone </w:t>
      </w:r>
      <w:r>
        <w:rPr>
          <w:rFonts w:asciiTheme="majorBidi" w:hAnsiTheme="majorBidi" w:cstheme="majorBidi"/>
          <w:sz w:val="24"/>
          <w:szCs w:val="24"/>
          <w:lang w:val="en-US"/>
        </w:rPr>
        <w:t xml:space="preserve">di YOLOv7. E-ELAN pada YOLOv7 menggunakan </w:t>
      </w:r>
      <w:r>
        <w:rPr>
          <w:rFonts w:asciiTheme="majorBidi" w:hAnsiTheme="majorBidi" w:cstheme="majorBidi"/>
          <w:i/>
          <w:iCs/>
          <w:sz w:val="24"/>
          <w:szCs w:val="24"/>
          <w:lang w:val="en-US"/>
        </w:rPr>
        <w:t xml:space="preserve">expand, shuffle, </w:t>
      </w:r>
      <w:r>
        <w:rPr>
          <w:rFonts w:asciiTheme="majorBidi" w:hAnsiTheme="majorBidi" w:cstheme="majorBidi"/>
          <w:sz w:val="24"/>
          <w:szCs w:val="24"/>
          <w:lang w:val="en-US"/>
        </w:rPr>
        <w:t xml:space="preserve">dan </w:t>
      </w:r>
      <w:r>
        <w:rPr>
          <w:rFonts w:asciiTheme="majorBidi" w:hAnsiTheme="majorBidi" w:cstheme="majorBidi"/>
          <w:i/>
          <w:iCs/>
          <w:sz w:val="24"/>
          <w:szCs w:val="24"/>
          <w:lang w:val="en-US"/>
        </w:rPr>
        <w:t xml:space="preserve">merge cardinality </w:t>
      </w:r>
      <w:r>
        <w:rPr>
          <w:rFonts w:asciiTheme="majorBidi" w:hAnsiTheme="majorBidi" w:cstheme="majorBidi"/>
          <w:sz w:val="24"/>
          <w:szCs w:val="24"/>
          <w:lang w:val="en-US"/>
        </w:rPr>
        <w:t xml:space="preserve">untuk mendapatkan kemampuan belajar secara terus menerus tanpa merusak </w:t>
      </w:r>
      <w:r>
        <w:rPr>
          <w:rFonts w:asciiTheme="majorBidi" w:hAnsiTheme="majorBidi" w:cstheme="majorBidi"/>
          <w:i/>
          <w:iCs/>
          <w:sz w:val="24"/>
          <w:szCs w:val="24"/>
          <w:lang w:val="en-US"/>
        </w:rPr>
        <w:t>original gradient path</w:t>
      </w:r>
      <w:r>
        <w:rPr>
          <w:rFonts w:asciiTheme="majorBidi" w:hAnsiTheme="majorBidi" w:cstheme="majorBidi"/>
          <w:sz w:val="24"/>
          <w:szCs w:val="24"/>
          <w:lang w:val="en-US"/>
        </w:rPr>
        <w:t>.</w:t>
      </w:r>
      <w:r w:rsidR="005C2F46">
        <w:rPr>
          <w:rFonts w:asciiTheme="majorBidi" w:hAnsiTheme="majorBidi" w:cstheme="majorBidi"/>
          <w:sz w:val="24"/>
          <w:szCs w:val="24"/>
          <w:lang w:val="en-US"/>
        </w:rPr>
        <w:t xml:space="preserve"> Pada dasarnya, E-ELAN membuat jaringan lebih baik dalam mempelajari data. E-ELAN merupakan modifikasi dari ELAN. Arsitektur E-ELAN seperti terlihat pada Gambar 2.</w:t>
      </w:r>
      <w:r w:rsidR="00F20F3C">
        <w:rPr>
          <w:rFonts w:asciiTheme="majorBidi" w:hAnsiTheme="majorBidi" w:cstheme="majorBidi"/>
          <w:sz w:val="24"/>
          <w:szCs w:val="24"/>
          <w:lang w:val="en-US"/>
        </w:rPr>
        <w:t>25</w:t>
      </w:r>
      <w:r w:rsidR="005C2F46">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A03A71" w14:paraId="0089D288" w14:textId="77777777" w:rsidTr="00984716">
        <w:trPr>
          <w:jc w:val="center"/>
        </w:trPr>
        <w:tc>
          <w:tcPr>
            <w:tcW w:w="4405" w:type="dxa"/>
            <w:vAlign w:val="bottom"/>
          </w:tcPr>
          <w:p w14:paraId="38672D1C" w14:textId="77777777" w:rsidR="00A03A71" w:rsidRDefault="00A03A71"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459163B6" wp14:editId="3AE7B1EF">
                  <wp:extent cx="1828800" cy="2477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828800" cy="2477194"/>
                          </a:xfrm>
                          <a:prstGeom prst="rect">
                            <a:avLst/>
                          </a:prstGeom>
                          <a:noFill/>
                          <a:ln>
                            <a:noFill/>
                          </a:ln>
                        </pic:spPr>
                      </pic:pic>
                    </a:graphicData>
                  </a:graphic>
                </wp:inline>
              </w:drawing>
            </w:r>
          </w:p>
        </w:tc>
        <w:tc>
          <w:tcPr>
            <w:tcW w:w="4611" w:type="dxa"/>
            <w:vAlign w:val="bottom"/>
          </w:tcPr>
          <w:p w14:paraId="693A66E2" w14:textId="77777777" w:rsidR="00A03A71" w:rsidRDefault="00A03A71"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4031FFF3" wp14:editId="47D4B8E2">
                  <wp:extent cx="1828800" cy="249432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828800" cy="2494327"/>
                          </a:xfrm>
                          <a:prstGeom prst="rect">
                            <a:avLst/>
                          </a:prstGeom>
                          <a:noFill/>
                          <a:ln>
                            <a:noFill/>
                          </a:ln>
                        </pic:spPr>
                      </pic:pic>
                    </a:graphicData>
                  </a:graphic>
                </wp:inline>
              </w:drawing>
            </w:r>
          </w:p>
        </w:tc>
      </w:tr>
      <w:tr w:rsidR="00A03A71" w14:paraId="173A0ED7" w14:textId="77777777" w:rsidTr="00984716">
        <w:trPr>
          <w:jc w:val="center"/>
        </w:trPr>
        <w:tc>
          <w:tcPr>
            <w:tcW w:w="4405" w:type="dxa"/>
            <w:vAlign w:val="center"/>
          </w:tcPr>
          <w:p w14:paraId="425E6A7F" w14:textId="77777777" w:rsidR="00A03A71" w:rsidRPr="0015064B" w:rsidRDefault="00A03A71" w:rsidP="00984716">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(a)</w:t>
            </w:r>
          </w:p>
        </w:tc>
        <w:tc>
          <w:tcPr>
            <w:tcW w:w="4611" w:type="dxa"/>
            <w:vAlign w:val="center"/>
          </w:tcPr>
          <w:p w14:paraId="3B2861BB" w14:textId="77777777" w:rsidR="00A03A71" w:rsidRPr="0015064B" w:rsidRDefault="00A03A71" w:rsidP="00984716">
            <w:pPr>
              <w:spacing w:line="360" w:lineRule="auto"/>
              <w:jc w:val="center"/>
              <w:rPr>
                <w:rFonts w:asciiTheme="majorBidi" w:hAnsiTheme="majorBidi" w:cstheme="majorBidi"/>
                <w:b/>
                <w:bCs/>
                <w:noProof/>
                <w:sz w:val="24"/>
                <w:szCs w:val="24"/>
              </w:rPr>
            </w:pPr>
            <w:r w:rsidRPr="0015064B">
              <w:rPr>
                <w:rFonts w:asciiTheme="majorBidi" w:hAnsiTheme="majorBidi" w:cstheme="majorBidi"/>
                <w:b/>
                <w:bCs/>
                <w:noProof/>
                <w:sz w:val="24"/>
                <w:szCs w:val="24"/>
              </w:rPr>
              <w:t>(b)</w:t>
            </w:r>
          </w:p>
        </w:tc>
      </w:tr>
      <w:tr w:rsidR="00A03A71" w14:paraId="304462AC" w14:textId="77777777" w:rsidTr="00984716">
        <w:trPr>
          <w:jc w:val="center"/>
        </w:trPr>
        <w:tc>
          <w:tcPr>
            <w:tcW w:w="9016" w:type="dxa"/>
            <w:gridSpan w:val="2"/>
            <w:vAlign w:val="center"/>
          </w:tcPr>
          <w:p w14:paraId="295801A8" w14:textId="01610240" w:rsidR="00A03A71" w:rsidRPr="007C3612" w:rsidRDefault="00A03A71" w:rsidP="00984716">
            <w:pPr>
              <w:spacing w:line="360" w:lineRule="auto"/>
              <w:jc w:val="cente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w:t>
            </w:r>
            <w:r w:rsidR="00F20F3C">
              <w:rPr>
                <w:rFonts w:asciiTheme="majorBidi" w:eastAsiaTheme="minorEastAsia" w:hAnsiTheme="majorBidi" w:cstheme="majorBidi"/>
                <w:b/>
                <w:bCs/>
                <w:sz w:val="24"/>
                <w:szCs w:val="24"/>
                <w:lang w:val="en-US"/>
              </w:rPr>
              <w:t>25</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(a) ELAN (b) E-ELAN</w:t>
            </w:r>
          </w:p>
        </w:tc>
      </w:tr>
      <w:tr w:rsidR="00A03A71" w14:paraId="333CFBB7" w14:textId="77777777" w:rsidTr="00984716">
        <w:trPr>
          <w:jc w:val="center"/>
        </w:trPr>
        <w:tc>
          <w:tcPr>
            <w:tcW w:w="9016" w:type="dxa"/>
            <w:gridSpan w:val="2"/>
            <w:vAlign w:val="center"/>
          </w:tcPr>
          <w:p w14:paraId="4A8A35C1" w14:textId="59803C37" w:rsidR="00A03A71" w:rsidRPr="0090031B" w:rsidRDefault="00A03A71" w:rsidP="00984716">
            <w:pPr>
              <w:spacing w:line="360" w:lineRule="auto"/>
              <w:jc w:val="center"/>
              <w:rPr>
                <w:rFonts w:asciiTheme="majorBidi" w:eastAsiaTheme="minorEastAsia" w:hAnsiTheme="majorBidi" w:cstheme="majorBidi"/>
                <w:sz w:val="24"/>
                <w:szCs w:val="24"/>
                <w:lang w:val="en-US"/>
              </w:rPr>
            </w:pPr>
            <w:r w:rsidRPr="0090031B">
              <w:rPr>
                <w:rFonts w:asciiTheme="majorBidi" w:eastAsiaTheme="minorEastAsia" w:hAnsiTheme="majorBidi" w:cstheme="majorBidi"/>
                <w:sz w:val="24"/>
                <w:szCs w:val="24"/>
                <w:lang w:val="en-US"/>
              </w:rPr>
              <w:t>Sumber</w:t>
            </w:r>
            <w:r>
              <w:rPr>
                <w:rFonts w:asciiTheme="majorBidi" w:eastAsiaTheme="minorEastAsia" w:hAnsiTheme="majorBidi" w:cstheme="majorBidi"/>
                <w:sz w:val="24"/>
                <w:szCs w:val="24"/>
                <w:lang w:val="en-US"/>
              </w:rPr>
              <w:t xml:space="preserve">: </w:t>
            </w:r>
            <w:r w:rsidR="008E2239">
              <w:rPr>
                <w:rFonts w:asciiTheme="majorBidi" w:eastAsiaTheme="minorEastAsia" w:hAnsiTheme="majorBidi" w:cstheme="majorBidi"/>
                <w:sz w:val="24"/>
                <w:szCs w:val="24"/>
                <w:lang w:val="en-US"/>
              </w:rPr>
              <w:fldChar w:fldCharType="begin" w:fldLock="1"/>
            </w:r>
            <w:r w:rsidR="00BF6370">
              <w:rPr>
                <w:rFonts w:asciiTheme="majorBidi" w:eastAsiaTheme="minorEastAsia" w:hAnsiTheme="majorBidi" w:cstheme="majorBidi"/>
                <w:sz w:val="24"/>
                <w:szCs w:val="24"/>
                <w:lang w:val="en-US"/>
              </w:rPr>
              <w:instrText>ADDIN CSL_CITATION {"citationItems":[{"id":"ITEM-1","itemData":{"abstract":"YOLOv7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author":[{"dropping-particle":"","family":"Wang","given":"Chien-Yao","non-dropping-particle":"","parse-names":false,"suffix":""},{"dropping-particle":"","family":"Bochkovskiy","given":"Alexey","non-dropping-particle":"","parse-names":false,"suffix":""},{"dropping-particle":"","family":"Liao","given":"Hong-Yuan Mark","non-dropping-particle":"","parse-names":false,"suffix":""}],"id":"ITEM-1","issued":{"date-parts":[["2022"]]},"page":"1-15","title":"YOLOv7: Trainable bag-of-freebies sets new state-of-the-art for real-time object detectors","type":"article-journal"},"uris":["http://www.mendeley.com/documents/?uuid=1b2354e9-697f-4f74-9379-f7c4f94cd1d2"]}],"mendeley":{"formattedCitation":"(C.-Y. Wang et al., 2022)","plainTextFormattedCitation":"(C.-Y. Wang et al., 2022)","previouslyFormattedCitation":"(C.-Y. Wang et al., 2022)"},"properties":{"noteIndex":0},"schema":"https://github.com/citation-style-language/schema/raw/master/csl-citation.json"}</w:instrText>
            </w:r>
            <w:r w:rsidR="008E2239">
              <w:rPr>
                <w:rFonts w:asciiTheme="majorBidi" w:eastAsiaTheme="minorEastAsia" w:hAnsiTheme="majorBidi" w:cstheme="majorBidi"/>
                <w:sz w:val="24"/>
                <w:szCs w:val="24"/>
                <w:lang w:val="en-US"/>
              </w:rPr>
              <w:fldChar w:fldCharType="separate"/>
            </w:r>
            <w:r w:rsidR="008E2239" w:rsidRPr="008E2239">
              <w:rPr>
                <w:rFonts w:asciiTheme="majorBidi" w:eastAsiaTheme="minorEastAsia" w:hAnsiTheme="majorBidi" w:cstheme="majorBidi"/>
                <w:noProof/>
                <w:sz w:val="24"/>
                <w:szCs w:val="24"/>
                <w:lang w:val="en-US"/>
              </w:rPr>
              <w:t>(C.-Y. Wang et al., 2022)</w:t>
            </w:r>
            <w:r w:rsidR="008E2239">
              <w:rPr>
                <w:rFonts w:asciiTheme="majorBidi" w:eastAsiaTheme="minorEastAsia" w:hAnsiTheme="majorBidi" w:cstheme="majorBidi"/>
                <w:sz w:val="24"/>
                <w:szCs w:val="24"/>
                <w:lang w:val="en-US"/>
              </w:rPr>
              <w:fldChar w:fldCharType="end"/>
            </w:r>
          </w:p>
        </w:tc>
      </w:tr>
    </w:tbl>
    <w:p w14:paraId="3A4B561E" w14:textId="0C9D2812" w:rsidR="005C2F46" w:rsidRDefault="005A2391" w:rsidP="00B32C0F">
      <w:pPr>
        <w:pStyle w:val="ListParagraph"/>
        <w:numPr>
          <w:ilvl w:val="2"/>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Compound</w:t>
      </w:r>
      <w:r w:rsidR="00B32C0F">
        <w:rPr>
          <w:rFonts w:asciiTheme="majorBidi" w:hAnsiTheme="majorBidi" w:cstheme="majorBidi"/>
          <w:b/>
          <w:bCs/>
          <w:sz w:val="24"/>
          <w:szCs w:val="24"/>
          <w:lang w:val="en-US"/>
        </w:rPr>
        <w:t xml:space="preserve"> Scaling</w:t>
      </w:r>
    </w:p>
    <w:p w14:paraId="5E11E173" w14:textId="4CC6D0F6" w:rsidR="00B32C0F" w:rsidRDefault="00B32C0F" w:rsidP="00FE7872">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Setiap perangkat mempunyai keperluan yang berbeda-beda sehingga YOLOv7 menyediakan fitur untuk mengubah ukuran model meskipun hal ini harus ditentukan di awal pelatihan model. Karena terdapat perangkat yang </w:t>
      </w:r>
      <w:r w:rsidR="00FE7872">
        <w:rPr>
          <w:rFonts w:asciiTheme="majorBidi" w:hAnsiTheme="majorBidi" w:cstheme="majorBidi"/>
          <w:sz w:val="24"/>
          <w:szCs w:val="24"/>
          <w:lang w:val="en-US"/>
        </w:rPr>
        <w:t xml:space="preserve">mengutamakan kecepatan atau akurasi. Dalam </w:t>
      </w:r>
      <w:r w:rsidR="00FE7872">
        <w:rPr>
          <w:rFonts w:asciiTheme="majorBidi" w:hAnsiTheme="majorBidi" w:cstheme="majorBidi"/>
          <w:i/>
          <w:iCs/>
          <w:sz w:val="24"/>
          <w:szCs w:val="24"/>
          <w:lang w:val="en-US"/>
        </w:rPr>
        <w:t>model scaling</w:t>
      </w:r>
      <w:r w:rsidR="00FE7872">
        <w:rPr>
          <w:rFonts w:asciiTheme="majorBidi" w:hAnsiTheme="majorBidi" w:cstheme="majorBidi"/>
          <w:sz w:val="24"/>
          <w:szCs w:val="24"/>
          <w:lang w:val="en-US"/>
        </w:rPr>
        <w:t xml:space="preserve">, terdapat beberapa parameter yang dipertimbangkan, yaitu </w:t>
      </w:r>
      <w:r w:rsidR="00FE7872">
        <w:rPr>
          <w:rFonts w:asciiTheme="majorBidi" w:hAnsiTheme="majorBidi" w:cstheme="majorBidi"/>
          <w:i/>
          <w:iCs/>
          <w:sz w:val="24"/>
          <w:szCs w:val="24"/>
          <w:lang w:val="en-US"/>
        </w:rPr>
        <w:t xml:space="preserve">resolution </w:t>
      </w:r>
      <w:r w:rsidR="00FE7872">
        <w:rPr>
          <w:rFonts w:asciiTheme="majorBidi" w:hAnsiTheme="majorBidi" w:cstheme="majorBidi"/>
          <w:sz w:val="24"/>
          <w:szCs w:val="24"/>
          <w:lang w:val="en-US"/>
        </w:rPr>
        <w:t>(ukuran citra masukan),</w:t>
      </w:r>
      <w:r w:rsidR="00FE7872">
        <w:rPr>
          <w:rFonts w:asciiTheme="majorBidi" w:hAnsiTheme="majorBidi" w:cstheme="majorBidi"/>
          <w:i/>
          <w:iCs/>
          <w:sz w:val="24"/>
          <w:szCs w:val="24"/>
          <w:lang w:val="en-US"/>
        </w:rPr>
        <w:t xml:space="preserve"> width</w:t>
      </w:r>
      <w:r w:rsidR="00FE7872">
        <w:rPr>
          <w:rFonts w:asciiTheme="majorBidi" w:hAnsiTheme="majorBidi" w:cstheme="majorBidi"/>
          <w:sz w:val="24"/>
          <w:szCs w:val="24"/>
          <w:lang w:val="en-US"/>
        </w:rPr>
        <w:t xml:space="preserve"> (jumlah saluran),</w:t>
      </w:r>
      <w:r w:rsidR="00FE7872">
        <w:rPr>
          <w:rFonts w:asciiTheme="majorBidi" w:hAnsiTheme="majorBidi" w:cstheme="majorBidi"/>
          <w:i/>
          <w:iCs/>
          <w:sz w:val="24"/>
          <w:szCs w:val="24"/>
          <w:lang w:val="en-US"/>
        </w:rPr>
        <w:t xml:space="preserve"> depth</w:t>
      </w:r>
      <w:r w:rsidR="00FE7872">
        <w:rPr>
          <w:rFonts w:asciiTheme="majorBidi" w:hAnsiTheme="majorBidi" w:cstheme="majorBidi"/>
          <w:sz w:val="24"/>
          <w:szCs w:val="24"/>
          <w:lang w:val="en-US"/>
        </w:rPr>
        <w:t xml:space="preserve"> (jumlah </w:t>
      </w:r>
      <w:r w:rsidR="00FE7872">
        <w:rPr>
          <w:rFonts w:asciiTheme="majorBidi" w:hAnsiTheme="majorBidi" w:cstheme="majorBidi"/>
          <w:i/>
          <w:iCs/>
          <w:sz w:val="24"/>
          <w:szCs w:val="24"/>
          <w:lang w:val="en-US"/>
        </w:rPr>
        <w:t>layer</w:t>
      </w:r>
      <w:r w:rsidR="00FE7872">
        <w:rPr>
          <w:rFonts w:asciiTheme="majorBidi" w:hAnsiTheme="majorBidi" w:cstheme="majorBidi"/>
          <w:sz w:val="24"/>
          <w:szCs w:val="24"/>
          <w:lang w:val="en-US"/>
        </w:rPr>
        <w:t>),</w:t>
      </w:r>
      <w:r w:rsidR="00FE7872">
        <w:rPr>
          <w:rFonts w:asciiTheme="majorBidi" w:hAnsiTheme="majorBidi" w:cstheme="majorBidi"/>
          <w:i/>
          <w:iCs/>
          <w:sz w:val="24"/>
          <w:szCs w:val="24"/>
          <w:lang w:val="en-US"/>
        </w:rPr>
        <w:t xml:space="preserve"> </w:t>
      </w:r>
      <w:r w:rsidR="00FE7872">
        <w:rPr>
          <w:rFonts w:asciiTheme="majorBidi" w:hAnsiTheme="majorBidi" w:cstheme="majorBidi"/>
          <w:sz w:val="24"/>
          <w:szCs w:val="24"/>
          <w:lang w:val="en-US"/>
        </w:rPr>
        <w:t xml:space="preserve">dan </w:t>
      </w:r>
      <w:r w:rsidR="00FE7872">
        <w:rPr>
          <w:rFonts w:asciiTheme="majorBidi" w:hAnsiTheme="majorBidi" w:cstheme="majorBidi"/>
          <w:i/>
          <w:iCs/>
          <w:sz w:val="24"/>
          <w:szCs w:val="24"/>
          <w:lang w:val="en-US"/>
        </w:rPr>
        <w:t>stage</w:t>
      </w:r>
      <w:r w:rsidR="00FE7872">
        <w:rPr>
          <w:rFonts w:asciiTheme="majorBidi" w:hAnsiTheme="majorBidi" w:cstheme="majorBidi"/>
          <w:sz w:val="24"/>
          <w:szCs w:val="24"/>
          <w:lang w:val="en-US"/>
        </w:rPr>
        <w:t xml:space="preserve"> (jumlah </w:t>
      </w:r>
      <w:r w:rsidR="00FE7872">
        <w:rPr>
          <w:rFonts w:asciiTheme="majorBidi" w:hAnsiTheme="majorBidi" w:cstheme="majorBidi"/>
          <w:i/>
          <w:iCs/>
          <w:sz w:val="24"/>
          <w:szCs w:val="24"/>
          <w:lang w:val="en-US"/>
        </w:rPr>
        <w:t>feature pyramid</w:t>
      </w:r>
      <w:r w:rsidR="00FE7872">
        <w:rPr>
          <w:rFonts w:asciiTheme="majorBidi" w:hAnsiTheme="majorBidi" w:cstheme="majorBidi"/>
          <w:sz w:val="24"/>
          <w:szCs w:val="24"/>
          <w:lang w:val="en-US"/>
        </w:rPr>
        <w:t>).</w:t>
      </w:r>
      <w:r w:rsidR="005A2391">
        <w:rPr>
          <w:rFonts w:asciiTheme="majorBidi" w:hAnsiTheme="majorBidi" w:cstheme="majorBidi"/>
          <w:sz w:val="24"/>
          <w:szCs w:val="24"/>
          <w:lang w:val="en-US"/>
        </w:rPr>
        <w:t xml:space="preserve"> Proses </w:t>
      </w:r>
      <w:r w:rsidR="005A2391">
        <w:rPr>
          <w:rFonts w:asciiTheme="majorBidi" w:hAnsiTheme="majorBidi" w:cstheme="majorBidi"/>
          <w:i/>
          <w:iCs/>
          <w:sz w:val="24"/>
          <w:szCs w:val="24"/>
          <w:lang w:val="en-US"/>
        </w:rPr>
        <w:t xml:space="preserve">compound scaling </w:t>
      </w:r>
      <w:r w:rsidR="005A2391">
        <w:rPr>
          <w:rFonts w:asciiTheme="majorBidi" w:hAnsiTheme="majorBidi" w:cstheme="majorBidi"/>
          <w:sz w:val="24"/>
          <w:szCs w:val="24"/>
          <w:lang w:val="en-US"/>
        </w:rPr>
        <w:t>seperti terlihat pada Gambar 2.</w:t>
      </w:r>
      <w:r w:rsidR="00F20F3C">
        <w:rPr>
          <w:rFonts w:asciiTheme="majorBidi" w:hAnsiTheme="majorBidi" w:cstheme="majorBidi"/>
          <w:sz w:val="24"/>
          <w:szCs w:val="24"/>
          <w:lang w:val="en-US"/>
        </w:rPr>
        <w:t>26</w:t>
      </w:r>
      <w:r w:rsidR="005A2391">
        <w:rPr>
          <w:rFonts w:asciiTheme="majorBidi" w:hAnsiTheme="majorBidi" w:cstheme="majorBidi"/>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2415"/>
        <w:gridCol w:w="4176"/>
      </w:tblGrid>
      <w:tr w:rsidR="00E8609C" w14:paraId="4AAFAD57" w14:textId="4C324E54" w:rsidTr="00E8609C">
        <w:trPr>
          <w:jc w:val="center"/>
        </w:trPr>
        <w:tc>
          <w:tcPr>
            <w:tcW w:w="3496" w:type="dxa"/>
            <w:vAlign w:val="center"/>
          </w:tcPr>
          <w:p w14:paraId="367BE93E" w14:textId="084CBFCF" w:rsidR="00E8609C" w:rsidRDefault="00E8609C" w:rsidP="00E8609C">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5AABD26C" wp14:editId="196F57F9">
                  <wp:extent cx="1099428" cy="9144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9428" cy="914400"/>
                          </a:xfrm>
                          <a:prstGeom prst="rect">
                            <a:avLst/>
                          </a:prstGeom>
                          <a:noFill/>
                          <a:ln>
                            <a:noFill/>
                          </a:ln>
                        </pic:spPr>
                      </pic:pic>
                    </a:graphicData>
                  </a:graphic>
                </wp:inline>
              </w:drawing>
            </w:r>
          </w:p>
        </w:tc>
        <w:tc>
          <w:tcPr>
            <w:tcW w:w="2760" w:type="dxa"/>
            <w:vAlign w:val="center"/>
          </w:tcPr>
          <w:p w14:paraId="0B5C872D" w14:textId="260C21B1" w:rsidR="00E8609C" w:rsidRDefault="00E8609C" w:rsidP="00E8609C">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20AE7075" wp14:editId="60E85196">
                  <wp:extent cx="1297543"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543" cy="914400"/>
                          </a:xfrm>
                          <a:prstGeom prst="rect">
                            <a:avLst/>
                          </a:prstGeom>
                          <a:noFill/>
                          <a:ln>
                            <a:noFill/>
                          </a:ln>
                        </pic:spPr>
                      </pic:pic>
                    </a:graphicData>
                  </a:graphic>
                </wp:inline>
              </w:drawing>
            </w:r>
          </w:p>
        </w:tc>
        <w:tc>
          <w:tcPr>
            <w:tcW w:w="2760" w:type="dxa"/>
            <w:vAlign w:val="center"/>
          </w:tcPr>
          <w:p w14:paraId="40F3C4A2" w14:textId="3F3A1901" w:rsidR="00E8609C" w:rsidRDefault="00E8609C" w:rsidP="00E8609C">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6FC79510" wp14:editId="6AE31903">
                  <wp:extent cx="2513207" cy="914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3207" cy="914400"/>
                          </a:xfrm>
                          <a:prstGeom prst="rect">
                            <a:avLst/>
                          </a:prstGeom>
                          <a:noFill/>
                          <a:ln>
                            <a:noFill/>
                          </a:ln>
                        </pic:spPr>
                      </pic:pic>
                    </a:graphicData>
                  </a:graphic>
                </wp:inline>
              </w:drawing>
            </w:r>
          </w:p>
        </w:tc>
      </w:tr>
      <w:tr w:rsidR="00E8609C" w14:paraId="2DF25510" w14:textId="77777777" w:rsidTr="00E8609C">
        <w:trPr>
          <w:jc w:val="center"/>
        </w:trPr>
        <w:tc>
          <w:tcPr>
            <w:tcW w:w="3496" w:type="dxa"/>
            <w:vAlign w:val="center"/>
          </w:tcPr>
          <w:p w14:paraId="6268A148" w14:textId="0E542F2F" w:rsidR="00E8609C" w:rsidRPr="00E8609C" w:rsidRDefault="00E8609C" w:rsidP="00E8609C">
            <w:pPr>
              <w:spacing w:line="360" w:lineRule="auto"/>
              <w:jc w:val="center"/>
              <w:rPr>
                <w:rFonts w:asciiTheme="majorBidi" w:hAnsiTheme="majorBidi" w:cstheme="majorBidi"/>
                <w:noProof/>
                <w:sz w:val="24"/>
                <w:szCs w:val="24"/>
              </w:rPr>
            </w:pPr>
            <w:r w:rsidRPr="00E8609C">
              <w:rPr>
                <w:rFonts w:asciiTheme="majorBidi" w:hAnsiTheme="majorBidi" w:cstheme="majorBidi"/>
                <w:noProof/>
                <w:sz w:val="24"/>
                <w:szCs w:val="24"/>
              </w:rPr>
              <w:t>(a)</w:t>
            </w:r>
          </w:p>
        </w:tc>
        <w:tc>
          <w:tcPr>
            <w:tcW w:w="2760" w:type="dxa"/>
            <w:vAlign w:val="center"/>
          </w:tcPr>
          <w:p w14:paraId="63004555" w14:textId="30918AB4" w:rsidR="00E8609C" w:rsidRPr="00E8609C" w:rsidRDefault="00E8609C" w:rsidP="00E8609C">
            <w:pPr>
              <w:spacing w:line="360" w:lineRule="auto"/>
              <w:jc w:val="center"/>
              <w:rPr>
                <w:rFonts w:asciiTheme="majorBidi" w:hAnsiTheme="majorBidi" w:cstheme="majorBidi"/>
                <w:noProof/>
                <w:sz w:val="24"/>
                <w:szCs w:val="24"/>
              </w:rPr>
            </w:pPr>
            <w:r w:rsidRPr="00E8609C">
              <w:rPr>
                <w:rFonts w:asciiTheme="majorBidi" w:hAnsiTheme="majorBidi" w:cstheme="majorBidi"/>
                <w:noProof/>
                <w:sz w:val="24"/>
                <w:szCs w:val="24"/>
              </w:rPr>
              <w:t>(b)</w:t>
            </w:r>
          </w:p>
        </w:tc>
        <w:tc>
          <w:tcPr>
            <w:tcW w:w="2760" w:type="dxa"/>
            <w:vAlign w:val="center"/>
          </w:tcPr>
          <w:p w14:paraId="1C70C997" w14:textId="06E223C5" w:rsidR="00E8609C" w:rsidRPr="00E8609C" w:rsidRDefault="00E8609C" w:rsidP="00E8609C">
            <w:pPr>
              <w:spacing w:line="360" w:lineRule="auto"/>
              <w:jc w:val="center"/>
              <w:rPr>
                <w:rFonts w:asciiTheme="majorBidi" w:hAnsiTheme="majorBidi" w:cstheme="majorBidi"/>
                <w:noProof/>
                <w:sz w:val="24"/>
                <w:szCs w:val="24"/>
              </w:rPr>
            </w:pPr>
            <w:r w:rsidRPr="00E8609C">
              <w:rPr>
                <w:rFonts w:asciiTheme="majorBidi" w:hAnsiTheme="majorBidi" w:cstheme="majorBidi"/>
                <w:noProof/>
                <w:sz w:val="24"/>
                <w:szCs w:val="24"/>
              </w:rPr>
              <w:t>(c)</w:t>
            </w:r>
          </w:p>
        </w:tc>
      </w:tr>
      <w:tr w:rsidR="00E8609C" w:rsidRPr="00BF6370" w14:paraId="34079CC9" w14:textId="62CB45B4" w:rsidTr="00E8609C">
        <w:trPr>
          <w:jc w:val="center"/>
        </w:trPr>
        <w:tc>
          <w:tcPr>
            <w:tcW w:w="9016" w:type="dxa"/>
            <w:gridSpan w:val="3"/>
            <w:vAlign w:val="center"/>
          </w:tcPr>
          <w:p w14:paraId="2B3DF5D7" w14:textId="1B8A7E5A" w:rsidR="00E8609C" w:rsidRPr="00BF6370" w:rsidRDefault="00E8609C" w:rsidP="00E8609C">
            <w:pPr>
              <w:spacing w:line="360" w:lineRule="auto"/>
              <w:jc w:val="center"/>
              <w:rPr>
                <w:rFonts w:asciiTheme="majorBidi" w:eastAsiaTheme="minorEastAsia" w:hAnsiTheme="majorBidi" w:cstheme="majorBidi"/>
                <w:b/>
                <w:bCs/>
                <w:i/>
                <w:iCs/>
                <w:sz w:val="24"/>
                <w:szCs w:val="24"/>
                <w:lang w:val="en-US"/>
              </w:rPr>
            </w:pPr>
            <w:r w:rsidRPr="000F1D8A">
              <w:rPr>
                <w:rFonts w:asciiTheme="majorBidi" w:eastAsiaTheme="minorEastAsia" w:hAnsiTheme="majorBidi" w:cstheme="majorBidi"/>
                <w:b/>
                <w:bCs/>
                <w:sz w:val="24"/>
                <w:szCs w:val="24"/>
                <w:lang w:val="en-US"/>
              </w:rPr>
              <w:lastRenderedPageBreak/>
              <w:t xml:space="preserve">Gambar </w:t>
            </w:r>
            <w:r>
              <w:rPr>
                <w:rFonts w:asciiTheme="majorBidi" w:eastAsiaTheme="minorEastAsia" w:hAnsiTheme="majorBidi" w:cstheme="majorBidi"/>
                <w:b/>
                <w:bCs/>
                <w:sz w:val="24"/>
                <w:szCs w:val="24"/>
                <w:lang w:val="en-US"/>
              </w:rPr>
              <w:t>2.2</w:t>
            </w:r>
            <w:r w:rsidR="00F20F3C">
              <w:rPr>
                <w:rFonts w:asciiTheme="majorBidi" w:eastAsiaTheme="minorEastAsia" w:hAnsiTheme="majorBidi" w:cstheme="majorBidi"/>
                <w:b/>
                <w:bCs/>
                <w:sz w:val="24"/>
                <w:szCs w:val="24"/>
                <w:lang w:val="en-US"/>
              </w:rPr>
              <w:t>6</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Penskalaan model terhadap model </w:t>
            </w:r>
            <w:r>
              <w:rPr>
                <w:rFonts w:asciiTheme="majorBidi" w:eastAsiaTheme="minorEastAsia" w:hAnsiTheme="majorBidi" w:cstheme="majorBidi"/>
                <w:b/>
                <w:bCs/>
                <w:i/>
                <w:iCs/>
                <w:sz w:val="24"/>
                <w:szCs w:val="24"/>
                <w:lang w:val="en-US"/>
              </w:rPr>
              <w:t xml:space="preserve">concatenation-based </w:t>
            </w:r>
            <w:r>
              <w:rPr>
                <w:rFonts w:asciiTheme="majorBidi" w:eastAsiaTheme="minorEastAsia" w:hAnsiTheme="majorBidi" w:cstheme="majorBidi"/>
                <w:b/>
                <w:bCs/>
                <w:sz w:val="24"/>
                <w:szCs w:val="24"/>
                <w:lang w:val="en-US"/>
              </w:rPr>
              <w:t xml:space="preserve">(a) Model </w:t>
            </w:r>
            <w:r>
              <w:rPr>
                <w:rFonts w:asciiTheme="majorBidi" w:eastAsiaTheme="minorEastAsia" w:hAnsiTheme="majorBidi" w:cstheme="majorBidi"/>
                <w:b/>
                <w:bCs/>
                <w:i/>
                <w:iCs/>
                <w:sz w:val="24"/>
                <w:szCs w:val="24"/>
                <w:lang w:val="en-US"/>
              </w:rPr>
              <w:t xml:space="preserve">concatention-based </w:t>
            </w:r>
            <w:r>
              <w:rPr>
                <w:rFonts w:asciiTheme="majorBidi" w:eastAsiaTheme="minorEastAsia" w:hAnsiTheme="majorBidi" w:cstheme="majorBidi"/>
                <w:b/>
                <w:bCs/>
                <w:sz w:val="24"/>
                <w:szCs w:val="24"/>
                <w:lang w:val="en-US"/>
              </w:rPr>
              <w:t xml:space="preserve">(b) </w:t>
            </w:r>
            <w:r w:rsidR="00BF6370">
              <w:rPr>
                <w:rFonts w:asciiTheme="majorBidi" w:eastAsiaTheme="minorEastAsia" w:hAnsiTheme="majorBidi" w:cstheme="majorBidi"/>
                <w:b/>
                <w:bCs/>
                <w:i/>
                <w:iCs/>
                <w:sz w:val="24"/>
                <w:szCs w:val="24"/>
                <w:lang w:val="en-US"/>
              </w:rPr>
              <w:t xml:space="preserve">Scaling-up </w:t>
            </w:r>
            <w:r w:rsidR="00BF6370">
              <w:rPr>
                <w:rFonts w:asciiTheme="majorBidi" w:eastAsiaTheme="minorEastAsia" w:hAnsiTheme="majorBidi" w:cstheme="majorBidi"/>
                <w:b/>
                <w:bCs/>
                <w:sz w:val="24"/>
                <w:szCs w:val="24"/>
                <w:lang w:val="en-US"/>
              </w:rPr>
              <w:t xml:space="preserve">pada model </w:t>
            </w:r>
            <w:r w:rsidR="00BF6370">
              <w:rPr>
                <w:rFonts w:asciiTheme="majorBidi" w:eastAsiaTheme="minorEastAsia" w:hAnsiTheme="majorBidi" w:cstheme="majorBidi"/>
                <w:b/>
                <w:bCs/>
                <w:i/>
                <w:iCs/>
                <w:sz w:val="24"/>
                <w:szCs w:val="24"/>
                <w:lang w:val="en-US"/>
              </w:rPr>
              <w:t xml:space="preserve">concatenation-based </w:t>
            </w:r>
            <w:r w:rsidR="00BF6370">
              <w:rPr>
                <w:rFonts w:asciiTheme="majorBidi" w:eastAsiaTheme="minorEastAsia" w:hAnsiTheme="majorBidi" w:cstheme="majorBidi"/>
                <w:b/>
                <w:bCs/>
                <w:sz w:val="24"/>
                <w:szCs w:val="24"/>
                <w:lang w:val="en-US"/>
              </w:rPr>
              <w:t xml:space="preserve">(c) </w:t>
            </w:r>
            <w:r w:rsidR="00BF6370">
              <w:rPr>
                <w:rFonts w:asciiTheme="majorBidi" w:eastAsiaTheme="minorEastAsia" w:hAnsiTheme="majorBidi" w:cstheme="majorBidi"/>
                <w:b/>
                <w:bCs/>
                <w:i/>
                <w:iCs/>
                <w:sz w:val="24"/>
                <w:szCs w:val="24"/>
                <w:lang w:val="en-US"/>
              </w:rPr>
              <w:t xml:space="preserve">Compound scaling </w:t>
            </w:r>
            <w:r w:rsidR="00BF6370">
              <w:rPr>
                <w:rFonts w:asciiTheme="majorBidi" w:eastAsiaTheme="minorEastAsia" w:hAnsiTheme="majorBidi" w:cstheme="majorBidi"/>
                <w:b/>
                <w:bCs/>
                <w:sz w:val="24"/>
                <w:szCs w:val="24"/>
                <w:lang w:val="en-US"/>
              </w:rPr>
              <w:t xml:space="preserve">pada </w:t>
            </w:r>
            <w:r w:rsidR="00BF6370">
              <w:rPr>
                <w:rFonts w:asciiTheme="majorBidi" w:eastAsiaTheme="minorEastAsia" w:hAnsiTheme="majorBidi" w:cstheme="majorBidi"/>
                <w:b/>
                <w:bCs/>
                <w:i/>
                <w:iCs/>
                <w:sz w:val="24"/>
                <w:szCs w:val="24"/>
                <w:lang w:val="en-US"/>
              </w:rPr>
              <w:t>concatenation-based model</w:t>
            </w:r>
          </w:p>
        </w:tc>
      </w:tr>
      <w:tr w:rsidR="00E8609C" w14:paraId="37017A9F" w14:textId="030CFEB8" w:rsidTr="00E8609C">
        <w:trPr>
          <w:jc w:val="center"/>
        </w:trPr>
        <w:tc>
          <w:tcPr>
            <w:tcW w:w="9016" w:type="dxa"/>
            <w:gridSpan w:val="3"/>
            <w:vAlign w:val="center"/>
          </w:tcPr>
          <w:p w14:paraId="24948282" w14:textId="538BD0C3" w:rsidR="00E8609C" w:rsidRDefault="00E8609C"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BF6370">
              <w:rPr>
                <w:rFonts w:asciiTheme="majorBidi" w:eastAsiaTheme="minorEastAsia" w:hAnsiTheme="majorBidi" w:cstheme="majorBidi"/>
                <w:sz w:val="24"/>
                <w:szCs w:val="24"/>
                <w:lang w:val="en-US"/>
              </w:rPr>
              <w:fldChar w:fldCharType="begin" w:fldLock="1"/>
            </w:r>
            <w:r w:rsidR="00A573C4">
              <w:rPr>
                <w:rFonts w:asciiTheme="majorBidi" w:eastAsiaTheme="minorEastAsia" w:hAnsiTheme="majorBidi" w:cstheme="majorBidi"/>
                <w:sz w:val="24"/>
                <w:szCs w:val="24"/>
                <w:lang w:val="en-US"/>
              </w:rPr>
              <w:instrText>ADDIN CSL_CITATION {"citationItems":[{"id":"ITEM-1","itemData":{"abstract":"YOLOv7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author":[{"dropping-particle":"","family":"Wang","given":"Chien-Yao","non-dropping-particle":"","parse-names":false,"suffix":""},{"dropping-particle":"","family":"Bochkovskiy","given":"Alexey","non-dropping-particle":"","parse-names":false,"suffix":""},{"dropping-particle":"","family":"Liao","given":"Hong-Yuan Mark","non-dropping-particle":"","parse-names":false,"suffix":""}],"id":"ITEM-1","issued":{"date-parts":[["2022"]]},"page":"1-15","title":"YOLOv7: Trainable bag-of-freebies sets new state-of-the-art for real-time object detectors","type":"article-journal"},"uris":["http://www.mendeley.com/documents/?uuid=1b2354e9-697f-4f74-9379-f7c4f94cd1d2"]}],"mendeley":{"formattedCitation":"(C.-Y. Wang et al., 2022)","plainTextFormattedCitation":"(C.-Y. Wang et al., 2022)","previouslyFormattedCitation":"(C.-Y. Wang et al., 2022)"},"properties":{"noteIndex":0},"schema":"https://github.com/citation-style-language/schema/raw/master/csl-citation.json"}</w:instrText>
            </w:r>
            <w:r w:rsidR="00BF6370">
              <w:rPr>
                <w:rFonts w:asciiTheme="majorBidi" w:eastAsiaTheme="minorEastAsia" w:hAnsiTheme="majorBidi" w:cstheme="majorBidi"/>
                <w:sz w:val="24"/>
                <w:szCs w:val="24"/>
                <w:lang w:val="en-US"/>
              </w:rPr>
              <w:fldChar w:fldCharType="separate"/>
            </w:r>
            <w:r w:rsidR="00BF6370" w:rsidRPr="00BF6370">
              <w:rPr>
                <w:rFonts w:asciiTheme="majorBidi" w:eastAsiaTheme="minorEastAsia" w:hAnsiTheme="majorBidi" w:cstheme="majorBidi"/>
                <w:noProof/>
                <w:sz w:val="24"/>
                <w:szCs w:val="24"/>
                <w:lang w:val="en-US"/>
              </w:rPr>
              <w:t>(C.-Y. Wang et al., 2022)</w:t>
            </w:r>
            <w:r w:rsidR="00BF6370">
              <w:rPr>
                <w:rFonts w:asciiTheme="majorBidi" w:eastAsiaTheme="minorEastAsia" w:hAnsiTheme="majorBidi" w:cstheme="majorBidi"/>
                <w:sz w:val="24"/>
                <w:szCs w:val="24"/>
                <w:lang w:val="en-US"/>
              </w:rPr>
              <w:fldChar w:fldCharType="end"/>
            </w:r>
          </w:p>
        </w:tc>
      </w:tr>
    </w:tbl>
    <w:p w14:paraId="6F39497B" w14:textId="5836EBE9" w:rsidR="0080191F" w:rsidRPr="00E10E20" w:rsidRDefault="0080191F" w:rsidP="00E02990">
      <w:pPr>
        <w:pStyle w:val="ListParagraph"/>
        <w:numPr>
          <w:ilvl w:val="1"/>
          <w:numId w:val="8"/>
        </w:numPr>
        <w:spacing w:line="360" w:lineRule="auto"/>
        <w:jc w:val="both"/>
        <w:rPr>
          <w:rFonts w:asciiTheme="majorBidi" w:hAnsiTheme="majorBidi" w:cstheme="majorBidi"/>
          <w:b/>
          <w:bCs/>
          <w:sz w:val="24"/>
          <w:szCs w:val="24"/>
          <w:lang w:val="en-US"/>
        </w:rPr>
      </w:pPr>
      <w:r w:rsidRPr="00E10E20">
        <w:rPr>
          <w:rFonts w:asciiTheme="majorBidi" w:hAnsiTheme="majorBidi" w:cstheme="majorBidi"/>
          <w:b/>
          <w:bCs/>
          <w:i/>
          <w:iCs/>
          <w:sz w:val="24"/>
          <w:szCs w:val="24"/>
          <w:lang w:val="en-US"/>
        </w:rPr>
        <w:t>Confusion Matrix</w:t>
      </w:r>
    </w:p>
    <w:p w14:paraId="4DDD75A2" w14:textId="2ECB2DD3" w:rsidR="00EF05B3" w:rsidRDefault="00B05AD4" w:rsidP="00E02990">
      <w:pPr>
        <w:spacing w:line="360" w:lineRule="auto"/>
        <w:ind w:firstLine="720"/>
        <w:jc w:val="both"/>
        <w:rPr>
          <w:rFonts w:asciiTheme="majorBidi" w:eastAsiaTheme="minorEastAsia" w:hAnsiTheme="majorBidi" w:cstheme="majorBidi"/>
          <w:sz w:val="24"/>
          <w:szCs w:val="24"/>
          <w:lang w:val="en-US"/>
        </w:rPr>
      </w:pPr>
      <w:r>
        <w:rPr>
          <w:rFonts w:asciiTheme="majorBidi" w:hAnsiTheme="majorBidi" w:cstheme="majorBidi"/>
          <w:i/>
          <w:iCs/>
          <w:sz w:val="24"/>
          <w:szCs w:val="24"/>
          <w:lang w:val="en-US"/>
        </w:rPr>
        <w:t xml:space="preserve">Confusion matrix </w:t>
      </w:r>
      <w:r>
        <w:rPr>
          <w:rFonts w:asciiTheme="majorBidi" w:hAnsiTheme="majorBidi" w:cstheme="majorBidi"/>
          <w:sz w:val="24"/>
          <w:szCs w:val="24"/>
          <w:lang w:val="en-US"/>
        </w:rPr>
        <w:t>merupakan salah satu metrik yang dapat menggambarkan performa dari sebuah algoritma</w:t>
      </w:r>
      <w:r w:rsidR="005E37D4">
        <w:rPr>
          <w:rFonts w:asciiTheme="majorBidi" w:hAnsiTheme="majorBidi" w:cstheme="majorBidi"/>
          <w:sz w:val="24"/>
          <w:szCs w:val="24"/>
          <w:lang w:val="en-US"/>
        </w:rPr>
        <w:t xml:space="preserve"> klasifikasi. Secara matematis, </w:t>
      </w:r>
      <w:r w:rsidR="005E37D4">
        <w:rPr>
          <w:rFonts w:asciiTheme="majorBidi" w:hAnsiTheme="majorBidi" w:cstheme="majorBidi"/>
          <w:i/>
          <w:iCs/>
          <w:sz w:val="24"/>
          <w:szCs w:val="24"/>
          <w:lang w:val="en-US"/>
        </w:rPr>
        <w:t xml:space="preserve">confusion matrix </w:t>
      </w:r>
      <w:r w:rsidR="005E37D4">
        <w:rPr>
          <w:rFonts w:asciiTheme="majorBidi" w:hAnsiTheme="majorBidi" w:cstheme="majorBidi"/>
          <w:sz w:val="24"/>
          <w:szCs w:val="24"/>
          <w:lang w:val="en-US"/>
        </w:rPr>
        <w:t xml:space="preserve">berupa matrix </w:t>
      </w:r>
      <m:oMath>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C</m:t>
            </m:r>
          </m:e>
          <m:sub>
            <m:r>
              <w:rPr>
                <w:rFonts w:ascii="Cambria Math" w:hAnsi="Cambria Math" w:cstheme="majorBidi"/>
                <w:sz w:val="24"/>
                <w:szCs w:val="24"/>
                <w:lang w:val="en-US"/>
              </w:rPr>
              <m:t>ij</m:t>
            </m:r>
          </m:sub>
        </m:sSub>
        <m:r>
          <w:rPr>
            <w:rFonts w:ascii="Cambria Math" w:hAnsi="Cambria Math" w:cstheme="majorBidi"/>
            <w:sz w:val="24"/>
            <w:szCs w:val="24"/>
            <w:lang w:val="en-US"/>
          </w:rPr>
          <m:t>]</m:t>
        </m:r>
      </m:oMath>
      <w:r w:rsidR="005E37D4">
        <w:rPr>
          <w:rFonts w:asciiTheme="majorBidi" w:eastAsiaTheme="minorEastAsia" w:hAnsiTheme="majorBidi" w:cstheme="majorBidi"/>
          <w:sz w:val="24"/>
          <w:szCs w:val="24"/>
          <w:lang w:val="en-US"/>
        </w:rPr>
        <w:t xml:space="preserve"> </w:t>
      </w:r>
      <w:r w:rsidR="005E37D4">
        <w:rPr>
          <w:rFonts w:asciiTheme="majorBidi" w:hAnsiTheme="majorBidi" w:cstheme="majorBidi"/>
          <w:sz w:val="24"/>
          <w:szCs w:val="24"/>
          <w:lang w:val="en-US"/>
        </w:rPr>
        <w:t xml:space="preserve">yang berisi nilai integer yang tidak negatif dengan </w:t>
      </w:r>
      <m:oMath>
        <m:r>
          <w:rPr>
            <w:rFonts w:ascii="Cambria Math" w:hAnsi="Cambria Math" w:cstheme="majorBidi"/>
            <w:sz w:val="24"/>
            <w:szCs w:val="24"/>
            <w:lang w:val="en-US"/>
          </w:rPr>
          <m:t>i</m:t>
        </m:r>
        <m:r>
          <w:rPr>
            <w:rFonts w:ascii="Cambria Math" w:eastAsiaTheme="minorEastAsia" w:hAnsi="Cambria Math" w:cstheme="majorBidi"/>
            <w:sz w:val="24"/>
            <w:szCs w:val="24"/>
            <w:lang w:val="en-US"/>
          </w:rPr>
          <m:t>=1…n,j=1…n</m:t>
        </m:r>
      </m:oMath>
      <w:r w:rsidR="005E37D4">
        <w:rPr>
          <w:rFonts w:asciiTheme="majorBidi" w:eastAsiaTheme="minorEastAsia" w:hAnsiTheme="majorBidi" w:cstheme="majorBidi"/>
          <w:sz w:val="24"/>
          <w:szCs w:val="24"/>
          <w:lang w:val="en-US"/>
        </w:rPr>
        <w:t xml:space="preserve"> dimana </w:t>
      </w:r>
      <m:oMath>
        <m:r>
          <w:rPr>
            <w:rFonts w:ascii="Cambria Math" w:eastAsiaTheme="minorEastAsia" w:hAnsi="Cambria Math" w:cstheme="majorBidi"/>
            <w:sz w:val="24"/>
            <w:szCs w:val="24"/>
            <w:lang w:val="en-US"/>
          </w:rPr>
          <m:t>n</m:t>
        </m:r>
      </m:oMath>
      <w:r w:rsidR="005E37D4">
        <w:rPr>
          <w:rFonts w:asciiTheme="majorBidi" w:eastAsiaTheme="minorEastAsia" w:hAnsiTheme="majorBidi" w:cstheme="majorBidi"/>
          <w:sz w:val="24"/>
          <w:szCs w:val="24"/>
          <w:lang w:val="en-US"/>
        </w:rPr>
        <w:t xml:space="preserve"> </w:t>
      </w:r>
      <w:r w:rsidR="00B2183F">
        <w:rPr>
          <w:rFonts w:asciiTheme="majorBidi" w:eastAsiaTheme="minorEastAsia" w:hAnsiTheme="majorBidi" w:cstheme="majorBidi"/>
          <w:sz w:val="24"/>
          <w:szCs w:val="24"/>
          <w:lang w:val="en-US"/>
        </w:rPr>
        <w:t>merupakan jumlah kelas pada permasalahan klasifikasi.</w:t>
      </w:r>
      <w:r w:rsidR="00CF1692">
        <w:rPr>
          <w:rFonts w:asciiTheme="majorBidi" w:eastAsiaTheme="minorEastAsia" w:hAnsiTheme="majorBidi" w:cstheme="majorBidi"/>
          <w:sz w:val="24"/>
          <w:szCs w:val="24"/>
          <w:lang w:val="en-US"/>
        </w:rPr>
        <w:t xml:space="preserve"> Elemen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C</m:t>
            </m:r>
          </m:e>
          <m:sub>
            <m:r>
              <w:rPr>
                <w:rFonts w:ascii="Cambria Math" w:eastAsiaTheme="minorEastAsia" w:hAnsi="Cambria Math" w:cstheme="majorBidi"/>
                <w:sz w:val="24"/>
                <w:szCs w:val="24"/>
                <w:lang w:val="en-US"/>
              </w:rPr>
              <m:t>ij</m:t>
            </m:r>
          </m:sub>
        </m:sSub>
      </m:oMath>
      <w:r w:rsidR="00CF1692">
        <w:rPr>
          <w:rFonts w:asciiTheme="majorBidi" w:eastAsiaTheme="minorEastAsia" w:hAnsiTheme="majorBidi" w:cstheme="majorBidi"/>
          <w:sz w:val="24"/>
          <w:szCs w:val="24"/>
          <w:lang w:val="en-US"/>
        </w:rPr>
        <w:t xml:space="preserve"> merupakan hasil klasifikasi selama proses pengujian model. Jika </w:t>
      </w:r>
      <m:oMath>
        <m:r>
          <w:rPr>
            <w:rFonts w:ascii="Cambria Math" w:eastAsiaTheme="minorEastAsia" w:hAnsi="Cambria Math" w:cstheme="majorBidi"/>
            <w:sz w:val="24"/>
            <w:szCs w:val="24"/>
            <w:lang w:val="en-US"/>
          </w:rPr>
          <m:t>i=j</m:t>
        </m:r>
      </m:oMath>
      <w:r w:rsidR="00CF1692">
        <w:rPr>
          <w:rFonts w:asciiTheme="majorBidi" w:eastAsiaTheme="minorEastAsia" w:hAnsiTheme="majorBidi" w:cstheme="majorBidi"/>
          <w:sz w:val="24"/>
          <w:szCs w:val="24"/>
          <w:lang w:val="en-US"/>
        </w:rPr>
        <w:t xml:space="preserve"> maka kelas </w:t>
      </w:r>
      <m:oMath>
        <m:r>
          <w:rPr>
            <w:rFonts w:ascii="Cambria Math" w:eastAsiaTheme="minorEastAsia" w:hAnsi="Cambria Math" w:cstheme="majorBidi"/>
            <w:sz w:val="24"/>
            <w:szCs w:val="24"/>
            <w:lang w:val="en-US"/>
          </w:rPr>
          <m:t>i</m:t>
        </m:r>
      </m:oMath>
      <w:r w:rsidR="00CF1692">
        <w:rPr>
          <w:rFonts w:asciiTheme="majorBidi" w:eastAsiaTheme="minorEastAsia" w:hAnsiTheme="majorBidi" w:cstheme="majorBidi"/>
          <w:sz w:val="24"/>
          <w:szCs w:val="24"/>
          <w:lang w:val="en-US"/>
        </w:rPr>
        <w:t xml:space="preserve"> terklasifikasi dengan benar pada kelas </w:t>
      </w:r>
      <m:oMath>
        <m:r>
          <w:rPr>
            <w:rFonts w:ascii="Cambria Math" w:eastAsiaTheme="minorEastAsia" w:hAnsi="Cambria Math" w:cstheme="majorBidi"/>
            <w:sz w:val="24"/>
            <w:szCs w:val="24"/>
            <w:lang w:val="en-US"/>
          </w:rPr>
          <m:t>j</m:t>
        </m:r>
      </m:oMath>
      <w:r w:rsidR="00CF1692">
        <w:rPr>
          <w:rFonts w:asciiTheme="majorBidi" w:eastAsiaTheme="minorEastAsia" w:hAnsiTheme="majorBidi" w:cstheme="majorBidi"/>
          <w:sz w:val="24"/>
          <w:szCs w:val="24"/>
          <w:lang w:val="en-US"/>
        </w:rPr>
        <w:t>. Sehingga dapat dikatakan elemen pada diagonal utama matriks merupakan semua kelas yang terklasifikasi dengan benar. Sedangkan elemen tidak nol lainnya menandakan kesalahan klasifikasi</w:t>
      </w:r>
      <w:r w:rsidR="00EA0EED">
        <w:rPr>
          <w:rFonts w:asciiTheme="majorBidi" w:eastAsiaTheme="minorEastAsia" w:hAnsiTheme="majorBidi" w:cstheme="majorBidi"/>
          <w:sz w:val="24"/>
          <w:szCs w:val="24"/>
          <w:lang w:val="en-US"/>
        </w:rPr>
        <w:t xml:space="preserve"> </w:t>
      </w:r>
      <w:r w:rsidR="00EA0EED">
        <w:rPr>
          <w:rFonts w:asciiTheme="majorBidi" w:eastAsiaTheme="minorEastAsia" w:hAnsiTheme="majorBidi" w:cstheme="majorBidi"/>
          <w:sz w:val="24"/>
          <w:szCs w:val="24"/>
          <w:lang w:val="en-US"/>
        </w:rPr>
        <w:fldChar w:fldCharType="begin" w:fldLock="1"/>
      </w:r>
      <w:r w:rsidR="00F968D4">
        <w:rPr>
          <w:rFonts w:asciiTheme="majorBidi" w:eastAsiaTheme="minorEastAsia" w:hAnsiTheme="majorBidi" w:cstheme="majorBidi"/>
          <w:sz w:val="24"/>
          <w:szCs w:val="24"/>
          <w:lang w:val="en-US"/>
        </w:rPr>
        <w:instrText>ADDIN CSL_CITATION {"citationItems":[{"id":"ITEM-1","itemData":{"DOI":"10.1007/978-3-540-39985-8_12","abstract":"Using the technique of multidimensional scaling the paper demonstrates a method of visualizing a configuration of classes as it is perceived by a classifier. The methodology serves to assist the analysis of multi-class classification problems, where the final result...","author":[{"dropping-particle":"","family":"Susmaga","given":"Robert","non-dropping-particle":"","parse-names":false,"suffix":""}],"container-title":"Intelligent Information Processing and Web Mining","id":"ITEM-1","issued":{"date-parts":[["2004"]]},"page":"107-116","title":"Confusion Matrix Visualization","type":"article-journal"},"uris":["http://www.mendeley.com/documents/?uuid=b392b6df-bae5-4a2a-be45-f9999bd7d0ed"]}],"mendeley":{"formattedCitation":"(Susmaga, 2004)","plainTextFormattedCitation":"(Susmaga, 2004)","previouslyFormattedCitation":"(Susmaga, 2004)"},"properties":{"noteIndex":0},"schema":"https://github.com/citation-style-language/schema/raw/master/csl-citation.json"}</w:instrText>
      </w:r>
      <w:r w:rsidR="00EA0EED">
        <w:rPr>
          <w:rFonts w:asciiTheme="majorBidi" w:eastAsiaTheme="minorEastAsia" w:hAnsiTheme="majorBidi" w:cstheme="majorBidi"/>
          <w:sz w:val="24"/>
          <w:szCs w:val="24"/>
          <w:lang w:val="en-US"/>
        </w:rPr>
        <w:fldChar w:fldCharType="separate"/>
      </w:r>
      <w:r w:rsidR="00EA0EED" w:rsidRPr="00EA0EED">
        <w:rPr>
          <w:rFonts w:asciiTheme="majorBidi" w:eastAsiaTheme="minorEastAsia" w:hAnsiTheme="majorBidi" w:cstheme="majorBidi"/>
          <w:noProof/>
          <w:sz w:val="24"/>
          <w:szCs w:val="24"/>
          <w:lang w:val="en-US"/>
        </w:rPr>
        <w:t>(Susmaga, 2004)</w:t>
      </w:r>
      <w:r w:rsidR="00EA0EED">
        <w:rPr>
          <w:rFonts w:asciiTheme="majorBidi" w:eastAsiaTheme="minorEastAsia" w:hAnsiTheme="majorBidi" w:cstheme="majorBidi"/>
          <w:sz w:val="24"/>
          <w:szCs w:val="24"/>
          <w:lang w:val="en-US"/>
        </w:rPr>
        <w:fldChar w:fldCharType="end"/>
      </w:r>
      <w:r w:rsidR="00CF1692">
        <w:rPr>
          <w:rFonts w:asciiTheme="majorBidi" w:eastAsiaTheme="minorEastAsia" w:hAnsiTheme="majorBidi" w:cstheme="majorBidi"/>
          <w:sz w:val="24"/>
          <w:szCs w:val="24"/>
          <w:lang w:val="en-US"/>
        </w:rPr>
        <w:t>.</w:t>
      </w:r>
      <w:r w:rsidR="00EF05B3">
        <w:rPr>
          <w:rFonts w:asciiTheme="majorBidi" w:eastAsiaTheme="minorEastAsia" w:hAnsiTheme="majorBidi" w:cstheme="majorBidi"/>
          <w:sz w:val="24"/>
          <w:szCs w:val="24"/>
          <w:lang w:val="en-US"/>
        </w:rPr>
        <w:t xml:space="preserve"> Setiap elemen pada </w:t>
      </w:r>
      <w:r w:rsidR="00EF05B3">
        <w:rPr>
          <w:rFonts w:asciiTheme="majorBidi" w:eastAsiaTheme="minorEastAsia" w:hAnsiTheme="majorBidi" w:cstheme="majorBidi"/>
          <w:i/>
          <w:iCs/>
          <w:sz w:val="24"/>
          <w:szCs w:val="24"/>
          <w:lang w:val="en-US"/>
        </w:rPr>
        <w:t xml:space="preserve">confusion matrix </w:t>
      </w:r>
      <w:r w:rsidR="00EF05B3">
        <w:rPr>
          <w:rFonts w:asciiTheme="majorBidi" w:eastAsiaTheme="minorEastAsia" w:hAnsiTheme="majorBidi" w:cstheme="majorBidi"/>
          <w:sz w:val="24"/>
          <w:szCs w:val="24"/>
          <w:lang w:val="en-US"/>
        </w:rPr>
        <w:t>termasuk ke dalam beberapa kategori berikut</w:t>
      </w:r>
      <w:r w:rsidR="00EA0EED">
        <w:rPr>
          <w:rFonts w:asciiTheme="majorBidi" w:eastAsiaTheme="minorEastAsia" w:hAnsiTheme="majorBidi" w:cstheme="majorBidi"/>
          <w:sz w:val="24"/>
          <w:szCs w:val="24"/>
          <w:lang w:val="en-US"/>
        </w:rPr>
        <w:t xml:space="preserve"> </w:t>
      </w:r>
      <w:r w:rsidR="00EA0EED">
        <w:rPr>
          <w:rFonts w:asciiTheme="majorBidi" w:eastAsiaTheme="minorEastAsia" w:hAnsiTheme="majorBidi" w:cstheme="majorBidi"/>
          <w:sz w:val="24"/>
          <w:szCs w:val="24"/>
          <w:lang w:val="en-US"/>
        </w:rPr>
        <w:fldChar w:fldCharType="begin" w:fldLock="1"/>
      </w:r>
      <w:r w:rsidR="00EA0EED">
        <w:rPr>
          <w:rFonts w:asciiTheme="majorBidi" w:eastAsiaTheme="minorEastAsia" w:hAnsiTheme="majorBidi" w:cstheme="majorBidi"/>
          <w:sz w:val="24"/>
          <w:szCs w:val="24"/>
          <w:lang w:val="en-US"/>
        </w:rPr>
        <w:instrText>ADDIN CSL_CITATION {"citationItems":[{"id":"ITEM-1","itemData":{"DOI":"10.1007/978-1-4899-7687-1","ISBN":"9781489976871","abstract":"If globally high dimensional data has locally only low dimensional distributions, it is advantageous to perform a local dimensionality reduction before further processing the data. In this paper we examine several techniques for local dimensionality reduction in the context of locally weighted linear regression. As possible candidates, we derive local versions of factor analysis regression, principle component regression, principle component regression on joint distributions, and partial least squares regression. After outlining the statistical bases of these methods, we perform Monte Carlo simulations to evaluate their robustness with respect to violations of their statistical assumptions. One surprising outcome is that locally weighted partial least squares regression offers the best average results, thus outperforming even factor analysis, the theoretically most appealing of our candidate techniques.","author":[{"dropping-particle":"","family":"Shultz","given":"Thomas R","non-dropping-particle":"","parse-names":false,"suffix":""},{"dropping-particle":"","family":"Fahlman","given":"Scott E","non-dropping-particle":"","parse-names":false,"suffix":""}],"container-title":"Encyclopedia of Machine Learning and Data Mining","id":"ITEM-1","issued":{"date-parts":[["2017"]]},"title":"Encyclopedia of Machine Learning and Data Mining","type":"book"},"uris":["http://www.mendeley.com/documents/?uuid=418d14a2-8ef7-4089-b874-d4ff5f4037d3"]}],"mendeley":{"formattedCitation":"(Shultz &amp; Fahlman, 2017)","plainTextFormattedCitation":"(Shultz &amp; Fahlman, 2017)","previouslyFormattedCitation":"(Shultz &amp; Fahlman, 2017)"},"properties":{"noteIndex":0},"schema":"https://github.com/citation-style-language/schema/raw/master/csl-citation.json"}</w:instrText>
      </w:r>
      <w:r w:rsidR="00EA0EED">
        <w:rPr>
          <w:rFonts w:asciiTheme="majorBidi" w:eastAsiaTheme="minorEastAsia" w:hAnsiTheme="majorBidi" w:cstheme="majorBidi"/>
          <w:sz w:val="24"/>
          <w:szCs w:val="24"/>
          <w:lang w:val="en-US"/>
        </w:rPr>
        <w:fldChar w:fldCharType="separate"/>
      </w:r>
      <w:r w:rsidR="00EA0EED" w:rsidRPr="00EA0EED">
        <w:rPr>
          <w:rFonts w:asciiTheme="majorBidi" w:eastAsiaTheme="minorEastAsia" w:hAnsiTheme="majorBidi" w:cstheme="majorBidi"/>
          <w:noProof/>
          <w:sz w:val="24"/>
          <w:szCs w:val="24"/>
          <w:lang w:val="en-US"/>
        </w:rPr>
        <w:t>(Shultz &amp; Fahlman, 2017)</w:t>
      </w:r>
      <w:r w:rsidR="00EA0EED">
        <w:rPr>
          <w:rFonts w:asciiTheme="majorBidi" w:eastAsiaTheme="minorEastAsia" w:hAnsiTheme="majorBidi" w:cstheme="majorBidi"/>
          <w:sz w:val="24"/>
          <w:szCs w:val="24"/>
          <w:lang w:val="en-US"/>
        </w:rPr>
        <w:fldChar w:fldCharType="end"/>
      </w:r>
      <w:r w:rsidR="00EF05B3">
        <w:rPr>
          <w:rFonts w:asciiTheme="majorBidi" w:eastAsiaTheme="minorEastAsia" w:hAnsiTheme="majorBidi" w:cstheme="majorBidi"/>
          <w:sz w:val="24"/>
          <w:szCs w:val="24"/>
          <w:lang w:val="en-US"/>
        </w:rPr>
        <w:t>:</w:t>
      </w:r>
    </w:p>
    <w:p w14:paraId="01010F44" w14:textId="78DDBB85" w:rsidR="00DF2AEA" w:rsidRPr="00DF2AEA" w:rsidRDefault="00EF05B3" w:rsidP="00E02990">
      <w:pPr>
        <w:pStyle w:val="ListParagraph"/>
        <w:numPr>
          <w:ilvl w:val="0"/>
          <w:numId w:val="7"/>
        </w:numPr>
        <w:spacing w:line="360" w:lineRule="auto"/>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True Positive (TP)</w:t>
      </w:r>
      <w:r w:rsidR="00DF2AEA">
        <w:rPr>
          <w:rFonts w:asciiTheme="majorBidi" w:eastAsiaTheme="minorEastAsia" w:hAnsiTheme="majorBidi" w:cstheme="majorBidi"/>
          <w:sz w:val="24"/>
          <w:szCs w:val="24"/>
          <w:lang w:val="en-US"/>
        </w:rPr>
        <w:t xml:space="preserve"> menunjukkan ketepatan model dalam mengklasifikasikan kelas positif sebagai kelas positif.</w:t>
      </w:r>
    </w:p>
    <w:p w14:paraId="7C2EAA83" w14:textId="48A7B214" w:rsidR="00EF05B3" w:rsidRDefault="00EF05B3" w:rsidP="00E02990">
      <w:pPr>
        <w:pStyle w:val="ListParagraph"/>
        <w:numPr>
          <w:ilvl w:val="0"/>
          <w:numId w:val="7"/>
        </w:numPr>
        <w:spacing w:line="360" w:lineRule="auto"/>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False Positive (FP)</w:t>
      </w:r>
      <w:r w:rsidR="00DF2AEA">
        <w:rPr>
          <w:rFonts w:asciiTheme="majorBidi" w:eastAsiaTheme="minorEastAsia" w:hAnsiTheme="majorBidi" w:cstheme="majorBidi"/>
          <w:sz w:val="24"/>
          <w:szCs w:val="24"/>
          <w:lang w:val="en-US"/>
        </w:rPr>
        <w:t xml:space="preserve"> menunjukkan kesalahan model dalam mengklasifikasikan kelas </w:t>
      </w:r>
      <w:r w:rsidR="00C76239">
        <w:rPr>
          <w:rFonts w:asciiTheme="majorBidi" w:eastAsiaTheme="minorEastAsia" w:hAnsiTheme="majorBidi" w:cstheme="majorBidi"/>
          <w:sz w:val="24"/>
          <w:szCs w:val="24"/>
          <w:lang w:val="en-US"/>
        </w:rPr>
        <w:t xml:space="preserve">positif </w:t>
      </w:r>
      <w:r w:rsidR="00DF2AEA">
        <w:rPr>
          <w:rFonts w:asciiTheme="majorBidi" w:eastAsiaTheme="minorEastAsia" w:hAnsiTheme="majorBidi" w:cstheme="majorBidi"/>
          <w:sz w:val="24"/>
          <w:szCs w:val="24"/>
          <w:lang w:val="en-US"/>
        </w:rPr>
        <w:t xml:space="preserve">sebagai kelas </w:t>
      </w:r>
      <w:r w:rsidR="00C76239">
        <w:rPr>
          <w:rFonts w:asciiTheme="majorBidi" w:eastAsiaTheme="minorEastAsia" w:hAnsiTheme="majorBidi" w:cstheme="majorBidi"/>
          <w:sz w:val="24"/>
          <w:szCs w:val="24"/>
          <w:lang w:val="en-US"/>
        </w:rPr>
        <w:t>negatif</w:t>
      </w:r>
      <w:r w:rsidR="00DF2AEA">
        <w:rPr>
          <w:rFonts w:asciiTheme="majorBidi" w:eastAsiaTheme="minorEastAsia" w:hAnsiTheme="majorBidi" w:cstheme="majorBidi"/>
          <w:sz w:val="24"/>
          <w:szCs w:val="24"/>
          <w:lang w:val="en-US"/>
        </w:rPr>
        <w:t>.</w:t>
      </w:r>
    </w:p>
    <w:p w14:paraId="324C17B9" w14:textId="6E0B278C" w:rsidR="00DF2AEA" w:rsidRPr="00DF2AEA" w:rsidRDefault="00EF05B3" w:rsidP="00E02990">
      <w:pPr>
        <w:pStyle w:val="ListParagraph"/>
        <w:numPr>
          <w:ilvl w:val="0"/>
          <w:numId w:val="7"/>
        </w:numPr>
        <w:spacing w:line="360" w:lineRule="auto"/>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True Negative (TN)</w:t>
      </w:r>
      <w:r w:rsidR="00DF2AEA">
        <w:rPr>
          <w:rFonts w:asciiTheme="majorBidi" w:eastAsiaTheme="minorEastAsia" w:hAnsiTheme="majorBidi" w:cstheme="majorBidi"/>
          <w:sz w:val="24"/>
          <w:szCs w:val="24"/>
          <w:lang w:val="en-US"/>
        </w:rPr>
        <w:t xml:space="preserve"> menunjukkan ketepatan model dalam mengklasifikasikan kelas negatif sebagai kelas negatif.</w:t>
      </w:r>
    </w:p>
    <w:p w14:paraId="704B8134" w14:textId="66118D39" w:rsidR="00EF05B3" w:rsidRDefault="00EF05B3" w:rsidP="00E02990">
      <w:pPr>
        <w:pStyle w:val="ListParagraph"/>
        <w:numPr>
          <w:ilvl w:val="0"/>
          <w:numId w:val="7"/>
        </w:numPr>
        <w:spacing w:line="360" w:lineRule="auto"/>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False Negative (FN)</w:t>
      </w:r>
      <w:r w:rsidR="00DF2AEA">
        <w:rPr>
          <w:rFonts w:asciiTheme="majorBidi" w:eastAsiaTheme="minorEastAsia" w:hAnsiTheme="majorBidi" w:cstheme="majorBidi"/>
          <w:sz w:val="24"/>
          <w:szCs w:val="24"/>
          <w:lang w:val="en-US"/>
        </w:rPr>
        <w:t xml:space="preserve"> menunjukkan kesalahan model dalam mengklasifikasikan kelas </w:t>
      </w:r>
      <w:r w:rsidR="00C76239">
        <w:rPr>
          <w:rFonts w:asciiTheme="majorBidi" w:eastAsiaTheme="minorEastAsia" w:hAnsiTheme="majorBidi" w:cstheme="majorBidi"/>
          <w:sz w:val="24"/>
          <w:szCs w:val="24"/>
          <w:lang w:val="en-US"/>
        </w:rPr>
        <w:t>negatif sebagai kelas positif.</w:t>
      </w:r>
    </w:p>
    <w:p w14:paraId="4A63ADF4" w14:textId="0AD813BC" w:rsidR="00C76239" w:rsidRDefault="00FD038E" w:rsidP="00E02990">
      <w:pPr>
        <w:spacing w:line="360" w:lineRule="auto"/>
        <w:ind w:firstLine="720"/>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Sehingga </w:t>
      </w:r>
      <w:r>
        <w:rPr>
          <w:rFonts w:asciiTheme="majorBidi" w:eastAsiaTheme="minorEastAsia" w:hAnsiTheme="majorBidi" w:cstheme="majorBidi"/>
          <w:i/>
          <w:iCs/>
          <w:sz w:val="24"/>
          <w:szCs w:val="24"/>
          <w:lang w:val="en-US"/>
        </w:rPr>
        <w:t xml:space="preserve">confusion matrix </w:t>
      </w:r>
      <w:r>
        <w:rPr>
          <w:rFonts w:asciiTheme="majorBidi" w:eastAsiaTheme="minorEastAsia" w:hAnsiTheme="majorBidi" w:cstheme="majorBidi"/>
          <w:sz w:val="24"/>
          <w:szCs w:val="24"/>
          <w:lang w:val="en-US"/>
        </w:rPr>
        <w:t xml:space="preserve">dapat digambarkan ke dalam sebuah tabel seperti terlihat pada Tabel </w:t>
      </w:r>
      <w:r w:rsidR="0051315B">
        <w:rPr>
          <w:rFonts w:asciiTheme="majorBidi" w:eastAsiaTheme="minorEastAsia" w:hAnsiTheme="majorBidi" w:cstheme="majorBidi"/>
          <w:sz w:val="24"/>
          <w:szCs w:val="24"/>
          <w:lang w:val="en-US"/>
        </w:rPr>
        <w:t>2.1</w:t>
      </w:r>
      <w:r>
        <w:rPr>
          <w:rFonts w:asciiTheme="majorBidi" w:eastAsiaTheme="minorEastAsia" w:hAnsiTheme="majorBidi" w:cstheme="majorBidi"/>
          <w:sz w:val="24"/>
          <w:szCs w:val="24"/>
          <w:lang w:val="en-US"/>
        </w:rPr>
        <w:t>.</w:t>
      </w:r>
      <w:r w:rsidR="0035780F">
        <w:rPr>
          <w:rFonts w:asciiTheme="majorBidi" w:eastAsiaTheme="minorEastAsia" w:hAnsiTheme="majorBidi" w:cstheme="majorBidi"/>
          <w:sz w:val="24"/>
          <w:szCs w:val="24"/>
          <w:lang w:val="en-US"/>
        </w:rPr>
        <w:t xml:space="preserve"> Pada Tabel </w:t>
      </w:r>
      <w:r w:rsidR="0051315B">
        <w:rPr>
          <w:rFonts w:asciiTheme="majorBidi" w:eastAsiaTheme="minorEastAsia" w:hAnsiTheme="majorBidi" w:cstheme="majorBidi"/>
          <w:sz w:val="24"/>
          <w:szCs w:val="24"/>
          <w:lang w:val="en-US"/>
        </w:rPr>
        <w:t>2.1</w:t>
      </w:r>
      <w:r w:rsidR="0035780F">
        <w:rPr>
          <w:rFonts w:asciiTheme="majorBidi" w:eastAsiaTheme="minorEastAsia" w:hAnsiTheme="majorBidi" w:cstheme="majorBidi"/>
          <w:sz w:val="24"/>
          <w:szCs w:val="24"/>
          <w:lang w:val="en-US"/>
        </w:rPr>
        <w:t xml:space="preserve"> terdapat </w:t>
      </w:r>
      <m:oMath>
        <m:r>
          <w:rPr>
            <w:rFonts w:ascii="Cambria Math" w:eastAsiaTheme="minorEastAsia" w:hAnsi="Cambria Math" w:cstheme="majorBidi"/>
            <w:sz w:val="24"/>
            <w:szCs w:val="24"/>
            <w:lang w:val="en-US"/>
          </w:rPr>
          <m:t>1…n</m:t>
        </m:r>
      </m:oMath>
      <w:r w:rsidR="0035780F">
        <w:rPr>
          <w:rFonts w:asciiTheme="majorBidi" w:eastAsiaTheme="minorEastAsia" w:hAnsiTheme="majorBidi" w:cstheme="majorBidi"/>
          <w:sz w:val="24"/>
          <w:szCs w:val="24"/>
          <w:lang w:val="en-US"/>
        </w:rPr>
        <w:t xml:space="preserve"> kelas. Baris dan kolom pada Tabel </w:t>
      </w:r>
      <w:r w:rsidR="0051315B">
        <w:rPr>
          <w:rFonts w:asciiTheme="majorBidi" w:eastAsiaTheme="minorEastAsia" w:hAnsiTheme="majorBidi" w:cstheme="majorBidi"/>
          <w:sz w:val="24"/>
          <w:szCs w:val="24"/>
          <w:lang w:val="en-US"/>
        </w:rPr>
        <w:t>2.1</w:t>
      </w:r>
      <w:r w:rsidR="0035780F">
        <w:rPr>
          <w:rFonts w:asciiTheme="majorBidi" w:eastAsiaTheme="minorEastAsia" w:hAnsiTheme="majorBidi" w:cstheme="majorBidi"/>
          <w:sz w:val="24"/>
          <w:szCs w:val="24"/>
          <w:lang w:val="en-US"/>
        </w:rPr>
        <w:t xml:space="preserve"> berturut-turut merepresentasikan data aktual dan hasil klasifikasi.</w:t>
      </w:r>
    </w:p>
    <w:p w14:paraId="255F65CB" w14:textId="51010005" w:rsidR="0035780F" w:rsidRPr="0035780F" w:rsidRDefault="0035780F" w:rsidP="00E02990">
      <w:pPr>
        <w:spacing w:line="360" w:lineRule="auto"/>
        <w:ind w:left="2700" w:hanging="1980"/>
        <w:jc w:val="both"/>
        <w:rPr>
          <w:rFonts w:asciiTheme="majorBidi" w:eastAsiaTheme="minorEastAsia" w:hAnsiTheme="majorBidi" w:cstheme="majorBidi"/>
          <w:i/>
          <w:iCs/>
          <w:sz w:val="24"/>
          <w:szCs w:val="24"/>
          <w:lang w:val="en-US"/>
        </w:rPr>
      </w:pPr>
      <w:r>
        <w:rPr>
          <w:rFonts w:asciiTheme="majorBidi" w:eastAsiaTheme="minorEastAsia" w:hAnsiTheme="majorBidi" w:cstheme="majorBidi"/>
          <w:sz w:val="24"/>
          <w:szCs w:val="24"/>
          <w:lang w:val="en-US"/>
        </w:rPr>
        <w:tab/>
        <w:t xml:space="preserve">Tabel </w:t>
      </w:r>
      <w:r w:rsidR="0051315B">
        <w:rPr>
          <w:rFonts w:asciiTheme="majorBidi" w:eastAsiaTheme="minorEastAsia" w:hAnsiTheme="majorBidi" w:cstheme="majorBidi"/>
          <w:sz w:val="24"/>
          <w:szCs w:val="24"/>
          <w:lang w:val="en-US"/>
        </w:rPr>
        <w:t>2.1</w:t>
      </w:r>
      <w:r>
        <w:rPr>
          <w:rFonts w:asciiTheme="majorBidi" w:eastAsiaTheme="minorEastAsia" w:hAnsiTheme="majorBidi" w:cstheme="majorBidi"/>
          <w:sz w:val="24"/>
          <w:szCs w:val="24"/>
          <w:lang w:val="en-US"/>
        </w:rPr>
        <w:t xml:space="preserve">. </w:t>
      </w:r>
      <w:r>
        <w:rPr>
          <w:rFonts w:asciiTheme="majorBidi" w:eastAsiaTheme="minorEastAsia" w:hAnsiTheme="majorBidi" w:cstheme="majorBidi"/>
          <w:i/>
          <w:iCs/>
          <w:sz w:val="24"/>
          <w:szCs w:val="24"/>
          <w:lang w:val="en-US"/>
        </w:rPr>
        <w:t>Confusion Matrix</w:t>
      </w:r>
    </w:p>
    <w:tbl>
      <w:tblPr>
        <w:tblStyle w:val="TableGrid"/>
        <w:tblW w:w="0" w:type="auto"/>
        <w:jc w:val="center"/>
        <w:tblLook w:val="04A0" w:firstRow="1" w:lastRow="0" w:firstColumn="1" w:lastColumn="0" w:noHBand="0" w:noVBand="1"/>
      </w:tblPr>
      <w:tblGrid>
        <w:gridCol w:w="720"/>
        <w:gridCol w:w="720"/>
        <w:gridCol w:w="720"/>
        <w:gridCol w:w="720"/>
        <w:gridCol w:w="720"/>
      </w:tblGrid>
      <w:tr w:rsidR="001424E6" w:rsidRPr="001424E6" w14:paraId="30EDD3F3" w14:textId="77777777" w:rsidTr="0035780F">
        <w:trPr>
          <w:trHeight w:val="720"/>
          <w:jc w:val="center"/>
        </w:trPr>
        <w:tc>
          <w:tcPr>
            <w:tcW w:w="720" w:type="dxa"/>
            <w:vAlign w:val="center"/>
          </w:tcPr>
          <w:p w14:paraId="1480CE23" w14:textId="77777777" w:rsidR="00FD038E" w:rsidRPr="001424E6" w:rsidRDefault="00FD038E" w:rsidP="00E02990">
            <w:pPr>
              <w:spacing w:line="360" w:lineRule="auto"/>
              <w:jc w:val="center"/>
              <w:rPr>
                <w:rFonts w:asciiTheme="majorBidi" w:eastAsiaTheme="minorEastAsia" w:hAnsiTheme="majorBidi" w:cstheme="majorBidi"/>
                <w:lang w:val="en-US"/>
              </w:rPr>
            </w:pPr>
          </w:p>
        </w:tc>
        <w:tc>
          <w:tcPr>
            <w:tcW w:w="720" w:type="dxa"/>
            <w:vAlign w:val="center"/>
          </w:tcPr>
          <w:p w14:paraId="2C70CFFC" w14:textId="084A996D" w:rsidR="00FD038E" w:rsidRPr="001424E6" w:rsidRDefault="001424E6" w:rsidP="00E02990">
            <w:pPr>
              <w:spacing w:line="360" w:lineRule="auto"/>
              <w:jc w:val="center"/>
              <w:rPr>
                <w:rFonts w:asciiTheme="majorBidi" w:eastAsiaTheme="minorEastAsia" w:hAnsiTheme="majorBidi" w:cstheme="majorBidi"/>
                <w:lang w:val="en-US"/>
              </w:rPr>
            </w:pPr>
            <w:r>
              <w:rPr>
                <w:rFonts w:asciiTheme="majorBidi" w:eastAsiaTheme="minorEastAsia" w:hAnsiTheme="majorBidi" w:cstheme="majorBidi"/>
                <w:lang w:val="en-US"/>
              </w:rPr>
              <w:t>1</w:t>
            </w:r>
          </w:p>
        </w:tc>
        <w:tc>
          <w:tcPr>
            <w:tcW w:w="720" w:type="dxa"/>
            <w:shd w:val="clear" w:color="auto" w:fill="DEEAF6" w:themeFill="accent5" w:themeFillTint="33"/>
            <w:vAlign w:val="center"/>
          </w:tcPr>
          <w:p w14:paraId="7EE7C405" w14:textId="01480744" w:rsidR="00FD038E" w:rsidRPr="001424E6" w:rsidRDefault="001424E6" w:rsidP="00E02990">
            <w:pPr>
              <w:spacing w:line="360" w:lineRule="auto"/>
              <w:jc w:val="center"/>
              <w:rPr>
                <w:rFonts w:asciiTheme="majorBidi" w:eastAsiaTheme="minorEastAsia" w:hAnsiTheme="majorBidi" w:cstheme="majorBidi"/>
                <w:lang w:val="en-US"/>
              </w:rPr>
            </w:pPr>
            <w:r>
              <w:rPr>
                <w:rFonts w:asciiTheme="majorBidi" w:eastAsiaTheme="minorEastAsia" w:hAnsiTheme="majorBidi" w:cstheme="majorBidi"/>
                <w:lang w:val="en-US"/>
              </w:rPr>
              <w:t>2</w:t>
            </w:r>
          </w:p>
        </w:tc>
        <w:tc>
          <w:tcPr>
            <w:tcW w:w="720" w:type="dxa"/>
            <w:vAlign w:val="center"/>
          </w:tcPr>
          <w:p w14:paraId="1C57ECFA" w14:textId="44A92595"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vAlign w:val="center"/>
          </w:tcPr>
          <w:p w14:paraId="742B01B8" w14:textId="78179168"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n</m:t>
                </m:r>
              </m:oMath>
            </m:oMathPara>
          </w:p>
        </w:tc>
      </w:tr>
      <w:tr w:rsidR="001424E6" w:rsidRPr="001424E6" w14:paraId="40EFBF7F" w14:textId="77777777" w:rsidTr="0035780F">
        <w:trPr>
          <w:trHeight w:val="720"/>
          <w:jc w:val="center"/>
        </w:trPr>
        <w:tc>
          <w:tcPr>
            <w:tcW w:w="720" w:type="dxa"/>
            <w:vAlign w:val="center"/>
          </w:tcPr>
          <w:p w14:paraId="2EE8DE88" w14:textId="60D1A2D2" w:rsidR="00FD038E" w:rsidRPr="001424E6" w:rsidRDefault="001424E6" w:rsidP="00E02990">
            <w:pPr>
              <w:spacing w:line="360" w:lineRule="auto"/>
              <w:jc w:val="center"/>
              <w:rPr>
                <w:rFonts w:asciiTheme="majorBidi" w:eastAsiaTheme="minorEastAsia" w:hAnsiTheme="majorBidi" w:cstheme="majorBidi"/>
                <w:lang w:val="en-US"/>
              </w:rPr>
            </w:pPr>
            <w:r>
              <w:rPr>
                <w:rFonts w:asciiTheme="majorBidi" w:eastAsiaTheme="minorEastAsia" w:hAnsiTheme="majorBidi" w:cstheme="majorBidi"/>
                <w:lang w:val="en-US"/>
              </w:rPr>
              <w:t>1</w:t>
            </w:r>
          </w:p>
        </w:tc>
        <w:tc>
          <w:tcPr>
            <w:tcW w:w="720" w:type="dxa"/>
            <w:vAlign w:val="center"/>
          </w:tcPr>
          <w:p w14:paraId="36ADC54C" w14:textId="479B6F88" w:rsidR="00FD038E" w:rsidRPr="001424E6" w:rsidRDefault="00000000" w:rsidP="00E02990">
            <w:pPr>
              <w:spacing w:line="360" w:lineRule="auto"/>
              <w:jc w:val="center"/>
              <w:rPr>
                <w:rFonts w:asciiTheme="majorBidi" w:eastAsiaTheme="minorEastAsia" w:hAnsiTheme="majorBidi" w:cstheme="majorBidi"/>
                <w:lang w:val="en-US"/>
              </w:rPr>
            </w:pPr>
            <m:oMathPara>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C</m:t>
                    </m:r>
                  </m:e>
                  <m:sub>
                    <m:r>
                      <w:rPr>
                        <w:rFonts w:ascii="Cambria Math" w:eastAsiaTheme="minorEastAsia" w:hAnsi="Cambria Math" w:cstheme="majorBidi"/>
                        <w:lang w:val="en-US"/>
                      </w:rPr>
                      <m:t>11</m:t>
                    </m:r>
                  </m:sub>
                </m:sSub>
              </m:oMath>
            </m:oMathPara>
          </w:p>
        </w:tc>
        <w:tc>
          <w:tcPr>
            <w:tcW w:w="720" w:type="dxa"/>
            <w:shd w:val="clear" w:color="auto" w:fill="DEEAF6" w:themeFill="accent5" w:themeFillTint="33"/>
            <w:vAlign w:val="center"/>
          </w:tcPr>
          <w:p w14:paraId="4376CFCC" w14:textId="69C6F0C7" w:rsidR="00FD038E" w:rsidRPr="001424E6" w:rsidRDefault="001424E6" w:rsidP="00E02990">
            <w:pPr>
              <w:spacing w:line="360" w:lineRule="auto"/>
              <w:jc w:val="center"/>
              <w:rPr>
                <w:rFonts w:asciiTheme="majorBidi" w:eastAsiaTheme="minorEastAsia" w:hAnsiTheme="majorBidi" w:cstheme="majorBidi"/>
                <w:lang w:val="en-US"/>
              </w:rPr>
            </w:pPr>
            <w:r w:rsidRPr="001424E6">
              <w:rPr>
                <w:rFonts w:asciiTheme="majorBidi" w:eastAsiaTheme="minorEastAsia" w:hAnsiTheme="majorBidi" w:cstheme="majorBidi"/>
                <w:lang w:val="en-US"/>
              </w:rPr>
              <w:t>FN</w:t>
            </w:r>
          </w:p>
        </w:tc>
        <w:tc>
          <w:tcPr>
            <w:tcW w:w="720" w:type="dxa"/>
            <w:vAlign w:val="center"/>
          </w:tcPr>
          <w:p w14:paraId="400EA11F" w14:textId="4EA07F6D"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vAlign w:val="center"/>
          </w:tcPr>
          <w:p w14:paraId="0C47FE34" w14:textId="3BFE973C" w:rsidR="00FD038E" w:rsidRPr="001424E6" w:rsidRDefault="00000000" w:rsidP="00E02990">
            <w:pPr>
              <w:spacing w:line="360" w:lineRule="auto"/>
              <w:jc w:val="center"/>
              <w:rPr>
                <w:rFonts w:asciiTheme="majorBidi" w:eastAsiaTheme="minorEastAsia" w:hAnsiTheme="majorBidi" w:cstheme="majorBidi"/>
                <w:lang w:val="en-US"/>
              </w:rPr>
            </w:pPr>
            <m:oMathPara>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C</m:t>
                    </m:r>
                  </m:e>
                  <m:sub>
                    <m:r>
                      <w:rPr>
                        <w:rFonts w:ascii="Cambria Math" w:eastAsiaTheme="minorEastAsia" w:hAnsi="Cambria Math" w:cstheme="majorBidi"/>
                        <w:lang w:val="en-US"/>
                      </w:rPr>
                      <m:t>1n</m:t>
                    </m:r>
                  </m:sub>
                </m:sSub>
              </m:oMath>
            </m:oMathPara>
          </w:p>
        </w:tc>
      </w:tr>
      <w:tr w:rsidR="001424E6" w:rsidRPr="001424E6" w14:paraId="7F5ACB75" w14:textId="77777777" w:rsidTr="0035780F">
        <w:trPr>
          <w:trHeight w:val="720"/>
          <w:jc w:val="center"/>
        </w:trPr>
        <w:tc>
          <w:tcPr>
            <w:tcW w:w="720" w:type="dxa"/>
            <w:shd w:val="clear" w:color="auto" w:fill="9CC2E5" w:themeFill="accent5" w:themeFillTint="99"/>
            <w:vAlign w:val="center"/>
          </w:tcPr>
          <w:p w14:paraId="4892443A" w14:textId="6560308C" w:rsidR="00FD038E" w:rsidRPr="001424E6" w:rsidRDefault="001424E6" w:rsidP="00E02990">
            <w:pPr>
              <w:spacing w:line="360" w:lineRule="auto"/>
              <w:jc w:val="center"/>
              <w:rPr>
                <w:rFonts w:asciiTheme="majorBidi" w:eastAsiaTheme="minorEastAsia" w:hAnsiTheme="majorBidi" w:cstheme="majorBidi"/>
                <w:lang w:val="en-US"/>
              </w:rPr>
            </w:pPr>
            <w:r>
              <w:rPr>
                <w:rFonts w:asciiTheme="majorBidi" w:eastAsiaTheme="minorEastAsia" w:hAnsiTheme="majorBidi" w:cstheme="majorBidi"/>
                <w:lang w:val="en-US"/>
              </w:rPr>
              <w:t>2</w:t>
            </w:r>
          </w:p>
        </w:tc>
        <w:tc>
          <w:tcPr>
            <w:tcW w:w="720" w:type="dxa"/>
            <w:shd w:val="clear" w:color="auto" w:fill="9CC2E5" w:themeFill="accent5" w:themeFillTint="99"/>
            <w:vAlign w:val="center"/>
          </w:tcPr>
          <w:p w14:paraId="2E503DC9" w14:textId="42FF2212" w:rsidR="00FD038E" w:rsidRPr="001424E6" w:rsidRDefault="001424E6" w:rsidP="00E02990">
            <w:pPr>
              <w:spacing w:line="360" w:lineRule="auto"/>
              <w:jc w:val="center"/>
              <w:rPr>
                <w:rFonts w:asciiTheme="majorBidi" w:eastAsiaTheme="minorEastAsia" w:hAnsiTheme="majorBidi" w:cstheme="majorBidi"/>
                <w:lang w:val="en-US"/>
              </w:rPr>
            </w:pPr>
            <w:r w:rsidRPr="001424E6">
              <w:rPr>
                <w:rFonts w:asciiTheme="majorBidi" w:eastAsiaTheme="minorEastAsia" w:hAnsiTheme="majorBidi" w:cstheme="majorBidi"/>
                <w:lang w:val="en-US"/>
              </w:rPr>
              <w:t>FP</w:t>
            </w:r>
          </w:p>
        </w:tc>
        <w:tc>
          <w:tcPr>
            <w:tcW w:w="720" w:type="dxa"/>
            <w:shd w:val="clear" w:color="auto" w:fill="9CC2E5" w:themeFill="accent5" w:themeFillTint="99"/>
            <w:vAlign w:val="center"/>
          </w:tcPr>
          <w:p w14:paraId="575F2441" w14:textId="4EEF4DE3" w:rsidR="00FD038E" w:rsidRPr="001424E6" w:rsidRDefault="001424E6" w:rsidP="00E02990">
            <w:pPr>
              <w:spacing w:line="360" w:lineRule="auto"/>
              <w:jc w:val="center"/>
              <w:rPr>
                <w:rFonts w:asciiTheme="majorBidi" w:eastAsiaTheme="minorEastAsia" w:hAnsiTheme="majorBidi" w:cstheme="majorBidi"/>
                <w:lang w:val="en-US"/>
              </w:rPr>
            </w:pPr>
            <w:r w:rsidRPr="001424E6">
              <w:rPr>
                <w:rFonts w:asciiTheme="majorBidi" w:eastAsiaTheme="minorEastAsia" w:hAnsiTheme="majorBidi" w:cstheme="majorBidi"/>
                <w:lang w:val="en-US"/>
              </w:rPr>
              <w:t>TP</w:t>
            </w:r>
          </w:p>
        </w:tc>
        <w:tc>
          <w:tcPr>
            <w:tcW w:w="720" w:type="dxa"/>
            <w:shd w:val="clear" w:color="auto" w:fill="9CC2E5" w:themeFill="accent5" w:themeFillTint="99"/>
            <w:vAlign w:val="center"/>
          </w:tcPr>
          <w:p w14:paraId="77FEC274" w14:textId="5768F5C7"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shd w:val="clear" w:color="auto" w:fill="9CC2E5" w:themeFill="accent5" w:themeFillTint="99"/>
            <w:vAlign w:val="center"/>
          </w:tcPr>
          <w:p w14:paraId="0376CB1D" w14:textId="1436DA6E" w:rsidR="00FD038E" w:rsidRPr="001424E6" w:rsidRDefault="001424E6" w:rsidP="00E02990">
            <w:pPr>
              <w:spacing w:line="360" w:lineRule="auto"/>
              <w:jc w:val="center"/>
              <w:rPr>
                <w:rFonts w:asciiTheme="majorBidi" w:eastAsiaTheme="minorEastAsia" w:hAnsiTheme="majorBidi" w:cstheme="majorBidi"/>
                <w:lang w:val="en-US"/>
              </w:rPr>
            </w:pPr>
            <w:r w:rsidRPr="001424E6">
              <w:rPr>
                <w:rFonts w:asciiTheme="majorBidi" w:eastAsiaTheme="minorEastAsia" w:hAnsiTheme="majorBidi" w:cstheme="majorBidi"/>
                <w:lang w:val="en-US"/>
              </w:rPr>
              <w:t>FP</w:t>
            </w:r>
          </w:p>
        </w:tc>
      </w:tr>
      <w:tr w:rsidR="001424E6" w:rsidRPr="001424E6" w14:paraId="7C3BA065" w14:textId="77777777" w:rsidTr="0035780F">
        <w:trPr>
          <w:trHeight w:val="720"/>
          <w:jc w:val="center"/>
        </w:trPr>
        <w:tc>
          <w:tcPr>
            <w:tcW w:w="720" w:type="dxa"/>
            <w:vAlign w:val="center"/>
          </w:tcPr>
          <w:p w14:paraId="593C42FC" w14:textId="764314DB"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w:lastRenderedPageBreak/>
                  <m:t>⋮</m:t>
                </m:r>
              </m:oMath>
            </m:oMathPara>
          </w:p>
        </w:tc>
        <w:tc>
          <w:tcPr>
            <w:tcW w:w="720" w:type="dxa"/>
            <w:vAlign w:val="center"/>
          </w:tcPr>
          <w:p w14:paraId="77E2A492" w14:textId="3C2B0C53"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shd w:val="clear" w:color="auto" w:fill="DEEAF6" w:themeFill="accent5" w:themeFillTint="33"/>
            <w:vAlign w:val="center"/>
          </w:tcPr>
          <w:p w14:paraId="4CD06BE0" w14:textId="4E6678FF"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vAlign w:val="center"/>
          </w:tcPr>
          <w:p w14:paraId="72C74D82" w14:textId="4D9813CE"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vAlign w:val="center"/>
          </w:tcPr>
          <w:p w14:paraId="62F56BF6" w14:textId="471B1FC3"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r>
      <w:tr w:rsidR="001424E6" w:rsidRPr="001424E6" w14:paraId="6D80872A" w14:textId="77777777" w:rsidTr="0035780F">
        <w:trPr>
          <w:trHeight w:val="720"/>
          <w:jc w:val="center"/>
        </w:trPr>
        <w:tc>
          <w:tcPr>
            <w:tcW w:w="720" w:type="dxa"/>
            <w:vAlign w:val="center"/>
          </w:tcPr>
          <w:p w14:paraId="16852F57" w14:textId="44C2B1A0" w:rsidR="00FD038E" w:rsidRPr="001424E6" w:rsidRDefault="001424E6"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n</m:t>
                </m:r>
              </m:oMath>
            </m:oMathPara>
          </w:p>
        </w:tc>
        <w:tc>
          <w:tcPr>
            <w:tcW w:w="720" w:type="dxa"/>
            <w:vAlign w:val="center"/>
          </w:tcPr>
          <w:p w14:paraId="0E75DEC5" w14:textId="266A41B2" w:rsidR="00FD038E" w:rsidRPr="001424E6" w:rsidRDefault="00000000" w:rsidP="00E02990">
            <w:pPr>
              <w:spacing w:line="360" w:lineRule="auto"/>
              <w:jc w:val="center"/>
              <w:rPr>
                <w:rFonts w:asciiTheme="majorBidi" w:eastAsiaTheme="minorEastAsia" w:hAnsiTheme="majorBidi" w:cstheme="majorBidi"/>
                <w:lang w:val="en-US"/>
              </w:rPr>
            </w:pPr>
            <m:oMathPara>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C</m:t>
                    </m:r>
                  </m:e>
                  <m:sub>
                    <m:r>
                      <w:rPr>
                        <w:rFonts w:ascii="Cambria Math" w:eastAsiaTheme="minorEastAsia" w:hAnsi="Cambria Math" w:cstheme="majorBidi"/>
                        <w:lang w:val="en-US"/>
                      </w:rPr>
                      <m:t>n1</m:t>
                    </m:r>
                  </m:sub>
                </m:sSub>
              </m:oMath>
            </m:oMathPara>
          </w:p>
        </w:tc>
        <w:tc>
          <w:tcPr>
            <w:tcW w:w="720" w:type="dxa"/>
            <w:shd w:val="clear" w:color="auto" w:fill="DEEAF6" w:themeFill="accent5" w:themeFillTint="33"/>
            <w:vAlign w:val="center"/>
          </w:tcPr>
          <w:p w14:paraId="5AEFEDF4" w14:textId="4F9326F3" w:rsidR="00FD038E" w:rsidRPr="001424E6" w:rsidRDefault="001424E6" w:rsidP="00E02990">
            <w:pPr>
              <w:spacing w:line="360" w:lineRule="auto"/>
              <w:jc w:val="center"/>
              <w:rPr>
                <w:rFonts w:asciiTheme="majorBidi" w:eastAsiaTheme="minorEastAsia" w:hAnsiTheme="majorBidi" w:cstheme="majorBidi"/>
                <w:lang w:val="en-US"/>
              </w:rPr>
            </w:pPr>
            <w:r w:rsidRPr="001424E6">
              <w:rPr>
                <w:rFonts w:asciiTheme="majorBidi" w:eastAsiaTheme="minorEastAsia" w:hAnsiTheme="majorBidi" w:cstheme="majorBidi"/>
                <w:lang w:val="en-US"/>
              </w:rPr>
              <w:t>FN</w:t>
            </w:r>
          </w:p>
        </w:tc>
        <w:tc>
          <w:tcPr>
            <w:tcW w:w="720" w:type="dxa"/>
            <w:vAlign w:val="center"/>
          </w:tcPr>
          <w:p w14:paraId="418880EF" w14:textId="7476329E" w:rsidR="00FD038E" w:rsidRPr="001424E6" w:rsidRDefault="0035780F" w:rsidP="00E02990">
            <w:pPr>
              <w:spacing w:line="360" w:lineRule="auto"/>
              <w:jc w:val="center"/>
              <w:rPr>
                <w:rFonts w:asciiTheme="majorBidi" w:eastAsiaTheme="minorEastAsia" w:hAnsiTheme="majorBidi" w:cstheme="majorBidi"/>
                <w:lang w:val="en-US"/>
              </w:rPr>
            </w:pPr>
            <m:oMathPara>
              <m:oMath>
                <m:r>
                  <w:rPr>
                    <w:rFonts w:ascii="Cambria Math" w:eastAsiaTheme="minorEastAsia" w:hAnsi="Cambria Math" w:cstheme="majorBidi"/>
                    <w:lang w:val="en-US"/>
                  </w:rPr>
                  <m:t>⋯</m:t>
                </m:r>
              </m:oMath>
            </m:oMathPara>
          </w:p>
        </w:tc>
        <w:tc>
          <w:tcPr>
            <w:tcW w:w="720" w:type="dxa"/>
            <w:vAlign w:val="center"/>
          </w:tcPr>
          <w:p w14:paraId="2CC71BC1" w14:textId="29B51BB1" w:rsidR="00FD038E" w:rsidRPr="001424E6" w:rsidRDefault="00000000" w:rsidP="00E02990">
            <w:pPr>
              <w:spacing w:line="360" w:lineRule="auto"/>
              <w:jc w:val="center"/>
              <w:rPr>
                <w:rFonts w:asciiTheme="majorBidi" w:eastAsiaTheme="minorEastAsia" w:hAnsiTheme="majorBidi" w:cstheme="majorBidi"/>
                <w:lang w:val="en-US"/>
              </w:rPr>
            </w:pPr>
            <m:oMathPara>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C</m:t>
                    </m:r>
                  </m:e>
                  <m:sub>
                    <m:r>
                      <w:rPr>
                        <w:rFonts w:ascii="Cambria Math" w:eastAsiaTheme="minorEastAsia" w:hAnsi="Cambria Math" w:cstheme="majorBidi"/>
                        <w:lang w:val="en-US"/>
                      </w:rPr>
                      <m:t>nn</m:t>
                    </m:r>
                  </m:sub>
                </m:sSub>
              </m:oMath>
            </m:oMathPara>
          </w:p>
        </w:tc>
      </w:tr>
    </w:tbl>
    <w:p w14:paraId="36CD7810" w14:textId="77777777" w:rsidR="00FD038E" w:rsidRPr="00FD038E" w:rsidRDefault="00FD038E" w:rsidP="00E02990">
      <w:pPr>
        <w:spacing w:line="360" w:lineRule="auto"/>
        <w:ind w:firstLine="720"/>
        <w:jc w:val="both"/>
        <w:rPr>
          <w:rFonts w:asciiTheme="majorBidi" w:eastAsiaTheme="minorEastAsia" w:hAnsiTheme="majorBidi" w:cstheme="majorBidi"/>
          <w:sz w:val="24"/>
          <w:szCs w:val="24"/>
          <w:lang w:val="en-US"/>
        </w:rPr>
      </w:pPr>
    </w:p>
    <w:p w14:paraId="017CCCA0" w14:textId="141C5DB6" w:rsidR="0080191F" w:rsidRPr="00E10E20" w:rsidRDefault="002E7D56" w:rsidP="00E02990">
      <w:pPr>
        <w:pStyle w:val="ListParagraph"/>
        <w:numPr>
          <w:ilvl w:val="1"/>
          <w:numId w:val="8"/>
        </w:numPr>
        <w:spacing w:line="360" w:lineRule="auto"/>
        <w:jc w:val="both"/>
        <w:rPr>
          <w:rFonts w:asciiTheme="majorBidi" w:hAnsiTheme="majorBidi" w:cstheme="majorBidi"/>
          <w:b/>
          <w:bCs/>
          <w:sz w:val="24"/>
          <w:szCs w:val="24"/>
          <w:lang w:val="en-US"/>
        </w:rPr>
      </w:pPr>
      <w:r>
        <w:rPr>
          <w:rFonts w:asciiTheme="majorBidi" w:hAnsiTheme="majorBidi" w:cstheme="majorBidi"/>
          <w:b/>
          <w:bCs/>
          <w:i/>
          <w:iCs/>
          <w:sz w:val="24"/>
          <w:szCs w:val="24"/>
          <w:lang w:val="en-US"/>
        </w:rPr>
        <w:t xml:space="preserve"> </w:t>
      </w:r>
      <w:r w:rsidR="0080191F" w:rsidRPr="00E10E20">
        <w:rPr>
          <w:rFonts w:asciiTheme="majorBidi" w:hAnsiTheme="majorBidi" w:cstheme="majorBidi"/>
          <w:b/>
          <w:bCs/>
          <w:i/>
          <w:iCs/>
          <w:sz w:val="24"/>
          <w:szCs w:val="24"/>
          <w:lang w:val="en-US"/>
        </w:rPr>
        <w:t xml:space="preserve">Intersection over Union </w:t>
      </w:r>
      <w:r w:rsidR="0080191F" w:rsidRPr="00E10E20">
        <w:rPr>
          <w:rFonts w:asciiTheme="majorBidi" w:hAnsiTheme="majorBidi" w:cstheme="majorBidi"/>
          <w:b/>
          <w:bCs/>
          <w:sz w:val="24"/>
          <w:szCs w:val="24"/>
          <w:lang w:val="en-US"/>
        </w:rPr>
        <w:t>(IoU)</w:t>
      </w:r>
    </w:p>
    <w:p w14:paraId="22B0ED89" w14:textId="7861EF58" w:rsidR="00570E97" w:rsidRDefault="002E7D56" w:rsidP="00570E97">
      <w:pPr>
        <w:spacing w:line="360" w:lineRule="auto"/>
        <w:ind w:firstLine="540"/>
        <w:jc w:val="both"/>
        <w:rPr>
          <w:rFonts w:asciiTheme="majorBidi" w:eastAsiaTheme="minorEastAsia" w:hAnsiTheme="majorBidi" w:cstheme="majorBidi"/>
          <w:sz w:val="24"/>
          <w:szCs w:val="24"/>
          <w:lang w:val="en-US"/>
        </w:rPr>
      </w:pPr>
      <w:r w:rsidRPr="002E7D56">
        <w:rPr>
          <w:rFonts w:asciiTheme="majorBidi" w:hAnsiTheme="majorBidi" w:cstheme="majorBidi"/>
          <w:sz w:val="24"/>
          <w:szCs w:val="24"/>
          <w:lang w:val="en-US"/>
        </w:rPr>
        <w:t>IoU</w:t>
      </w:r>
      <w:r>
        <w:rPr>
          <w:rFonts w:asciiTheme="majorBidi" w:hAnsiTheme="majorBidi" w:cstheme="majorBidi"/>
          <w:sz w:val="24"/>
          <w:szCs w:val="24"/>
          <w:lang w:val="en-US"/>
        </w:rPr>
        <w:t xml:space="preserve"> merupakan </w:t>
      </w:r>
      <w:r w:rsidR="00F44B8C">
        <w:rPr>
          <w:rFonts w:asciiTheme="majorBidi" w:hAnsiTheme="majorBidi" w:cstheme="majorBidi"/>
          <w:sz w:val="24"/>
          <w:szCs w:val="24"/>
          <w:lang w:val="en-US"/>
        </w:rPr>
        <w:t xml:space="preserve">indikasi untuk mengetahui seberapa tepat prediksi kotak pembatas ke terhadap objek yang ada pada citra. Semakin tinggi nilai IoU menandakan semakin baik prediksi kotak pembatas oleh model deteksi objek. </w:t>
      </w:r>
      <w:r w:rsidR="00EC1DA6">
        <w:rPr>
          <w:rFonts w:asciiTheme="majorBidi" w:hAnsiTheme="majorBidi" w:cstheme="majorBidi"/>
          <w:sz w:val="24"/>
          <w:szCs w:val="24"/>
          <w:lang w:val="en-US"/>
        </w:rPr>
        <w:t xml:space="preserve">Kondisi IoU seperti terlihat pada Gambar </w:t>
      </w:r>
      <w:r w:rsidR="00FF07E5">
        <w:rPr>
          <w:rFonts w:asciiTheme="majorBidi" w:hAnsiTheme="majorBidi" w:cstheme="majorBidi"/>
          <w:sz w:val="24"/>
          <w:szCs w:val="24"/>
          <w:lang w:val="en-US"/>
        </w:rPr>
        <w:t>2.27</w:t>
      </w:r>
      <w:r w:rsidR="00EC1DA6">
        <w:rPr>
          <w:rFonts w:asciiTheme="majorBidi" w:hAnsiTheme="majorBidi" w:cstheme="majorBidi"/>
          <w:sz w:val="24"/>
          <w:szCs w:val="24"/>
          <w:lang w:val="en-US"/>
        </w:rPr>
        <w:t xml:space="preserve"> </w:t>
      </w:r>
      <w:r w:rsidR="00841923">
        <w:rPr>
          <w:rFonts w:asciiTheme="majorBidi" w:hAnsiTheme="majorBidi" w:cstheme="majorBidi"/>
          <w:sz w:val="24"/>
          <w:szCs w:val="24"/>
          <w:lang w:val="en-US"/>
        </w:rPr>
        <w:t xml:space="preserve">(a) </w:t>
      </w:r>
      <w:r w:rsidR="00EC1DA6">
        <w:rPr>
          <w:rFonts w:asciiTheme="majorBidi" w:hAnsiTheme="majorBidi" w:cstheme="majorBidi"/>
          <w:sz w:val="24"/>
          <w:szCs w:val="24"/>
          <w:lang w:val="en-US"/>
        </w:rPr>
        <w:t xml:space="preserve">dimana </w:t>
      </w:r>
      <m:oMath>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1</m:t>
            </m:r>
          </m:sub>
        </m:sSub>
        <m:r>
          <w:rPr>
            <w:rFonts w:ascii="Cambria Math" w:hAnsi="Cambria Math" w:cstheme="majorBidi"/>
            <w:sz w:val="24"/>
            <w:szCs w:val="24"/>
            <w:lang w:val="en-US"/>
          </w:rPr>
          <m:t>)</m:t>
        </m:r>
      </m:oMath>
      <w:r w:rsidR="00EC1DA6">
        <w:rPr>
          <w:rFonts w:asciiTheme="majorBidi" w:eastAsiaTheme="minorEastAsia" w:hAnsiTheme="majorBidi" w:cstheme="majorBidi"/>
          <w:sz w:val="24"/>
          <w:szCs w:val="24"/>
          <w:lang w:val="en-US"/>
        </w:rPr>
        <w:t xml:space="preserve"> dan </w:t>
      </w:r>
      <m:oMath>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oMath>
      <w:r w:rsidR="00EC1DA6">
        <w:rPr>
          <w:rFonts w:asciiTheme="majorBidi" w:eastAsiaTheme="minorEastAsia" w:hAnsiTheme="majorBidi" w:cstheme="majorBidi"/>
          <w:sz w:val="24"/>
          <w:szCs w:val="24"/>
          <w:lang w:val="en-US"/>
        </w:rPr>
        <w:t xml:space="preserve"> merupakan koordinat kotak pembatas data aktual sedangkan </w:t>
      </w:r>
      <m:oMath>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3</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3</m:t>
            </m:r>
          </m:sub>
        </m:sSub>
        <m:r>
          <w:rPr>
            <w:rFonts w:ascii="Cambria Math" w:hAnsi="Cambria Math" w:cstheme="majorBidi"/>
            <w:sz w:val="24"/>
            <w:szCs w:val="24"/>
            <w:lang w:val="en-US"/>
          </w:rPr>
          <m:t>)</m:t>
        </m:r>
      </m:oMath>
      <w:r w:rsidR="00EC1DA6">
        <w:rPr>
          <w:rFonts w:asciiTheme="majorBidi" w:eastAsiaTheme="minorEastAsia" w:hAnsiTheme="majorBidi" w:cstheme="majorBidi"/>
          <w:sz w:val="24"/>
          <w:szCs w:val="24"/>
          <w:lang w:val="en-US"/>
        </w:rPr>
        <w:t xml:space="preserve"> dan </w:t>
      </w:r>
      <m:oMath>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4</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4</m:t>
            </m:r>
          </m:sub>
        </m:sSub>
        <m:r>
          <w:rPr>
            <w:rFonts w:ascii="Cambria Math" w:eastAsiaTheme="minorEastAsia" w:hAnsi="Cambria Math" w:cstheme="majorBidi"/>
            <w:sz w:val="24"/>
            <w:szCs w:val="24"/>
            <w:lang w:val="en-US"/>
          </w:rPr>
          <m:t>)</m:t>
        </m:r>
      </m:oMath>
      <w:r w:rsidR="00EC1DA6">
        <w:rPr>
          <w:rFonts w:asciiTheme="majorBidi" w:eastAsiaTheme="minorEastAsia" w:hAnsiTheme="majorBidi" w:cstheme="majorBidi"/>
          <w:sz w:val="24"/>
          <w:szCs w:val="24"/>
          <w:lang w:val="en-US"/>
        </w:rPr>
        <w:t xml:space="preserve"> merupakan koordinat kotak pembatas hasil prediksi.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2880"/>
        <w:gridCol w:w="3081"/>
      </w:tblGrid>
      <w:tr w:rsidR="00841923" w14:paraId="05D3DBE5" w14:textId="48B6A2A8" w:rsidTr="00544CC3">
        <w:trPr>
          <w:jc w:val="center"/>
        </w:trPr>
        <w:tc>
          <w:tcPr>
            <w:tcW w:w="3055" w:type="dxa"/>
            <w:vAlign w:val="center"/>
          </w:tcPr>
          <w:p w14:paraId="5B988930" w14:textId="77777777" w:rsidR="00841923" w:rsidRDefault="00841923"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3C946D62" wp14:editId="253526F0">
                  <wp:extent cx="1314423" cy="16609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14423" cy="1660913"/>
                          </a:xfrm>
                          <a:prstGeom prst="rect">
                            <a:avLst/>
                          </a:prstGeom>
                          <a:noFill/>
                          <a:ln>
                            <a:noFill/>
                          </a:ln>
                        </pic:spPr>
                      </pic:pic>
                    </a:graphicData>
                  </a:graphic>
                </wp:inline>
              </w:drawing>
            </w:r>
          </w:p>
        </w:tc>
        <w:tc>
          <w:tcPr>
            <w:tcW w:w="2880" w:type="dxa"/>
            <w:vAlign w:val="center"/>
          </w:tcPr>
          <w:p w14:paraId="1DBFDCD1" w14:textId="5AC74D4B" w:rsidR="00841923" w:rsidRDefault="00841923" w:rsidP="00841923">
            <w:pPr>
              <w:spacing w:line="360" w:lineRule="auto"/>
              <w:jc w:val="center"/>
              <w:rPr>
                <w:noProof/>
              </w:rPr>
            </w:pPr>
            <w:r>
              <w:rPr>
                <w:noProof/>
              </w:rPr>
              <w:drawing>
                <wp:inline distT="0" distB="0" distL="0" distR="0" wp14:anchorId="2AED09F1" wp14:editId="18042AE9">
                  <wp:extent cx="1314423" cy="16609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14423" cy="1660912"/>
                          </a:xfrm>
                          <a:prstGeom prst="rect">
                            <a:avLst/>
                          </a:prstGeom>
                          <a:noFill/>
                          <a:ln>
                            <a:noFill/>
                          </a:ln>
                        </pic:spPr>
                      </pic:pic>
                    </a:graphicData>
                  </a:graphic>
                </wp:inline>
              </w:drawing>
            </w:r>
          </w:p>
        </w:tc>
        <w:tc>
          <w:tcPr>
            <w:tcW w:w="3081" w:type="dxa"/>
            <w:vAlign w:val="center"/>
          </w:tcPr>
          <w:p w14:paraId="218ADFD3" w14:textId="46E9D378" w:rsidR="00841923" w:rsidRDefault="00841923" w:rsidP="00841923">
            <w:pPr>
              <w:spacing w:line="360" w:lineRule="auto"/>
              <w:jc w:val="center"/>
              <w:rPr>
                <w:noProof/>
              </w:rPr>
            </w:pPr>
            <w:r>
              <w:rPr>
                <w:noProof/>
              </w:rPr>
              <w:drawing>
                <wp:inline distT="0" distB="0" distL="0" distR="0" wp14:anchorId="136285F4" wp14:editId="54FB6A30">
                  <wp:extent cx="1312188" cy="16609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12188" cy="1660913"/>
                          </a:xfrm>
                          <a:prstGeom prst="rect">
                            <a:avLst/>
                          </a:prstGeom>
                          <a:noFill/>
                          <a:ln>
                            <a:noFill/>
                          </a:ln>
                        </pic:spPr>
                      </pic:pic>
                    </a:graphicData>
                  </a:graphic>
                </wp:inline>
              </w:drawing>
            </w:r>
          </w:p>
        </w:tc>
      </w:tr>
      <w:tr w:rsidR="00841923" w14:paraId="1E6674BA" w14:textId="77777777" w:rsidTr="00544CC3">
        <w:trPr>
          <w:jc w:val="center"/>
        </w:trPr>
        <w:tc>
          <w:tcPr>
            <w:tcW w:w="3055" w:type="dxa"/>
            <w:vAlign w:val="center"/>
          </w:tcPr>
          <w:p w14:paraId="4A3318C2" w14:textId="57377882" w:rsidR="00841923" w:rsidRPr="00841923" w:rsidRDefault="00841923" w:rsidP="00984716">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(a)</w:t>
            </w:r>
          </w:p>
        </w:tc>
        <w:tc>
          <w:tcPr>
            <w:tcW w:w="2880" w:type="dxa"/>
          </w:tcPr>
          <w:p w14:paraId="2549AA50" w14:textId="10304332" w:rsidR="00841923" w:rsidRPr="00841923" w:rsidRDefault="00841923" w:rsidP="00984716">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(b)</w:t>
            </w:r>
          </w:p>
        </w:tc>
        <w:tc>
          <w:tcPr>
            <w:tcW w:w="3081" w:type="dxa"/>
          </w:tcPr>
          <w:p w14:paraId="16177EC1" w14:textId="4B9BEF70" w:rsidR="00841923" w:rsidRPr="00841923" w:rsidRDefault="00841923" w:rsidP="00984716">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(c)</w:t>
            </w:r>
          </w:p>
        </w:tc>
      </w:tr>
      <w:tr w:rsidR="00841923" w14:paraId="56829CAC" w14:textId="67B95E7E" w:rsidTr="00544CC3">
        <w:trPr>
          <w:jc w:val="center"/>
        </w:trPr>
        <w:tc>
          <w:tcPr>
            <w:tcW w:w="9016" w:type="dxa"/>
            <w:gridSpan w:val="3"/>
            <w:vAlign w:val="center"/>
          </w:tcPr>
          <w:p w14:paraId="4D6AF47E" w14:textId="11A5999C" w:rsidR="00841923" w:rsidRPr="000F1D8A" w:rsidRDefault="00841923" w:rsidP="00984716">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2.27</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Menunjukkan</w:t>
            </w:r>
            <w:r w:rsidR="00544CC3">
              <w:rPr>
                <w:rFonts w:asciiTheme="majorBidi" w:eastAsiaTheme="minorEastAsia" w:hAnsiTheme="majorBidi" w:cstheme="majorBidi"/>
                <w:b/>
                <w:bCs/>
                <w:sz w:val="24"/>
                <w:szCs w:val="24"/>
                <w:lang w:val="en-US"/>
              </w:rPr>
              <w:t xml:space="preserve"> kondisi kotak pembatas (a) IoU (b) Overlapped area (c) Union area</w:t>
            </w:r>
            <w:r>
              <w:rPr>
                <w:rFonts w:asciiTheme="majorBidi" w:eastAsiaTheme="minorEastAsia" w:hAnsiTheme="majorBidi" w:cstheme="majorBidi"/>
                <w:b/>
                <w:bCs/>
                <w:sz w:val="24"/>
                <w:szCs w:val="24"/>
                <w:lang w:val="en-US"/>
              </w:rPr>
              <w:t xml:space="preserve"> </w:t>
            </w:r>
          </w:p>
        </w:tc>
      </w:tr>
      <w:tr w:rsidR="00841923" w14:paraId="72D04FDB" w14:textId="1B32751F" w:rsidTr="00544CC3">
        <w:trPr>
          <w:jc w:val="center"/>
        </w:trPr>
        <w:tc>
          <w:tcPr>
            <w:tcW w:w="9016" w:type="dxa"/>
            <w:gridSpan w:val="3"/>
            <w:vAlign w:val="center"/>
          </w:tcPr>
          <w:p w14:paraId="79C3D696" w14:textId="12B979A2" w:rsidR="00841923" w:rsidRDefault="00841923"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Pr>
                <w:rFonts w:asciiTheme="majorBidi" w:eastAsiaTheme="minorEastAsia" w:hAnsiTheme="majorBidi" w:cstheme="majorBidi"/>
                <w:sz w:val="24"/>
                <w:szCs w:val="24"/>
                <w:lang w:val="en-US"/>
              </w:rPr>
              <w:fldChar w:fldCharType="begin" w:fldLock="1"/>
            </w:r>
            <w:r w:rsidR="009A09F3">
              <w:rPr>
                <w:rFonts w:asciiTheme="majorBidi" w:eastAsiaTheme="minorEastAsia" w:hAnsiTheme="majorBidi" w:cstheme="majorBidi"/>
                <w:sz w:val="24"/>
                <w:szCs w:val="24"/>
                <w:lang w:val="en-US"/>
              </w:rPr>
              <w:instrText>ADDIN CSL_CITATION {"citationItems":[{"id":"ITEM-1","itemData":{"DOI":"10.1145/2964284.2967274","ISBN":"9781450336031","abstract":"In present object detection systems, the deep convolutional neural networks (CNNs) are utilized to predict bounding boxes of object candidates, and have gained performance advantages over the traditional region proposal methods. However, existing deep CNN methods assume the object bounds to be four independent variables, which could be regressed by the ℓ2 loss separately. Such an oversimplified assumption is contrary to the well-received observation, that those variables are correlated, resulting to less accurate localization. To address the issue, we firstly introduce a novel Intersection over Union (IoU) loss function for bounding box prediction, which regresses the four bounds of a predicted box as a whole unit. By taking the advantages of IoU loss and deep fully convolutional networks, the UnitBox is introduced, which performs accurate and efficient localization, shows robust to objects of varied shapes and scales, and converges fast. We apply UnitBox on face detection task and achieve the best performance among all published methods on the FDDB benchmark.","author":[{"dropping-particle":"","family":"Yu","given":"Jiahui","non-dropping-particle":"","parse-names":false,"suffix":""},{"dropping-particle":"","family":"Jiang","given":"Yuning","non-dropping-particle":"","parse-names":false,"suffix":""},{"dropping-particle":"","family":"Wang","given":"Zhangyang","non-dropping-particle":"","parse-names":false,"suffix":""},{"dropping-particle":"","family":"Cao","given":"Zhimin","non-dropping-particle":"","parse-names":false,"suffix":""},{"dropping-particle":"","family":"Huang","given":"Thomas","non-dropping-particle":"","parse-names":false,"suffix":""}],"container-title":"MM 2016 - Proceedings of the 2016 ACM Multimedia Conference","id":"ITEM-1","issued":{"date-parts":[["2016"]]},"page":"516-520","title":"UnitBox: An advanced object detection network","type":"article-journal"},"uris":["http://www.mendeley.com/documents/?uuid=07db7e64-deb8-4461-a66e-bb0b69e1a045"]}],"mendeley":{"formattedCitation":"(Yu et al., 2016)","plainTextFormattedCitation":"(Yu et al., 2016)","previouslyFormattedCitation":"(Yu et al., 2016)"},"properties":{"noteIndex":0},"schema":"https://github.com/citation-style-language/schema/raw/master/csl-citation.json"}</w:instrText>
            </w:r>
            <w:r>
              <w:rPr>
                <w:rFonts w:asciiTheme="majorBidi" w:eastAsiaTheme="minorEastAsia" w:hAnsiTheme="majorBidi" w:cstheme="majorBidi"/>
                <w:sz w:val="24"/>
                <w:szCs w:val="24"/>
                <w:lang w:val="en-US"/>
              </w:rPr>
              <w:fldChar w:fldCharType="separate"/>
            </w:r>
            <w:r w:rsidRPr="00FF07E5">
              <w:rPr>
                <w:rFonts w:asciiTheme="majorBidi" w:eastAsiaTheme="minorEastAsia" w:hAnsiTheme="majorBidi" w:cstheme="majorBidi"/>
                <w:noProof/>
                <w:sz w:val="24"/>
                <w:szCs w:val="24"/>
                <w:lang w:val="en-US"/>
              </w:rPr>
              <w:t>(Yu et al., 2016)</w:t>
            </w:r>
            <w:r>
              <w:rPr>
                <w:rFonts w:asciiTheme="majorBidi" w:eastAsiaTheme="minorEastAsia" w:hAnsiTheme="majorBidi" w:cstheme="majorBidi"/>
                <w:sz w:val="24"/>
                <w:szCs w:val="24"/>
                <w:lang w:val="en-US"/>
              </w:rPr>
              <w:fldChar w:fldCharType="end"/>
            </w:r>
          </w:p>
        </w:tc>
      </w:tr>
    </w:tbl>
    <w:p w14:paraId="06A01C14" w14:textId="36365704" w:rsidR="00FF07E5" w:rsidRPr="00544CC3" w:rsidRDefault="00EC1DA6" w:rsidP="00570E97">
      <w:pPr>
        <w:spacing w:line="360" w:lineRule="auto"/>
        <w:ind w:firstLine="540"/>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Dari kedua kotak pembatas tersebut didapatkan</w:t>
      </w:r>
      <w:r w:rsidR="00D413E1">
        <w:rPr>
          <w:rFonts w:asciiTheme="majorBidi" w:eastAsiaTheme="minorEastAsia" w:hAnsiTheme="majorBidi" w:cstheme="majorBidi"/>
          <w:sz w:val="24"/>
          <w:szCs w:val="24"/>
          <w:lang w:val="en-US"/>
        </w:rPr>
        <w:t xml:space="preserve"> dua bagian, yaitu </w:t>
      </w:r>
      <w:r w:rsidR="00D413E1">
        <w:rPr>
          <w:rFonts w:asciiTheme="majorBidi" w:eastAsiaTheme="minorEastAsia" w:hAnsiTheme="majorBidi" w:cstheme="majorBidi"/>
          <w:i/>
          <w:iCs/>
          <w:sz w:val="24"/>
          <w:szCs w:val="24"/>
          <w:lang w:val="en-US"/>
        </w:rPr>
        <w:t xml:space="preserve">overlap area </w:t>
      </w:r>
      <w:r w:rsidR="00D413E1">
        <w:rPr>
          <w:rFonts w:asciiTheme="majorBidi" w:eastAsiaTheme="minorEastAsia" w:hAnsiTheme="majorBidi" w:cstheme="majorBidi"/>
          <w:sz w:val="24"/>
          <w:szCs w:val="24"/>
          <w:lang w:val="en-US"/>
        </w:rPr>
        <w:t xml:space="preserve">dan </w:t>
      </w:r>
      <w:r w:rsidR="00D413E1">
        <w:rPr>
          <w:rFonts w:asciiTheme="majorBidi" w:eastAsiaTheme="minorEastAsia" w:hAnsiTheme="majorBidi" w:cstheme="majorBidi"/>
          <w:i/>
          <w:iCs/>
          <w:sz w:val="24"/>
          <w:szCs w:val="24"/>
          <w:lang w:val="en-US"/>
        </w:rPr>
        <w:t>union area</w:t>
      </w:r>
      <w:r>
        <w:rPr>
          <w:rFonts w:asciiTheme="majorBidi" w:eastAsiaTheme="minorEastAsia" w:hAnsiTheme="majorBidi" w:cstheme="majorBidi"/>
          <w:sz w:val="24"/>
          <w:szCs w:val="24"/>
          <w:lang w:val="en-US"/>
        </w:rPr>
        <w:t>.</w:t>
      </w:r>
      <w:r w:rsidR="00D413E1">
        <w:rPr>
          <w:rFonts w:asciiTheme="majorBidi" w:eastAsiaTheme="minorEastAsia" w:hAnsiTheme="majorBidi" w:cstheme="majorBidi"/>
          <w:i/>
          <w:iCs/>
          <w:sz w:val="24"/>
          <w:szCs w:val="24"/>
          <w:lang w:val="en-US"/>
        </w:rPr>
        <w:t xml:space="preserve"> Overlap area </w:t>
      </w:r>
      <w:r w:rsidR="00D413E1">
        <w:rPr>
          <w:rFonts w:asciiTheme="majorBidi" w:eastAsiaTheme="minorEastAsia" w:hAnsiTheme="majorBidi" w:cstheme="majorBidi"/>
          <w:sz w:val="24"/>
          <w:szCs w:val="24"/>
          <w:lang w:val="en-US"/>
        </w:rPr>
        <w:t xml:space="preserve">merupakan bagian tumpang tindih antara kotak pembatas data aktual dan kotak pembatas hasil prediksi. Sedangkan </w:t>
      </w:r>
      <w:r w:rsidR="00D413E1">
        <w:rPr>
          <w:rFonts w:asciiTheme="majorBidi" w:eastAsiaTheme="minorEastAsia" w:hAnsiTheme="majorBidi" w:cstheme="majorBidi"/>
          <w:i/>
          <w:iCs/>
          <w:sz w:val="24"/>
          <w:szCs w:val="24"/>
          <w:lang w:val="en-US"/>
        </w:rPr>
        <w:t xml:space="preserve">union area </w:t>
      </w:r>
      <w:r w:rsidR="00D413E1">
        <w:rPr>
          <w:rFonts w:asciiTheme="majorBidi" w:eastAsiaTheme="minorEastAsia" w:hAnsiTheme="majorBidi" w:cstheme="majorBidi"/>
          <w:sz w:val="24"/>
          <w:szCs w:val="24"/>
          <w:lang w:val="en-US"/>
        </w:rPr>
        <w:t xml:space="preserve">merupakan gabungan antara kedua kotak pembatas. </w:t>
      </w:r>
      <w:r>
        <w:rPr>
          <w:rFonts w:asciiTheme="majorBidi" w:eastAsiaTheme="minorEastAsia" w:hAnsiTheme="majorBidi" w:cstheme="majorBidi"/>
          <w:i/>
          <w:iCs/>
          <w:sz w:val="24"/>
          <w:szCs w:val="24"/>
          <w:lang w:val="en-US"/>
        </w:rPr>
        <w:t xml:space="preserve">Overlap </w:t>
      </w:r>
      <w:r w:rsidR="00D413E1">
        <w:rPr>
          <w:rFonts w:asciiTheme="majorBidi" w:eastAsiaTheme="minorEastAsia" w:hAnsiTheme="majorBidi" w:cstheme="majorBidi"/>
          <w:i/>
          <w:iCs/>
          <w:sz w:val="24"/>
          <w:szCs w:val="24"/>
          <w:lang w:val="en-US"/>
        </w:rPr>
        <w:t>a</w:t>
      </w:r>
      <w:r>
        <w:rPr>
          <w:rFonts w:asciiTheme="majorBidi" w:eastAsiaTheme="minorEastAsia" w:hAnsiTheme="majorBidi" w:cstheme="majorBidi"/>
          <w:i/>
          <w:iCs/>
          <w:sz w:val="24"/>
          <w:szCs w:val="24"/>
          <w:lang w:val="en-US"/>
        </w:rPr>
        <w:t xml:space="preserve">rea </w:t>
      </w:r>
      <w:r>
        <w:rPr>
          <w:rFonts w:asciiTheme="majorBidi" w:eastAsiaTheme="minorEastAsia" w:hAnsiTheme="majorBidi" w:cstheme="majorBidi"/>
          <w:sz w:val="24"/>
          <w:szCs w:val="24"/>
          <w:lang w:val="en-US"/>
        </w:rPr>
        <w:t xml:space="preserve">dan </w:t>
      </w:r>
      <w:r w:rsidR="00D413E1">
        <w:rPr>
          <w:rFonts w:asciiTheme="majorBidi" w:eastAsiaTheme="minorEastAsia" w:hAnsiTheme="majorBidi" w:cstheme="majorBidi"/>
          <w:i/>
          <w:iCs/>
          <w:sz w:val="24"/>
          <w:szCs w:val="24"/>
          <w:lang w:val="en-US"/>
        </w:rPr>
        <w:t>u</w:t>
      </w:r>
      <w:r>
        <w:rPr>
          <w:rFonts w:asciiTheme="majorBidi" w:eastAsiaTheme="minorEastAsia" w:hAnsiTheme="majorBidi" w:cstheme="majorBidi"/>
          <w:i/>
          <w:iCs/>
          <w:sz w:val="24"/>
          <w:szCs w:val="24"/>
          <w:lang w:val="en-US"/>
        </w:rPr>
        <w:t xml:space="preserve">nion </w:t>
      </w:r>
      <w:r w:rsidR="00D413E1">
        <w:rPr>
          <w:rFonts w:asciiTheme="majorBidi" w:eastAsiaTheme="minorEastAsia" w:hAnsiTheme="majorBidi" w:cstheme="majorBidi"/>
          <w:i/>
          <w:iCs/>
          <w:sz w:val="24"/>
          <w:szCs w:val="24"/>
          <w:lang w:val="en-US"/>
        </w:rPr>
        <w:t>a</w:t>
      </w:r>
      <w:r>
        <w:rPr>
          <w:rFonts w:asciiTheme="majorBidi" w:eastAsiaTheme="minorEastAsia" w:hAnsiTheme="majorBidi" w:cstheme="majorBidi"/>
          <w:i/>
          <w:iCs/>
          <w:sz w:val="24"/>
          <w:szCs w:val="24"/>
          <w:lang w:val="en-US"/>
        </w:rPr>
        <w:t xml:space="preserve">rea </w:t>
      </w:r>
      <w:r>
        <w:rPr>
          <w:rFonts w:asciiTheme="majorBidi" w:eastAsiaTheme="minorEastAsia" w:hAnsiTheme="majorBidi" w:cstheme="majorBidi"/>
          <w:sz w:val="24"/>
          <w:szCs w:val="24"/>
          <w:lang w:val="en-US"/>
        </w:rPr>
        <w:t xml:space="preserve">seperti terlihat pada Gambar </w:t>
      </w:r>
      <w:r w:rsidR="00841923">
        <w:rPr>
          <w:rFonts w:asciiTheme="majorBidi" w:eastAsiaTheme="minorEastAsia" w:hAnsiTheme="majorBidi" w:cstheme="majorBidi"/>
          <w:sz w:val="24"/>
          <w:szCs w:val="24"/>
          <w:lang w:val="en-US"/>
        </w:rPr>
        <w:t>2.27</w:t>
      </w:r>
      <w:r>
        <w:rPr>
          <w:rFonts w:asciiTheme="majorBidi" w:eastAsiaTheme="minorEastAsia" w:hAnsiTheme="majorBidi" w:cstheme="majorBidi"/>
          <w:sz w:val="24"/>
          <w:szCs w:val="24"/>
          <w:lang w:val="en-US"/>
        </w:rPr>
        <w:t xml:space="preserve">. </w:t>
      </w:r>
      <w:r w:rsidR="00D413E1">
        <w:rPr>
          <w:rFonts w:asciiTheme="majorBidi" w:eastAsiaTheme="minorEastAsia" w:hAnsiTheme="majorBidi" w:cstheme="majorBidi"/>
          <w:sz w:val="24"/>
          <w:szCs w:val="24"/>
          <w:lang w:val="en-US"/>
        </w:rPr>
        <w:t xml:space="preserve">Pembagian antara </w:t>
      </w:r>
      <w:r w:rsidR="00D413E1">
        <w:rPr>
          <w:rFonts w:asciiTheme="majorBidi" w:eastAsiaTheme="minorEastAsia" w:hAnsiTheme="majorBidi" w:cstheme="majorBidi"/>
          <w:i/>
          <w:iCs/>
          <w:sz w:val="24"/>
          <w:szCs w:val="24"/>
          <w:lang w:val="en-US"/>
        </w:rPr>
        <w:t xml:space="preserve">overlap area </w:t>
      </w:r>
      <w:r w:rsidR="00D413E1">
        <w:rPr>
          <w:rFonts w:asciiTheme="majorBidi" w:eastAsiaTheme="minorEastAsia" w:hAnsiTheme="majorBidi" w:cstheme="majorBidi"/>
          <w:sz w:val="24"/>
          <w:szCs w:val="24"/>
          <w:lang w:val="en-US"/>
        </w:rPr>
        <w:t xml:space="preserve">dengan </w:t>
      </w:r>
      <w:r w:rsidR="00D413E1">
        <w:rPr>
          <w:rFonts w:asciiTheme="majorBidi" w:eastAsiaTheme="minorEastAsia" w:hAnsiTheme="majorBidi" w:cstheme="majorBidi"/>
          <w:i/>
          <w:iCs/>
          <w:sz w:val="24"/>
          <w:szCs w:val="24"/>
          <w:lang w:val="en-US"/>
        </w:rPr>
        <w:t xml:space="preserve">union area </w:t>
      </w:r>
      <w:r w:rsidR="00D413E1">
        <w:rPr>
          <w:rFonts w:asciiTheme="majorBidi" w:eastAsiaTheme="minorEastAsia" w:hAnsiTheme="majorBidi" w:cstheme="majorBidi"/>
          <w:sz w:val="24"/>
          <w:szCs w:val="24"/>
          <w:lang w:val="en-US"/>
        </w:rPr>
        <w:t xml:space="preserve">menghasilkan nilai IoU seperti pada Persamaan </w:t>
      </w:r>
      <w:r w:rsidR="00386EA3">
        <w:rPr>
          <w:rFonts w:asciiTheme="majorBidi" w:eastAsiaTheme="minorEastAsia" w:hAnsiTheme="majorBidi" w:cstheme="majorBidi"/>
          <w:sz w:val="24"/>
          <w:szCs w:val="24"/>
          <w:lang w:val="en-US"/>
        </w:rPr>
        <w:t>2.</w:t>
      </w:r>
      <w:r w:rsidR="00391529">
        <w:rPr>
          <w:rFonts w:asciiTheme="majorBidi" w:eastAsiaTheme="minorEastAsia" w:hAnsiTheme="majorBidi" w:cstheme="majorBidi"/>
          <w:sz w:val="24"/>
          <w:szCs w:val="24"/>
          <w:lang w:val="en-US"/>
        </w:rPr>
        <w:t>10</w:t>
      </w:r>
      <w:r w:rsidR="00D413E1">
        <w:rPr>
          <w:rFonts w:asciiTheme="majorBidi" w:eastAsiaTheme="minorEastAsia" w:hAnsiTheme="majorBidi" w:cstheme="majorBidi"/>
          <w:sz w:val="24"/>
          <w:szCs w:val="24"/>
          <w:lang w:val="en-US"/>
        </w:rPr>
        <w:t xml:space="preserve">. </w:t>
      </w:r>
      <w:r>
        <w:rPr>
          <w:rFonts w:asciiTheme="majorBidi" w:eastAsiaTheme="minorEastAsia" w:hAnsiTheme="majorBidi" w:cstheme="majorBidi"/>
          <w:sz w:val="24"/>
          <w:szCs w:val="24"/>
          <w:lang w:val="en-US"/>
        </w:rPr>
        <w:t xml:space="preserve">Perhitungan </w:t>
      </w:r>
      <w:r w:rsidR="00D413E1">
        <w:rPr>
          <w:rFonts w:asciiTheme="majorBidi" w:eastAsiaTheme="minorEastAsia" w:hAnsiTheme="majorBidi" w:cstheme="majorBidi"/>
          <w:i/>
          <w:iCs/>
          <w:sz w:val="24"/>
          <w:szCs w:val="24"/>
          <w:lang w:val="en-US"/>
        </w:rPr>
        <w:t>o</w:t>
      </w:r>
      <w:r>
        <w:rPr>
          <w:rFonts w:asciiTheme="majorBidi" w:eastAsiaTheme="minorEastAsia" w:hAnsiTheme="majorBidi" w:cstheme="majorBidi"/>
          <w:i/>
          <w:iCs/>
          <w:sz w:val="24"/>
          <w:szCs w:val="24"/>
          <w:lang w:val="en-US"/>
        </w:rPr>
        <w:t xml:space="preserve">verlap </w:t>
      </w:r>
      <w:r w:rsidR="00D413E1">
        <w:rPr>
          <w:rFonts w:asciiTheme="majorBidi" w:eastAsiaTheme="minorEastAsia" w:hAnsiTheme="majorBidi" w:cstheme="majorBidi"/>
          <w:i/>
          <w:iCs/>
          <w:sz w:val="24"/>
          <w:szCs w:val="24"/>
          <w:lang w:val="en-US"/>
        </w:rPr>
        <w:t>a</w:t>
      </w:r>
      <w:r>
        <w:rPr>
          <w:rFonts w:asciiTheme="majorBidi" w:eastAsiaTheme="minorEastAsia" w:hAnsiTheme="majorBidi" w:cstheme="majorBidi"/>
          <w:i/>
          <w:iCs/>
          <w:sz w:val="24"/>
          <w:szCs w:val="24"/>
          <w:lang w:val="en-US"/>
        </w:rPr>
        <w:t xml:space="preserve">rea </w:t>
      </w:r>
      <w:r>
        <w:rPr>
          <w:rFonts w:asciiTheme="majorBidi" w:eastAsiaTheme="minorEastAsia" w:hAnsiTheme="majorBidi" w:cstheme="majorBidi"/>
          <w:sz w:val="24"/>
          <w:szCs w:val="24"/>
          <w:lang w:val="en-US"/>
        </w:rPr>
        <w:t xml:space="preserve">dan </w:t>
      </w:r>
      <w:r w:rsidR="00D413E1">
        <w:rPr>
          <w:rFonts w:asciiTheme="majorBidi" w:eastAsiaTheme="minorEastAsia" w:hAnsiTheme="majorBidi" w:cstheme="majorBidi"/>
          <w:i/>
          <w:iCs/>
          <w:sz w:val="24"/>
          <w:szCs w:val="24"/>
          <w:lang w:val="en-US"/>
        </w:rPr>
        <w:t>u</w:t>
      </w:r>
      <w:r>
        <w:rPr>
          <w:rFonts w:asciiTheme="majorBidi" w:eastAsiaTheme="minorEastAsia" w:hAnsiTheme="majorBidi" w:cstheme="majorBidi"/>
          <w:i/>
          <w:iCs/>
          <w:sz w:val="24"/>
          <w:szCs w:val="24"/>
          <w:lang w:val="en-US"/>
        </w:rPr>
        <w:t xml:space="preserve">nion </w:t>
      </w:r>
      <w:r w:rsidR="00D413E1">
        <w:rPr>
          <w:rFonts w:asciiTheme="majorBidi" w:eastAsiaTheme="minorEastAsia" w:hAnsiTheme="majorBidi" w:cstheme="majorBidi"/>
          <w:i/>
          <w:iCs/>
          <w:sz w:val="24"/>
          <w:szCs w:val="24"/>
          <w:lang w:val="en-US"/>
        </w:rPr>
        <w:t>a</w:t>
      </w:r>
      <w:r>
        <w:rPr>
          <w:rFonts w:asciiTheme="majorBidi" w:eastAsiaTheme="minorEastAsia" w:hAnsiTheme="majorBidi" w:cstheme="majorBidi"/>
          <w:i/>
          <w:iCs/>
          <w:sz w:val="24"/>
          <w:szCs w:val="24"/>
          <w:lang w:val="en-US"/>
        </w:rPr>
        <w:t xml:space="preserve">rea </w:t>
      </w:r>
      <w:r>
        <w:rPr>
          <w:rFonts w:asciiTheme="majorBidi" w:eastAsiaTheme="minorEastAsia" w:hAnsiTheme="majorBidi" w:cstheme="majorBidi"/>
          <w:sz w:val="24"/>
          <w:szCs w:val="24"/>
          <w:lang w:val="en-US"/>
        </w:rPr>
        <w:t xml:space="preserve">seperti terlihat pada Persamaan </w:t>
      </w:r>
      <w:r w:rsidR="00391529">
        <w:rPr>
          <w:rFonts w:asciiTheme="majorBidi" w:eastAsiaTheme="minorEastAsia" w:hAnsiTheme="majorBidi" w:cstheme="majorBidi"/>
          <w:sz w:val="24"/>
          <w:szCs w:val="24"/>
          <w:lang w:val="en-US"/>
        </w:rPr>
        <w:t>2.8</w:t>
      </w:r>
      <w:r>
        <w:rPr>
          <w:rFonts w:asciiTheme="majorBidi" w:eastAsiaTheme="minorEastAsia" w:hAnsiTheme="majorBidi" w:cstheme="majorBidi"/>
          <w:sz w:val="24"/>
          <w:szCs w:val="24"/>
          <w:lang w:val="en-US"/>
        </w:rPr>
        <w:t xml:space="preserve"> dan </w:t>
      </w:r>
      <w:r w:rsidR="00391529">
        <w:rPr>
          <w:rFonts w:asciiTheme="majorBidi" w:eastAsiaTheme="minorEastAsia" w:hAnsiTheme="majorBidi" w:cstheme="majorBidi"/>
          <w:sz w:val="24"/>
          <w:szCs w:val="24"/>
          <w:lang w:val="en-US"/>
        </w:rPr>
        <w:t>2.9</w:t>
      </w:r>
      <w:r w:rsidR="00D413E1">
        <w:rPr>
          <w:rFonts w:asciiTheme="majorBidi" w:eastAsiaTheme="minorEastAsia" w:hAnsiTheme="majorBidi" w:cstheme="majorBidi"/>
          <w:sz w:val="24"/>
          <w:szCs w:val="24"/>
          <w:lang w:val="en-US"/>
        </w:rPr>
        <w:t>.</w:t>
      </w:r>
      <w:r w:rsidR="00544CC3">
        <w:rPr>
          <w:rFonts w:asciiTheme="majorBidi" w:eastAsiaTheme="minorEastAsia" w:hAnsiTheme="majorBidi" w:cstheme="majorBidi"/>
          <w:sz w:val="24"/>
          <w:szCs w:val="24"/>
          <w:lang w:val="en-US"/>
        </w:rPr>
        <w:t xml:space="preserve"> Nilai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a1</m:t>
            </m:r>
          </m:sub>
        </m:sSub>
        <m:r>
          <w:rPr>
            <w:rFonts w:ascii="Cambria Math" w:eastAsiaTheme="minorEastAsia" w:hAnsi="Cambria Math" w:cstheme="majorBidi"/>
            <w:sz w:val="24"/>
            <w:szCs w:val="24"/>
            <w:lang w:val="en-US"/>
          </w:rPr>
          <m:t xml:space="preserve">, </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x</m:t>
            </m:r>
          </m:e>
          <m:sub>
            <m:r>
              <w:rPr>
                <w:rFonts w:ascii="Cambria Math" w:eastAsiaTheme="minorEastAsia" w:hAnsi="Cambria Math" w:cstheme="majorBidi"/>
                <w:sz w:val="24"/>
                <w:szCs w:val="24"/>
                <w:lang w:val="en-US"/>
              </w:rPr>
              <m:t>a2</m:t>
            </m:r>
          </m:sub>
        </m:sSub>
        <m:r>
          <w:rPr>
            <w:rFonts w:ascii="Cambria Math" w:eastAsiaTheme="minorEastAsia" w:hAnsi="Cambria Math" w:cstheme="majorBidi"/>
            <w:sz w:val="24"/>
            <w:szCs w:val="24"/>
            <w:lang w:val="en-US"/>
          </w:rPr>
          <m:t xml:space="preserve">, </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a1</m:t>
            </m:r>
          </m:sub>
        </m:sSub>
        <m:r>
          <w:rPr>
            <w:rFonts w:ascii="Cambria Math" w:eastAsiaTheme="minorEastAsia" w:hAnsi="Cambria Math" w:cstheme="majorBidi"/>
            <w:sz w:val="24"/>
            <w:szCs w:val="24"/>
            <w:lang w:val="en-US"/>
          </w:rPr>
          <m:t xml:space="preserve">, </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y</m:t>
            </m:r>
          </m:e>
          <m:sub>
            <m:r>
              <w:rPr>
                <w:rFonts w:ascii="Cambria Math" w:eastAsiaTheme="minorEastAsia" w:hAnsi="Cambria Math" w:cstheme="majorBidi"/>
                <w:sz w:val="24"/>
                <w:szCs w:val="24"/>
                <w:lang w:val="en-US"/>
              </w:rPr>
              <m:t>a2</m:t>
            </m:r>
          </m:sub>
        </m:sSub>
      </m:oMath>
      <w:r w:rsidR="00544CC3">
        <w:rPr>
          <w:rFonts w:asciiTheme="majorBidi" w:eastAsiaTheme="minorEastAsia" w:hAnsiTheme="majorBidi" w:cstheme="majorBidi"/>
          <w:sz w:val="24"/>
          <w:szCs w:val="24"/>
          <w:lang w:val="en-US"/>
        </w:rPr>
        <w:t xml:space="preserve"> pada perhitungan tersebut didapatkan seperti pada Persamaan (2.4) –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60"/>
      </w:tblGrid>
      <w:tr w:rsidR="00570E97" w14:paraId="25E90854" w14:textId="77777777" w:rsidTr="00391529">
        <w:trPr>
          <w:trHeight w:val="432"/>
        </w:trPr>
        <w:tc>
          <w:tcPr>
            <w:tcW w:w="7735" w:type="dxa"/>
            <w:vAlign w:val="center"/>
          </w:tcPr>
          <w:p w14:paraId="4A1B97CC" w14:textId="67296F6B" w:rsidR="00570E97" w:rsidRDefault="00000000" w:rsidP="00984716">
            <w:pPr>
              <w:spacing w:line="360" w:lineRule="auto"/>
              <w:jc w:val="center"/>
              <w:rPr>
                <w:rFonts w:asciiTheme="majorBidi"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a1</m:t>
                    </m:r>
                  </m:sub>
                </m:sSub>
                <m:r>
                  <w:rPr>
                    <w:rFonts w:ascii="Cambria Math" w:hAnsi="Cambria Math" w:cstheme="majorBidi"/>
                    <w:sz w:val="24"/>
                    <w:szCs w:val="24"/>
                    <w:lang w:val="en-US"/>
                  </w:rPr>
                  <m:t>=</m:t>
                </m:r>
                <m:r>
                  <m:rPr>
                    <m:sty m:val="p"/>
                  </m:rPr>
                  <w:rPr>
                    <w:rFonts w:ascii="Cambria Math" w:hAnsi="Cambria Math" w:cstheme="majorBidi"/>
                    <w:sz w:val="24"/>
                    <w:szCs w:val="24"/>
                    <w:lang w:val="en-US"/>
                  </w:rPr>
                  <m:t>max⁡</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3</m:t>
                    </m:r>
                  </m:sub>
                </m:sSub>
                <m:r>
                  <w:rPr>
                    <w:rFonts w:ascii="Cambria Math" w:hAnsi="Cambria Math" w:cstheme="majorBidi"/>
                    <w:sz w:val="24"/>
                    <w:szCs w:val="24"/>
                    <w:lang w:val="en-US"/>
                  </w:rPr>
                  <m:t>)</m:t>
                </m:r>
              </m:oMath>
            </m:oMathPara>
          </w:p>
        </w:tc>
        <w:tc>
          <w:tcPr>
            <w:tcW w:w="1260" w:type="dxa"/>
            <w:vAlign w:val="center"/>
          </w:tcPr>
          <w:p w14:paraId="1F9B5A6F" w14:textId="2BD2218A" w:rsidR="00570E97" w:rsidRDefault="00570E97"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w:t>
            </w:r>
            <w:r w:rsidR="00841923">
              <w:rPr>
                <w:rFonts w:asciiTheme="majorBidi" w:hAnsiTheme="majorBidi" w:cstheme="majorBidi"/>
                <w:sz w:val="24"/>
                <w:szCs w:val="24"/>
                <w:lang w:val="en-US"/>
              </w:rPr>
              <w:t>4</w:t>
            </w:r>
            <w:r>
              <w:rPr>
                <w:rFonts w:asciiTheme="majorBidi" w:hAnsiTheme="majorBidi" w:cstheme="majorBidi"/>
                <w:sz w:val="24"/>
                <w:szCs w:val="24"/>
                <w:lang w:val="en-US"/>
              </w:rPr>
              <w:t>)</w:t>
            </w:r>
          </w:p>
        </w:tc>
      </w:tr>
      <w:tr w:rsidR="00570E97" w14:paraId="60272EC2" w14:textId="77777777" w:rsidTr="00391529">
        <w:trPr>
          <w:trHeight w:val="432"/>
        </w:trPr>
        <w:tc>
          <w:tcPr>
            <w:tcW w:w="7735" w:type="dxa"/>
            <w:vAlign w:val="center"/>
          </w:tcPr>
          <w:p w14:paraId="4268727A" w14:textId="3ED89C74" w:rsidR="00570E97" w:rsidRDefault="00000000" w:rsidP="00984716">
            <w:pPr>
              <w:spacing w:line="360" w:lineRule="auto"/>
              <w:jc w:val="center"/>
              <w:rPr>
                <w:rFonts w:ascii="Times New Roman" w:eastAsia="Times New Roman" w:hAnsi="Times New Roman" w:cs="Times New Roman"/>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a2</m:t>
                    </m:r>
                  </m:sub>
                </m:sSub>
                <m:r>
                  <w:rPr>
                    <w:rFonts w:ascii="Cambria Math" w:hAnsi="Cambria Math" w:cstheme="majorBidi"/>
                    <w:sz w:val="24"/>
                    <w:szCs w:val="24"/>
                    <w:lang w:val="en-US"/>
                  </w:rPr>
                  <m:t>=</m:t>
                </m:r>
                <m:r>
                  <m:rPr>
                    <m:sty m:val="p"/>
                  </m:rPr>
                  <w:rPr>
                    <w:rFonts w:ascii="Cambria Math" w:hAnsi="Cambria Math" w:cstheme="majorBidi"/>
                    <w:sz w:val="24"/>
                    <w:szCs w:val="24"/>
                    <w:lang w:val="en-US"/>
                  </w:rPr>
                  <m:t>max⁡</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2</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4</m:t>
                    </m:r>
                  </m:sub>
                </m:sSub>
                <m:r>
                  <w:rPr>
                    <w:rFonts w:ascii="Cambria Math" w:hAnsi="Cambria Math" w:cstheme="majorBidi"/>
                    <w:sz w:val="24"/>
                    <w:szCs w:val="24"/>
                    <w:lang w:val="en-US"/>
                  </w:rPr>
                  <m:t>)</m:t>
                </m:r>
              </m:oMath>
            </m:oMathPara>
          </w:p>
        </w:tc>
        <w:tc>
          <w:tcPr>
            <w:tcW w:w="1260" w:type="dxa"/>
            <w:vAlign w:val="center"/>
          </w:tcPr>
          <w:p w14:paraId="3BFC7BD3" w14:textId="0974D5C7" w:rsidR="00570E97" w:rsidRDefault="00391529"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(2.5)</w:t>
            </w:r>
          </w:p>
        </w:tc>
      </w:tr>
      <w:tr w:rsidR="00570E97" w14:paraId="446AD7A0" w14:textId="77777777" w:rsidTr="00391529">
        <w:trPr>
          <w:trHeight w:val="432"/>
        </w:trPr>
        <w:tc>
          <w:tcPr>
            <w:tcW w:w="7735" w:type="dxa"/>
            <w:vAlign w:val="center"/>
          </w:tcPr>
          <w:p w14:paraId="6D0FD0DB" w14:textId="0AD8002C" w:rsidR="00570E97" w:rsidRDefault="00000000" w:rsidP="00984716">
            <w:pPr>
              <w:spacing w:line="360" w:lineRule="auto"/>
              <w:jc w:val="center"/>
              <w:rPr>
                <w:rFonts w:ascii="Times New Roman" w:eastAsia="Times New Roman" w:hAnsi="Times New Roman" w:cs="Times New Roman"/>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a1</m:t>
                    </m:r>
                  </m:sub>
                </m:sSub>
                <m:r>
                  <w:rPr>
                    <w:rFonts w:ascii="Cambria Math" w:hAnsi="Cambria Math" w:cstheme="majorBidi"/>
                    <w:sz w:val="24"/>
                    <w:szCs w:val="24"/>
                    <w:lang w:val="en-US"/>
                  </w:rPr>
                  <m:t>=</m:t>
                </m:r>
                <m:r>
                  <m:rPr>
                    <m:sty m:val="p"/>
                  </m:rPr>
                  <w:rPr>
                    <w:rFonts w:ascii="Cambria Math" w:hAnsi="Cambria Math" w:cstheme="majorBidi"/>
                    <w:sz w:val="24"/>
                    <w:szCs w:val="24"/>
                    <w:lang w:val="en-US"/>
                  </w:rPr>
                  <m:t>max⁡</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3</m:t>
                    </m:r>
                  </m:sub>
                </m:sSub>
                <m:r>
                  <w:rPr>
                    <w:rFonts w:ascii="Cambria Math" w:hAnsi="Cambria Math" w:cstheme="majorBidi"/>
                    <w:sz w:val="24"/>
                    <w:szCs w:val="24"/>
                    <w:lang w:val="en-US"/>
                  </w:rPr>
                  <m:t>)</m:t>
                </m:r>
              </m:oMath>
            </m:oMathPara>
          </w:p>
        </w:tc>
        <w:tc>
          <w:tcPr>
            <w:tcW w:w="1260" w:type="dxa"/>
            <w:vAlign w:val="center"/>
          </w:tcPr>
          <w:p w14:paraId="12CC5879" w14:textId="5A963618" w:rsidR="00570E97" w:rsidRDefault="00391529"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(2.6)</w:t>
            </w:r>
          </w:p>
        </w:tc>
      </w:tr>
      <w:tr w:rsidR="00391529" w14:paraId="496E363E" w14:textId="77777777" w:rsidTr="00391529">
        <w:trPr>
          <w:trHeight w:val="432"/>
        </w:trPr>
        <w:tc>
          <w:tcPr>
            <w:tcW w:w="7735" w:type="dxa"/>
            <w:vAlign w:val="center"/>
          </w:tcPr>
          <w:p w14:paraId="1279F053" w14:textId="380C0654" w:rsidR="00391529" w:rsidRDefault="00000000" w:rsidP="00984716">
            <w:pPr>
              <w:spacing w:line="360" w:lineRule="auto"/>
              <w:jc w:val="center"/>
              <w:rPr>
                <w:rFonts w:ascii="Calibri" w:eastAsia="Calibri" w:hAnsi="Calibri" w:cs="Arial"/>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a2</m:t>
                    </m:r>
                  </m:sub>
                </m:sSub>
                <m:r>
                  <w:rPr>
                    <w:rFonts w:ascii="Cambria Math" w:hAnsi="Cambria Math" w:cstheme="majorBidi"/>
                    <w:sz w:val="24"/>
                    <w:szCs w:val="24"/>
                    <w:lang w:val="en-US"/>
                  </w:rPr>
                  <m:t>=</m:t>
                </m:r>
                <m:r>
                  <m:rPr>
                    <m:sty m:val="p"/>
                  </m:rPr>
                  <w:rPr>
                    <w:rFonts w:ascii="Cambria Math" w:hAnsi="Cambria Math" w:cstheme="majorBidi"/>
                    <w:sz w:val="24"/>
                    <w:szCs w:val="24"/>
                    <w:lang w:val="en-US"/>
                  </w:rPr>
                  <m:t>max⁡</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2</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4</m:t>
                    </m:r>
                  </m:sub>
                </m:sSub>
                <m:r>
                  <w:rPr>
                    <w:rFonts w:ascii="Cambria Math" w:hAnsi="Cambria Math" w:cstheme="majorBidi"/>
                    <w:sz w:val="24"/>
                    <w:szCs w:val="24"/>
                    <w:lang w:val="en-US"/>
                  </w:rPr>
                  <m:t>)</m:t>
                </m:r>
              </m:oMath>
            </m:oMathPara>
          </w:p>
        </w:tc>
        <w:tc>
          <w:tcPr>
            <w:tcW w:w="1260" w:type="dxa"/>
            <w:vAlign w:val="center"/>
          </w:tcPr>
          <w:p w14:paraId="6B0567DB" w14:textId="64A0D5EF" w:rsidR="00391529" w:rsidRDefault="00391529"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(2.7)</w:t>
            </w:r>
          </w:p>
        </w:tc>
      </w:tr>
      <w:tr w:rsidR="00570E97" w14:paraId="67024673" w14:textId="77777777" w:rsidTr="00391529">
        <w:trPr>
          <w:trHeight w:val="432"/>
        </w:trPr>
        <w:tc>
          <w:tcPr>
            <w:tcW w:w="7735" w:type="dxa"/>
            <w:vAlign w:val="center"/>
          </w:tcPr>
          <w:p w14:paraId="028FD4BC" w14:textId="07548249" w:rsidR="00570E97" w:rsidRDefault="00391529" w:rsidP="00984716">
            <w:pPr>
              <w:spacing w:line="360" w:lineRule="auto"/>
              <w:jc w:val="center"/>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OA=(</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a2</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a1</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a2</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a1</m:t>
                    </m:r>
                  </m:sub>
                </m:sSub>
                <m:r>
                  <w:rPr>
                    <w:rFonts w:ascii="Cambria Math" w:eastAsia="Times New Roman" w:hAnsi="Cambria Math" w:cs="Times New Roman"/>
                    <w:sz w:val="24"/>
                    <w:szCs w:val="24"/>
                    <w:lang w:val="en-US"/>
                  </w:rPr>
                  <m:t>)</m:t>
                </m:r>
              </m:oMath>
            </m:oMathPara>
          </w:p>
        </w:tc>
        <w:tc>
          <w:tcPr>
            <w:tcW w:w="1260" w:type="dxa"/>
            <w:vAlign w:val="center"/>
          </w:tcPr>
          <w:p w14:paraId="62E0D96E" w14:textId="0E9A9196" w:rsidR="00570E97" w:rsidRDefault="00391529"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(2.8)</w:t>
            </w:r>
          </w:p>
        </w:tc>
      </w:tr>
      <w:tr w:rsidR="00391529" w14:paraId="201B8BCC" w14:textId="77777777" w:rsidTr="00391529">
        <w:trPr>
          <w:trHeight w:val="432"/>
        </w:trPr>
        <w:tc>
          <w:tcPr>
            <w:tcW w:w="7735" w:type="dxa"/>
            <w:vAlign w:val="center"/>
          </w:tcPr>
          <w:p w14:paraId="63892CF6" w14:textId="4ED092ED" w:rsidR="00391529" w:rsidRDefault="00391529" w:rsidP="00984716">
            <w:pPr>
              <w:spacing w:line="360" w:lineRule="auto"/>
              <w:jc w:val="center"/>
              <w:rPr>
                <w:rFonts w:ascii="Calibri" w:eastAsia="Calibri" w:hAnsi="Calibri" w:cs="Arial"/>
                <w:sz w:val="24"/>
                <w:szCs w:val="24"/>
                <w:lang w:val="en-US"/>
              </w:rPr>
            </w:pPr>
            <m:oMathPara>
              <m:oMath>
                <m:r>
                  <w:rPr>
                    <w:rFonts w:ascii="Cambria Math" w:eastAsia="Calibri" w:hAnsi="Cambria Math" w:cs="Arial"/>
                    <w:sz w:val="24"/>
                    <w:szCs w:val="24"/>
                    <w:lang w:val="en-US"/>
                  </w:rPr>
                  <m:t>UA</m:t>
                </m:r>
                <m:r>
                  <w:rPr>
                    <w:rFonts w:ascii="Cambria Math" w:eastAsia="Times New Roman" w:hAnsi="Cambria Math" w:cs="Times New Roman"/>
                    <w:sz w:val="24"/>
                    <w:szCs w:val="24"/>
                    <w:lang w:val="en-US"/>
                  </w:rPr>
                  <m:t>=</m:t>
                </m:r>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2</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1</m:t>
                        </m:r>
                      </m:sub>
                    </m:sSub>
                  </m:e>
                </m:d>
                <m:r>
                  <w:rPr>
                    <w:rFonts w:ascii="Cambria Math" w:eastAsia="Times New Roman" w:hAnsi="Cambria Math" w:cs="Times New Roman"/>
                    <w:sz w:val="24"/>
                    <w:szCs w:val="24"/>
                    <w:lang w:val="en-US"/>
                  </w:rPr>
                  <m:t>*</m:t>
                </m:r>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2</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1</m:t>
                        </m:r>
                      </m:sub>
                    </m:sSub>
                  </m:e>
                </m:d>
                <m:r>
                  <w:rPr>
                    <w:rFonts w:ascii="Cambria Math" w:eastAsia="Times New Roman" w:hAnsi="Cambria Math" w:cs="Times New Roman"/>
                    <w:sz w:val="24"/>
                    <w:szCs w:val="24"/>
                    <w:lang w:val="en-US"/>
                  </w:rPr>
                  <m:t>+</m:t>
                </m:r>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4</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x</m:t>
                        </m:r>
                      </m:e>
                      <m:sub>
                        <m:r>
                          <w:rPr>
                            <w:rFonts w:ascii="Cambria Math" w:eastAsia="Times New Roman" w:hAnsi="Cambria Math" w:cs="Times New Roman"/>
                            <w:sz w:val="24"/>
                            <w:szCs w:val="24"/>
                            <w:lang w:val="en-US"/>
                          </w:rPr>
                          <m:t>3</m:t>
                        </m:r>
                      </m:sub>
                    </m:sSub>
                  </m:e>
                </m:d>
                <m:r>
                  <w:rPr>
                    <w:rFonts w:ascii="Cambria Math" w:eastAsia="Times New Roman" w:hAnsi="Cambria Math" w:cs="Times New Roman"/>
                    <w:sz w:val="24"/>
                    <w:szCs w:val="24"/>
                    <w:lang w:val="en-US"/>
                  </w:rPr>
                  <m:t>*</m:t>
                </m:r>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4</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3</m:t>
                        </m:r>
                      </m:sub>
                    </m:sSub>
                  </m:e>
                </m:d>
                <m:r>
                  <w:rPr>
                    <w:rFonts w:ascii="Cambria Math" w:eastAsia="Calibri" w:hAnsi="Cambria Math" w:cs="Arial"/>
                    <w:sz w:val="24"/>
                    <w:szCs w:val="24"/>
                    <w:lang w:val="en-US"/>
                  </w:rPr>
                  <m:t>-OA</m:t>
                </m:r>
              </m:oMath>
            </m:oMathPara>
          </w:p>
        </w:tc>
        <w:tc>
          <w:tcPr>
            <w:tcW w:w="1260" w:type="dxa"/>
            <w:vAlign w:val="center"/>
          </w:tcPr>
          <w:p w14:paraId="208EC4AB" w14:textId="5B5240CA" w:rsidR="00391529" w:rsidRDefault="00391529"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(2.9)</w:t>
            </w:r>
          </w:p>
        </w:tc>
      </w:tr>
      <w:tr w:rsidR="00391529" w14:paraId="0862CAFF" w14:textId="77777777" w:rsidTr="00391529">
        <w:trPr>
          <w:trHeight w:val="432"/>
        </w:trPr>
        <w:tc>
          <w:tcPr>
            <w:tcW w:w="7735" w:type="dxa"/>
            <w:vAlign w:val="center"/>
          </w:tcPr>
          <w:p w14:paraId="11D121E8" w14:textId="3CF5607C" w:rsidR="00391529" w:rsidRDefault="00391529" w:rsidP="00984716">
            <w:pPr>
              <w:spacing w:line="360" w:lineRule="auto"/>
              <w:jc w:val="center"/>
              <w:rPr>
                <w:rFonts w:ascii="Calibri" w:eastAsia="Calibri" w:hAnsi="Calibri" w:cs="Arial"/>
                <w:sz w:val="24"/>
                <w:szCs w:val="24"/>
                <w:lang w:val="en-US"/>
              </w:rPr>
            </w:pPr>
            <m:oMathPara>
              <m:oMath>
                <m:r>
                  <w:rPr>
                    <w:rFonts w:ascii="Cambria Math" w:eastAsia="Calibri" w:hAnsi="Cambria Math" w:cs="Arial"/>
                    <w:sz w:val="24"/>
                    <w:szCs w:val="24"/>
                    <w:lang w:val="en-US"/>
                  </w:rPr>
                  <m:t>IoU=</m:t>
                </m:r>
                <m:f>
                  <m:fPr>
                    <m:ctrlPr>
                      <w:rPr>
                        <w:rFonts w:ascii="Cambria Math" w:eastAsia="Calibri" w:hAnsi="Cambria Math" w:cs="Arial"/>
                        <w:i/>
                        <w:sz w:val="24"/>
                        <w:szCs w:val="24"/>
                        <w:lang w:val="en-US"/>
                      </w:rPr>
                    </m:ctrlPr>
                  </m:fPr>
                  <m:num>
                    <m:r>
                      <w:rPr>
                        <w:rFonts w:ascii="Cambria Math" w:eastAsia="Calibri" w:hAnsi="Cambria Math" w:cs="Arial"/>
                        <w:sz w:val="24"/>
                        <w:szCs w:val="24"/>
                        <w:lang w:val="en-US"/>
                      </w:rPr>
                      <m:t>OA</m:t>
                    </m:r>
                  </m:num>
                  <m:den>
                    <m:r>
                      <w:rPr>
                        <w:rFonts w:ascii="Cambria Math" w:eastAsia="Calibri" w:hAnsi="Cambria Math" w:cs="Arial"/>
                        <w:sz w:val="24"/>
                        <w:szCs w:val="24"/>
                        <w:lang w:val="en-US"/>
                      </w:rPr>
                      <m:t>UA</m:t>
                    </m:r>
                  </m:den>
                </m:f>
              </m:oMath>
            </m:oMathPara>
          </w:p>
        </w:tc>
        <w:tc>
          <w:tcPr>
            <w:tcW w:w="1260" w:type="dxa"/>
            <w:vAlign w:val="center"/>
          </w:tcPr>
          <w:p w14:paraId="1F0E731C" w14:textId="5686AB34" w:rsidR="00391529" w:rsidRDefault="00391529" w:rsidP="00984716">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(2.10)</w:t>
            </w:r>
          </w:p>
        </w:tc>
      </w:tr>
    </w:tbl>
    <w:p w14:paraId="51E3F914" w14:textId="77777777" w:rsidR="00570E97" w:rsidRDefault="00570E97" w:rsidP="00570E97">
      <w:pPr>
        <w:spacing w:line="360" w:lineRule="auto"/>
        <w:ind w:firstLine="540"/>
        <w:jc w:val="both"/>
        <w:rPr>
          <w:rFonts w:asciiTheme="majorBidi" w:eastAsiaTheme="minorEastAsia" w:hAnsiTheme="majorBidi" w:cstheme="majorBidi"/>
          <w:sz w:val="24"/>
          <w:szCs w:val="24"/>
          <w:lang w:val="en-US"/>
        </w:rPr>
      </w:pPr>
    </w:p>
    <w:p w14:paraId="04CA123E" w14:textId="2246602C" w:rsidR="00391529" w:rsidRDefault="002F6E7C" w:rsidP="000C366A">
      <w:pPr>
        <w:spacing w:line="360" w:lineRule="auto"/>
        <w:ind w:firstLine="540"/>
        <w:jc w:val="both"/>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Dalam menentukan nilai IoU, sangat penting untuk memperhatikan ambang batas IoU. Karena hal ini akan menentukan kategori </w:t>
      </w:r>
      <w:r w:rsidR="00167B44">
        <w:rPr>
          <w:rFonts w:asciiTheme="majorBidi" w:eastAsiaTheme="minorEastAsia" w:hAnsiTheme="majorBidi" w:cstheme="majorBidi"/>
          <w:sz w:val="24"/>
          <w:szCs w:val="24"/>
          <w:lang w:val="en-US"/>
        </w:rPr>
        <w:t>klasifikasi</w:t>
      </w:r>
      <w:r w:rsidR="009A09F3">
        <w:rPr>
          <w:rFonts w:asciiTheme="majorBidi" w:eastAsiaTheme="minorEastAsia" w:hAnsiTheme="majorBidi" w:cstheme="majorBidi"/>
          <w:sz w:val="24"/>
          <w:szCs w:val="24"/>
          <w:lang w:val="en-US"/>
        </w:rPr>
        <w:t xml:space="preserve"> seperti pada Gambar 2.27. Jika ambang batas IoU adalah </w:t>
      </w:r>
      <m:oMath>
        <m:r>
          <w:rPr>
            <w:rFonts w:ascii="Cambria Math" w:eastAsiaTheme="minorEastAsia" w:hAnsi="Cambria Math" w:cstheme="majorBidi"/>
            <w:sz w:val="24"/>
            <w:szCs w:val="24"/>
            <w:lang w:val="en-US"/>
          </w:rPr>
          <m:t>0.5</m:t>
        </m:r>
      </m:oMath>
      <w:r w:rsidR="009A09F3">
        <w:rPr>
          <w:rFonts w:asciiTheme="majorBidi" w:eastAsiaTheme="minorEastAsia" w:hAnsiTheme="majorBidi" w:cstheme="majorBidi"/>
          <w:sz w:val="24"/>
          <w:szCs w:val="24"/>
          <w:lang w:val="en-US"/>
        </w:rPr>
        <w:t xml:space="preserve"> maka Gambar 2.27 (a) termasuk ke dalam FP, Gambar 2.28 (b) dan (c) termasuk ke dalam TP</w:t>
      </w:r>
      <w:r w:rsidR="00293DEE">
        <w:rPr>
          <w:rFonts w:asciiTheme="majorBidi" w:eastAsiaTheme="minorEastAsia" w:hAnsiTheme="majorBidi" w:cstheme="majorBidi"/>
          <w:sz w:val="24"/>
          <w:szCs w:val="24"/>
          <w:lang w:val="en-US"/>
        </w:rPr>
        <w:t>. Sedangkan kondisi kotak pembatas data aktual dan kotak pembatas hasil prediksi tidak beririsan sama sekali dikategorikan sebagai FN.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2880"/>
        <w:gridCol w:w="3081"/>
      </w:tblGrid>
      <w:tr w:rsidR="000C366A" w14:paraId="10125C4C" w14:textId="77777777" w:rsidTr="00984716">
        <w:trPr>
          <w:jc w:val="center"/>
        </w:trPr>
        <w:tc>
          <w:tcPr>
            <w:tcW w:w="3055" w:type="dxa"/>
            <w:vAlign w:val="center"/>
          </w:tcPr>
          <w:p w14:paraId="0A24070A" w14:textId="77777777" w:rsidR="000C366A" w:rsidRDefault="000C366A" w:rsidP="00984716">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4E141ED3" wp14:editId="799BADE4">
                  <wp:extent cx="1314423" cy="1284932"/>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314423" cy="1284932"/>
                          </a:xfrm>
                          <a:prstGeom prst="rect">
                            <a:avLst/>
                          </a:prstGeom>
                          <a:noFill/>
                          <a:ln>
                            <a:noFill/>
                          </a:ln>
                        </pic:spPr>
                      </pic:pic>
                    </a:graphicData>
                  </a:graphic>
                </wp:inline>
              </w:drawing>
            </w:r>
          </w:p>
        </w:tc>
        <w:tc>
          <w:tcPr>
            <w:tcW w:w="2880" w:type="dxa"/>
            <w:vAlign w:val="center"/>
          </w:tcPr>
          <w:p w14:paraId="232EB904" w14:textId="77777777" w:rsidR="000C366A" w:rsidRDefault="000C366A" w:rsidP="00984716">
            <w:pPr>
              <w:spacing w:line="360" w:lineRule="auto"/>
              <w:jc w:val="center"/>
              <w:rPr>
                <w:noProof/>
              </w:rPr>
            </w:pPr>
            <w:r>
              <w:rPr>
                <w:noProof/>
              </w:rPr>
              <w:drawing>
                <wp:inline distT="0" distB="0" distL="0" distR="0" wp14:anchorId="2113D666" wp14:editId="73A3F9B0">
                  <wp:extent cx="1314423" cy="1319364"/>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314423" cy="1319364"/>
                          </a:xfrm>
                          <a:prstGeom prst="rect">
                            <a:avLst/>
                          </a:prstGeom>
                          <a:noFill/>
                          <a:ln>
                            <a:noFill/>
                          </a:ln>
                        </pic:spPr>
                      </pic:pic>
                    </a:graphicData>
                  </a:graphic>
                </wp:inline>
              </w:drawing>
            </w:r>
          </w:p>
        </w:tc>
        <w:tc>
          <w:tcPr>
            <w:tcW w:w="3081" w:type="dxa"/>
            <w:vAlign w:val="center"/>
          </w:tcPr>
          <w:p w14:paraId="527C92A3" w14:textId="77777777" w:rsidR="000C366A" w:rsidRDefault="000C366A" w:rsidP="00984716">
            <w:pPr>
              <w:spacing w:line="360" w:lineRule="auto"/>
              <w:jc w:val="center"/>
              <w:rPr>
                <w:noProof/>
              </w:rPr>
            </w:pPr>
            <w:r>
              <w:rPr>
                <w:noProof/>
              </w:rPr>
              <w:drawing>
                <wp:inline distT="0" distB="0" distL="0" distR="0" wp14:anchorId="68524AE1" wp14:editId="03E95ED4">
                  <wp:extent cx="1312188" cy="13020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312188" cy="1302015"/>
                          </a:xfrm>
                          <a:prstGeom prst="rect">
                            <a:avLst/>
                          </a:prstGeom>
                          <a:noFill/>
                          <a:ln>
                            <a:noFill/>
                          </a:ln>
                        </pic:spPr>
                      </pic:pic>
                    </a:graphicData>
                  </a:graphic>
                </wp:inline>
              </w:drawing>
            </w:r>
          </w:p>
        </w:tc>
      </w:tr>
      <w:tr w:rsidR="000C366A" w14:paraId="78E34E79" w14:textId="77777777" w:rsidTr="00984716">
        <w:trPr>
          <w:jc w:val="center"/>
        </w:trPr>
        <w:tc>
          <w:tcPr>
            <w:tcW w:w="3055" w:type="dxa"/>
            <w:vAlign w:val="center"/>
          </w:tcPr>
          <w:p w14:paraId="2B6B845C" w14:textId="77777777" w:rsidR="000C366A" w:rsidRPr="00841923" w:rsidRDefault="000C366A" w:rsidP="00984716">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(a)</w:t>
            </w:r>
          </w:p>
        </w:tc>
        <w:tc>
          <w:tcPr>
            <w:tcW w:w="2880" w:type="dxa"/>
          </w:tcPr>
          <w:p w14:paraId="56C19277" w14:textId="77777777" w:rsidR="000C366A" w:rsidRPr="00841923" w:rsidRDefault="000C366A" w:rsidP="00984716">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(b)</w:t>
            </w:r>
          </w:p>
        </w:tc>
        <w:tc>
          <w:tcPr>
            <w:tcW w:w="3081" w:type="dxa"/>
          </w:tcPr>
          <w:p w14:paraId="5B1CBF4A" w14:textId="77777777" w:rsidR="000C366A" w:rsidRPr="00841923" w:rsidRDefault="000C366A" w:rsidP="00984716">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(c)</w:t>
            </w:r>
          </w:p>
        </w:tc>
      </w:tr>
      <w:tr w:rsidR="000C366A" w14:paraId="01E6E9C9" w14:textId="77777777" w:rsidTr="00984716">
        <w:trPr>
          <w:jc w:val="center"/>
        </w:trPr>
        <w:tc>
          <w:tcPr>
            <w:tcW w:w="9016" w:type="dxa"/>
            <w:gridSpan w:val="3"/>
            <w:vAlign w:val="center"/>
          </w:tcPr>
          <w:p w14:paraId="43467AEF" w14:textId="322E99D5" w:rsidR="000C366A" w:rsidRPr="000F1D8A" w:rsidRDefault="000C366A" w:rsidP="009A09F3">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2.27</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b/>
                <w:bCs/>
                <w:sz w:val="24"/>
                <w:szCs w:val="24"/>
                <w:lang w:val="en-US"/>
              </w:rPr>
              <w:t xml:space="preserve">Menunjukkan kondisi </w:t>
            </w:r>
            <w:r w:rsidR="009A09F3">
              <w:rPr>
                <w:rFonts w:asciiTheme="majorBidi" w:eastAsiaTheme="minorEastAsia" w:hAnsiTheme="majorBidi" w:cstheme="majorBidi"/>
                <w:b/>
                <w:bCs/>
                <w:sz w:val="24"/>
                <w:szCs w:val="24"/>
                <w:lang w:val="en-US"/>
              </w:rPr>
              <w:t>nilai IoU</w:t>
            </w:r>
            <w:r>
              <w:rPr>
                <w:rFonts w:asciiTheme="majorBidi" w:eastAsiaTheme="minorEastAsia" w:hAnsiTheme="majorBidi" w:cstheme="majorBidi"/>
                <w:b/>
                <w:bCs/>
                <w:sz w:val="24"/>
                <w:szCs w:val="24"/>
                <w:lang w:val="en-US"/>
              </w:rPr>
              <w:t xml:space="preserve"> (a) </w:t>
            </w:r>
            <w:r w:rsidR="009A09F3">
              <w:rPr>
                <w:rFonts w:asciiTheme="majorBidi" w:eastAsiaTheme="minorEastAsia" w:hAnsiTheme="majorBidi" w:cstheme="majorBidi"/>
                <w:b/>
                <w:bCs/>
                <w:sz w:val="24"/>
                <w:szCs w:val="24"/>
                <w:lang w:val="en-US"/>
              </w:rPr>
              <w:t xml:space="preserve">Nilai IoU kurang baik </w:t>
            </w:r>
            <w:r>
              <w:rPr>
                <w:rFonts w:asciiTheme="majorBidi" w:eastAsiaTheme="minorEastAsia" w:hAnsiTheme="majorBidi" w:cstheme="majorBidi"/>
                <w:b/>
                <w:bCs/>
                <w:sz w:val="24"/>
                <w:szCs w:val="24"/>
                <w:lang w:val="en-US"/>
              </w:rPr>
              <w:t xml:space="preserve">(b) </w:t>
            </w:r>
            <w:r w:rsidR="009A09F3">
              <w:rPr>
                <w:rFonts w:asciiTheme="majorBidi" w:eastAsiaTheme="minorEastAsia" w:hAnsiTheme="majorBidi" w:cstheme="majorBidi"/>
                <w:b/>
                <w:bCs/>
                <w:sz w:val="24"/>
                <w:szCs w:val="24"/>
                <w:lang w:val="en-US"/>
              </w:rPr>
              <w:t>Nilai IoU standar</w:t>
            </w:r>
            <w:r>
              <w:rPr>
                <w:rFonts w:asciiTheme="majorBidi" w:eastAsiaTheme="minorEastAsia" w:hAnsiTheme="majorBidi" w:cstheme="majorBidi"/>
                <w:b/>
                <w:bCs/>
                <w:sz w:val="24"/>
                <w:szCs w:val="24"/>
                <w:lang w:val="en-US"/>
              </w:rPr>
              <w:t xml:space="preserve"> (c) </w:t>
            </w:r>
            <w:r w:rsidR="009A09F3">
              <w:rPr>
                <w:rFonts w:asciiTheme="majorBidi" w:eastAsiaTheme="minorEastAsia" w:hAnsiTheme="majorBidi" w:cstheme="majorBidi"/>
                <w:b/>
                <w:bCs/>
                <w:sz w:val="24"/>
                <w:szCs w:val="24"/>
                <w:lang w:val="en-US"/>
              </w:rPr>
              <w:t>Nilai IoU sangat baik</w:t>
            </w:r>
            <w:r>
              <w:rPr>
                <w:rFonts w:asciiTheme="majorBidi" w:eastAsiaTheme="minorEastAsia" w:hAnsiTheme="majorBidi" w:cstheme="majorBidi"/>
                <w:b/>
                <w:bCs/>
                <w:sz w:val="24"/>
                <w:szCs w:val="24"/>
                <w:lang w:val="en-US"/>
              </w:rPr>
              <w:t xml:space="preserve"> </w:t>
            </w:r>
          </w:p>
        </w:tc>
      </w:tr>
      <w:tr w:rsidR="000C366A" w14:paraId="244033E8" w14:textId="77777777" w:rsidTr="00984716">
        <w:trPr>
          <w:jc w:val="center"/>
        </w:trPr>
        <w:tc>
          <w:tcPr>
            <w:tcW w:w="9016" w:type="dxa"/>
            <w:gridSpan w:val="3"/>
            <w:vAlign w:val="center"/>
          </w:tcPr>
          <w:p w14:paraId="12A37806" w14:textId="358311A9" w:rsidR="000C366A" w:rsidRDefault="000C366A" w:rsidP="00984716">
            <w:pPr>
              <w:spacing w:line="360" w:lineRule="auto"/>
              <w:jc w:val="cente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Sumber: </w:t>
            </w:r>
            <w:r w:rsidR="009A09F3">
              <w:rPr>
                <w:rFonts w:asciiTheme="majorBidi" w:eastAsiaTheme="minorEastAsia" w:hAnsiTheme="majorBidi" w:cstheme="majorBidi"/>
                <w:sz w:val="24"/>
                <w:szCs w:val="24"/>
                <w:lang w:val="en-US"/>
              </w:rPr>
              <w:fldChar w:fldCharType="begin" w:fldLock="1"/>
            </w:r>
            <w:r w:rsidR="001B4B57">
              <w:rPr>
                <w:rFonts w:asciiTheme="majorBidi" w:eastAsiaTheme="minorEastAsia" w:hAnsiTheme="majorBidi" w:cstheme="majorBidi"/>
                <w:sz w:val="24"/>
                <w:szCs w:val="24"/>
                <w:lang w:val="en-US"/>
              </w:rPr>
              <w:instrText>ADDIN CSL_CITATION {"citationItems":[{"id":"ITEM-1","itemData":{"DOI":"10.1109/ACCESS.2019.2933060","ISSN":"21693536","abstract":"Individual pig tracking is key to stepping away from group-level treatment and towards individual pig care. By doing so we can monitor individual pig behaviour changes over time and use these as indicators of health and well-being, which, in turn, will assist in the early detection of disease allowing for earlier and more effective intervention. However, it is a much more computationally challenging than performing this task at group level; mistakes in identification and tracking accumulate and, over time, provide noise measures. We combine a deep CNN object localisation method, Faster Region-based convolutional neural network (R-CNN), with two potential real-time multi-object tracking methods in order to create a complete system that can autonomously localise and track individual pigs allowing for the extraction of metrics pertaining to individual pig behaviours from RGB cameras. We evaluate two different transfer learning strategies to adapt Faster R-CNN to our pig detection dataset that is more challenging than conventional tracking benchmark datasets. We are able to localise pigs in individual frames with 0.901 mean average precision (mAP), which then allows us to track individual pigs across video footage with 92% Multi-Object Tracking Accuracy (MOTA) and 73.4% Identity F1-Score (IDF1), and re-identify them after occlusions and dropped frames with 0.862 mAP (0.788 Rank 1 cumulative matching characteristic (CMC)). From these tracks we extract individual behavioural metrics for total distance travelled, time spent idle, and average speed with less than 0.015 mean squared error (MSE) for each. Changes in all these behavioural metrics have value in the detection of pig health and wellbeing.","author":[{"dropping-particle":"","family":"Cowton","given":"Jake","non-dropping-particle":"","parse-names":false,"suffix":""},{"dropping-particle":"","family":"Kyriazakis","given":"Ilias","non-dropping-particle":"","parse-names":false,"suffix":""},{"dropping-particle":"","family":"Bacardit","given":"Jaume","non-dropping-particle":"","parse-names":false,"suffix":""}],"container-title":"IEEE Access","id":"ITEM-1","issued":{"date-parts":[["2019"]]},"page":"108049-108060","title":"Automated Individual Pig Localisation, Tracking and Behaviour Metric Extraction Using Deep Learning","type":"article-journal","volume":"7"},"uris":["http://www.mendeley.com/documents/?uuid=ac2a2338-278b-444a-8515-74a472ad27f8"]}],"mendeley":{"formattedCitation":"(Cowton et al., 2019)","plainTextFormattedCitation":"(Cowton et al., 2019)","previouslyFormattedCitation":"(Cowton et al., 2019)"},"properties":{"noteIndex":0},"schema":"https://github.com/citation-style-language/schema/raw/master/csl-citation.json"}</w:instrText>
            </w:r>
            <w:r w:rsidR="009A09F3">
              <w:rPr>
                <w:rFonts w:asciiTheme="majorBidi" w:eastAsiaTheme="minorEastAsia" w:hAnsiTheme="majorBidi" w:cstheme="majorBidi"/>
                <w:sz w:val="24"/>
                <w:szCs w:val="24"/>
                <w:lang w:val="en-US"/>
              </w:rPr>
              <w:fldChar w:fldCharType="separate"/>
            </w:r>
            <w:r w:rsidR="009A09F3" w:rsidRPr="009A09F3">
              <w:rPr>
                <w:rFonts w:asciiTheme="majorBidi" w:eastAsiaTheme="minorEastAsia" w:hAnsiTheme="majorBidi" w:cstheme="majorBidi"/>
                <w:noProof/>
                <w:sz w:val="24"/>
                <w:szCs w:val="24"/>
                <w:lang w:val="en-US"/>
              </w:rPr>
              <w:t>(Cowton et al., 2019)</w:t>
            </w:r>
            <w:r w:rsidR="009A09F3">
              <w:rPr>
                <w:rFonts w:asciiTheme="majorBidi" w:eastAsiaTheme="minorEastAsia" w:hAnsiTheme="majorBidi" w:cstheme="majorBidi"/>
                <w:sz w:val="24"/>
                <w:szCs w:val="24"/>
                <w:lang w:val="en-US"/>
              </w:rPr>
              <w:fldChar w:fldCharType="end"/>
            </w:r>
          </w:p>
        </w:tc>
      </w:tr>
    </w:tbl>
    <w:p w14:paraId="63DC0120" w14:textId="77777777" w:rsidR="000C366A" w:rsidRPr="000C366A" w:rsidRDefault="000C366A" w:rsidP="000C366A">
      <w:pPr>
        <w:spacing w:line="360" w:lineRule="auto"/>
        <w:ind w:firstLine="540"/>
        <w:jc w:val="both"/>
        <w:rPr>
          <w:rFonts w:asciiTheme="majorBidi" w:eastAsiaTheme="minorEastAsia" w:hAnsiTheme="majorBidi" w:cstheme="majorBidi"/>
          <w:sz w:val="24"/>
          <w:szCs w:val="24"/>
          <w:lang w:val="en-US"/>
        </w:rPr>
      </w:pPr>
    </w:p>
    <w:p w14:paraId="5B3BE06C" w14:textId="268571DB" w:rsidR="00E10E20" w:rsidRPr="002E7D56" w:rsidRDefault="00E10E20" w:rsidP="00E02990">
      <w:pPr>
        <w:pStyle w:val="ListParagraph"/>
        <w:numPr>
          <w:ilvl w:val="1"/>
          <w:numId w:val="8"/>
        </w:numPr>
        <w:spacing w:line="360" w:lineRule="auto"/>
        <w:ind w:left="540" w:hanging="540"/>
        <w:rPr>
          <w:rFonts w:asciiTheme="majorBidi" w:hAnsiTheme="majorBidi" w:cstheme="majorBidi"/>
          <w:b/>
          <w:bCs/>
          <w:sz w:val="24"/>
          <w:szCs w:val="24"/>
          <w:lang w:val="en-US"/>
        </w:rPr>
      </w:pPr>
      <w:r w:rsidRPr="002E7D56">
        <w:rPr>
          <w:rFonts w:asciiTheme="majorBidi" w:hAnsiTheme="majorBidi" w:cstheme="majorBidi"/>
          <w:b/>
          <w:bCs/>
          <w:i/>
          <w:iCs/>
          <w:sz w:val="24"/>
          <w:szCs w:val="24"/>
          <w:lang w:val="en-US"/>
        </w:rPr>
        <w:t xml:space="preserve">mean Average Precision </w:t>
      </w:r>
      <w:r w:rsidRPr="002E7D56">
        <w:rPr>
          <w:rFonts w:asciiTheme="majorBidi" w:hAnsiTheme="majorBidi" w:cstheme="majorBidi"/>
          <w:b/>
          <w:bCs/>
          <w:sz w:val="24"/>
          <w:szCs w:val="24"/>
          <w:lang w:val="en-US"/>
        </w:rPr>
        <w:t>(mAP)</w:t>
      </w:r>
    </w:p>
    <w:p w14:paraId="66C7CF48" w14:textId="4425A2B1" w:rsidR="00B723F0" w:rsidRDefault="00E10E20" w:rsidP="00E3305C">
      <w:pPr>
        <w:spacing w:line="360" w:lineRule="auto"/>
        <w:ind w:left="54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mAP merupakan salah satu metode evaluasi model terutama pada model deteksi objek, seperti Fast R-CNN, MobileNet SSD, dan YOLO. Semakin baik model deteksi objek maka semakin tinggi nilai mAP. mAP menghitung rata-rata </w:t>
      </w:r>
      <w:r>
        <w:rPr>
          <w:rFonts w:asciiTheme="majorBidi" w:hAnsiTheme="majorBidi" w:cstheme="majorBidi"/>
          <w:i/>
          <w:iCs/>
          <w:sz w:val="24"/>
          <w:szCs w:val="24"/>
          <w:lang w:val="en-US"/>
        </w:rPr>
        <w:t xml:space="preserve">Average Precision </w:t>
      </w:r>
      <w:r>
        <w:rPr>
          <w:rFonts w:asciiTheme="majorBidi" w:hAnsiTheme="majorBidi" w:cstheme="majorBidi"/>
          <w:sz w:val="24"/>
          <w:szCs w:val="24"/>
          <w:lang w:val="en-US"/>
        </w:rPr>
        <w:t>(AP) per kelas</w:t>
      </w:r>
      <w:r w:rsidR="00C20493">
        <w:rPr>
          <w:rFonts w:asciiTheme="majorBidi" w:hAnsiTheme="majorBidi" w:cstheme="majorBidi"/>
          <w:sz w:val="24"/>
          <w:szCs w:val="24"/>
          <w:lang w:val="en-US"/>
        </w:rPr>
        <w:t xml:space="preserve"> seperti terlihat pada Persamaan </w:t>
      </w:r>
      <w:r w:rsidR="0051315B">
        <w:rPr>
          <w:rFonts w:asciiTheme="majorBidi" w:hAnsiTheme="majorBidi" w:cstheme="majorBidi"/>
          <w:sz w:val="24"/>
          <w:szCs w:val="24"/>
          <w:lang w:val="en-US"/>
        </w:rPr>
        <w:t>2.6</w:t>
      </w:r>
      <w:r>
        <w:rPr>
          <w:rFonts w:asciiTheme="majorBidi" w:hAnsiTheme="majorBidi" w:cstheme="majorBidi"/>
          <w:sz w:val="24"/>
          <w:szCs w:val="24"/>
          <w:lang w:val="en-US"/>
        </w:rPr>
        <w:t>.</w:t>
      </w:r>
      <w:r w:rsidR="002E7D56">
        <w:rPr>
          <w:rFonts w:asciiTheme="majorBidi" w:hAnsiTheme="majorBidi" w:cstheme="majorBidi"/>
          <w:sz w:val="24"/>
          <w:szCs w:val="24"/>
          <w:lang w:val="en-US"/>
        </w:rPr>
        <w:t xml:space="preserve"> </w:t>
      </w:r>
      <w:r w:rsidR="00C20493">
        <w:rPr>
          <w:rFonts w:asciiTheme="majorBidi" w:hAnsiTheme="majorBidi" w:cstheme="majorBidi"/>
          <w:sz w:val="24"/>
          <w:szCs w:val="24"/>
          <w:lang w:val="en-US"/>
        </w:rPr>
        <w:t xml:space="preserve">AP merupakan perhitungan </w:t>
      </w:r>
      <w:r w:rsidR="00C20493">
        <w:rPr>
          <w:rFonts w:asciiTheme="majorBidi" w:hAnsiTheme="majorBidi" w:cstheme="majorBidi"/>
          <w:i/>
          <w:iCs/>
          <w:sz w:val="24"/>
          <w:szCs w:val="24"/>
          <w:lang w:val="en-US"/>
        </w:rPr>
        <w:t xml:space="preserve">precision </w:t>
      </w:r>
      <w:r w:rsidR="00C20493">
        <w:rPr>
          <w:rFonts w:asciiTheme="majorBidi" w:hAnsiTheme="majorBidi" w:cstheme="majorBidi"/>
          <w:sz w:val="24"/>
          <w:szCs w:val="24"/>
          <w:lang w:val="en-US"/>
        </w:rPr>
        <w:t xml:space="preserve">dan </w:t>
      </w:r>
      <w:r w:rsidR="00C20493">
        <w:rPr>
          <w:rFonts w:asciiTheme="majorBidi" w:hAnsiTheme="majorBidi" w:cstheme="majorBidi"/>
          <w:i/>
          <w:iCs/>
          <w:sz w:val="24"/>
          <w:szCs w:val="24"/>
          <w:lang w:val="en-US"/>
        </w:rPr>
        <w:t xml:space="preserve">recall </w:t>
      </w:r>
      <w:r w:rsidR="00C20493">
        <w:rPr>
          <w:rFonts w:asciiTheme="majorBidi" w:hAnsiTheme="majorBidi" w:cstheme="majorBidi"/>
          <w:sz w:val="24"/>
          <w:szCs w:val="24"/>
          <w:lang w:val="en-US"/>
        </w:rPr>
        <w:t xml:space="preserve">pada setiap kelas seperti terlihat pada Persamaan </w:t>
      </w:r>
      <w:r w:rsidR="0051315B">
        <w:rPr>
          <w:rFonts w:asciiTheme="majorBidi" w:hAnsiTheme="majorBidi" w:cstheme="majorBidi"/>
          <w:sz w:val="24"/>
          <w:szCs w:val="24"/>
          <w:lang w:val="en-US"/>
        </w:rPr>
        <w:t>2.5</w:t>
      </w:r>
      <w:r w:rsidR="00C20493">
        <w:rPr>
          <w:rFonts w:asciiTheme="majorBidi" w:hAnsiTheme="majorBidi" w:cstheme="majorBidi"/>
          <w:sz w:val="24"/>
          <w:szCs w:val="24"/>
          <w:lang w:val="en-US"/>
        </w:rPr>
        <w:t xml:space="preserve">. </w:t>
      </w:r>
      <w:r w:rsidR="00C20493">
        <w:rPr>
          <w:rFonts w:asciiTheme="majorBidi" w:hAnsiTheme="majorBidi" w:cstheme="majorBidi"/>
          <w:i/>
          <w:iCs/>
          <w:sz w:val="24"/>
          <w:szCs w:val="24"/>
          <w:lang w:val="en-US"/>
        </w:rPr>
        <w:t xml:space="preserve">Precision </w:t>
      </w:r>
      <w:r w:rsidR="00C20493">
        <w:rPr>
          <w:rFonts w:asciiTheme="majorBidi" w:hAnsiTheme="majorBidi" w:cstheme="majorBidi"/>
          <w:sz w:val="24"/>
          <w:szCs w:val="24"/>
          <w:lang w:val="en-US"/>
        </w:rPr>
        <w:t xml:space="preserve">merupakan </w:t>
      </w:r>
      <w:r w:rsidR="007B2CE2">
        <w:rPr>
          <w:rFonts w:asciiTheme="majorBidi" w:hAnsiTheme="majorBidi" w:cstheme="majorBidi"/>
          <w:sz w:val="24"/>
          <w:szCs w:val="24"/>
          <w:lang w:val="en-US"/>
        </w:rPr>
        <w:t xml:space="preserve">rasio antara </w:t>
      </w:r>
      <w:r w:rsidR="004A7A67">
        <w:rPr>
          <w:rFonts w:asciiTheme="majorBidi" w:hAnsiTheme="majorBidi" w:cstheme="majorBidi"/>
          <w:sz w:val="24"/>
          <w:szCs w:val="24"/>
          <w:lang w:val="en-US"/>
        </w:rPr>
        <w:t xml:space="preserve">kelas positif yang diprediksi </w:t>
      </w:r>
      <w:r w:rsidR="0088169A">
        <w:rPr>
          <w:rFonts w:asciiTheme="majorBidi" w:hAnsiTheme="majorBidi" w:cstheme="majorBidi"/>
          <w:sz w:val="24"/>
          <w:szCs w:val="24"/>
          <w:lang w:val="en-US"/>
        </w:rPr>
        <w:t xml:space="preserve">dengan </w:t>
      </w:r>
      <w:r w:rsidR="004A7A67">
        <w:rPr>
          <w:rFonts w:asciiTheme="majorBidi" w:hAnsiTheme="majorBidi" w:cstheme="majorBidi"/>
          <w:sz w:val="24"/>
          <w:szCs w:val="24"/>
          <w:lang w:val="en-US"/>
        </w:rPr>
        <w:t>benar</w:t>
      </w:r>
      <w:r w:rsidR="007B2CE2">
        <w:rPr>
          <w:rFonts w:asciiTheme="majorBidi" w:hAnsiTheme="majorBidi" w:cstheme="majorBidi"/>
          <w:sz w:val="24"/>
          <w:szCs w:val="24"/>
          <w:lang w:val="en-US"/>
        </w:rPr>
        <w:t xml:space="preserve"> </w:t>
      </w:r>
      <w:r w:rsidR="0088169A">
        <w:rPr>
          <w:rFonts w:asciiTheme="majorBidi" w:hAnsiTheme="majorBidi" w:cstheme="majorBidi"/>
          <w:sz w:val="24"/>
          <w:szCs w:val="24"/>
          <w:lang w:val="en-US"/>
        </w:rPr>
        <w:t xml:space="preserve">terhadap </w:t>
      </w:r>
      <w:r w:rsidR="007B2CE2">
        <w:rPr>
          <w:rFonts w:asciiTheme="majorBidi" w:hAnsiTheme="majorBidi" w:cstheme="majorBidi"/>
          <w:sz w:val="24"/>
          <w:szCs w:val="24"/>
          <w:lang w:val="en-US"/>
        </w:rPr>
        <w:t xml:space="preserve">total data yang diklasifikasikan sebagai kelas positif. </w:t>
      </w:r>
      <w:r w:rsidR="007B2CE2">
        <w:rPr>
          <w:rFonts w:asciiTheme="majorBidi" w:hAnsiTheme="majorBidi" w:cstheme="majorBidi"/>
          <w:i/>
          <w:iCs/>
          <w:sz w:val="24"/>
          <w:szCs w:val="24"/>
          <w:lang w:val="en-US"/>
        </w:rPr>
        <w:t xml:space="preserve">Recall </w:t>
      </w:r>
      <w:r w:rsidR="007B2CE2">
        <w:rPr>
          <w:rFonts w:asciiTheme="majorBidi" w:hAnsiTheme="majorBidi" w:cstheme="majorBidi"/>
          <w:sz w:val="24"/>
          <w:szCs w:val="24"/>
          <w:lang w:val="en-US"/>
        </w:rPr>
        <w:t>merupakan</w:t>
      </w:r>
      <w:r w:rsidR="0088169A">
        <w:rPr>
          <w:rFonts w:asciiTheme="majorBidi" w:hAnsiTheme="majorBidi" w:cstheme="majorBidi"/>
          <w:sz w:val="24"/>
          <w:szCs w:val="24"/>
          <w:lang w:val="en-US"/>
        </w:rPr>
        <w:t xml:space="preserve"> rasio antara kelas positif yang diprediksi dengan benar terhadap seluruh data positif.</w:t>
      </w:r>
      <w:r w:rsidR="00F968D4">
        <w:rPr>
          <w:rFonts w:asciiTheme="majorBidi" w:hAnsiTheme="majorBidi" w:cstheme="majorBidi"/>
          <w:sz w:val="24"/>
          <w:szCs w:val="24"/>
          <w:lang w:val="en-US"/>
        </w:rPr>
        <w:t xml:space="preserve"> Perhitungan </w:t>
      </w:r>
      <w:r w:rsidR="00F968D4">
        <w:rPr>
          <w:rFonts w:asciiTheme="majorBidi" w:hAnsiTheme="majorBidi" w:cstheme="majorBidi"/>
          <w:i/>
          <w:iCs/>
          <w:sz w:val="24"/>
          <w:szCs w:val="24"/>
          <w:lang w:val="en-US"/>
        </w:rPr>
        <w:t xml:space="preserve">precision </w:t>
      </w:r>
      <w:r w:rsidR="00F968D4">
        <w:rPr>
          <w:rFonts w:asciiTheme="majorBidi" w:hAnsiTheme="majorBidi" w:cstheme="majorBidi"/>
          <w:sz w:val="24"/>
          <w:szCs w:val="24"/>
          <w:lang w:val="en-US"/>
        </w:rPr>
        <w:t xml:space="preserve">dan </w:t>
      </w:r>
      <w:r w:rsidR="00F968D4">
        <w:rPr>
          <w:rFonts w:asciiTheme="majorBidi" w:hAnsiTheme="majorBidi" w:cstheme="majorBidi"/>
          <w:i/>
          <w:iCs/>
          <w:sz w:val="24"/>
          <w:szCs w:val="24"/>
          <w:lang w:val="en-US"/>
        </w:rPr>
        <w:t xml:space="preserve">recall </w:t>
      </w:r>
      <w:r w:rsidR="00F968D4">
        <w:rPr>
          <w:rFonts w:asciiTheme="majorBidi" w:hAnsiTheme="majorBidi" w:cstheme="majorBidi"/>
          <w:sz w:val="24"/>
          <w:szCs w:val="24"/>
          <w:lang w:val="en-US"/>
        </w:rPr>
        <w:t xml:space="preserve">seperti terlihat pada Persamaan </w:t>
      </w:r>
      <w:r w:rsidR="0051315B">
        <w:rPr>
          <w:rFonts w:asciiTheme="majorBidi" w:hAnsiTheme="majorBidi" w:cstheme="majorBidi"/>
          <w:sz w:val="24"/>
          <w:szCs w:val="24"/>
          <w:lang w:val="en-US"/>
        </w:rPr>
        <w:t>2.3</w:t>
      </w:r>
      <w:r w:rsidR="00F968D4">
        <w:rPr>
          <w:rFonts w:asciiTheme="majorBidi" w:hAnsiTheme="majorBidi" w:cstheme="majorBidi"/>
          <w:sz w:val="24"/>
          <w:szCs w:val="24"/>
          <w:lang w:val="en-US"/>
        </w:rPr>
        <w:t xml:space="preserve"> dan </w:t>
      </w:r>
      <w:r w:rsidR="0051315B">
        <w:rPr>
          <w:rFonts w:asciiTheme="majorBidi" w:hAnsiTheme="majorBidi" w:cstheme="majorBidi"/>
          <w:sz w:val="24"/>
          <w:szCs w:val="24"/>
          <w:lang w:val="en-US"/>
        </w:rPr>
        <w:t xml:space="preserve">2.4 dimana </w:t>
      </w:r>
      <m:oMath>
        <m:r>
          <w:rPr>
            <w:rFonts w:ascii="Cambria Math" w:hAnsi="Cambria Math" w:cstheme="majorBidi"/>
            <w:sz w:val="24"/>
            <w:szCs w:val="24"/>
            <w:lang w:val="en-US"/>
          </w:rPr>
          <m:t>P</m:t>
        </m:r>
      </m:oMath>
      <w:r w:rsidR="0051315B">
        <w:rPr>
          <w:rFonts w:asciiTheme="majorBidi" w:eastAsiaTheme="minorEastAsia" w:hAnsiTheme="majorBidi" w:cstheme="majorBidi"/>
          <w:sz w:val="24"/>
          <w:szCs w:val="24"/>
          <w:lang w:val="en-US"/>
        </w:rPr>
        <w:t xml:space="preserve"> dan </w:t>
      </w:r>
      <m:oMath>
        <m:r>
          <w:rPr>
            <w:rFonts w:ascii="Cambria Math" w:eastAsiaTheme="minorEastAsia" w:hAnsi="Cambria Math" w:cstheme="majorBidi"/>
            <w:sz w:val="24"/>
            <w:szCs w:val="24"/>
            <w:lang w:val="en-US"/>
          </w:rPr>
          <m:t>R</m:t>
        </m:r>
      </m:oMath>
      <w:r w:rsidR="0051315B">
        <w:rPr>
          <w:rFonts w:asciiTheme="majorBidi" w:eastAsiaTheme="minorEastAsia" w:hAnsiTheme="majorBidi" w:cstheme="majorBidi"/>
          <w:sz w:val="24"/>
          <w:szCs w:val="24"/>
          <w:lang w:val="en-US"/>
        </w:rPr>
        <w:t xml:space="preserve"> merupakan </w:t>
      </w:r>
      <w:r w:rsidR="0051315B">
        <w:rPr>
          <w:rFonts w:asciiTheme="majorBidi" w:eastAsiaTheme="minorEastAsia" w:hAnsiTheme="majorBidi" w:cstheme="majorBidi"/>
          <w:i/>
          <w:iCs/>
          <w:sz w:val="24"/>
          <w:szCs w:val="24"/>
          <w:lang w:val="en-US"/>
        </w:rPr>
        <w:t xml:space="preserve">precision </w:t>
      </w:r>
      <w:r w:rsidR="0051315B">
        <w:rPr>
          <w:rFonts w:asciiTheme="majorBidi" w:eastAsiaTheme="minorEastAsia" w:hAnsiTheme="majorBidi" w:cstheme="majorBidi"/>
          <w:sz w:val="24"/>
          <w:szCs w:val="24"/>
          <w:lang w:val="en-US"/>
        </w:rPr>
        <w:t xml:space="preserve">dan </w:t>
      </w:r>
      <w:r w:rsidR="0051315B">
        <w:rPr>
          <w:rFonts w:asciiTheme="majorBidi" w:eastAsiaTheme="minorEastAsia" w:hAnsiTheme="majorBidi" w:cstheme="majorBidi"/>
          <w:i/>
          <w:iCs/>
          <w:sz w:val="24"/>
          <w:szCs w:val="24"/>
          <w:lang w:val="en-US"/>
        </w:rPr>
        <w:t>recall</w:t>
      </w:r>
      <w:r w:rsidR="00F968D4">
        <w:rPr>
          <w:rFonts w:asciiTheme="majorBidi" w:hAnsiTheme="majorBidi" w:cstheme="majorBidi"/>
          <w:sz w:val="24"/>
          <w:szCs w:val="24"/>
          <w:lang w:val="en-US"/>
        </w:rPr>
        <w:t xml:space="preserve"> </w:t>
      </w:r>
      <w:r w:rsidR="00F968D4">
        <w:rPr>
          <w:rFonts w:asciiTheme="majorBidi" w:hAnsiTheme="majorBidi" w:cstheme="majorBidi"/>
          <w:sz w:val="24"/>
          <w:szCs w:val="24"/>
          <w:lang w:val="en-US"/>
        </w:rPr>
        <w:fldChar w:fldCharType="begin" w:fldLock="1"/>
      </w:r>
      <w:r w:rsidR="00075904">
        <w:rPr>
          <w:rFonts w:asciiTheme="majorBidi" w:hAnsiTheme="majorBidi" w:cstheme="majorBidi"/>
          <w:sz w:val="24"/>
          <w:szCs w:val="24"/>
          <w:lang w:val="en-US"/>
        </w:rPr>
        <w:instrText>ADDIN CSL_CITATION {"citationItems":[{"id":"ITEM-1","itemData":{"DOI":"10.1007/978-1-4899-7687-1","ISBN":"9781489976871","abstract":"If globally high dimensional data has locally only low dimensional distributions, it is advantageous to perform a local dimensionality reduction before further processing the data. In this paper we examine several techniques for local dimensionality reduction in the context of locally weighted linear regression. As possible candidates, we derive local versions of factor analysis regression, principle component regression, principle component regression on joint distributions, and partial least squares regression. After outlining the statistical bases of these methods, we perform Monte Carlo simulations to evaluate their robustness with respect to violations of their statistical assumptions. One surprising outcome is that locally weighted partial least squares regression offers the best average results, thus outperforming even factor analysis, the theoretically most appealing of our candidate techniques.","author":[{"dropping-particle":"","family":"Shultz","given":"Thomas R","non-dropping-particle":"","parse-names":false,"suffix":""},{"dropping-particle":"","family":"Fahlman","given":"Scott E","non-dropping-particle":"","parse-names":false,"suffix":""}],"container-title":"Encyclopedia of Machine Learning and Data Mining","id":"ITEM-1","issued":{"date-parts":[["2017"]]},"title":"Encyclopedia of Machine Learning and Data Mining","type":"book"},"uris":["http://www.mendeley.com/documents/?uuid=418d14a2-8ef7-4089-b874-d4ff5f4037d3"]}],"mendeley":{"formattedCitation":"(Shultz &amp; Fahlman, 2017)","plainTextFormattedCitation":"(Shultz &amp; Fahlman, 2017)","previouslyFormattedCitation":"(Shultz &amp; Fahlman, 2017)"},"properties":{"noteIndex":0},"schema":"https://github.com/citation-style-language/schema/raw/master/csl-citation.json"}</w:instrText>
      </w:r>
      <w:r w:rsidR="00F968D4">
        <w:rPr>
          <w:rFonts w:asciiTheme="majorBidi" w:hAnsiTheme="majorBidi" w:cstheme="majorBidi"/>
          <w:sz w:val="24"/>
          <w:szCs w:val="24"/>
          <w:lang w:val="en-US"/>
        </w:rPr>
        <w:fldChar w:fldCharType="separate"/>
      </w:r>
      <w:r w:rsidR="00F968D4" w:rsidRPr="00F968D4">
        <w:rPr>
          <w:rFonts w:asciiTheme="majorBidi" w:hAnsiTheme="majorBidi" w:cstheme="majorBidi"/>
          <w:noProof/>
          <w:sz w:val="24"/>
          <w:szCs w:val="24"/>
          <w:lang w:val="en-US"/>
        </w:rPr>
        <w:t>(Shultz &amp; Fahlman, 2017)</w:t>
      </w:r>
      <w:r w:rsidR="00F968D4">
        <w:rPr>
          <w:rFonts w:asciiTheme="majorBidi" w:hAnsiTheme="majorBidi" w:cstheme="majorBidi"/>
          <w:sz w:val="24"/>
          <w:szCs w:val="24"/>
          <w:lang w:val="en-US"/>
        </w:rPr>
        <w:fldChar w:fldCharType="end"/>
      </w:r>
      <w:r w:rsidR="00F968D4">
        <w:rPr>
          <w:rFonts w:asciiTheme="majorBidi" w:hAnsiTheme="majorBidi" w:cstheme="majorBidi"/>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60"/>
      </w:tblGrid>
      <w:tr w:rsidR="00B723F0" w14:paraId="44557F5B" w14:textId="77777777" w:rsidTr="0051315B">
        <w:trPr>
          <w:trHeight w:val="432"/>
        </w:trPr>
        <w:tc>
          <w:tcPr>
            <w:tcW w:w="7735" w:type="dxa"/>
            <w:vAlign w:val="center"/>
          </w:tcPr>
          <w:p w14:paraId="16DCD4D5" w14:textId="65FB4488" w:rsidR="00B723F0" w:rsidRDefault="00C20493" w:rsidP="00E02990">
            <w:pPr>
              <w:spacing w:line="360" w:lineRule="auto"/>
              <w:jc w:val="center"/>
              <w:rPr>
                <w:rFonts w:ascii="Times New Roman" w:eastAsia="Calibri" w:hAnsi="Times New Roman" w:cs="Times New Roman"/>
                <w:sz w:val="24"/>
                <w:szCs w:val="24"/>
                <w:lang w:val="en-US"/>
              </w:rPr>
            </w:pPr>
            <m:oMathPara>
              <m:oMath>
                <m:r>
                  <w:rPr>
                    <w:rFonts w:ascii="Cambria Math" w:eastAsia="Calibri" w:hAnsi="Cambria Math" w:cs="Times New Roman"/>
                    <w:sz w:val="24"/>
                    <w:szCs w:val="24"/>
                    <w:lang w:val="en-US"/>
                  </w:rPr>
                  <w:lastRenderedPageBreak/>
                  <m:t>P=</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TP</m:t>
                    </m:r>
                  </m:num>
                  <m:den>
                    <m:r>
                      <w:rPr>
                        <w:rFonts w:ascii="Cambria Math" w:eastAsia="Calibri" w:hAnsi="Cambria Math" w:cs="Times New Roman"/>
                        <w:sz w:val="24"/>
                        <w:szCs w:val="24"/>
                        <w:lang w:val="en-US"/>
                      </w:rPr>
                      <m:t>TP+FP</m:t>
                    </m:r>
                  </m:den>
                </m:f>
              </m:oMath>
            </m:oMathPara>
          </w:p>
        </w:tc>
        <w:tc>
          <w:tcPr>
            <w:tcW w:w="1260" w:type="dxa"/>
            <w:vAlign w:val="center"/>
          </w:tcPr>
          <w:p w14:paraId="30DDB42A" w14:textId="1B868548" w:rsidR="00B723F0" w:rsidRDefault="00B723F0" w:rsidP="00E02990">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w:t>
            </w:r>
            <w:r w:rsidR="0051315B">
              <w:rPr>
                <w:rFonts w:asciiTheme="majorBidi" w:hAnsiTheme="majorBidi" w:cstheme="majorBidi"/>
                <w:sz w:val="24"/>
                <w:szCs w:val="24"/>
                <w:lang w:val="en-US"/>
              </w:rPr>
              <w:t>2.3</w:t>
            </w:r>
            <w:r>
              <w:rPr>
                <w:rFonts w:asciiTheme="majorBidi" w:hAnsiTheme="majorBidi" w:cstheme="majorBidi"/>
                <w:sz w:val="24"/>
                <w:szCs w:val="24"/>
                <w:lang w:val="en-US"/>
              </w:rPr>
              <w:t>)</w:t>
            </w:r>
          </w:p>
        </w:tc>
      </w:tr>
      <w:tr w:rsidR="00B723F0" w14:paraId="7F585600" w14:textId="77777777" w:rsidTr="0051315B">
        <w:trPr>
          <w:trHeight w:val="432"/>
        </w:trPr>
        <w:tc>
          <w:tcPr>
            <w:tcW w:w="7735" w:type="dxa"/>
            <w:vAlign w:val="center"/>
          </w:tcPr>
          <w:p w14:paraId="208DD185" w14:textId="38FEC0AA" w:rsidR="00B723F0" w:rsidRDefault="00C20493" w:rsidP="00E02990">
            <w:pPr>
              <w:spacing w:line="360" w:lineRule="auto"/>
              <w:jc w:val="center"/>
              <w:rPr>
                <w:rFonts w:ascii="Times New Roman" w:eastAsia="Calibri" w:hAnsi="Times New Roman" w:cs="Times New Roman"/>
                <w:sz w:val="24"/>
                <w:szCs w:val="24"/>
                <w:lang w:val="en-US"/>
              </w:rPr>
            </w:pPr>
            <m:oMathPara>
              <m:oMath>
                <m:r>
                  <w:rPr>
                    <w:rFonts w:ascii="Cambria Math" w:eastAsia="Calibri" w:hAnsi="Cambria Math" w:cs="Times New Roman"/>
                    <w:sz w:val="24"/>
                    <w:szCs w:val="24"/>
                    <w:lang w:val="en-US"/>
                  </w:rPr>
                  <m:t>R=</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TP</m:t>
                    </m:r>
                  </m:num>
                  <m:den>
                    <m:r>
                      <w:rPr>
                        <w:rFonts w:ascii="Cambria Math" w:eastAsia="Calibri" w:hAnsi="Cambria Math" w:cs="Times New Roman"/>
                        <w:sz w:val="24"/>
                        <w:szCs w:val="24"/>
                        <w:lang w:val="en-US"/>
                      </w:rPr>
                      <m:t>TP+FN</m:t>
                    </m:r>
                  </m:den>
                </m:f>
              </m:oMath>
            </m:oMathPara>
          </w:p>
        </w:tc>
        <w:tc>
          <w:tcPr>
            <w:tcW w:w="1260" w:type="dxa"/>
            <w:vAlign w:val="center"/>
          </w:tcPr>
          <w:p w14:paraId="7BAB8D4A" w14:textId="103ED209" w:rsidR="00B723F0" w:rsidRDefault="00B723F0" w:rsidP="00E02990">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w:t>
            </w:r>
            <w:r w:rsidR="0051315B">
              <w:rPr>
                <w:rFonts w:asciiTheme="majorBidi" w:hAnsiTheme="majorBidi" w:cstheme="majorBidi"/>
                <w:sz w:val="24"/>
                <w:szCs w:val="24"/>
                <w:lang w:val="en-US"/>
              </w:rPr>
              <w:t>2.4</w:t>
            </w:r>
            <w:r>
              <w:rPr>
                <w:rFonts w:asciiTheme="majorBidi" w:hAnsiTheme="majorBidi" w:cstheme="majorBidi"/>
                <w:sz w:val="24"/>
                <w:szCs w:val="24"/>
                <w:lang w:val="en-US"/>
              </w:rPr>
              <w:t>)</w:t>
            </w:r>
          </w:p>
        </w:tc>
      </w:tr>
      <w:tr w:rsidR="00C20493" w14:paraId="5BD8198B" w14:textId="77777777" w:rsidTr="0051315B">
        <w:trPr>
          <w:trHeight w:val="432"/>
        </w:trPr>
        <w:tc>
          <w:tcPr>
            <w:tcW w:w="7735" w:type="dxa"/>
            <w:vAlign w:val="center"/>
          </w:tcPr>
          <w:p w14:paraId="3CD503A7" w14:textId="7BA0C4F8" w:rsidR="00C20493" w:rsidRDefault="00C20493" w:rsidP="00E02990">
            <w:pPr>
              <w:spacing w:line="360" w:lineRule="auto"/>
              <w:jc w:val="center"/>
              <w:rPr>
                <w:rFonts w:ascii="Calibri" w:eastAsia="Calibri" w:hAnsi="Calibri" w:cs="Arial"/>
                <w:sz w:val="24"/>
                <w:szCs w:val="24"/>
                <w:lang w:val="en-US"/>
              </w:rPr>
            </w:pPr>
            <m:oMathPara>
              <m:oMath>
                <m:r>
                  <w:rPr>
                    <w:rFonts w:ascii="Cambria Math" w:eastAsia="Calibri" w:hAnsi="Cambria Math" w:cs="Arial"/>
                    <w:sz w:val="24"/>
                    <w:szCs w:val="24"/>
                    <w:lang w:val="en-US"/>
                  </w:rPr>
                  <m:t>AP=</m:t>
                </m:r>
                <m:nary>
                  <m:naryPr>
                    <m:chr m:val="∑"/>
                    <m:limLoc m:val="undOvr"/>
                    <m:ctrlPr>
                      <w:rPr>
                        <w:rFonts w:ascii="Cambria Math" w:eastAsia="Calibri" w:hAnsi="Cambria Math" w:cs="Arial"/>
                        <w:i/>
                        <w:sz w:val="24"/>
                        <w:szCs w:val="24"/>
                        <w:lang w:val="en-US"/>
                      </w:rPr>
                    </m:ctrlPr>
                  </m:naryPr>
                  <m:sub>
                    <m:r>
                      <w:rPr>
                        <w:rFonts w:ascii="Cambria Math" w:eastAsia="Calibri" w:hAnsi="Cambria Math" w:cs="Arial"/>
                        <w:sz w:val="24"/>
                        <w:szCs w:val="24"/>
                        <w:lang w:val="en-US"/>
                      </w:rPr>
                      <m:t>i=0</m:t>
                    </m:r>
                  </m:sub>
                  <m:sup>
                    <m:r>
                      <w:rPr>
                        <w:rFonts w:ascii="Cambria Math" w:eastAsia="Calibri" w:hAnsi="Cambria Math" w:cs="Arial"/>
                        <w:sz w:val="24"/>
                        <w:szCs w:val="24"/>
                        <w:lang w:val="en-US"/>
                      </w:rPr>
                      <m:t>i=n-1</m:t>
                    </m:r>
                  </m:sup>
                  <m:e>
                    <m:d>
                      <m:dPr>
                        <m:ctrlPr>
                          <w:rPr>
                            <w:rFonts w:ascii="Cambria Math" w:eastAsia="Calibri" w:hAnsi="Cambria Math" w:cs="Arial"/>
                            <w:i/>
                            <w:sz w:val="24"/>
                            <w:szCs w:val="24"/>
                            <w:lang w:val="en-US"/>
                          </w:rPr>
                        </m:ctrlPr>
                      </m:dPr>
                      <m:e>
                        <m:sSub>
                          <m:sSubPr>
                            <m:ctrlPr>
                              <w:rPr>
                                <w:rFonts w:ascii="Cambria Math" w:eastAsia="Calibri" w:hAnsi="Cambria Math" w:cs="Arial"/>
                                <w:i/>
                                <w:sz w:val="24"/>
                                <w:szCs w:val="24"/>
                                <w:lang w:val="en-US"/>
                              </w:rPr>
                            </m:ctrlPr>
                          </m:sSubPr>
                          <m:e>
                            <m:r>
                              <w:rPr>
                                <w:rFonts w:ascii="Cambria Math" w:eastAsia="Calibri" w:hAnsi="Cambria Math" w:cs="Arial"/>
                                <w:sz w:val="24"/>
                                <w:szCs w:val="24"/>
                                <w:lang w:val="en-US"/>
                              </w:rPr>
                              <m:t>R</m:t>
                            </m:r>
                          </m:e>
                          <m:sub>
                            <m:r>
                              <w:rPr>
                                <w:rFonts w:ascii="Cambria Math" w:eastAsia="Calibri" w:hAnsi="Cambria Math" w:cs="Arial"/>
                                <w:sz w:val="24"/>
                                <w:szCs w:val="24"/>
                                <w:lang w:val="en-US"/>
                              </w:rPr>
                              <m:t>i</m:t>
                            </m:r>
                          </m:sub>
                        </m:sSub>
                        <m:r>
                          <w:rPr>
                            <w:rFonts w:ascii="Cambria Math" w:eastAsia="Calibri" w:hAnsi="Cambria Math" w:cs="Arial"/>
                            <w:sz w:val="24"/>
                            <w:szCs w:val="24"/>
                            <w:lang w:val="en-US"/>
                          </w:rPr>
                          <m:t>+</m:t>
                        </m:r>
                        <m:sSub>
                          <m:sSubPr>
                            <m:ctrlPr>
                              <w:rPr>
                                <w:rFonts w:ascii="Cambria Math" w:eastAsia="Calibri" w:hAnsi="Cambria Math" w:cs="Arial"/>
                                <w:i/>
                                <w:sz w:val="24"/>
                                <w:szCs w:val="24"/>
                                <w:lang w:val="en-US"/>
                              </w:rPr>
                            </m:ctrlPr>
                          </m:sSubPr>
                          <m:e>
                            <m:r>
                              <w:rPr>
                                <w:rFonts w:ascii="Cambria Math" w:eastAsia="Calibri" w:hAnsi="Cambria Math" w:cs="Arial"/>
                                <w:sz w:val="24"/>
                                <w:szCs w:val="24"/>
                                <w:lang w:val="en-US"/>
                              </w:rPr>
                              <m:t>R</m:t>
                            </m:r>
                          </m:e>
                          <m:sub>
                            <m:r>
                              <w:rPr>
                                <w:rFonts w:ascii="Cambria Math" w:eastAsia="Calibri" w:hAnsi="Cambria Math" w:cs="Arial"/>
                                <w:sz w:val="24"/>
                                <w:szCs w:val="24"/>
                                <w:lang w:val="en-US"/>
                              </w:rPr>
                              <m:t>i+1</m:t>
                            </m:r>
                          </m:sub>
                        </m:sSub>
                      </m:e>
                    </m:d>
                    <m:r>
                      <w:rPr>
                        <w:rFonts w:ascii="Cambria Math" w:eastAsia="Calibri" w:hAnsi="Cambria Math" w:cs="Arial"/>
                        <w:sz w:val="24"/>
                        <w:szCs w:val="24"/>
                        <w:lang w:val="en-US"/>
                      </w:rPr>
                      <m:t>*P(i)</m:t>
                    </m:r>
                  </m:e>
                </m:nary>
              </m:oMath>
            </m:oMathPara>
          </w:p>
        </w:tc>
        <w:tc>
          <w:tcPr>
            <w:tcW w:w="1260" w:type="dxa"/>
            <w:vAlign w:val="center"/>
          </w:tcPr>
          <w:p w14:paraId="52F9FFD3" w14:textId="4EAE78C7" w:rsidR="00C20493" w:rsidRDefault="00C20493" w:rsidP="00E02990">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w:t>
            </w:r>
            <w:r w:rsidR="0051315B">
              <w:rPr>
                <w:rFonts w:asciiTheme="majorBidi" w:hAnsiTheme="majorBidi" w:cstheme="majorBidi"/>
                <w:sz w:val="24"/>
                <w:szCs w:val="24"/>
                <w:lang w:val="en-US"/>
              </w:rPr>
              <w:t>2.5</w:t>
            </w:r>
            <w:r>
              <w:rPr>
                <w:rFonts w:asciiTheme="majorBidi" w:hAnsiTheme="majorBidi" w:cstheme="majorBidi"/>
                <w:sz w:val="24"/>
                <w:szCs w:val="24"/>
                <w:lang w:val="en-US"/>
              </w:rPr>
              <w:t>)</w:t>
            </w:r>
          </w:p>
        </w:tc>
      </w:tr>
      <w:tr w:rsidR="002E7D56" w14:paraId="6EA4305C" w14:textId="77777777" w:rsidTr="0051315B">
        <w:trPr>
          <w:trHeight w:val="432"/>
        </w:trPr>
        <w:tc>
          <w:tcPr>
            <w:tcW w:w="7735" w:type="dxa"/>
            <w:vAlign w:val="center"/>
          </w:tcPr>
          <w:p w14:paraId="711B8EDE" w14:textId="77777777" w:rsidR="002E7D56" w:rsidRDefault="002E7D56" w:rsidP="00E02990">
            <w:pPr>
              <w:spacing w:line="360" w:lineRule="auto"/>
              <w:jc w:val="center"/>
              <w:rPr>
                <w:rFonts w:asciiTheme="majorBidi" w:hAnsiTheme="majorBidi" w:cstheme="majorBidi"/>
                <w:sz w:val="24"/>
                <w:szCs w:val="24"/>
                <w:lang w:val="en-US"/>
              </w:rPr>
            </w:pPr>
            <m:oMathPara>
              <m:oMath>
                <m:r>
                  <w:rPr>
                    <w:rFonts w:ascii="Cambria Math" w:eastAsiaTheme="minorEastAsia" w:hAnsi="Cambria Math" w:cstheme="majorBidi"/>
                    <w:sz w:val="24"/>
                    <w:szCs w:val="24"/>
                    <w:lang w:val="en-US"/>
                  </w:rPr>
                  <m:t>mAP=</m:t>
                </m:r>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1</m:t>
                    </m:r>
                  </m:num>
                  <m:den>
                    <m:r>
                      <w:rPr>
                        <w:rFonts w:ascii="Cambria Math" w:eastAsiaTheme="minorEastAsia" w:hAnsi="Cambria Math" w:cstheme="majorBidi"/>
                        <w:sz w:val="24"/>
                        <w:szCs w:val="24"/>
                        <w:lang w:val="en-US"/>
                      </w:rPr>
                      <m:t>n</m:t>
                    </m:r>
                  </m:den>
                </m:f>
                <m:nary>
                  <m:naryPr>
                    <m:chr m:val="∑"/>
                    <m:limLoc m:val="undOvr"/>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i=1</m:t>
                    </m:r>
                  </m:sub>
                  <m:sup>
                    <m:r>
                      <w:rPr>
                        <w:rFonts w:ascii="Cambria Math" w:eastAsiaTheme="minorEastAsia" w:hAnsi="Cambria Math" w:cstheme="majorBidi"/>
                        <w:sz w:val="24"/>
                        <w:szCs w:val="24"/>
                        <w:lang w:val="en-US"/>
                      </w:rPr>
                      <m:t>n</m:t>
                    </m:r>
                  </m:sup>
                  <m:e>
                    <m:r>
                      <w:rPr>
                        <w:rFonts w:ascii="Cambria Math" w:eastAsiaTheme="minorEastAsia" w:hAnsi="Cambria Math" w:cstheme="majorBidi"/>
                        <w:sz w:val="24"/>
                        <w:szCs w:val="24"/>
                        <w:lang w:val="en-US"/>
                      </w:rPr>
                      <m:t>A</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P</m:t>
                        </m:r>
                      </m:e>
                      <m:sub>
                        <m:r>
                          <w:rPr>
                            <w:rFonts w:ascii="Cambria Math" w:eastAsiaTheme="minorEastAsia" w:hAnsi="Cambria Math" w:cstheme="majorBidi"/>
                            <w:sz w:val="24"/>
                            <w:szCs w:val="24"/>
                            <w:lang w:val="en-US"/>
                          </w:rPr>
                          <m:t>i</m:t>
                        </m:r>
                      </m:sub>
                    </m:sSub>
                  </m:e>
                </m:nary>
              </m:oMath>
            </m:oMathPara>
          </w:p>
        </w:tc>
        <w:tc>
          <w:tcPr>
            <w:tcW w:w="1260" w:type="dxa"/>
            <w:vAlign w:val="center"/>
          </w:tcPr>
          <w:p w14:paraId="4944C772" w14:textId="716058D0" w:rsidR="002E7D56" w:rsidRDefault="002E7D56" w:rsidP="00E02990">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w:t>
            </w:r>
            <w:r w:rsidR="0051315B">
              <w:rPr>
                <w:rFonts w:asciiTheme="majorBidi" w:hAnsiTheme="majorBidi" w:cstheme="majorBidi"/>
                <w:sz w:val="24"/>
                <w:szCs w:val="24"/>
                <w:lang w:val="en-US"/>
              </w:rPr>
              <w:t>2.6</w:t>
            </w:r>
            <w:r>
              <w:rPr>
                <w:rFonts w:asciiTheme="majorBidi" w:hAnsiTheme="majorBidi" w:cstheme="majorBidi"/>
                <w:sz w:val="24"/>
                <w:szCs w:val="24"/>
                <w:lang w:val="en-US"/>
              </w:rPr>
              <w:t>)</w:t>
            </w:r>
          </w:p>
        </w:tc>
      </w:tr>
    </w:tbl>
    <w:p w14:paraId="0C510776" w14:textId="2BE0325C" w:rsidR="00E10E20" w:rsidRDefault="00E10E20" w:rsidP="00E02990">
      <w:pPr>
        <w:spacing w:line="360" w:lineRule="auto"/>
        <w:ind w:firstLine="720"/>
        <w:jc w:val="both"/>
        <w:rPr>
          <w:rFonts w:asciiTheme="majorBidi" w:hAnsiTheme="majorBidi" w:cstheme="majorBidi"/>
          <w:sz w:val="24"/>
          <w:szCs w:val="24"/>
          <w:lang w:val="en-US"/>
        </w:rPr>
      </w:pPr>
    </w:p>
    <w:p w14:paraId="3F4FA002" w14:textId="5167FFF5" w:rsidR="00F968D4" w:rsidRDefault="00F968D4" w:rsidP="00E0299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br w:type="page"/>
      </w:r>
    </w:p>
    <w:p w14:paraId="1DD33D64" w14:textId="1793F9FE" w:rsidR="00DD1EE0" w:rsidRPr="00F968D4" w:rsidRDefault="00F968D4" w:rsidP="00E02990">
      <w:pPr>
        <w:spacing w:line="360" w:lineRule="auto"/>
        <w:jc w:val="center"/>
        <w:rPr>
          <w:rFonts w:asciiTheme="majorBidi" w:hAnsiTheme="majorBidi" w:cstheme="majorBidi"/>
          <w:b/>
          <w:bCs/>
          <w:sz w:val="28"/>
          <w:szCs w:val="28"/>
          <w:lang w:val="en-US"/>
        </w:rPr>
      </w:pPr>
      <w:r w:rsidRPr="00F968D4">
        <w:rPr>
          <w:rFonts w:asciiTheme="majorBidi" w:hAnsiTheme="majorBidi" w:cstheme="majorBidi"/>
          <w:b/>
          <w:bCs/>
          <w:sz w:val="28"/>
          <w:szCs w:val="28"/>
          <w:lang w:val="en-US"/>
        </w:rPr>
        <w:lastRenderedPageBreak/>
        <w:t>BAB III</w:t>
      </w:r>
    </w:p>
    <w:p w14:paraId="22EA4EA1" w14:textId="6CFB010C" w:rsidR="00F968D4" w:rsidRPr="00F968D4" w:rsidRDefault="00F968D4" w:rsidP="00E02990">
      <w:pPr>
        <w:spacing w:line="360" w:lineRule="auto"/>
        <w:jc w:val="center"/>
        <w:rPr>
          <w:rFonts w:asciiTheme="majorBidi" w:hAnsiTheme="majorBidi" w:cstheme="majorBidi"/>
          <w:b/>
          <w:bCs/>
          <w:sz w:val="28"/>
          <w:szCs w:val="28"/>
          <w:lang w:val="en-US"/>
        </w:rPr>
      </w:pPr>
      <w:r w:rsidRPr="00F968D4">
        <w:rPr>
          <w:rFonts w:asciiTheme="majorBidi" w:hAnsiTheme="majorBidi" w:cstheme="majorBidi"/>
          <w:b/>
          <w:bCs/>
          <w:sz w:val="28"/>
          <w:szCs w:val="28"/>
          <w:lang w:val="en-US"/>
        </w:rPr>
        <w:t>METODE PENELITIAN</w:t>
      </w:r>
    </w:p>
    <w:p w14:paraId="746420B8" w14:textId="40481A52" w:rsidR="00F968D4" w:rsidRDefault="00F968D4" w:rsidP="00E02990">
      <w:pPr>
        <w:spacing w:line="360" w:lineRule="auto"/>
        <w:jc w:val="center"/>
        <w:rPr>
          <w:rFonts w:asciiTheme="majorBidi" w:hAnsiTheme="majorBidi" w:cstheme="majorBidi"/>
          <w:b/>
          <w:bCs/>
          <w:sz w:val="24"/>
          <w:szCs w:val="24"/>
          <w:lang w:val="en-US"/>
        </w:rPr>
      </w:pPr>
    </w:p>
    <w:p w14:paraId="29268FC9" w14:textId="6152CF7C" w:rsidR="00F968D4" w:rsidRDefault="00415F5D" w:rsidP="00E02990">
      <w:pPr>
        <w:pStyle w:val="ListParagraph"/>
        <w:numPr>
          <w:ilvl w:val="1"/>
          <w:numId w:val="6"/>
        </w:numPr>
        <w:spacing w:line="360" w:lineRule="auto"/>
        <w:ind w:left="360"/>
        <w:rPr>
          <w:rFonts w:asciiTheme="majorBidi" w:hAnsiTheme="majorBidi" w:cstheme="majorBidi"/>
          <w:b/>
          <w:bCs/>
          <w:sz w:val="24"/>
          <w:szCs w:val="24"/>
          <w:lang w:val="en-US"/>
        </w:rPr>
      </w:pPr>
      <w:r>
        <w:rPr>
          <w:rFonts w:asciiTheme="majorBidi" w:hAnsiTheme="majorBidi" w:cstheme="majorBidi"/>
          <w:b/>
          <w:bCs/>
          <w:sz w:val="24"/>
          <w:szCs w:val="24"/>
          <w:lang w:val="en-US"/>
        </w:rPr>
        <w:t xml:space="preserve"> Jenis Penelitian</w:t>
      </w:r>
    </w:p>
    <w:p w14:paraId="40EEB01F" w14:textId="3CA880A1" w:rsidR="00102ACC" w:rsidRPr="00102ACC" w:rsidRDefault="00102ACC" w:rsidP="00E02990">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Penelitian ini mendeteksi objek pada sebuah data citra dermoskopi </w:t>
      </w:r>
      <w:r w:rsidR="00F96556">
        <w:rPr>
          <w:rFonts w:asciiTheme="majorBidi" w:hAnsiTheme="majorBidi" w:cstheme="majorBidi"/>
          <w:sz w:val="24"/>
          <w:szCs w:val="24"/>
          <w:lang w:val="en-US"/>
        </w:rPr>
        <w:t>menggunakan metode YOLO</w:t>
      </w:r>
      <w:r>
        <w:rPr>
          <w:rFonts w:asciiTheme="majorBidi" w:hAnsiTheme="majorBidi" w:cstheme="majorBidi"/>
          <w:sz w:val="24"/>
          <w:szCs w:val="24"/>
          <w:lang w:val="en-US"/>
        </w:rPr>
        <w:t>.</w:t>
      </w:r>
      <w:r w:rsidR="00F96556">
        <w:rPr>
          <w:rFonts w:asciiTheme="majorBidi" w:hAnsiTheme="majorBidi" w:cstheme="majorBidi"/>
          <w:sz w:val="24"/>
          <w:szCs w:val="24"/>
          <w:lang w:val="en-US"/>
        </w:rPr>
        <w:t xml:space="preserve"> Berdasarkan hal tersebut, penelitian ini termasuk ke dalam penelitian kuantitatif karena data citra dermoskopi berisi data numerik yang terdiri dari matriks dan nilai intensitas piksel. Sehingga pada penelitian ini terdapat perhitungan dan analisis terkait dengan metode </w:t>
      </w:r>
      <w:r w:rsidR="00AD2FFC">
        <w:rPr>
          <w:rFonts w:asciiTheme="majorBidi" w:hAnsiTheme="majorBidi" w:cstheme="majorBidi"/>
          <w:sz w:val="24"/>
          <w:szCs w:val="24"/>
          <w:lang w:val="en-US"/>
        </w:rPr>
        <w:t>dan data yang digunakan</w:t>
      </w:r>
      <w:r w:rsidR="00F96556">
        <w:rPr>
          <w:rFonts w:asciiTheme="majorBidi" w:hAnsiTheme="majorBidi" w:cstheme="majorBidi"/>
          <w:sz w:val="24"/>
          <w:szCs w:val="24"/>
          <w:lang w:val="en-US"/>
        </w:rPr>
        <w:t xml:space="preserve"> untuk mendeteksi </w:t>
      </w:r>
      <w:r w:rsidR="00AD2FFC">
        <w:rPr>
          <w:rFonts w:asciiTheme="majorBidi" w:hAnsiTheme="majorBidi" w:cstheme="majorBidi"/>
          <w:sz w:val="24"/>
          <w:szCs w:val="24"/>
          <w:lang w:val="en-US"/>
        </w:rPr>
        <w:t>kanker kulit</w:t>
      </w:r>
      <w:r w:rsidR="00F96556">
        <w:rPr>
          <w:rFonts w:asciiTheme="majorBidi" w:hAnsiTheme="majorBidi" w:cstheme="majorBidi"/>
          <w:sz w:val="24"/>
          <w:szCs w:val="24"/>
          <w:lang w:val="en-US"/>
        </w:rPr>
        <w:t xml:space="preserve"> pada citra dermoskopi.</w:t>
      </w:r>
    </w:p>
    <w:p w14:paraId="648A6D6E" w14:textId="275B6426" w:rsidR="00415F5D" w:rsidRDefault="00415F5D" w:rsidP="00E02990">
      <w:pPr>
        <w:pStyle w:val="ListParagraph"/>
        <w:numPr>
          <w:ilvl w:val="1"/>
          <w:numId w:val="6"/>
        </w:numPr>
        <w:spacing w:line="360" w:lineRule="auto"/>
        <w:ind w:left="360"/>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00102ACC">
        <w:rPr>
          <w:rFonts w:asciiTheme="majorBidi" w:hAnsiTheme="majorBidi" w:cstheme="majorBidi"/>
          <w:b/>
          <w:bCs/>
          <w:sz w:val="24"/>
          <w:szCs w:val="24"/>
          <w:lang w:val="en-US"/>
        </w:rPr>
        <w:t>Jenis dan Sumber</w:t>
      </w:r>
      <w:r>
        <w:rPr>
          <w:rFonts w:asciiTheme="majorBidi" w:hAnsiTheme="majorBidi" w:cstheme="majorBidi"/>
          <w:b/>
          <w:bCs/>
          <w:sz w:val="24"/>
          <w:szCs w:val="24"/>
          <w:lang w:val="en-US"/>
        </w:rPr>
        <w:t xml:space="preserve"> Data</w:t>
      </w:r>
    </w:p>
    <w:p w14:paraId="781DE077" w14:textId="590490D9" w:rsidR="00AD2FFC" w:rsidRDefault="00446BCF" w:rsidP="00446BCF">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Penelitian ini menggunakan dataset kompetisi ISIC 2019 yang memiliki 8 jenis kanker kulit, yaitu Melanoma, Actinic Keratosis, Basal Cell Carcinoma, Squamous Cell Carcinoma, Nevus, Dermatofibroma, Benign Keratosis Lesion, dan Vascular Lesion. Terdapat ribuan data citra kanker kulit, akan tetapi </w:t>
      </w:r>
      <w:r w:rsidR="001053BF">
        <w:rPr>
          <w:rFonts w:asciiTheme="majorBidi" w:hAnsiTheme="majorBidi" w:cstheme="majorBidi"/>
          <w:sz w:val="24"/>
          <w:szCs w:val="24"/>
          <w:lang w:val="en-US"/>
        </w:rPr>
        <w:t xml:space="preserve">dengan mempertimbangkan perangkat yang digunakan untuk pembentukan model, </w:t>
      </w:r>
      <w:r>
        <w:rPr>
          <w:rFonts w:asciiTheme="majorBidi" w:hAnsiTheme="majorBidi" w:cstheme="majorBidi"/>
          <w:sz w:val="24"/>
          <w:szCs w:val="24"/>
          <w:lang w:val="en-US"/>
        </w:rPr>
        <w:t xml:space="preserve">penelitian ini menggunakan 200 citra pada tiap kelas sehingga terdapat 1600 data citra </w:t>
      </w:r>
      <w:r w:rsidR="001053BF">
        <w:rPr>
          <w:rFonts w:asciiTheme="majorBidi" w:hAnsiTheme="majorBidi" w:cstheme="majorBidi"/>
          <w:sz w:val="24"/>
          <w:szCs w:val="24"/>
          <w:lang w:val="en-US"/>
        </w:rPr>
        <w:t>yang digunakan pada penelitian ini untuk pembentukan model. Sampel citra masing-masing jenis kanker kulit seperti terlihat pada Gambar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1053BF" w14:paraId="18F75F6B" w14:textId="77777777" w:rsidTr="00ED480A">
        <w:tc>
          <w:tcPr>
            <w:tcW w:w="2254" w:type="dxa"/>
            <w:vAlign w:val="center"/>
          </w:tcPr>
          <w:p w14:paraId="26495707" w14:textId="5C578E4C"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6F99A1E7" wp14:editId="1A0B5AD6">
                  <wp:extent cx="9144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254" w:type="dxa"/>
            <w:vAlign w:val="center"/>
          </w:tcPr>
          <w:p w14:paraId="669C6E7F" w14:textId="6E54A024"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3F907984" wp14:editId="077F8DA6">
                  <wp:extent cx="9144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c>
          <w:tcPr>
            <w:tcW w:w="2254" w:type="dxa"/>
            <w:vAlign w:val="center"/>
          </w:tcPr>
          <w:p w14:paraId="1A47FEDE" w14:textId="2837F66D"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05F56F52" wp14:editId="5193F03A">
                  <wp:extent cx="9144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c>
          <w:tcPr>
            <w:tcW w:w="2254" w:type="dxa"/>
            <w:vAlign w:val="center"/>
          </w:tcPr>
          <w:p w14:paraId="5709405F" w14:textId="22F8F102"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43429A2A" wp14:editId="787D5DD5">
                  <wp:extent cx="9144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r>
      <w:tr w:rsidR="001053BF" w14:paraId="61429E01" w14:textId="77777777" w:rsidTr="00ED480A">
        <w:tc>
          <w:tcPr>
            <w:tcW w:w="2254" w:type="dxa"/>
            <w:vAlign w:val="center"/>
          </w:tcPr>
          <w:p w14:paraId="65145CB7" w14:textId="4C5D3776"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(a)</w:t>
            </w:r>
          </w:p>
        </w:tc>
        <w:tc>
          <w:tcPr>
            <w:tcW w:w="2254" w:type="dxa"/>
            <w:vAlign w:val="center"/>
          </w:tcPr>
          <w:p w14:paraId="5935D84F" w14:textId="715C309B"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(b)</w:t>
            </w:r>
          </w:p>
        </w:tc>
        <w:tc>
          <w:tcPr>
            <w:tcW w:w="2254" w:type="dxa"/>
            <w:vAlign w:val="center"/>
          </w:tcPr>
          <w:p w14:paraId="01B823E6" w14:textId="26AECFE2"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(c)</w:t>
            </w:r>
          </w:p>
        </w:tc>
        <w:tc>
          <w:tcPr>
            <w:tcW w:w="2254" w:type="dxa"/>
            <w:vAlign w:val="center"/>
          </w:tcPr>
          <w:p w14:paraId="1045CFD3" w14:textId="1B9D61C5"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(d)</w:t>
            </w:r>
          </w:p>
        </w:tc>
      </w:tr>
      <w:tr w:rsidR="001053BF" w14:paraId="76A47BC6" w14:textId="77777777" w:rsidTr="00ED480A">
        <w:tc>
          <w:tcPr>
            <w:tcW w:w="2254" w:type="dxa"/>
            <w:vAlign w:val="center"/>
          </w:tcPr>
          <w:p w14:paraId="53B480BA" w14:textId="2F2407D0"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144C81A5" wp14:editId="2FBB51E5">
                  <wp:extent cx="9144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c>
          <w:tcPr>
            <w:tcW w:w="2254" w:type="dxa"/>
            <w:vAlign w:val="center"/>
          </w:tcPr>
          <w:p w14:paraId="4EBB3CC8" w14:textId="6BF3C5BC"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01F5A42D" wp14:editId="2E7B07B4">
                  <wp:extent cx="91440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c>
          <w:tcPr>
            <w:tcW w:w="2254" w:type="dxa"/>
            <w:vAlign w:val="center"/>
          </w:tcPr>
          <w:p w14:paraId="00179D00" w14:textId="61E2C661"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53E15F03" wp14:editId="69308251">
                  <wp:extent cx="9144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c>
          <w:tcPr>
            <w:tcW w:w="2254" w:type="dxa"/>
            <w:vAlign w:val="center"/>
          </w:tcPr>
          <w:p w14:paraId="24EEC266" w14:textId="68BB9122" w:rsidR="001053BF" w:rsidRDefault="001053BF" w:rsidP="001053BF">
            <w:pPr>
              <w:spacing w:line="360" w:lineRule="auto"/>
              <w:jc w:val="center"/>
              <w:rPr>
                <w:rFonts w:asciiTheme="majorBidi" w:hAnsiTheme="majorBidi" w:cstheme="majorBidi"/>
                <w:sz w:val="24"/>
                <w:szCs w:val="24"/>
                <w:lang w:val="en-US"/>
              </w:rPr>
            </w:pPr>
            <w:r>
              <w:rPr>
                <w:noProof/>
              </w:rPr>
              <w:drawing>
                <wp:inline distT="0" distB="0" distL="0" distR="0" wp14:anchorId="7EBBBD15" wp14:editId="10D11A76">
                  <wp:extent cx="9144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tc>
      </w:tr>
      <w:tr w:rsidR="001053BF" w14:paraId="1C0199EE" w14:textId="77777777" w:rsidTr="00ED480A">
        <w:tc>
          <w:tcPr>
            <w:tcW w:w="2254" w:type="dxa"/>
            <w:vAlign w:val="center"/>
          </w:tcPr>
          <w:p w14:paraId="1F2D55AA" w14:textId="04C390EC"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(e)</w:t>
            </w:r>
          </w:p>
        </w:tc>
        <w:tc>
          <w:tcPr>
            <w:tcW w:w="2254" w:type="dxa"/>
            <w:vAlign w:val="center"/>
          </w:tcPr>
          <w:p w14:paraId="293C229E" w14:textId="77E15365"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(f)</w:t>
            </w:r>
          </w:p>
        </w:tc>
        <w:tc>
          <w:tcPr>
            <w:tcW w:w="2254" w:type="dxa"/>
            <w:vAlign w:val="center"/>
          </w:tcPr>
          <w:p w14:paraId="0308C24C" w14:textId="266B0B35"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(g)</w:t>
            </w:r>
          </w:p>
        </w:tc>
        <w:tc>
          <w:tcPr>
            <w:tcW w:w="2254" w:type="dxa"/>
            <w:vAlign w:val="center"/>
          </w:tcPr>
          <w:p w14:paraId="0212883F" w14:textId="7399A72C" w:rsid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(h)</w:t>
            </w:r>
          </w:p>
        </w:tc>
      </w:tr>
      <w:tr w:rsidR="001053BF" w14:paraId="2C422AB2" w14:textId="77777777" w:rsidTr="00ED480A">
        <w:tc>
          <w:tcPr>
            <w:tcW w:w="9016" w:type="dxa"/>
            <w:gridSpan w:val="4"/>
            <w:vAlign w:val="center"/>
          </w:tcPr>
          <w:p w14:paraId="368BCCF2" w14:textId="116FC877" w:rsidR="001053BF" w:rsidRP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b/>
                <w:bCs/>
                <w:sz w:val="24"/>
                <w:szCs w:val="24"/>
                <w:lang w:val="en-US"/>
              </w:rPr>
              <w:t xml:space="preserve">Gambar 3.1 </w:t>
            </w:r>
            <w:r>
              <w:rPr>
                <w:rFonts w:asciiTheme="majorBidi" w:hAnsiTheme="majorBidi" w:cstheme="majorBidi"/>
                <w:sz w:val="24"/>
                <w:szCs w:val="24"/>
                <w:lang w:val="en-US"/>
              </w:rPr>
              <w:t>Citra dermoskopi kanker kulit</w:t>
            </w:r>
          </w:p>
        </w:tc>
      </w:tr>
      <w:tr w:rsidR="001053BF" w14:paraId="413454BC" w14:textId="77777777" w:rsidTr="00ED480A">
        <w:tc>
          <w:tcPr>
            <w:tcW w:w="9016" w:type="dxa"/>
            <w:gridSpan w:val="4"/>
            <w:vAlign w:val="center"/>
          </w:tcPr>
          <w:p w14:paraId="6BF56BC5" w14:textId="7BF7D534" w:rsidR="001053BF" w:rsidRPr="001053BF" w:rsidRDefault="001053BF" w:rsidP="001053BF">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 xml:space="preserve">(a) </w:t>
            </w:r>
            <w:r w:rsidR="00ED480A">
              <w:rPr>
                <w:rFonts w:asciiTheme="majorBidi" w:hAnsiTheme="majorBidi" w:cstheme="majorBidi"/>
                <w:sz w:val="24"/>
                <w:szCs w:val="24"/>
                <w:lang w:val="en-US"/>
              </w:rPr>
              <w:t>AK; (b) BCC; (c) BKL; (d) DF; (e) MEL (f) NV; (g) SCC; (h) VASC;</w:t>
            </w:r>
          </w:p>
        </w:tc>
      </w:tr>
    </w:tbl>
    <w:p w14:paraId="1F35C813" w14:textId="77777777" w:rsidR="001053BF" w:rsidRPr="00AD2FFC" w:rsidRDefault="001053BF" w:rsidP="00446BCF">
      <w:pPr>
        <w:spacing w:line="360" w:lineRule="auto"/>
        <w:ind w:firstLine="720"/>
        <w:jc w:val="both"/>
        <w:rPr>
          <w:rFonts w:asciiTheme="majorBidi" w:hAnsiTheme="majorBidi" w:cstheme="majorBidi"/>
          <w:sz w:val="24"/>
          <w:szCs w:val="24"/>
          <w:lang w:val="en-US"/>
        </w:rPr>
      </w:pPr>
    </w:p>
    <w:p w14:paraId="47962377" w14:textId="72E31C94" w:rsidR="00415F5D" w:rsidRDefault="00415F5D" w:rsidP="00E02990">
      <w:pPr>
        <w:pStyle w:val="ListParagraph"/>
        <w:numPr>
          <w:ilvl w:val="1"/>
          <w:numId w:val="6"/>
        </w:numPr>
        <w:spacing w:line="360" w:lineRule="auto"/>
        <w:ind w:left="360"/>
        <w:rPr>
          <w:rFonts w:asciiTheme="majorBidi" w:hAnsiTheme="majorBidi" w:cstheme="majorBidi"/>
          <w:b/>
          <w:bCs/>
          <w:sz w:val="24"/>
          <w:szCs w:val="24"/>
          <w:lang w:val="en-US"/>
        </w:rPr>
      </w:pPr>
      <w:r>
        <w:rPr>
          <w:rFonts w:asciiTheme="majorBidi" w:hAnsiTheme="majorBidi" w:cstheme="majorBidi"/>
          <w:b/>
          <w:bCs/>
          <w:sz w:val="24"/>
          <w:szCs w:val="24"/>
          <w:lang w:val="en-US"/>
        </w:rPr>
        <w:t xml:space="preserve"> Kerangka Penelitian</w:t>
      </w:r>
    </w:p>
    <w:p w14:paraId="0DCC50D5" w14:textId="50E26D3A" w:rsidR="00ED480A" w:rsidRDefault="00ED480A" w:rsidP="00ED480A">
      <w:pPr>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Tahapan dalam melakukan deteksi kanker kulit berdasarkan citra dermoskopi menggunakan YOLOv7 pada penelitian ini seperti terlihat pada Gambar 3.2.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81A7B" w14:paraId="4B29B07C" w14:textId="77777777" w:rsidTr="00D04AF0">
        <w:trPr>
          <w:jc w:val="center"/>
        </w:trPr>
        <w:tc>
          <w:tcPr>
            <w:tcW w:w="9016" w:type="dxa"/>
            <w:vAlign w:val="center"/>
          </w:tcPr>
          <w:p w14:paraId="234C8F7F" w14:textId="77777777" w:rsidR="00981A7B" w:rsidRDefault="00981A7B" w:rsidP="00D04AF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2CE07104" wp14:editId="7DDFCE81">
                  <wp:extent cx="4414954" cy="31831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433709" cy="3196669"/>
                          </a:xfrm>
                          <a:prstGeom prst="rect">
                            <a:avLst/>
                          </a:prstGeom>
                          <a:noFill/>
                          <a:ln>
                            <a:noFill/>
                          </a:ln>
                        </pic:spPr>
                      </pic:pic>
                    </a:graphicData>
                  </a:graphic>
                </wp:inline>
              </w:drawing>
            </w:r>
          </w:p>
        </w:tc>
      </w:tr>
      <w:tr w:rsidR="00981A7B" w14:paraId="3C7BE669" w14:textId="77777777" w:rsidTr="00D04AF0">
        <w:trPr>
          <w:jc w:val="center"/>
        </w:trPr>
        <w:tc>
          <w:tcPr>
            <w:tcW w:w="9016" w:type="dxa"/>
            <w:vAlign w:val="center"/>
          </w:tcPr>
          <w:p w14:paraId="19646B7A" w14:textId="12382275" w:rsidR="00981A7B" w:rsidRPr="00981A7B" w:rsidRDefault="00981A7B" w:rsidP="00D04AF0">
            <w:pPr>
              <w:spacing w:line="360" w:lineRule="auto"/>
              <w:jc w:val="center"/>
              <w:rPr>
                <w:rFonts w:asciiTheme="majorBidi" w:eastAsiaTheme="minorEastAsia" w:hAnsiTheme="majorBidi" w:cstheme="majorBidi"/>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2.23</w:t>
            </w:r>
            <w:r w:rsidRPr="000F1D8A">
              <w:rPr>
                <w:rFonts w:asciiTheme="majorBidi" w:eastAsiaTheme="minorEastAsia" w:hAnsiTheme="majorBidi" w:cstheme="majorBidi"/>
                <w:b/>
                <w:bCs/>
                <w:sz w:val="24"/>
                <w:szCs w:val="24"/>
                <w:lang w:val="en-US"/>
              </w:rPr>
              <w:t xml:space="preserve">. </w:t>
            </w:r>
            <w:r>
              <w:rPr>
                <w:rFonts w:asciiTheme="majorBidi" w:eastAsiaTheme="minorEastAsia" w:hAnsiTheme="majorBidi" w:cstheme="majorBidi"/>
                <w:sz w:val="24"/>
                <w:szCs w:val="24"/>
                <w:lang w:val="en-US"/>
              </w:rPr>
              <w:t>Diagram alir pada penelitian ini</w:t>
            </w:r>
          </w:p>
        </w:tc>
      </w:tr>
    </w:tbl>
    <w:p w14:paraId="198520EB" w14:textId="794C7657" w:rsidR="00981A7B" w:rsidRDefault="00981A7B" w:rsidP="00981A7B">
      <w:pPr>
        <w:spacing w:line="360" w:lineRule="auto"/>
        <w:jc w:val="both"/>
        <w:rPr>
          <w:rFonts w:asciiTheme="majorBidi" w:hAnsiTheme="majorBidi" w:cstheme="majorBidi"/>
          <w:sz w:val="24"/>
          <w:szCs w:val="24"/>
        </w:rPr>
      </w:pPr>
      <w:r>
        <w:rPr>
          <w:rFonts w:asciiTheme="majorBidi" w:hAnsiTheme="majorBidi" w:cstheme="majorBidi"/>
          <w:sz w:val="24"/>
          <w:szCs w:val="24"/>
        </w:rPr>
        <w:tab/>
        <w:t>Penelitian ini terdiri dari beberapa proses sebagai berikut:</w:t>
      </w:r>
    </w:p>
    <w:p w14:paraId="0564DF6B" w14:textId="3B9DCBBA" w:rsidR="00981A7B" w:rsidRPr="002121A1" w:rsidRDefault="00981A7B" w:rsidP="00981A7B">
      <w:pPr>
        <w:pStyle w:val="ListParagraph"/>
        <w:numPr>
          <w:ilvl w:val="0"/>
          <w:numId w:val="1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w:t>
      </w:r>
      <w:r>
        <w:rPr>
          <w:rFonts w:asciiTheme="majorBidi" w:hAnsiTheme="majorBidi" w:cstheme="majorBidi"/>
          <w:i/>
          <w:iCs/>
          <w:sz w:val="24"/>
          <w:szCs w:val="24"/>
        </w:rPr>
        <w:t>preprocessing</w:t>
      </w:r>
      <w:r>
        <w:rPr>
          <w:rFonts w:asciiTheme="majorBidi" w:hAnsiTheme="majorBidi" w:cstheme="majorBidi"/>
          <w:sz w:val="24"/>
          <w:szCs w:val="24"/>
        </w:rPr>
        <w:t xml:space="preserve"> terdiri atas </w:t>
      </w:r>
      <w:r>
        <w:rPr>
          <w:rFonts w:asciiTheme="majorBidi" w:hAnsiTheme="majorBidi" w:cstheme="majorBidi"/>
          <w:i/>
          <w:iCs/>
          <w:sz w:val="24"/>
          <w:szCs w:val="24"/>
        </w:rPr>
        <w:t>annotation</w:t>
      </w:r>
      <w:r>
        <w:rPr>
          <w:rFonts w:asciiTheme="majorBidi" w:hAnsiTheme="majorBidi" w:cstheme="majorBidi"/>
          <w:sz w:val="24"/>
          <w:szCs w:val="24"/>
        </w:rPr>
        <w:t xml:space="preserve"> dan </w:t>
      </w:r>
      <w:r w:rsidRPr="00981A7B">
        <w:rPr>
          <w:rFonts w:asciiTheme="majorBidi" w:hAnsiTheme="majorBidi" w:cstheme="majorBidi"/>
          <w:i/>
          <w:iCs/>
          <w:sz w:val="24"/>
          <w:szCs w:val="24"/>
        </w:rPr>
        <w:t>resize</w:t>
      </w:r>
      <w:r>
        <w:rPr>
          <w:rFonts w:asciiTheme="majorBidi" w:hAnsiTheme="majorBidi" w:cstheme="majorBidi"/>
          <w:sz w:val="24"/>
          <w:szCs w:val="24"/>
        </w:rPr>
        <w:t xml:space="preserve">. </w:t>
      </w:r>
      <w:r>
        <w:rPr>
          <w:rFonts w:asciiTheme="majorBidi" w:hAnsiTheme="majorBidi" w:cstheme="majorBidi"/>
          <w:i/>
          <w:iCs/>
          <w:sz w:val="24"/>
          <w:szCs w:val="24"/>
        </w:rPr>
        <w:t xml:space="preserve">Annotation </w:t>
      </w:r>
      <w:r>
        <w:rPr>
          <w:rFonts w:asciiTheme="majorBidi" w:hAnsiTheme="majorBidi" w:cstheme="majorBidi"/>
          <w:sz w:val="24"/>
          <w:szCs w:val="24"/>
        </w:rPr>
        <w:t xml:space="preserve">merupakan pemberian kotak pembatas sebuah objek pada sebuah citra. Hal ini dilakukan satu-per-satu sesuai dengan label yang diberikan dari penyedia dataset, yaitu </w:t>
      </w:r>
      <w:r>
        <w:rPr>
          <w:rFonts w:asciiTheme="majorBidi" w:hAnsiTheme="majorBidi" w:cstheme="majorBidi"/>
          <w:i/>
          <w:iCs/>
          <w:sz w:val="24"/>
          <w:szCs w:val="24"/>
        </w:rPr>
        <w:t>ISIC 2019 Challenge</w:t>
      </w:r>
      <w:r>
        <w:rPr>
          <w:rFonts w:asciiTheme="majorBidi" w:hAnsiTheme="majorBidi" w:cstheme="majorBidi"/>
          <w:sz w:val="24"/>
          <w:szCs w:val="24"/>
        </w:rPr>
        <w:t xml:space="preserve">. </w:t>
      </w:r>
      <w:r>
        <w:rPr>
          <w:rFonts w:asciiTheme="majorBidi" w:hAnsiTheme="majorBidi" w:cstheme="majorBidi"/>
          <w:i/>
          <w:iCs/>
          <w:sz w:val="24"/>
          <w:szCs w:val="24"/>
        </w:rPr>
        <w:t xml:space="preserve">Resize </w:t>
      </w:r>
      <w:r>
        <w:rPr>
          <w:rFonts w:asciiTheme="majorBidi" w:hAnsiTheme="majorBidi" w:cstheme="majorBidi"/>
          <w:sz w:val="24"/>
          <w:szCs w:val="24"/>
        </w:rPr>
        <w:t xml:space="preserve">merupakan pengubahan ukuran piksel pada sebuah citra, sehingga </w:t>
      </w:r>
      <w:r w:rsidR="002121A1">
        <w:rPr>
          <w:rFonts w:asciiTheme="majorBidi" w:hAnsiTheme="majorBidi" w:cstheme="majorBidi"/>
          <w:sz w:val="24"/>
          <w:szCs w:val="24"/>
        </w:rPr>
        <w:t xml:space="preserve">penelitian ini melakukan </w:t>
      </w:r>
      <w:r w:rsidR="002121A1">
        <w:rPr>
          <w:rFonts w:asciiTheme="majorBidi" w:hAnsiTheme="majorBidi" w:cstheme="majorBidi"/>
          <w:i/>
          <w:iCs/>
          <w:sz w:val="24"/>
          <w:szCs w:val="24"/>
        </w:rPr>
        <w:t xml:space="preserve">resize </w:t>
      </w:r>
      <w:r w:rsidR="002121A1">
        <w:rPr>
          <w:rFonts w:asciiTheme="majorBidi" w:hAnsiTheme="majorBidi" w:cstheme="majorBidi"/>
          <w:sz w:val="24"/>
          <w:szCs w:val="24"/>
        </w:rPr>
        <w:t xml:space="preserve">citra masukan menjadi ukuran </w:t>
      </w:r>
      <m:oMath>
        <m:r>
          <w:rPr>
            <w:rFonts w:ascii="Cambria Math" w:hAnsi="Cambria Math" w:cstheme="majorBidi"/>
            <w:sz w:val="24"/>
            <w:szCs w:val="24"/>
          </w:rPr>
          <m:t>1024×1024</m:t>
        </m:r>
      </m:oMath>
      <w:r w:rsidR="002121A1">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512×512</m:t>
        </m:r>
      </m:oMath>
      <w:r w:rsidR="002121A1">
        <w:rPr>
          <w:rFonts w:asciiTheme="majorBidi" w:eastAsiaTheme="minorEastAsia" w:hAnsiTheme="majorBidi" w:cstheme="majorBidi"/>
          <w:sz w:val="24"/>
          <w:szCs w:val="24"/>
        </w:rPr>
        <w:t xml:space="preserve">, dan </w:t>
      </w:r>
      <m:oMath>
        <m:r>
          <w:rPr>
            <w:rFonts w:ascii="Cambria Math" w:eastAsiaTheme="minorEastAsia" w:hAnsi="Cambria Math" w:cstheme="majorBidi"/>
            <w:sz w:val="24"/>
            <w:szCs w:val="24"/>
          </w:rPr>
          <m:t>256×256</m:t>
        </m:r>
      </m:oMath>
      <w:r w:rsidR="002121A1">
        <w:rPr>
          <w:rFonts w:asciiTheme="majorBidi" w:eastAsiaTheme="minorEastAsia" w:hAnsiTheme="majorBidi" w:cstheme="majorBidi"/>
          <w:sz w:val="24"/>
          <w:szCs w:val="24"/>
        </w:rPr>
        <w:t xml:space="preserve">. Proses </w:t>
      </w:r>
      <w:r w:rsidR="002121A1">
        <w:rPr>
          <w:rFonts w:asciiTheme="majorBidi" w:eastAsiaTheme="minorEastAsia" w:hAnsiTheme="majorBidi" w:cstheme="majorBidi"/>
          <w:i/>
          <w:iCs/>
          <w:sz w:val="24"/>
          <w:szCs w:val="24"/>
        </w:rPr>
        <w:t xml:space="preserve">annotation </w:t>
      </w:r>
      <w:r w:rsidR="002121A1">
        <w:rPr>
          <w:rFonts w:asciiTheme="majorBidi" w:eastAsiaTheme="minorEastAsia" w:hAnsiTheme="majorBidi" w:cstheme="majorBidi"/>
          <w:sz w:val="24"/>
          <w:szCs w:val="24"/>
        </w:rPr>
        <w:t xml:space="preserve">dan </w:t>
      </w:r>
      <w:r w:rsidR="002121A1">
        <w:rPr>
          <w:rFonts w:asciiTheme="majorBidi" w:eastAsiaTheme="minorEastAsia" w:hAnsiTheme="majorBidi" w:cstheme="majorBidi"/>
          <w:i/>
          <w:iCs/>
          <w:sz w:val="24"/>
          <w:szCs w:val="24"/>
        </w:rPr>
        <w:t xml:space="preserve">resize </w:t>
      </w:r>
      <w:r w:rsidR="002121A1">
        <w:rPr>
          <w:rFonts w:asciiTheme="majorBidi" w:eastAsiaTheme="minorEastAsia" w:hAnsiTheme="majorBidi" w:cstheme="majorBidi"/>
          <w:sz w:val="24"/>
          <w:szCs w:val="24"/>
        </w:rPr>
        <w:t>seperti terlihat pada Gambar 3.3.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2880"/>
        <w:gridCol w:w="3081"/>
      </w:tblGrid>
      <w:tr w:rsidR="002121A1" w14:paraId="534A8997" w14:textId="77777777" w:rsidTr="00D04AF0">
        <w:trPr>
          <w:jc w:val="center"/>
        </w:trPr>
        <w:tc>
          <w:tcPr>
            <w:tcW w:w="3055" w:type="dxa"/>
            <w:vAlign w:val="center"/>
          </w:tcPr>
          <w:p w14:paraId="66EB25E6" w14:textId="77777777" w:rsidR="002121A1" w:rsidRDefault="002121A1" w:rsidP="00D04AF0">
            <w:pPr>
              <w:spacing w:line="360" w:lineRule="auto"/>
              <w:jc w:val="center"/>
              <w:rPr>
                <w:rFonts w:asciiTheme="majorBidi" w:eastAsiaTheme="minorEastAsia" w:hAnsiTheme="majorBidi" w:cstheme="majorBidi"/>
                <w:sz w:val="24"/>
                <w:szCs w:val="24"/>
                <w:lang w:val="en-US"/>
              </w:rPr>
            </w:pPr>
            <w:r>
              <w:rPr>
                <w:noProof/>
              </w:rPr>
              <w:drawing>
                <wp:inline distT="0" distB="0" distL="0" distR="0" wp14:anchorId="54538F37" wp14:editId="19E90B35">
                  <wp:extent cx="1284932" cy="12849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284932" cy="1284932"/>
                          </a:xfrm>
                          <a:prstGeom prst="rect">
                            <a:avLst/>
                          </a:prstGeom>
                          <a:noFill/>
                          <a:ln>
                            <a:noFill/>
                          </a:ln>
                        </pic:spPr>
                      </pic:pic>
                    </a:graphicData>
                  </a:graphic>
                </wp:inline>
              </w:drawing>
            </w:r>
          </w:p>
        </w:tc>
        <w:tc>
          <w:tcPr>
            <w:tcW w:w="2880" w:type="dxa"/>
            <w:vAlign w:val="center"/>
          </w:tcPr>
          <w:p w14:paraId="6619D3ED" w14:textId="77777777" w:rsidR="002121A1" w:rsidRDefault="002121A1" w:rsidP="00D04AF0">
            <w:pPr>
              <w:spacing w:line="360" w:lineRule="auto"/>
              <w:jc w:val="center"/>
              <w:rPr>
                <w:noProof/>
              </w:rPr>
            </w:pPr>
            <w:r>
              <w:rPr>
                <w:noProof/>
              </w:rPr>
              <w:drawing>
                <wp:inline distT="0" distB="0" distL="0" distR="0" wp14:anchorId="299375CB" wp14:editId="68EAFFD2">
                  <wp:extent cx="1308842" cy="1319364"/>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08842" cy="1319364"/>
                          </a:xfrm>
                          <a:prstGeom prst="rect">
                            <a:avLst/>
                          </a:prstGeom>
                          <a:noFill/>
                          <a:ln>
                            <a:noFill/>
                          </a:ln>
                        </pic:spPr>
                      </pic:pic>
                    </a:graphicData>
                  </a:graphic>
                </wp:inline>
              </w:drawing>
            </w:r>
          </w:p>
        </w:tc>
        <w:tc>
          <w:tcPr>
            <w:tcW w:w="3081" w:type="dxa"/>
            <w:vAlign w:val="center"/>
          </w:tcPr>
          <w:p w14:paraId="07E4101B" w14:textId="77777777" w:rsidR="002121A1" w:rsidRDefault="002121A1" w:rsidP="00D04AF0">
            <w:pPr>
              <w:spacing w:line="360" w:lineRule="auto"/>
              <w:jc w:val="center"/>
              <w:rPr>
                <w:noProof/>
              </w:rPr>
            </w:pPr>
            <w:r>
              <w:rPr>
                <w:noProof/>
              </w:rPr>
              <w:drawing>
                <wp:inline distT="0" distB="0" distL="0" distR="0" wp14:anchorId="2E61B24B" wp14:editId="0A58C09B">
                  <wp:extent cx="914400" cy="921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914400" cy="921750"/>
                          </a:xfrm>
                          <a:prstGeom prst="rect">
                            <a:avLst/>
                          </a:prstGeom>
                          <a:noFill/>
                          <a:ln>
                            <a:noFill/>
                          </a:ln>
                        </pic:spPr>
                      </pic:pic>
                    </a:graphicData>
                  </a:graphic>
                </wp:inline>
              </w:drawing>
            </w:r>
          </w:p>
        </w:tc>
      </w:tr>
      <w:tr w:rsidR="002121A1" w14:paraId="0DBC9820" w14:textId="77777777" w:rsidTr="00D04AF0">
        <w:trPr>
          <w:jc w:val="center"/>
        </w:trPr>
        <w:tc>
          <w:tcPr>
            <w:tcW w:w="3055" w:type="dxa"/>
            <w:vAlign w:val="center"/>
          </w:tcPr>
          <w:p w14:paraId="6D8D3F05" w14:textId="77777777" w:rsidR="002121A1" w:rsidRPr="00841923" w:rsidRDefault="002121A1" w:rsidP="00D04AF0">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(a)</w:t>
            </w:r>
          </w:p>
        </w:tc>
        <w:tc>
          <w:tcPr>
            <w:tcW w:w="2880" w:type="dxa"/>
          </w:tcPr>
          <w:p w14:paraId="5EB78280" w14:textId="77777777" w:rsidR="002121A1" w:rsidRPr="00841923" w:rsidRDefault="002121A1" w:rsidP="00D04AF0">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(b)</w:t>
            </w:r>
          </w:p>
        </w:tc>
        <w:tc>
          <w:tcPr>
            <w:tcW w:w="3081" w:type="dxa"/>
          </w:tcPr>
          <w:p w14:paraId="411640B1" w14:textId="77777777" w:rsidR="002121A1" w:rsidRPr="00841923" w:rsidRDefault="002121A1" w:rsidP="00D04AF0">
            <w:pPr>
              <w:spacing w:line="360" w:lineRule="auto"/>
              <w:jc w:val="center"/>
              <w:rPr>
                <w:rFonts w:asciiTheme="majorBidi" w:hAnsiTheme="majorBidi" w:cstheme="majorBidi"/>
                <w:noProof/>
                <w:sz w:val="24"/>
                <w:szCs w:val="24"/>
              </w:rPr>
            </w:pPr>
            <w:r w:rsidRPr="00841923">
              <w:rPr>
                <w:rFonts w:asciiTheme="majorBidi" w:hAnsiTheme="majorBidi" w:cstheme="majorBidi"/>
                <w:noProof/>
                <w:sz w:val="24"/>
                <w:szCs w:val="24"/>
              </w:rPr>
              <w:t>(c)</w:t>
            </w:r>
          </w:p>
        </w:tc>
      </w:tr>
      <w:tr w:rsidR="002121A1" w14:paraId="78969AD6" w14:textId="77777777" w:rsidTr="00D04AF0">
        <w:trPr>
          <w:jc w:val="center"/>
        </w:trPr>
        <w:tc>
          <w:tcPr>
            <w:tcW w:w="9016" w:type="dxa"/>
            <w:gridSpan w:val="3"/>
            <w:vAlign w:val="center"/>
          </w:tcPr>
          <w:p w14:paraId="1724C497" w14:textId="4A6EBE08" w:rsidR="002121A1" w:rsidRPr="000F1D8A" w:rsidRDefault="002121A1" w:rsidP="00D04AF0">
            <w:pPr>
              <w:spacing w:line="360" w:lineRule="auto"/>
              <w:jc w:val="center"/>
              <w:rPr>
                <w:rFonts w:asciiTheme="majorBidi" w:eastAsiaTheme="minorEastAsia" w:hAnsiTheme="majorBidi" w:cstheme="majorBidi"/>
                <w:b/>
                <w:bCs/>
                <w:sz w:val="24"/>
                <w:szCs w:val="24"/>
                <w:lang w:val="en-US"/>
              </w:rPr>
            </w:pPr>
            <w:r w:rsidRPr="000F1D8A">
              <w:rPr>
                <w:rFonts w:asciiTheme="majorBidi" w:eastAsiaTheme="minorEastAsia" w:hAnsiTheme="majorBidi" w:cstheme="majorBidi"/>
                <w:b/>
                <w:bCs/>
                <w:sz w:val="24"/>
                <w:szCs w:val="24"/>
                <w:lang w:val="en-US"/>
              </w:rPr>
              <w:t xml:space="preserve">Gambar </w:t>
            </w:r>
            <w:r>
              <w:rPr>
                <w:rFonts w:asciiTheme="majorBidi" w:eastAsiaTheme="minorEastAsia" w:hAnsiTheme="majorBidi" w:cstheme="majorBidi"/>
                <w:b/>
                <w:bCs/>
                <w:sz w:val="24"/>
                <w:szCs w:val="24"/>
                <w:lang w:val="en-US"/>
              </w:rPr>
              <w:t>3.3</w:t>
            </w:r>
            <w:r w:rsidRPr="000F1D8A">
              <w:rPr>
                <w:rFonts w:asciiTheme="majorBidi" w:eastAsiaTheme="minorEastAsia" w:hAnsiTheme="majorBidi" w:cstheme="majorBidi"/>
                <w:b/>
                <w:bCs/>
                <w:sz w:val="24"/>
                <w:szCs w:val="24"/>
                <w:lang w:val="en-US"/>
              </w:rPr>
              <w:t xml:space="preserve">. </w:t>
            </w:r>
            <w:r w:rsidRPr="002121A1">
              <w:rPr>
                <w:rFonts w:asciiTheme="majorBidi" w:eastAsiaTheme="minorEastAsia" w:hAnsiTheme="majorBidi" w:cstheme="majorBidi"/>
                <w:sz w:val="24"/>
                <w:szCs w:val="24"/>
                <w:lang w:val="en-US"/>
              </w:rPr>
              <w:t xml:space="preserve">Menunjukkan </w:t>
            </w:r>
            <w:r>
              <w:rPr>
                <w:rFonts w:asciiTheme="majorBidi" w:eastAsiaTheme="minorEastAsia" w:hAnsiTheme="majorBidi" w:cstheme="majorBidi"/>
                <w:sz w:val="24"/>
                <w:szCs w:val="24"/>
                <w:lang w:val="en-US"/>
              </w:rPr>
              <w:t xml:space="preserve">tahap </w:t>
            </w:r>
            <w:r>
              <w:rPr>
                <w:rFonts w:asciiTheme="majorBidi" w:eastAsiaTheme="minorEastAsia" w:hAnsiTheme="majorBidi" w:cstheme="majorBidi"/>
                <w:i/>
                <w:iCs/>
                <w:sz w:val="24"/>
                <w:szCs w:val="24"/>
                <w:lang w:val="en-US"/>
              </w:rPr>
              <w:t xml:space="preserve">preprocessing </w:t>
            </w:r>
            <w:r w:rsidRPr="002121A1">
              <w:rPr>
                <w:rFonts w:asciiTheme="majorBidi" w:eastAsiaTheme="minorEastAsia" w:hAnsiTheme="majorBidi" w:cstheme="majorBidi"/>
                <w:sz w:val="24"/>
                <w:szCs w:val="24"/>
                <w:lang w:val="en-US"/>
              </w:rPr>
              <w:t xml:space="preserve">(a) </w:t>
            </w:r>
            <w:r>
              <w:rPr>
                <w:rFonts w:asciiTheme="majorBidi" w:eastAsiaTheme="minorEastAsia" w:hAnsiTheme="majorBidi" w:cstheme="majorBidi"/>
                <w:sz w:val="24"/>
                <w:szCs w:val="24"/>
                <w:lang w:val="en-US"/>
              </w:rPr>
              <w:t xml:space="preserve">Citra asli; </w:t>
            </w:r>
            <w:r w:rsidRPr="002121A1">
              <w:rPr>
                <w:rFonts w:asciiTheme="majorBidi" w:eastAsiaTheme="minorEastAsia" w:hAnsiTheme="majorBidi" w:cstheme="majorBidi"/>
                <w:sz w:val="24"/>
                <w:szCs w:val="24"/>
                <w:lang w:val="en-US"/>
              </w:rPr>
              <w:t xml:space="preserve">(b) </w:t>
            </w:r>
            <w:r>
              <w:rPr>
                <w:rFonts w:asciiTheme="majorBidi" w:eastAsiaTheme="minorEastAsia" w:hAnsiTheme="majorBidi" w:cstheme="majorBidi"/>
                <w:sz w:val="24"/>
                <w:szCs w:val="24"/>
                <w:lang w:val="en-US"/>
              </w:rPr>
              <w:t xml:space="preserve">Citra yang sudah dianotasi; </w:t>
            </w:r>
            <w:r w:rsidRPr="002121A1">
              <w:rPr>
                <w:rFonts w:asciiTheme="majorBidi" w:eastAsiaTheme="minorEastAsia" w:hAnsiTheme="majorBidi" w:cstheme="majorBidi"/>
                <w:sz w:val="24"/>
                <w:szCs w:val="24"/>
                <w:lang w:val="en-US"/>
              </w:rPr>
              <w:t xml:space="preserve">(c) </w:t>
            </w:r>
            <w:r>
              <w:rPr>
                <w:rFonts w:asciiTheme="majorBidi" w:eastAsiaTheme="minorEastAsia" w:hAnsiTheme="majorBidi" w:cstheme="majorBidi"/>
                <w:sz w:val="24"/>
                <w:szCs w:val="24"/>
                <w:lang w:val="en-US"/>
              </w:rPr>
              <w:t>Citra yang sudah diubah ukurannya;</w:t>
            </w:r>
          </w:p>
        </w:tc>
      </w:tr>
    </w:tbl>
    <w:p w14:paraId="2F9D726B" w14:textId="77777777" w:rsidR="002121A1" w:rsidRPr="002121A1" w:rsidRDefault="002121A1" w:rsidP="002121A1">
      <w:pPr>
        <w:spacing w:line="360" w:lineRule="auto"/>
        <w:ind w:left="360"/>
        <w:jc w:val="both"/>
        <w:rPr>
          <w:rFonts w:asciiTheme="majorBidi" w:hAnsiTheme="majorBidi" w:cstheme="majorBidi"/>
          <w:sz w:val="24"/>
          <w:szCs w:val="24"/>
        </w:rPr>
      </w:pPr>
    </w:p>
    <w:p w14:paraId="2F2339D1" w14:textId="2E950062" w:rsidR="00981A7B" w:rsidRDefault="002121A1" w:rsidP="00981A7B">
      <w:pPr>
        <w:pStyle w:val="ListParagraph"/>
        <w:numPr>
          <w:ilvl w:val="0"/>
          <w:numId w:val="11"/>
        </w:numPr>
        <w:spacing w:line="360" w:lineRule="auto"/>
        <w:jc w:val="both"/>
        <w:rPr>
          <w:rFonts w:asciiTheme="majorBidi" w:hAnsiTheme="majorBidi" w:cstheme="majorBidi"/>
          <w:sz w:val="24"/>
          <w:szCs w:val="24"/>
        </w:rPr>
      </w:pPr>
      <w:r>
        <w:rPr>
          <w:rFonts w:asciiTheme="majorBidi" w:hAnsiTheme="majorBidi" w:cstheme="majorBidi"/>
          <w:i/>
          <w:iCs/>
          <w:sz w:val="24"/>
          <w:szCs w:val="24"/>
        </w:rPr>
        <w:lastRenderedPageBreak/>
        <w:t xml:space="preserve">Data splitting </w:t>
      </w:r>
      <w:r>
        <w:rPr>
          <w:rFonts w:asciiTheme="majorBidi" w:hAnsiTheme="majorBidi" w:cstheme="majorBidi"/>
          <w:sz w:val="24"/>
          <w:szCs w:val="24"/>
        </w:rPr>
        <w:t>merupakan tahap pembagian data. Penelitian ini membagi data menjadi dua, yaitu 90% data untuk proses pelatihan dan 10% data untuk proses pengujian.</w:t>
      </w:r>
    </w:p>
    <w:p w14:paraId="253C840C" w14:textId="28F4F71B" w:rsidR="00ED40CD" w:rsidRDefault="00ED40CD" w:rsidP="00981A7B">
      <w:pPr>
        <w:pStyle w:val="ListParagraph"/>
        <w:numPr>
          <w:ilvl w:val="0"/>
          <w:numId w:val="1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Proses pembentukan model YOLOv7 berdasarkan uji coba </w:t>
      </w:r>
      <w:r>
        <w:rPr>
          <w:rFonts w:asciiTheme="majorBidi" w:hAnsiTheme="majorBidi" w:cstheme="majorBidi"/>
          <w:i/>
          <w:iCs/>
          <w:sz w:val="24"/>
          <w:szCs w:val="24"/>
        </w:rPr>
        <w:t>batch size</w:t>
      </w:r>
      <w:r>
        <w:rPr>
          <w:rFonts w:asciiTheme="majorBidi" w:hAnsiTheme="majorBidi" w:cstheme="majorBidi"/>
          <w:sz w:val="24"/>
          <w:szCs w:val="24"/>
        </w:rPr>
        <w:t xml:space="preserve"> dan jenis model YOLOv7. Uji coba </w:t>
      </w:r>
      <w:r>
        <w:rPr>
          <w:rFonts w:asciiTheme="majorBidi" w:hAnsiTheme="majorBidi" w:cstheme="majorBidi"/>
          <w:i/>
          <w:iCs/>
          <w:sz w:val="24"/>
          <w:szCs w:val="24"/>
        </w:rPr>
        <w:t xml:space="preserve">batch size </w:t>
      </w:r>
      <w:r>
        <w:rPr>
          <w:rFonts w:asciiTheme="majorBidi" w:hAnsiTheme="majorBidi" w:cstheme="majorBidi"/>
          <w:sz w:val="24"/>
          <w:szCs w:val="24"/>
        </w:rPr>
        <w:t>yang dilakukan adalah sebesar 32, 64, dan 128. Terdapat beberapa jenis YOLOv7, yaitu YOLOv7, YOLOv7-X, YOLOv7-W6, YOLOv7-E6, YOLOv7-D6, dan YOLOv7-E6E.</w:t>
      </w:r>
    </w:p>
    <w:p w14:paraId="58B8A13F" w14:textId="2AD5BCB8" w:rsidR="00ED40CD" w:rsidRDefault="00ED40CD" w:rsidP="00981A7B">
      <w:pPr>
        <w:pStyle w:val="ListParagraph"/>
        <w:numPr>
          <w:ilvl w:val="0"/>
          <w:numId w:val="11"/>
        </w:numPr>
        <w:spacing w:line="360" w:lineRule="auto"/>
        <w:jc w:val="both"/>
        <w:rPr>
          <w:rFonts w:asciiTheme="majorBidi" w:hAnsiTheme="majorBidi" w:cstheme="majorBidi"/>
          <w:sz w:val="24"/>
          <w:szCs w:val="24"/>
        </w:rPr>
      </w:pPr>
      <w:r>
        <w:rPr>
          <w:rFonts w:asciiTheme="majorBidi" w:hAnsiTheme="majorBidi" w:cstheme="majorBidi"/>
          <w:sz w:val="24"/>
          <w:szCs w:val="24"/>
        </w:rPr>
        <w:t>Proses diagnosis data baru yaitu proses pada model terhadap data pengujian untuk mendapatkan hasil evaluasi.</w:t>
      </w:r>
    </w:p>
    <w:p w14:paraId="64B5AB32" w14:textId="60BD9259" w:rsidR="002868F7" w:rsidRDefault="00ED40CD" w:rsidP="00981A7B">
      <w:pPr>
        <w:pStyle w:val="ListParagraph"/>
        <w:numPr>
          <w:ilvl w:val="0"/>
          <w:numId w:val="1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Proses evaluasi menggunakan </w:t>
      </w:r>
      <w:r>
        <w:rPr>
          <w:rFonts w:asciiTheme="majorBidi" w:hAnsiTheme="majorBidi" w:cstheme="majorBidi"/>
          <w:i/>
          <w:iCs/>
          <w:sz w:val="24"/>
          <w:szCs w:val="24"/>
        </w:rPr>
        <w:t>confusion matrix</w:t>
      </w:r>
      <w:r>
        <w:rPr>
          <w:rFonts w:asciiTheme="majorBidi" w:hAnsiTheme="majorBidi" w:cstheme="majorBidi"/>
          <w:sz w:val="24"/>
          <w:szCs w:val="24"/>
        </w:rPr>
        <w:t xml:space="preserve"> dan mAP untuk mendapatkan tingkat akurasi model.</w:t>
      </w:r>
    </w:p>
    <w:p w14:paraId="01EF9F44" w14:textId="205E9BFA" w:rsidR="00ED40CD" w:rsidRDefault="002868F7" w:rsidP="002868F7">
      <w:pPr>
        <w:rPr>
          <w:rFonts w:asciiTheme="majorBidi" w:hAnsiTheme="majorBidi" w:cstheme="majorBidi"/>
          <w:sz w:val="24"/>
          <w:szCs w:val="24"/>
        </w:rPr>
      </w:pPr>
      <w:r>
        <w:rPr>
          <w:rFonts w:asciiTheme="majorBidi" w:hAnsiTheme="majorBidi" w:cstheme="majorBidi"/>
          <w:sz w:val="24"/>
          <w:szCs w:val="24"/>
        </w:rPr>
        <w:br w:type="page"/>
      </w:r>
    </w:p>
    <w:p w14:paraId="6892995D" w14:textId="0044E862" w:rsidR="002868F7" w:rsidRDefault="002868F7" w:rsidP="002868F7">
      <w:pPr>
        <w:jc w:val="center"/>
        <w:rPr>
          <w:rFonts w:asciiTheme="majorBidi" w:hAnsiTheme="majorBidi" w:cstheme="majorBidi"/>
          <w:b/>
          <w:bCs/>
          <w:sz w:val="28"/>
          <w:szCs w:val="28"/>
        </w:rPr>
      </w:pPr>
      <w:r>
        <w:rPr>
          <w:rFonts w:asciiTheme="majorBidi" w:hAnsiTheme="majorBidi" w:cstheme="majorBidi"/>
          <w:b/>
          <w:bCs/>
          <w:sz w:val="28"/>
          <w:szCs w:val="28"/>
        </w:rPr>
        <w:lastRenderedPageBreak/>
        <w:t>BAB IV</w:t>
      </w:r>
    </w:p>
    <w:p w14:paraId="6E93A0A9" w14:textId="67BC7651" w:rsidR="002868F7" w:rsidRDefault="002868F7" w:rsidP="002868F7">
      <w:pPr>
        <w:jc w:val="center"/>
        <w:rPr>
          <w:rFonts w:asciiTheme="majorBidi" w:hAnsiTheme="majorBidi" w:cstheme="majorBidi"/>
          <w:b/>
          <w:bCs/>
          <w:sz w:val="28"/>
          <w:szCs w:val="28"/>
        </w:rPr>
      </w:pPr>
      <w:r>
        <w:rPr>
          <w:rFonts w:asciiTheme="majorBidi" w:hAnsiTheme="majorBidi" w:cstheme="majorBidi"/>
          <w:b/>
          <w:bCs/>
          <w:sz w:val="28"/>
          <w:szCs w:val="28"/>
        </w:rPr>
        <w:t>HASIL DAN PEMBAHASAN</w:t>
      </w:r>
    </w:p>
    <w:p w14:paraId="4413F1AB" w14:textId="4C2B0AB5" w:rsidR="002868F7" w:rsidRDefault="002868F7" w:rsidP="002868F7">
      <w:pPr>
        <w:jc w:val="center"/>
        <w:rPr>
          <w:rFonts w:asciiTheme="majorBidi" w:hAnsiTheme="majorBidi" w:cstheme="majorBidi"/>
          <w:b/>
          <w:bCs/>
          <w:sz w:val="28"/>
          <w:szCs w:val="28"/>
        </w:rPr>
      </w:pPr>
    </w:p>
    <w:p w14:paraId="2A469693" w14:textId="710B508E" w:rsidR="002868F7" w:rsidRDefault="002868F7">
      <w:pPr>
        <w:rPr>
          <w:rFonts w:asciiTheme="majorBidi" w:hAnsiTheme="majorBidi" w:cstheme="majorBidi"/>
          <w:b/>
          <w:bCs/>
          <w:sz w:val="28"/>
          <w:szCs w:val="28"/>
        </w:rPr>
      </w:pPr>
      <w:r>
        <w:rPr>
          <w:rFonts w:asciiTheme="majorBidi" w:hAnsiTheme="majorBidi" w:cstheme="majorBidi"/>
          <w:b/>
          <w:bCs/>
          <w:sz w:val="28"/>
          <w:szCs w:val="28"/>
        </w:rPr>
        <w:br w:type="page"/>
      </w:r>
    </w:p>
    <w:p w14:paraId="5A1E388B" w14:textId="1A0E7F73" w:rsidR="002868F7" w:rsidRDefault="002868F7" w:rsidP="002868F7">
      <w:pPr>
        <w:jc w:val="center"/>
        <w:rPr>
          <w:rFonts w:asciiTheme="majorBidi" w:hAnsiTheme="majorBidi" w:cstheme="majorBidi"/>
          <w:b/>
          <w:bCs/>
          <w:sz w:val="28"/>
          <w:szCs w:val="28"/>
        </w:rPr>
      </w:pPr>
      <w:r>
        <w:rPr>
          <w:rFonts w:asciiTheme="majorBidi" w:hAnsiTheme="majorBidi" w:cstheme="majorBidi"/>
          <w:b/>
          <w:bCs/>
          <w:sz w:val="28"/>
          <w:szCs w:val="28"/>
        </w:rPr>
        <w:lastRenderedPageBreak/>
        <w:t>BAB V</w:t>
      </w:r>
    </w:p>
    <w:p w14:paraId="393C212A" w14:textId="4408B912" w:rsidR="002868F7" w:rsidRDefault="002868F7" w:rsidP="002868F7">
      <w:pPr>
        <w:jc w:val="center"/>
        <w:rPr>
          <w:rFonts w:asciiTheme="majorBidi" w:hAnsiTheme="majorBidi" w:cstheme="majorBidi"/>
          <w:b/>
          <w:bCs/>
          <w:sz w:val="28"/>
          <w:szCs w:val="28"/>
        </w:rPr>
      </w:pPr>
      <w:r>
        <w:rPr>
          <w:rFonts w:asciiTheme="majorBidi" w:hAnsiTheme="majorBidi" w:cstheme="majorBidi"/>
          <w:b/>
          <w:bCs/>
          <w:sz w:val="28"/>
          <w:szCs w:val="28"/>
        </w:rPr>
        <w:t>PENUTUP</w:t>
      </w:r>
    </w:p>
    <w:p w14:paraId="1DB0C92C" w14:textId="22226A76" w:rsidR="002868F7" w:rsidRDefault="002868F7" w:rsidP="002868F7">
      <w:pPr>
        <w:jc w:val="center"/>
        <w:rPr>
          <w:rFonts w:asciiTheme="majorBidi" w:hAnsiTheme="majorBidi" w:cstheme="majorBidi"/>
          <w:b/>
          <w:bCs/>
          <w:sz w:val="28"/>
          <w:szCs w:val="28"/>
        </w:rPr>
      </w:pPr>
    </w:p>
    <w:p w14:paraId="1D5B03AA" w14:textId="47A85F95" w:rsidR="002868F7" w:rsidRDefault="002868F7" w:rsidP="002868F7">
      <w:pPr>
        <w:jc w:val="center"/>
        <w:rPr>
          <w:rFonts w:asciiTheme="majorBidi" w:hAnsiTheme="majorBidi" w:cstheme="majorBidi"/>
          <w:b/>
          <w:bCs/>
          <w:sz w:val="28"/>
          <w:szCs w:val="28"/>
        </w:rPr>
      </w:pPr>
    </w:p>
    <w:p w14:paraId="2167B444" w14:textId="227B6614" w:rsidR="002868F7" w:rsidRDefault="002868F7">
      <w:pPr>
        <w:rPr>
          <w:rFonts w:asciiTheme="majorBidi" w:hAnsiTheme="majorBidi" w:cstheme="majorBidi"/>
          <w:b/>
          <w:bCs/>
          <w:sz w:val="28"/>
          <w:szCs w:val="28"/>
        </w:rPr>
      </w:pPr>
      <w:r>
        <w:rPr>
          <w:rFonts w:asciiTheme="majorBidi" w:hAnsiTheme="majorBidi" w:cstheme="majorBidi"/>
          <w:b/>
          <w:bCs/>
          <w:sz w:val="28"/>
          <w:szCs w:val="28"/>
        </w:rPr>
        <w:br w:type="page"/>
      </w:r>
    </w:p>
    <w:p w14:paraId="7307CAC7" w14:textId="399F2AA7" w:rsidR="002868F7" w:rsidRDefault="002868F7" w:rsidP="002868F7">
      <w:pPr>
        <w:jc w:val="center"/>
        <w:rPr>
          <w:rFonts w:asciiTheme="majorBidi" w:hAnsiTheme="majorBidi" w:cstheme="majorBidi"/>
          <w:b/>
          <w:bCs/>
          <w:sz w:val="28"/>
          <w:szCs w:val="28"/>
        </w:rPr>
      </w:pPr>
      <w:r>
        <w:rPr>
          <w:rFonts w:asciiTheme="majorBidi" w:hAnsiTheme="majorBidi" w:cstheme="majorBidi"/>
          <w:b/>
          <w:bCs/>
          <w:sz w:val="28"/>
          <w:szCs w:val="28"/>
        </w:rPr>
        <w:lastRenderedPageBreak/>
        <w:t>DAFTAR PUSTAKA</w:t>
      </w:r>
    </w:p>
    <w:p w14:paraId="5C7DAA8B" w14:textId="5C04768E" w:rsidR="002868F7" w:rsidRDefault="002868F7" w:rsidP="002868F7">
      <w:pPr>
        <w:rPr>
          <w:rFonts w:asciiTheme="majorBidi" w:hAnsiTheme="majorBidi" w:cstheme="majorBidi"/>
          <w:b/>
          <w:bCs/>
          <w:sz w:val="24"/>
          <w:szCs w:val="24"/>
        </w:rPr>
      </w:pPr>
    </w:p>
    <w:p w14:paraId="13E2764D" w14:textId="0A44FCDC" w:rsidR="008E0628" w:rsidRPr="008E0628" w:rsidRDefault="002868F7"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heme="majorBidi" w:hAnsiTheme="majorBidi" w:cstheme="majorBidi"/>
          <w:b/>
          <w:bCs/>
          <w:sz w:val="24"/>
          <w:szCs w:val="24"/>
        </w:rPr>
        <w:fldChar w:fldCharType="begin" w:fldLock="1"/>
      </w:r>
      <w:r>
        <w:rPr>
          <w:rFonts w:asciiTheme="majorBidi" w:hAnsiTheme="majorBidi" w:cstheme="majorBidi"/>
          <w:b/>
          <w:bCs/>
          <w:sz w:val="24"/>
          <w:szCs w:val="24"/>
        </w:rPr>
        <w:instrText xml:space="preserve">ADDIN Mendeley Bibliography CSL_BIBLIOGRAPHY </w:instrText>
      </w:r>
      <w:r>
        <w:rPr>
          <w:rFonts w:asciiTheme="majorBidi" w:hAnsiTheme="majorBidi" w:cstheme="majorBidi"/>
          <w:b/>
          <w:bCs/>
          <w:sz w:val="24"/>
          <w:szCs w:val="24"/>
        </w:rPr>
        <w:fldChar w:fldCharType="separate"/>
      </w:r>
      <w:r w:rsidR="008E0628" w:rsidRPr="008E0628">
        <w:rPr>
          <w:rFonts w:ascii="Times New Roman" w:hAnsi="Times New Roman" w:cs="Times New Roman"/>
          <w:noProof/>
          <w:sz w:val="24"/>
          <w:szCs w:val="24"/>
        </w:rPr>
        <w:t xml:space="preserve">Adyanti, D. A., Asyhar, A. H., Novitasari, D. C. R., Lubab, A., &amp; Hafiyusholeh, M. (2017). Forecasts marine weather on java sea using hybrid methods: Ts-anfis. </w:t>
      </w:r>
      <w:r w:rsidR="008E0628" w:rsidRPr="008E0628">
        <w:rPr>
          <w:rFonts w:ascii="Times New Roman" w:hAnsi="Times New Roman" w:cs="Times New Roman"/>
          <w:i/>
          <w:iCs/>
          <w:noProof/>
          <w:sz w:val="24"/>
          <w:szCs w:val="24"/>
        </w:rPr>
        <w:t>International Conference on Electrical Engineering, Computer Science and Informatics (EECSI)</w:t>
      </w:r>
      <w:r w:rsidR="008E0628" w:rsidRPr="008E0628">
        <w:rPr>
          <w:rFonts w:ascii="Times New Roman" w:hAnsi="Times New Roman" w:cs="Times New Roman"/>
          <w:noProof/>
          <w:sz w:val="24"/>
          <w:szCs w:val="24"/>
        </w:rPr>
        <w:t xml:space="preserve">, </w:t>
      </w:r>
      <w:r w:rsidR="008E0628" w:rsidRPr="008E0628">
        <w:rPr>
          <w:rFonts w:ascii="Times New Roman" w:hAnsi="Times New Roman" w:cs="Times New Roman"/>
          <w:i/>
          <w:iCs/>
          <w:noProof/>
          <w:sz w:val="24"/>
          <w:szCs w:val="24"/>
        </w:rPr>
        <w:t>4</w:t>
      </w:r>
      <w:r w:rsidR="008E0628" w:rsidRPr="008E0628">
        <w:rPr>
          <w:rFonts w:ascii="Times New Roman" w:hAnsi="Times New Roman" w:cs="Times New Roman"/>
          <w:noProof/>
          <w:sz w:val="24"/>
          <w:szCs w:val="24"/>
        </w:rPr>
        <w:t>(September), 492–497. https://doi.org/10.11591/eecsi.4.1114</w:t>
      </w:r>
    </w:p>
    <w:p w14:paraId="71E1162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Alasadi, A. H., &amp; Alsafy, B. (2015). Early Detection and Classification of Melanoma Skin Cancer. </w:t>
      </w:r>
      <w:r w:rsidRPr="008E0628">
        <w:rPr>
          <w:rFonts w:ascii="Times New Roman" w:hAnsi="Times New Roman" w:cs="Times New Roman"/>
          <w:i/>
          <w:iCs/>
          <w:noProof/>
          <w:sz w:val="24"/>
          <w:szCs w:val="24"/>
        </w:rPr>
        <w:t>I.J. Information Technology and Computer Science</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12</w:t>
      </w:r>
      <w:r w:rsidRPr="008E0628">
        <w:rPr>
          <w:rFonts w:ascii="Times New Roman" w:hAnsi="Times New Roman" w:cs="Times New Roman"/>
          <w:noProof/>
          <w:sz w:val="24"/>
          <w:szCs w:val="24"/>
        </w:rPr>
        <w:t>, 67–74. https://doi.org/10.5815/ijitcs.2015.12.08</w:t>
      </w:r>
    </w:p>
    <w:p w14:paraId="631AC5A1"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Baranwal, N., Doravari, P., &amp; Kachhoria, R. (2021). </w:t>
      </w:r>
      <w:r w:rsidRPr="008E0628">
        <w:rPr>
          <w:rFonts w:ascii="Times New Roman" w:hAnsi="Times New Roman" w:cs="Times New Roman"/>
          <w:i/>
          <w:iCs/>
          <w:noProof/>
          <w:sz w:val="24"/>
          <w:szCs w:val="24"/>
        </w:rPr>
        <w:t>Classification of Histopathology Images of Lung Cancer Using Convolutional Neural Network (CNN)</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w:t>
      </w:r>
      <w:r w:rsidRPr="008E0628">
        <w:rPr>
          <w:rFonts w:ascii="Times New Roman" w:hAnsi="Times New Roman" w:cs="Times New Roman"/>
          <w:noProof/>
          <w:sz w:val="24"/>
          <w:szCs w:val="24"/>
        </w:rPr>
        <w:t>, 1–25. http://arxiv.org/abs/2112.13553</w:t>
      </w:r>
    </w:p>
    <w:p w14:paraId="151CA302"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Bhimavarapu, U., &amp; Battineni, G. (2022). Skin Lesion Analysis for Melanoma Detection Using the Novel Deep Learning Model Fuzzy GC-SCNN. </w:t>
      </w:r>
      <w:r w:rsidRPr="008E0628">
        <w:rPr>
          <w:rFonts w:ascii="Times New Roman" w:hAnsi="Times New Roman" w:cs="Times New Roman"/>
          <w:i/>
          <w:iCs/>
          <w:noProof/>
          <w:sz w:val="24"/>
          <w:szCs w:val="24"/>
        </w:rPr>
        <w:t>Healthcare</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10</w:t>
      </w:r>
      <w:r w:rsidRPr="008E0628">
        <w:rPr>
          <w:rFonts w:ascii="Times New Roman" w:hAnsi="Times New Roman" w:cs="Times New Roman"/>
          <w:noProof/>
          <w:sz w:val="24"/>
          <w:szCs w:val="24"/>
        </w:rPr>
        <w:t>(5), 962. https://doi.org/10.3390/healthcare10050962</w:t>
      </w:r>
    </w:p>
    <w:p w14:paraId="06A63E53"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Blackledge, J. M. (2005). </w:t>
      </w:r>
      <w:r w:rsidRPr="008E0628">
        <w:rPr>
          <w:rFonts w:ascii="Times New Roman" w:hAnsi="Times New Roman" w:cs="Times New Roman"/>
          <w:i/>
          <w:iCs/>
          <w:noProof/>
          <w:sz w:val="24"/>
          <w:szCs w:val="24"/>
        </w:rPr>
        <w:t>Digital Image Processing: Mathematical and Computational Methods</w:t>
      </w:r>
      <w:r w:rsidRPr="008E0628">
        <w:rPr>
          <w:rFonts w:ascii="Times New Roman" w:hAnsi="Times New Roman" w:cs="Times New Roman"/>
          <w:noProof/>
          <w:sz w:val="24"/>
          <w:szCs w:val="24"/>
        </w:rPr>
        <w:t>.</w:t>
      </w:r>
    </w:p>
    <w:p w14:paraId="32B1AB47"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Bochkovskiy, A., Wang, C.-Y., &amp; Liao, H.-Y. M. (2020). </w:t>
      </w:r>
      <w:r w:rsidRPr="008E0628">
        <w:rPr>
          <w:rFonts w:ascii="Times New Roman" w:hAnsi="Times New Roman" w:cs="Times New Roman"/>
          <w:i/>
          <w:iCs/>
          <w:noProof/>
          <w:sz w:val="24"/>
          <w:szCs w:val="24"/>
        </w:rPr>
        <w:t>YOLOv4: Optimal Speed and Accuracy of Object Detection</w:t>
      </w:r>
      <w:r w:rsidRPr="008E0628">
        <w:rPr>
          <w:rFonts w:ascii="Times New Roman" w:hAnsi="Times New Roman" w:cs="Times New Roman"/>
          <w:noProof/>
          <w:sz w:val="24"/>
          <w:szCs w:val="24"/>
        </w:rPr>
        <w:t>. http://arxiv.org/abs/2004.10934</w:t>
      </w:r>
    </w:p>
    <w:p w14:paraId="6504945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Celebi, M. E., Codella, N., &amp; Halpern, A. (2019). Dermoscopy Image Analysis: Overview and Future Directions. </w:t>
      </w:r>
      <w:r w:rsidRPr="008E0628">
        <w:rPr>
          <w:rFonts w:ascii="Times New Roman" w:hAnsi="Times New Roman" w:cs="Times New Roman"/>
          <w:i/>
          <w:iCs/>
          <w:noProof/>
          <w:sz w:val="24"/>
          <w:szCs w:val="24"/>
        </w:rPr>
        <w:t>IEEE Journal of Biomedical and Health Informatics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23</w:t>
      </w:r>
      <w:r w:rsidRPr="008E0628">
        <w:rPr>
          <w:rFonts w:ascii="Times New Roman" w:hAnsi="Times New Roman" w:cs="Times New Roman"/>
          <w:noProof/>
          <w:sz w:val="24"/>
          <w:szCs w:val="24"/>
        </w:rPr>
        <w:t>(2), 474–478. https://doi.org/10.1109/JBHI.2019.2895803</w:t>
      </w:r>
    </w:p>
    <w:p w14:paraId="7BBAB2E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Codella, N. C. F., Gutman, D., Celebi, M. E., Helba, B., Marchetti, M. A., Dusza, S. W., Kalloo, A., Liopyris, K., Mishra, N., Kittler, H., &amp; Halpern, A. (2018). Skin lesion analysis toward melanoma detection: A challenge at the 2017 International symposium on biomedical imaging (ISBI), hosted by the international skin imaging collaboration (ISIC). </w:t>
      </w:r>
      <w:r w:rsidRPr="008E0628">
        <w:rPr>
          <w:rFonts w:ascii="Times New Roman" w:hAnsi="Times New Roman" w:cs="Times New Roman"/>
          <w:i/>
          <w:iCs/>
          <w:noProof/>
          <w:sz w:val="24"/>
          <w:szCs w:val="24"/>
        </w:rPr>
        <w:t>Proceedings - International Symposium on Biomedical Imaging</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2018</w:t>
      </w:r>
      <w:r w:rsidRPr="008E0628">
        <w:rPr>
          <w:rFonts w:ascii="Times New Roman" w:hAnsi="Times New Roman" w:cs="Times New Roman"/>
          <w:noProof/>
          <w:sz w:val="24"/>
          <w:szCs w:val="24"/>
        </w:rPr>
        <w:t>-</w:t>
      </w:r>
      <w:r w:rsidRPr="008E0628">
        <w:rPr>
          <w:rFonts w:ascii="Times New Roman" w:hAnsi="Times New Roman" w:cs="Times New Roman"/>
          <w:i/>
          <w:iCs/>
          <w:noProof/>
          <w:sz w:val="24"/>
          <w:szCs w:val="24"/>
        </w:rPr>
        <w:t>April</w:t>
      </w:r>
      <w:r w:rsidRPr="008E0628">
        <w:rPr>
          <w:rFonts w:ascii="Times New Roman" w:hAnsi="Times New Roman" w:cs="Times New Roman"/>
          <w:noProof/>
          <w:sz w:val="24"/>
          <w:szCs w:val="24"/>
        </w:rPr>
        <w:t>, 168–172. https://doi.org/10.1109/ISBI.2018.8363547</w:t>
      </w:r>
    </w:p>
    <w:p w14:paraId="446D3835"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Combalia, M., Codella, N. C. F., Rotemberg, V., Helba, B., Vilaplana, V., Reiter, O., Carrera, C., Barreiro, A., Halpern, A. C., Puig, S., &amp; Malvehy, J. (2019). </w:t>
      </w:r>
      <w:r w:rsidRPr="008E0628">
        <w:rPr>
          <w:rFonts w:ascii="Times New Roman" w:hAnsi="Times New Roman" w:cs="Times New Roman"/>
          <w:i/>
          <w:iCs/>
          <w:noProof/>
          <w:sz w:val="24"/>
          <w:szCs w:val="24"/>
        </w:rPr>
        <w:t>BCN20000: Dermoscopic Lesions in the Wild</w:t>
      </w:r>
      <w:r w:rsidRPr="008E0628">
        <w:rPr>
          <w:rFonts w:ascii="Times New Roman" w:hAnsi="Times New Roman" w:cs="Times New Roman"/>
          <w:noProof/>
          <w:sz w:val="24"/>
          <w:szCs w:val="24"/>
        </w:rPr>
        <w:t>. 3–5. http://arxiv.org/abs/1908.02288</w:t>
      </w:r>
    </w:p>
    <w:p w14:paraId="2D121469"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Cowton, J., Kyriazakis, I., &amp; Bacardit, J. (2019). Automated Individual Pig Localisation, Tracking and Behaviour Metric Extraction Using Deep Learning. </w:t>
      </w:r>
      <w:r w:rsidRPr="008E0628">
        <w:rPr>
          <w:rFonts w:ascii="Times New Roman" w:hAnsi="Times New Roman" w:cs="Times New Roman"/>
          <w:i/>
          <w:iCs/>
          <w:noProof/>
          <w:sz w:val="24"/>
          <w:szCs w:val="24"/>
        </w:rPr>
        <w:t>IEEE Access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7</w:t>
      </w:r>
      <w:r w:rsidRPr="008E0628">
        <w:rPr>
          <w:rFonts w:ascii="Times New Roman" w:hAnsi="Times New Roman" w:cs="Times New Roman"/>
          <w:noProof/>
          <w:sz w:val="24"/>
          <w:szCs w:val="24"/>
        </w:rPr>
        <w:t>, 108049–108060. https://doi.org/10.1109/ACCESS.2019.2933060</w:t>
      </w:r>
    </w:p>
    <w:p w14:paraId="29A5BABD"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Davis, L. E., Shalin, S. C., &amp; Tackett, A. J. (2019). Current state of melanoma diagnosis and treatment. </w:t>
      </w:r>
      <w:r w:rsidRPr="008E0628">
        <w:rPr>
          <w:rFonts w:ascii="Times New Roman" w:hAnsi="Times New Roman" w:cs="Times New Roman"/>
          <w:i/>
          <w:iCs/>
          <w:noProof/>
          <w:sz w:val="24"/>
          <w:szCs w:val="24"/>
        </w:rPr>
        <w:t>Cancer Biology and Therapy</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20</w:t>
      </w:r>
      <w:r w:rsidRPr="008E0628">
        <w:rPr>
          <w:rFonts w:ascii="Times New Roman" w:hAnsi="Times New Roman" w:cs="Times New Roman"/>
          <w:noProof/>
          <w:sz w:val="24"/>
          <w:szCs w:val="24"/>
        </w:rPr>
        <w:t>(11), 1366–1379. https://doi.org/10.1080/15384047.2019.1640032</w:t>
      </w:r>
    </w:p>
    <w:p w14:paraId="55F9C026"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Dianzani, C., Conforti, C., Giuffrida, R., Corneli, P., di Meo, N., Farinazzo, E., Moret, A., Magaton Rizzi, G., &amp; Zalaudek, I. (2020). Current therapies for actinic keratosis. </w:t>
      </w:r>
      <w:r w:rsidRPr="008E0628">
        <w:rPr>
          <w:rFonts w:ascii="Times New Roman" w:hAnsi="Times New Roman" w:cs="Times New Roman"/>
          <w:i/>
          <w:iCs/>
          <w:noProof/>
          <w:sz w:val="24"/>
          <w:szCs w:val="24"/>
        </w:rPr>
        <w:t>International Journal of Dermatology</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59</w:t>
      </w:r>
      <w:r w:rsidRPr="008E0628">
        <w:rPr>
          <w:rFonts w:ascii="Times New Roman" w:hAnsi="Times New Roman" w:cs="Times New Roman"/>
          <w:noProof/>
          <w:sz w:val="24"/>
          <w:szCs w:val="24"/>
        </w:rPr>
        <w:t>(6), 677–684. https://doi.org/10.1111/ijd.14767</w:t>
      </w:r>
    </w:p>
    <w:p w14:paraId="694D4353"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Fu’adah, Y. N., Pratiwi, N. C., Pramudito, M. A., &amp; Ibrahim, N. (2020). Convolutional </w:t>
      </w:r>
      <w:r w:rsidRPr="008E0628">
        <w:rPr>
          <w:rFonts w:ascii="Times New Roman" w:hAnsi="Times New Roman" w:cs="Times New Roman"/>
          <w:noProof/>
          <w:sz w:val="24"/>
          <w:szCs w:val="24"/>
        </w:rPr>
        <w:lastRenderedPageBreak/>
        <w:t xml:space="preserve">Neural Network (CNN) for Automatic Skin Cancer Classification System. </w:t>
      </w:r>
      <w:r w:rsidRPr="008E0628">
        <w:rPr>
          <w:rFonts w:ascii="Times New Roman" w:hAnsi="Times New Roman" w:cs="Times New Roman"/>
          <w:i/>
          <w:iCs/>
          <w:noProof/>
          <w:sz w:val="24"/>
          <w:szCs w:val="24"/>
        </w:rPr>
        <w:t>IOP Conference Series: Materials Science and Engineering</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982</w:t>
      </w:r>
      <w:r w:rsidRPr="008E0628">
        <w:rPr>
          <w:rFonts w:ascii="Times New Roman" w:hAnsi="Times New Roman" w:cs="Times New Roman"/>
          <w:noProof/>
          <w:sz w:val="24"/>
          <w:szCs w:val="24"/>
        </w:rPr>
        <w:t>(1). https://doi.org/10.1088/1757-899X/982/1/012005</w:t>
      </w:r>
    </w:p>
    <w:p w14:paraId="541CB8F8"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Gavrilov, D., Lazarenko, L., &amp; Zakirov, E. (2019). AI Recognition in Skin Pathologies Detection. </w:t>
      </w:r>
      <w:r w:rsidRPr="008E0628">
        <w:rPr>
          <w:rFonts w:ascii="Times New Roman" w:hAnsi="Times New Roman" w:cs="Times New Roman"/>
          <w:i/>
          <w:iCs/>
          <w:noProof/>
          <w:sz w:val="24"/>
          <w:szCs w:val="24"/>
        </w:rPr>
        <w:t>Proceedings - 2019 International Conference on Artificial Intelligence: Applications and Innovations, IC-AIAI 2019</w:t>
      </w:r>
      <w:r w:rsidRPr="008E0628">
        <w:rPr>
          <w:rFonts w:ascii="Times New Roman" w:hAnsi="Times New Roman" w:cs="Times New Roman"/>
          <w:noProof/>
          <w:sz w:val="24"/>
          <w:szCs w:val="24"/>
        </w:rPr>
        <w:t>, 54–56. https://doi.org/10.1109/IC-AIAI48757.2019.00017</w:t>
      </w:r>
    </w:p>
    <w:p w14:paraId="6CF0D88F"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Hall, A. (2019). Atlas of Male Genital Dermatology. </w:t>
      </w:r>
      <w:r w:rsidRPr="008E0628">
        <w:rPr>
          <w:rFonts w:ascii="Times New Roman" w:hAnsi="Times New Roman" w:cs="Times New Roman"/>
          <w:i/>
          <w:iCs/>
          <w:noProof/>
          <w:sz w:val="24"/>
          <w:szCs w:val="24"/>
        </w:rPr>
        <w:t>Atlas of Male Genital Dermatology</w:t>
      </w:r>
      <w:r w:rsidRPr="008E0628">
        <w:rPr>
          <w:rFonts w:ascii="Times New Roman" w:hAnsi="Times New Roman" w:cs="Times New Roman"/>
          <w:noProof/>
          <w:sz w:val="24"/>
          <w:szCs w:val="24"/>
        </w:rPr>
        <w:t>, 157–159. https://doi.org/10.1007/978-3-319-99750-6</w:t>
      </w:r>
    </w:p>
    <w:p w14:paraId="6EB0D75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He, K., Zhang, X., Ren, S., &amp; Sun, J. (2014). Spatial pyramid pooling in deep convolutional networks for visual recognition. </w:t>
      </w:r>
      <w:r w:rsidRPr="008E0628">
        <w:rPr>
          <w:rFonts w:ascii="Times New Roman" w:hAnsi="Times New Roman" w:cs="Times New Roman"/>
          <w:i/>
          <w:iCs/>
          <w:noProof/>
          <w:sz w:val="24"/>
          <w:szCs w:val="24"/>
        </w:rPr>
        <w:t>Lecture Notes in Computer Science (Including Subseries Lecture Notes in Artificial Intelligence and Lecture Notes in Bioinformatics)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8691 LNCS</w:t>
      </w:r>
      <w:r w:rsidRPr="008E0628">
        <w:rPr>
          <w:rFonts w:ascii="Times New Roman" w:hAnsi="Times New Roman" w:cs="Times New Roman"/>
          <w:noProof/>
          <w:sz w:val="24"/>
          <w:szCs w:val="24"/>
        </w:rPr>
        <w:t>(PART 3), 346–361. https://doi.org/10.1007/978-3-319-10578-9_23</w:t>
      </w:r>
    </w:p>
    <w:p w14:paraId="11411186"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Janda, M., Olsen, C. M., Mar, V. J., &amp; Cust, A. E. (2022). Early detection of skin cancer in Australia – current approaches and new opportunities. </w:t>
      </w:r>
      <w:r w:rsidRPr="008E0628">
        <w:rPr>
          <w:rFonts w:ascii="Times New Roman" w:hAnsi="Times New Roman" w:cs="Times New Roman"/>
          <w:i/>
          <w:iCs/>
          <w:noProof/>
          <w:sz w:val="24"/>
          <w:szCs w:val="24"/>
        </w:rPr>
        <w:t>Public Health Research and Practice</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32</w:t>
      </w:r>
      <w:r w:rsidRPr="008E0628">
        <w:rPr>
          <w:rFonts w:ascii="Times New Roman" w:hAnsi="Times New Roman" w:cs="Times New Roman"/>
          <w:noProof/>
          <w:sz w:val="24"/>
          <w:szCs w:val="24"/>
        </w:rPr>
        <w:t>(1), 1–7. https://doi.org/10.17061/phrp3212204</w:t>
      </w:r>
    </w:p>
    <w:p w14:paraId="084A0618"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Kusumanto, RD; Tompunu, A. N. (2011). Pengolahan Citra Digital untuk Mendeteksi Obyek Menggunakan Pengolahan Warna Model Normalisasi RGB. </w:t>
      </w:r>
      <w:r w:rsidRPr="008E0628">
        <w:rPr>
          <w:rFonts w:ascii="Times New Roman" w:hAnsi="Times New Roman" w:cs="Times New Roman"/>
          <w:i/>
          <w:iCs/>
          <w:noProof/>
          <w:sz w:val="24"/>
          <w:szCs w:val="24"/>
        </w:rPr>
        <w:t>Seminar Nasional Teknologi Informasi &amp; Komunikasi Terapan</w:t>
      </w:r>
      <w:r w:rsidRPr="008E0628">
        <w:rPr>
          <w:rFonts w:ascii="Times New Roman" w:hAnsi="Times New Roman" w:cs="Times New Roman"/>
          <w:noProof/>
          <w:sz w:val="24"/>
          <w:szCs w:val="24"/>
        </w:rPr>
        <w:t>. https://doi.org/10.1016/S0166-1116(08)71924-1</w:t>
      </w:r>
    </w:p>
    <w:p w14:paraId="1AD873FA"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Liu, S., Qi, L., Qin, H., Shi, J., &amp; Jia, J. (2018). Path Aggregation Network for Instance Segmentation. </w:t>
      </w:r>
      <w:r w:rsidRPr="008E0628">
        <w:rPr>
          <w:rFonts w:ascii="Times New Roman" w:hAnsi="Times New Roman" w:cs="Times New Roman"/>
          <w:i/>
          <w:iCs/>
          <w:noProof/>
          <w:sz w:val="24"/>
          <w:szCs w:val="24"/>
        </w:rPr>
        <w:t>Proceedings of the IEEE Computer Society Conference on Computer Vision and Pattern Recognition</w:t>
      </w:r>
      <w:r w:rsidRPr="008E0628">
        <w:rPr>
          <w:rFonts w:ascii="Times New Roman" w:hAnsi="Times New Roman" w:cs="Times New Roman"/>
          <w:noProof/>
          <w:sz w:val="24"/>
          <w:szCs w:val="24"/>
        </w:rPr>
        <w:t>, 8759–8768. https://doi.org/10.1109/CVPR.2018.00913</w:t>
      </w:r>
    </w:p>
    <w:p w14:paraId="7CE60C91"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Morsy, H. A. (2018). Comparison of Commonly Used Non-Adaptive Image Scaling Techniques. </w:t>
      </w:r>
      <w:r w:rsidRPr="008E0628">
        <w:rPr>
          <w:rFonts w:ascii="Times New Roman" w:hAnsi="Times New Roman" w:cs="Times New Roman"/>
          <w:i/>
          <w:iCs/>
          <w:noProof/>
          <w:sz w:val="24"/>
          <w:szCs w:val="24"/>
        </w:rPr>
        <w:t>Ciit Digital Image Processing</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10</w:t>
      </w:r>
      <w:r w:rsidRPr="008E0628">
        <w:rPr>
          <w:rFonts w:ascii="Times New Roman" w:hAnsi="Times New Roman" w:cs="Times New Roman"/>
          <w:noProof/>
          <w:sz w:val="24"/>
          <w:szCs w:val="24"/>
        </w:rPr>
        <w:t>(9), 177–180. https://www.researchgate.net/publication/344324331_Comparison_of_commonly_used_non-adaptive_image_scaling_techniques</w:t>
      </w:r>
    </w:p>
    <w:p w14:paraId="207D1335"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Muaziroh, U., &amp; Sholiha, Z. ’Amilatun; (2018). Aktualisasi Konsep Sabar dalam Perspektif Alquran (Studi Terhadap Kisah Nabi Ayyub). </w:t>
      </w:r>
      <w:r w:rsidRPr="008E0628">
        <w:rPr>
          <w:rFonts w:ascii="Times New Roman" w:hAnsi="Times New Roman" w:cs="Times New Roman"/>
          <w:i/>
          <w:iCs/>
          <w:noProof/>
          <w:sz w:val="24"/>
          <w:szCs w:val="24"/>
        </w:rPr>
        <w:t>At-Tibyan</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3</w:t>
      </w:r>
      <w:r w:rsidRPr="008E0628">
        <w:rPr>
          <w:rFonts w:ascii="Times New Roman" w:hAnsi="Times New Roman" w:cs="Times New Roman"/>
          <w:noProof/>
          <w:sz w:val="24"/>
          <w:szCs w:val="24"/>
        </w:rPr>
        <w:t>(2), 1–15. https://doi.org/10.32505/tibyan.v3i2.616.AKTUALISASI</w:t>
      </w:r>
    </w:p>
    <w:p w14:paraId="7956ADE5"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Nersisson, R., Iyer, T. J., Noel, A. N. J., &amp; Rajangam, V. (2021). A Dermoscopic Skin Lesion Classification Technique Using YOLO-CNN and Traditional Feature Model. </w:t>
      </w:r>
      <w:r w:rsidRPr="008E0628">
        <w:rPr>
          <w:rFonts w:ascii="Times New Roman" w:hAnsi="Times New Roman" w:cs="Times New Roman"/>
          <w:i/>
          <w:iCs/>
          <w:noProof/>
          <w:sz w:val="24"/>
          <w:szCs w:val="24"/>
        </w:rPr>
        <w:t>Arabian Journal for Science and Engineering</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46</w:t>
      </w:r>
      <w:r w:rsidRPr="008E0628">
        <w:rPr>
          <w:rFonts w:ascii="Times New Roman" w:hAnsi="Times New Roman" w:cs="Times New Roman"/>
          <w:noProof/>
          <w:sz w:val="24"/>
          <w:szCs w:val="24"/>
        </w:rPr>
        <w:t>(10), 9797–9808. https://doi.org/10.1007/s13369-021-05571-1</w:t>
      </w:r>
    </w:p>
    <w:p w14:paraId="0D5A1BA3"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Nugroho, A. A., Slamet, I., &amp; Sugiyanto. (2019). Skins cancer identification system of HAMl0000 skin cancer dataset using convolutional neural network. </w:t>
      </w:r>
      <w:r w:rsidRPr="008E0628">
        <w:rPr>
          <w:rFonts w:ascii="Times New Roman" w:hAnsi="Times New Roman" w:cs="Times New Roman"/>
          <w:i/>
          <w:iCs/>
          <w:noProof/>
          <w:sz w:val="24"/>
          <w:szCs w:val="24"/>
        </w:rPr>
        <w:t>AIP Conference Proceedings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2202</w:t>
      </w:r>
      <w:r w:rsidRPr="008E0628">
        <w:rPr>
          <w:rFonts w:ascii="Times New Roman" w:hAnsi="Times New Roman" w:cs="Times New Roman"/>
          <w:noProof/>
          <w:sz w:val="24"/>
          <w:szCs w:val="24"/>
        </w:rPr>
        <w:t>(December), 0–6. https://doi.org/10.1063/1.5141652</w:t>
      </w:r>
    </w:p>
    <w:p w14:paraId="54E2EFFD"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Nurlitasari, D. A., Fuadah, R. Y. N., &amp; Magdalena, R. (2022). Skin Cancer Classification Systems Using Convolutional Neural Network with Alexnet Architecture. In T. Triwiyanto, A. Rizal, &amp; W. Caesarendra (Eds.), </w:t>
      </w:r>
      <w:r w:rsidRPr="008E0628">
        <w:rPr>
          <w:rFonts w:ascii="Times New Roman" w:hAnsi="Times New Roman" w:cs="Times New Roman"/>
          <w:i/>
          <w:iCs/>
          <w:noProof/>
          <w:sz w:val="24"/>
          <w:szCs w:val="24"/>
        </w:rPr>
        <w:t>Proceedings of the 2nd International Conference on Electronics, Biomedical Engineering, and Health Informatics</w:t>
      </w:r>
      <w:r w:rsidRPr="008E0628">
        <w:rPr>
          <w:rFonts w:ascii="Times New Roman" w:hAnsi="Times New Roman" w:cs="Times New Roman"/>
          <w:noProof/>
          <w:sz w:val="24"/>
          <w:szCs w:val="24"/>
        </w:rPr>
        <w:t xml:space="preserve"> (pp. 227–236). Springer Nature Singapore.</w:t>
      </w:r>
    </w:p>
    <w:p w14:paraId="211DAA75"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O’Shea, K., &amp; Nash, R. (2015). </w:t>
      </w:r>
      <w:r w:rsidRPr="008E0628">
        <w:rPr>
          <w:rFonts w:ascii="Times New Roman" w:hAnsi="Times New Roman" w:cs="Times New Roman"/>
          <w:i/>
          <w:iCs/>
          <w:noProof/>
          <w:sz w:val="24"/>
          <w:szCs w:val="24"/>
        </w:rPr>
        <w:t>An Introduction to Convolutional Neural Networks</w:t>
      </w:r>
      <w:r w:rsidRPr="008E0628">
        <w:rPr>
          <w:rFonts w:ascii="Times New Roman" w:hAnsi="Times New Roman" w:cs="Times New Roman"/>
          <w:noProof/>
          <w:sz w:val="24"/>
          <w:szCs w:val="24"/>
        </w:rPr>
        <w:t xml:space="preserve">. 1–11. </w:t>
      </w:r>
      <w:r w:rsidRPr="008E0628">
        <w:rPr>
          <w:rFonts w:ascii="Times New Roman" w:hAnsi="Times New Roman" w:cs="Times New Roman"/>
          <w:noProof/>
          <w:sz w:val="24"/>
          <w:szCs w:val="24"/>
        </w:rPr>
        <w:lastRenderedPageBreak/>
        <w:t>http://arxiv.org/abs/1511.08458</w:t>
      </w:r>
    </w:p>
    <w:p w14:paraId="0A21136A"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Park, M. Y., Kim, Y., Ha, S. E., Kim, H. H., Bhosale, P. B., Abusaliya, A., Jeong, S. H., &amp; Kim, G. S. (2022). Function and Application of Flavonoids in the Breast Cancer. </w:t>
      </w:r>
      <w:r w:rsidRPr="008E0628">
        <w:rPr>
          <w:rFonts w:ascii="Times New Roman" w:hAnsi="Times New Roman" w:cs="Times New Roman"/>
          <w:i/>
          <w:iCs/>
          <w:noProof/>
          <w:sz w:val="24"/>
          <w:szCs w:val="24"/>
        </w:rPr>
        <w:t>International Journal of Molecular Sciences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23</w:t>
      </w:r>
      <w:r w:rsidRPr="008E0628">
        <w:rPr>
          <w:rFonts w:ascii="Times New Roman" w:hAnsi="Times New Roman" w:cs="Times New Roman"/>
          <w:noProof/>
          <w:sz w:val="24"/>
          <w:szCs w:val="24"/>
        </w:rPr>
        <w:t>(14), 1–16. https://doi.org/10.3390/ijms23147732</w:t>
      </w:r>
    </w:p>
    <w:p w14:paraId="31F272DF"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Pathak, P., Punetha, Y., &amp; Kratika. (2021). Identification of Skin Diseases Using Convolutional Neural Network. </w:t>
      </w:r>
      <w:r w:rsidRPr="008E0628">
        <w:rPr>
          <w:rFonts w:ascii="Times New Roman" w:hAnsi="Times New Roman" w:cs="Times New Roman"/>
          <w:i/>
          <w:iCs/>
          <w:noProof/>
          <w:sz w:val="24"/>
          <w:szCs w:val="24"/>
        </w:rPr>
        <w:t>Soft Computing: Theories and Applications</w:t>
      </w:r>
      <w:r w:rsidRPr="008E0628">
        <w:rPr>
          <w:rFonts w:ascii="Times New Roman" w:hAnsi="Times New Roman" w:cs="Times New Roman"/>
          <w:noProof/>
          <w:sz w:val="24"/>
          <w:szCs w:val="24"/>
        </w:rPr>
        <w:t>, 171–180.</w:t>
      </w:r>
    </w:p>
    <w:p w14:paraId="3D2D92AE"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Ramdhan, T. W. (2019). Desain Kurikulum Pendidikan Islam Berbasis Tauhid. </w:t>
      </w:r>
      <w:r w:rsidRPr="008E0628">
        <w:rPr>
          <w:rFonts w:ascii="Times New Roman" w:hAnsi="Times New Roman" w:cs="Times New Roman"/>
          <w:i/>
          <w:iCs/>
          <w:noProof/>
          <w:sz w:val="24"/>
          <w:szCs w:val="24"/>
        </w:rPr>
        <w:t>Al-Insyiroh: Jurnal Studi Keislaman</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5</w:t>
      </w:r>
      <w:r w:rsidRPr="008E0628">
        <w:rPr>
          <w:rFonts w:ascii="Times New Roman" w:hAnsi="Times New Roman" w:cs="Times New Roman"/>
          <w:noProof/>
          <w:sz w:val="24"/>
          <w:szCs w:val="24"/>
        </w:rPr>
        <w:t>(1), 118–134. https://doi.org/10.35309/alinsyiroh.v5i1.3400</w:t>
      </w:r>
    </w:p>
    <w:p w14:paraId="1860E37F"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Rastogi, K., Singh, L., Khan, N. A., Goyal, S., Khatri, A., &amp; Gupta, N. (2020). Benign vascular anomalies: A transition from morphological to etiological classification. </w:t>
      </w:r>
      <w:r w:rsidRPr="008E0628">
        <w:rPr>
          <w:rFonts w:ascii="Times New Roman" w:hAnsi="Times New Roman" w:cs="Times New Roman"/>
          <w:i/>
          <w:iCs/>
          <w:noProof/>
          <w:sz w:val="24"/>
          <w:szCs w:val="24"/>
        </w:rPr>
        <w:t>Annals of Diagnostic Pathology</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46</w:t>
      </w:r>
      <w:r w:rsidRPr="008E0628">
        <w:rPr>
          <w:rFonts w:ascii="Times New Roman" w:hAnsi="Times New Roman" w:cs="Times New Roman"/>
          <w:noProof/>
          <w:sz w:val="24"/>
          <w:szCs w:val="24"/>
        </w:rPr>
        <w:t>. https://doi.org/10.1016/j.anndiagpath.2020.151506</w:t>
      </w:r>
    </w:p>
    <w:p w14:paraId="58044126"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Ratna, S. (2020). Pengolahan Citra Digital Dan Histogram Dengan Phyton Dan Text Editor Phycharm. </w:t>
      </w:r>
      <w:r w:rsidRPr="008E0628">
        <w:rPr>
          <w:rFonts w:ascii="Times New Roman" w:hAnsi="Times New Roman" w:cs="Times New Roman"/>
          <w:i/>
          <w:iCs/>
          <w:noProof/>
          <w:sz w:val="24"/>
          <w:szCs w:val="24"/>
        </w:rPr>
        <w:t>Technologia: Jurnal Ilmiah</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11</w:t>
      </w:r>
      <w:r w:rsidRPr="008E0628">
        <w:rPr>
          <w:rFonts w:ascii="Times New Roman" w:hAnsi="Times New Roman" w:cs="Times New Roman"/>
          <w:noProof/>
          <w:sz w:val="24"/>
          <w:szCs w:val="24"/>
        </w:rPr>
        <w:t>(3), 181. https://doi.org/10.31602/tji.v11i3.3294</w:t>
      </w:r>
    </w:p>
    <w:p w14:paraId="3644299E"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Redmon, J., Divvala, S., Girshick, R., &amp; Farhadi, A. (2016). You Only Look Once: Unified, Real-Time Object Detection. </w:t>
      </w:r>
      <w:r w:rsidRPr="008E0628">
        <w:rPr>
          <w:rFonts w:ascii="Times New Roman" w:hAnsi="Times New Roman" w:cs="Times New Roman"/>
          <w:i/>
          <w:iCs/>
          <w:noProof/>
          <w:sz w:val="24"/>
          <w:szCs w:val="24"/>
        </w:rPr>
        <w:t>Proceedings of the IEEE Computer Society Conference on Computer Vision and Pattern Recognition</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2016</w:t>
      </w:r>
      <w:r w:rsidRPr="008E0628">
        <w:rPr>
          <w:rFonts w:ascii="Times New Roman" w:hAnsi="Times New Roman" w:cs="Times New Roman"/>
          <w:noProof/>
          <w:sz w:val="24"/>
          <w:szCs w:val="24"/>
        </w:rPr>
        <w:t>-</w:t>
      </w:r>
      <w:r w:rsidRPr="008E0628">
        <w:rPr>
          <w:rFonts w:ascii="Times New Roman" w:hAnsi="Times New Roman" w:cs="Times New Roman"/>
          <w:i/>
          <w:iCs/>
          <w:noProof/>
          <w:sz w:val="24"/>
          <w:szCs w:val="24"/>
        </w:rPr>
        <w:t>Decem</w:t>
      </w:r>
      <w:r w:rsidRPr="008E0628">
        <w:rPr>
          <w:rFonts w:ascii="Times New Roman" w:hAnsi="Times New Roman" w:cs="Times New Roman"/>
          <w:noProof/>
          <w:sz w:val="24"/>
          <w:szCs w:val="24"/>
        </w:rPr>
        <w:t>, 779–788. https://doi.org/10.1109/CVPR.2016.91</w:t>
      </w:r>
    </w:p>
    <w:p w14:paraId="6FFD71EE"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Saherish, F., &amp; Megha, J. V. (2020). </w:t>
      </w:r>
      <w:r w:rsidRPr="008E0628">
        <w:rPr>
          <w:rFonts w:ascii="Times New Roman" w:hAnsi="Times New Roman" w:cs="Times New Roman"/>
          <w:i/>
          <w:iCs/>
          <w:noProof/>
          <w:sz w:val="24"/>
          <w:szCs w:val="24"/>
        </w:rPr>
        <w:t>A Survey on Melanoma Skin Cancer Detection using CNN</w:t>
      </w:r>
      <w:r w:rsidRPr="008E0628">
        <w:rPr>
          <w:rFonts w:ascii="Times New Roman" w:hAnsi="Times New Roman" w:cs="Times New Roman"/>
          <w:noProof/>
          <w:sz w:val="24"/>
          <w:szCs w:val="24"/>
        </w:rPr>
        <w:t>. 1–4.</w:t>
      </w:r>
    </w:p>
    <w:p w14:paraId="6908A80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Sang, Y., &amp; Deng, Y. (2019). Current insights into the epigenetic mechanisms of skin cancer. </w:t>
      </w:r>
      <w:r w:rsidRPr="008E0628">
        <w:rPr>
          <w:rFonts w:ascii="Times New Roman" w:hAnsi="Times New Roman" w:cs="Times New Roman"/>
          <w:i/>
          <w:iCs/>
          <w:noProof/>
          <w:sz w:val="24"/>
          <w:szCs w:val="24"/>
        </w:rPr>
        <w:t>Dermatologic Therapy</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32</w:t>
      </w:r>
      <w:r w:rsidRPr="008E0628">
        <w:rPr>
          <w:rFonts w:ascii="Times New Roman" w:hAnsi="Times New Roman" w:cs="Times New Roman"/>
          <w:noProof/>
          <w:sz w:val="24"/>
          <w:szCs w:val="24"/>
        </w:rPr>
        <w:t>(4), 1–7. https://doi.org/10.1111/dth.12964</w:t>
      </w:r>
    </w:p>
    <w:p w14:paraId="0C22019D"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Septiaji, K. D., &amp; Firdausy, K. (2018). Deteksi Kematangan Daun Selada (Lactuca Sativa L) Berbasis Android Menggunakan Nilai RGB Citra. </w:t>
      </w:r>
      <w:r w:rsidRPr="008E0628">
        <w:rPr>
          <w:rFonts w:ascii="Times New Roman" w:hAnsi="Times New Roman" w:cs="Times New Roman"/>
          <w:i/>
          <w:iCs/>
          <w:noProof/>
          <w:sz w:val="24"/>
          <w:szCs w:val="24"/>
        </w:rPr>
        <w:t>Jurnal Ilmiah Teknik Elektro Komputer Dan Informatika</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4</w:t>
      </w:r>
      <w:r w:rsidRPr="008E0628">
        <w:rPr>
          <w:rFonts w:ascii="Times New Roman" w:hAnsi="Times New Roman" w:cs="Times New Roman"/>
          <w:noProof/>
          <w:sz w:val="24"/>
          <w:szCs w:val="24"/>
        </w:rPr>
        <w:t>(1), 20. https://doi.org/10.26555/jiteki.v4i1.8994</w:t>
      </w:r>
    </w:p>
    <w:p w14:paraId="0FA48FF2"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Shedden-Mora, M. C., Pan, Y., Heisig, S. R., von Blanckenburg, P., Rief, W., Witzel, I., Albert, U. S., &amp; Nestoriuc, Y. (2020). Optimizing expectations about endocrine treatment for breast cancer: Results of the randomized controlled psy-breast trial. </w:t>
      </w:r>
      <w:r w:rsidRPr="008E0628">
        <w:rPr>
          <w:rFonts w:ascii="Times New Roman" w:hAnsi="Times New Roman" w:cs="Times New Roman"/>
          <w:i/>
          <w:iCs/>
          <w:noProof/>
          <w:sz w:val="24"/>
          <w:szCs w:val="24"/>
        </w:rPr>
        <w:t>Clinical Psychology in Europe</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w:t>
      </w:r>
      <w:r w:rsidRPr="008E0628">
        <w:rPr>
          <w:rFonts w:ascii="Times New Roman" w:hAnsi="Times New Roman" w:cs="Times New Roman"/>
          <w:noProof/>
          <w:sz w:val="24"/>
          <w:szCs w:val="24"/>
        </w:rPr>
        <w:t>(1). https://doi.org/10.32872/cpe.v2i1.2695</w:t>
      </w:r>
    </w:p>
    <w:p w14:paraId="3732FB53"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Shultz, T. R., &amp; Fahlman, S. E. (2017). Encyclopedia of Machine Learning and Data Mining. In </w:t>
      </w:r>
      <w:r w:rsidRPr="008E0628">
        <w:rPr>
          <w:rFonts w:ascii="Times New Roman" w:hAnsi="Times New Roman" w:cs="Times New Roman"/>
          <w:i/>
          <w:iCs/>
          <w:noProof/>
          <w:sz w:val="24"/>
          <w:szCs w:val="24"/>
        </w:rPr>
        <w:t>Encyclopedia of Machine Learning and Data Mining</w:t>
      </w:r>
      <w:r w:rsidRPr="008E0628">
        <w:rPr>
          <w:rFonts w:ascii="Times New Roman" w:hAnsi="Times New Roman" w:cs="Times New Roman"/>
          <w:noProof/>
          <w:sz w:val="24"/>
          <w:szCs w:val="24"/>
        </w:rPr>
        <w:t>. https://doi.org/10.1007/978-1-4899-7687-1</w:t>
      </w:r>
    </w:p>
    <w:p w14:paraId="39E072C6"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Strobel, O., Neoptolemos, J., Jäger, D., &amp; Büchler, M. W. (2019). Optimizing the outcomes of pancreatic cancer surgery. </w:t>
      </w:r>
      <w:r w:rsidRPr="008E0628">
        <w:rPr>
          <w:rFonts w:ascii="Times New Roman" w:hAnsi="Times New Roman" w:cs="Times New Roman"/>
          <w:i/>
          <w:iCs/>
          <w:noProof/>
          <w:sz w:val="24"/>
          <w:szCs w:val="24"/>
        </w:rPr>
        <w:t>Nature Reviews Clinical Oncology</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16</w:t>
      </w:r>
      <w:r w:rsidRPr="008E0628">
        <w:rPr>
          <w:rFonts w:ascii="Times New Roman" w:hAnsi="Times New Roman" w:cs="Times New Roman"/>
          <w:noProof/>
          <w:sz w:val="24"/>
          <w:szCs w:val="24"/>
        </w:rPr>
        <w:t>(1), 11–26. https://doi.org/10.1038/s41571-018-0112-1</w:t>
      </w:r>
    </w:p>
    <w:p w14:paraId="729FE4AD"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Supaha, S., Jirange, Y. S., &amp; Kumar, A. (2020). Melanoma Skin Cancer Detection using Image Processing. </w:t>
      </w:r>
      <w:r w:rsidRPr="008E0628">
        <w:rPr>
          <w:rFonts w:ascii="Times New Roman" w:hAnsi="Times New Roman" w:cs="Times New Roman"/>
          <w:i/>
          <w:iCs/>
          <w:noProof/>
          <w:sz w:val="24"/>
          <w:szCs w:val="24"/>
        </w:rPr>
        <w:t>Mukt Shabd Journal</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IX</w:t>
      </w:r>
      <w:r w:rsidRPr="008E0628">
        <w:rPr>
          <w:rFonts w:ascii="Times New Roman" w:hAnsi="Times New Roman" w:cs="Times New Roman"/>
          <w:noProof/>
          <w:sz w:val="24"/>
          <w:szCs w:val="24"/>
        </w:rPr>
        <w:t>(VI), 363–368. https://doi.org/10.1109/ICAC51239.2020.9357309</w:t>
      </w:r>
    </w:p>
    <w:p w14:paraId="7B14BD6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Susmaga, R. (2004). Confusion Matrix Visualization. </w:t>
      </w:r>
      <w:r w:rsidRPr="008E0628">
        <w:rPr>
          <w:rFonts w:ascii="Times New Roman" w:hAnsi="Times New Roman" w:cs="Times New Roman"/>
          <w:i/>
          <w:iCs/>
          <w:noProof/>
          <w:sz w:val="24"/>
          <w:szCs w:val="24"/>
        </w:rPr>
        <w:t>Intelligent Information Processing and Web Mining</w:t>
      </w:r>
      <w:r w:rsidRPr="008E0628">
        <w:rPr>
          <w:rFonts w:ascii="Times New Roman" w:hAnsi="Times New Roman" w:cs="Times New Roman"/>
          <w:noProof/>
          <w:sz w:val="24"/>
          <w:szCs w:val="24"/>
        </w:rPr>
        <w:t>, 107–116. https://doi.org/10.1007/978-3-540-39985-8_12</w:t>
      </w:r>
    </w:p>
    <w:p w14:paraId="65B207E1"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lastRenderedPageBreak/>
        <w:t xml:space="preserve">Tschandl, P., Rosendahl, C., &amp; Kittler, H. (2018). Data descriptor: The HAM10000 dataset, a large collection of multi-source dermatoscopic images of common pigmented skin lesions. </w:t>
      </w:r>
      <w:r w:rsidRPr="008E0628">
        <w:rPr>
          <w:rFonts w:ascii="Times New Roman" w:hAnsi="Times New Roman" w:cs="Times New Roman"/>
          <w:i/>
          <w:iCs/>
          <w:noProof/>
          <w:sz w:val="24"/>
          <w:szCs w:val="24"/>
        </w:rPr>
        <w:t>Scientific Data</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5</w:t>
      </w:r>
      <w:r w:rsidRPr="008E0628">
        <w:rPr>
          <w:rFonts w:ascii="Times New Roman" w:hAnsi="Times New Roman" w:cs="Times New Roman"/>
          <w:noProof/>
          <w:sz w:val="24"/>
          <w:szCs w:val="24"/>
        </w:rPr>
        <w:t>, 1–9. https://doi.org/10.1038/sdata.2018.161</w:t>
      </w:r>
    </w:p>
    <w:p w14:paraId="79E53440"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Umamaheswari, D., &amp; Geetha, S. (2018). Digital Image Processing and ML Techniques. </w:t>
      </w:r>
      <w:r w:rsidRPr="008E0628">
        <w:rPr>
          <w:rFonts w:ascii="Times New Roman" w:hAnsi="Times New Roman" w:cs="Times New Roman"/>
          <w:i/>
          <w:iCs/>
          <w:noProof/>
          <w:sz w:val="24"/>
          <w:szCs w:val="24"/>
        </w:rPr>
        <w:t>2018 Second International Conference on Intelligent Computing and Control Systems (ICICCS)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Iciccs</w:t>
      </w:r>
      <w:r w:rsidRPr="008E0628">
        <w:rPr>
          <w:rFonts w:ascii="Times New Roman" w:hAnsi="Times New Roman" w:cs="Times New Roman"/>
          <w:noProof/>
          <w:sz w:val="24"/>
          <w:szCs w:val="24"/>
        </w:rPr>
        <w:t>, 1336–1341.</w:t>
      </w:r>
    </w:p>
    <w:p w14:paraId="69128291"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Waks, A. G., &amp; Winer, E. P. (2019). Breast Cancer Treatment: A Review. </w:t>
      </w:r>
      <w:r w:rsidRPr="008E0628">
        <w:rPr>
          <w:rFonts w:ascii="Times New Roman" w:hAnsi="Times New Roman" w:cs="Times New Roman"/>
          <w:i/>
          <w:iCs/>
          <w:noProof/>
          <w:sz w:val="24"/>
          <w:szCs w:val="24"/>
        </w:rPr>
        <w:t>JAMA - Journal of the American Medical Association</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321</w:t>
      </w:r>
      <w:r w:rsidRPr="008E0628">
        <w:rPr>
          <w:rFonts w:ascii="Times New Roman" w:hAnsi="Times New Roman" w:cs="Times New Roman"/>
          <w:noProof/>
          <w:sz w:val="24"/>
          <w:szCs w:val="24"/>
        </w:rPr>
        <w:t>(3), 288–300. https://doi.org/10.1001/jama.2018.19323</w:t>
      </w:r>
    </w:p>
    <w:p w14:paraId="0627F6AE"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Wang, C.-Y., Bochkovskiy, A., &amp; Liao, H.-Y. M. (2022). </w:t>
      </w:r>
      <w:r w:rsidRPr="008E0628">
        <w:rPr>
          <w:rFonts w:ascii="Times New Roman" w:hAnsi="Times New Roman" w:cs="Times New Roman"/>
          <w:i/>
          <w:iCs/>
          <w:noProof/>
          <w:sz w:val="24"/>
          <w:szCs w:val="24"/>
        </w:rPr>
        <w:t>YOLOv7: Trainable bag-of-freebies sets new state-of-the-art for real-time object detectors</w:t>
      </w:r>
      <w:r w:rsidRPr="008E0628">
        <w:rPr>
          <w:rFonts w:ascii="Times New Roman" w:hAnsi="Times New Roman" w:cs="Times New Roman"/>
          <w:noProof/>
          <w:sz w:val="24"/>
          <w:szCs w:val="24"/>
        </w:rPr>
        <w:t>. 1–15. http://arxiv.org/abs/2207.02696</w:t>
      </w:r>
    </w:p>
    <w:p w14:paraId="462F2A4E"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Wang, C. Y., Mark Liao, H. Y., Wu, Y. H., Chen, P. Y., Hsieh, J. W., &amp; Yeh, I. H. (2020). CSPNet: A New Backbone that can Enhance Learning Capability of CNN. </w:t>
      </w:r>
      <w:r w:rsidRPr="008E0628">
        <w:rPr>
          <w:rFonts w:ascii="Times New Roman" w:hAnsi="Times New Roman" w:cs="Times New Roman"/>
          <w:i/>
          <w:iCs/>
          <w:noProof/>
          <w:sz w:val="24"/>
          <w:szCs w:val="24"/>
        </w:rPr>
        <w:t>IEEE Computer Society Conference on Computer Vision and Pattern Recognition Workshops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2020</w:t>
      </w:r>
      <w:r w:rsidRPr="008E0628">
        <w:rPr>
          <w:rFonts w:ascii="Times New Roman" w:hAnsi="Times New Roman" w:cs="Times New Roman"/>
          <w:noProof/>
          <w:sz w:val="24"/>
          <w:szCs w:val="24"/>
        </w:rPr>
        <w:t>-</w:t>
      </w:r>
      <w:r w:rsidRPr="008E0628">
        <w:rPr>
          <w:rFonts w:ascii="Times New Roman" w:hAnsi="Times New Roman" w:cs="Times New Roman"/>
          <w:i/>
          <w:iCs/>
          <w:noProof/>
          <w:sz w:val="24"/>
          <w:szCs w:val="24"/>
        </w:rPr>
        <w:t>June</w:t>
      </w:r>
      <w:r w:rsidRPr="008E0628">
        <w:rPr>
          <w:rFonts w:ascii="Times New Roman" w:hAnsi="Times New Roman" w:cs="Times New Roman"/>
          <w:noProof/>
          <w:sz w:val="24"/>
          <w:szCs w:val="24"/>
        </w:rPr>
        <w:t>, 1571–1580.</w:t>
      </w:r>
    </w:p>
    <w:p w14:paraId="1A76DBEA"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Wu, P., Gao, W., Su, M., Nice, E. C., Zhang, W., Lin, J., &amp; Xie, N. (2021). Adaptive Mechanisms of Tumor Therapy Resistance Driven by Tumor Microenvironment. </w:t>
      </w:r>
      <w:r w:rsidRPr="008E0628">
        <w:rPr>
          <w:rFonts w:ascii="Times New Roman" w:hAnsi="Times New Roman" w:cs="Times New Roman"/>
          <w:i/>
          <w:iCs/>
          <w:noProof/>
          <w:sz w:val="24"/>
          <w:szCs w:val="24"/>
        </w:rPr>
        <w:t>Frontiers in Cell and Developmental Biology</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9</w:t>
      </w:r>
      <w:r w:rsidRPr="008E0628">
        <w:rPr>
          <w:rFonts w:ascii="Times New Roman" w:hAnsi="Times New Roman" w:cs="Times New Roman"/>
          <w:noProof/>
          <w:sz w:val="24"/>
          <w:szCs w:val="24"/>
        </w:rPr>
        <w:t>(March), 1–23. https://doi.org/10.3389/fcell.2021.641469</w:t>
      </w:r>
    </w:p>
    <w:p w14:paraId="5CDF50DC"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Wu, Y., Su, L., Yuan, M., Chen, T., Ye, J., Jiang, Y., Song, J., &amp; Yang, H. (2021). In Vivo X‐ray Triggered Catalysis of H 2 Generation for Cancer Synergistic Gas Radiotherapy. </w:t>
      </w:r>
      <w:r w:rsidRPr="008E0628">
        <w:rPr>
          <w:rFonts w:ascii="Times New Roman" w:hAnsi="Times New Roman" w:cs="Times New Roman"/>
          <w:i/>
          <w:iCs/>
          <w:noProof/>
          <w:sz w:val="24"/>
          <w:szCs w:val="24"/>
        </w:rPr>
        <w:t>Angewandte Chemie</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133</w:t>
      </w:r>
      <w:r w:rsidRPr="008E0628">
        <w:rPr>
          <w:rFonts w:ascii="Times New Roman" w:hAnsi="Times New Roman" w:cs="Times New Roman"/>
          <w:noProof/>
          <w:sz w:val="24"/>
          <w:szCs w:val="24"/>
        </w:rPr>
        <w:t>(23), 12978–12985. https://doi.org/10.1002/ange.202100002</w:t>
      </w:r>
    </w:p>
    <w:p w14:paraId="7E2DF23E"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Yani, M., Irawan, B., &amp; Setiningsih, C. (2019). Application of Transfer Learning Using Convolutional Neural Network Method for Early Detection of Terry’s Nail. </w:t>
      </w:r>
      <w:r w:rsidRPr="008E0628">
        <w:rPr>
          <w:rFonts w:ascii="Times New Roman" w:hAnsi="Times New Roman" w:cs="Times New Roman"/>
          <w:i/>
          <w:iCs/>
          <w:noProof/>
          <w:sz w:val="24"/>
          <w:szCs w:val="24"/>
        </w:rPr>
        <w:t>Journal of Physics: Conference Series</w:t>
      </w:r>
      <w:r w:rsidRPr="008E0628">
        <w:rPr>
          <w:rFonts w:ascii="Times New Roman" w:hAnsi="Times New Roman" w:cs="Times New Roman"/>
          <w:noProof/>
          <w:sz w:val="24"/>
          <w:szCs w:val="24"/>
        </w:rPr>
        <w:t xml:space="preserve">, </w:t>
      </w:r>
      <w:r w:rsidRPr="008E0628">
        <w:rPr>
          <w:rFonts w:ascii="Times New Roman" w:hAnsi="Times New Roman" w:cs="Times New Roman"/>
          <w:i/>
          <w:iCs/>
          <w:noProof/>
          <w:sz w:val="24"/>
          <w:szCs w:val="24"/>
        </w:rPr>
        <w:t>1201</w:t>
      </w:r>
      <w:r w:rsidRPr="008E0628">
        <w:rPr>
          <w:rFonts w:ascii="Times New Roman" w:hAnsi="Times New Roman" w:cs="Times New Roman"/>
          <w:noProof/>
          <w:sz w:val="24"/>
          <w:szCs w:val="24"/>
        </w:rPr>
        <w:t>(1). https://doi.org/10.1088/1742-6596/1201/1/012052</w:t>
      </w:r>
    </w:p>
    <w:p w14:paraId="43B32B0F"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szCs w:val="24"/>
        </w:rPr>
      </w:pPr>
      <w:r w:rsidRPr="008E0628">
        <w:rPr>
          <w:rFonts w:ascii="Times New Roman" w:hAnsi="Times New Roman" w:cs="Times New Roman"/>
          <w:noProof/>
          <w:sz w:val="24"/>
          <w:szCs w:val="24"/>
        </w:rPr>
        <w:t xml:space="preserve">Yu, J., Jiang, Y., Wang, Z., Cao, Z., &amp; Huang, T. (2016). UnitBox: An advanced object detection network. </w:t>
      </w:r>
      <w:r w:rsidRPr="008E0628">
        <w:rPr>
          <w:rFonts w:ascii="Times New Roman" w:hAnsi="Times New Roman" w:cs="Times New Roman"/>
          <w:i/>
          <w:iCs/>
          <w:noProof/>
          <w:sz w:val="24"/>
          <w:szCs w:val="24"/>
        </w:rPr>
        <w:t>MM 2016 - Proceedings of the 2016 ACM Multimedia Conference</w:t>
      </w:r>
      <w:r w:rsidRPr="008E0628">
        <w:rPr>
          <w:rFonts w:ascii="Times New Roman" w:hAnsi="Times New Roman" w:cs="Times New Roman"/>
          <w:noProof/>
          <w:sz w:val="24"/>
          <w:szCs w:val="24"/>
        </w:rPr>
        <w:t>, 516–520. https://doi.org/10.1145/2964284.2967274</w:t>
      </w:r>
    </w:p>
    <w:p w14:paraId="4B87C613" w14:textId="77777777" w:rsidR="008E0628" w:rsidRPr="008E0628" w:rsidRDefault="008E0628" w:rsidP="008E0628">
      <w:pPr>
        <w:widowControl w:val="0"/>
        <w:autoSpaceDE w:val="0"/>
        <w:autoSpaceDN w:val="0"/>
        <w:adjustRightInd w:val="0"/>
        <w:spacing w:line="240" w:lineRule="auto"/>
        <w:ind w:left="480" w:hanging="480"/>
        <w:rPr>
          <w:rFonts w:ascii="Times New Roman" w:hAnsi="Times New Roman" w:cs="Times New Roman"/>
          <w:noProof/>
          <w:sz w:val="24"/>
        </w:rPr>
      </w:pPr>
      <w:r w:rsidRPr="008E0628">
        <w:rPr>
          <w:rFonts w:ascii="Times New Roman" w:hAnsi="Times New Roman" w:cs="Times New Roman"/>
          <w:noProof/>
          <w:sz w:val="24"/>
          <w:szCs w:val="24"/>
        </w:rPr>
        <w:t xml:space="preserve">Zou, Z., Shi, Z., Guo, Y., &amp; Ye, J. (2019). </w:t>
      </w:r>
      <w:r w:rsidRPr="008E0628">
        <w:rPr>
          <w:rFonts w:ascii="Times New Roman" w:hAnsi="Times New Roman" w:cs="Times New Roman"/>
          <w:i/>
          <w:iCs/>
          <w:noProof/>
          <w:sz w:val="24"/>
          <w:szCs w:val="24"/>
        </w:rPr>
        <w:t>Object Detection in 20 Years: A Survey</w:t>
      </w:r>
      <w:r w:rsidRPr="008E0628">
        <w:rPr>
          <w:rFonts w:ascii="Times New Roman" w:hAnsi="Times New Roman" w:cs="Times New Roman"/>
          <w:noProof/>
          <w:sz w:val="24"/>
          <w:szCs w:val="24"/>
        </w:rPr>
        <w:t>. 1–39. http://arxiv.org/abs/1905.05055</w:t>
      </w:r>
    </w:p>
    <w:p w14:paraId="3244FA2E" w14:textId="19C9EF4E" w:rsidR="002868F7" w:rsidRPr="002868F7" w:rsidRDefault="002868F7" w:rsidP="002868F7">
      <w:pPr>
        <w:rPr>
          <w:rFonts w:asciiTheme="majorBidi" w:hAnsiTheme="majorBidi" w:cstheme="majorBidi"/>
          <w:b/>
          <w:bCs/>
          <w:sz w:val="24"/>
          <w:szCs w:val="24"/>
        </w:rPr>
      </w:pPr>
      <w:r>
        <w:rPr>
          <w:rFonts w:asciiTheme="majorBidi" w:hAnsiTheme="majorBidi" w:cstheme="majorBidi"/>
          <w:b/>
          <w:bCs/>
          <w:sz w:val="24"/>
          <w:szCs w:val="24"/>
        </w:rPr>
        <w:fldChar w:fldCharType="end"/>
      </w:r>
    </w:p>
    <w:p w14:paraId="611CEF5A" w14:textId="0E0225E6" w:rsidR="00ED480A" w:rsidRDefault="00ED480A" w:rsidP="00AC30BA">
      <w:pPr>
        <w:spacing w:line="360" w:lineRule="auto"/>
        <w:ind w:firstLine="720"/>
        <w:jc w:val="center"/>
        <w:rPr>
          <w:rFonts w:asciiTheme="majorBidi" w:hAnsiTheme="majorBidi" w:cstheme="majorBidi"/>
          <w:sz w:val="24"/>
          <w:szCs w:val="24"/>
          <w:lang w:val="en-US"/>
        </w:rPr>
      </w:pPr>
    </w:p>
    <w:p w14:paraId="34A4C150" w14:textId="77777777" w:rsidR="00AC30BA" w:rsidRPr="00ED480A" w:rsidRDefault="00AC30BA" w:rsidP="00AC30BA">
      <w:pPr>
        <w:spacing w:line="360" w:lineRule="auto"/>
        <w:ind w:firstLine="720"/>
        <w:jc w:val="center"/>
        <w:rPr>
          <w:rFonts w:asciiTheme="majorBidi" w:hAnsiTheme="majorBidi" w:cstheme="majorBidi"/>
          <w:sz w:val="24"/>
          <w:szCs w:val="24"/>
          <w:lang w:val="en-US"/>
        </w:rPr>
      </w:pPr>
    </w:p>
    <w:sectPr w:rsidR="00AC30BA" w:rsidRPr="00ED48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27A5"/>
    <w:multiLevelType w:val="hybridMultilevel"/>
    <w:tmpl w:val="633691AA"/>
    <w:lvl w:ilvl="0" w:tplc="890E3F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9DE43B3"/>
    <w:multiLevelType w:val="hybridMultilevel"/>
    <w:tmpl w:val="35985B06"/>
    <w:lvl w:ilvl="0" w:tplc="0AD02A4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C62F1C"/>
    <w:multiLevelType w:val="multilevel"/>
    <w:tmpl w:val="F33E4E3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F22D33"/>
    <w:multiLevelType w:val="multilevel"/>
    <w:tmpl w:val="5E320A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9A52914"/>
    <w:multiLevelType w:val="multilevel"/>
    <w:tmpl w:val="4062622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7E700E"/>
    <w:multiLevelType w:val="hybridMultilevel"/>
    <w:tmpl w:val="E1E0F056"/>
    <w:lvl w:ilvl="0" w:tplc="CCCA1794">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FD81DF5"/>
    <w:multiLevelType w:val="multilevel"/>
    <w:tmpl w:val="36802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lang w:val="en-ID"/>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067231A"/>
    <w:multiLevelType w:val="multilevel"/>
    <w:tmpl w:val="6D641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2080A18"/>
    <w:multiLevelType w:val="hybridMultilevel"/>
    <w:tmpl w:val="A2DA3110"/>
    <w:lvl w:ilvl="0" w:tplc="C9A2ED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7B302FB0"/>
    <w:multiLevelType w:val="multilevel"/>
    <w:tmpl w:val="5A18A6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BA3617B"/>
    <w:multiLevelType w:val="multilevel"/>
    <w:tmpl w:val="DAB855D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358844941">
    <w:abstractNumId w:val="7"/>
  </w:num>
  <w:num w:numId="2" w16cid:durableId="1501893328">
    <w:abstractNumId w:val="5"/>
  </w:num>
  <w:num w:numId="3" w16cid:durableId="934165062">
    <w:abstractNumId w:val="3"/>
  </w:num>
  <w:num w:numId="4" w16cid:durableId="239877395">
    <w:abstractNumId w:val="6"/>
  </w:num>
  <w:num w:numId="5" w16cid:durableId="1825469473">
    <w:abstractNumId w:val="8"/>
  </w:num>
  <w:num w:numId="6" w16cid:durableId="1225723325">
    <w:abstractNumId w:val="10"/>
  </w:num>
  <w:num w:numId="7" w16cid:durableId="1764187537">
    <w:abstractNumId w:val="0"/>
  </w:num>
  <w:num w:numId="8" w16cid:durableId="1048184227">
    <w:abstractNumId w:val="9"/>
  </w:num>
  <w:num w:numId="9" w16cid:durableId="2072002218">
    <w:abstractNumId w:val="4"/>
  </w:num>
  <w:num w:numId="10" w16cid:durableId="1342202702">
    <w:abstractNumId w:val="2"/>
  </w:num>
  <w:num w:numId="11" w16cid:durableId="23990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33E"/>
    <w:rsid w:val="0001166B"/>
    <w:rsid w:val="000221A3"/>
    <w:rsid w:val="0002525F"/>
    <w:rsid w:val="0002629D"/>
    <w:rsid w:val="00027AB4"/>
    <w:rsid w:val="00034DE2"/>
    <w:rsid w:val="0003743D"/>
    <w:rsid w:val="000557CA"/>
    <w:rsid w:val="00057F15"/>
    <w:rsid w:val="00075904"/>
    <w:rsid w:val="00084058"/>
    <w:rsid w:val="000A2D8E"/>
    <w:rsid w:val="000A3F30"/>
    <w:rsid w:val="000B5165"/>
    <w:rsid w:val="000B60F5"/>
    <w:rsid w:val="000C366A"/>
    <w:rsid w:val="000C7E20"/>
    <w:rsid w:val="000F03C3"/>
    <w:rsid w:val="000F1D8A"/>
    <w:rsid w:val="000F2BE0"/>
    <w:rsid w:val="00101D2B"/>
    <w:rsid w:val="00102ACC"/>
    <w:rsid w:val="001053BF"/>
    <w:rsid w:val="0010603C"/>
    <w:rsid w:val="00106887"/>
    <w:rsid w:val="00115C10"/>
    <w:rsid w:val="00127666"/>
    <w:rsid w:val="00141B44"/>
    <w:rsid w:val="001424E6"/>
    <w:rsid w:val="0015064B"/>
    <w:rsid w:val="0015080C"/>
    <w:rsid w:val="00167B44"/>
    <w:rsid w:val="00174357"/>
    <w:rsid w:val="00191586"/>
    <w:rsid w:val="001974A8"/>
    <w:rsid w:val="00197E9C"/>
    <w:rsid w:val="001B1380"/>
    <w:rsid w:val="001B4B57"/>
    <w:rsid w:val="001C5703"/>
    <w:rsid w:val="001C6E23"/>
    <w:rsid w:val="001F1130"/>
    <w:rsid w:val="001F28C1"/>
    <w:rsid w:val="001F7D2C"/>
    <w:rsid w:val="002039A0"/>
    <w:rsid w:val="002121A1"/>
    <w:rsid w:val="00216E93"/>
    <w:rsid w:val="002335EE"/>
    <w:rsid w:val="00235A58"/>
    <w:rsid w:val="00236ADA"/>
    <w:rsid w:val="00237237"/>
    <w:rsid w:val="00276B38"/>
    <w:rsid w:val="002868F7"/>
    <w:rsid w:val="00293DEE"/>
    <w:rsid w:val="002961D1"/>
    <w:rsid w:val="002A057D"/>
    <w:rsid w:val="002A70D4"/>
    <w:rsid w:val="002B0EE3"/>
    <w:rsid w:val="002B2910"/>
    <w:rsid w:val="002B6C7B"/>
    <w:rsid w:val="002C14A1"/>
    <w:rsid w:val="002C3481"/>
    <w:rsid w:val="002C3BF8"/>
    <w:rsid w:val="002C6207"/>
    <w:rsid w:val="002C70F9"/>
    <w:rsid w:val="002E7D56"/>
    <w:rsid w:val="002F3015"/>
    <w:rsid w:val="002F3138"/>
    <w:rsid w:val="002F58F3"/>
    <w:rsid w:val="002F6712"/>
    <w:rsid w:val="002F6E7C"/>
    <w:rsid w:val="00303B9D"/>
    <w:rsid w:val="00311441"/>
    <w:rsid w:val="00316568"/>
    <w:rsid w:val="0033551F"/>
    <w:rsid w:val="00350240"/>
    <w:rsid w:val="0035780F"/>
    <w:rsid w:val="0037005B"/>
    <w:rsid w:val="00386EA3"/>
    <w:rsid w:val="00391529"/>
    <w:rsid w:val="003A0780"/>
    <w:rsid w:val="003A3AB8"/>
    <w:rsid w:val="003A7258"/>
    <w:rsid w:val="003E6423"/>
    <w:rsid w:val="003F2418"/>
    <w:rsid w:val="003F463F"/>
    <w:rsid w:val="0040233E"/>
    <w:rsid w:val="004052E9"/>
    <w:rsid w:val="004059F6"/>
    <w:rsid w:val="0040723C"/>
    <w:rsid w:val="00411045"/>
    <w:rsid w:val="004117B8"/>
    <w:rsid w:val="00415F5D"/>
    <w:rsid w:val="00416716"/>
    <w:rsid w:val="00425C77"/>
    <w:rsid w:val="00433F65"/>
    <w:rsid w:val="00435919"/>
    <w:rsid w:val="00440BFD"/>
    <w:rsid w:val="00442072"/>
    <w:rsid w:val="00446BCF"/>
    <w:rsid w:val="004735A9"/>
    <w:rsid w:val="004976D1"/>
    <w:rsid w:val="004978D4"/>
    <w:rsid w:val="004A3BC6"/>
    <w:rsid w:val="004A41E9"/>
    <w:rsid w:val="004A4A37"/>
    <w:rsid w:val="004A5CD8"/>
    <w:rsid w:val="004A733B"/>
    <w:rsid w:val="004A7A67"/>
    <w:rsid w:val="004B68F0"/>
    <w:rsid w:val="004C175B"/>
    <w:rsid w:val="004C1CAA"/>
    <w:rsid w:val="004C31C6"/>
    <w:rsid w:val="004D2F08"/>
    <w:rsid w:val="004E2D3F"/>
    <w:rsid w:val="004E6735"/>
    <w:rsid w:val="00500041"/>
    <w:rsid w:val="005056A1"/>
    <w:rsid w:val="0051315B"/>
    <w:rsid w:val="005168CA"/>
    <w:rsid w:val="005272C4"/>
    <w:rsid w:val="00535E5E"/>
    <w:rsid w:val="00544CC3"/>
    <w:rsid w:val="005647C1"/>
    <w:rsid w:val="00570E97"/>
    <w:rsid w:val="00576F8D"/>
    <w:rsid w:val="005770E2"/>
    <w:rsid w:val="00585ECA"/>
    <w:rsid w:val="00593ADC"/>
    <w:rsid w:val="005A020F"/>
    <w:rsid w:val="005A2391"/>
    <w:rsid w:val="005A5084"/>
    <w:rsid w:val="005B1408"/>
    <w:rsid w:val="005B2033"/>
    <w:rsid w:val="005C2F46"/>
    <w:rsid w:val="005C44F1"/>
    <w:rsid w:val="005E37D4"/>
    <w:rsid w:val="005F57D6"/>
    <w:rsid w:val="0060114C"/>
    <w:rsid w:val="00605574"/>
    <w:rsid w:val="00626A4C"/>
    <w:rsid w:val="006323A4"/>
    <w:rsid w:val="00640179"/>
    <w:rsid w:val="0064112E"/>
    <w:rsid w:val="00650E05"/>
    <w:rsid w:val="0065373E"/>
    <w:rsid w:val="00657CC2"/>
    <w:rsid w:val="00666FAF"/>
    <w:rsid w:val="00685B7F"/>
    <w:rsid w:val="00694FCD"/>
    <w:rsid w:val="006B3C76"/>
    <w:rsid w:val="006C52BB"/>
    <w:rsid w:val="006C5956"/>
    <w:rsid w:val="006D2C98"/>
    <w:rsid w:val="006D30DD"/>
    <w:rsid w:val="006E0DB0"/>
    <w:rsid w:val="006E6B1C"/>
    <w:rsid w:val="007035F6"/>
    <w:rsid w:val="00711FAE"/>
    <w:rsid w:val="00715A49"/>
    <w:rsid w:val="0072053D"/>
    <w:rsid w:val="007254CE"/>
    <w:rsid w:val="00733341"/>
    <w:rsid w:val="0074536B"/>
    <w:rsid w:val="0075043E"/>
    <w:rsid w:val="0076342D"/>
    <w:rsid w:val="00766305"/>
    <w:rsid w:val="007A4357"/>
    <w:rsid w:val="007A56FE"/>
    <w:rsid w:val="007B2CE2"/>
    <w:rsid w:val="007C202D"/>
    <w:rsid w:val="007C3612"/>
    <w:rsid w:val="007E2A7F"/>
    <w:rsid w:val="007E50C2"/>
    <w:rsid w:val="007F0122"/>
    <w:rsid w:val="0080191F"/>
    <w:rsid w:val="00812627"/>
    <w:rsid w:val="00814781"/>
    <w:rsid w:val="008171D8"/>
    <w:rsid w:val="00817DC3"/>
    <w:rsid w:val="0082000B"/>
    <w:rsid w:val="00841923"/>
    <w:rsid w:val="00861BE6"/>
    <w:rsid w:val="00863230"/>
    <w:rsid w:val="0088169A"/>
    <w:rsid w:val="008A02BF"/>
    <w:rsid w:val="008A79FD"/>
    <w:rsid w:val="008C53CD"/>
    <w:rsid w:val="008C5DD4"/>
    <w:rsid w:val="008E0628"/>
    <w:rsid w:val="008E2239"/>
    <w:rsid w:val="008E5071"/>
    <w:rsid w:val="0090031B"/>
    <w:rsid w:val="00913BFD"/>
    <w:rsid w:val="00917F68"/>
    <w:rsid w:val="0092048F"/>
    <w:rsid w:val="00946270"/>
    <w:rsid w:val="00946584"/>
    <w:rsid w:val="00947168"/>
    <w:rsid w:val="00950F5C"/>
    <w:rsid w:val="00956B1B"/>
    <w:rsid w:val="009645DD"/>
    <w:rsid w:val="0098138B"/>
    <w:rsid w:val="00981A7B"/>
    <w:rsid w:val="009871AA"/>
    <w:rsid w:val="009A09F3"/>
    <w:rsid w:val="009C4197"/>
    <w:rsid w:val="009C68BA"/>
    <w:rsid w:val="009C68FD"/>
    <w:rsid w:val="009F7266"/>
    <w:rsid w:val="00A036B3"/>
    <w:rsid w:val="00A03A71"/>
    <w:rsid w:val="00A0627F"/>
    <w:rsid w:val="00A10948"/>
    <w:rsid w:val="00A12B1E"/>
    <w:rsid w:val="00A21C99"/>
    <w:rsid w:val="00A2269A"/>
    <w:rsid w:val="00A35561"/>
    <w:rsid w:val="00A436E9"/>
    <w:rsid w:val="00A56F01"/>
    <w:rsid w:val="00A573C4"/>
    <w:rsid w:val="00A62234"/>
    <w:rsid w:val="00A81BBF"/>
    <w:rsid w:val="00A87740"/>
    <w:rsid w:val="00AA40B1"/>
    <w:rsid w:val="00AA6099"/>
    <w:rsid w:val="00AC30BA"/>
    <w:rsid w:val="00AD1656"/>
    <w:rsid w:val="00AD2FFC"/>
    <w:rsid w:val="00AF48E0"/>
    <w:rsid w:val="00AF7B3A"/>
    <w:rsid w:val="00B05AD4"/>
    <w:rsid w:val="00B10BF1"/>
    <w:rsid w:val="00B17AAC"/>
    <w:rsid w:val="00B2183F"/>
    <w:rsid w:val="00B3171B"/>
    <w:rsid w:val="00B31D48"/>
    <w:rsid w:val="00B32C0F"/>
    <w:rsid w:val="00B374D4"/>
    <w:rsid w:val="00B441DE"/>
    <w:rsid w:val="00B5413A"/>
    <w:rsid w:val="00B62F68"/>
    <w:rsid w:val="00B65204"/>
    <w:rsid w:val="00B72294"/>
    <w:rsid w:val="00B723F0"/>
    <w:rsid w:val="00B917C5"/>
    <w:rsid w:val="00BA763C"/>
    <w:rsid w:val="00BD47CE"/>
    <w:rsid w:val="00BE1B59"/>
    <w:rsid w:val="00BF3201"/>
    <w:rsid w:val="00BF3B3B"/>
    <w:rsid w:val="00BF6370"/>
    <w:rsid w:val="00BF75E7"/>
    <w:rsid w:val="00C03EA1"/>
    <w:rsid w:val="00C10135"/>
    <w:rsid w:val="00C109E2"/>
    <w:rsid w:val="00C20493"/>
    <w:rsid w:val="00C2571B"/>
    <w:rsid w:val="00C258AB"/>
    <w:rsid w:val="00C3541D"/>
    <w:rsid w:val="00C41797"/>
    <w:rsid w:val="00C55091"/>
    <w:rsid w:val="00C76239"/>
    <w:rsid w:val="00C76AAE"/>
    <w:rsid w:val="00C8605D"/>
    <w:rsid w:val="00C902F5"/>
    <w:rsid w:val="00C91ADD"/>
    <w:rsid w:val="00CD2170"/>
    <w:rsid w:val="00CD528C"/>
    <w:rsid w:val="00CD5FC5"/>
    <w:rsid w:val="00CE46F1"/>
    <w:rsid w:val="00CE7F59"/>
    <w:rsid w:val="00CF1529"/>
    <w:rsid w:val="00CF1692"/>
    <w:rsid w:val="00D02066"/>
    <w:rsid w:val="00D24ED0"/>
    <w:rsid w:val="00D413E1"/>
    <w:rsid w:val="00D56D37"/>
    <w:rsid w:val="00D633BD"/>
    <w:rsid w:val="00D646F7"/>
    <w:rsid w:val="00D910EA"/>
    <w:rsid w:val="00D92D3A"/>
    <w:rsid w:val="00D96D17"/>
    <w:rsid w:val="00DA0F61"/>
    <w:rsid w:val="00DB07D0"/>
    <w:rsid w:val="00DB5E8C"/>
    <w:rsid w:val="00DC0050"/>
    <w:rsid w:val="00DC4772"/>
    <w:rsid w:val="00DD1EE0"/>
    <w:rsid w:val="00DF2AEA"/>
    <w:rsid w:val="00DF3C10"/>
    <w:rsid w:val="00DF57A7"/>
    <w:rsid w:val="00DF7969"/>
    <w:rsid w:val="00E02990"/>
    <w:rsid w:val="00E10E20"/>
    <w:rsid w:val="00E11C00"/>
    <w:rsid w:val="00E1237C"/>
    <w:rsid w:val="00E3305C"/>
    <w:rsid w:val="00E34327"/>
    <w:rsid w:val="00E4665C"/>
    <w:rsid w:val="00E52760"/>
    <w:rsid w:val="00E5448B"/>
    <w:rsid w:val="00E57371"/>
    <w:rsid w:val="00E70CEF"/>
    <w:rsid w:val="00E71405"/>
    <w:rsid w:val="00E7302A"/>
    <w:rsid w:val="00E7315E"/>
    <w:rsid w:val="00E743DB"/>
    <w:rsid w:val="00E8609C"/>
    <w:rsid w:val="00EA0A15"/>
    <w:rsid w:val="00EA0EED"/>
    <w:rsid w:val="00EB0F20"/>
    <w:rsid w:val="00EC1DA6"/>
    <w:rsid w:val="00ED3D32"/>
    <w:rsid w:val="00ED40CD"/>
    <w:rsid w:val="00ED480A"/>
    <w:rsid w:val="00EE0311"/>
    <w:rsid w:val="00EE06F0"/>
    <w:rsid w:val="00EE15F1"/>
    <w:rsid w:val="00EF05B3"/>
    <w:rsid w:val="00EF076C"/>
    <w:rsid w:val="00EF2BF8"/>
    <w:rsid w:val="00EF3699"/>
    <w:rsid w:val="00EF3EA5"/>
    <w:rsid w:val="00EF4FAC"/>
    <w:rsid w:val="00F0552A"/>
    <w:rsid w:val="00F17574"/>
    <w:rsid w:val="00F20F3C"/>
    <w:rsid w:val="00F21E3E"/>
    <w:rsid w:val="00F44B8C"/>
    <w:rsid w:val="00F46BED"/>
    <w:rsid w:val="00F55FCA"/>
    <w:rsid w:val="00F901DB"/>
    <w:rsid w:val="00F9165F"/>
    <w:rsid w:val="00F93061"/>
    <w:rsid w:val="00F96556"/>
    <w:rsid w:val="00F968D4"/>
    <w:rsid w:val="00F97722"/>
    <w:rsid w:val="00FA0800"/>
    <w:rsid w:val="00FA13DB"/>
    <w:rsid w:val="00FB2248"/>
    <w:rsid w:val="00FD038E"/>
    <w:rsid w:val="00FD241C"/>
    <w:rsid w:val="00FD3120"/>
    <w:rsid w:val="00FD6992"/>
    <w:rsid w:val="00FE7872"/>
    <w:rsid w:val="00FF07E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3340F"/>
  <w15:chartTrackingRefBased/>
  <w15:docId w15:val="{D8D34AEF-5C13-452B-A0A8-DDB08CEE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1A1"/>
  </w:style>
  <w:style w:type="paragraph" w:styleId="Heading1">
    <w:name w:val="heading 1"/>
    <w:basedOn w:val="Normal"/>
    <w:next w:val="Normal"/>
    <w:link w:val="Heading1Char"/>
    <w:uiPriority w:val="9"/>
    <w:qFormat/>
    <w:rsid w:val="002C7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311"/>
    <w:pPr>
      <w:ind w:left="720"/>
      <w:contextualSpacing/>
    </w:pPr>
  </w:style>
  <w:style w:type="character" w:customStyle="1" w:styleId="Heading1Char">
    <w:name w:val="Heading 1 Char"/>
    <w:basedOn w:val="DefaultParagraphFont"/>
    <w:link w:val="Heading1"/>
    <w:uiPriority w:val="9"/>
    <w:rsid w:val="002C70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70F9"/>
    <w:pPr>
      <w:outlineLvl w:val="9"/>
    </w:pPr>
    <w:rPr>
      <w:lang w:val="en-US"/>
    </w:rPr>
  </w:style>
  <w:style w:type="paragraph" w:styleId="TOC2">
    <w:name w:val="toc 2"/>
    <w:basedOn w:val="Normal"/>
    <w:next w:val="Normal"/>
    <w:autoRedefine/>
    <w:uiPriority w:val="39"/>
    <w:unhideWhenUsed/>
    <w:rsid w:val="002C70F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C70F9"/>
    <w:pPr>
      <w:spacing w:after="100"/>
    </w:pPr>
    <w:rPr>
      <w:rFonts w:eastAsiaTheme="minorEastAsia" w:cs="Times New Roman"/>
      <w:lang w:val="en-US"/>
    </w:rPr>
  </w:style>
  <w:style w:type="paragraph" w:styleId="TOC3">
    <w:name w:val="toc 3"/>
    <w:basedOn w:val="Normal"/>
    <w:next w:val="Normal"/>
    <w:autoRedefine/>
    <w:uiPriority w:val="39"/>
    <w:unhideWhenUsed/>
    <w:rsid w:val="002C70F9"/>
    <w:pPr>
      <w:spacing w:after="100"/>
      <w:ind w:left="440"/>
    </w:pPr>
    <w:rPr>
      <w:rFonts w:eastAsiaTheme="minorEastAsia" w:cs="Times New Roman"/>
      <w:lang w:val="en-US"/>
    </w:rPr>
  </w:style>
  <w:style w:type="character" w:styleId="Hyperlink">
    <w:name w:val="Hyperlink"/>
    <w:basedOn w:val="DefaultParagraphFont"/>
    <w:uiPriority w:val="99"/>
    <w:semiHidden/>
    <w:unhideWhenUsed/>
    <w:rsid w:val="002C3481"/>
    <w:rPr>
      <w:color w:val="0000FF"/>
      <w:u w:val="single"/>
    </w:rPr>
  </w:style>
  <w:style w:type="character" w:styleId="PlaceholderText">
    <w:name w:val="Placeholder Text"/>
    <w:basedOn w:val="DefaultParagraphFont"/>
    <w:uiPriority w:val="99"/>
    <w:semiHidden/>
    <w:rsid w:val="005A020F"/>
    <w:rPr>
      <w:color w:val="808080"/>
    </w:rPr>
  </w:style>
  <w:style w:type="table" w:styleId="TableGrid">
    <w:name w:val="Table Grid"/>
    <w:basedOn w:val="TableNormal"/>
    <w:uiPriority w:val="39"/>
    <w:rsid w:val="00F46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8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35400">
      <w:bodyDiv w:val="1"/>
      <w:marLeft w:val="0"/>
      <w:marRight w:val="0"/>
      <w:marTop w:val="0"/>
      <w:marBottom w:val="0"/>
      <w:divBdr>
        <w:top w:val="none" w:sz="0" w:space="0" w:color="auto"/>
        <w:left w:val="none" w:sz="0" w:space="0" w:color="auto"/>
        <w:bottom w:val="none" w:sz="0" w:space="0" w:color="auto"/>
        <w:right w:val="none" w:sz="0" w:space="0" w:color="auto"/>
      </w:divBdr>
      <w:divsChild>
        <w:div w:id="1017544644">
          <w:marLeft w:val="0"/>
          <w:marRight w:val="0"/>
          <w:marTop w:val="0"/>
          <w:marBottom w:val="0"/>
          <w:divBdr>
            <w:top w:val="none" w:sz="0" w:space="0" w:color="auto"/>
            <w:left w:val="none" w:sz="0" w:space="0" w:color="auto"/>
            <w:bottom w:val="none" w:sz="0" w:space="0" w:color="auto"/>
            <w:right w:val="none" w:sz="0" w:space="0" w:color="auto"/>
          </w:divBdr>
          <w:divsChild>
            <w:div w:id="1470442908">
              <w:marLeft w:val="0"/>
              <w:marRight w:val="0"/>
              <w:marTop w:val="0"/>
              <w:marBottom w:val="0"/>
              <w:divBdr>
                <w:top w:val="none" w:sz="0" w:space="0" w:color="auto"/>
                <w:left w:val="none" w:sz="0" w:space="0" w:color="auto"/>
                <w:bottom w:val="none" w:sz="0" w:space="0" w:color="auto"/>
                <w:right w:val="none" w:sz="0" w:space="0" w:color="auto"/>
              </w:divBdr>
            </w:div>
            <w:div w:id="1194883625">
              <w:marLeft w:val="0"/>
              <w:marRight w:val="0"/>
              <w:marTop w:val="0"/>
              <w:marBottom w:val="0"/>
              <w:divBdr>
                <w:top w:val="none" w:sz="0" w:space="0" w:color="auto"/>
                <w:left w:val="none" w:sz="0" w:space="0" w:color="auto"/>
                <w:bottom w:val="none" w:sz="0" w:space="0" w:color="auto"/>
                <w:right w:val="none" w:sz="0" w:space="0" w:color="auto"/>
              </w:divBdr>
            </w:div>
            <w:div w:id="448857956">
              <w:marLeft w:val="0"/>
              <w:marRight w:val="0"/>
              <w:marTop w:val="0"/>
              <w:marBottom w:val="0"/>
              <w:divBdr>
                <w:top w:val="none" w:sz="0" w:space="0" w:color="auto"/>
                <w:left w:val="none" w:sz="0" w:space="0" w:color="auto"/>
                <w:bottom w:val="none" w:sz="0" w:space="0" w:color="auto"/>
                <w:right w:val="none" w:sz="0" w:space="0" w:color="auto"/>
              </w:divBdr>
            </w:div>
            <w:div w:id="321737344">
              <w:marLeft w:val="0"/>
              <w:marRight w:val="0"/>
              <w:marTop w:val="0"/>
              <w:marBottom w:val="0"/>
              <w:divBdr>
                <w:top w:val="none" w:sz="0" w:space="0" w:color="auto"/>
                <w:left w:val="none" w:sz="0" w:space="0" w:color="auto"/>
                <w:bottom w:val="none" w:sz="0" w:space="0" w:color="auto"/>
                <w:right w:val="none" w:sz="0" w:space="0" w:color="auto"/>
              </w:divBdr>
            </w:div>
            <w:div w:id="487094886">
              <w:marLeft w:val="0"/>
              <w:marRight w:val="0"/>
              <w:marTop w:val="0"/>
              <w:marBottom w:val="0"/>
              <w:divBdr>
                <w:top w:val="none" w:sz="0" w:space="0" w:color="auto"/>
                <w:left w:val="none" w:sz="0" w:space="0" w:color="auto"/>
                <w:bottom w:val="none" w:sz="0" w:space="0" w:color="auto"/>
                <w:right w:val="none" w:sz="0" w:space="0" w:color="auto"/>
              </w:divBdr>
            </w:div>
            <w:div w:id="1327709673">
              <w:marLeft w:val="0"/>
              <w:marRight w:val="0"/>
              <w:marTop w:val="0"/>
              <w:marBottom w:val="0"/>
              <w:divBdr>
                <w:top w:val="none" w:sz="0" w:space="0" w:color="auto"/>
                <w:left w:val="none" w:sz="0" w:space="0" w:color="auto"/>
                <w:bottom w:val="none" w:sz="0" w:space="0" w:color="auto"/>
                <w:right w:val="none" w:sz="0" w:space="0" w:color="auto"/>
              </w:divBdr>
            </w:div>
            <w:div w:id="5252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0C0FC-17CF-4F43-A1B8-2277C5344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18824</TotalTime>
  <Pages>1</Pages>
  <Words>39930</Words>
  <Characters>227601</Characters>
  <Application>Microsoft Office Word</Application>
  <DocSecurity>0</DocSecurity>
  <Lines>1896</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dc:creator>
  <cp:keywords/>
  <dc:description/>
  <cp:lastModifiedBy>Huda</cp:lastModifiedBy>
  <cp:revision>47</cp:revision>
  <cp:lastPrinted>2022-09-12T03:55:00Z</cp:lastPrinted>
  <dcterms:created xsi:type="dcterms:W3CDTF">2022-09-05T20:53:00Z</dcterms:created>
  <dcterms:modified xsi:type="dcterms:W3CDTF">2022-09-23T05:33:00Z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bd56d9c8-23fd-36f5-8510-94e4b6f1ca9e</vt:lpwstr>
  </property>
  <property fmtid="{D5CDD505-2E9C-101B-9397-08002B2CF9AE}" pid="24" name="Mendeley Citation Style_1">
    <vt:lpwstr>http://www.zotero.org/styles/apa</vt:lpwstr>
  </property>
</Properties>
</file>