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531"/>
        <w:tblW w:w="514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"/>
        <w:gridCol w:w="20"/>
        <w:gridCol w:w="704"/>
        <w:gridCol w:w="15"/>
        <w:gridCol w:w="4968"/>
        <w:gridCol w:w="5311"/>
      </w:tblGrid>
      <w:tr w:rsidR="00CB74EB" w:rsidRPr="009257F6" w:rsidTr="009608DE">
        <w:trPr>
          <w:gridBefore w:val="2"/>
          <w:wBefore w:w="19" w:type="pct"/>
          <w:trHeight w:val="480"/>
          <w:tblHeader/>
        </w:trPr>
        <w:tc>
          <w:tcPr>
            <w:tcW w:w="326" w:type="pct"/>
            <w:gridSpan w:val="2"/>
            <w:tcBorders>
              <w:top w:val="threeDEmboss" w:sz="12" w:space="0" w:color="808080"/>
              <w:left w:val="threeDEmboss" w:sz="12" w:space="0" w:color="808080"/>
              <w:bottom w:val="threeDEmboss" w:sz="12" w:space="0" w:color="808080"/>
              <w:right w:val="threeDEmboss" w:sz="12" w:space="0" w:color="808080"/>
            </w:tcBorders>
            <w:shd w:val="pct12" w:color="auto" w:fill="auto"/>
            <w:vAlign w:val="center"/>
          </w:tcPr>
          <w:p w:rsidR="00CB74EB" w:rsidRPr="009257F6" w:rsidRDefault="00CB74EB" w:rsidP="00850E42">
            <w:pPr>
              <w:jc w:val="center"/>
              <w:rPr>
                <w:rFonts w:ascii="Calibri" w:hAnsi="Calibri"/>
                <w:b/>
                <w:sz w:val="24"/>
              </w:rPr>
            </w:pPr>
            <w:r w:rsidRPr="009257F6">
              <w:rPr>
                <w:rFonts w:ascii="Calibri" w:hAnsi="Calibri"/>
                <w:b/>
                <w:sz w:val="24"/>
              </w:rPr>
              <w:t>Time</w:t>
            </w:r>
          </w:p>
        </w:tc>
        <w:tc>
          <w:tcPr>
            <w:tcW w:w="2250" w:type="pct"/>
            <w:tcBorders>
              <w:top w:val="threeDEmboss" w:sz="12" w:space="0" w:color="808080"/>
              <w:left w:val="threeDEmboss" w:sz="12" w:space="0" w:color="808080"/>
              <w:bottom w:val="threeDEmboss" w:sz="12" w:space="0" w:color="808080"/>
              <w:right w:val="threeDEmboss" w:sz="12" w:space="0" w:color="808080"/>
            </w:tcBorders>
            <w:shd w:val="pct12" w:color="auto" w:fill="auto"/>
            <w:vAlign w:val="center"/>
          </w:tcPr>
          <w:p w:rsidR="00CB74EB" w:rsidRPr="009257F6" w:rsidRDefault="00CB74EB" w:rsidP="00850E42">
            <w:pPr>
              <w:rPr>
                <w:rFonts w:ascii="Calibri" w:hAnsi="Calibri"/>
                <w:b/>
                <w:sz w:val="24"/>
              </w:rPr>
            </w:pPr>
            <w:r w:rsidRPr="009257F6">
              <w:rPr>
                <w:rFonts w:ascii="Calibri" w:hAnsi="Calibri"/>
                <w:b/>
                <w:sz w:val="24"/>
              </w:rPr>
              <w:t>Topic</w:t>
            </w:r>
          </w:p>
        </w:tc>
        <w:tc>
          <w:tcPr>
            <w:tcW w:w="2405" w:type="pct"/>
            <w:tcBorders>
              <w:top w:val="threeDEmboss" w:sz="12" w:space="0" w:color="808080"/>
              <w:left w:val="threeDEmboss" w:sz="12" w:space="0" w:color="808080"/>
              <w:bottom w:val="threeDEmboss" w:sz="12" w:space="0" w:color="808080"/>
              <w:right w:val="threeDEmboss" w:sz="12" w:space="0" w:color="808080"/>
            </w:tcBorders>
            <w:shd w:val="pct12" w:color="auto" w:fill="auto"/>
            <w:vAlign w:val="center"/>
          </w:tcPr>
          <w:p w:rsidR="00CB74EB" w:rsidRPr="009257F6" w:rsidRDefault="00CB74EB" w:rsidP="00CB74EB">
            <w:pPr>
              <w:rPr>
                <w:rFonts w:ascii="Calibri" w:hAnsi="Calibri"/>
                <w:b/>
                <w:sz w:val="24"/>
              </w:rPr>
            </w:pPr>
            <w:r w:rsidRPr="009257F6">
              <w:rPr>
                <w:rFonts w:ascii="Calibri" w:hAnsi="Calibri"/>
                <w:b/>
                <w:sz w:val="24"/>
              </w:rPr>
              <w:t>Notes</w:t>
            </w:r>
          </w:p>
        </w:tc>
      </w:tr>
      <w:tr w:rsidR="002B5911" w:rsidRPr="009257F6" w:rsidTr="009608DE">
        <w:trPr>
          <w:gridBefore w:val="2"/>
          <w:wBefore w:w="19" w:type="pct"/>
        </w:trPr>
        <w:tc>
          <w:tcPr>
            <w:tcW w:w="326" w:type="pct"/>
            <w:gridSpan w:val="2"/>
            <w:vAlign w:val="center"/>
          </w:tcPr>
          <w:p w:rsidR="002B5911" w:rsidRPr="009257F6" w:rsidRDefault="00AE3CC5" w:rsidP="00F16DDF">
            <w:pPr>
              <w:spacing w:line="276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250" w:type="pct"/>
            <w:vAlign w:val="center"/>
          </w:tcPr>
          <w:p w:rsidR="002B5911" w:rsidRPr="009257F6" w:rsidRDefault="002B5911" w:rsidP="00BF29C6">
            <w:pPr>
              <w:pStyle w:val="ExerText"/>
              <w:framePr w:hSpace="0" w:wrap="auto" w:vAnchor="margin" w:hAnchor="text" w:yAlign="inline"/>
            </w:pPr>
            <w:r w:rsidRPr="009257F6">
              <w:t>Key Concepts</w:t>
            </w:r>
          </w:p>
        </w:tc>
        <w:tc>
          <w:tcPr>
            <w:tcW w:w="2405" w:type="pct"/>
            <w:vAlign w:val="center"/>
          </w:tcPr>
          <w:p w:rsidR="004D4F07" w:rsidRPr="00D32DD9" w:rsidRDefault="00AC16D5" w:rsidP="00D32DD9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Theme="minorHAnsi" w:hAnsiTheme="minorHAnsi" w:cstheme="minorHAnsi"/>
                <w:i/>
                <w:color w:val="002060"/>
                <w:szCs w:val="22"/>
              </w:rPr>
            </w:pPr>
            <w:r w:rsidRPr="00AC16D5">
              <w:rPr>
                <w:rFonts w:asciiTheme="minorHAnsi" w:hAnsiTheme="minorHAnsi" w:cstheme="minorHAnsi"/>
                <w:i/>
                <w:color w:val="595959" w:themeColor="text1" w:themeTint="A6"/>
                <w:szCs w:val="22"/>
              </w:rPr>
              <w:t>Job Cost - Key Concept - final.pptx</w:t>
            </w:r>
          </w:p>
        </w:tc>
      </w:tr>
      <w:tr w:rsidR="003557B6" w:rsidRPr="009257F6" w:rsidTr="009608DE">
        <w:trPr>
          <w:gridBefore w:val="2"/>
          <w:wBefore w:w="19" w:type="pct"/>
        </w:trPr>
        <w:tc>
          <w:tcPr>
            <w:tcW w:w="326" w:type="pct"/>
            <w:gridSpan w:val="2"/>
            <w:vAlign w:val="center"/>
          </w:tcPr>
          <w:p w:rsidR="003557B6" w:rsidRPr="009257F6" w:rsidRDefault="00AE3CC5" w:rsidP="003557B6">
            <w:pPr>
              <w:spacing w:line="276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  <w:p w:rsidR="003557B6" w:rsidRPr="009257F6" w:rsidRDefault="003557B6" w:rsidP="003557B6">
            <w:pPr>
              <w:spacing w:line="276" w:lineRule="auto"/>
              <w:jc w:val="center"/>
              <w:rPr>
                <w:rFonts w:ascii="Calibri" w:hAnsi="Calibri"/>
              </w:rPr>
            </w:pPr>
            <w:r w:rsidRPr="009257F6">
              <w:rPr>
                <w:rFonts w:ascii="Calibri" w:hAnsi="Calibri"/>
              </w:rPr>
              <w:t>mins</w:t>
            </w:r>
          </w:p>
        </w:tc>
        <w:tc>
          <w:tcPr>
            <w:tcW w:w="2250" w:type="pct"/>
            <w:vAlign w:val="center"/>
          </w:tcPr>
          <w:p w:rsidR="002D5756" w:rsidRPr="002D5756" w:rsidRDefault="002D5756" w:rsidP="00BF29C6">
            <w:pPr>
              <w:pStyle w:val="ExerText"/>
              <w:framePr w:hSpace="0" w:wrap="auto" w:vAnchor="margin" w:hAnchor="text" w:yAlign="inline"/>
              <w:rPr>
                <w:sz w:val="12"/>
                <w:szCs w:val="12"/>
              </w:rPr>
            </w:pPr>
          </w:p>
          <w:p w:rsidR="003557B6" w:rsidRDefault="008928A4" w:rsidP="00BF29C6">
            <w:pPr>
              <w:pStyle w:val="ExerText"/>
              <w:framePr w:hSpace="0" w:wrap="auto" w:vAnchor="margin" w:hAnchor="text" w:yAlign="inline"/>
            </w:pPr>
            <w:r>
              <w:t xml:space="preserve">Login \ </w:t>
            </w:r>
            <w:r w:rsidR="003557B6">
              <w:t>Navigation</w:t>
            </w:r>
          </w:p>
          <w:p w:rsidR="003979DF" w:rsidRDefault="003979DF" w:rsidP="003979DF">
            <w:pPr>
              <w:numPr>
                <w:ilvl w:val="0"/>
                <w:numId w:val="2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Review menus; E1 navigation page</w:t>
            </w:r>
          </w:p>
          <w:p w:rsidR="003979DF" w:rsidRDefault="003979DF" w:rsidP="003979DF">
            <w:pPr>
              <w:numPr>
                <w:ilvl w:val="0"/>
                <w:numId w:val="2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Security roles overview</w:t>
            </w:r>
          </w:p>
          <w:p w:rsidR="003979DF" w:rsidRPr="003979DF" w:rsidRDefault="003979DF" w:rsidP="00BF29C6">
            <w:pPr>
              <w:numPr>
                <w:ilvl w:val="0"/>
                <w:numId w:val="2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Help and Reference</w:t>
            </w:r>
          </w:p>
        </w:tc>
        <w:tc>
          <w:tcPr>
            <w:tcW w:w="2405" w:type="pct"/>
            <w:vAlign w:val="center"/>
          </w:tcPr>
          <w:p w:rsidR="008928A4" w:rsidRPr="008928A4" w:rsidRDefault="008928A4" w:rsidP="003557B6">
            <w:pPr>
              <w:numPr>
                <w:ilvl w:val="0"/>
                <w:numId w:val="38"/>
              </w:numPr>
              <w:rPr>
                <w:rFonts w:ascii="Calibri" w:hAnsi="Calibri" w:cs="Calibri"/>
                <w:i/>
                <w:color w:val="595959" w:themeColor="text1" w:themeTint="A6"/>
                <w:szCs w:val="22"/>
              </w:rPr>
            </w:pPr>
            <w:r w:rsidRPr="008928A4">
              <w:rPr>
                <w:rFonts w:ascii="Calibri" w:hAnsi="Calibri" w:cs="Calibri"/>
                <w:i/>
                <w:color w:val="595959" w:themeColor="text1" w:themeTint="A6"/>
                <w:szCs w:val="22"/>
              </w:rPr>
              <w:t>Log into the JTR910 environment for class</w:t>
            </w:r>
          </w:p>
          <w:p w:rsidR="00AC25ED" w:rsidRDefault="003557B6" w:rsidP="00AC25ED">
            <w:pPr>
              <w:numPr>
                <w:ilvl w:val="0"/>
                <w:numId w:val="21"/>
              </w:numPr>
              <w:rPr>
                <w:rFonts w:ascii="Calibri" w:hAnsi="Calibri" w:cs="Calibri"/>
                <w:color w:val="002060"/>
                <w:szCs w:val="22"/>
              </w:rPr>
            </w:pPr>
            <w:r>
              <w:rPr>
                <w:rFonts w:ascii="Calibri" w:hAnsi="Calibri" w:cs="Calibri"/>
                <w:color w:val="002060"/>
                <w:szCs w:val="22"/>
              </w:rPr>
              <w:t>E1 page depicts overall job cost workflow</w:t>
            </w:r>
            <w:r w:rsidR="00AC25ED">
              <w:rPr>
                <w:rFonts w:ascii="Calibri" w:hAnsi="Calibri" w:cs="Calibri"/>
                <w:color w:val="002060"/>
                <w:szCs w:val="22"/>
              </w:rPr>
              <w:t xml:space="preserve"> </w:t>
            </w:r>
          </w:p>
          <w:p w:rsidR="003557B6" w:rsidRDefault="00AC25ED" w:rsidP="00AC25ED">
            <w:pPr>
              <w:numPr>
                <w:ilvl w:val="0"/>
                <w:numId w:val="21"/>
              </w:numPr>
              <w:rPr>
                <w:rFonts w:ascii="Calibri" w:hAnsi="Calibri" w:cs="Calibri"/>
                <w:color w:val="002060"/>
                <w:szCs w:val="22"/>
              </w:rPr>
            </w:pPr>
            <w:r>
              <w:rPr>
                <w:rFonts w:ascii="Calibri" w:hAnsi="Calibri" w:cs="Calibri"/>
                <w:color w:val="002060"/>
                <w:szCs w:val="22"/>
              </w:rPr>
              <w:t xml:space="preserve">JDE security roles. </w:t>
            </w:r>
          </w:p>
          <w:p w:rsidR="003979DF" w:rsidRPr="00AC25ED" w:rsidRDefault="003979DF" w:rsidP="00AC25ED">
            <w:pPr>
              <w:numPr>
                <w:ilvl w:val="0"/>
                <w:numId w:val="21"/>
              </w:numPr>
              <w:rPr>
                <w:rFonts w:ascii="Calibri" w:hAnsi="Calibri" w:cs="Calibri"/>
                <w:color w:val="002060"/>
                <w:szCs w:val="22"/>
              </w:rPr>
            </w:pPr>
            <w:r>
              <w:rPr>
                <w:rFonts w:ascii="Calibri" w:hAnsi="Calibri" w:cs="Calibri"/>
                <w:color w:val="002060"/>
                <w:szCs w:val="22"/>
              </w:rPr>
              <w:t xml:space="preserve">JDE Help link; Related Insider </w:t>
            </w:r>
          </w:p>
        </w:tc>
      </w:tr>
      <w:tr w:rsidR="002B5911" w:rsidRPr="009257F6" w:rsidTr="009608DE">
        <w:trPr>
          <w:gridBefore w:val="2"/>
          <w:wBefore w:w="19" w:type="pct"/>
        </w:trPr>
        <w:tc>
          <w:tcPr>
            <w:tcW w:w="326" w:type="pct"/>
            <w:gridSpan w:val="2"/>
            <w:vAlign w:val="center"/>
          </w:tcPr>
          <w:p w:rsidR="002B5911" w:rsidRPr="009257F6" w:rsidRDefault="00883CD8" w:rsidP="002B5911">
            <w:pPr>
              <w:jc w:val="center"/>
              <w:rPr>
                <w:rFonts w:ascii="Calibri" w:hAnsi="Calibri"/>
              </w:rPr>
            </w:pPr>
            <w:r w:rsidRPr="009257F6">
              <w:rPr>
                <w:rFonts w:ascii="Calibri" w:hAnsi="Calibri"/>
              </w:rPr>
              <w:t>2</w:t>
            </w:r>
            <w:r w:rsidR="00AE3CC5">
              <w:rPr>
                <w:rFonts w:ascii="Calibri" w:hAnsi="Calibri"/>
              </w:rPr>
              <w:t>5</w:t>
            </w:r>
          </w:p>
          <w:p w:rsidR="002B5911" w:rsidRPr="009257F6" w:rsidRDefault="002B5911" w:rsidP="002B5911">
            <w:pPr>
              <w:jc w:val="center"/>
              <w:rPr>
                <w:rFonts w:ascii="Calibri" w:hAnsi="Calibri"/>
              </w:rPr>
            </w:pPr>
            <w:r w:rsidRPr="009257F6">
              <w:rPr>
                <w:rFonts w:ascii="Calibri" w:hAnsi="Calibri"/>
              </w:rPr>
              <w:t>mins</w:t>
            </w:r>
          </w:p>
        </w:tc>
        <w:tc>
          <w:tcPr>
            <w:tcW w:w="2250" w:type="pct"/>
            <w:vAlign w:val="center"/>
          </w:tcPr>
          <w:p w:rsidR="002D5756" w:rsidRPr="002D5756" w:rsidRDefault="002D5756" w:rsidP="00BF29C6">
            <w:pPr>
              <w:pStyle w:val="ExerText"/>
              <w:framePr w:hSpace="0" w:wrap="auto" w:vAnchor="margin" w:hAnchor="text" w:yAlign="inline"/>
              <w:rPr>
                <w:sz w:val="12"/>
                <w:szCs w:val="12"/>
              </w:rPr>
            </w:pPr>
          </w:p>
          <w:p w:rsidR="002B5911" w:rsidRPr="009257F6" w:rsidRDefault="002B5911" w:rsidP="00BF29C6">
            <w:pPr>
              <w:pStyle w:val="ExerText"/>
              <w:framePr w:hSpace="0" w:wrap="auto" w:vAnchor="margin" w:hAnchor="text" w:yAlign="inline"/>
            </w:pPr>
            <w:r w:rsidRPr="009257F6">
              <w:t>Setup Job Details</w:t>
            </w:r>
          </w:p>
          <w:p w:rsidR="002A47A7" w:rsidRPr="009257F6" w:rsidRDefault="0021036D" w:rsidP="002A47A7">
            <w:pPr>
              <w:numPr>
                <w:ilvl w:val="0"/>
                <w:numId w:val="2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Complete Governance forms </w:t>
            </w:r>
            <w:r w:rsidR="0056546F">
              <w:rPr>
                <w:rFonts w:ascii="Calibri" w:hAnsi="Calibri" w:cs="Calibri"/>
                <w:szCs w:val="22"/>
              </w:rPr>
              <w:t>(based on budget</w:t>
            </w:r>
            <w:r w:rsidR="00AD4036">
              <w:rPr>
                <w:rFonts w:ascii="Calibri" w:hAnsi="Calibri" w:cs="Calibri"/>
                <w:szCs w:val="22"/>
              </w:rPr>
              <w:t xml:space="preserve"> rcvd.</w:t>
            </w:r>
            <w:r w:rsidR="0056546F">
              <w:rPr>
                <w:rFonts w:ascii="Calibri" w:hAnsi="Calibri" w:cs="Calibri"/>
                <w:szCs w:val="22"/>
              </w:rPr>
              <w:t>)</w:t>
            </w:r>
          </w:p>
          <w:p w:rsidR="00AB631C" w:rsidRDefault="0021036D" w:rsidP="002A47A7">
            <w:pPr>
              <w:numPr>
                <w:ilvl w:val="0"/>
                <w:numId w:val="2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Model MD holds all cost codes</w:t>
            </w:r>
            <w:r w:rsidR="007D45C7">
              <w:rPr>
                <w:rFonts w:ascii="Calibri" w:hAnsi="Calibri" w:cs="Calibri"/>
                <w:szCs w:val="22"/>
              </w:rPr>
              <w:t xml:space="preserve"> (level 3 – 7) </w:t>
            </w:r>
          </w:p>
          <w:p w:rsidR="00AC25ED" w:rsidRPr="00AC25ED" w:rsidRDefault="00AC25ED" w:rsidP="008A2F95">
            <w:pPr>
              <w:numPr>
                <w:ilvl w:val="0"/>
                <w:numId w:val="21"/>
              </w:numPr>
              <w:rPr>
                <w:rFonts w:ascii="Calibri" w:hAnsi="Calibri" w:cs="Calibri"/>
                <w:szCs w:val="22"/>
              </w:rPr>
            </w:pPr>
            <w:r w:rsidRPr="00AC25ED">
              <w:rPr>
                <w:rFonts w:ascii="Calibri" w:hAnsi="Calibri" w:cs="Calibri"/>
                <w:szCs w:val="22"/>
              </w:rPr>
              <w:t>Other models: MDDEV, MDCONSTR, MDDEVCONSTR</w:t>
            </w:r>
          </w:p>
          <w:p w:rsidR="002B5911" w:rsidRPr="009257F6" w:rsidRDefault="0021036D" w:rsidP="002A47A7">
            <w:pPr>
              <w:numPr>
                <w:ilvl w:val="0"/>
                <w:numId w:val="2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Verify </w:t>
            </w:r>
            <w:r w:rsidR="00883CD8" w:rsidRPr="009257F6">
              <w:rPr>
                <w:rFonts w:ascii="Calibri" w:hAnsi="Calibri" w:cs="Calibri"/>
                <w:szCs w:val="22"/>
              </w:rPr>
              <w:t xml:space="preserve">jobs </w:t>
            </w:r>
            <w:r>
              <w:rPr>
                <w:rFonts w:ascii="Calibri" w:hAnsi="Calibri" w:cs="Calibri"/>
                <w:szCs w:val="22"/>
              </w:rPr>
              <w:t>and CIP after IT sets up</w:t>
            </w:r>
            <w:r w:rsidR="00594720">
              <w:rPr>
                <w:rFonts w:ascii="Calibri" w:hAnsi="Calibri" w:cs="Calibri"/>
                <w:szCs w:val="22"/>
              </w:rPr>
              <w:t xml:space="preserve"> </w:t>
            </w:r>
          </w:p>
          <w:p w:rsidR="00AC25ED" w:rsidRDefault="00197E0A" w:rsidP="00AC25ED">
            <w:pPr>
              <w:numPr>
                <w:ilvl w:val="0"/>
                <w:numId w:val="21"/>
              </w:numPr>
              <w:rPr>
                <w:rFonts w:ascii="Calibri" w:hAnsi="Calibri" w:cs="Calibri"/>
                <w:szCs w:val="22"/>
              </w:rPr>
            </w:pPr>
            <w:r w:rsidRPr="009257F6">
              <w:rPr>
                <w:rFonts w:ascii="Calibri" w:hAnsi="Calibri" w:cs="Calibri"/>
                <w:szCs w:val="22"/>
              </w:rPr>
              <w:t>Print a cost code structure spreadsheet</w:t>
            </w:r>
          </w:p>
          <w:p w:rsidR="004F0962" w:rsidRPr="009257F6" w:rsidRDefault="004F0962" w:rsidP="004F0962">
            <w:pPr>
              <w:numPr>
                <w:ilvl w:val="0"/>
                <w:numId w:val="2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Project Specific cat. codes (level 8)</w:t>
            </w:r>
          </w:p>
          <w:p w:rsidR="004F0962" w:rsidRDefault="004F0962" w:rsidP="00AC25ED">
            <w:pPr>
              <w:numPr>
                <w:ilvl w:val="0"/>
                <w:numId w:val="2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Flag accounts for E-Builder (cat. code 12)</w:t>
            </w:r>
          </w:p>
          <w:p w:rsidR="004F0962" w:rsidRPr="00AC25ED" w:rsidRDefault="004F0962" w:rsidP="00AC25ED">
            <w:pPr>
              <w:numPr>
                <w:ilvl w:val="0"/>
                <w:numId w:val="2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Change account cat. codes online</w:t>
            </w:r>
          </w:p>
        </w:tc>
        <w:tc>
          <w:tcPr>
            <w:tcW w:w="2405" w:type="pct"/>
            <w:vAlign w:val="center"/>
          </w:tcPr>
          <w:p w:rsidR="00AC16D5" w:rsidRPr="00AC16D5" w:rsidRDefault="00AC16D5" w:rsidP="00D92F26">
            <w:pPr>
              <w:numPr>
                <w:ilvl w:val="0"/>
                <w:numId w:val="21"/>
              </w:numPr>
              <w:rPr>
                <w:rFonts w:ascii="Calibri" w:hAnsi="Calibri" w:cs="Calibri"/>
                <w:i/>
                <w:color w:val="595959" w:themeColor="text1" w:themeTint="A6"/>
                <w:szCs w:val="22"/>
              </w:rPr>
            </w:pPr>
            <w:r w:rsidRPr="00AC16D5">
              <w:rPr>
                <w:rFonts w:ascii="Calibri" w:hAnsi="Calibri" w:cs="Calibri"/>
                <w:i/>
                <w:color w:val="595959" w:themeColor="text1" w:themeTint="A6"/>
                <w:szCs w:val="22"/>
              </w:rPr>
              <w:t>Job Cost – Submitting Governance Forms.pptx</w:t>
            </w:r>
          </w:p>
          <w:p w:rsidR="00AC25ED" w:rsidRDefault="007D45C7" w:rsidP="00D92F26">
            <w:pPr>
              <w:numPr>
                <w:ilvl w:val="0"/>
                <w:numId w:val="21"/>
              </w:numPr>
              <w:rPr>
                <w:rFonts w:ascii="Calibri" w:hAnsi="Calibri" w:cs="Calibri"/>
                <w:color w:val="002060"/>
                <w:szCs w:val="22"/>
              </w:rPr>
            </w:pPr>
            <w:r w:rsidRPr="007D45C7">
              <w:rPr>
                <w:rFonts w:ascii="Calibri" w:hAnsi="Calibri" w:cs="Calibri"/>
                <w:b/>
                <w:color w:val="002060"/>
                <w:szCs w:val="22"/>
              </w:rPr>
              <w:t>Forms:</w:t>
            </w:r>
            <w:r>
              <w:rPr>
                <w:rFonts w:ascii="Calibri" w:hAnsi="Calibri" w:cs="Calibri"/>
                <w:color w:val="002060"/>
                <w:szCs w:val="22"/>
              </w:rPr>
              <w:t xml:space="preserve"> </w:t>
            </w:r>
            <w:r w:rsidR="0021036D">
              <w:rPr>
                <w:rFonts w:ascii="Calibri" w:hAnsi="Calibri" w:cs="Calibri"/>
                <w:color w:val="002060"/>
                <w:szCs w:val="22"/>
              </w:rPr>
              <w:t>Company, business units, accounts / CIP, bank account</w:t>
            </w:r>
            <w:r w:rsidR="008928A4">
              <w:rPr>
                <w:rFonts w:ascii="Calibri" w:hAnsi="Calibri" w:cs="Calibri"/>
                <w:color w:val="002060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2060"/>
                <w:szCs w:val="22"/>
              </w:rPr>
              <w:t>proj</w:t>
            </w:r>
            <w:proofErr w:type="spellEnd"/>
            <w:r>
              <w:rPr>
                <w:rFonts w:ascii="Calibri" w:hAnsi="Calibri" w:cs="Calibri"/>
                <w:color w:val="002060"/>
                <w:szCs w:val="22"/>
              </w:rPr>
              <w:t xml:space="preserve">. specific, </w:t>
            </w:r>
          </w:p>
          <w:p w:rsidR="00197E0A" w:rsidRPr="009257F6" w:rsidRDefault="0021036D" w:rsidP="00D92F26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2060"/>
                <w:szCs w:val="22"/>
              </w:rPr>
            </w:pPr>
            <w:r>
              <w:rPr>
                <w:rFonts w:asciiTheme="minorHAnsi" w:hAnsiTheme="minorHAnsi" w:cstheme="minorHAnsi"/>
                <w:color w:val="002060"/>
                <w:szCs w:val="22"/>
              </w:rPr>
              <w:t xml:space="preserve">Account Master Search | Bus. Unit = MD; </w:t>
            </w:r>
            <w:proofErr w:type="spellStart"/>
            <w:r>
              <w:rPr>
                <w:rFonts w:asciiTheme="minorHAnsi" w:hAnsiTheme="minorHAnsi" w:cstheme="minorHAnsi"/>
                <w:color w:val="002060"/>
                <w:szCs w:val="22"/>
              </w:rPr>
              <w:t>obj</w:t>
            </w:r>
            <w:proofErr w:type="spellEnd"/>
            <w:r>
              <w:rPr>
                <w:rFonts w:asciiTheme="minorHAnsi" w:hAnsiTheme="minorHAnsi" w:cstheme="minorHAnsi"/>
                <w:color w:val="002060"/>
                <w:szCs w:val="22"/>
              </w:rPr>
              <w:t xml:space="preserve"> &gt;=122705</w:t>
            </w:r>
          </w:p>
          <w:p w:rsidR="008C4691" w:rsidRPr="004F0962" w:rsidRDefault="007F4F55" w:rsidP="00D92F26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i/>
                <w:color w:val="002060"/>
                <w:szCs w:val="22"/>
              </w:rPr>
            </w:pPr>
            <w:r w:rsidRPr="009257F6">
              <w:rPr>
                <w:rFonts w:asciiTheme="minorHAnsi" w:hAnsiTheme="minorHAnsi" w:cstheme="minorHAnsi"/>
                <w:color w:val="002060"/>
                <w:szCs w:val="22"/>
              </w:rPr>
              <w:t xml:space="preserve">Job Master | Row exit | </w:t>
            </w:r>
            <w:r w:rsidR="0021036D">
              <w:rPr>
                <w:rFonts w:asciiTheme="minorHAnsi" w:hAnsiTheme="minorHAnsi" w:cstheme="minorHAnsi"/>
                <w:color w:val="002060"/>
                <w:szCs w:val="22"/>
              </w:rPr>
              <w:t>Account (or Code</w:t>
            </w:r>
            <w:r w:rsidRPr="009257F6">
              <w:rPr>
                <w:rFonts w:asciiTheme="minorHAnsi" w:hAnsiTheme="minorHAnsi" w:cstheme="minorHAnsi"/>
                <w:color w:val="002060"/>
                <w:szCs w:val="22"/>
              </w:rPr>
              <w:t xml:space="preserve"> Schedule</w:t>
            </w:r>
            <w:r w:rsidR="0021036D">
              <w:rPr>
                <w:rFonts w:asciiTheme="minorHAnsi" w:hAnsiTheme="minorHAnsi" w:cstheme="minorHAnsi"/>
                <w:color w:val="002060"/>
                <w:szCs w:val="22"/>
              </w:rPr>
              <w:t>)</w:t>
            </w:r>
            <w:r w:rsidR="003A3FFC">
              <w:rPr>
                <w:rFonts w:asciiTheme="minorHAnsi" w:hAnsiTheme="minorHAnsi" w:cstheme="minorHAnsi"/>
                <w:color w:val="002060"/>
                <w:szCs w:val="22"/>
              </w:rPr>
              <w:t>; e</w:t>
            </w:r>
            <w:r w:rsidR="0021036D" w:rsidRPr="003A3FFC">
              <w:rPr>
                <w:rFonts w:asciiTheme="minorHAnsi" w:hAnsiTheme="minorHAnsi" w:cs="TimesNewRoman"/>
                <w:color w:val="002060"/>
                <w:szCs w:val="14"/>
              </w:rPr>
              <w:t>xport grid or r</w:t>
            </w:r>
            <w:r w:rsidR="008C4691" w:rsidRPr="003A3FFC">
              <w:rPr>
                <w:rFonts w:asciiTheme="minorHAnsi" w:hAnsiTheme="minorHAnsi" w:cs="TimesNewRoman"/>
                <w:color w:val="002060"/>
                <w:szCs w:val="14"/>
              </w:rPr>
              <w:t xml:space="preserve">un the Job Account Master List – </w:t>
            </w:r>
            <w:r w:rsidR="008C4691" w:rsidRPr="003A3FFC">
              <w:rPr>
                <w:rFonts w:asciiTheme="minorHAnsi" w:hAnsiTheme="minorHAnsi" w:cs="TimesNewRoman"/>
                <w:b/>
                <w:color w:val="002060"/>
                <w:szCs w:val="14"/>
              </w:rPr>
              <w:t>R510901</w:t>
            </w:r>
          </w:p>
          <w:p w:rsidR="004F0962" w:rsidRPr="004F0962" w:rsidRDefault="004F0962" w:rsidP="00D92F26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i/>
                <w:color w:val="002060"/>
                <w:szCs w:val="22"/>
              </w:rPr>
            </w:pPr>
            <w:r w:rsidRPr="004F0962">
              <w:rPr>
                <w:rFonts w:asciiTheme="minorHAnsi" w:hAnsiTheme="minorHAnsi" w:cs="TimesNewRoman"/>
                <w:i/>
                <w:color w:val="002060"/>
                <w:szCs w:val="14"/>
              </w:rPr>
              <w:t>EBSupport@Related.com</w:t>
            </w:r>
          </w:p>
          <w:p w:rsidR="00D470A1" w:rsidRPr="00D92F26" w:rsidRDefault="00D470A1" w:rsidP="00D92F26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i/>
                <w:color w:val="E36C0A" w:themeColor="accent6" w:themeShade="BF"/>
                <w:szCs w:val="22"/>
              </w:rPr>
            </w:pPr>
            <w:r w:rsidRPr="00D470A1">
              <w:rPr>
                <w:rFonts w:ascii="Calibri" w:hAnsi="Calibri" w:cs="Calibri"/>
                <w:color w:val="E36C0A" w:themeColor="accent6" w:themeShade="BF"/>
                <w:szCs w:val="22"/>
              </w:rPr>
              <w:t xml:space="preserve">Hubble report: </w:t>
            </w:r>
            <w:r w:rsidRPr="00D470A1">
              <w:rPr>
                <w:rFonts w:asciiTheme="minorHAnsi" w:hAnsiTheme="minorHAnsi" w:cstheme="minorHAnsi"/>
                <w:i/>
                <w:color w:val="E36C0A" w:themeColor="accent6" w:themeShade="BF"/>
                <w:szCs w:val="22"/>
              </w:rPr>
              <w:t>Job Cost Setup (All Descriptions</w:t>
            </w:r>
            <w:r>
              <w:rPr>
                <w:rFonts w:asciiTheme="minorHAnsi" w:hAnsiTheme="minorHAnsi" w:cstheme="minorHAnsi"/>
                <w:i/>
                <w:color w:val="E36C0A" w:themeColor="accent6" w:themeShade="BF"/>
                <w:szCs w:val="22"/>
              </w:rPr>
              <w:t>)</w:t>
            </w:r>
          </w:p>
        </w:tc>
      </w:tr>
      <w:tr w:rsidR="004F0962" w:rsidRPr="009257F6" w:rsidTr="006A645B">
        <w:trPr>
          <w:gridBefore w:val="2"/>
          <w:wBefore w:w="19" w:type="pct"/>
        </w:trPr>
        <w:tc>
          <w:tcPr>
            <w:tcW w:w="326" w:type="pct"/>
            <w:gridSpan w:val="2"/>
            <w:vAlign w:val="center"/>
          </w:tcPr>
          <w:p w:rsidR="004F0962" w:rsidRDefault="004F0962" w:rsidP="004F096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  <w:p w:rsidR="004F0962" w:rsidRPr="00574857" w:rsidRDefault="004F0962" w:rsidP="004F096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mins</w:t>
            </w:r>
          </w:p>
        </w:tc>
        <w:tc>
          <w:tcPr>
            <w:tcW w:w="2250" w:type="pct"/>
            <w:vAlign w:val="center"/>
          </w:tcPr>
          <w:p w:rsidR="002D5756" w:rsidRPr="002D5756" w:rsidRDefault="002D5756" w:rsidP="00B05EA9">
            <w:pPr>
              <w:pStyle w:val="ExerText"/>
              <w:framePr w:hSpace="0" w:wrap="auto" w:vAnchor="margin" w:hAnchor="text" w:yAlign="inline"/>
              <w:rPr>
                <w:sz w:val="12"/>
                <w:szCs w:val="12"/>
              </w:rPr>
            </w:pPr>
          </w:p>
          <w:p w:rsidR="004F0962" w:rsidRPr="00574857" w:rsidRDefault="004F0962" w:rsidP="00B05EA9">
            <w:pPr>
              <w:pStyle w:val="ExerText"/>
              <w:framePr w:hSpace="0" w:wrap="auto" w:vAnchor="margin" w:hAnchor="text" w:yAlign="inline"/>
            </w:pPr>
            <w:r w:rsidRPr="00574857">
              <w:t>Allocations Overview</w:t>
            </w:r>
          </w:p>
          <w:p w:rsidR="004F0962" w:rsidRDefault="004F0962" w:rsidP="004F0962">
            <w:pPr>
              <w:numPr>
                <w:ilvl w:val="0"/>
                <w:numId w:val="21"/>
              </w:numPr>
              <w:rPr>
                <w:rFonts w:ascii="Calibri" w:hAnsi="Calibri" w:cs="Calibri"/>
                <w:szCs w:val="22"/>
              </w:rPr>
            </w:pPr>
            <w:r w:rsidRPr="006D3BE8">
              <w:rPr>
                <w:rFonts w:ascii="Calibri" w:hAnsi="Calibri" w:cs="Calibri"/>
                <w:szCs w:val="22"/>
              </w:rPr>
              <w:t xml:space="preserve">Overview: JR </w:t>
            </w:r>
            <w:r>
              <w:rPr>
                <w:rFonts w:ascii="Calibri" w:hAnsi="Calibri" w:cs="Calibri"/>
                <w:szCs w:val="22"/>
              </w:rPr>
              <w:t xml:space="preserve">bus. units and </w:t>
            </w:r>
            <w:proofErr w:type="spellStart"/>
            <w:r>
              <w:rPr>
                <w:rFonts w:ascii="Calibri" w:hAnsi="Calibri" w:cs="Calibri"/>
                <w:szCs w:val="22"/>
              </w:rPr>
              <w:t>subledgers</w:t>
            </w:r>
            <w:proofErr w:type="spellEnd"/>
          </w:p>
          <w:p w:rsidR="004F0962" w:rsidRPr="006D3BE8" w:rsidRDefault="004F0962" w:rsidP="004F0962">
            <w:pPr>
              <w:numPr>
                <w:ilvl w:val="0"/>
                <w:numId w:val="2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G</w:t>
            </w:r>
            <w:r w:rsidRPr="006D3BE8">
              <w:rPr>
                <w:rFonts w:ascii="Calibri" w:hAnsi="Calibri" w:cs="Calibri"/>
                <w:szCs w:val="22"/>
              </w:rPr>
              <w:t>overnance Forms</w:t>
            </w:r>
          </w:p>
          <w:p w:rsidR="004F0962" w:rsidRPr="007C771F" w:rsidRDefault="004F0962" w:rsidP="004F0962">
            <w:pPr>
              <w:numPr>
                <w:ilvl w:val="0"/>
                <w:numId w:val="2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  <w:r w:rsidRPr="007C771F">
              <w:rPr>
                <w:rFonts w:ascii="Calibri" w:hAnsi="Calibri" w:cs="Calibri"/>
                <w:szCs w:val="22"/>
              </w:rPr>
              <w:t>etting up the allocations</w:t>
            </w:r>
            <w:r>
              <w:rPr>
                <w:rFonts w:ascii="Calibri" w:hAnsi="Calibri" w:cs="Calibri"/>
                <w:szCs w:val="22"/>
              </w:rPr>
              <w:t xml:space="preserve"> (JE to statistical ledger</w:t>
            </w:r>
            <w:r w:rsidRPr="007C771F">
              <w:rPr>
                <w:rFonts w:ascii="Calibri" w:hAnsi="Calibri" w:cs="Calibri"/>
                <w:szCs w:val="22"/>
              </w:rPr>
              <w:t>)</w:t>
            </w:r>
          </w:p>
          <w:p w:rsidR="004F0962" w:rsidRPr="007C771F" w:rsidRDefault="004F0962" w:rsidP="004F0962">
            <w:pPr>
              <w:numPr>
                <w:ilvl w:val="0"/>
                <w:numId w:val="2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Budget Upload</w:t>
            </w:r>
          </w:p>
          <w:p w:rsidR="004F0962" w:rsidRDefault="004F0962" w:rsidP="004F0962">
            <w:pPr>
              <w:numPr>
                <w:ilvl w:val="0"/>
                <w:numId w:val="2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Contract commitments must include </w:t>
            </w:r>
            <w:proofErr w:type="spellStart"/>
            <w:r>
              <w:rPr>
                <w:rFonts w:ascii="Calibri" w:hAnsi="Calibri" w:cs="Calibri"/>
                <w:szCs w:val="22"/>
              </w:rPr>
              <w:t>subledgers</w:t>
            </w:r>
            <w:proofErr w:type="spellEnd"/>
          </w:p>
          <w:p w:rsidR="003979DF" w:rsidRPr="004F0962" w:rsidRDefault="003979DF" w:rsidP="003979DF">
            <w:pPr>
              <w:ind w:left="360"/>
              <w:rPr>
                <w:rFonts w:ascii="Calibri" w:hAnsi="Calibri" w:cs="Calibri"/>
                <w:szCs w:val="22"/>
              </w:rPr>
            </w:pPr>
          </w:p>
        </w:tc>
        <w:tc>
          <w:tcPr>
            <w:tcW w:w="2405" w:type="pct"/>
            <w:vAlign w:val="center"/>
          </w:tcPr>
          <w:p w:rsidR="004F0962" w:rsidRPr="008A45BE" w:rsidRDefault="004F0962" w:rsidP="004F0962">
            <w:pPr>
              <w:pStyle w:val="ExerText"/>
              <w:framePr w:hSpace="0" w:wrap="auto" w:vAnchor="margin" w:hAnchor="text" w:yAlign="inline"/>
              <w:rPr>
                <w:color w:val="E36C0A" w:themeColor="accent6" w:themeShade="BF"/>
                <w:sz w:val="18"/>
                <w:szCs w:val="20"/>
              </w:rPr>
            </w:pPr>
            <w:r w:rsidRPr="008A45BE">
              <w:rPr>
                <w:sz w:val="20"/>
              </w:rPr>
              <w:t>Allocations Reporting:</w:t>
            </w:r>
          </w:p>
          <w:p w:rsidR="004F0962" w:rsidRPr="008A45BE" w:rsidRDefault="004F0962" w:rsidP="004F0962">
            <w:pPr>
              <w:pStyle w:val="ExerText"/>
              <w:framePr w:hSpace="0" w:wrap="auto" w:vAnchor="margin" w:hAnchor="text" w:yAlign="inline"/>
              <w:numPr>
                <w:ilvl w:val="0"/>
                <w:numId w:val="21"/>
              </w:numPr>
              <w:rPr>
                <w:b w:val="0"/>
                <w:sz w:val="20"/>
                <w:szCs w:val="20"/>
              </w:rPr>
            </w:pPr>
            <w:r w:rsidRPr="008A45BE">
              <w:rPr>
                <w:b w:val="0"/>
                <w:color w:val="E36C0A" w:themeColor="accent6" w:themeShade="BF"/>
                <w:sz w:val="20"/>
                <w:szCs w:val="20"/>
              </w:rPr>
              <w:t xml:space="preserve">Hubble </w:t>
            </w:r>
            <w:r w:rsidRPr="008A45BE">
              <w:rPr>
                <w:b w:val="0"/>
                <w:sz w:val="20"/>
                <w:szCs w:val="20"/>
              </w:rPr>
              <w:t xml:space="preserve">report: </w:t>
            </w:r>
            <w:r w:rsidRPr="008A45BE">
              <w:rPr>
                <w:b w:val="0"/>
                <w:i/>
                <w:sz w:val="20"/>
                <w:szCs w:val="20"/>
              </w:rPr>
              <w:t>Original Budget Acct. Seq.</w:t>
            </w:r>
          </w:p>
          <w:p w:rsidR="004F0962" w:rsidRPr="008A45BE" w:rsidRDefault="004F0962" w:rsidP="004F0962">
            <w:pPr>
              <w:pStyle w:val="ExerText"/>
              <w:framePr w:hSpace="0" w:wrap="auto" w:vAnchor="margin" w:hAnchor="text" w:yAlign="inline"/>
              <w:numPr>
                <w:ilvl w:val="0"/>
                <w:numId w:val="21"/>
              </w:numPr>
              <w:rPr>
                <w:b w:val="0"/>
                <w:sz w:val="20"/>
                <w:szCs w:val="20"/>
              </w:rPr>
            </w:pPr>
            <w:r w:rsidRPr="008A45BE">
              <w:rPr>
                <w:b w:val="0"/>
                <w:color w:val="E36C0A" w:themeColor="accent6" w:themeShade="BF"/>
                <w:sz w:val="20"/>
                <w:szCs w:val="20"/>
              </w:rPr>
              <w:t xml:space="preserve">Hubble </w:t>
            </w:r>
            <w:r w:rsidRPr="008A45BE">
              <w:rPr>
                <w:b w:val="0"/>
                <w:sz w:val="20"/>
                <w:szCs w:val="20"/>
              </w:rPr>
              <w:t xml:space="preserve">report: </w:t>
            </w:r>
            <w:r w:rsidRPr="008A45BE">
              <w:rPr>
                <w:b w:val="0"/>
                <w:i/>
                <w:sz w:val="20"/>
                <w:szCs w:val="20"/>
              </w:rPr>
              <w:t>Allocation % Pivot View</w:t>
            </w:r>
          </w:p>
          <w:p w:rsidR="004F0962" w:rsidRPr="008A45BE" w:rsidRDefault="004F0962" w:rsidP="004F0962">
            <w:pPr>
              <w:pStyle w:val="ExerText"/>
              <w:framePr w:hSpace="0" w:wrap="auto" w:vAnchor="margin" w:hAnchor="text" w:yAlign="inline"/>
              <w:numPr>
                <w:ilvl w:val="0"/>
                <w:numId w:val="21"/>
              </w:numPr>
              <w:rPr>
                <w:b w:val="0"/>
                <w:sz w:val="20"/>
                <w:szCs w:val="20"/>
              </w:rPr>
            </w:pPr>
            <w:proofErr w:type="spellStart"/>
            <w:r w:rsidRPr="008A45BE">
              <w:rPr>
                <w:b w:val="0"/>
                <w:color w:val="E36C0A" w:themeColor="accent6" w:themeShade="BF"/>
                <w:sz w:val="20"/>
                <w:szCs w:val="20"/>
              </w:rPr>
              <w:t>EBuilder’s</w:t>
            </w:r>
            <w:proofErr w:type="spellEnd"/>
            <w:r w:rsidRPr="008A45BE">
              <w:rPr>
                <w:b w:val="0"/>
                <w:sz w:val="20"/>
                <w:szCs w:val="20"/>
              </w:rPr>
              <w:t xml:space="preserve"> BI reporting tool has pivot tables reports.</w:t>
            </w:r>
          </w:p>
        </w:tc>
      </w:tr>
      <w:tr w:rsidR="002A47A7" w:rsidRPr="009257F6" w:rsidTr="009608DE">
        <w:trPr>
          <w:gridBefore w:val="2"/>
          <w:wBefore w:w="19" w:type="pct"/>
        </w:trPr>
        <w:tc>
          <w:tcPr>
            <w:tcW w:w="326" w:type="pct"/>
            <w:gridSpan w:val="2"/>
            <w:vAlign w:val="center"/>
          </w:tcPr>
          <w:p w:rsidR="002A47A7" w:rsidRPr="009257F6" w:rsidRDefault="002A47A7" w:rsidP="002B5911">
            <w:pPr>
              <w:jc w:val="center"/>
              <w:rPr>
                <w:rFonts w:ascii="Calibri" w:hAnsi="Calibri"/>
              </w:rPr>
            </w:pPr>
            <w:r w:rsidRPr="009257F6">
              <w:rPr>
                <w:rFonts w:ascii="Calibri" w:hAnsi="Calibri"/>
              </w:rPr>
              <w:t>30</w:t>
            </w:r>
          </w:p>
          <w:p w:rsidR="00323EFF" w:rsidRPr="009257F6" w:rsidRDefault="00323EFF" w:rsidP="002B5911">
            <w:pPr>
              <w:jc w:val="center"/>
              <w:rPr>
                <w:rFonts w:ascii="Calibri" w:hAnsi="Calibri"/>
              </w:rPr>
            </w:pPr>
            <w:r w:rsidRPr="009257F6">
              <w:rPr>
                <w:rFonts w:ascii="Calibri" w:hAnsi="Calibri"/>
              </w:rPr>
              <w:t>mins</w:t>
            </w:r>
          </w:p>
        </w:tc>
        <w:tc>
          <w:tcPr>
            <w:tcW w:w="2250" w:type="pct"/>
            <w:vAlign w:val="center"/>
          </w:tcPr>
          <w:p w:rsidR="002A47A7" w:rsidRPr="009257F6" w:rsidRDefault="002A47A7" w:rsidP="002A47A7">
            <w:pPr>
              <w:pStyle w:val="ExerText"/>
              <w:framePr w:hSpace="0" w:wrap="auto" w:vAnchor="margin" w:hAnchor="text" w:yAlign="inline"/>
            </w:pPr>
            <w:r w:rsidRPr="009257F6">
              <w:t>Budget Setup</w:t>
            </w:r>
            <w:r w:rsidR="009608DE">
              <w:t xml:space="preserve"> \ Edits</w:t>
            </w:r>
          </w:p>
          <w:p w:rsidR="002A47A7" w:rsidRDefault="004F2852" w:rsidP="002A47A7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Setup Original Budget</w:t>
            </w:r>
          </w:p>
          <w:p w:rsidR="004F2852" w:rsidRDefault="004F2852" w:rsidP="004F2852">
            <w:pPr>
              <w:pStyle w:val="ListParagraph"/>
              <w:numPr>
                <w:ilvl w:val="1"/>
                <w:numId w:val="2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Import | Upload vs. manual entry</w:t>
            </w:r>
          </w:p>
          <w:p w:rsidR="004F2852" w:rsidRDefault="004F2852" w:rsidP="004F2852">
            <w:pPr>
              <w:pStyle w:val="ListParagraph"/>
              <w:numPr>
                <w:ilvl w:val="1"/>
                <w:numId w:val="2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JA ledger; field BORG</w:t>
            </w:r>
          </w:p>
          <w:p w:rsidR="002A47A7" w:rsidRDefault="004F2852" w:rsidP="002A47A7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Revise Budget: Approved Change Orders</w:t>
            </w:r>
          </w:p>
          <w:p w:rsidR="004F2852" w:rsidRPr="009257F6" w:rsidRDefault="004F2852" w:rsidP="004F2852">
            <w:pPr>
              <w:pStyle w:val="ListParagraph"/>
              <w:numPr>
                <w:ilvl w:val="1"/>
                <w:numId w:val="2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Journal entries – J4 (one sided); JA ledger</w:t>
            </w:r>
          </w:p>
          <w:p w:rsidR="00A54727" w:rsidRDefault="004F2852" w:rsidP="003979DF">
            <w:pPr>
              <w:pStyle w:val="ListParagraph"/>
              <w:numPr>
                <w:ilvl w:val="1"/>
                <w:numId w:val="2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Reallocations – doc type J5; ledger 1A</w:t>
            </w:r>
          </w:p>
          <w:p w:rsidR="004F2852" w:rsidRPr="00890C8A" w:rsidRDefault="00574857" w:rsidP="00890C8A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574857">
              <w:rPr>
                <w:rFonts w:asciiTheme="minorHAnsi" w:hAnsiTheme="minorHAnsi" w:cstheme="minorHAnsi"/>
                <w:b/>
                <w:color w:val="000000" w:themeColor="text1"/>
                <w:szCs w:val="22"/>
              </w:rPr>
              <w:t>Job Status Inquiry</w:t>
            </w:r>
            <w:r w:rsidRPr="00574857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 to track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all job activity</w:t>
            </w:r>
          </w:p>
        </w:tc>
        <w:tc>
          <w:tcPr>
            <w:tcW w:w="2405" w:type="pct"/>
          </w:tcPr>
          <w:p w:rsidR="00AC16D5" w:rsidRPr="00EE60BC" w:rsidRDefault="00AC16D5" w:rsidP="002A47A7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i/>
                <w:color w:val="595959" w:themeColor="text1" w:themeTint="A6"/>
                <w:szCs w:val="22"/>
              </w:rPr>
            </w:pPr>
            <w:r w:rsidRPr="00EE60BC">
              <w:rPr>
                <w:rFonts w:asciiTheme="minorHAnsi" w:hAnsiTheme="minorHAnsi" w:cstheme="minorHAnsi"/>
                <w:i/>
                <w:color w:val="595959" w:themeColor="text1" w:themeTint="A6"/>
                <w:szCs w:val="22"/>
              </w:rPr>
              <w:t xml:space="preserve">Send budget spreadsheets to student. </w:t>
            </w:r>
            <w:r w:rsidRPr="00EE60BC">
              <w:rPr>
                <w:rFonts w:asciiTheme="minorHAnsi" w:hAnsiTheme="minorHAnsi" w:cstheme="minorHAnsi"/>
                <w:b/>
                <w:i/>
                <w:color w:val="595959" w:themeColor="text1" w:themeTint="A6"/>
                <w:szCs w:val="22"/>
              </w:rPr>
              <w:t xml:space="preserve">Have </w:t>
            </w:r>
            <w:r w:rsidR="00892159" w:rsidRPr="00EE60BC">
              <w:rPr>
                <w:rFonts w:asciiTheme="minorHAnsi" w:hAnsiTheme="minorHAnsi" w:cstheme="minorHAnsi"/>
                <w:b/>
                <w:i/>
                <w:color w:val="595959" w:themeColor="text1" w:themeTint="A6"/>
                <w:szCs w:val="22"/>
              </w:rPr>
              <w:t>students</w:t>
            </w:r>
            <w:r w:rsidRPr="00EE60BC">
              <w:rPr>
                <w:rFonts w:asciiTheme="minorHAnsi" w:hAnsiTheme="minorHAnsi" w:cstheme="minorHAnsi"/>
                <w:b/>
                <w:i/>
                <w:color w:val="595959" w:themeColor="text1" w:themeTint="A6"/>
                <w:szCs w:val="22"/>
              </w:rPr>
              <w:t xml:space="preserve"> update</w:t>
            </w:r>
            <w:r w:rsidR="00892159" w:rsidRPr="00EE60BC">
              <w:rPr>
                <w:rFonts w:asciiTheme="minorHAnsi" w:hAnsiTheme="minorHAnsi" w:cstheme="minorHAnsi"/>
                <w:b/>
                <w:i/>
                <w:color w:val="595959" w:themeColor="text1" w:themeTint="A6"/>
                <w:szCs w:val="22"/>
              </w:rPr>
              <w:t xml:space="preserve"> template</w:t>
            </w:r>
            <w:r w:rsidRPr="00EE60BC">
              <w:rPr>
                <w:rFonts w:asciiTheme="minorHAnsi" w:hAnsiTheme="minorHAnsi" w:cstheme="minorHAnsi"/>
                <w:b/>
                <w:i/>
                <w:color w:val="595959" w:themeColor="text1" w:themeTint="A6"/>
                <w:szCs w:val="22"/>
              </w:rPr>
              <w:t xml:space="preserve"> with their job number</w:t>
            </w:r>
            <w:r w:rsidRPr="00EE60BC">
              <w:rPr>
                <w:rFonts w:asciiTheme="minorHAnsi" w:hAnsiTheme="minorHAnsi" w:cstheme="minorHAnsi"/>
                <w:i/>
                <w:color w:val="595959" w:themeColor="text1" w:themeTint="A6"/>
                <w:szCs w:val="22"/>
              </w:rPr>
              <w:t xml:space="preserve">. </w:t>
            </w:r>
          </w:p>
          <w:p w:rsidR="00AC16D5" w:rsidRPr="00AC16D5" w:rsidRDefault="00AC16D5" w:rsidP="00AC16D5">
            <w:pPr>
              <w:pStyle w:val="ListParagraph"/>
              <w:ind w:left="360"/>
              <w:rPr>
                <w:rFonts w:asciiTheme="minorHAnsi" w:hAnsiTheme="minorHAnsi" w:cstheme="minorHAnsi"/>
                <w:color w:val="002060"/>
                <w:szCs w:val="22"/>
              </w:rPr>
            </w:pPr>
          </w:p>
          <w:p w:rsidR="00574857" w:rsidRPr="004F2852" w:rsidRDefault="00574857" w:rsidP="00574857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2060"/>
                <w:szCs w:val="22"/>
              </w:rPr>
            </w:pPr>
            <w:r w:rsidRPr="004F2852">
              <w:rPr>
                <w:rFonts w:asciiTheme="minorHAnsi" w:hAnsiTheme="minorHAnsi"/>
                <w:color w:val="002060"/>
              </w:rPr>
              <w:t>Controller should request “locking” Original Budget</w:t>
            </w:r>
          </w:p>
          <w:p w:rsidR="004F2852" w:rsidRPr="004F2852" w:rsidRDefault="002A47A7" w:rsidP="004F2852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2060"/>
                <w:szCs w:val="22"/>
              </w:rPr>
            </w:pPr>
            <w:r w:rsidRPr="004F2852">
              <w:rPr>
                <w:rFonts w:asciiTheme="minorHAnsi" w:hAnsiTheme="minorHAnsi" w:cstheme="minorHAnsi"/>
                <w:color w:val="002060"/>
                <w:szCs w:val="22"/>
              </w:rPr>
              <w:t xml:space="preserve">Use </w:t>
            </w:r>
            <w:r w:rsidR="00574857">
              <w:rPr>
                <w:rFonts w:asciiTheme="minorHAnsi" w:hAnsiTheme="minorHAnsi" w:cstheme="minorHAnsi"/>
                <w:color w:val="002060"/>
                <w:szCs w:val="22"/>
              </w:rPr>
              <w:t>Job Status Inquiry</w:t>
            </w:r>
            <w:r w:rsidRPr="004F2852">
              <w:rPr>
                <w:rFonts w:asciiTheme="minorHAnsi" w:hAnsiTheme="minorHAnsi" w:cstheme="minorHAnsi"/>
                <w:color w:val="002060"/>
                <w:szCs w:val="22"/>
              </w:rPr>
              <w:t xml:space="preserve"> to track budget, changes, commitments, etc. </w:t>
            </w:r>
          </w:p>
          <w:p w:rsidR="004F2852" w:rsidRPr="00890C8A" w:rsidRDefault="004F2852" w:rsidP="004F2852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2060"/>
                <w:szCs w:val="22"/>
              </w:rPr>
            </w:pPr>
            <w:r w:rsidRPr="004F2852">
              <w:rPr>
                <w:rFonts w:asciiTheme="minorHAnsi" w:hAnsiTheme="minorHAnsi"/>
                <w:color w:val="002060"/>
              </w:rPr>
              <w:t>Budget revisions hit GL. All budget changes need to be approved and posted.</w:t>
            </w:r>
          </w:p>
          <w:p w:rsidR="00890C8A" w:rsidRPr="00890C8A" w:rsidRDefault="00890C8A" w:rsidP="00890C8A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  <w:i/>
                <w:color w:val="C00000"/>
              </w:rPr>
            </w:pPr>
            <w:r w:rsidRPr="00890C8A">
              <w:rPr>
                <w:rFonts w:asciiTheme="minorHAnsi" w:hAnsiTheme="minorHAnsi"/>
                <w:i/>
                <w:color w:val="C00000"/>
              </w:rPr>
              <w:t xml:space="preserve">Approve and Post batches per approval matrix. </w:t>
            </w:r>
          </w:p>
        </w:tc>
      </w:tr>
      <w:tr w:rsidR="00B748DD" w:rsidRPr="009257F6" w:rsidTr="009608DE">
        <w:trPr>
          <w:gridBefore w:val="2"/>
          <w:wBefore w:w="19" w:type="pct"/>
        </w:trPr>
        <w:tc>
          <w:tcPr>
            <w:tcW w:w="326" w:type="pct"/>
            <w:gridSpan w:val="2"/>
            <w:vAlign w:val="center"/>
          </w:tcPr>
          <w:p w:rsidR="00B748DD" w:rsidRPr="009257F6" w:rsidRDefault="00B748DD" w:rsidP="002B591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655" w:type="pct"/>
            <w:gridSpan w:val="2"/>
            <w:vAlign w:val="center"/>
          </w:tcPr>
          <w:p w:rsidR="00B748DD" w:rsidRPr="009257F6" w:rsidRDefault="00B748DD" w:rsidP="00BF52CB">
            <w:pPr>
              <w:jc w:val="center"/>
              <w:rPr>
                <w:rFonts w:asciiTheme="minorHAnsi" w:hAnsiTheme="minorHAnsi" w:cstheme="minorHAnsi"/>
                <w:b/>
                <w:color w:val="002060"/>
                <w:szCs w:val="22"/>
              </w:rPr>
            </w:pPr>
            <w:r w:rsidRPr="009257F6">
              <w:rPr>
                <w:rFonts w:asciiTheme="minorHAnsi" w:hAnsiTheme="minorHAnsi"/>
                <w:b/>
              </w:rPr>
              <w:t>Break</w:t>
            </w:r>
          </w:p>
        </w:tc>
      </w:tr>
      <w:tr w:rsidR="002B5911" w:rsidRPr="009257F6" w:rsidTr="009608DE">
        <w:trPr>
          <w:gridBefore w:val="2"/>
          <w:wBefore w:w="19" w:type="pct"/>
        </w:trPr>
        <w:tc>
          <w:tcPr>
            <w:tcW w:w="326" w:type="pct"/>
            <w:gridSpan w:val="2"/>
            <w:tcBorders>
              <w:bottom w:val="single" w:sz="6" w:space="0" w:color="000000"/>
            </w:tcBorders>
            <w:vAlign w:val="center"/>
          </w:tcPr>
          <w:p w:rsidR="002B5911" w:rsidRPr="009257F6" w:rsidRDefault="0051329D" w:rsidP="002B5911">
            <w:pPr>
              <w:jc w:val="center"/>
              <w:rPr>
                <w:rFonts w:ascii="Calibri" w:hAnsi="Calibri"/>
              </w:rPr>
            </w:pPr>
            <w:r w:rsidRPr="009257F6">
              <w:rPr>
                <w:rFonts w:ascii="Calibri" w:hAnsi="Calibri"/>
              </w:rPr>
              <w:t>35</w:t>
            </w:r>
            <w:r w:rsidR="002B5911" w:rsidRPr="009257F6">
              <w:rPr>
                <w:rFonts w:ascii="Calibri" w:hAnsi="Calibri"/>
              </w:rPr>
              <w:t xml:space="preserve"> mins</w:t>
            </w:r>
          </w:p>
        </w:tc>
        <w:tc>
          <w:tcPr>
            <w:tcW w:w="2250" w:type="pct"/>
            <w:tcBorders>
              <w:bottom w:val="single" w:sz="6" w:space="0" w:color="000000"/>
            </w:tcBorders>
            <w:vAlign w:val="center"/>
          </w:tcPr>
          <w:p w:rsidR="002B5911" w:rsidRPr="009257F6" w:rsidRDefault="002B5911" w:rsidP="00BF29C6">
            <w:pPr>
              <w:pStyle w:val="ExerText"/>
              <w:framePr w:hSpace="0" w:wrap="auto" w:vAnchor="margin" w:hAnchor="text" w:yAlign="inline"/>
            </w:pPr>
            <w:r w:rsidRPr="009257F6">
              <w:t>Enter Contracts</w:t>
            </w:r>
          </w:p>
          <w:p w:rsidR="002B5911" w:rsidRPr="009257F6" w:rsidRDefault="002B5911" w:rsidP="00C04E57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Cs w:val="22"/>
              </w:rPr>
            </w:pPr>
            <w:r w:rsidRPr="009257F6">
              <w:rPr>
                <w:rFonts w:asciiTheme="minorHAnsi" w:hAnsiTheme="minorHAnsi" w:cstheme="minorHAnsi"/>
                <w:szCs w:val="22"/>
              </w:rPr>
              <w:t>Review Workflow</w:t>
            </w:r>
            <w:r w:rsidR="00C942D6">
              <w:rPr>
                <w:rFonts w:asciiTheme="minorHAnsi" w:hAnsiTheme="minorHAnsi" w:cstheme="minorHAnsi"/>
                <w:szCs w:val="22"/>
              </w:rPr>
              <w:t xml:space="preserve"> and activity rules</w:t>
            </w:r>
          </w:p>
          <w:p w:rsidR="002B5911" w:rsidRPr="00C942D6" w:rsidRDefault="002B5911" w:rsidP="00C04E57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Cs w:val="22"/>
              </w:rPr>
            </w:pPr>
            <w:r w:rsidRPr="009257F6">
              <w:rPr>
                <w:rFonts w:asciiTheme="minorHAnsi" w:hAnsiTheme="minorHAnsi" w:cstheme="minorHAnsi"/>
                <w:szCs w:val="22"/>
              </w:rPr>
              <w:t xml:space="preserve">Enter </w:t>
            </w:r>
            <w:r w:rsidR="009257F6" w:rsidRPr="009257F6">
              <w:rPr>
                <w:rFonts w:asciiTheme="minorHAnsi" w:hAnsiTheme="minorHAnsi" w:cstheme="minorHAnsi"/>
                <w:szCs w:val="22"/>
              </w:rPr>
              <w:t>Subcontract</w:t>
            </w:r>
            <w:r w:rsidR="00C475E0" w:rsidRPr="009257F6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C942D6">
              <w:rPr>
                <w:rFonts w:asciiTheme="minorHAnsi" w:hAnsiTheme="minorHAnsi" w:cstheme="minorHAnsi"/>
                <w:i/>
                <w:szCs w:val="22"/>
              </w:rPr>
              <w:t>(note the header BU)</w:t>
            </w:r>
          </w:p>
          <w:p w:rsidR="001C4313" w:rsidRDefault="001C4313" w:rsidP="00C04E57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Cs w:val="22"/>
              </w:rPr>
            </w:pPr>
            <w:r w:rsidRPr="009257F6">
              <w:rPr>
                <w:rFonts w:asciiTheme="minorHAnsi" w:hAnsiTheme="minorHAnsi" w:cstheme="minorHAnsi"/>
                <w:szCs w:val="22"/>
              </w:rPr>
              <w:t>C</w:t>
            </w:r>
            <w:r>
              <w:rPr>
                <w:rFonts w:asciiTheme="minorHAnsi" w:hAnsiTheme="minorHAnsi" w:cstheme="minorHAnsi"/>
                <w:szCs w:val="22"/>
              </w:rPr>
              <w:t xml:space="preserve">ancel Contracted line </w:t>
            </w:r>
            <w:r w:rsidRPr="00C942D6">
              <w:rPr>
                <w:rFonts w:asciiTheme="minorHAnsi" w:hAnsiTheme="minorHAnsi" w:cstheme="minorHAnsi"/>
                <w:i/>
                <w:color w:val="C00000"/>
                <w:szCs w:val="22"/>
              </w:rPr>
              <w:t>(only if status hasn’t changed)</w:t>
            </w:r>
          </w:p>
          <w:p w:rsidR="002B5911" w:rsidRPr="009257F6" w:rsidRDefault="002B5911" w:rsidP="00C04E57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Cs w:val="22"/>
              </w:rPr>
            </w:pPr>
            <w:r w:rsidRPr="009257F6">
              <w:rPr>
                <w:rFonts w:asciiTheme="minorHAnsi" w:hAnsiTheme="minorHAnsi" w:cstheme="minorHAnsi"/>
                <w:szCs w:val="22"/>
              </w:rPr>
              <w:t>Release Commitment to Voucher</w:t>
            </w:r>
          </w:p>
          <w:p w:rsidR="00574857" w:rsidRPr="00890C8A" w:rsidRDefault="0051329D" w:rsidP="001C4313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Cs w:val="22"/>
              </w:rPr>
            </w:pPr>
            <w:r w:rsidRPr="009257F6">
              <w:rPr>
                <w:rFonts w:asciiTheme="minorHAnsi" w:hAnsiTheme="minorHAnsi" w:cstheme="minorHAnsi"/>
                <w:szCs w:val="22"/>
              </w:rPr>
              <w:t xml:space="preserve">Review </w:t>
            </w:r>
            <w:r w:rsidR="00574857">
              <w:rPr>
                <w:rFonts w:asciiTheme="minorHAnsi" w:hAnsiTheme="minorHAnsi" w:cstheme="minorHAnsi"/>
                <w:szCs w:val="22"/>
              </w:rPr>
              <w:t xml:space="preserve">and </w:t>
            </w:r>
            <w:r w:rsidR="00574857" w:rsidRPr="00C942D6">
              <w:rPr>
                <w:rFonts w:asciiTheme="minorHAnsi" w:hAnsiTheme="minorHAnsi" w:cstheme="minorHAnsi"/>
                <w:szCs w:val="22"/>
              </w:rPr>
              <w:t xml:space="preserve">print </w:t>
            </w:r>
            <w:r w:rsidRPr="00C942D6">
              <w:rPr>
                <w:rFonts w:asciiTheme="minorHAnsi" w:hAnsiTheme="minorHAnsi" w:cstheme="minorHAnsi"/>
                <w:szCs w:val="22"/>
              </w:rPr>
              <w:t>JSI</w:t>
            </w:r>
            <w:r w:rsidR="00C942D6">
              <w:rPr>
                <w:rFonts w:asciiTheme="minorHAnsi" w:hAnsiTheme="minorHAnsi" w:cstheme="minorHAnsi"/>
                <w:szCs w:val="22"/>
              </w:rPr>
              <w:t xml:space="preserve"> report (</w:t>
            </w:r>
            <w:r w:rsidR="00C942D6" w:rsidRPr="00C942D6">
              <w:rPr>
                <w:rFonts w:asciiTheme="minorHAnsi" w:hAnsiTheme="minorHAnsi" w:cstheme="minorHAnsi"/>
                <w:b/>
                <w:szCs w:val="22"/>
              </w:rPr>
              <w:t>R512000P</w:t>
            </w:r>
            <w:r w:rsidR="00C942D6">
              <w:rPr>
                <w:rFonts w:asciiTheme="minorHAnsi" w:hAnsiTheme="minorHAnsi" w:cstheme="minorHAnsi"/>
                <w:szCs w:val="22"/>
              </w:rPr>
              <w:t>)</w:t>
            </w:r>
          </w:p>
        </w:tc>
        <w:tc>
          <w:tcPr>
            <w:tcW w:w="2405" w:type="pct"/>
            <w:tcBorders>
              <w:bottom w:val="single" w:sz="6" w:space="0" w:color="000000"/>
            </w:tcBorders>
          </w:tcPr>
          <w:p w:rsidR="00A34394" w:rsidRPr="009257F6" w:rsidRDefault="00A34394" w:rsidP="00A34394">
            <w:pPr>
              <w:pStyle w:val="ListParagraph"/>
              <w:ind w:left="360"/>
              <w:rPr>
                <w:rFonts w:asciiTheme="minorHAnsi" w:hAnsiTheme="minorHAnsi" w:cstheme="minorHAnsi"/>
                <w:color w:val="002060"/>
                <w:szCs w:val="22"/>
              </w:rPr>
            </w:pPr>
          </w:p>
          <w:p w:rsidR="002B5911" w:rsidRPr="00EC1887" w:rsidRDefault="002B5911" w:rsidP="002B5911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Theme="minorHAnsi" w:hAnsiTheme="minorHAnsi" w:cstheme="minorHAnsi"/>
                <w:color w:val="002060"/>
                <w:szCs w:val="22"/>
              </w:rPr>
            </w:pPr>
            <w:r w:rsidRPr="00EC1887">
              <w:rPr>
                <w:rFonts w:asciiTheme="minorHAnsi" w:hAnsiTheme="minorHAnsi" w:cstheme="minorHAnsi"/>
                <w:color w:val="002060"/>
                <w:szCs w:val="22"/>
              </w:rPr>
              <w:t xml:space="preserve">Enter one line that exceeds budget so that you get the warning upon exit. </w:t>
            </w:r>
          </w:p>
          <w:p w:rsidR="00D551E6" w:rsidRPr="00D551E6" w:rsidRDefault="00D551E6" w:rsidP="002B5911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Theme="minorHAnsi" w:hAnsiTheme="minorHAnsi" w:cstheme="minorHAnsi"/>
                <w:color w:val="002060"/>
                <w:szCs w:val="22"/>
              </w:rPr>
            </w:pPr>
            <w:r w:rsidRPr="00D551E6">
              <w:rPr>
                <w:rFonts w:asciiTheme="minorHAnsi" w:hAnsiTheme="minorHAnsi"/>
                <w:color w:val="002060"/>
                <w:szCs w:val="22"/>
              </w:rPr>
              <w:t>Canceling line zeros commitments in JSI</w:t>
            </w:r>
          </w:p>
          <w:p w:rsidR="001C4313" w:rsidRPr="00D92F26" w:rsidRDefault="001C4313" w:rsidP="001C4313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Theme="minorHAnsi" w:hAnsiTheme="minorHAnsi" w:cstheme="minorHAnsi"/>
                <w:color w:val="002060"/>
                <w:szCs w:val="22"/>
              </w:rPr>
            </w:pPr>
            <w:r>
              <w:rPr>
                <w:rFonts w:asciiTheme="minorHAnsi" w:hAnsiTheme="minorHAnsi" w:cstheme="minorHAnsi"/>
                <w:color w:val="002060"/>
                <w:szCs w:val="22"/>
              </w:rPr>
              <w:t>Optionally i</w:t>
            </w:r>
            <w:r w:rsidR="002B5911" w:rsidRPr="009257F6">
              <w:rPr>
                <w:rFonts w:asciiTheme="minorHAnsi" w:hAnsiTheme="minorHAnsi" w:cstheme="minorHAnsi"/>
                <w:color w:val="002060"/>
                <w:szCs w:val="22"/>
              </w:rPr>
              <w:t>nclude attachi</w:t>
            </w:r>
            <w:r w:rsidR="002B5911" w:rsidRPr="00D92F26">
              <w:rPr>
                <w:rFonts w:asciiTheme="minorHAnsi" w:hAnsiTheme="minorHAnsi" w:cstheme="minorHAnsi"/>
                <w:color w:val="002060"/>
                <w:szCs w:val="22"/>
              </w:rPr>
              <w:t>ng Media Objects</w:t>
            </w:r>
            <w:r w:rsidRPr="00D92F26">
              <w:rPr>
                <w:rFonts w:asciiTheme="minorHAnsi" w:hAnsiTheme="minorHAnsi" w:cstheme="minorHAnsi"/>
                <w:color w:val="002060"/>
                <w:szCs w:val="22"/>
              </w:rPr>
              <w:t>.</w:t>
            </w:r>
          </w:p>
          <w:p w:rsidR="001C4313" w:rsidRPr="007A75C7" w:rsidRDefault="001C4313" w:rsidP="001C4313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Theme="minorHAnsi" w:hAnsiTheme="minorHAnsi" w:cstheme="minorHAnsi"/>
                <w:color w:val="002060"/>
                <w:szCs w:val="22"/>
              </w:rPr>
            </w:pPr>
            <w:r w:rsidRPr="001C4313">
              <w:rPr>
                <w:rFonts w:asciiTheme="minorHAnsi" w:hAnsiTheme="minorHAnsi" w:cstheme="minorHAnsi"/>
                <w:b/>
                <w:color w:val="002060"/>
                <w:szCs w:val="22"/>
              </w:rPr>
              <w:t>Releasing commitment is necessary</w:t>
            </w:r>
            <w:r w:rsidRPr="001C4313">
              <w:rPr>
                <w:rFonts w:asciiTheme="minorHAnsi" w:hAnsiTheme="minorHAnsi" w:cstheme="minorHAnsi"/>
                <w:color w:val="002060"/>
                <w:szCs w:val="22"/>
              </w:rPr>
              <w:t xml:space="preserve"> for integration with </w:t>
            </w:r>
            <w:proofErr w:type="spellStart"/>
            <w:r w:rsidRPr="001C4313">
              <w:rPr>
                <w:rFonts w:asciiTheme="minorHAnsi" w:hAnsiTheme="minorHAnsi" w:cstheme="minorHAnsi"/>
                <w:color w:val="002060"/>
                <w:szCs w:val="22"/>
              </w:rPr>
              <w:t>Textura</w:t>
            </w:r>
            <w:proofErr w:type="spellEnd"/>
            <w:r w:rsidRPr="001C4313">
              <w:rPr>
                <w:rFonts w:asciiTheme="minorHAnsi" w:hAnsiTheme="minorHAnsi" w:cstheme="minorHAnsi"/>
                <w:color w:val="002060"/>
                <w:szCs w:val="22"/>
              </w:rPr>
              <w:t xml:space="preserve"> as well as for vouchering. </w:t>
            </w:r>
          </w:p>
        </w:tc>
      </w:tr>
      <w:tr w:rsidR="00BF52CB" w:rsidRPr="009257F6" w:rsidTr="009608DE">
        <w:trPr>
          <w:gridBefore w:val="2"/>
          <w:wBefore w:w="19" w:type="pct"/>
          <w:trHeight w:val="65"/>
        </w:trPr>
        <w:tc>
          <w:tcPr>
            <w:tcW w:w="326" w:type="pct"/>
            <w:gridSpan w:val="2"/>
            <w:vAlign w:val="center"/>
          </w:tcPr>
          <w:p w:rsidR="00BF52CB" w:rsidRPr="009257F6" w:rsidRDefault="001543C6" w:rsidP="00BF52C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 w:rsidR="00BF52CB" w:rsidRPr="009257F6">
              <w:rPr>
                <w:rFonts w:ascii="Calibri" w:hAnsi="Calibri"/>
              </w:rPr>
              <w:t xml:space="preserve"> mins</w:t>
            </w:r>
          </w:p>
        </w:tc>
        <w:tc>
          <w:tcPr>
            <w:tcW w:w="2250" w:type="pct"/>
            <w:shd w:val="clear" w:color="auto" w:fill="auto"/>
            <w:vAlign w:val="center"/>
          </w:tcPr>
          <w:p w:rsidR="002D5756" w:rsidRPr="002D5756" w:rsidRDefault="002D5756" w:rsidP="00BF52CB">
            <w:pPr>
              <w:pStyle w:val="ExerText"/>
              <w:framePr w:hSpace="0" w:wrap="auto" w:vAnchor="margin" w:hAnchor="text" w:yAlign="inline"/>
              <w:rPr>
                <w:sz w:val="12"/>
                <w:szCs w:val="12"/>
              </w:rPr>
            </w:pPr>
          </w:p>
          <w:p w:rsidR="00BF52CB" w:rsidRPr="009257F6" w:rsidRDefault="00BF52CB" w:rsidP="00BF52CB">
            <w:pPr>
              <w:pStyle w:val="ExerText"/>
              <w:framePr w:hSpace="0" w:wrap="auto" w:vAnchor="margin" w:hAnchor="text" w:yAlign="inline"/>
            </w:pPr>
            <w:r w:rsidRPr="009257F6">
              <w:t>Edit Contract</w:t>
            </w:r>
            <w:r w:rsidR="00D009C8" w:rsidRPr="009257F6">
              <w:t>s</w:t>
            </w:r>
          </w:p>
          <w:p w:rsidR="009608DE" w:rsidRDefault="009608DE" w:rsidP="006E62A1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E-Builder description required! </w:t>
            </w:r>
          </w:p>
          <w:p w:rsidR="002B6577" w:rsidRDefault="00285CA0" w:rsidP="006E62A1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Original lines can be edited BEFORE advancing status. </w:t>
            </w:r>
          </w:p>
          <w:p w:rsidR="000A7FED" w:rsidRDefault="00BF52CB" w:rsidP="002B6577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szCs w:val="22"/>
              </w:rPr>
            </w:pPr>
            <w:r w:rsidRPr="009257F6">
              <w:rPr>
                <w:rFonts w:asciiTheme="minorHAnsi" w:hAnsiTheme="minorHAnsi" w:cstheme="minorHAnsi"/>
                <w:szCs w:val="22"/>
              </w:rPr>
              <w:t>Change Orders</w:t>
            </w:r>
            <w:r w:rsidR="002B6577">
              <w:rPr>
                <w:rFonts w:asciiTheme="minorHAnsi" w:hAnsiTheme="minorHAnsi" w:cstheme="minorHAnsi"/>
                <w:szCs w:val="22"/>
              </w:rPr>
              <w:t xml:space="preserve"> entered </w:t>
            </w:r>
            <w:r w:rsidR="006E62A1">
              <w:rPr>
                <w:rFonts w:asciiTheme="minorHAnsi" w:hAnsiTheme="minorHAnsi" w:cstheme="minorHAnsi"/>
                <w:szCs w:val="22"/>
              </w:rPr>
              <w:t>based on e-Builder approvals</w:t>
            </w:r>
            <w:r w:rsidR="002B6577">
              <w:rPr>
                <w:rFonts w:asciiTheme="minorHAnsi" w:hAnsiTheme="minorHAnsi" w:cstheme="minorHAnsi"/>
                <w:szCs w:val="22"/>
              </w:rPr>
              <w:t>.</w:t>
            </w:r>
          </w:p>
          <w:p w:rsidR="003979DF" w:rsidRDefault="003979DF" w:rsidP="003979DF">
            <w:pPr>
              <w:pStyle w:val="ListParagraph"/>
              <w:numPr>
                <w:ilvl w:val="1"/>
                <w:numId w:val="33"/>
              </w:num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CAP and COAP data on commitment lines</w:t>
            </w:r>
          </w:p>
          <w:p w:rsidR="003979DF" w:rsidRPr="001C4313" w:rsidRDefault="003979DF" w:rsidP="003979DF">
            <w:pPr>
              <w:pStyle w:val="ListParagraph"/>
              <w:ind w:left="36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405" w:type="pct"/>
            <w:vAlign w:val="center"/>
          </w:tcPr>
          <w:p w:rsidR="003979DF" w:rsidRPr="003979DF" w:rsidRDefault="00BF52CB" w:rsidP="003979DF">
            <w:pPr>
              <w:pStyle w:val="ExerText"/>
              <w:framePr w:hSpace="0" w:wrap="auto" w:vAnchor="margin" w:hAnchor="text" w:yAlign="inline"/>
              <w:numPr>
                <w:ilvl w:val="0"/>
                <w:numId w:val="33"/>
              </w:numPr>
              <w:rPr>
                <w:b w:val="0"/>
                <w:i/>
                <w:sz w:val="20"/>
                <w:szCs w:val="22"/>
              </w:rPr>
            </w:pPr>
            <w:r w:rsidRPr="009257F6">
              <w:rPr>
                <w:b w:val="0"/>
                <w:sz w:val="20"/>
                <w:szCs w:val="22"/>
              </w:rPr>
              <w:t xml:space="preserve">000 – original line; 00x – change order lines. </w:t>
            </w:r>
          </w:p>
        </w:tc>
      </w:tr>
      <w:tr w:rsidR="001D0D9D" w:rsidRPr="009257F6" w:rsidTr="009608DE">
        <w:trPr>
          <w:gridBefore w:val="2"/>
          <w:wBefore w:w="19" w:type="pct"/>
        </w:trPr>
        <w:tc>
          <w:tcPr>
            <w:tcW w:w="326" w:type="pct"/>
            <w:gridSpan w:val="2"/>
            <w:vAlign w:val="center"/>
          </w:tcPr>
          <w:p w:rsidR="001D0D9D" w:rsidRPr="009257F6" w:rsidRDefault="001D0D9D" w:rsidP="001D0D9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655" w:type="pct"/>
            <w:gridSpan w:val="2"/>
            <w:shd w:val="clear" w:color="auto" w:fill="auto"/>
            <w:vAlign w:val="center"/>
          </w:tcPr>
          <w:p w:rsidR="001D0D9D" w:rsidRPr="009257F6" w:rsidRDefault="00C62122" w:rsidP="0051329D">
            <w:pPr>
              <w:jc w:val="center"/>
              <w:rPr>
                <w:rFonts w:asciiTheme="minorHAnsi" w:hAnsiTheme="minorHAnsi" w:cstheme="minorHAnsi"/>
                <w:b/>
                <w:color w:val="002060"/>
                <w:szCs w:val="22"/>
              </w:rPr>
            </w:pPr>
            <w:r w:rsidRPr="009257F6">
              <w:rPr>
                <w:rFonts w:asciiTheme="minorHAnsi" w:hAnsiTheme="minorHAnsi"/>
                <w:b/>
              </w:rPr>
              <w:t>Break</w:t>
            </w:r>
          </w:p>
        </w:tc>
      </w:tr>
      <w:tr w:rsidR="00AC25ED" w:rsidRPr="009257F6" w:rsidTr="009608DE">
        <w:trPr>
          <w:gridBefore w:val="2"/>
          <w:wBefore w:w="19" w:type="pct"/>
        </w:trPr>
        <w:tc>
          <w:tcPr>
            <w:tcW w:w="326" w:type="pct"/>
            <w:gridSpan w:val="2"/>
            <w:vAlign w:val="center"/>
          </w:tcPr>
          <w:p w:rsidR="00AC25ED" w:rsidRPr="00574857" w:rsidRDefault="00AC25ED" w:rsidP="00AC25ED">
            <w:pPr>
              <w:jc w:val="center"/>
              <w:rPr>
                <w:rFonts w:ascii="Calibri" w:hAnsi="Calibri"/>
              </w:rPr>
            </w:pPr>
            <w:r w:rsidRPr="00574857">
              <w:rPr>
                <w:rFonts w:ascii="Calibri" w:hAnsi="Calibri"/>
              </w:rPr>
              <w:t>15 mins</w:t>
            </w:r>
          </w:p>
        </w:tc>
        <w:tc>
          <w:tcPr>
            <w:tcW w:w="2250" w:type="pct"/>
            <w:shd w:val="clear" w:color="auto" w:fill="auto"/>
            <w:vAlign w:val="center"/>
          </w:tcPr>
          <w:p w:rsidR="003979DF" w:rsidRPr="003979DF" w:rsidRDefault="003979DF" w:rsidP="00AC25ED">
            <w:pPr>
              <w:pStyle w:val="ExerText"/>
              <w:framePr w:hSpace="0" w:wrap="auto" w:vAnchor="margin" w:hAnchor="text" w:yAlign="inline"/>
              <w:rPr>
                <w:sz w:val="12"/>
                <w:szCs w:val="12"/>
              </w:rPr>
            </w:pPr>
          </w:p>
          <w:p w:rsidR="00AC25ED" w:rsidRPr="00574857" w:rsidRDefault="00AC25ED" w:rsidP="00AC25ED">
            <w:pPr>
              <w:pStyle w:val="ExerText"/>
              <w:framePr w:hSpace="0" w:wrap="auto" w:vAnchor="margin" w:hAnchor="text" w:yAlign="inline"/>
            </w:pPr>
            <w:r>
              <w:t>GMP Contract Comparison</w:t>
            </w:r>
          </w:p>
          <w:p w:rsidR="00AC25ED" w:rsidRPr="00574857" w:rsidRDefault="00AC25ED" w:rsidP="00AC25ED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</w:rPr>
            </w:pPr>
            <w:r w:rsidRPr="00574857">
              <w:rPr>
                <w:rFonts w:asciiTheme="minorHAnsi" w:hAnsiTheme="minorHAnsi" w:cs="TimesNewRoman"/>
              </w:rPr>
              <w:t xml:space="preserve">Guaranteed Max. Price vs. Standard </w:t>
            </w:r>
          </w:p>
          <w:p w:rsidR="00AC25ED" w:rsidRDefault="00AC25ED" w:rsidP="00AC25ED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Accounts and amounts edited at any contract status</w:t>
            </w:r>
          </w:p>
          <w:p w:rsidR="003979DF" w:rsidRPr="00292447" w:rsidRDefault="00AC25ED" w:rsidP="003979DF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GMP contracts validate commitments against AAI’s</w:t>
            </w:r>
          </w:p>
        </w:tc>
        <w:tc>
          <w:tcPr>
            <w:tcW w:w="2405" w:type="pct"/>
            <w:shd w:val="clear" w:color="auto" w:fill="auto"/>
            <w:vAlign w:val="center"/>
          </w:tcPr>
          <w:p w:rsidR="00AC25ED" w:rsidRPr="003420E4" w:rsidRDefault="00AC25ED" w:rsidP="00AC25ED">
            <w:pPr>
              <w:pStyle w:val="ExerText"/>
              <w:framePr w:hSpace="0" w:wrap="auto" w:vAnchor="margin" w:hAnchor="text" w:yAlign="inline"/>
              <w:numPr>
                <w:ilvl w:val="0"/>
                <w:numId w:val="41"/>
              </w:numPr>
              <w:rPr>
                <w:b w:val="0"/>
                <w:i/>
                <w:color w:val="595959" w:themeColor="text1" w:themeTint="A6"/>
                <w:sz w:val="20"/>
              </w:rPr>
            </w:pPr>
            <w:r w:rsidRPr="003420E4">
              <w:rPr>
                <w:b w:val="0"/>
                <w:i/>
                <w:color w:val="595959" w:themeColor="text1" w:themeTint="A6"/>
                <w:sz w:val="20"/>
              </w:rPr>
              <w:t xml:space="preserve">See </w:t>
            </w:r>
            <w:proofErr w:type="spellStart"/>
            <w:r w:rsidRPr="003420E4">
              <w:rPr>
                <w:b w:val="0"/>
                <w:i/>
                <w:color w:val="595959" w:themeColor="text1" w:themeTint="A6"/>
                <w:sz w:val="20"/>
              </w:rPr>
              <w:t>powerpoint</w:t>
            </w:r>
            <w:proofErr w:type="spellEnd"/>
            <w:r w:rsidRPr="003420E4">
              <w:rPr>
                <w:b w:val="0"/>
                <w:i/>
                <w:color w:val="595959" w:themeColor="text1" w:themeTint="A6"/>
                <w:sz w:val="20"/>
              </w:rPr>
              <w:t xml:space="preserve"> comparison</w:t>
            </w:r>
          </w:p>
          <w:p w:rsidR="00AC25ED" w:rsidRPr="00607E61" w:rsidRDefault="00AC25ED" w:rsidP="00AC25ED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  <w:color w:val="002060"/>
              </w:rPr>
            </w:pPr>
            <w:r w:rsidRPr="00607E61">
              <w:rPr>
                <w:rFonts w:asciiTheme="minorHAnsi" w:hAnsiTheme="minorHAnsi"/>
                <w:color w:val="002060"/>
              </w:rPr>
              <w:t>If you voucher against a cost code, it cannot be remove</w:t>
            </w:r>
            <w:r>
              <w:rPr>
                <w:rFonts w:asciiTheme="minorHAnsi" w:hAnsiTheme="minorHAnsi"/>
                <w:color w:val="002060"/>
              </w:rPr>
              <w:t xml:space="preserve">d, nor can amount be edited to </w:t>
            </w:r>
            <w:r w:rsidRPr="00607E61">
              <w:rPr>
                <w:rFonts w:asciiTheme="minorHAnsi" w:hAnsiTheme="minorHAnsi"/>
                <w:color w:val="002060"/>
              </w:rPr>
              <w:t xml:space="preserve">less than what’s vouchered. </w:t>
            </w:r>
          </w:p>
          <w:p w:rsidR="00AC25ED" w:rsidRPr="00607E61" w:rsidRDefault="00AC25ED" w:rsidP="00AC25ED">
            <w:pPr>
              <w:pStyle w:val="ListParagraph"/>
              <w:numPr>
                <w:ilvl w:val="0"/>
                <w:numId w:val="41"/>
              </w:numPr>
              <w:rPr>
                <w:rFonts w:asciiTheme="minorHAnsi" w:hAnsiTheme="minorHAnsi"/>
                <w:color w:val="002060"/>
              </w:rPr>
            </w:pPr>
            <w:r w:rsidRPr="00607E61">
              <w:rPr>
                <w:rFonts w:asciiTheme="minorHAnsi" w:hAnsiTheme="minorHAnsi"/>
                <w:color w:val="002060"/>
              </w:rPr>
              <w:t>Special security role for access</w:t>
            </w:r>
          </w:p>
        </w:tc>
      </w:tr>
      <w:tr w:rsidR="002B5911" w:rsidRPr="009257F6" w:rsidTr="009608DE">
        <w:trPr>
          <w:gridBefore w:val="2"/>
          <w:wBefore w:w="19" w:type="pct"/>
        </w:trPr>
        <w:tc>
          <w:tcPr>
            <w:tcW w:w="326" w:type="pct"/>
            <w:gridSpan w:val="2"/>
            <w:vAlign w:val="center"/>
          </w:tcPr>
          <w:p w:rsidR="002B5911" w:rsidRPr="009257F6" w:rsidRDefault="001543C6" w:rsidP="002B591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D009C8" w:rsidRPr="009257F6">
              <w:rPr>
                <w:rFonts w:ascii="Calibri" w:hAnsi="Calibri"/>
              </w:rPr>
              <w:t>5</w:t>
            </w:r>
            <w:r w:rsidR="002B5911" w:rsidRPr="009257F6">
              <w:rPr>
                <w:rFonts w:ascii="Calibri" w:hAnsi="Calibri"/>
              </w:rPr>
              <w:t xml:space="preserve"> mins</w:t>
            </w:r>
          </w:p>
        </w:tc>
        <w:tc>
          <w:tcPr>
            <w:tcW w:w="2250" w:type="pct"/>
            <w:shd w:val="clear" w:color="auto" w:fill="auto"/>
            <w:vAlign w:val="center"/>
          </w:tcPr>
          <w:p w:rsidR="003979DF" w:rsidRPr="003979DF" w:rsidRDefault="003979DF" w:rsidP="00BF29C6">
            <w:pPr>
              <w:pStyle w:val="ExerText"/>
              <w:framePr w:hSpace="0" w:wrap="auto" w:vAnchor="margin" w:hAnchor="text" w:yAlign="inline"/>
              <w:rPr>
                <w:sz w:val="12"/>
                <w:szCs w:val="12"/>
              </w:rPr>
            </w:pPr>
          </w:p>
          <w:p w:rsidR="002B5911" w:rsidRPr="009257F6" w:rsidRDefault="008928A4" w:rsidP="00BF29C6">
            <w:pPr>
              <w:pStyle w:val="ExerText"/>
              <w:framePr w:hSpace="0" w:wrap="auto" w:vAnchor="margin" w:hAnchor="text" w:yAlign="inline"/>
            </w:pPr>
            <w:r>
              <w:t>Vouchering</w:t>
            </w:r>
            <w:r w:rsidR="002560D6">
              <w:t xml:space="preserve"> Directly in JD</w:t>
            </w:r>
            <w:r w:rsidR="00A3345A">
              <w:t xml:space="preserve"> Edwards</w:t>
            </w:r>
          </w:p>
          <w:p w:rsidR="00574857" w:rsidRPr="00574857" w:rsidRDefault="00890C8A" w:rsidP="002B5911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Manual invoice </w:t>
            </w:r>
            <w:r w:rsidR="00A36E65" w:rsidRPr="00574857">
              <w:rPr>
                <w:rFonts w:asciiTheme="minorHAnsi" w:hAnsiTheme="minorHAnsi" w:cstheme="minorHAnsi"/>
                <w:szCs w:val="22"/>
              </w:rPr>
              <w:t>entry w</w:t>
            </w:r>
            <w:r w:rsidR="005E2B31">
              <w:rPr>
                <w:rFonts w:asciiTheme="minorHAnsi" w:hAnsiTheme="minorHAnsi" w:cstheme="minorHAnsi"/>
                <w:szCs w:val="22"/>
              </w:rPr>
              <w:t>/</w:t>
            </w:r>
            <w:r w:rsidR="00A36E65" w:rsidRPr="00574857">
              <w:rPr>
                <w:rFonts w:asciiTheme="minorHAnsi" w:hAnsiTheme="minorHAnsi" w:cstheme="minorHAnsi"/>
                <w:szCs w:val="22"/>
              </w:rPr>
              <w:t xml:space="preserve"> contract match</w:t>
            </w:r>
            <w:r w:rsidR="005E2B31">
              <w:rPr>
                <w:rFonts w:asciiTheme="minorHAnsi" w:hAnsiTheme="minorHAnsi" w:cstheme="minorHAnsi"/>
                <w:szCs w:val="22"/>
              </w:rPr>
              <w:t xml:space="preserve">; doc ty = </w:t>
            </w:r>
            <w:r w:rsidR="005E2B31" w:rsidRPr="005E2B31">
              <w:rPr>
                <w:rFonts w:asciiTheme="minorHAnsi" w:hAnsiTheme="minorHAnsi" w:cstheme="minorHAnsi"/>
                <w:b/>
                <w:szCs w:val="22"/>
              </w:rPr>
              <w:t>PV</w:t>
            </w:r>
          </w:p>
          <w:p w:rsidR="002B5911" w:rsidRPr="00890C8A" w:rsidRDefault="008825CE" w:rsidP="002B5911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JSI Updated w/ v</w:t>
            </w:r>
            <w:r w:rsidR="002B5911" w:rsidRPr="00890C8A">
              <w:rPr>
                <w:rFonts w:asciiTheme="minorHAnsi" w:hAnsiTheme="minorHAnsi" w:cstheme="minorHAnsi"/>
                <w:szCs w:val="22"/>
              </w:rPr>
              <w:t xml:space="preserve">oucher </w:t>
            </w:r>
            <w:r>
              <w:rPr>
                <w:rFonts w:asciiTheme="minorHAnsi" w:hAnsiTheme="minorHAnsi" w:cstheme="minorHAnsi"/>
                <w:szCs w:val="22"/>
              </w:rPr>
              <w:t>t</w:t>
            </w:r>
            <w:r w:rsidR="002B5911" w:rsidRPr="00890C8A">
              <w:rPr>
                <w:rFonts w:asciiTheme="minorHAnsi" w:hAnsiTheme="minorHAnsi" w:cstheme="minorHAnsi"/>
                <w:szCs w:val="22"/>
              </w:rPr>
              <w:t>otal</w:t>
            </w:r>
            <w:r>
              <w:rPr>
                <w:rFonts w:asciiTheme="minorHAnsi" w:hAnsiTheme="minorHAnsi" w:cstheme="minorHAnsi"/>
                <w:szCs w:val="22"/>
              </w:rPr>
              <w:t xml:space="preserve"> (“</w:t>
            </w:r>
            <w:r w:rsidRPr="008825CE">
              <w:rPr>
                <w:rFonts w:asciiTheme="minorHAnsi" w:hAnsiTheme="minorHAnsi" w:cstheme="minorHAnsi"/>
                <w:i/>
                <w:szCs w:val="22"/>
              </w:rPr>
              <w:t>Actual</w:t>
            </w:r>
            <w:r>
              <w:rPr>
                <w:rFonts w:asciiTheme="minorHAnsi" w:hAnsiTheme="minorHAnsi" w:cstheme="minorHAnsi"/>
                <w:szCs w:val="22"/>
              </w:rPr>
              <w:t>” amount)</w:t>
            </w:r>
          </w:p>
          <w:p w:rsidR="005E2B31" w:rsidRPr="005E2B31" w:rsidRDefault="005E2B31" w:rsidP="005E2B31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9257F6">
              <w:rPr>
                <w:rFonts w:ascii="Calibri" w:hAnsi="Calibri" w:cs="Calibri"/>
                <w:szCs w:val="22"/>
              </w:rPr>
              <w:t xml:space="preserve">Reverse voucher; </w:t>
            </w:r>
            <w:r w:rsidRPr="009257F6">
              <w:rPr>
                <w:rFonts w:ascii="Calibri" w:hAnsi="Calibri" w:cs="Calibri"/>
                <w:b/>
                <w:i/>
                <w:szCs w:val="22"/>
              </w:rPr>
              <w:t>never use Delete on Sup. Ledger</w:t>
            </w:r>
          </w:p>
          <w:p w:rsidR="00AC25ED" w:rsidRPr="003979DF" w:rsidRDefault="002B5911" w:rsidP="00AC25ED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9257F6">
              <w:rPr>
                <w:rFonts w:asciiTheme="minorHAnsi" w:hAnsiTheme="minorHAnsi" w:cstheme="minorHAnsi"/>
                <w:color w:val="000000"/>
                <w:szCs w:val="22"/>
              </w:rPr>
              <w:t>Release Retainage (JSI Not Updated)</w:t>
            </w:r>
          </w:p>
        </w:tc>
        <w:tc>
          <w:tcPr>
            <w:tcW w:w="2405" w:type="pct"/>
            <w:vAlign w:val="center"/>
          </w:tcPr>
          <w:p w:rsidR="00DE16C3" w:rsidRPr="001F19A3" w:rsidRDefault="00DE16C3" w:rsidP="006F7576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2060"/>
                <w:szCs w:val="22"/>
              </w:rPr>
            </w:pPr>
            <w:r w:rsidRPr="001F19A3">
              <w:rPr>
                <w:rFonts w:asciiTheme="minorHAnsi" w:hAnsiTheme="minorHAnsi" w:cstheme="minorHAnsi"/>
                <w:color w:val="002060"/>
                <w:szCs w:val="22"/>
              </w:rPr>
              <w:t xml:space="preserve">Review </w:t>
            </w:r>
            <w:r w:rsidRPr="001F19A3">
              <w:rPr>
                <w:rFonts w:asciiTheme="minorHAnsi" w:hAnsiTheme="minorHAnsi" w:cstheme="minorHAnsi"/>
                <w:b/>
                <w:color w:val="002060"/>
                <w:szCs w:val="22"/>
              </w:rPr>
              <w:t>R09801</w:t>
            </w:r>
            <w:r w:rsidRPr="001F19A3">
              <w:rPr>
                <w:rFonts w:asciiTheme="minorHAnsi" w:hAnsiTheme="minorHAnsi" w:cstheme="minorHAnsi"/>
                <w:color w:val="002060"/>
                <w:szCs w:val="22"/>
              </w:rPr>
              <w:t xml:space="preserve"> postings of voucher and retainage</w:t>
            </w:r>
          </w:p>
          <w:p w:rsidR="00BB03BA" w:rsidRDefault="00BB03BA" w:rsidP="005E2B31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2060"/>
                <w:szCs w:val="22"/>
              </w:rPr>
            </w:pPr>
            <w:r>
              <w:rPr>
                <w:rFonts w:asciiTheme="minorHAnsi" w:hAnsiTheme="minorHAnsi" w:cstheme="minorHAnsi"/>
                <w:color w:val="002060"/>
                <w:szCs w:val="22"/>
              </w:rPr>
              <w:t xml:space="preserve">In Sup. Led. Inq. See contract # voucher. </w:t>
            </w:r>
          </w:p>
          <w:p w:rsidR="005E2B31" w:rsidRPr="001F19A3" w:rsidRDefault="005E2B31" w:rsidP="005E2B31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2060"/>
                <w:szCs w:val="22"/>
              </w:rPr>
            </w:pPr>
            <w:r w:rsidRPr="001F19A3">
              <w:rPr>
                <w:rFonts w:asciiTheme="minorHAnsi" w:hAnsiTheme="minorHAnsi" w:cstheme="minorHAnsi"/>
                <w:color w:val="002060"/>
                <w:szCs w:val="22"/>
              </w:rPr>
              <w:t>Voucher Journal Review and Post (‘V’ batch)</w:t>
            </w:r>
          </w:p>
          <w:p w:rsidR="001F19A3" w:rsidRPr="008928A4" w:rsidRDefault="00574857" w:rsidP="008928A4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2060"/>
                <w:szCs w:val="22"/>
              </w:rPr>
            </w:pPr>
            <w:r w:rsidRPr="001F19A3">
              <w:rPr>
                <w:rFonts w:asciiTheme="minorHAnsi" w:hAnsiTheme="minorHAnsi" w:cstheme="minorHAnsi"/>
                <w:color w:val="002060"/>
                <w:szCs w:val="22"/>
              </w:rPr>
              <w:t>Voucher Journal Report (</w:t>
            </w:r>
            <w:r w:rsidRPr="001F19A3">
              <w:rPr>
                <w:rFonts w:asciiTheme="minorHAnsi" w:hAnsiTheme="minorHAnsi" w:cstheme="minorHAnsi"/>
                <w:b/>
                <w:color w:val="002060"/>
                <w:szCs w:val="22"/>
              </w:rPr>
              <w:t>R04305</w:t>
            </w:r>
            <w:r w:rsidRPr="001F19A3">
              <w:rPr>
                <w:rFonts w:asciiTheme="minorHAnsi" w:hAnsiTheme="minorHAnsi" w:cstheme="minorHAnsi"/>
                <w:color w:val="002060"/>
                <w:szCs w:val="22"/>
              </w:rPr>
              <w:t xml:space="preserve">) </w:t>
            </w:r>
            <w:r w:rsidR="005E2B31" w:rsidRPr="001F19A3">
              <w:rPr>
                <w:rFonts w:asciiTheme="minorHAnsi" w:hAnsiTheme="minorHAnsi" w:cstheme="minorHAnsi"/>
                <w:color w:val="002060"/>
                <w:szCs w:val="22"/>
              </w:rPr>
              <w:t xml:space="preserve"> with data selection</w:t>
            </w:r>
          </w:p>
        </w:tc>
      </w:tr>
      <w:tr w:rsidR="002560D6" w:rsidRPr="009257F6" w:rsidTr="009608DE">
        <w:trPr>
          <w:gridBefore w:val="2"/>
          <w:wBefore w:w="19" w:type="pct"/>
        </w:trPr>
        <w:tc>
          <w:tcPr>
            <w:tcW w:w="326" w:type="pct"/>
            <w:gridSpan w:val="2"/>
            <w:vAlign w:val="center"/>
          </w:tcPr>
          <w:p w:rsidR="002560D6" w:rsidRPr="009257F6" w:rsidRDefault="002560D6" w:rsidP="002560D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Pr="009257F6">
              <w:rPr>
                <w:rFonts w:ascii="Calibri" w:hAnsi="Calibri"/>
              </w:rPr>
              <w:t>5 mins</w:t>
            </w:r>
          </w:p>
        </w:tc>
        <w:tc>
          <w:tcPr>
            <w:tcW w:w="2250" w:type="pct"/>
            <w:shd w:val="clear" w:color="auto" w:fill="auto"/>
            <w:vAlign w:val="center"/>
          </w:tcPr>
          <w:p w:rsidR="003979DF" w:rsidRPr="003979DF" w:rsidRDefault="003979DF" w:rsidP="002560D6">
            <w:pPr>
              <w:pStyle w:val="ExerText"/>
              <w:framePr w:hSpace="0" w:wrap="auto" w:vAnchor="margin" w:hAnchor="text" w:yAlign="inline"/>
              <w:rPr>
                <w:sz w:val="12"/>
                <w:szCs w:val="12"/>
              </w:rPr>
            </w:pPr>
          </w:p>
          <w:p w:rsidR="002560D6" w:rsidRPr="009257F6" w:rsidRDefault="002560D6" w:rsidP="002560D6">
            <w:pPr>
              <w:pStyle w:val="ExerText"/>
              <w:framePr w:hSpace="0" w:wrap="auto" w:vAnchor="margin" w:hAnchor="text" w:yAlign="inline"/>
            </w:pPr>
            <w:r>
              <w:t>TAP Voucher Entry to Contract Match</w:t>
            </w:r>
          </w:p>
          <w:p w:rsidR="002560D6" w:rsidRPr="002560D6" w:rsidRDefault="002560D6" w:rsidP="002560D6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000000"/>
              </w:rPr>
            </w:pPr>
            <w:r w:rsidRPr="002560D6">
              <w:rPr>
                <w:rFonts w:asciiTheme="minorHAnsi" w:hAnsiTheme="minorHAnsi" w:cstheme="minorHAnsi"/>
              </w:rPr>
              <w:t>Non Contract Costs Waiting Approval (R55FS0001)</w:t>
            </w:r>
          </w:p>
          <w:p w:rsidR="002560D6" w:rsidRPr="002560D6" w:rsidRDefault="002560D6" w:rsidP="002560D6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Print bar code; scan invoice images</w:t>
            </w:r>
          </w:p>
          <w:p w:rsidR="002560D6" w:rsidRPr="002560D6" w:rsidRDefault="002560D6" w:rsidP="002560D6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Routing Rules</w:t>
            </w:r>
          </w:p>
          <w:p w:rsidR="002560D6" w:rsidRPr="00574857" w:rsidRDefault="002560D6" w:rsidP="002560D6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Invoice entry and approval</w:t>
            </w:r>
          </w:p>
          <w:p w:rsidR="003979DF" w:rsidRPr="003979DF" w:rsidRDefault="002560D6" w:rsidP="003979DF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Integration into JD Edwards</w:t>
            </w:r>
          </w:p>
        </w:tc>
        <w:tc>
          <w:tcPr>
            <w:tcW w:w="2405" w:type="pct"/>
            <w:shd w:val="clear" w:color="auto" w:fill="auto"/>
            <w:vAlign w:val="center"/>
          </w:tcPr>
          <w:p w:rsidR="002560D6" w:rsidRPr="002560D6" w:rsidRDefault="002560D6" w:rsidP="002560D6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2060"/>
                <w:szCs w:val="22"/>
              </w:rPr>
            </w:pPr>
            <w:r>
              <w:rPr>
                <w:rFonts w:asciiTheme="minorHAnsi" w:hAnsiTheme="minorHAnsi" w:cstheme="minorHAnsi"/>
                <w:color w:val="002060"/>
                <w:szCs w:val="22"/>
              </w:rPr>
              <w:t xml:space="preserve">Refer back to the Committed Cost Detail report before and after the JDE integration </w:t>
            </w:r>
            <w:r w:rsidRPr="002560D6">
              <w:rPr>
                <w:rFonts w:asciiTheme="minorHAnsi" w:hAnsiTheme="minorHAnsi" w:cstheme="minorHAnsi"/>
                <w:b/>
                <w:color w:val="002060"/>
                <w:szCs w:val="22"/>
              </w:rPr>
              <w:t>(R5504013)</w:t>
            </w:r>
            <w:r>
              <w:rPr>
                <w:rFonts w:asciiTheme="minorHAnsi" w:hAnsiTheme="minorHAnsi" w:cstheme="minorHAnsi"/>
                <w:color w:val="002060"/>
                <w:szCs w:val="22"/>
              </w:rPr>
              <w:t xml:space="preserve">. </w:t>
            </w:r>
          </w:p>
        </w:tc>
      </w:tr>
      <w:tr w:rsidR="009608DE" w:rsidRPr="009257F6" w:rsidTr="009608DE">
        <w:trPr>
          <w:gridBefore w:val="2"/>
          <w:wBefore w:w="19" w:type="pct"/>
        </w:trPr>
        <w:tc>
          <w:tcPr>
            <w:tcW w:w="326" w:type="pct"/>
            <w:gridSpan w:val="2"/>
            <w:vAlign w:val="center"/>
          </w:tcPr>
          <w:p w:rsidR="009608DE" w:rsidRDefault="009608DE" w:rsidP="009608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 mins</w:t>
            </w:r>
          </w:p>
        </w:tc>
        <w:tc>
          <w:tcPr>
            <w:tcW w:w="2250" w:type="pct"/>
            <w:shd w:val="clear" w:color="auto" w:fill="auto"/>
            <w:vAlign w:val="center"/>
          </w:tcPr>
          <w:p w:rsidR="003979DF" w:rsidRPr="003979DF" w:rsidRDefault="003979DF" w:rsidP="009608DE">
            <w:pPr>
              <w:pStyle w:val="ExerText"/>
              <w:framePr w:hSpace="0" w:wrap="auto" w:vAnchor="margin" w:hAnchor="text" w:yAlign="inline"/>
              <w:rPr>
                <w:sz w:val="12"/>
                <w:szCs w:val="12"/>
              </w:rPr>
            </w:pPr>
          </w:p>
          <w:p w:rsidR="009608DE" w:rsidRPr="009257F6" w:rsidRDefault="009608DE" w:rsidP="009608DE">
            <w:pPr>
              <w:pStyle w:val="ExerText"/>
              <w:framePr w:hSpace="0" w:wrap="auto" w:vAnchor="margin" w:hAnchor="text" w:yAlign="inline"/>
            </w:pPr>
            <w:r>
              <w:t>Re</w:t>
            </w:r>
            <w:r w:rsidR="003979DF">
              <w:t>-</w:t>
            </w:r>
            <w:r>
              <w:t>classing Vouchers</w:t>
            </w:r>
          </w:p>
          <w:p w:rsidR="009608DE" w:rsidRPr="009608DE" w:rsidRDefault="009608DE" w:rsidP="009608DE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9608DE">
              <w:rPr>
                <w:rFonts w:asciiTheme="minorHAnsi" w:hAnsiTheme="minorHAnsi" w:cstheme="minorHAnsi"/>
              </w:rPr>
              <w:t>Non-Contract Voucher GL Re</w:t>
            </w:r>
            <w:r>
              <w:rPr>
                <w:rFonts w:asciiTheme="minorHAnsi" w:hAnsiTheme="minorHAnsi" w:cstheme="minorHAnsi"/>
              </w:rPr>
              <w:t>-</w:t>
            </w:r>
            <w:r w:rsidRPr="009608DE">
              <w:rPr>
                <w:rFonts w:asciiTheme="minorHAnsi" w:hAnsiTheme="minorHAnsi" w:cstheme="minorHAnsi"/>
              </w:rPr>
              <w:t>class</w:t>
            </w:r>
          </w:p>
          <w:p w:rsidR="009608DE" w:rsidRPr="009608DE" w:rsidRDefault="009608DE" w:rsidP="009608DE">
            <w:pPr>
              <w:pStyle w:val="ExerText"/>
              <w:framePr w:hSpace="0" w:wrap="auto" w:vAnchor="margin" w:hAnchor="text" w:yAlign="inline"/>
              <w:numPr>
                <w:ilvl w:val="0"/>
                <w:numId w:val="43"/>
              </w:numPr>
            </w:pPr>
            <w:r w:rsidRPr="009608DE">
              <w:rPr>
                <w:b w:val="0"/>
                <w:color w:val="auto"/>
                <w:sz w:val="20"/>
                <w:szCs w:val="22"/>
              </w:rPr>
              <w:t>Non-Contract to Contract Voucher Re</w:t>
            </w:r>
            <w:r>
              <w:rPr>
                <w:b w:val="0"/>
                <w:color w:val="auto"/>
                <w:sz w:val="20"/>
                <w:szCs w:val="22"/>
              </w:rPr>
              <w:t>-</w:t>
            </w:r>
            <w:r w:rsidRPr="009608DE">
              <w:rPr>
                <w:b w:val="0"/>
                <w:color w:val="auto"/>
                <w:sz w:val="20"/>
                <w:szCs w:val="22"/>
              </w:rPr>
              <w:t>class</w:t>
            </w:r>
          </w:p>
          <w:p w:rsidR="003979DF" w:rsidRDefault="009608DE" w:rsidP="003979DF">
            <w:pPr>
              <w:pStyle w:val="ExerText"/>
              <w:framePr w:hSpace="0" w:wrap="auto" w:vAnchor="margin" w:hAnchor="text" w:yAlign="inline"/>
              <w:numPr>
                <w:ilvl w:val="0"/>
                <w:numId w:val="43"/>
              </w:numPr>
            </w:pPr>
            <w:r w:rsidRPr="009608DE">
              <w:rPr>
                <w:b w:val="0"/>
                <w:color w:val="auto"/>
                <w:sz w:val="20"/>
                <w:szCs w:val="22"/>
              </w:rPr>
              <w:t>Contract to Contract Voucher Re</w:t>
            </w:r>
            <w:r>
              <w:rPr>
                <w:b w:val="0"/>
                <w:color w:val="auto"/>
                <w:sz w:val="20"/>
                <w:szCs w:val="22"/>
              </w:rPr>
              <w:t>-</w:t>
            </w:r>
            <w:r w:rsidR="003979DF">
              <w:rPr>
                <w:b w:val="0"/>
                <w:color w:val="auto"/>
                <w:sz w:val="20"/>
                <w:szCs w:val="22"/>
              </w:rPr>
              <w:t>class</w:t>
            </w:r>
          </w:p>
        </w:tc>
        <w:tc>
          <w:tcPr>
            <w:tcW w:w="2405" w:type="pct"/>
            <w:shd w:val="clear" w:color="auto" w:fill="auto"/>
            <w:vAlign w:val="center"/>
          </w:tcPr>
          <w:p w:rsidR="009608DE" w:rsidRPr="002560D6" w:rsidRDefault="009608DE" w:rsidP="009608D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002060"/>
                <w:szCs w:val="22"/>
              </w:rPr>
            </w:pPr>
            <w:r>
              <w:rPr>
                <w:rFonts w:asciiTheme="minorHAnsi" w:hAnsiTheme="minorHAnsi" w:cstheme="minorHAnsi"/>
                <w:color w:val="002060"/>
                <w:szCs w:val="22"/>
              </w:rPr>
              <w:t>Refer to the Special Scenarios spreadsheet, along with the disbursement policies and procedures</w:t>
            </w:r>
          </w:p>
        </w:tc>
      </w:tr>
      <w:tr w:rsidR="009608DE" w:rsidRPr="00B62719" w:rsidTr="009608DE">
        <w:trPr>
          <w:gridBefore w:val="1"/>
          <w:wBefore w:w="10" w:type="pct"/>
        </w:trPr>
        <w:tc>
          <w:tcPr>
            <w:tcW w:w="328" w:type="pct"/>
            <w:gridSpan w:val="2"/>
            <w:vAlign w:val="center"/>
          </w:tcPr>
          <w:p w:rsidR="009608DE" w:rsidRPr="009257F6" w:rsidRDefault="009608DE" w:rsidP="009608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  <w:r w:rsidRPr="009257F6">
              <w:rPr>
                <w:rFonts w:ascii="Calibri" w:hAnsi="Calibri"/>
              </w:rPr>
              <w:t xml:space="preserve"> mins</w:t>
            </w:r>
          </w:p>
        </w:tc>
        <w:tc>
          <w:tcPr>
            <w:tcW w:w="2257" w:type="pct"/>
            <w:gridSpan w:val="2"/>
            <w:shd w:val="clear" w:color="auto" w:fill="auto"/>
            <w:vAlign w:val="center"/>
          </w:tcPr>
          <w:p w:rsidR="003979DF" w:rsidRPr="003979DF" w:rsidRDefault="003979DF" w:rsidP="009608DE">
            <w:pPr>
              <w:pStyle w:val="ExerText"/>
              <w:framePr w:hSpace="0" w:wrap="auto" w:vAnchor="margin" w:hAnchor="text" w:yAlign="inline"/>
              <w:rPr>
                <w:sz w:val="12"/>
                <w:szCs w:val="12"/>
              </w:rPr>
            </w:pPr>
          </w:p>
          <w:p w:rsidR="009608DE" w:rsidRPr="009257F6" w:rsidRDefault="009608DE" w:rsidP="009608DE">
            <w:pPr>
              <w:pStyle w:val="ExerText"/>
              <w:framePr w:hSpace="0" w:wrap="auto" w:vAnchor="margin" w:hAnchor="text" w:yAlign="inline"/>
            </w:pPr>
            <w:r w:rsidRPr="009257F6">
              <w:t>Draw Process</w:t>
            </w:r>
          </w:p>
          <w:p w:rsidR="009608DE" w:rsidRPr="004A4688" w:rsidRDefault="009608DE" w:rsidP="009608DE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4A4688">
              <w:rPr>
                <w:rFonts w:asciiTheme="minorHAnsi" w:hAnsiTheme="minorHAnsi" w:cstheme="minorHAnsi"/>
                <w:color w:val="000000" w:themeColor="text1"/>
              </w:rPr>
              <w:t>Draw Generation (R5551500)</w:t>
            </w:r>
          </w:p>
          <w:p w:rsidR="009608DE" w:rsidRPr="009257F6" w:rsidRDefault="009608DE" w:rsidP="009608DE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Cs w:val="22"/>
              </w:rPr>
            </w:pPr>
            <w:r w:rsidRPr="009257F6">
              <w:rPr>
                <w:rFonts w:asciiTheme="minorHAnsi" w:hAnsiTheme="minorHAnsi" w:cstheme="minorHAnsi"/>
                <w:szCs w:val="22"/>
              </w:rPr>
              <w:t>Draw Revisions (P5515001)</w:t>
            </w:r>
          </w:p>
          <w:p w:rsidR="009608DE" w:rsidRDefault="009608DE" w:rsidP="009608DE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Cs w:val="22"/>
              </w:rPr>
            </w:pPr>
            <w:r w:rsidRPr="009257F6">
              <w:rPr>
                <w:rFonts w:asciiTheme="minorHAnsi" w:hAnsiTheme="minorHAnsi" w:cstheme="minorHAnsi"/>
                <w:szCs w:val="22"/>
              </w:rPr>
              <w:t>Create Lead Sheet  - Draw Report (R551510)</w:t>
            </w:r>
          </w:p>
          <w:p w:rsidR="009608DE" w:rsidRDefault="009608DE" w:rsidP="009608DE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Reset Draw number</w:t>
            </w:r>
          </w:p>
          <w:p w:rsidR="009608DE" w:rsidRPr="004A4688" w:rsidRDefault="009608DE" w:rsidP="009608DE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Change Payment status w/ </w:t>
            </w:r>
            <w:r w:rsidRPr="004A4688">
              <w:rPr>
                <w:rFonts w:asciiTheme="minorHAnsi" w:hAnsiTheme="minorHAnsi" w:cstheme="minorHAnsi"/>
                <w:color w:val="000000" w:themeColor="text1"/>
              </w:rPr>
              <w:t>Speed Status (</w:t>
            </w:r>
            <w:r w:rsidRPr="004A4688">
              <w:rPr>
                <w:rFonts w:asciiTheme="minorHAnsi" w:hAnsiTheme="minorHAnsi" w:cs="Arial"/>
                <w:color w:val="000000" w:themeColor="text1"/>
              </w:rPr>
              <w:t>P5504111P)</w:t>
            </w:r>
          </w:p>
          <w:p w:rsidR="003979DF" w:rsidRPr="003979DF" w:rsidRDefault="009608DE" w:rsidP="003979DF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Cs w:val="22"/>
              </w:rPr>
            </w:pPr>
            <w:r w:rsidRPr="008928A4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Receive cash from lenders; make payments </w:t>
            </w:r>
          </w:p>
        </w:tc>
        <w:tc>
          <w:tcPr>
            <w:tcW w:w="2405" w:type="pct"/>
            <w:vAlign w:val="center"/>
          </w:tcPr>
          <w:p w:rsidR="009608DE" w:rsidRDefault="009608DE" w:rsidP="009608DE">
            <w:pPr>
              <w:pStyle w:val="ExerText"/>
              <w:framePr w:hSpace="0" w:wrap="auto" w:vAnchor="margin" w:hAnchor="text" w:yAlign="inline"/>
              <w:numPr>
                <w:ilvl w:val="0"/>
                <w:numId w:val="41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Change payment status on an invoice </w:t>
            </w:r>
          </w:p>
          <w:p w:rsidR="009608DE" w:rsidRDefault="009608DE" w:rsidP="009608DE">
            <w:pPr>
              <w:pStyle w:val="ExerText"/>
              <w:framePr w:hSpace="0" w:wrap="auto" w:vAnchor="margin" w:hAnchor="text" w:yAlign="inline"/>
              <w:numPr>
                <w:ilvl w:val="0"/>
                <w:numId w:val="41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Start a new draw. </w:t>
            </w:r>
          </w:p>
          <w:p w:rsidR="009608DE" w:rsidRDefault="009608DE" w:rsidP="009608DE">
            <w:pPr>
              <w:pStyle w:val="ExerText"/>
              <w:framePr w:hSpace="0" w:wrap="auto" w:vAnchor="margin" w:hAnchor="text" w:yAlign="inline"/>
              <w:numPr>
                <w:ilvl w:val="0"/>
                <w:numId w:val="41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Cancel \ Reset draw lines (all)</w:t>
            </w:r>
          </w:p>
          <w:p w:rsidR="009608DE" w:rsidRPr="00B62719" w:rsidRDefault="009608DE" w:rsidP="009608DE">
            <w:pPr>
              <w:pStyle w:val="ExerText"/>
              <w:framePr w:hSpace="0" w:wrap="auto" w:vAnchor="margin" w:hAnchor="text" w:yAlign="inline"/>
              <w:numPr>
                <w:ilvl w:val="0"/>
                <w:numId w:val="41"/>
              </w:numPr>
              <w:rPr>
                <w:b w:val="0"/>
                <w:sz w:val="20"/>
              </w:rPr>
            </w:pPr>
            <w:r w:rsidRPr="008928A4">
              <w:rPr>
                <w:b w:val="0"/>
                <w:sz w:val="20"/>
              </w:rPr>
              <w:t>Review posting reports</w:t>
            </w:r>
            <w:r>
              <w:rPr>
                <w:b w:val="0"/>
                <w:sz w:val="20"/>
              </w:rPr>
              <w:t xml:space="preserve"> for payments</w:t>
            </w:r>
          </w:p>
        </w:tc>
      </w:tr>
      <w:tr w:rsidR="009608DE" w:rsidRPr="00AD4036" w:rsidTr="009608DE">
        <w:trPr>
          <w:gridBefore w:val="1"/>
          <w:wBefore w:w="10" w:type="pct"/>
        </w:trPr>
        <w:tc>
          <w:tcPr>
            <w:tcW w:w="328" w:type="pct"/>
            <w:gridSpan w:val="2"/>
            <w:vAlign w:val="center"/>
          </w:tcPr>
          <w:p w:rsidR="009608DE" w:rsidRPr="009257F6" w:rsidRDefault="009608DE" w:rsidP="009608DE">
            <w:pPr>
              <w:jc w:val="center"/>
              <w:rPr>
                <w:rFonts w:ascii="Calibri" w:hAnsi="Calibri"/>
              </w:rPr>
            </w:pPr>
            <w:r w:rsidRPr="009257F6">
              <w:rPr>
                <w:rFonts w:ascii="Calibri" w:hAnsi="Calibri"/>
              </w:rPr>
              <w:t>30 mins</w:t>
            </w:r>
          </w:p>
        </w:tc>
        <w:tc>
          <w:tcPr>
            <w:tcW w:w="2257" w:type="pct"/>
            <w:gridSpan w:val="2"/>
            <w:shd w:val="clear" w:color="auto" w:fill="auto"/>
            <w:vAlign w:val="center"/>
          </w:tcPr>
          <w:p w:rsidR="003979DF" w:rsidRPr="003979DF" w:rsidRDefault="003979DF" w:rsidP="009608DE">
            <w:pPr>
              <w:pStyle w:val="ExerText"/>
              <w:framePr w:hSpace="0" w:wrap="auto" w:vAnchor="margin" w:hAnchor="text" w:yAlign="inline"/>
              <w:rPr>
                <w:sz w:val="12"/>
                <w:szCs w:val="12"/>
              </w:rPr>
            </w:pPr>
          </w:p>
          <w:p w:rsidR="009608DE" w:rsidRPr="009257F6" w:rsidRDefault="009608DE" w:rsidP="009608DE">
            <w:pPr>
              <w:pStyle w:val="ExerText"/>
              <w:framePr w:hSpace="0" w:wrap="auto" w:vAnchor="margin" w:hAnchor="text" w:yAlign="inline"/>
            </w:pPr>
            <w:r w:rsidRPr="009257F6">
              <w:t>JD Edwards Job Cost and Subcontract Reports</w:t>
            </w:r>
          </w:p>
          <w:p w:rsidR="009608DE" w:rsidRPr="00A3345A" w:rsidRDefault="009608DE" w:rsidP="009608D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Job Cost Extract report (R550911GE) </w:t>
            </w:r>
            <w:r w:rsidRPr="009257F6">
              <w:rPr>
                <w:rFonts w:asciiTheme="minorHAnsi" w:hAnsiTheme="minorHAnsi"/>
              </w:rPr>
              <w:t xml:space="preserve">– </w:t>
            </w:r>
            <w:r w:rsidRPr="009257F6">
              <w:rPr>
                <w:b/>
              </w:rPr>
              <w:t xml:space="preserve"> </w:t>
            </w:r>
            <w:r w:rsidRPr="009257F6">
              <w:rPr>
                <w:rFonts w:asciiTheme="minorHAnsi" w:hAnsiTheme="minorHAnsi" w:cstheme="minorHAnsi"/>
                <w:i/>
              </w:rPr>
              <w:t>CSV format</w:t>
            </w:r>
          </w:p>
          <w:p w:rsidR="009608DE" w:rsidRPr="009257F6" w:rsidRDefault="009608DE" w:rsidP="009608D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</w:rPr>
            </w:pPr>
            <w:r w:rsidRPr="00A3345A">
              <w:rPr>
                <w:rFonts w:asciiTheme="minorHAnsi" w:hAnsiTheme="minorHAnsi" w:cstheme="minorHAnsi"/>
              </w:rPr>
              <w:t xml:space="preserve">GL Extract report (R550911DE) – </w:t>
            </w:r>
            <w:r>
              <w:rPr>
                <w:rFonts w:asciiTheme="minorHAnsi" w:hAnsiTheme="minorHAnsi" w:cstheme="minorHAnsi"/>
                <w:i/>
              </w:rPr>
              <w:t>CSV format</w:t>
            </w:r>
          </w:p>
          <w:p w:rsidR="009608DE" w:rsidRPr="009257F6" w:rsidRDefault="009608DE" w:rsidP="009608D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</w:rPr>
            </w:pPr>
            <w:r w:rsidRPr="009257F6">
              <w:rPr>
                <w:rFonts w:asciiTheme="minorHAnsi" w:hAnsiTheme="minorHAnsi"/>
              </w:rPr>
              <w:t>Transaction Analysis (</w:t>
            </w:r>
            <w:r w:rsidRPr="009257F6">
              <w:rPr>
                <w:rFonts w:asciiTheme="minorHAnsi" w:hAnsiTheme="minorHAnsi" w:cs="TimesNewRoman"/>
              </w:rPr>
              <w:t>R51425B)</w:t>
            </w:r>
          </w:p>
          <w:p w:rsidR="003979DF" w:rsidRPr="003979DF" w:rsidRDefault="009608DE" w:rsidP="003979DF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</w:rPr>
            </w:pPr>
            <w:r w:rsidRPr="009257F6">
              <w:rPr>
                <w:rFonts w:asciiTheme="minorHAnsi" w:hAnsiTheme="minorHAnsi"/>
              </w:rPr>
              <w:t xml:space="preserve">Committed Cost Detail (R5504013) </w:t>
            </w:r>
            <w:r w:rsidRPr="009257F6">
              <w:rPr>
                <w:rFonts w:asciiTheme="minorHAnsi" w:hAnsiTheme="minorHAnsi"/>
                <w:i/>
              </w:rPr>
              <w:t>(found under Subcontract report menus).</w:t>
            </w:r>
          </w:p>
        </w:tc>
        <w:tc>
          <w:tcPr>
            <w:tcW w:w="2405" w:type="pct"/>
            <w:vAlign w:val="center"/>
          </w:tcPr>
          <w:p w:rsidR="009608DE" w:rsidRPr="009257F6" w:rsidRDefault="009608DE" w:rsidP="009608DE">
            <w:pPr>
              <w:pStyle w:val="ExerText"/>
              <w:framePr w:hSpace="0" w:wrap="auto" w:vAnchor="margin" w:hAnchor="text" w:yAlign="inline"/>
              <w:numPr>
                <w:ilvl w:val="0"/>
                <w:numId w:val="42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Job Cost E</w:t>
            </w:r>
            <w:r w:rsidRPr="009257F6">
              <w:rPr>
                <w:b w:val="0"/>
                <w:sz w:val="20"/>
                <w:szCs w:val="20"/>
              </w:rPr>
              <w:t>xtract - Shows GL, AP and contract info</w:t>
            </w:r>
          </w:p>
          <w:p w:rsidR="009608DE" w:rsidRPr="009257F6" w:rsidRDefault="009608DE" w:rsidP="009608DE">
            <w:pPr>
              <w:pStyle w:val="ExerText"/>
              <w:framePr w:hSpace="0" w:wrap="auto" w:vAnchor="margin" w:hAnchor="text" w:yAlign="inline"/>
              <w:numPr>
                <w:ilvl w:val="0"/>
                <w:numId w:val="42"/>
              </w:numPr>
              <w:rPr>
                <w:b w:val="0"/>
                <w:sz w:val="20"/>
                <w:szCs w:val="20"/>
              </w:rPr>
            </w:pPr>
            <w:r w:rsidRPr="009257F6">
              <w:rPr>
                <w:b w:val="0"/>
                <w:sz w:val="20"/>
                <w:szCs w:val="20"/>
              </w:rPr>
              <w:t>Trans. Analysis (R51425B) - Matches contract to voucher.</w:t>
            </w:r>
          </w:p>
          <w:p w:rsidR="009608DE" w:rsidRPr="003979DF" w:rsidRDefault="009608DE" w:rsidP="009608DE">
            <w:pPr>
              <w:pStyle w:val="ExerText"/>
              <w:framePr w:hSpace="0" w:wrap="auto" w:vAnchor="margin" w:hAnchor="text" w:yAlign="inline"/>
              <w:numPr>
                <w:ilvl w:val="0"/>
                <w:numId w:val="42"/>
              </w:numPr>
              <w:rPr>
                <w:b w:val="0"/>
                <w:sz w:val="20"/>
                <w:szCs w:val="20"/>
              </w:rPr>
            </w:pPr>
            <w:r w:rsidRPr="009257F6">
              <w:rPr>
                <w:b w:val="0"/>
                <w:sz w:val="20"/>
                <w:szCs w:val="20"/>
              </w:rPr>
              <w:t>Committed Cost – Good cost analysis report. Shows contract &amp; non contract costs</w:t>
            </w:r>
          </w:p>
          <w:p w:rsidR="009608DE" w:rsidRPr="00AD4036" w:rsidRDefault="009608DE" w:rsidP="009608DE">
            <w:pPr>
              <w:pStyle w:val="ExerText"/>
              <w:framePr w:hSpace="0" w:wrap="auto" w:vAnchor="margin" w:hAnchor="text" w:yAlign="inline"/>
              <w:rPr>
                <w:b w:val="0"/>
                <w:i/>
                <w:sz w:val="20"/>
                <w:szCs w:val="20"/>
              </w:rPr>
            </w:pPr>
            <w:r w:rsidRPr="003979DF">
              <w:rPr>
                <w:b w:val="0"/>
                <w:i/>
                <w:sz w:val="16"/>
                <w:szCs w:val="20"/>
              </w:rPr>
              <w:t xml:space="preserve">Note: Since the upgrade to 9.1, a number of job cost and subcontracting reports on the JDE menu need revisions \ retirement. New reports are being designed. </w:t>
            </w:r>
          </w:p>
        </w:tc>
      </w:tr>
      <w:tr w:rsidR="003979DF" w:rsidRPr="00AD4036" w:rsidTr="009608DE">
        <w:trPr>
          <w:gridBefore w:val="1"/>
          <w:wBefore w:w="10" w:type="pct"/>
        </w:trPr>
        <w:tc>
          <w:tcPr>
            <w:tcW w:w="328" w:type="pct"/>
            <w:gridSpan w:val="2"/>
            <w:vAlign w:val="center"/>
          </w:tcPr>
          <w:p w:rsidR="003979DF" w:rsidRPr="009257F6" w:rsidRDefault="003979DF" w:rsidP="003979D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 w:rsidRPr="009257F6">
              <w:rPr>
                <w:rFonts w:ascii="Calibri" w:hAnsi="Calibri"/>
              </w:rPr>
              <w:t xml:space="preserve"> mins</w:t>
            </w:r>
          </w:p>
        </w:tc>
        <w:tc>
          <w:tcPr>
            <w:tcW w:w="2257" w:type="pct"/>
            <w:gridSpan w:val="2"/>
            <w:shd w:val="clear" w:color="auto" w:fill="auto"/>
            <w:vAlign w:val="center"/>
          </w:tcPr>
          <w:p w:rsidR="003979DF" w:rsidRPr="003979DF" w:rsidRDefault="003979DF" w:rsidP="003979DF">
            <w:pPr>
              <w:pStyle w:val="ExerText"/>
              <w:framePr w:hSpace="0" w:wrap="auto" w:vAnchor="margin" w:hAnchor="text" w:yAlign="inline"/>
              <w:rPr>
                <w:sz w:val="12"/>
                <w:szCs w:val="12"/>
              </w:rPr>
            </w:pPr>
          </w:p>
          <w:p w:rsidR="003979DF" w:rsidRPr="009257F6" w:rsidRDefault="003979DF" w:rsidP="003979DF">
            <w:pPr>
              <w:pStyle w:val="ExerText"/>
              <w:framePr w:hSpace="0" w:wrap="auto" w:vAnchor="margin" w:hAnchor="text" w:yAlign="inline"/>
            </w:pPr>
            <w:r>
              <w:t>Anticipated Cost Report (ACR) Overview</w:t>
            </w:r>
          </w:p>
          <w:p w:rsidR="00D93CD7" w:rsidRDefault="00D93CD7" w:rsidP="003979DF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E-Builder Overview</w:t>
            </w:r>
          </w:p>
          <w:p w:rsidR="003979DF" w:rsidRPr="00A3345A" w:rsidRDefault="003979DF" w:rsidP="003979DF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Anatomy of ACR</w:t>
            </w:r>
          </w:p>
          <w:p w:rsidR="003979DF" w:rsidRPr="003979DF" w:rsidRDefault="003979DF" w:rsidP="003979DF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t>Demo an example report</w:t>
            </w:r>
          </w:p>
        </w:tc>
        <w:tc>
          <w:tcPr>
            <w:tcW w:w="2405" w:type="pct"/>
            <w:vAlign w:val="center"/>
          </w:tcPr>
          <w:p w:rsidR="003979DF" w:rsidRPr="001E77BF" w:rsidRDefault="003979DF" w:rsidP="001E77BF">
            <w:pPr>
              <w:pStyle w:val="ExerText"/>
              <w:framePr w:hSpace="0" w:wrap="auto" w:vAnchor="margin" w:hAnchor="text" w:yAlign="inline"/>
              <w:numPr>
                <w:ilvl w:val="0"/>
                <w:numId w:val="33"/>
              </w:numPr>
              <w:rPr>
                <w:b w:val="0"/>
                <w:i/>
                <w:sz w:val="20"/>
                <w:szCs w:val="20"/>
              </w:rPr>
            </w:pPr>
          </w:p>
        </w:tc>
      </w:tr>
      <w:tr w:rsidR="003F7DA6" w:rsidRPr="00AD4036" w:rsidTr="009608DE">
        <w:trPr>
          <w:gridBefore w:val="1"/>
          <w:wBefore w:w="10" w:type="pct"/>
        </w:trPr>
        <w:tc>
          <w:tcPr>
            <w:tcW w:w="328" w:type="pct"/>
            <w:gridSpan w:val="2"/>
            <w:vAlign w:val="center"/>
          </w:tcPr>
          <w:p w:rsidR="003F7DA6" w:rsidRPr="009257F6" w:rsidRDefault="003F7DA6" w:rsidP="003F7DA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 mins</w:t>
            </w:r>
          </w:p>
        </w:tc>
        <w:tc>
          <w:tcPr>
            <w:tcW w:w="2257" w:type="pct"/>
            <w:gridSpan w:val="2"/>
            <w:shd w:val="clear" w:color="auto" w:fill="auto"/>
            <w:vAlign w:val="center"/>
          </w:tcPr>
          <w:p w:rsidR="003F7DA6" w:rsidRPr="00292447" w:rsidRDefault="003F7DA6" w:rsidP="003F7DA6">
            <w:pPr>
              <w:pStyle w:val="ExerText"/>
              <w:framePr w:hSpace="0" w:wrap="auto" w:vAnchor="margin" w:hAnchor="text" w:yAlign="inline"/>
              <w:rPr>
                <w:sz w:val="12"/>
                <w:szCs w:val="12"/>
              </w:rPr>
            </w:pPr>
          </w:p>
          <w:p w:rsidR="003F7DA6" w:rsidRPr="009257F6" w:rsidRDefault="003F7DA6" w:rsidP="003F7DA6">
            <w:pPr>
              <w:pStyle w:val="ExerText"/>
              <w:framePr w:hSpace="0" w:wrap="auto" w:vAnchor="margin" w:hAnchor="text" w:yAlign="inline"/>
            </w:pPr>
            <w:proofErr w:type="spellStart"/>
            <w:r>
              <w:t>Textura</w:t>
            </w:r>
            <w:proofErr w:type="spellEnd"/>
            <w:r>
              <w:t xml:space="preserve"> Overview</w:t>
            </w:r>
          </w:p>
          <w:p w:rsidR="003F7DA6" w:rsidRDefault="003F7DA6" w:rsidP="003F7DA6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Flagging jobs or contracts for integration</w:t>
            </w:r>
          </w:p>
          <w:p w:rsidR="003F7DA6" w:rsidRDefault="003F7DA6" w:rsidP="003F7DA6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Integration points \ times</w:t>
            </w:r>
          </w:p>
          <w:p w:rsidR="003F7DA6" w:rsidRDefault="003F7DA6" w:rsidP="003F7DA6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Voucher and payment review</w:t>
            </w:r>
          </w:p>
          <w:p w:rsidR="003F7DA6" w:rsidRDefault="003F7DA6" w:rsidP="003F7DA6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Financial Status Inquiry</w:t>
            </w:r>
          </w:p>
          <w:p w:rsidR="003F7DA6" w:rsidRDefault="003F7DA6" w:rsidP="003F7DA6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Troubleshooting Integration issues</w:t>
            </w:r>
          </w:p>
          <w:p w:rsidR="00D93CD7" w:rsidRPr="00292447" w:rsidRDefault="00D93CD7" w:rsidP="003F7DA6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\ TPM Reference</w:t>
            </w:r>
          </w:p>
          <w:p w:rsidR="003F7DA6" w:rsidRPr="003979DF" w:rsidRDefault="003F7DA6" w:rsidP="003F7DA6">
            <w:pPr>
              <w:pStyle w:val="ExerText"/>
              <w:framePr w:hSpace="0" w:wrap="auto" w:vAnchor="margin" w:hAnchor="text" w:yAlign="inline"/>
              <w:rPr>
                <w:sz w:val="12"/>
                <w:szCs w:val="12"/>
              </w:rPr>
            </w:pPr>
          </w:p>
        </w:tc>
        <w:tc>
          <w:tcPr>
            <w:tcW w:w="2405" w:type="pct"/>
            <w:vAlign w:val="center"/>
          </w:tcPr>
          <w:p w:rsidR="000C7CB4" w:rsidRDefault="000C7CB4" w:rsidP="00EE7DFC">
            <w:pPr>
              <w:pStyle w:val="ExerText"/>
              <w:framePr w:hSpace="0" w:wrap="auto" w:vAnchor="margin" w:hAnchor="text" w:yAlign="inline"/>
              <w:numPr>
                <w:ilvl w:val="0"/>
                <w:numId w:val="33"/>
              </w:numPr>
              <w:rPr>
                <w:b w:val="0"/>
                <w:i/>
                <w:sz w:val="20"/>
                <w:szCs w:val="20"/>
              </w:rPr>
            </w:pPr>
            <w:bookmarkStart w:id="0" w:name="_GoBack"/>
            <w:bookmarkEnd w:id="0"/>
            <w:r>
              <w:rPr>
                <w:b w:val="0"/>
                <w:i/>
                <w:sz w:val="20"/>
                <w:szCs w:val="20"/>
              </w:rPr>
              <w:t xml:space="preserve">Commitments - </w:t>
            </w:r>
            <w:r w:rsidRPr="000C7CB4">
              <w:rPr>
                <w:b w:val="0"/>
                <w:i/>
                <w:sz w:val="20"/>
                <w:szCs w:val="20"/>
              </w:rPr>
              <w:t>3:30 am, 10 am,12:30 pm, 3 pm, 5:30 pm 7:30 pm.</w:t>
            </w:r>
          </w:p>
          <w:p w:rsidR="000C7CB4" w:rsidRPr="000C7CB4" w:rsidRDefault="000C7CB4" w:rsidP="000C7CB4">
            <w:pPr>
              <w:pStyle w:val="ExerText"/>
              <w:framePr w:hSpace="0" w:wrap="auto" w:vAnchor="margin" w:hAnchor="text" w:yAlign="inline"/>
              <w:numPr>
                <w:ilvl w:val="0"/>
                <w:numId w:val="33"/>
              </w:numPr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 xml:space="preserve">Invoices &amp; Payments - </w:t>
            </w:r>
            <w:r w:rsidRPr="000C7CB4">
              <w:rPr>
                <w:b w:val="0"/>
                <w:i/>
                <w:sz w:val="20"/>
                <w:szCs w:val="20"/>
              </w:rPr>
              <w:t>3:30 am, 12:30 pm, 5:30 pm.</w:t>
            </w:r>
          </w:p>
          <w:p w:rsidR="003F7DA6" w:rsidRDefault="003F7DA6" w:rsidP="00D93CD7">
            <w:pPr>
              <w:pStyle w:val="ExerText"/>
              <w:framePr w:hSpace="0" w:wrap="auto" w:vAnchor="margin" w:hAnchor="text" w:yAlign="inline"/>
              <w:numPr>
                <w:ilvl w:val="0"/>
                <w:numId w:val="33"/>
              </w:numPr>
              <w:rPr>
                <w:b w:val="0"/>
                <w:i/>
                <w:sz w:val="20"/>
                <w:szCs w:val="20"/>
              </w:rPr>
            </w:pPr>
            <w:proofErr w:type="spellStart"/>
            <w:r w:rsidRPr="003F7DA6">
              <w:rPr>
                <w:b w:val="0"/>
                <w:i/>
                <w:sz w:val="20"/>
                <w:szCs w:val="20"/>
              </w:rPr>
              <w:t>Textura</w:t>
            </w:r>
            <w:proofErr w:type="spellEnd"/>
            <w:r w:rsidRPr="003F7DA6">
              <w:rPr>
                <w:b w:val="0"/>
                <w:i/>
                <w:sz w:val="20"/>
                <w:szCs w:val="20"/>
              </w:rPr>
              <w:t xml:space="preserve"> – JD Edwards Integration and Troubleshooting Guide</w:t>
            </w:r>
          </w:p>
          <w:p w:rsidR="0009542F" w:rsidRPr="0009542F" w:rsidRDefault="0009542F" w:rsidP="00D93CD7">
            <w:pPr>
              <w:pStyle w:val="ExerText"/>
              <w:framePr w:hSpace="0" w:wrap="auto" w:vAnchor="margin" w:hAnchor="text" w:yAlign="inline"/>
              <w:numPr>
                <w:ilvl w:val="0"/>
                <w:numId w:val="33"/>
              </w:numPr>
              <w:rPr>
                <w:b w:val="0"/>
                <w:sz w:val="20"/>
                <w:szCs w:val="20"/>
              </w:rPr>
            </w:pPr>
            <w:r w:rsidRPr="0009542F">
              <w:rPr>
                <w:b w:val="0"/>
                <w:sz w:val="20"/>
                <w:szCs w:val="20"/>
              </w:rPr>
              <w:t>Job aids and reference can be found on Related Insider</w:t>
            </w:r>
          </w:p>
        </w:tc>
      </w:tr>
      <w:tr w:rsidR="003F7DA6" w:rsidRPr="00AD4036" w:rsidTr="009608DE">
        <w:trPr>
          <w:gridBefore w:val="1"/>
          <w:wBefore w:w="10" w:type="pct"/>
        </w:trPr>
        <w:tc>
          <w:tcPr>
            <w:tcW w:w="328" w:type="pct"/>
            <w:gridSpan w:val="2"/>
            <w:vAlign w:val="center"/>
          </w:tcPr>
          <w:p w:rsidR="003F7DA6" w:rsidRPr="009257F6" w:rsidRDefault="003F7DA6" w:rsidP="003F7DA6">
            <w:pPr>
              <w:jc w:val="center"/>
              <w:rPr>
                <w:rFonts w:ascii="Calibri" w:hAnsi="Calibri"/>
              </w:rPr>
            </w:pPr>
            <w:r w:rsidRPr="009257F6">
              <w:rPr>
                <w:rFonts w:ascii="Calibri" w:hAnsi="Calibri"/>
              </w:rPr>
              <w:lastRenderedPageBreak/>
              <w:t>10 mins</w:t>
            </w:r>
          </w:p>
        </w:tc>
        <w:tc>
          <w:tcPr>
            <w:tcW w:w="2257" w:type="pct"/>
            <w:gridSpan w:val="2"/>
            <w:shd w:val="clear" w:color="auto" w:fill="auto"/>
            <w:vAlign w:val="center"/>
          </w:tcPr>
          <w:p w:rsidR="003F7DA6" w:rsidRPr="009257F6" w:rsidRDefault="003F7DA6" w:rsidP="003F7DA6">
            <w:pPr>
              <w:pStyle w:val="ExerText"/>
              <w:framePr w:hSpace="0" w:wrap="auto" w:vAnchor="margin" w:hAnchor="text" w:yAlign="inline"/>
            </w:pPr>
            <w:r w:rsidRPr="009257F6">
              <w:t>Questions \ Comments \ Wrap Up</w:t>
            </w:r>
          </w:p>
        </w:tc>
        <w:tc>
          <w:tcPr>
            <w:tcW w:w="2405" w:type="pct"/>
            <w:vAlign w:val="center"/>
          </w:tcPr>
          <w:p w:rsidR="003F7DA6" w:rsidRPr="009257F6" w:rsidRDefault="003F7DA6" w:rsidP="003F7DA6">
            <w:pPr>
              <w:pStyle w:val="ExerText"/>
              <w:framePr w:hSpace="0" w:wrap="auto" w:vAnchor="margin" w:hAnchor="text" w:yAlign="inline"/>
              <w:rPr>
                <w:b w:val="0"/>
                <w:sz w:val="20"/>
              </w:rPr>
            </w:pPr>
          </w:p>
        </w:tc>
      </w:tr>
      <w:tr w:rsidR="003F7DA6" w:rsidRPr="009257F6" w:rsidTr="009608DE">
        <w:tc>
          <w:tcPr>
            <w:tcW w:w="2595" w:type="pct"/>
            <w:gridSpan w:val="5"/>
            <w:vAlign w:val="center"/>
          </w:tcPr>
          <w:p w:rsidR="00587AB5" w:rsidRPr="00587AB5" w:rsidRDefault="00587AB5" w:rsidP="003F7DA6">
            <w:pPr>
              <w:pStyle w:val="ExerText"/>
              <w:framePr w:hSpace="0" w:wrap="auto" w:vAnchor="margin" w:hAnchor="text" w:yAlign="inline"/>
              <w:rPr>
                <w:sz w:val="12"/>
                <w:szCs w:val="12"/>
              </w:rPr>
            </w:pPr>
          </w:p>
          <w:p w:rsidR="003F7DA6" w:rsidRPr="009257F6" w:rsidRDefault="003F7DA6" w:rsidP="003F7DA6">
            <w:pPr>
              <w:pStyle w:val="ExerText"/>
              <w:framePr w:hSpace="0" w:wrap="auto" w:vAnchor="margin" w:hAnchor="text" w:yAlign="inline"/>
            </w:pPr>
            <w:r w:rsidRPr="009257F6">
              <w:t>Reference Guides</w:t>
            </w:r>
          </w:p>
          <w:p w:rsidR="003F7DA6" w:rsidRPr="009257F6" w:rsidRDefault="003F7DA6" w:rsidP="003F7DA6">
            <w:pPr>
              <w:spacing w:before="40" w:after="40"/>
              <w:rPr>
                <w:rFonts w:ascii="Calibri" w:hAnsi="Calibri"/>
                <w:color w:val="000000" w:themeColor="text1"/>
              </w:rPr>
            </w:pPr>
            <w:r w:rsidRPr="009257F6">
              <w:rPr>
                <w:rFonts w:ascii="Calibri" w:hAnsi="Calibri"/>
                <w:color w:val="000000" w:themeColor="text1"/>
              </w:rPr>
              <w:t xml:space="preserve">Found on the </w:t>
            </w:r>
            <w:r w:rsidRPr="009257F6">
              <w:rPr>
                <w:rFonts w:ascii="Calibri" w:hAnsi="Calibri"/>
                <w:b/>
                <w:color w:val="000000" w:themeColor="text1"/>
              </w:rPr>
              <w:t>JD Edwards Training Site</w:t>
            </w:r>
            <w:r w:rsidRPr="009257F6">
              <w:rPr>
                <w:rFonts w:ascii="Calibri" w:hAnsi="Calibri"/>
                <w:color w:val="000000" w:themeColor="text1"/>
              </w:rPr>
              <w:t xml:space="preserve">, accessible by clicking the task </w:t>
            </w:r>
            <w:r w:rsidRPr="009257F6">
              <w:rPr>
                <w:rFonts w:ascii="Calibri" w:hAnsi="Calibri"/>
                <w:b/>
                <w:color w:val="000000" w:themeColor="text1"/>
              </w:rPr>
              <w:t>HELP</w:t>
            </w:r>
            <w:r w:rsidRPr="009257F6">
              <w:rPr>
                <w:rFonts w:ascii="Calibri" w:hAnsi="Calibri"/>
                <w:color w:val="000000" w:themeColor="text1"/>
              </w:rPr>
              <w:t xml:space="preserve"> within the JDE application.</w:t>
            </w:r>
          </w:p>
        </w:tc>
        <w:tc>
          <w:tcPr>
            <w:tcW w:w="2405" w:type="pct"/>
          </w:tcPr>
          <w:p w:rsidR="003F7DA6" w:rsidRPr="009257F6" w:rsidRDefault="003F7DA6" w:rsidP="003F7DA6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rFonts w:ascii="Calibri" w:hAnsi="Calibri"/>
              </w:rPr>
            </w:pPr>
            <w:r w:rsidRPr="009257F6">
              <w:rPr>
                <w:rFonts w:ascii="Calibri" w:hAnsi="Calibri"/>
              </w:rPr>
              <w:t>JD Edwards Job Cost Budgets User Guide</w:t>
            </w:r>
          </w:p>
          <w:p w:rsidR="003F7DA6" w:rsidRPr="009257F6" w:rsidRDefault="003F7DA6" w:rsidP="003F7DA6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rFonts w:ascii="Calibri" w:hAnsi="Calibri"/>
              </w:rPr>
            </w:pPr>
            <w:r w:rsidRPr="009257F6">
              <w:rPr>
                <w:rFonts w:ascii="Calibri" w:hAnsi="Calibri"/>
              </w:rPr>
              <w:t>JD Edwards Subcontracting Management User Guide</w:t>
            </w:r>
          </w:p>
          <w:p w:rsidR="003F7DA6" w:rsidRPr="00587AB5" w:rsidRDefault="003F7DA6" w:rsidP="003F7DA6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rFonts w:ascii="Calibri" w:hAnsi="Calibri"/>
              </w:rPr>
            </w:pPr>
            <w:r w:rsidRPr="009257F6">
              <w:rPr>
                <w:rFonts w:ascii="Calibri" w:hAnsi="Calibri"/>
              </w:rPr>
              <w:t>JD Edwards Accounts Payable User Guide</w:t>
            </w:r>
          </w:p>
        </w:tc>
      </w:tr>
      <w:tr w:rsidR="00D93CD7" w:rsidRPr="009257F6" w:rsidTr="009608DE">
        <w:tc>
          <w:tcPr>
            <w:tcW w:w="2595" w:type="pct"/>
            <w:gridSpan w:val="5"/>
            <w:vAlign w:val="center"/>
          </w:tcPr>
          <w:p w:rsidR="00D93CD7" w:rsidRPr="00587AB5" w:rsidRDefault="00D93CD7" w:rsidP="003F7DA6">
            <w:pPr>
              <w:pStyle w:val="ExerText"/>
              <w:framePr w:hSpace="0" w:wrap="auto" w:vAnchor="margin" w:hAnchor="text" w:yAlign="inline"/>
              <w:rPr>
                <w:b w:val="0"/>
                <w:sz w:val="20"/>
                <w:szCs w:val="20"/>
              </w:rPr>
            </w:pPr>
            <w:r w:rsidRPr="00587AB5">
              <w:rPr>
                <w:rFonts w:ascii="Calibri" w:hAnsi="Calibri"/>
                <w:b w:val="0"/>
                <w:color w:val="000000" w:themeColor="text1"/>
                <w:sz w:val="20"/>
                <w:szCs w:val="20"/>
              </w:rPr>
              <w:t>Related Insider | Corporate Departments | Accounting and Finance</w:t>
            </w:r>
          </w:p>
        </w:tc>
        <w:tc>
          <w:tcPr>
            <w:tcW w:w="2405" w:type="pct"/>
          </w:tcPr>
          <w:p w:rsidR="00D93CD7" w:rsidRDefault="00B952A7" w:rsidP="006B18D2">
            <w:pPr>
              <w:pStyle w:val="ListParagraph"/>
              <w:numPr>
                <w:ilvl w:val="0"/>
                <w:numId w:val="46"/>
              </w:num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Accounting icon </w:t>
            </w:r>
            <w:r w:rsidRPr="00B952A7">
              <w:rPr>
                <w:rFonts w:ascii="Calibri" w:hAnsi="Calibri"/>
              </w:rPr>
              <w:sym w:font="Wingdings" w:char="F0E0"/>
            </w:r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Ebuilder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Textura</w:t>
            </w:r>
            <w:proofErr w:type="spellEnd"/>
            <w:r>
              <w:rPr>
                <w:rFonts w:ascii="Calibri" w:hAnsi="Calibri"/>
              </w:rPr>
              <w:t xml:space="preserve"> , JDE</w:t>
            </w:r>
          </w:p>
          <w:p w:rsidR="00B952A7" w:rsidRDefault="006B18D2" w:rsidP="006B18D2">
            <w:pPr>
              <w:pStyle w:val="ListParagraph"/>
              <w:numPr>
                <w:ilvl w:val="0"/>
                <w:numId w:val="46"/>
              </w:num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Treasury</w:t>
            </w:r>
            <w:r w:rsidR="00B952A7">
              <w:rPr>
                <w:rFonts w:ascii="Calibri" w:hAnsi="Calibri"/>
              </w:rPr>
              <w:t xml:space="preserve"> icon </w:t>
            </w:r>
            <w:r w:rsidR="00B952A7" w:rsidRPr="00B952A7">
              <w:rPr>
                <w:rFonts w:ascii="Calibri" w:hAnsi="Calibri"/>
              </w:rPr>
              <w:sym w:font="Wingdings" w:char="F0E0"/>
            </w:r>
            <w:r w:rsidR="00B952A7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Disbursment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Policiies</w:t>
            </w:r>
            <w:proofErr w:type="spellEnd"/>
            <w:r>
              <w:rPr>
                <w:rFonts w:ascii="Calibri" w:hAnsi="Calibri"/>
              </w:rPr>
              <w:t xml:space="preserve"> and Procedures</w:t>
            </w:r>
          </w:p>
          <w:p w:rsidR="006B18D2" w:rsidRDefault="006B18D2" w:rsidP="006B18D2">
            <w:pPr>
              <w:pStyle w:val="ListParagraph"/>
              <w:numPr>
                <w:ilvl w:val="0"/>
                <w:numId w:val="46"/>
              </w:num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AP icon </w:t>
            </w:r>
            <w:r w:rsidRPr="006B18D2">
              <w:rPr>
                <w:rFonts w:ascii="Calibri" w:hAnsi="Calibri"/>
              </w:rPr>
              <w:sym w:font="Wingdings" w:char="F0E0"/>
            </w:r>
            <w:r>
              <w:rPr>
                <w:rFonts w:ascii="Calibri" w:hAnsi="Calibri"/>
              </w:rPr>
              <w:t xml:space="preserve"> Disbursement status and FAQ’s</w:t>
            </w:r>
          </w:p>
        </w:tc>
      </w:tr>
      <w:tr w:rsidR="003F7DA6" w:rsidRPr="009257F6" w:rsidTr="009608DE">
        <w:tc>
          <w:tcPr>
            <w:tcW w:w="5000" w:type="pct"/>
            <w:gridSpan w:val="6"/>
            <w:vAlign w:val="center"/>
          </w:tcPr>
          <w:p w:rsidR="003F7DA6" w:rsidRPr="001E77BF" w:rsidRDefault="003F7DA6" w:rsidP="003F7DA6">
            <w:pPr>
              <w:pStyle w:val="ExerText"/>
              <w:framePr w:hSpace="0" w:wrap="auto" w:vAnchor="margin" w:hAnchor="text" w:yAlign="inline"/>
              <w:rPr>
                <w:sz w:val="12"/>
                <w:szCs w:val="12"/>
              </w:rPr>
            </w:pPr>
          </w:p>
          <w:p w:rsidR="003F7DA6" w:rsidRPr="009257F6" w:rsidRDefault="003F7DA6" w:rsidP="003F7DA6">
            <w:pPr>
              <w:pStyle w:val="ExerText"/>
              <w:framePr w:hSpace="0" w:wrap="auto" w:vAnchor="margin" w:hAnchor="text" w:yAlign="inline"/>
            </w:pPr>
            <w:r w:rsidRPr="009257F6">
              <w:t>Teacher Pre-Requisites</w:t>
            </w:r>
          </w:p>
          <w:p w:rsidR="003F7DA6" w:rsidRPr="009257F6" w:rsidRDefault="003F7DA6" w:rsidP="003F7DA6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</w:rPr>
            </w:pPr>
            <w:r w:rsidRPr="009257F6">
              <w:rPr>
                <w:rFonts w:asciiTheme="minorHAnsi" w:hAnsiTheme="minorHAnsi" w:cs="TimesNewRoman"/>
              </w:rPr>
              <w:t>Setup jobs for each student, including B1 Hold Order constant.</w:t>
            </w:r>
          </w:p>
          <w:p w:rsidR="003F7DA6" w:rsidRPr="009257F6" w:rsidRDefault="003F7DA6" w:rsidP="003F7DA6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</w:rPr>
            </w:pPr>
            <w:r w:rsidRPr="009257F6">
              <w:rPr>
                <w:rFonts w:asciiTheme="minorHAnsi" w:hAnsiTheme="minorHAnsi" w:cs="TimesNewRoman"/>
              </w:rPr>
              <w:t>Run through entire process payment process. Generate R09801 posting programs for voucher match, retainag</w:t>
            </w:r>
            <w:r>
              <w:rPr>
                <w:rFonts w:asciiTheme="minorHAnsi" w:hAnsiTheme="minorHAnsi" w:cs="TimesNewRoman"/>
              </w:rPr>
              <w:t xml:space="preserve">e release, and payment process to show example posting reports. </w:t>
            </w:r>
          </w:p>
          <w:p w:rsidR="003F7DA6" w:rsidRPr="009257F6" w:rsidRDefault="003F7DA6" w:rsidP="003F7DA6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</w:rPr>
            </w:pPr>
            <w:r w:rsidRPr="009257F6">
              <w:rPr>
                <w:rFonts w:asciiTheme="minorHAnsi" w:hAnsiTheme="minorHAnsi" w:cs="TimesNewRoman"/>
              </w:rPr>
              <w:t xml:space="preserve">Send out budget upload spreadsheet. Have students change the job number to match their job number. </w:t>
            </w:r>
          </w:p>
          <w:p w:rsidR="003F7DA6" w:rsidRPr="009257F6" w:rsidRDefault="003F7DA6" w:rsidP="003F7DA6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21485, 21358, 21359</w:t>
            </w:r>
          </w:p>
        </w:tc>
      </w:tr>
    </w:tbl>
    <w:p w:rsidR="0021322A" w:rsidRPr="009257F6" w:rsidRDefault="0021322A">
      <w:pPr>
        <w:rPr>
          <w:rStyle w:val="FollowedHyperlink"/>
          <w:color w:val="auto"/>
          <w:u w:val="none"/>
        </w:rPr>
      </w:pPr>
    </w:p>
    <w:p w:rsidR="0047126B" w:rsidRPr="009257F6" w:rsidRDefault="0047126B" w:rsidP="00BF29C6">
      <w:pPr>
        <w:tabs>
          <w:tab w:val="left" w:pos="4740"/>
        </w:tabs>
      </w:pPr>
    </w:p>
    <w:sectPr w:rsidR="0047126B" w:rsidRPr="009257F6" w:rsidSect="00F56302">
      <w:headerReference w:type="default" r:id="rId8"/>
      <w:footerReference w:type="default" r:id="rId9"/>
      <w:pgSz w:w="12240" w:h="15840" w:code="1"/>
      <w:pgMar w:top="720" w:right="720" w:bottom="720" w:left="720" w:header="432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DBE" w:rsidRDefault="00843DBE">
      <w:r>
        <w:separator/>
      </w:r>
    </w:p>
  </w:endnote>
  <w:endnote w:type="continuationSeparator" w:id="0">
    <w:p w:rsidR="00843DBE" w:rsidRDefault="00843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vantGard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ADF" w:rsidRPr="0088763F" w:rsidRDefault="004A2248">
    <w:pPr>
      <w:pStyle w:val="Footer"/>
      <w:framePr w:wrap="around" w:vAnchor="text" w:hAnchor="margin" w:xAlign="right" w:y="1"/>
      <w:rPr>
        <w:rStyle w:val="PageNumber"/>
        <w:rFonts w:asciiTheme="minorHAnsi" w:hAnsiTheme="minorHAnsi" w:cstheme="minorHAnsi"/>
      </w:rPr>
    </w:pPr>
    <w:r w:rsidRPr="0088763F">
      <w:rPr>
        <w:rStyle w:val="PageNumber"/>
        <w:rFonts w:asciiTheme="minorHAnsi" w:hAnsiTheme="minorHAnsi" w:cstheme="minorHAnsi"/>
      </w:rPr>
      <w:fldChar w:fldCharType="begin"/>
    </w:r>
    <w:r w:rsidR="00485ADF" w:rsidRPr="0088763F">
      <w:rPr>
        <w:rStyle w:val="PageNumber"/>
        <w:rFonts w:asciiTheme="minorHAnsi" w:hAnsiTheme="minorHAnsi" w:cstheme="minorHAnsi"/>
      </w:rPr>
      <w:instrText xml:space="preserve">PAGE  </w:instrText>
    </w:r>
    <w:r w:rsidRPr="0088763F">
      <w:rPr>
        <w:rStyle w:val="PageNumber"/>
        <w:rFonts w:asciiTheme="minorHAnsi" w:hAnsiTheme="minorHAnsi" w:cstheme="minorHAnsi"/>
      </w:rPr>
      <w:fldChar w:fldCharType="separate"/>
    </w:r>
    <w:r w:rsidR="00541303">
      <w:rPr>
        <w:rStyle w:val="PageNumber"/>
        <w:rFonts w:asciiTheme="minorHAnsi" w:hAnsiTheme="minorHAnsi" w:cstheme="minorHAnsi"/>
        <w:noProof/>
      </w:rPr>
      <w:t>3</w:t>
    </w:r>
    <w:r w:rsidRPr="0088763F">
      <w:rPr>
        <w:rStyle w:val="PageNumber"/>
        <w:rFonts w:asciiTheme="minorHAnsi" w:hAnsiTheme="minorHAnsi" w:cstheme="minorHAnsi"/>
      </w:rPr>
      <w:fldChar w:fldCharType="end"/>
    </w:r>
  </w:p>
  <w:p w:rsidR="00485ADF" w:rsidRDefault="00485ADF">
    <w:pPr>
      <w:framePr w:hSpace="180" w:wrap="auto" w:vAnchor="text" w:hAnchor="page" w:x="13825" w:y="51"/>
      <w:ind w:right="360"/>
    </w:pPr>
    <w:r>
      <w:object w:dxaOrig="1381" w:dyaOrig="3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9pt;height:15.6pt" o:ole="" fillcolor="window">
          <v:imagedata r:id="rId1" o:title=""/>
        </v:shape>
        <o:OLEObject Type="Embed" ProgID="Word.Picture.8" ShapeID="_x0000_i1025" DrawAspect="Content" ObjectID="_1638354858" r:id="rId2"/>
      </w:object>
    </w:r>
  </w:p>
  <w:p w:rsidR="00485ADF" w:rsidRPr="00BF29C6" w:rsidRDefault="00485ADF" w:rsidP="002B5911">
    <w:pPr>
      <w:pStyle w:val="Footer"/>
      <w:rPr>
        <w:rFonts w:asciiTheme="minorHAnsi" w:hAnsiTheme="minorHAnsi"/>
      </w:rPr>
    </w:pPr>
    <w:r>
      <w:rPr>
        <w:rFonts w:asciiTheme="minorHAnsi" w:hAnsiTheme="minorHAnsi"/>
      </w:rPr>
      <w:t>JD Edwards Job Cost and Subcontracting Training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DBE" w:rsidRDefault="00843DBE">
      <w:r>
        <w:separator/>
      </w:r>
    </w:p>
  </w:footnote>
  <w:footnote w:type="continuationSeparator" w:id="0">
    <w:p w:rsidR="00843DBE" w:rsidRDefault="00843D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38"/>
      <w:gridCol w:w="4062"/>
    </w:tblGrid>
    <w:tr w:rsidR="00485ADF" w:rsidTr="001D0D9D">
      <w:tc>
        <w:tcPr>
          <w:tcW w:w="6858" w:type="dxa"/>
        </w:tcPr>
        <w:p w:rsidR="00485ADF" w:rsidRDefault="00485ADF" w:rsidP="007821F6">
          <w:pPr>
            <w:pStyle w:val="Header"/>
            <w:tabs>
              <w:tab w:val="clear" w:pos="4320"/>
              <w:tab w:val="clear" w:pos="8640"/>
              <w:tab w:val="center" w:pos="5040"/>
              <w:tab w:val="left" w:pos="7920"/>
              <w:tab w:val="left" w:pos="9720"/>
            </w:tabs>
            <w:spacing w:before="360"/>
            <w:rPr>
              <w:rFonts w:ascii="Calibri" w:hAnsi="Calibri"/>
              <w:b/>
              <w:color w:val="002060"/>
              <w:sz w:val="28"/>
            </w:rPr>
          </w:pPr>
          <w:r>
            <w:rPr>
              <w:rFonts w:ascii="Calibri" w:hAnsi="Calibri"/>
              <w:b/>
              <w:color w:val="002060"/>
              <w:sz w:val="28"/>
            </w:rPr>
            <w:t>Agenda – JD Edwards Job Cost and Subcontracting</w:t>
          </w:r>
        </w:p>
      </w:tc>
      <w:tc>
        <w:tcPr>
          <w:tcW w:w="4158" w:type="dxa"/>
          <w:vAlign w:val="center"/>
        </w:tcPr>
        <w:p w:rsidR="00485ADF" w:rsidRDefault="00485ADF" w:rsidP="00AB631C">
          <w:pPr>
            <w:pStyle w:val="Header"/>
            <w:tabs>
              <w:tab w:val="clear" w:pos="4320"/>
              <w:tab w:val="clear" w:pos="8640"/>
              <w:tab w:val="center" w:pos="5040"/>
              <w:tab w:val="left" w:pos="7920"/>
              <w:tab w:val="left" w:pos="9720"/>
            </w:tabs>
            <w:spacing w:before="360"/>
            <w:jc w:val="right"/>
            <w:rPr>
              <w:rFonts w:ascii="Calibri" w:hAnsi="Calibri"/>
              <w:b/>
              <w:color w:val="002060"/>
              <w:sz w:val="28"/>
            </w:rPr>
          </w:pPr>
        </w:p>
      </w:tc>
    </w:tr>
  </w:tbl>
  <w:p w:rsidR="00485ADF" w:rsidRPr="00913F00" w:rsidRDefault="00485ADF" w:rsidP="00D75D2A">
    <w:pPr>
      <w:pStyle w:val="Header"/>
      <w:tabs>
        <w:tab w:val="clear" w:pos="4320"/>
        <w:tab w:val="clear" w:pos="8640"/>
        <w:tab w:val="center" w:pos="5040"/>
        <w:tab w:val="left" w:pos="7920"/>
        <w:tab w:val="left" w:pos="9720"/>
      </w:tabs>
      <w:spacing w:before="360"/>
      <w:rPr>
        <w:rFonts w:ascii="Calibri" w:hAnsi="Calibri"/>
        <w:b/>
        <w:color w:val="002060"/>
        <w:sz w:val="28"/>
      </w:rPr>
    </w:pPr>
  </w:p>
  <w:p w:rsidR="00485ADF" w:rsidRDefault="00485A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5F69C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C8AE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343E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D1E596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F69FB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C434E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8CA7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D6A6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38C8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D6A9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F7126A"/>
    <w:multiLevelType w:val="hybridMultilevel"/>
    <w:tmpl w:val="530C5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3D2C24"/>
    <w:multiLevelType w:val="hybridMultilevel"/>
    <w:tmpl w:val="164CD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9F5008"/>
    <w:multiLevelType w:val="singleLevel"/>
    <w:tmpl w:val="D55A758C"/>
    <w:lvl w:ilvl="0">
      <w:start w:val="1"/>
      <w:numFmt w:val="bullet"/>
      <w:pStyle w:val="bullet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</w:abstractNum>
  <w:abstractNum w:abstractNumId="13" w15:restartNumberingAfterBreak="0">
    <w:nsid w:val="0D1B09E1"/>
    <w:multiLevelType w:val="hybridMultilevel"/>
    <w:tmpl w:val="5D224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E3C42E5"/>
    <w:multiLevelType w:val="hybridMultilevel"/>
    <w:tmpl w:val="D1568772"/>
    <w:lvl w:ilvl="0" w:tplc="3850E7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016D2EA">
      <w:numFmt w:val="bullet"/>
      <w:lvlText w:val="•"/>
      <w:lvlJc w:val="left"/>
      <w:pPr>
        <w:ind w:left="2160" w:hanging="720"/>
      </w:pPr>
      <w:rPr>
        <w:rFonts w:ascii="Calibri" w:eastAsia="Times New Roman" w:hAnsi="Calibri" w:cstheme="minorHAns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F6F4F10"/>
    <w:multiLevelType w:val="hybridMultilevel"/>
    <w:tmpl w:val="A7BA2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0B469EB"/>
    <w:multiLevelType w:val="hybridMultilevel"/>
    <w:tmpl w:val="46CE9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6B72246"/>
    <w:multiLevelType w:val="hybridMultilevel"/>
    <w:tmpl w:val="44282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8F10345"/>
    <w:multiLevelType w:val="hybridMultilevel"/>
    <w:tmpl w:val="649AF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C5764B8"/>
    <w:multiLevelType w:val="hybridMultilevel"/>
    <w:tmpl w:val="7BBA3420"/>
    <w:lvl w:ilvl="0" w:tplc="E80804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FF6A78"/>
    <w:multiLevelType w:val="hybridMultilevel"/>
    <w:tmpl w:val="0DD60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327D6A"/>
    <w:multiLevelType w:val="hybridMultilevel"/>
    <w:tmpl w:val="2E2CD9E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32EA728A"/>
    <w:multiLevelType w:val="hybridMultilevel"/>
    <w:tmpl w:val="C81A2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740C2F"/>
    <w:multiLevelType w:val="hybridMultilevel"/>
    <w:tmpl w:val="2DCA0F2A"/>
    <w:lvl w:ilvl="0" w:tplc="787CD0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B7647F"/>
    <w:multiLevelType w:val="hybridMultilevel"/>
    <w:tmpl w:val="A50C68AA"/>
    <w:lvl w:ilvl="0" w:tplc="FAC63D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350CA"/>
    <w:multiLevelType w:val="hybridMultilevel"/>
    <w:tmpl w:val="49B2A9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9F10A2"/>
    <w:multiLevelType w:val="hybridMultilevel"/>
    <w:tmpl w:val="6A7A6830"/>
    <w:lvl w:ilvl="0" w:tplc="FAC63D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B84963"/>
    <w:multiLevelType w:val="hybridMultilevel"/>
    <w:tmpl w:val="266A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E319AE"/>
    <w:multiLevelType w:val="hybridMultilevel"/>
    <w:tmpl w:val="9B606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D4293E"/>
    <w:multiLevelType w:val="hybridMultilevel"/>
    <w:tmpl w:val="D950508C"/>
    <w:lvl w:ilvl="0" w:tplc="FAC63D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DDB1AD7"/>
    <w:multiLevelType w:val="singleLevel"/>
    <w:tmpl w:val="88909DF0"/>
    <w:lvl w:ilvl="0">
      <w:start w:val="1"/>
      <w:numFmt w:val="bullet"/>
      <w:pStyle w:val="Ste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68621CF"/>
    <w:multiLevelType w:val="hybridMultilevel"/>
    <w:tmpl w:val="51DE2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E7497"/>
    <w:multiLevelType w:val="hybridMultilevel"/>
    <w:tmpl w:val="45564B80"/>
    <w:lvl w:ilvl="0" w:tplc="FAC63D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0"/>
      </w:rPr>
    </w:lvl>
    <w:lvl w:ilvl="1" w:tplc="E24633E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924B6"/>
    <w:multiLevelType w:val="singleLevel"/>
    <w:tmpl w:val="E154D77A"/>
    <w:lvl w:ilvl="0">
      <w:start w:val="1"/>
      <w:numFmt w:val="bullet"/>
      <w:pStyle w:val="bulletobj"/>
      <w:lvlText w:val=""/>
      <w:lvlJc w:val="left"/>
      <w:pPr>
        <w:tabs>
          <w:tab w:val="num" w:pos="0"/>
        </w:tabs>
        <w:ind w:left="1793" w:hanging="360"/>
      </w:pPr>
      <w:rPr>
        <w:rFonts w:ascii="Symbol" w:hAnsi="Symbol" w:hint="default"/>
      </w:rPr>
    </w:lvl>
  </w:abstractNum>
  <w:abstractNum w:abstractNumId="34" w15:restartNumberingAfterBreak="0">
    <w:nsid w:val="59D33CBD"/>
    <w:multiLevelType w:val="hybridMultilevel"/>
    <w:tmpl w:val="DD1621DC"/>
    <w:lvl w:ilvl="0" w:tplc="E80804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702946"/>
    <w:multiLevelType w:val="hybridMultilevel"/>
    <w:tmpl w:val="24786ACC"/>
    <w:lvl w:ilvl="0" w:tplc="7F0426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916856"/>
    <w:multiLevelType w:val="hybridMultilevel"/>
    <w:tmpl w:val="0A4ED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224978"/>
    <w:multiLevelType w:val="hybridMultilevel"/>
    <w:tmpl w:val="189A5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D52A50"/>
    <w:multiLevelType w:val="singleLevel"/>
    <w:tmpl w:val="5DA646E4"/>
    <w:lvl w:ilvl="0">
      <w:start w:val="1"/>
      <w:numFmt w:val="bullet"/>
      <w:pStyle w:val="bullet1"/>
      <w:lvlText w:val=""/>
      <w:lvlJc w:val="left"/>
      <w:pPr>
        <w:tabs>
          <w:tab w:val="num" w:pos="0"/>
        </w:tabs>
        <w:ind w:left="1793" w:hanging="360"/>
      </w:pPr>
      <w:rPr>
        <w:rFonts w:ascii="Symbol" w:hAnsi="Symbol" w:hint="default"/>
      </w:rPr>
    </w:lvl>
  </w:abstractNum>
  <w:abstractNum w:abstractNumId="39" w15:restartNumberingAfterBreak="0">
    <w:nsid w:val="73BE0B57"/>
    <w:multiLevelType w:val="hybridMultilevel"/>
    <w:tmpl w:val="1534C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CC33FF"/>
    <w:multiLevelType w:val="singleLevel"/>
    <w:tmpl w:val="5EF2C0CC"/>
    <w:lvl w:ilvl="0">
      <w:start w:val="1"/>
      <w:numFmt w:val="decimal"/>
      <w:pStyle w:val="List1"/>
      <w:lvlText w:val="%1."/>
      <w:lvlJc w:val="left"/>
      <w:pPr>
        <w:tabs>
          <w:tab w:val="num" w:pos="1944"/>
        </w:tabs>
        <w:ind w:left="1944" w:hanging="496"/>
      </w:pPr>
    </w:lvl>
  </w:abstractNum>
  <w:abstractNum w:abstractNumId="41" w15:restartNumberingAfterBreak="0">
    <w:nsid w:val="77694B1B"/>
    <w:multiLevelType w:val="hybridMultilevel"/>
    <w:tmpl w:val="35288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9ED4EA8"/>
    <w:multiLevelType w:val="singleLevel"/>
    <w:tmpl w:val="C7AEE39C"/>
    <w:lvl w:ilvl="0">
      <w:start w:val="1"/>
      <w:numFmt w:val="lowerLetter"/>
      <w:pStyle w:val="alpha"/>
      <w:lvlText w:val="%1."/>
      <w:lvlJc w:val="left"/>
      <w:pPr>
        <w:tabs>
          <w:tab w:val="num" w:pos="1944"/>
        </w:tabs>
        <w:ind w:left="1944" w:hanging="496"/>
      </w:pPr>
    </w:lvl>
  </w:abstractNum>
  <w:abstractNum w:abstractNumId="43" w15:restartNumberingAfterBreak="0">
    <w:nsid w:val="7F7F07B6"/>
    <w:multiLevelType w:val="hybridMultilevel"/>
    <w:tmpl w:val="48401B2A"/>
    <w:lvl w:ilvl="0" w:tplc="C3C84D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8"/>
  </w:num>
  <w:num w:numId="3">
    <w:abstractNumId w:val="40"/>
  </w:num>
  <w:num w:numId="4">
    <w:abstractNumId w:val="42"/>
  </w:num>
  <w:num w:numId="5">
    <w:abstractNumId w:val="12"/>
  </w:num>
  <w:num w:numId="6">
    <w:abstractNumId w:val="3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2"/>
  </w:num>
  <w:num w:numId="18">
    <w:abstractNumId w:val="23"/>
  </w:num>
  <w:num w:numId="19">
    <w:abstractNumId w:val="10"/>
  </w:num>
  <w:num w:numId="20">
    <w:abstractNumId w:val="11"/>
  </w:num>
  <w:num w:numId="21">
    <w:abstractNumId w:val="14"/>
  </w:num>
  <w:num w:numId="22">
    <w:abstractNumId w:val="31"/>
  </w:num>
  <w:num w:numId="23">
    <w:abstractNumId w:val="41"/>
  </w:num>
  <w:num w:numId="24">
    <w:abstractNumId w:val="22"/>
  </w:num>
  <w:num w:numId="25">
    <w:abstractNumId w:val="37"/>
  </w:num>
  <w:num w:numId="2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</w:num>
  <w:num w:numId="29">
    <w:abstractNumId w:val="24"/>
  </w:num>
  <w:num w:numId="30">
    <w:abstractNumId w:val="26"/>
  </w:num>
  <w:num w:numId="31">
    <w:abstractNumId w:val="21"/>
  </w:num>
  <w:num w:numId="32">
    <w:abstractNumId w:val="35"/>
  </w:num>
  <w:num w:numId="33">
    <w:abstractNumId w:val="18"/>
  </w:num>
  <w:num w:numId="34">
    <w:abstractNumId w:val="36"/>
  </w:num>
  <w:num w:numId="35">
    <w:abstractNumId w:val="15"/>
  </w:num>
  <w:num w:numId="36">
    <w:abstractNumId w:val="43"/>
  </w:num>
  <w:num w:numId="37">
    <w:abstractNumId w:val="27"/>
  </w:num>
  <w:num w:numId="38">
    <w:abstractNumId w:val="28"/>
  </w:num>
  <w:num w:numId="39">
    <w:abstractNumId w:val="34"/>
  </w:num>
  <w:num w:numId="40">
    <w:abstractNumId w:val="19"/>
  </w:num>
  <w:num w:numId="41">
    <w:abstractNumId w:val="20"/>
  </w:num>
  <w:num w:numId="42">
    <w:abstractNumId w:val="39"/>
  </w:num>
  <w:num w:numId="43">
    <w:abstractNumId w:val="17"/>
  </w:num>
  <w:num w:numId="44">
    <w:abstractNumId w:val="25"/>
  </w:num>
  <w:num w:numId="45">
    <w:abstractNumId w:val="13"/>
  </w:num>
  <w:num w:numId="46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8C"/>
    <w:rsid w:val="00002310"/>
    <w:rsid w:val="00002391"/>
    <w:rsid w:val="00016594"/>
    <w:rsid w:val="00021945"/>
    <w:rsid w:val="000221B4"/>
    <w:rsid w:val="000312BF"/>
    <w:rsid w:val="00052602"/>
    <w:rsid w:val="00063C2C"/>
    <w:rsid w:val="000654AD"/>
    <w:rsid w:val="00066F7E"/>
    <w:rsid w:val="00070B45"/>
    <w:rsid w:val="000878DD"/>
    <w:rsid w:val="0009542F"/>
    <w:rsid w:val="00095625"/>
    <w:rsid w:val="000A36E1"/>
    <w:rsid w:val="000A5D68"/>
    <w:rsid w:val="000A7E1D"/>
    <w:rsid w:val="000A7FED"/>
    <w:rsid w:val="000B58CC"/>
    <w:rsid w:val="000C7CB4"/>
    <w:rsid w:val="000E1AD0"/>
    <w:rsid w:val="000F5838"/>
    <w:rsid w:val="000F6F31"/>
    <w:rsid w:val="00101521"/>
    <w:rsid w:val="001026BE"/>
    <w:rsid w:val="00103BDB"/>
    <w:rsid w:val="00106F4D"/>
    <w:rsid w:val="00113C69"/>
    <w:rsid w:val="00115923"/>
    <w:rsid w:val="00116E92"/>
    <w:rsid w:val="0012354B"/>
    <w:rsid w:val="001263DB"/>
    <w:rsid w:val="0012680C"/>
    <w:rsid w:val="00126BBE"/>
    <w:rsid w:val="001340B3"/>
    <w:rsid w:val="001355CA"/>
    <w:rsid w:val="0013735F"/>
    <w:rsid w:val="001454F2"/>
    <w:rsid w:val="00150B3C"/>
    <w:rsid w:val="001543C6"/>
    <w:rsid w:val="00160DD3"/>
    <w:rsid w:val="00160FAF"/>
    <w:rsid w:val="00170F26"/>
    <w:rsid w:val="0017260C"/>
    <w:rsid w:val="00176A15"/>
    <w:rsid w:val="00181414"/>
    <w:rsid w:val="00181A3E"/>
    <w:rsid w:val="00185CBC"/>
    <w:rsid w:val="00197E0A"/>
    <w:rsid w:val="001A2A71"/>
    <w:rsid w:val="001B1CF5"/>
    <w:rsid w:val="001B489C"/>
    <w:rsid w:val="001C4313"/>
    <w:rsid w:val="001C6FCD"/>
    <w:rsid w:val="001D0D9D"/>
    <w:rsid w:val="001D204F"/>
    <w:rsid w:val="001D491B"/>
    <w:rsid w:val="001D5CA3"/>
    <w:rsid w:val="001E05D5"/>
    <w:rsid w:val="001E709C"/>
    <w:rsid w:val="001E768C"/>
    <w:rsid w:val="001E77BF"/>
    <w:rsid w:val="001F00DC"/>
    <w:rsid w:val="001F19A3"/>
    <w:rsid w:val="002005C8"/>
    <w:rsid w:val="00205DD3"/>
    <w:rsid w:val="0021036D"/>
    <w:rsid w:val="00211D38"/>
    <w:rsid w:val="0021322A"/>
    <w:rsid w:val="00223155"/>
    <w:rsid w:val="00225CE7"/>
    <w:rsid w:val="0024584A"/>
    <w:rsid w:val="0024753E"/>
    <w:rsid w:val="00247555"/>
    <w:rsid w:val="002560D6"/>
    <w:rsid w:val="0026598C"/>
    <w:rsid w:val="00270037"/>
    <w:rsid w:val="00285CA0"/>
    <w:rsid w:val="00292447"/>
    <w:rsid w:val="002957E5"/>
    <w:rsid w:val="00296495"/>
    <w:rsid w:val="002A47A7"/>
    <w:rsid w:val="002B5911"/>
    <w:rsid w:val="002B5C45"/>
    <w:rsid w:val="002B6577"/>
    <w:rsid w:val="002D27A0"/>
    <w:rsid w:val="002D5756"/>
    <w:rsid w:val="002D6E1E"/>
    <w:rsid w:val="002F6499"/>
    <w:rsid w:val="002F69AF"/>
    <w:rsid w:val="00304BFF"/>
    <w:rsid w:val="00313AFB"/>
    <w:rsid w:val="00323DF7"/>
    <w:rsid w:val="00323EFF"/>
    <w:rsid w:val="00340DDA"/>
    <w:rsid w:val="003420E4"/>
    <w:rsid w:val="00345B8E"/>
    <w:rsid w:val="00346753"/>
    <w:rsid w:val="0035203C"/>
    <w:rsid w:val="003557B6"/>
    <w:rsid w:val="00361A69"/>
    <w:rsid w:val="00364B83"/>
    <w:rsid w:val="003922F1"/>
    <w:rsid w:val="003953D6"/>
    <w:rsid w:val="003979DF"/>
    <w:rsid w:val="003A0756"/>
    <w:rsid w:val="003A3FFC"/>
    <w:rsid w:val="003B5F7B"/>
    <w:rsid w:val="003D2919"/>
    <w:rsid w:val="003E2DF6"/>
    <w:rsid w:val="003F2A8C"/>
    <w:rsid w:val="003F6BB4"/>
    <w:rsid w:val="003F7DA6"/>
    <w:rsid w:val="00425DF3"/>
    <w:rsid w:val="004267D1"/>
    <w:rsid w:val="004341F0"/>
    <w:rsid w:val="00443C8B"/>
    <w:rsid w:val="004505F8"/>
    <w:rsid w:val="00462C7F"/>
    <w:rsid w:val="004657B0"/>
    <w:rsid w:val="0047126B"/>
    <w:rsid w:val="00473FC7"/>
    <w:rsid w:val="004759B2"/>
    <w:rsid w:val="0047604A"/>
    <w:rsid w:val="00485ADF"/>
    <w:rsid w:val="00485F3C"/>
    <w:rsid w:val="00497A4F"/>
    <w:rsid w:val="004A2248"/>
    <w:rsid w:val="004A4688"/>
    <w:rsid w:val="004A6531"/>
    <w:rsid w:val="004C7E59"/>
    <w:rsid w:val="004D4F07"/>
    <w:rsid w:val="004F0962"/>
    <w:rsid w:val="004F2852"/>
    <w:rsid w:val="00500BD2"/>
    <w:rsid w:val="00504B2D"/>
    <w:rsid w:val="005125F9"/>
    <w:rsid w:val="0051329D"/>
    <w:rsid w:val="0052616B"/>
    <w:rsid w:val="00541113"/>
    <w:rsid w:val="00541303"/>
    <w:rsid w:val="00542C9D"/>
    <w:rsid w:val="00545F88"/>
    <w:rsid w:val="00555679"/>
    <w:rsid w:val="0056546F"/>
    <w:rsid w:val="005677E4"/>
    <w:rsid w:val="00570DAC"/>
    <w:rsid w:val="00574857"/>
    <w:rsid w:val="0057582B"/>
    <w:rsid w:val="0058011E"/>
    <w:rsid w:val="0058329D"/>
    <w:rsid w:val="00584892"/>
    <w:rsid w:val="00587AB5"/>
    <w:rsid w:val="00594720"/>
    <w:rsid w:val="005963FE"/>
    <w:rsid w:val="005A40EF"/>
    <w:rsid w:val="005B2392"/>
    <w:rsid w:val="005B39C7"/>
    <w:rsid w:val="005B3C94"/>
    <w:rsid w:val="005C0322"/>
    <w:rsid w:val="005C0B17"/>
    <w:rsid w:val="005D2EBF"/>
    <w:rsid w:val="005D69F0"/>
    <w:rsid w:val="005E2B31"/>
    <w:rsid w:val="006042FC"/>
    <w:rsid w:val="00607E61"/>
    <w:rsid w:val="0062209A"/>
    <w:rsid w:val="00633B11"/>
    <w:rsid w:val="006353BD"/>
    <w:rsid w:val="00654D09"/>
    <w:rsid w:val="00665E72"/>
    <w:rsid w:val="00666739"/>
    <w:rsid w:val="00695B8D"/>
    <w:rsid w:val="006B18D2"/>
    <w:rsid w:val="006B205F"/>
    <w:rsid w:val="006C382E"/>
    <w:rsid w:val="006C4E12"/>
    <w:rsid w:val="006C5B62"/>
    <w:rsid w:val="006D0966"/>
    <w:rsid w:val="006D3B6E"/>
    <w:rsid w:val="006D3BE8"/>
    <w:rsid w:val="006D4C2D"/>
    <w:rsid w:val="006E0F73"/>
    <w:rsid w:val="006E4355"/>
    <w:rsid w:val="006E62A1"/>
    <w:rsid w:val="006F7576"/>
    <w:rsid w:val="0070554F"/>
    <w:rsid w:val="00711279"/>
    <w:rsid w:val="00712677"/>
    <w:rsid w:val="00727FC2"/>
    <w:rsid w:val="00750743"/>
    <w:rsid w:val="00771F47"/>
    <w:rsid w:val="00780ED6"/>
    <w:rsid w:val="00781555"/>
    <w:rsid w:val="007821F6"/>
    <w:rsid w:val="00787F81"/>
    <w:rsid w:val="00797EC0"/>
    <w:rsid w:val="007A75C7"/>
    <w:rsid w:val="007C771F"/>
    <w:rsid w:val="007D1C23"/>
    <w:rsid w:val="007D388B"/>
    <w:rsid w:val="007D45C7"/>
    <w:rsid w:val="007E6222"/>
    <w:rsid w:val="007F395A"/>
    <w:rsid w:val="007F4F55"/>
    <w:rsid w:val="008013C2"/>
    <w:rsid w:val="008017B2"/>
    <w:rsid w:val="00811493"/>
    <w:rsid w:val="00811E67"/>
    <w:rsid w:val="008256CC"/>
    <w:rsid w:val="0082627C"/>
    <w:rsid w:val="008309C7"/>
    <w:rsid w:val="008354D1"/>
    <w:rsid w:val="0083590D"/>
    <w:rsid w:val="008413A8"/>
    <w:rsid w:val="00843DBE"/>
    <w:rsid w:val="0084568B"/>
    <w:rsid w:val="00850E42"/>
    <w:rsid w:val="00855D87"/>
    <w:rsid w:val="00865A58"/>
    <w:rsid w:val="00870FA5"/>
    <w:rsid w:val="008825CE"/>
    <w:rsid w:val="00883CD8"/>
    <w:rsid w:val="00886B1B"/>
    <w:rsid w:val="0088763F"/>
    <w:rsid w:val="00890C8A"/>
    <w:rsid w:val="00892159"/>
    <w:rsid w:val="008928A4"/>
    <w:rsid w:val="00897CA6"/>
    <w:rsid w:val="008A2241"/>
    <w:rsid w:val="008A45BE"/>
    <w:rsid w:val="008B2E9D"/>
    <w:rsid w:val="008C4691"/>
    <w:rsid w:val="008D5AB4"/>
    <w:rsid w:val="008F3580"/>
    <w:rsid w:val="008F7E9F"/>
    <w:rsid w:val="00900511"/>
    <w:rsid w:val="009028BE"/>
    <w:rsid w:val="00903720"/>
    <w:rsid w:val="009132FB"/>
    <w:rsid w:val="00913F00"/>
    <w:rsid w:val="00921E1B"/>
    <w:rsid w:val="009257F6"/>
    <w:rsid w:val="00927249"/>
    <w:rsid w:val="00940E6A"/>
    <w:rsid w:val="009423FB"/>
    <w:rsid w:val="0095174B"/>
    <w:rsid w:val="009518C4"/>
    <w:rsid w:val="009608DE"/>
    <w:rsid w:val="00970661"/>
    <w:rsid w:val="0098551F"/>
    <w:rsid w:val="00994B9F"/>
    <w:rsid w:val="009A1356"/>
    <w:rsid w:val="009A2CF6"/>
    <w:rsid w:val="009A5E83"/>
    <w:rsid w:val="009B2016"/>
    <w:rsid w:val="009B7074"/>
    <w:rsid w:val="009C637D"/>
    <w:rsid w:val="009D0946"/>
    <w:rsid w:val="009D6297"/>
    <w:rsid w:val="009F5337"/>
    <w:rsid w:val="009F5AB7"/>
    <w:rsid w:val="009F6279"/>
    <w:rsid w:val="00A01A39"/>
    <w:rsid w:val="00A1015F"/>
    <w:rsid w:val="00A2391A"/>
    <w:rsid w:val="00A27BE3"/>
    <w:rsid w:val="00A3345A"/>
    <w:rsid w:val="00A34394"/>
    <w:rsid w:val="00A36E65"/>
    <w:rsid w:val="00A54727"/>
    <w:rsid w:val="00A64CCB"/>
    <w:rsid w:val="00A65A62"/>
    <w:rsid w:val="00A66792"/>
    <w:rsid w:val="00A72DC5"/>
    <w:rsid w:val="00A8655A"/>
    <w:rsid w:val="00A93ECC"/>
    <w:rsid w:val="00AB631C"/>
    <w:rsid w:val="00AC1434"/>
    <w:rsid w:val="00AC16D5"/>
    <w:rsid w:val="00AC25ED"/>
    <w:rsid w:val="00AD12A8"/>
    <w:rsid w:val="00AD2B4A"/>
    <w:rsid w:val="00AD4036"/>
    <w:rsid w:val="00AD65E9"/>
    <w:rsid w:val="00AD6900"/>
    <w:rsid w:val="00AE161D"/>
    <w:rsid w:val="00AE3CC5"/>
    <w:rsid w:val="00AF0E85"/>
    <w:rsid w:val="00B00B6F"/>
    <w:rsid w:val="00B020B2"/>
    <w:rsid w:val="00B05207"/>
    <w:rsid w:val="00B05EA9"/>
    <w:rsid w:val="00B118F2"/>
    <w:rsid w:val="00B174DF"/>
    <w:rsid w:val="00B27573"/>
    <w:rsid w:val="00B36D08"/>
    <w:rsid w:val="00B50032"/>
    <w:rsid w:val="00B51088"/>
    <w:rsid w:val="00B5190D"/>
    <w:rsid w:val="00B54867"/>
    <w:rsid w:val="00B57FB5"/>
    <w:rsid w:val="00B62719"/>
    <w:rsid w:val="00B6564B"/>
    <w:rsid w:val="00B748DD"/>
    <w:rsid w:val="00B952A7"/>
    <w:rsid w:val="00B95FC6"/>
    <w:rsid w:val="00BA5417"/>
    <w:rsid w:val="00BB03BA"/>
    <w:rsid w:val="00BB6B1F"/>
    <w:rsid w:val="00BD45D0"/>
    <w:rsid w:val="00BE1E46"/>
    <w:rsid w:val="00BE6FF3"/>
    <w:rsid w:val="00BE78C2"/>
    <w:rsid w:val="00BF1EE8"/>
    <w:rsid w:val="00BF29C6"/>
    <w:rsid w:val="00BF52CB"/>
    <w:rsid w:val="00C04E57"/>
    <w:rsid w:val="00C2048C"/>
    <w:rsid w:val="00C21A06"/>
    <w:rsid w:val="00C265B3"/>
    <w:rsid w:val="00C26682"/>
    <w:rsid w:val="00C31D13"/>
    <w:rsid w:val="00C41ECF"/>
    <w:rsid w:val="00C475E0"/>
    <w:rsid w:val="00C54262"/>
    <w:rsid w:val="00C62122"/>
    <w:rsid w:val="00C64A5E"/>
    <w:rsid w:val="00C662F6"/>
    <w:rsid w:val="00C869A9"/>
    <w:rsid w:val="00C942D6"/>
    <w:rsid w:val="00C97BE6"/>
    <w:rsid w:val="00CA154A"/>
    <w:rsid w:val="00CB1DD5"/>
    <w:rsid w:val="00CB74EB"/>
    <w:rsid w:val="00CC2B79"/>
    <w:rsid w:val="00CC6A49"/>
    <w:rsid w:val="00CC6FF3"/>
    <w:rsid w:val="00CD09C1"/>
    <w:rsid w:val="00CD398E"/>
    <w:rsid w:val="00CE64D0"/>
    <w:rsid w:val="00CE7624"/>
    <w:rsid w:val="00CF08AB"/>
    <w:rsid w:val="00CF24C1"/>
    <w:rsid w:val="00CF3EC9"/>
    <w:rsid w:val="00CF4832"/>
    <w:rsid w:val="00CF4B11"/>
    <w:rsid w:val="00D009C8"/>
    <w:rsid w:val="00D056A4"/>
    <w:rsid w:val="00D13E8B"/>
    <w:rsid w:val="00D219F3"/>
    <w:rsid w:val="00D237CB"/>
    <w:rsid w:val="00D32DD9"/>
    <w:rsid w:val="00D426B6"/>
    <w:rsid w:val="00D428A1"/>
    <w:rsid w:val="00D42F74"/>
    <w:rsid w:val="00D46C28"/>
    <w:rsid w:val="00D470A1"/>
    <w:rsid w:val="00D50B89"/>
    <w:rsid w:val="00D551E6"/>
    <w:rsid w:val="00D75D2A"/>
    <w:rsid w:val="00D83589"/>
    <w:rsid w:val="00D856BF"/>
    <w:rsid w:val="00D92F26"/>
    <w:rsid w:val="00D93707"/>
    <w:rsid w:val="00D93CD7"/>
    <w:rsid w:val="00DD1949"/>
    <w:rsid w:val="00DE16C3"/>
    <w:rsid w:val="00DF71E4"/>
    <w:rsid w:val="00E0079D"/>
    <w:rsid w:val="00E1180D"/>
    <w:rsid w:val="00E301EB"/>
    <w:rsid w:val="00E43BA6"/>
    <w:rsid w:val="00E663B8"/>
    <w:rsid w:val="00E711F4"/>
    <w:rsid w:val="00E74FA1"/>
    <w:rsid w:val="00E92064"/>
    <w:rsid w:val="00E9337F"/>
    <w:rsid w:val="00EA13DE"/>
    <w:rsid w:val="00EA2655"/>
    <w:rsid w:val="00EA60C7"/>
    <w:rsid w:val="00EA6E7A"/>
    <w:rsid w:val="00EB0324"/>
    <w:rsid w:val="00EB2612"/>
    <w:rsid w:val="00EB2B49"/>
    <w:rsid w:val="00EC1887"/>
    <w:rsid w:val="00ED725A"/>
    <w:rsid w:val="00ED771B"/>
    <w:rsid w:val="00EE60BC"/>
    <w:rsid w:val="00EF4559"/>
    <w:rsid w:val="00F055E0"/>
    <w:rsid w:val="00F1698B"/>
    <w:rsid w:val="00F16DDF"/>
    <w:rsid w:val="00F20024"/>
    <w:rsid w:val="00F304D4"/>
    <w:rsid w:val="00F409D2"/>
    <w:rsid w:val="00F47B26"/>
    <w:rsid w:val="00F530F8"/>
    <w:rsid w:val="00F56302"/>
    <w:rsid w:val="00F63D38"/>
    <w:rsid w:val="00F65DA6"/>
    <w:rsid w:val="00F66158"/>
    <w:rsid w:val="00F70583"/>
    <w:rsid w:val="00F7349B"/>
    <w:rsid w:val="00F73764"/>
    <w:rsid w:val="00F7590F"/>
    <w:rsid w:val="00F766E5"/>
    <w:rsid w:val="00F820F3"/>
    <w:rsid w:val="00F852CD"/>
    <w:rsid w:val="00F86F65"/>
    <w:rsid w:val="00F91692"/>
    <w:rsid w:val="00F968D6"/>
    <w:rsid w:val="00FA4E6C"/>
    <w:rsid w:val="00FC1DB1"/>
    <w:rsid w:val="00FC6B4A"/>
    <w:rsid w:val="00FD07AA"/>
    <w:rsid w:val="00FD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  <w15:docId w15:val="{19C8A3BF-6566-4ADA-9123-3D148A8B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302"/>
  </w:style>
  <w:style w:type="paragraph" w:styleId="Heading1">
    <w:name w:val="heading 1"/>
    <w:basedOn w:val="Normal"/>
    <w:next w:val="BodyText"/>
    <w:autoRedefine/>
    <w:qFormat/>
    <w:rsid w:val="00F56302"/>
    <w:pPr>
      <w:keepNext/>
      <w:spacing w:before="240" w:after="120"/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qFormat/>
    <w:rsid w:val="00F56302"/>
    <w:pPr>
      <w:keepNext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F56302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F56302"/>
    <w:pPr>
      <w:keepNext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56302"/>
    <w:pPr>
      <w:keepNext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F56302"/>
    <w:pPr>
      <w:keepNext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rsid w:val="00F56302"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F56302"/>
    <w:pPr>
      <w:keepNext/>
      <w:outlineLvl w:val="7"/>
    </w:pPr>
    <w:rPr>
      <w:i/>
      <w:sz w:val="22"/>
    </w:rPr>
  </w:style>
  <w:style w:type="paragraph" w:styleId="Heading9">
    <w:name w:val="heading 9"/>
    <w:basedOn w:val="Normal"/>
    <w:next w:val="Normal"/>
    <w:qFormat/>
    <w:rsid w:val="00F56302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56302"/>
    <w:pPr>
      <w:spacing w:after="120"/>
    </w:pPr>
  </w:style>
  <w:style w:type="paragraph" w:styleId="Header">
    <w:name w:val="header"/>
    <w:basedOn w:val="Normal"/>
    <w:link w:val="HeaderChar"/>
    <w:uiPriority w:val="99"/>
    <w:semiHidden/>
    <w:rsid w:val="00F563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semiHidden/>
    <w:rsid w:val="00F563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56302"/>
    <w:rPr>
      <w:b/>
    </w:rPr>
  </w:style>
  <w:style w:type="paragraph" w:customStyle="1" w:styleId="StepBullet">
    <w:name w:val="Step Bullet"/>
    <w:basedOn w:val="Normal"/>
    <w:rsid w:val="00F56302"/>
    <w:pPr>
      <w:numPr>
        <w:numId w:val="1"/>
      </w:numPr>
    </w:pPr>
  </w:style>
  <w:style w:type="paragraph" w:styleId="BodyTextIndent">
    <w:name w:val="Body Text Indent"/>
    <w:basedOn w:val="Normal"/>
    <w:semiHidden/>
    <w:rsid w:val="00F56302"/>
    <w:rPr>
      <w:b/>
      <w:i/>
    </w:rPr>
  </w:style>
  <w:style w:type="paragraph" w:styleId="BodyText3">
    <w:name w:val="Body Text 3"/>
    <w:basedOn w:val="Normal"/>
    <w:semiHidden/>
    <w:rsid w:val="00F56302"/>
    <w:rPr>
      <w:b/>
      <w:i/>
      <w:sz w:val="24"/>
    </w:rPr>
  </w:style>
  <w:style w:type="character" w:styleId="Hyperlink">
    <w:name w:val="Hyperlink"/>
    <w:basedOn w:val="DefaultParagraphFont"/>
    <w:uiPriority w:val="99"/>
    <w:semiHidden/>
    <w:rsid w:val="00F56302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F56302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F56302"/>
    <w:rPr>
      <w:sz w:val="16"/>
    </w:rPr>
  </w:style>
  <w:style w:type="paragraph" w:styleId="CommentText">
    <w:name w:val="annotation text"/>
    <w:basedOn w:val="Normal"/>
    <w:semiHidden/>
    <w:rsid w:val="00F56302"/>
  </w:style>
  <w:style w:type="paragraph" w:customStyle="1" w:styleId="para">
    <w:name w:val="para"/>
    <w:rsid w:val="00F56302"/>
    <w:pPr>
      <w:tabs>
        <w:tab w:val="left" w:pos="1196"/>
        <w:tab w:val="left" w:pos="2636"/>
        <w:tab w:val="left" w:pos="4076"/>
        <w:tab w:val="left" w:pos="5516"/>
      </w:tabs>
      <w:spacing w:before="120" w:after="60" w:line="255" w:lineRule="atLeast"/>
      <w:ind w:left="1195"/>
    </w:pPr>
    <w:rPr>
      <w:rFonts w:ascii="Garamond" w:hAnsi="Garamond"/>
      <w:sz w:val="22"/>
    </w:rPr>
  </w:style>
  <w:style w:type="paragraph" w:customStyle="1" w:styleId="bullet1">
    <w:name w:val="bullet1"/>
    <w:basedOn w:val="bulletobj"/>
    <w:rsid w:val="00F56302"/>
    <w:pPr>
      <w:numPr>
        <w:numId w:val="2"/>
      </w:numPr>
      <w:tabs>
        <w:tab w:val="clear" w:pos="0"/>
        <w:tab w:val="num" w:pos="360"/>
        <w:tab w:val="left" w:pos="2391"/>
        <w:tab w:val="left" w:pos="3111"/>
        <w:tab w:val="left" w:pos="3831"/>
        <w:tab w:val="left" w:pos="5271"/>
        <w:tab w:val="left" w:pos="6711"/>
      </w:tabs>
      <w:ind w:left="2390"/>
    </w:pPr>
  </w:style>
  <w:style w:type="paragraph" w:customStyle="1" w:styleId="bulletobj">
    <w:name w:val="bullet:obj"/>
    <w:rsid w:val="00F56302"/>
    <w:pPr>
      <w:numPr>
        <w:numId w:val="6"/>
      </w:numPr>
      <w:tabs>
        <w:tab w:val="left" w:pos="1793"/>
        <w:tab w:val="left" w:pos="2513"/>
        <w:tab w:val="left" w:pos="3233"/>
        <w:tab w:val="left" w:pos="4673"/>
        <w:tab w:val="left" w:pos="6113"/>
      </w:tabs>
      <w:spacing w:before="120" w:line="255" w:lineRule="atLeast"/>
    </w:pPr>
    <w:rPr>
      <w:rFonts w:ascii="Garamond" w:hAnsi="Garamond"/>
      <w:sz w:val="22"/>
    </w:rPr>
  </w:style>
  <w:style w:type="paragraph" w:customStyle="1" w:styleId="hd3notoc">
    <w:name w:val="hd3:notoc"/>
    <w:rsid w:val="00F56302"/>
    <w:pPr>
      <w:keepNext/>
      <w:keepLines/>
      <w:widowControl w:val="0"/>
      <w:tabs>
        <w:tab w:val="left" w:pos="478"/>
        <w:tab w:val="left" w:pos="1918"/>
        <w:tab w:val="left" w:pos="3358"/>
        <w:tab w:val="left" w:pos="4798"/>
      </w:tabs>
      <w:spacing w:before="120" w:after="60" w:line="39" w:lineRule="atLeast"/>
    </w:pPr>
    <w:rPr>
      <w:rFonts w:ascii="Arial" w:hAnsi="Arial"/>
      <w:b/>
      <w:sz w:val="24"/>
    </w:rPr>
  </w:style>
  <w:style w:type="paragraph" w:customStyle="1" w:styleId="hd4notoc">
    <w:name w:val="hd4:notoc"/>
    <w:autoRedefine/>
    <w:rsid w:val="00F56302"/>
    <w:pPr>
      <w:keepNext/>
      <w:keepLines/>
      <w:widowControl w:val="0"/>
      <w:tabs>
        <w:tab w:val="left" w:pos="1196"/>
        <w:tab w:val="left" w:pos="2636"/>
        <w:tab w:val="left" w:pos="4076"/>
        <w:tab w:val="left" w:pos="5516"/>
      </w:tabs>
      <w:spacing w:before="180" w:after="60" w:line="39" w:lineRule="atLeast"/>
      <w:ind w:left="1195"/>
    </w:pPr>
    <w:rPr>
      <w:rFonts w:ascii="Arial" w:hAnsi="Arial"/>
      <w:b/>
      <w:sz w:val="22"/>
    </w:rPr>
  </w:style>
  <w:style w:type="paragraph" w:customStyle="1" w:styleId="ind1">
    <w:name w:val="ind:1"/>
    <w:rsid w:val="00F56302"/>
    <w:pPr>
      <w:widowControl w:val="0"/>
      <w:tabs>
        <w:tab w:val="left" w:pos="1793"/>
        <w:tab w:val="left" w:pos="2513"/>
        <w:tab w:val="left" w:pos="3233"/>
        <w:tab w:val="left" w:pos="4673"/>
        <w:tab w:val="decimal" w:pos="9110"/>
      </w:tabs>
      <w:spacing w:before="120" w:line="255" w:lineRule="atLeast"/>
      <w:ind w:left="1944"/>
    </w:pPr>
    <w:rPr>
      <w:rFonts w:ascii="Garamond" w:hAnsi="Garamond"/>
      <w:sz w:val="22"/>
    </w:rPr>
  </w:style>
  <w:style w:type="paragraph" w:customStyle="1" w:styleId="ind2">
    <w:name w:val="ind:2"/>
    <w:rsid w:val="00F56302"/>
    <w:pPr>
      <w:widowControl w:val="0"/>
      <w:tabs>
        <w:tab w:val="left" w:pos="2391"/>
        <w:tab w:val="left" w:pos="3111"/>
        <w:tab w:val="left" w:pos="3831"/>
        <w:tab w:val="left" w:pos="5271"/>
        <w:tab w:val="left" w:pos="9468"/>
      </w:tabs>
      <w:spacing w:before="120" w:line="255" w:lineRule="atLeast"/>
      <w:ind w:left="2390"/>
    </w:pPr>
    <w:rPr>
      <w:rFonts w:ascii="Garamond" w:hAnsi="Garamond"/>
      <w:sz w:val="22"/>
    </w:rPr>
  </w:style>
  <w:style w:type="paragraph" w:customStyle="1" w:styleId="ind3">
    <w:name w:val="ind:3"/>
    <w:rsid w:val="00F56302"/>
    <w:pPr>
      <w:widowControl w:val="0"/>
      <w:tabs>
        <w:tab w:val="left" w:pos="2869"/>
        <w:tab w:val="left" w:pos="3589"/>
        <w:tab w:val="left" w:pos="4309"/>
        <w:tab w:val="left" w:pos="5749"/>
        <w:tab w:val="decimal" w:pos="9707"/>
      </w:tabs>
      <w:spacing w:before="120" w:line="255" w:lineRule="atLeast"/>
      <w:ind w:left="2866"/>
    </w:pPr>
    <w:rPr>
      <w:rFonts w:ascii="Garamond" w:hAnsi="Garamond"/>
      <w:sz w:val="22"/>
    </w:rPr>
  </w:style>
  <w:style w:type="paragraph" w:customStyle="1" w:styleId="List1">
    <w:name w:val="List1"/>
    <w:rsid w:val="00F56302"/>
    <w:pPr>
      <w:numPr>
        <w:numId w:val="3"/>
      </w:numPr>
      <w:tabs>
        <w:tab w:val="left" w:pos="3233"/>
        <w:tab w:val="left" w:pos="4673"/>
        <w:tab w:val="left" w:pos="6113"/>
      </w:tabs>
      <w:spacing w:before="160" w:after="120" w:line="255" w:lineRule="atLeast"/>
    </w:pPr>
    <w:rPr>
      <w:rFonts w:ascii="Garamond" w:hAnsi="Garamond"/>
      <w:sz w:val="22"/>
    </w:rPr>
  </w:style>
  <w:style w:type="paragraph" w:customStyle="1" w:styleId="exercise">
    <w:name w:val="exercise"/>
    <w:basedOn w:val="Normal"/>
    <w:rsid w:val="00F56302"/>
    <w:pPr>
      <w:framePr w:hSpace="187" w:vSpace="187" w:wrap="auto" w:vAnchor="text" w:hAnchor="text" w:y="1"/>
      <w:tabs>
        <w:tab w:val="left" w:pos="1196"/>
        <w:tab w:val="left" w:pos="2636"/>
        <w:tab w:val="left" w:pos="4076"/>
        <w:tab w:val="left" w:pos="5516"/>
      </w:tabs>
      <w:spacing w:before="60" w:line="255" w:lineRule="atLeast"/>
      <w:ind w:left="1195" w:hanging="1195"/>
    </w:pPr>
    <w:rPr>
      <w:rFonts w:ascii="Garamond" w:hAnsi="Garamond"/>
      <w:sz w:val="22"/>
    </w:rPr>
  </w:style>
  <w:style w:type="paragraph" w:customStyle="1" w:styleId="sechd">
    <w:name w:val="sechd"/>
    <w:next w:val="para"/>
    <w:autoRedefine/>
    <w:rsid w:val="00F56302"/>
    <w:pPr>
      <w:keepNext/>
      <w:keepLines/>
      <w:tabs>
        <w:tab w:val="left" w:pos="0"/>
        <w:tab w:val="left" w:pos="1440"/>
        <w:tab w:val="left" w:pos="2880"/>
        <w:tab w:val="left" w:pos="4320"/>
      </w:tabs>
      <w:suppressAutoHyphens/>
      <w:spacing w:before="360" w:after="720"/>
    </w:pPr>
    <w:rPr>
      <w:rFonts w:ascii="AvantGarde" w:hAnsi="AvantGarde"/>
      <w:b/>
      <w:sz w:val="32"/>
    </w:rPr>
  </w:style>
  <w:style w:type="paragraph" w:customStyle="1" w:styleId="defaultcell">
    <w:name w:val="default:cell"/>
    <w:rsid w:val="00F56302"/>
    <w:pPr>
      <w:widowControl w:val="0"/>
      <w:tabs>
        <w:tab w:val="left" w:pos="0"/>
        <w:tab w:val="left" w:pos="720"/>
        <w:tab w:val="left" w:pos="1440"/>
        <w:tab w:val="left" w:pos="2160"/>
      </w:tabs>
      <w:spacing w:line="60" w:lineRule="atLeast"/>
    </w:pPr>
    <w:rPr>
      <w:rFonts w:ascii="Garamond" w:hAnsi="Garamond"/>
    </w:rPr>
  </w:style>
  <w:style w:type="paragraph" w:customStyle="1" w:styleId="hdcell">
    <w:name w:val="hdcell"/>
    <w:rsid w:val="00F56302"/>
    <w:pPr>
      <w:widowControl w:val="0"/>
      <w:tabs>
        <w:tab w:val="left" w:pos="0"/>
        <w:tab w:val="left" w:pos="720"/>
        <w:tab w:val="left" w:pos="1440"/>
        <w:tab w:val="left" w:pos="2160"/>
      </w:tabs>
      <w:spacing w:before="120" w:line="0" w:lineRule="atLeast"/>
      <w:jc w:val="center"/>
    </w:pPr>
    <w:rPr>
      <w:rFonts w:ascii="Arial" w:hAnsi="Arial"/>
      <w:b/>
      <w:position w:val="12"/>
    </w:rPr>
  </w:style>
  <w:style w:type="paragraph" w:customStyle="1" w:styleId="fieldcell">
    <w:name w:val="field:cell"/>
    <w:rsid w:val="00F56302"/>
    <w:pPr>
      <w:widowControl w:val="0"/>
      <w:tabs>
        <w:tab w:val="left" w:pos="0"/>
        <w:tab w:val="left" w:pos="720"/>
        <w:tab w:val="left" w:pos="1440"/>
        <w:tab w:val="left" w:pos="2160"/>
      </w:tabs>
      <w:spacing w:before="301" w:line="39" w:lineRule="atLeast"/>
    </w:pPr>
    <w:rPr>
      <w:rFonts w:ascii="Garamond" w:hAnsi="Garamond"/>
    </w:rPr>
  </w:style>
  <w:style w:type="paragraph" w:customStyle="1" w:styleId="fieldhdcell">
    <w:name w:val="field:hdcell"/>
    <w:rsid w:val="00F56302"/>
    <w:pPr>
      <w:widowControl w:val="0"/>
      <w:tabs>
        <w:tab w:val="left" w:pos="0"/>
        <w:tab w:val="left" w:pos="720"/>
        <w:tab w:val="left" w:pos="1440"/>
        <w:tab w:val="left" w:pos="2160"/>
      </w:tabs>
      <w:spacing w:before="281" w:line="39" w:lineRule="atLeast"/>
    </w:pPr>
    <w:rPr>
      <w:rFonts w:ascii="Garamond" w:hAnsi="Garamond"/>
      <w:b/>
    </w:rPr>
  </w:style>
  <w:style w:type="paragraph" w:customStyle="1" w:styleId="note">
    <w:name w:val="note"/>
    <w:basedOn w:val="para"/>
    <w:rsid w:val="00F56302"/>
    <w:pPr>
      <w:ind w:left="0"/>
    </w:pPr>
  </w:style>
  <w:style w:type="paragraph" w:customStyle="1" w:styleId="text">
    <w:name w:val="text"/>
    <w:basedOn w:val="exercise"/>
    <w:autoRedefine/>
    <w:rsid w:val="00F56302"/>
    <w:pPr>
      <w:framePr w:hSpace="0" w:vSpace="0" w:wrap="auto" w:vAnchor="margin" w:yAlign="inline"/>
      <w:tabs>
        <w:tab w:val="clear" w:pos="1196"/>
        <w:tab w:val="clear" w:pos="2636"/>
        <w:tab w:val="clear" w:pos="4076"/>
        <w:tab w:val="clear" w:pos="5516"/>
      </w:tabs>
      <w:spacing w:before="120"/>
      <w:ind w:left="0" w:firstLine="0"/>
    </w:pPr>
    <w:rPr>
      <w:rFonts w:ascii="Arial" w:hAnsi="Arial"/>
      <w:b/>
      <w:sz w:val="32"/>
    </w:rPr>
  </w:style>
  <w:style w:type="paragraph" w:customStyle="1" w:styleId="alpha">
    <w:name w:val="alpha"/>
    <w:rsid w:val="00F56302"/>
    <w:pPr>
      <w:numPr>
        <w:numId w:val="4"/>
      </w:numPr>
      <w:tabs>
        <w:tab w:val="clear" w:pos="1944"/>
        <w:tab w:val="left" w:pos="2434"/>
        <w:tab w:val="decimal" w:pos="3240"/>
        <w:tab w:val="decimal" w:pos="4680"/>
      </w:tabs>
      <w:spacing w:before="160" w:after="120" w:line="255" w:lineRule="atLeast"/>
      <w:ind w:left="2420" w:hanging="490"/>
    </w:pPr>
    <w:rPr>
      <w:rFonts w:ascii="Garamond" w:hAnsi="Garamond"/>
      <w:sz w:val="22"/>
    </w:rPr>
  </w:style>
  <w:style w:type="paragraph" w:customStyle="1" w:styleId="bullet2">
    <w:name w:val="bullet2"/>
    <w:basedOn w:val="bullet1"/>
    <w:rsid w:val="00F56302"/>
    <w:pPr>
      <w:tabs>
        <w:tab w:val="clear" w:pos="360"/>
        <w:tab w:val="clear" w:pos="1793"/>
        <w:tab w:val="clear" w:pos="2391"/>
        <w:tab w:val="clear" w:pos="2513"/>
        <w:tab w:val="clear" w:pos="5271"/>
        <w:tab w:val="clear" w:pos="6113"/>
        <w:tab w:val="clear" w:pos="6711"/>
        <w:tab w:val="left" w:pos="2851"/>
      </w:tabs>
      <w:ind w:left="2851"/>
    </w:pPr>
  </w:style>
  <w:style w:type="paragraph" w:customStyle="1" w:styleId="AgendaText">
    <w:name w:val="Agenda Text"/>
    <w:basedOn w:val="BodyText"/>
    <w:autoRedefine/>
    <w:rsid w:val="00F56302"/>
    <w:rPr>
      <w:b/>
      <w:sz w:val="32"/>
    </w:rPr>
  </w:style>
  <w:style w:type="paragraph" w:customStyle="1" w:styleId="PPTText">
    <w:name w:val="PPTText"/>
    <w:basedOn w:val="AgendaText"/>
    <w:autoRedefine/>
    <w:rsid w:val="00F56302"/>
    <w:rPr>
      <w:color w:val="FF0000"/>
    </w:rPr>
  </w:style>
  <w:style w:type="paragraph" w:customStyle="1" w:styleId="RefText">
    <w:name w:val="RefText"/>
    <w:basedOn w:val="AgendaText"/>
    <w:autoRedefine/>
    <w:rsid w:val="00F56302"/>
    <w:rPr>
      <w:color w:val="008000"/>
      <w:sz w:val="22"/>
    </w:rPr>
  </w:style>
  <w:style w:type="paragraph" w:customStyle="1" w:styleId="VisioText">
    <w:name w:val="VisioText"/>
    <w:basedOn w:val="AgendaText"/>
    <w:autoRedefine/>
    <w:rsid w:val="00F56302"/>
    <w:rPr>
      <w:color w:val="0000FF"/>
    </w:rPr>
  </w:style>
  <w:style w:type="paragraph" w:customStyle="1" w:styleId="ExerText">
    <w:name w:val="ExerText"/>
    <w:basedOn w:val="AgendaText"/>
    <w:autoRedefine/>
    <w:rsid w:val="00BF29C6"/>
    <w:pPr>
      <w:framePr w:hSpace="180" w:wrap="around" w:vAnchor="page" w:hAnchor="margin" w:y="1531"/>
      <w:spacing w:after="0"/>
    </w:pPr>
    <w:rPr>
      <w:rFonts w:asciiTheme="minorHAnsi" w:hAnsiTheme="minorHAnsi" w:cstheme="minorHAnsi"/>
      <w:color w:val="002060"/>
      <w:sz w:val="22"/>
      <w:szCs w:val="16"/>
    </w:rPr>
  </w:style>
  <w:style w:type="paragraph" w:customStyle="1" w:styleId="ComposeText">
    <w:name w:val="ComposeText"/>
    <w:basedOn w:val="AgendaText"/>
    <w:autoRedefine/>
    <w:rsid w:val="00F56302"/>
    <w:rPr>
      <w:color w:val="800000"/>
    </w:rPr>
  </w:style>
  <w:style w:type="paragraph" w:customStyle="1" w:styleId="WhiteboardText">
    <w:name w:val="WhiteboardText"/>
    <w:basedOn w:val="AgendaText"/>
    <w:autoRedefine/>
    <w:rsid w:val="00F56302"/>
    <w:rPr>
      <w:color w:val="008080"/>
      <w:sz w:val="22"/>
    </w:rPr>
  </w:style>
  <w:style w:type="paragraph" w:customStyle="1" w:styleId="bullettable">
    <w:name w:val="bullet:table"/>
    <w:rsid w:val="00F56302"/>
    <w:pPr>
      <w:numPr>
        <w:numId w:val="5"/>
      </w:numPr>
      <w:suppressAutoHyphens/>
      <w:spacing w:before="120"/>
    </w:pPr>
    <w:rPr>
      <w:rFonts w:ascii="Garamond" w:hAnsi="Garamond"/>
      <w:sz w:val="22"/>
    </w:rPr>
  </w:style>
  <w:style w:type="paragraph" w:styleId="Caption">
    <w:name w:val="caption"/>
    <w:basedOn w:val="Normal"/>
    <w:next w:val="Normal"/>
    <w:qFormat/>
    <w:rsid w:val="00F56302"/>
    <w:pPr>
      <w:spacing w:before="120" w:after="120"/>
    </w:pPr>
    <w:rPr>
      <w:b/>
    </w:rPr>
  </w:style>
  <w:style w:type="paragraph" w:styleId="DocumentMap">
    <w:name w:val="Document Map"/>
    <w:basedOn w:val="Normal"/>
    <w:semiHidden/>
    <w:rsid w:val="00F56302"/>
    <w:pPr>
      <w:shd w:val="clear" w:color="auto" w:fill="000080"/>
    </w:pPr>
    <w:rPr>
      <w:rFonts w:ascii="Tahoma" w:hAnsi="Tahoma"/>
    </w:rPr>
  </w:style>
  <w:style w:type="paragraph" w:styleId="BlockText">
    <w:name w:val="Block Text"/>
    <w:basedOn w:val="Normal"/>
    <w:semiHidden/>
    <w:rsid w:val="00F56302"/>
    <w:pPr>
      <w:spacing w:after="120"/>
      <w:ind w:left="1440" w:right="1440"/>
    </w:pPr>
  </w:style>
  <w:style w:type="paragraph" w:styleId="BodyText2">
    <w:name w:val="Body Text 2"/>
    <w:basedOn w:val="Normal"/>
    <w:semiHidden/>
    <w:rsid w:val="00F56302"/>
    <w:pPr>
      <w:spacing w:after="120" w:line="480" w:lineRule="auto"/>
    </w:pPr>
  </w:style>
  <w:style w:type="paragraph" w:styleId="BodyTextFirstIndent">
    <w:name w:val="Body Text First Indent"/>
    <w:basedOn w:val="BodyText"/>
    <w:semiHidden/>
    <w:rsid w:val="00F56302"/>
    <w:pPr>
      <w:ind w:firstLine="210"/>
    </w:pPr>
  </w:style>
  <w:style w:type="paragraph" w:styleId="BodyTextFirstIndent2">
    <w:name w:val="Body Text First Indent 2"/>
    <w:basedOn w:val="BodyTextIndent"/>
    <w:semiHidden/>
    <w:rsid w:val="00F56302"/>
    <w:pPr>
      <w:spacing w:after="120"/>
      <w:ind w:left="360" w:firstLine="210"/>
    </w:pPr>
    <w:rPr>
      <w:b w:val="0"/>
      <w:i w:val="0"/>
    </w:rPr>
  </w:style>
  <w:style w:type="paragraph" w:styleId="BodyTextIndent2">
    <w:name w:val="Body Text Indent 2"/>
    <w:basedOn w:val="Normal"/>
    <w:semiHidden/>
    <w:rsid w:val="00F56302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F56302"/>
    <w:pPr>
      <w:spacing w:after="120"/>
      <w:ind w:left="360"/>
    </w:pPr>
    <w:rPr>
      <w:sz w:val="16"/>
    </w:rPr>
  </w:style>
  <w:style w:type="paragraph" w:styleId="Closing">
    <w:name w:val="Closing"/>
    <w:basedOn w:val="Normal"/>
    <w:semiHidden/>
    <w:rsid w:val="00F56302"/>
    <w:pPr>
      <w:ind w:left="4320"/>
    </w:pPr>
  </w:style>
  <w:style w:type="paragraph" w:styleId="Date">
    <w:name w:val="Date"/>
    <w:basedOn w:val="Normal"/>
    <w:next w:val="Normal"/>
    <w:semiHidden/>
    <w:rsid w:val="00F56302"/>
  </w:style>
  <w:style w:type="paragraph" w:styleId="EndnoteText">
    <w:name w:val="endnote text"/>
    <w:basedOn w:val="Normal"/>
    <w:semiHidden/>
    <w:rsid w:val="00F56302"/>
  </w:style>
  <w:style w:type="paragraph" w:styleId="EnvelopeAddress">
    <w:name w:val="envelope address"/>
    <w:basedOn w:val="Normal"/>
    <w:semiHidden/>
    <w:rsid w:val="00F56302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sid w:val="00F56302"/>
    <w:rPr>
      <w:rFonts w:ascii="Arial" w:hAnsi="Arial"/>
    </w:rPr>
  </w:style>
  <w:style w:type="paragraph" w:styleId="FootnoteText">
    <w:name w:val="footnote text"/>
    <w:basedOn w:val="Normal"/>
    <w:semiHidden/>
    <w:rsid w:val="00F56302"/>
  </w:style>
  <w:style w:type="paragraph" w:styleId="Index1">
    <w:name w:val="index 1"/>
    <w:basedOn w:val="Normal"/>
    <w:next w:val="Normal"/>
    <w:autoRedefine/>
    <w:semiHidden/>
    <w:rsid w:val="00F56302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56302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56302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56302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56302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56302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56302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56302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56302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F56302"/>
    <w:rPr>
      <w:rFonts w:ascii="Arial" w:hAnsi="Arial"/>
      <w:b/>
    </w:rPr>
  </w:style>
  <w:style w:type="paragraph" w:styleId="List">
    <w:name w:val="List"/>
    <w:basedOn w:val="Normal"/>
    <w:semiHidden/>
    <w:rsid w:val="00F56302"/>
    <w:pPr>
      <w:ind w:left="360" w:hanging="360"/>
    </w:pPr>
  </w:style>
  <w:style w:type="paragraph" w:styleId="List2">
    <w:name w:val="List 2"/>
    <w:basedOn w:val="Normal"/>
    <w:semiHidden/>
    <w:rsid w:val="00F56302"/>
    <w:pPr>
      <w:ind w:left="720" w:hanging="360"/>
    </w:pPr>
  </w:style>
  <w:style w:type="paragraph" w:styleId="List3">
    <w:name w:val="List 3"/>
    <w:basedOn w:val="Normal"/>
    <w:semiHidden/>
    <w:rsid w:val="00F56302"/>
    <w:pPr>
      <w:ind w:left="1080" w:hanging="360"/>
    </w:pPr>
  </w:style>
  <w:style w:type="paragraph" w:styleId="List4">
    <w:name w:val="List 4"/>
    <w:basedOn w:val="Normal"/>
    <w:semiHidden/>
    <w:rsid w:val="00F56302"/>
    <w:pPr>
      <w:ind w:left="1440" w:hanging="360"/>
    </w:pPr>
  </w:style>
  <w:style w:type="paragraph" w:styleId="List5">
    <w:name w:val="List 5"/>
    <w:basedOn w:val="Normal"/>
    <w:semiHidden/>
    <w:rsid w:val="00F56302"/>
    <w:pPr>
      <w:ind w:left="1800" w:hanging="360"/>
    </w:pPr>
  </w:style>
  <w:style w:type="paragraph" w:styleId="ListBullet">
    <w:name w:val="List Bullet"/>
    <w:basedOn w:val="Normal"/>
    <w:autoRedefine/>
    <w:semiHidden/>
    <w:rsid w:val="00F56302"/>
    <w:pPr>
      <w:numPr>
        <w:numId w:val="7"/>
      </w:numPr>
    </w:pPr>
  </w:style>
  <w:style w:type="paragraph" w:styleId="ListBullet2">
    <w:name w:val="List Bullet 2"/>
    <w:basedOn w:val="Normal"/>
    <w:autoRedefine/>
    <w:semiHidden/>
    <w:rsid w:val="00F56302"/>
    <w:pPr>
      <w:numPr>
        <w:numId w:val="8"/>
      </w:numPr>
    </w:pPr>
  </w:style>
  <w:style w:type="paragraph" w:styleId="ListBullet3">
    <w:name w:val="List Bullet 3"/>
    <w:basedOn w:val="Normal"/>
    <w:autoRedefine/>
    <w:semiHidden/>
    <w:rsid w:val="00F56302"/>
    <w:pPr>
      <w:numPr>
        <w:numId w:val="9"/>
      </w:numPr>
    </w:pPr>
  </w:style>
  <w:style w:type="paragraph" w:styleId="ListBullet4">
    <w:name w:val="List Bullet 4"/>
    <w:basedOn w:val="Normal"/>
    <w:autoRedefine/>
    <w:semiHidden/>
    <w:rsid w:val="00F56302"/>
    <w:pPr>
      <w:numPr>
        <w:numId w:val="10"/>
      </w:numPr>
    </w:pPr>
  </w:style>
  <w:style w:type="paragraph" w:styleId="ListBullet5">
    <w:name w:val="List Bullet 5"/>
    <w:basedOn w:val="Normal"/>
    <w:autoRedefine/>
    <w:semiHidden/>
    <w:rsid w:val="00F56302"/>
    <w:pPr>
      <w:numPr>
        <w:numId w:val="11"/>
      </w:numPr>
    </w:pPr>
  </w:style>
  <w:style w:type="paragraph" w:styleId="ListContinue">
    <w:name w:val="List Continue"/>
    <w:basedOn w:val="Normal"/>
    <w:semiHidden/>
    <w:rsid w:val="00F56302"/>
    <w:pPr>
      <w:spacing w:after="120"/>
      <w:ind w:left="360"/>
    </w:pPr>
  </w:style>
  <w:style w:type="paragraph" w:styleId="ListContinue2">
    <w:name w:val="List Continue 2"/>
    <w:basedOn w:val="Normal"/>
    <w:semiHidden/>
    <w:rsid w:val="00F56302"/>
    <w:pPr>
      <w:spacing w:after="120"/>
      <w:ind w:left="720"/>
    </w:pPr>
  </w:style>
  <w:style w:type="paragraph" w:styleId="ListContinue3">
    <w:name w:val="List Continue 3"/>
    <w:basedOn w:val="Normal"/>
    <w:semiHidden/>
    <w:rsid w:val="00F56302"/>
    <w:pPr>
      <w:spacing w:after="120"/>
      <w:ind w:left="1080"/>
    </w:pPr>
  </w:style>
  <w:style w:type="paragraph" w:styleId="ListContinue4">
    <w:name w:val="List Continue 4"/>
    <w:basedOn w:val="Normal"/>
    <w:semiHidden/>
    <w:rsid w:val="00F56302"/>
    <w:pPr>
      <w:spacing w:after="120"/>
      <w:ind w:left="1440"/>
    </w:pPr>
  </w:style>
  <w:style w:type="paragraph" w:styleId="ListContinue5">
    <w:name w:val="List Continue 5"/>
    <w:basedOn w:val="Normal"/>
    <w:semiHidden/>
    <w:rsid w:val="00F56302"/>
    <w:pPr>
      <w:spacing w:after="120"/>
      <w:ind w:left="1800"/>
    </w:pPr>
  </w:style>
  <w:style w:type="paragraph" w:styleId="ListNumber">
    <w:name w:val="List Number"/>
    <w:basedOn w:val="Normal"/>
    <w:semiHidden/>
    <w:rsid w:val="00F56302"/>
    <w:pPr>
      <w:numPr>
        <w:numId w:val="12"/>
      </w:numPr>
    </w:pPr>
  </w:style>
  <w:style w:type="paragraph" w:styleId="ListNumber2">
    <w:name w:val="List Number 2"/>
    <w:basedOn w:val="Normal"/>
    <w:semiHidden/>
    <w:rsid w:val="00F56302"/>
    <w:pPr>
      <w:numPr>
        <w:numId w:val="13"/>
      </w:numPr>
    </w:pPr>
  </w:style>
  <w:style w:type="paragraph" w:styleId="ListNumber3">
    <w:name w:val="List Number 3"/>
    <w:basedOn w:val="Normal"/>
    <w:semiHidden/>
    <w:rsid w:val="00F56302"/>
    <w:pPr>
      <w:numPr>
        <w:numId w:val="14"/>
      </w:numPr>
    </w:pPr>
  </w:style>
  <w:style w:type="paragraph" w:styleId="ListNumber4">
    <w:name w:val="List Number 4"/>
    <w:basedOn w:val="Normal"/>
    <w:semiHidden/>
    <w:rsid w:val="00F56302"/>
    <w:pPr>
      <w:numPr>
        <w:numId w:val="15"/>
      </w:numPr>
    </w:pPr>
  </w:style>
  <w:style w:type="paragraph" w:styleId="ListNumber5">
    <w:name w:val="List Number 5"/>
    <w:basedOn w:val="Normal"/>
    <w:semiHidden/>
    <w:rsid w:val="00F56302"/>
    <w:pPr>
      <w:numPr>
        <w:numId w:val="16"/>
      </w:numPr>
    </w:pPr>
  </w:style>
  <w:style w:type="paragraph" w:styleId="MacroText">
    <w:name w:val="macro"/>
    <w:semiHidden/>
    <w:rsid w:val="00F563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semiHidden/>
    <w:rsid w:val="00F563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semiHidden/>
    <w:rsid w:val="00F56302"/>
    <w:pPr>
      <w:ind w:left="720"/>
    </w:pPr>
  </w:style>
  <w:style w:type="paragraph" w:styleId="NoteHeading">
    <w:name w:val="Note Heading"/>
    <w:basedOn w:val="Normal"/>
    <w:next w:val="Normal"/>
    <w:semiHidden/>
    <w:rsid w:val="00F56302"/>
  </w:style>
  <w:style w:type="paragraph" w:styleId="PlainText">
    <w:name w:val="Plain Text"/>
    <w:basedOn w:val="Normal"/>
    <w:semiHidden/>
    <w:rsid w:val="00F56302"/>
    <w:rPr>
      <w:rFonts w:ascii="Courier New" w:hAnsi="Courier New"/>
    </w:rPr>
  </w:style>
  <w:style w:type="paragraph" w:styleId="Salutation">
    <w:name w:val="Salutation"/>
    <w:basedOn w:val="Normal"/>
    <w:next w:val="Normal"/>
    <w:semiHidden/>
    <w:rsid w:val="00F56302"/>
  </w:style>
  <w:style w:type="paragraph" w:styleId="Signature">
    <w:name w:val="Signature"/>
    <w:basedOn w:val="Normal"/>
    <w:semiHidden/>
    <w:rsid w:val="00F56302"/>
    <w:pPr>
      <w:ind w:left="4320"/>
    </w:pPr>
  </w:style>
  <w:style w:type="paragraph" w:styleId="Subtitle">
    <w:name w:val="Subtitle"/>
    <w:basedOn w:val="Normal"/>
    <w:qFormat/>
    <w:rsid w:val="00F56302"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Authorities">
    <w:name w:val="table of authorities"/>
    <w:basedOn w:val="Normal"/>
    <w:next w:val="Normal"/>
    <w:semiHidden/>
    <w:rsid w:val="00F56302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56302"/>
    <w:pPr>
      <w:ind w:left="400" w:hanging="400"/>
    </w:pPr>
  </w:style>
  <w:style w:type="paragraph" w:styleId="Title">
    <w:name w:val="Title"/>
    <w:basedOn w:val="Normal"/>
    <w:qFormat/>
    <w:rsid w:val="00F56302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F56302"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  <w:rsid w:val="00F56302"/>
  </w:style>
  <w:style w:type="paragraph" w:styleId="TOC2">
    <w:name w:val="toc 2"/>
    <w:basedOn w:val="Normal"/>
    <w:next w:val="Normal"/>
    <w:autoRedefine/>
    <w:semiHidden/>
    <w:rsid w:val="00F56302"/>
    <w:pPr>
      <w:ind w:left="200"/>
    </w:pPr>
  </w:style>
  <w:style w:type="paragraph" w:styleId="TOC3">
    <w:name w:val="toc 3"/>
    <w:basedOn w:val="Normal"/>
    <w:next w:val="Normal"/>
    <w:autoRedefine/>
    <w:semiHidden/>
    <w:rsid w:val="00F56302"/>
    <w:pPr>
      <w:ind w:left="400"/>
    </w:pPr>
  </w:style>
  <w:style w:type="paragraph" w:styleId="TOC4">
    <w:name w:val="toc 4"/>
    <w:basedOn w:val="Normal"/>
    <w:next w:val="Normal"/>
    <w:autoRedefine/>
    <w:semiHidden/>
    <w:rsid w:val="00F56302"/>
    <w:pPr>
      <w:ind w:left="600"/>
    </w:pPr>
  </w:style>
  <w:style w:type="paragraph" w:styleId="TOC5">
    <w:name w:val="toc 5"/>
    <w:basedOn w:val="Normal"/>
    <w:next w:val="Normal"/>
    <w:autoRedefine/>
    <w:semiHidden/>
    <w:rsid w:val="00F56302"/>
    <w:pPr>
      <w:ind w:left="800"/>
    </w:pPr>
  </w:style>
  <w:style w:type="paragraph" w:styleId="TOC6">
    <w:name w:val="toc 6"/>
    <w:basedOn w:val="Normal"/>
    <w:next w:val="Normal"/>
    <w:autoRedefine/>
    <w:semiHidden/>
    <w:rsid w:val="00F56302"/>
    <w:pPr>
      <w:ind w:left="1000"/>
    </w:pPr>
  </w:style>
  <w:style w:type="paragraph" w:styleId="TOC7">
    <w:name w:val="toc 7"/>
    <w:basedOn w:val="Normal"/>
    <w:next w:val="Normal"/>
    <w:autoRedefine/>
    <w:semiHidden/>
    <w:rsid w:val="00F56302"/>
    <w:pPr>
      <w:ind w:left="1200"/>
    </w:pPr>
  </w:style>
  <w:style w:type="paragraph" w:styleId="TOC8">
    <w:name w:val="toc 8"/>
    <w:basedOn w:val="Normal"/>
    <w:next w:val="Normal"/>
    <w:autoRedefine/>
    <w:semiHidden/>
    <w:rsid w:val="00F56302"/>
    <w:pPr>
      <w:ind w:left="1400"/>
    </w:pPr>
  </w:style>
  <w:style w:type="paragraph" w:styleId="TOC9">
    <w:name w:val="toc 9"/>
    <w:basedOn w:val="Normal"/>
    <w:next w:val="Normal"/>
    <w:autoRedefine/>
    <w:semiHidden/>
    <w:rsid w:val="00F56302"/>
    <w:pPr>
      <w:ind w:left="16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9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207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B5911"/>
  </w:style>
  <w:style w:type="table" w:styleId="TableGrid">
    <w:name w:val="Table Grid"/>
    <w:basedOn w:val="TableNormal"/>
    <w:uiPriority w:val="59"/>
    <w:rsid w:val="002B5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B5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InteractiveAgendaRev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8D343-90BA-44A4-9C54-7BDDA77FA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InteractiveAgendaRev1.dot</Template>
  <TotalTime>194</TotalTime>
  <Pages>3</Pages>
  <Words>974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Report Writing I Agenda B733</vt:lpstr>
    </vt:vector>
  </TitlesOfParts>
  <Company>J.D. Edwards and Comapany</Company>
  <LinksUpToDate>false</LinksUpToDate>
  <CharactersWithSpaces>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Report Writing I Agenda B733</dc:title>
  <dc:creator>Bonnie J. Cook</dc:creator>
  <cp:lastModifiedBy>Norelli, Fred</cp:lastModifiedBy>
  <cp:revision>18</cp:revision>
  <cp:lastPrinted>2016-02-18T13:58:00Z</cp:lastPrinted>
  <dcterms:created xsi:type="dcterms:W3CDTF">2019-12-18T19:00:00Z</dcterms:created>
  <dcterms:modified xsi:type="dcterms:W3CDTF">2019-12-20T18:48:00Z</dcterms:modified>
</cp:coreProperties>
</file>