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center"/>
        <w:rPr>
          <w:rFonts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lang w:val="uz-Cyrl-UZ"/>
        </w:rPr>
        <w:t>70610301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- Kriptografiya va kriptoanaliz (yo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nalishlar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yicha) mutaxassisligi 1-kurs magistratura talabasi 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ning 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yicha kalendar ish rejasida mo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ljallangan ishlar bo</w:t>
      </w:r>
      <w:r>
        <w:rPr>
          <w:rFonts w:ascii="Times New Roman" w:hAnsi="Times New Roman" w:cs="Times New Roman"/>
          <w:b/>
          <w:bCs w:val="0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yicha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"/>
        </w:rPr>
        <w:t>sentabr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 xml:space="preserve"> oyida amalga oshirgan ishlari</w:t>
      </w:r>
    </w:p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Talabaning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quv-uslubiy, ilmiy-tadqiqot, pedagogik va malakaviy amaliyot faoliyati bo'yicha: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 va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 ishlar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dars jadvali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bo’yicha darslarga qatnashdim, Mustaqil ta’lim uchun fanlar bo’yicha mavzularimni oldim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Методы генерации и тестирования случайных последовательностей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ning 4 - bobi: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Kripto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bardoshli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psevdotasodifiy ketma-ketlik generatorlari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”  o’rgandim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tkazishga tayyorgarlik bo</w:t>
      </w:r>
      <w:r>
        <w:rPr>
          <w:rFonts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professor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Jo’rayev G’ayrat Umarovich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bilan haftaning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chorshanba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kunlari ilmiy tadqiqot ishi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yuzasidan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darsdan keyin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o’rganish jarayonidagi kamchiliklar, ya’ni tarjimadagi xatoliklarni to’g’irlash bo’yicha ko’rsatma oldim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Kripto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bardoshli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psevdotasodifiy ketma-ketlik generatorlari</w:t>
      </w:r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bobidagi “Umumiy talablar va xususiyatlar”, “Kriptografik jihatdan kuchli psevdotasodifiy ketma-ketlik generatorlarining asosiy turlari”, “Kripto bardoshli psevdotasodifiy ketma-ketlik generatorlarini qo'llash”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haqida o’rgandim.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yig'ish (yoki tajriba sinovlar o'tkazish) bo'yicha: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Kripto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bardoshli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psevdotasodifiy ketma-ketlik generatorlari</w:t>
      </w:r>
      <w:r>
        <w:rPr>
          <w:rFonts w:ascii="Times New Roman" w:hAnsi="Times New Roman" w:cs="Times New Roman"/>
          <w:sz w:val="28"/>
          <w:szCs w:val="28"/>
          <w:lang w:val="en-US"/>
        </w:rPr>
        <w:t>”,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bobidagi “Umumiy talablar va xususiyatlar”, “Kripto bardoshli psevdotasodifiy ketma-ketlik generatorlarining asosiy turlari”, “Kripto bardoshli psevdotasodifiy ketma-ketlik generatorlarini qo'llash”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haqida o’rganganlarimni dessertatsiyamga qo’shdim.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after="0"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f-m.f.d,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ab/>
      </w:r>
    </w:p>
    <w:p>
      <w:pPr>
        <w:spacing w:after="0" w:line="360" w:lineRule="auto"/>
        <w:ind w:firstLine="284"/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Kafedra mudiri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PhD, dotsent. Sh. Boltayev</w:t>
      </w:r>
    </w:p>
    <w:bookmarkEnd w:id="0"/>
    <w:sectPr>
      <w:pgSz w:w="11906" w:h="16838"/>
      <w:pgMar w:top="567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B0F29"/>
    <w:rsid w:val="00080685"/>
    <w:rsid w:val="003338E4"/>
    <w:rsid w:val="00487A32"/>
    <w:rsid w:val="006C0B77"/>
    <w:rsid w:val="008242FF"/>
    <w:rsid w:val="00870751"/>
    <w:rsid w:val="00880222"/>
    <w:rsid w:val="00922C48"/>
    <w:rsid w:val="009637D8"/>
    <w:rsid w:val="00A82BC3"/>
    <w:rsid w:val="00AE7B13"/>
    <w:rsid w:val="00B915B7"/>
    <w:rsid w:val="00BF0C14"/>
    <w:rsid w:val="00E2528E"/>
    <w:rsid w:val="00EA59DF"/>
    <w:rsid w:val="00EB0F29"/>
    <w:rsid w:val="00EE4070"/>
    <w:rsid w:val="00F12C76"/>
    <w:rsid w:val="253FB3E6"/>
    <w:rsid w:val="2FFFD6B6"/>
    <w:rsid w:val="37F47E80"/>
    <w:rsid w:val="3C7BFDB4"/>
    <w:rsid w:val="57DF9FDD"/>
    <w:rsid w:val="5B6F8F3D"/>
    <w:rsid w:val="5CE9EB2B"/>
    <w:rsid w:val="5E6DF8EF"/>
    <w:rsid w:val="5F4B80B3"/>
    <w:rsid w:val="5F6A815A"/>
    <w:rsid w:val="5FBFF5A6"/>
    <w:rsid w:val="5FF98851"/>
    <w:rsid w:val="5FFE7B94"/>
    <w:rsid w:val="61FB503A"/>
    <w:rsid w:val="67CD42B2"/>
    <w:rsid w:val="6BE6F266"/>
    <w:rsid w:val="6E864813"/>
    <w:rsid w:val="6F3FB108"/>
    <w:rsid w:val="6F775357"/>
    <w:rsid w:val="6FFF426A"/>
    <w:rsid w:val="70FF795D"/>
    <w:rsid w:val="75D42490"/>
    <w:rsid w:val="7E9F70D1"/>
    <w:rsid w:val="7FFF1BD4"/>
    <w:rsid w:val="9EEE13EB"/>
    <w:rsid w:val="B73E532E"/>
    <w:rsid w:val="B77F89E4"/>
    <w:rsid w:val="B8ED193C"/>
    <w:rsid w:val="BDFD1DCD"/>
    <w:rsid w:val="BFF7F435"/>
    <w:rsid w:val="CBD990F6"/>
    <w:rsid w:val="CFBF88DD"/>
    <w:rsid w:val="D8FF17E0"/>
    <w:rsid w:val="EFAF65B6"/>
    <w:rsid w:val="F7D92270"/>
    <w:rsid w:val="FB6A23F2"/>
    <w:rsid w:val="FCFFC6D8"/>
    <w:rsid w:val="FDFB8367"/>
    <w:rsid w:val="FE98F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1422</Characters>
  <Lines>11</Lines>
  <Paragraphs>3</Paragraphs>
  <TotalTime>5</TotalTime>
  <ScaleCrop>false</ScaleCrop>
  <LinksUpToDate>false</LinksUpToDate>
  <CharactersWithSpaces>1668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2023-06-14T04:44:00Z</dcterms:created>
  <dc:creator>Пользователь</dc:creator>
  <cp:lastModifiedBy>fn</cp:lastModifiedBy>
  <dcterms:modified xsi:type="dcterms:W3CDTF">2023-11-15T17:53:41Z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