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X0f3c4dfee65a2f954e124050c875e1ad903019c"/>
    <w:p>
      <w:pPr>
        <w:pStyle w:val="Heading1"/>
      </w:pPr>
      <w:r>
        <w:rPr>
          <w:b/>
          <w:bCs/>
        </w:rPr>
        <w:t xml:space="preserve">DOCUMENTO DE REQUISITOS — MVP YNA CARE HUB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20 de junho de 2026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Fabiano Nadler (FDN) com apoio de IA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Atualizado após implementação do frontend do Beneficiário (Fluxo 2)</w:t>
      </w:r>
    </w:p>
    <w:p>
      <w:r>
        <w:pict>
          <v:rect style="width:0;height:1.5pt" o:hralign="center" o:hrstd="t" o:hr="t"/>
        </w:pict>
      </w:r>
    </w:p>
    <w:bookmarkStart w:id="9" w:name="controle-de-versões"/>
    <w:p>
      <w:pPr>
        <w:pStyle w:val="Heading2"/>
      </w:pPr>
      <w:r>
        <w:rPr>
          <w:b/>
          <w:bCs/>
        </w:rPr>
        <w:t xml:space="preserve">CONTROLE DE VERSÕES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Informações</w:t>
            </w:r>
          </w:p>
        </w:tc>
        <w:tc>
          <w:tcPr/>
          <w:p>
            <w:pPr>
              <w:pStyle w:val="Compact"/>
            </w:pPr>
            <w:r>
              <w:t xml:space="preserve">Mudanças principais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0.127/05/2026FDN</w:t>
            </w:r>
          </w:p>
        </w:tc>
        <w:tc>
          <w:tcPr/>
          <w:p>
            <w:pPr>
              <w:pStyle w:val="Compact"/>
            </w:pPr>
            <w:r>
              <w:t xml:space="preserve">Rascunho inicial — fluxos Empresa/RH e Colaborador.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1.007/06/2026FDN</w:t>
            </w:r>
          </w:p>
        </w:tc>
        <w:tc>
          <w:tcPr/>
          <w:p>
            <w:pPr>
              <w:pStyle w:val="Compact"/>
            </w:pPr>
            <w:r>
              <w:t xml:space="preserve">Incorporadas respostas sobre o fluxo do psicólogo. Renomeado “Colaborador” → “Beneficiário”. Removidas etapas de retenção do escopo MVP. Adicionados fluxos do Profissional e dos Gestores YNA. Ajustes no Beneficiário (Nyna, check-in opcional, prontuário sob solicitação).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1.120/06/2026FDN</w:t>
            </w:r>
          </w:p>
        </w:tc>
        <w:tc>
          <w:tcPr/>
          <w:p>
            <w:pPr>
              <w:pStyle w:val="Compact"/>
            </w:pPr>
            <w:r>
              <w:t xml:space="preserve">Atualização do Fluxo 2 (Beneficiário) após implementação do frontend. Assistente IA renomeada "Nina" → "Nyna". Adicionados: apresentação/boas-vindas antes do gate LGPD; agendamento recorrente além de sessão única; reagendamento/cancelamento com escopo de recorrência e política de antecedência; troca de profissional e novos matches por intenção; sala de emergência com plantonista e Nyna de companhia; tela "Meu Perfil" (ex-"Meus dados") com "Fale Conosco" e ações de direitos LGPD.</w:t>
            </w:r>
            <w:r>
              <w:t xml:space="preserve"> </w:t>
            </w:r>
            <w:r>
              <w:rPr>
                <w:b/>
                <w:bCs/>
              </w:rPr>
              <w:t xml:space="preserve">Retirados do escopo do MVP:</w:t>
            </w:r>
            <w:r>
              <w:t xml:space="preserve"> </w:t>
            </w:r>
            <w:r>
              <w:t xml:space="preserve">Roda da Vida, Conquistas (gamificação leve), Carta de Progresso (relatório pessoal) e exportação de PDF do beneficiário — permanecem no roadmap pós-piloto.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X6709c9225222f5f3a719644deddbb0b28472dbf"/>
    <w:p>
      <w:pPr>
        <w:pStyle w:val="Heading2"/>
      </w:pPr>
      <w:r>
        <w:rPr>
          <w:b/>
          <w:bCs/>
        </w:rPr>
        <w:t xml:space="preserve">1. INTRODUÇÃO E CONTEXTO DO PROJETO</w:t>
      </w:r>
    </w:p>
    <w:p>
      <w:pPr>
        <w:pStyle w:val="FirstParagraph"/>
      </w:pPr>
      <w:r>
        <w:t xml:space="preserve">A YNA Care Hub é uma plataforma de saúde mental integrada que combina rigor clínico-acadêmico (via parceria Domus), tecnologia com propósito e cuidado humano real. O objetivo deste MVP é validar com um piloto controlado a jornada integral de cuidado em três frentes interdependentes (Empresa/RH, Beneficiário e Profissional), comprovando o valor da plataforma para justificar a evolução do produto e a comercialização em escala. A plataforma se posiciona como um</w:t>
      </w:r>
      <w:r>
        <w:t xml:space="preserve"> </w:t>
      </w:r>
      <w:r>
        <w:rPr>
          <w:b/>
          <w:bCs/>
        </w:rPr>
        <w:t xml:space="preserve">concierge</w:t>
      </w:r>
      <w:r>
        <w:t xml:space="preserve"> </w:t>
      </w:r>
      <w:r>
        <w:t xml:space="preserve">que conduz o beneficiário pela jornada — não como um marketplace de soluções.</w:t>
      </w:r>
    </w:p>
    <w:p>
      <w:pPr>
        <w:pStyle w:val="BodyText"/>
      </w:pPr>
      <w:r>
        <w:t xml:space="preserve">Este documento detalha os requisitos dos quatro fluxos relevantes para o MVP (Empresa/RH, Beneficiário, Profissional e Gestores YNA) e servirá como base para a etapa de Planejamento técnico e para a geração do prompt de construção do MVP.</w:t>
      </w:r>
    </w:p>
    <w:bookmarkStart w:id="10" w:name="referências-utilizadas"/>
    <w:p>
      <w:pPr>
        <w:pStyle w:val="Heading3"/>
      </w:pPr>
      <w:r>
        <w:rPr>
          <w:b/>
          <w:bCs/>
        </w:rPr>
        <w:t xml:space="preserve">Referências utilizadas</w:t>
      </w:r>
    </w:p>
    <w:p>
      <w:pPr>
        <w:numPr>
          <w:ilvl w:val="0"/>
          <w:numId w:val="1001"/>
        </w:numPr>
      </w:pPr>
      <w:r>
        <w:t xml:space="preserve">YNA_FluxosNavegacao_MVP_2026_v3.pptx.pdf — fluxos visuais do MVP</w:t>
      </w:r>
    </w:p>
    <w:p>
      <w:pPr>
        <w:numPr>
          <w:ilvl w:val="0"/>
          <w:numId w:val="1001"/>
        </w:numPr>
      </w:pPr>
      <w:r>
        <w:t xml:space="preserve">YNA_Pitch_Comercial_2026.pdf — pitch comercial e modelo de negócio</w:t>
      </w:r>
    </w:p>
    <w:p>
      <w:pPr>
        <w:numPr>
          <w:ilvl w:val="0"/>
          <w:numId w:val="1001"/>
        </w:numPr>
      </w:pPr>
      <w:r>
        <w:t xml:space="preserve">YNA Branding Persona.pdf — persona Cora e sistema de tom de voz</w:t>
      </w:r>
    </w:p>
    <w:p>
      <w:pPr>
        <w:numPr>
          <w:ilvl w:val="0"/>
          <w:numId w:val="1001"/>
        </w:numPr>
      </w:pPr>
      <w:r>
        <w:t xml:space="preserve">001-001 - YNA - MVP Plataforma de Saúde Mental - Proposta Comercial.pdf — proposta comercial</w:t>
      </w:r>
    </w:p>
    <w:p>
      <w:pPr>
        <w:numPr>
          <w:ilvl w:val="0"/>
          <w:numId w:val="1001"/>
        </w:numPr>
      </w:pPr>
      <w:r>
        <w:t xml:space="preserve">001 - YNA - Kickoff - Anexo Lista de Dúvidas — Lista de Dúvidas com respostas do cliente (reunião de 26/05/2026)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ef71f5192c9f374679ddf6767487bb75e3e10e9"/>
    <w:p>
      <w:pPr>
        <w:pStyle w:val="Heading2"/>
      </w:pPr>
      <w:r>
        <w:rPr>
          <w:b/>
          <w:bCs/>
        </w:rPr>
        <w:t xml:space="preserve">2. PREMISSAS DO PILOTO</w:t>
      </w:r>
    </w:p>
    <w:bookmarkStart w:id="12" w:name="X99a7b75e477d1ff2222bd30a67b7cffbf8b05dc"/>
    <w:p>
      <w:pPr>
        <w:pStyle w:val="Heading3"/>
      </w:pPr>
      <w:r>
        <w:rPr>
          <w:b/>
          <w:bCs/>
        </w:rPr>
        <w:t xml:space="preserve">2.1 Premissas estruturais (confirmadas)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Empresa-piloto:</w:t>
      </w:r>
      <w:r>
        <w:t xml:space="preserve"> </w:t>
      </w:r>
      <w:r>
        <w:t xml:space="preserve">BCP Securities (banco global, presença pequena no Brasil). Público-alvo de aproximadamente</w:t>
      </w:r>
      <w:r>
        <w:t xml:space="preserve"> </w:t>
      </w:r>
      <w:r>
        <w:rPr>
          <w:b/>
          <w:bCs/>
        </w:rPr>
        <w:t xml:space="preserve">200 beneficiários</w:t>
      </w:r>
      <w:r>
        <w:t xml:space="preserve"> </w:t>
      </w:r>
      <w:r>
        <w:t xml:space="preserve">no piloto.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Perfil do beneficiário-piloto:</w:t>
      </w:r>
      <w:r>
        <w:t xml:space="preserve"> </w:t>
      </w:r>
      <w:r>
        <w:t xml:space="preserve">jovem, 100% São Paulo e Rio de Janeiro, perfil digital.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Profissionais:</w:t>
      </w:r>
      <w:r>
        <w:t xml:space="preserve"> </w:t>
      </w:r>
      <w:r>
        <w:t xml:space="preserve">30 a 50 psicólogos selecionados pela Domus para o piloto.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Comunicação prévia ao lançamento:</w:t>
      </w:r>
      <w:r>
        <w:t xml:space="preserve"> </w:t>
      </w:r>
      <w:r>
        <w:t xml:space="preserve">média de 15 dias antes do go-live.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Janela de execução:</w:t>
      </w:r>
      <w:r>
        <w:t xml:space="preserve"> </w:t>
      </w:r>
      <w:r>
        <w:t xml:space="preserve">sem data inegociável, mas alvo é ter MVP funcional em</w:t>
      </w:r>
      <w:r>
        <w:t xml:space="preserve"> </w:t>
      </w:r>
      <w:r>
        <w:rPr>
          <w:b/>
          <w:bCs/>
        </w:rPr>
        <w:t xml:space="preserve">agosto/setembro de 2026</w:t>
      </w:r>
      <w:r>
        <w:t xml:space="preserve"> </w:t>
      </w:r>
      <w:r>
        <w:t xml:space="preserve">para validação no mercado.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Empresa já comprometida:</w:t>
      </w:r>
      <w:r>
        <w:t xml:space="preserve"> </w:t>
      </w:r>
      <w:r>
        <w:t xml:space="preserve">o fluxo B2B inicia diretamente no kick-off operacional, sem landing de captação ou funil de vendas no MVP.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Profissionais pré-selecionados:</w:t>
      </w:r>
      <w:r>
        <w:t xml:space="preserve"> </w:t>
      </w:r>
      <w:r>
        <w:t xml:space="preserve">já aprovados pela Domus entram diretamente em onboarding (sem candidatura, triagem ou entrevista no MVP).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Fluxo do Beneficiário é o mais completo:</w:t>
      </w:r>
      <w:r>
        <w:t xml:space="preserve"> </w:t>
      </w:r>
      <w:r>
        <w:t xml:space="preserve">é o objeto central do MVP.</w:t>
      </w:r>
    </w:p>
    <w:bookmarkEnd w:id="12"/>
    <w:bookmarkStart w:id="13" w:name="Xca9a249c97ebba743ffc174c4531c86e960ceb5"/>
    <w:p>
      <w:pPr>
        <w:pStyle w:val="Heading3"/>
      </w:pPr>
      <w:r>
        <w:rPr>
          <w:b/>
          <w:bCs/>
        </w:rPr>
        <w:t xml:space="preserve">2.2 Modelo de negócio</w:t>
      </w:r>
    </w:p>
    <w:p>
      <w:pPr>
        <w:pStyle w:val="FirstParagraph"/>
      </w:pPr>
      <w:r>
        <w:rPr>
          <w:b/>
          <w:bCs/>
        </w:rPr>
        <w:t xml:space="preserve">Operação geral:</w:t>
      </w:r>
      <w:r>
        <w:t xml:space="preserve"> </w:t>
      </w:r>
      <w:r>
        <w:t xml:space="preserve">opera de forma análoga a um plano de saúde, mas não é regulamentado — exige atenção à inadimplência e portabilidade.</w:t>
      </w:r>
    </w:p>
    <w:p>
      <w:pPr>
        <w:pStyle w:val="BodyText"/>
      </w:pPr>
      <w:r>
        <w:rPr>
          <w:b/>
          <w:bCs/>
        </w:rPr>
        <w:t xml:space="preserve">B2B:</w:t>
      </w:r>
    </w:p>
    <w:p>
      <w:pPr>
        <w:numPr>
          <w:ilvl w:val="0"/>
          <w:numId w:val="1003"/>
        </w:numPr>
      </w:pPr>
      <w:r>
        <w:t xml:space="preserve">Contrato com duração mínima de</w:t>
      </w:r>
      <w:r>
        <w:t xml:space="preserve"> </w:t>
      </w:r>
      <w:r>
        <w:rPr>
          <w:b/>
          <w:bCs/>
        </w:rPr>
        <w:t xml:space="preserve">12 meses</w:t>
      </w:r>
      <w:r>
        <w:t xml:space="preserve">, com aviso prévio de</w:t>
      </w:r>
      <w:r>
        <w:t xml:space="preserve"> </w:t>
      </w:r>
      <w:r>
        <w:rPr>
          <w:b/>
          <w:bCs/>
        </w:rPr>
        <w:t xml:space="preserve">60 dias</w:t>
      </w:r>
      <w:r>
        <w:t xml:space="preserve"> </w:t>
      </w:r>
      <w:r>
        <w:t xml:space="preserve">para cancelamento.</w:t>
      </w:r>
    </w:p>
    <w:p>
      <w:pPr>
        <w:numPr>
          <w:ilvl w:val="0"/>
          <w:numId w:val="1003"/>
        </w:numPr>
      </w:pPr>
      <w:r>
        <w:t xml:space="preserve">Empresa contrata um</w:t>
      </w:r>
      <w:r>
        <w:t xml:space="preserve"> </w:t>
      </w:r>
      <w:r>
        <w:rPr>
          <w:b/>
          <w:bCs/>
        </w:rPr>
        <w:t xml:space="preserve">plano base</w:t>
      </w:r>
      <w:r>
        <w:t xml:space="preserve">, e o beneficiário pode optar por módulos/serviços adicionais (idealmente cobrados em folha — a definir).</w:t>
      </w:r>
    </w:p>
    <w:p>
      <w:pPr>
        <w:numPr>
          <w:ilvl w:val="0"/>
          <w:numId w:val="1003"/>
        </w:numPr>
      </w:pPr>
      <w:r>
        <w:t xml:space="preserve">Inadimplência: falta de pagamento resulta em corte de acesso após período estipulado em contrato.</w:t>
      </w:r>
    </w:p>
    <w:p>
      <w:pPr>
        <w:numPr>
          <w:ilvl w:val="0"/>
          <w:numId w:val="1003"/>
        </w:numPr>
      </w:pPr>
      <w:r>
        <w:t xml:space="preserve">Portabilidade prevista: B2B → B2C, B2B → outro B2B, B2C → B2B. Sempre com período adicional de suporte na transição.</w:t>
      </w:r>
    </w:p>
    <w:p>
      <w:pPr>
        <w:pStyle w:val="FirstParagraph"/>
      </w:pPr>
      <w:r>
        <w:rPr>
          <w:b/>
          <w:bCs/>
        </w:rPr>
        <w:t xml:space="preserve">B2C:</w:t>
      </w:r>
    </w:p>
    <w:p>
      <w:pPr>
        <w:pStyle w:val="Compact"/>
        <w:numPr>
          <w:ilvl w:val="0"/>
          <w:numId w:val="1004"/>
        </w:numPr>
      </w:pPr>
      <w:r>
        <w:t xml:space="preserve">Planos com periodicidade</w:t>
      </w:r>
      <w:r>
        <w:t xml:space="preserve"> </w:t>
      </w:r>
      <w:r>
        <w:rPr>
          <w:b/>
          <w:bCs/>
        </w:rPr>
        <w:t xml:space="preserve">anual, semestral e trimestral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Pagamento via cartão de crédito.</w:t>
      </w:r>
    </w:p>
    <w:p>
      <w:pPr>
        <w:pStyle w:val="FirstParagraph"/>
      </w:pPr>
      <w:r>
        <w:rPr>
          <w:b/>
          <w:bCs/>
        </w:rPr>
        <w:t xml:space="preserve">Antecipação de recebíveis ao profissional:</w:t>
      </w:r>
      <w:r>
        <w:t xml:space="preserve"> </w:t>
      </w:r>
      <w:r>
        <w:t xml:space="preserve">é um</w:t>
      </w:r>
      <w:r>
        <w:t xml:space="preserve"> </w:t>
      </w:r>
      <w:r>
        <w:rPr>
          <w:b/>
          <w:bCs/>
        </w:rPr>
        <w:t xml:space="preserve">produto financeiro com receita para a YNA</w:t>
      </w:r>
      <w:r>
        <w:t xml:space="preserve"> </w:t>
      </w:r>
      <w:r>
        <w:t xml:space="preserve">— quanto menor o prazo, maior a taxa. Categorias de psicólogos terão cadências diferentes, sendo</w:t>
      </w:r>
      <w:r>
        <w:t xml:space="preserve"> </w:t>
      </w:r>
      <w:r>
        <w:rPr>
          <w:b/>
          <w:bCs/>
        </w:rPr>
        <w:t xml:space="preserve">uma semana a menor</w:t>
      </w:r>
      <w:r>
        <w:t xml:space="preserve">.</w:t>
      </w:r>
    </w:p>
    <w:bookmarkEnd w:id="13"/>
    <w:bookmarkStart w:id="14" w:name="X24fbd1bcedd130c2ea901c0f75a5abc328b3972"/>
    <w:p>
      <w:pPr>
        <w:pStyle w:val="Heading3"/>
      </w:pPr>
      <w:r>
        <w:rPr>
          <w:b/>
          <w:bCs/>
        </w:rPr>
        <w:t xml:space="preserve">2.3 Premissas em aberto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Pricing detalhado</w:t>
      </w:r>
      <w:r>
        <w:t xml:space="preserve"> </w:t>
      </w:r>
      <w:r>
        <w:t xml:space="preserve">(faixa mínima de licenças, descontos por volume, valor por colaborador, planos com diferentes features).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KPI principal do MVP</w:t>
      </w:r>
      <w:r>
        <w:t xml:space="preserve"> </w:t>
      </w:r>
      <w:r>
        <w:t xml:space="preserve">ainda não definido. Métricas candidatas: NPS, adesão à plataforma, comparecimento às sessões. Visão 360° (empresa + beneficiário + profissional).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Quadro de saúde mental da empresa</w:t>
      </w:r>
      <w:r>
        <w:t xml:space="preserve"> </w:t>
      </w:r>
      <w:r>
        <w:t xml:space="preserve">como indicador macro a desenhar — desde que valide os três públicos.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d8560b13bd7a817d8cecc8b9e513c06c418797f"/>
    <w:p>
      <w:pPr>
        <w:pStyle w:val="Heading2"/>
      </w:pPr>
      <w:r>
        <w:rPr>
          <w:b/>
          <w:bCs/>
        </w:rPr>
        <w:t xml:space="preserve">3. GLOSSÁRIO E ATORES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Termo</w:t>
            </w:r>
          </w:p>
        </w:tc>
        <w:tc>
          <w:tcPr/>
          <w:p>
            <w:pPr>
              <w:pStyle w:val="Compac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YNA Care Hub</w:t>
            </w:r>
          </w:p>
        </w:tc>
        <w:tc>
          <w:tcPr/>
          <w:p>
            <w:pPr>
              <w:pStyle w:val="Compact"/>
            </w:pPr>
            <w:r>
              <w:t xml:space="preserve">Plataforma SaaS de saúde mental integrada (objeto do MVP).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Domus</w:t>
            </w:r>
          </w:p>
        </w:tc>
        <w:tc>
          <w:tcPr/>
          <w:p>
            <w:pPr>
              <w:pStyle w:val="Compact"/>
            </w:pPr>
            <w:r>
              <w:t xml:space="preserve">Parceira institucional de 35 anos, responsável pela seleção, formação e supervisão clínica dos psicólogos.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</w:t>
            </w:r>
          </w:p>
        </w:tc>
        <w:tc>
          <w:tcPr/>
          <w:p>
            <w:pPr>
              <w:pStyle w:val="Compact"/>
            </w:pPr>
            <w:r>
              <w:t xml:space="preserve">Modelo de venda para empresas (RH/DHO contrata para beneficiários).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B2P2C</w:t>
            </w:r>
          </w:p>
        </w:tc>
        <w:tc>
          <w:tcPr/>
          <w:p>
            <w:pPr>
              <w:pStyle w:val="Compact"/>
            </w:pPr>
            <w:r>
              <w:t xml:space="preserve">Modelo onde o profissional (psicólogo) é credenciado pela YNA e atende o consumidor.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B2C</w:t>
            </w:r>
          </w:p>
        </w:tc>
        <w:tc>
          <w:tcPr/>
          <w:p>
            <w:pPr>
              <w:pStyle w:val="Compact"/>
            </w:pPr>
            <w:r>
              <w:t xml:space="preserve">Modelo direto-ao-consumidor (beneficiário continua na plataforma após o fim do contrato corporativo ou contrata individualmente).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Cora</w:t>
            </w:r>
          </w:p>
        </w:tc>
        <w:tc>
          <w:tcPr/>
          <w:p>
            <w:pPr>
              <w:pStyle w:val="Compact"/>
            </w:pPr>
            <w:r>
              <w:t xml:space="preserve">Persona de marca que filtra toda comunicação da YNA.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Nyna</w:t>
            </w:r>
          </w:p>
        </w:tc>
        <w:tc>
          <w:tcPr/>
          <w:p>
            <w:pPr>
              <w:pStyle w:val="Compact"/>
            </w:pPr>
            <w:r>
              <w:t xml:space="preserve">Persona da Assistente Virtual (IA) da YNA. Veste a personalidade de Cora.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NR-1</w:t>
            </w:r>
          </w:p>
        </w:tc>
        <w:tc>
          <w:tcPr/>
          <w:p>
            <w:pPr>
              <w:pStyle w:val="Compact"/>
            </w:pPr>
            <w:r>
              <w:t xml:space="preserve">Norma Regulamentadora vigente desde 2025 que exige diagnóstico e gestão de riscos psicossociais nas empresas. Valor central do produto.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CSM</w:t>
            </w:r>
          </w:p>
        </w:tc>
        <w:tc>
          <w:tcPr/>
          <w:p>
            <w:pPr>
              <w:pStyle w:val="Compact"/>
            </w:pPr>
            <w:r>
              <w:t xml:space="preserve">Customer Success Manager — responsável por acompanhar a empresa cliente (no piloto: Fernanda).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DHO</w:t>
            </w:r>
          </w:p>
        </w:tc>
        <w:tc>
          <w:tcPr/>
          <w:p>
            <w:pPr>
              <w:pStyle w:val="Compact"/>
            </w:pPr>
            <w:r>
              <w:t xml:space="preserve">Departamento de Desenvolvimento Humano e Organizacional.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Universidade YNA</w:t>
            </w:r>
          </w:p>
        </w:tc>
        <w:tc>
          <w:tcPr/>
          <w:p>
            <w:pPr>
              <w:pStyle w:val="Compact"/>
            </w:pPr>
            <w:r>
              <w:t xml:space="preserve">Plataforma de cursos proprietária — trilhas em texto e vídeo + lives em canal fechado do YouTube.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Plantonistas</w:t>
            </w:r>
          </w:p>
        </w:tc>
        <w:tc>
          <w:tcPr/>
          <w:p>
            <w:pPr>
              <w:pStyle w:val="Compact"/>
            </w:pPr>
            <w:r>
              <w:t xml:space="preserve">Profissionais YNA disponíveis para atendimento de emergência (gatilho: palavras-chave detectadas pela Nyna).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Roda da Vida</w:t>
            </w:r>
          </w:p>
        </w:tc>
        <w:tc>
          <w:tcPr/>
          <w:p>
            <w:pPr>
              <w:pStyle w:val="Compact"/>
            </w:pPr>
            <w:r>
              <w:t xml:space="preserve">Ferramenta visual (radar) que o beneficiário usa para avaliar pilares da própria vida.</w:t>
            </w:r>
          </w:p>
        </w:tc>
      </w:tr>
    </w:tbl>
    <w:bookmarkStart w:id="16" w:name="atores-principais"/>
    <w:p>
      <w:pPr>
        <w:pStyle w:val="Heading3"/>
      </w:pPr>
      <w:r>
        <w:rPr>
          <w:b/>
          <w:bCs/>
        </w:rPr>
        <w:t xml:space="preserve">Atores principais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Empresa contratante</w:t>
      </w:r>
      <w:r>
        <w:t xml:space="preserve"> </w:t>
      </w:r>
      <w:r>
        <w:t xml:space="preserve">(sub-perfis: Master/Admin RH, Operador, Liderança).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Beneficiário:</w:t>
      </w:r>
      <w:r>
        <w:t xml:space="preserve"> </w:t>
      </w:r>
      <w:r>
        <w:t xml:space="preserve">usuário final do programa corporativo, possível futuro usuário B2C.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Profissional:</w:t>
      </w:r>
      <w:r>
        <w:t xml:space="preserve"> </w:t>
      </w:r>
      <w:r>
        <w:t xml:space="preserve">psicólogo credenciado pela YNA via Domus (no MVP). Roadmap futuro: outras especialidades (psiquiatra, nutricionista, etc.).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Gestores YNA (backoffice):</w:t>
      </w:r>
      <w:r>
        <w:t xml:space="preserve"> </w:t>
      </w:r>
      <w:r>
        <w:t xml:space="preserve">comitê e equipes operacionais que gerenciam a plataforma.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Domus (curadoria clínica):</w:t>
      </w:r>
      <w:r>
        <w:t xml:space="preserve"> </w:t>
      </w:r>
      <w:r>
        <w:t xml:space="preserve">Virgínia e Andrea são os pontos de contato clínico. Revisam triagem, matching, supervisionam profissionais.</w:t>
      </w:r>
    </w:p>
    <w:bookmarkEnd w:id="16"/>
    <w:bookmarkStart w:id="17" w:name="atores-tangenciais"/>
    <w:p>
      <w:pPr>
        <w:pStyle w:val="Heading3"/>
      </w:pPr>
      <w:r>
        <w:rPr>
          <w:b/>
          <w:bCs/>
        </w:rPr>
        <w:t xml:space="preserve">Atores tangenciais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Nyna (Assistente IA 24/7):</w:t>
      </w:r>
      <w:r>
        <w:t xml:space="preserve"> </w:t>
      </w:r>
      <w:r>
        <w:t xml:space="preserve">agente IA com personalidade da persona Cora. Cobre acolhimento, triagem, suporte emocional entre sessões e Q&amp;A operacionais simples. Inclui “botão de pânico” para encaminhamento imediato ao plantão.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X661763836c22893b32be537c7fb73f77f1b5090"/>
    <w:p>
      <w:pPr>
        <w:pStyle w:val="Heading2"/>
      </w:pPr>
      <w:r>
        <w:rPr>
          <w:b/>
          <w:bCs/>
        </w:rPr>
        <w:t xml:space="preserve">4. PRINCÍPIOS TRANSVERSAIS</w:t>
      </w:r>
    </w:p>
    <w:bookmarkStart w:id="19" w:name="X1fa52ff7f5312da8a9c8c749448590b57f42ec4"/>
    <w:p>
      <w:pPr>
        <w:pStyle w:val="Heading3"/>
      </w:pPr>
      <w:r>
        <w:rPr>
          <w:b/>
          <w:bCs/>
        </w:rPr>
        <w:t xml:space="preserve">4.1 Branding e tom de voz</w:t>
      </w:r>
    </w:p>
    <w:p>
      <w:pPr>
        <w:pStyle w:val="FirstParagraph"/>
      </w:pPr>
      <w:r>
        <w:t xml:space="preserve">Toda comunicação, microcopy, e-mail transacional, mensagem do sistema e copy de tela passa pelo filtro da persona</w:t>
      </w:r>
      <w:r>
        <w:t xml:space="preserve"> </w:t>
      </w:r>
      <w:r>
        <w:rPr>
          <w:b/>
          <w:bCs/>
        </w:rPr>
        <w:t xml:space="preserve">Cora</w:t>
      </w:r>
      <w:r>
        <w:t xml:space="preserve"> </w:t>
      </w:r>
      <w:r>
        <w:t xml:space="preserve">(5 arquétipos: Cuidador 60% / Sábio 30% / Amante 10% / Herói Coletivo / Criador).</w:t>
      </w:r>
      <w:r>
        <w:t xml:space="preserve"> </w:t>
      </w:r>
      <w:r>
        <w:rPr>
          <w:b/>
          <w:bCs/>
        </w:rPr>
        <w:t xml:space="preserve">A Nyna é a expressão conversacional dessa persona.</w:t>
      </w:r>
    </w:p>
    <w:p>
      <w:pPr>
        <w:pStyle w:val="BodyText"/>
      </w:pPr>
      <w:r>
        <w:t xml:space="preserve">As seis dimensões: (1) Especialista com sensibilidade; (2) Empática com equilíbrio; (3) Direta e clara; (4) Confiável sem rigidez; (5) Inspiradora com substância; (6) Construtora com visão e propósito.</w:t>
      </w:r>
    </w:p>
    <w:p>
      <w:pPr>
        <w:pStyle w:val="BodyText"/>
      </w:pPr>
      <w:r>
        <w:rPr>
          <w:b/>
          <w:bCs/>
        </w:rPr>
        <w:t xml:space="preserve">Vocabulário preferido:</w:t>
      </w:r>
      <w:r>
        <w:t xml:space="preserve"> </w:t>
      </w:r>
      <w:r>
        <w:t xml:space="preserve">cuidado, segurança, evidência, acolhimento, transformação, presença, vínculo, qualidade real, essência, confiança, resultado, jornada, ciência, diferença, construir, pertencer, nunca sozinho, propósito, humano, acesso.</w:t>
      </w:r>
    </w:p>
    <w:p>
      <w:pPr>
        <w:pStyle w:val="BodyText"/>
      </w:pPr>
      <w:r>
        <w:rPr>
          <w:b/>
          <w:bCs/>
        </w:rPr>
        <w:t xml:space="preserve">Vocabulário a evitar:</w:t>
      </w:r>
      <w:r>
        <w:t xml:space="preserve"> </w:t>
      </w:r>
      <w:r>
        <w:t xml:space="preserve">cura, inovação disruptiva, ecossistema, jornada holística, empoderar, de ponta, líder do mercado, “você merece!”, ROI (em comunicação ao beneficiário), transforme sua vida, plataforma líder, benchmark, metodologia, stakeholders, sinergias.</w:t>
      </w:r>
    </w:p>
    <w:p>
      <w:pPr>
        <w:pStyle w:val="BodyText"/>
      </w:pPr>
      <w:r>
        <w:rPr>
          <w:b/>
          <w:bCs/>
        </w:rPr>
        <w:t xml:space="preserve">Calibragem por público: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B2B (RH/DHO):</w:t>
      </w:r>
      <w:r>
        <w:t xml:space="preserve"> </w:t>
      </w:r>
      <w:r>
        <w:t xml:space="preserve">Sábio + Herói coletivo.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B2C (Beneficiário):</w:t>
      </w:r>
      <w:r>
        <w:t xml:space="preserve"> </w:t>
      </w:r>
      <w:r>
        <w:t xml:space="preserve">Cuidador + Amante.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Momentos de crise:</w:t>
      </w:r>
      <w:r>
        <w:t xml:space="preserve"> </w:t>
      </w:r>
      <w:r>
        <w:t xml:space="preserve">Cuidador puro (sem jargão, sem CTA).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Profissionais (B2P2C):</w:t>
      </w:r>
      <w:r>
        <w:t xml:space="preserve"> </w:t>
      </w:r>
      <w:r>
        <w:t xml:space="preserve">Sábio + Criador + Herói (par a par, colega de campo).</w:t>
      </w:r>
    </w:p>
    <w:p>
      <w:pPr>
        <w:pStyle w:val="FirstParagraph"/>
      </w:pPr>
      <w:r>
        <w:rPr>
          <w:b/>
          <w:bCs/>
        </w:rPr>
        <w:t xml:space="preserve">Identidade visual:</w:t>
      </w:r>
      <w:r>
        <w:t xml:space="preserve"> </w:t>
      </w:r>
      <w:r>
        <w:rPr>
          <w:b/>
          <w:bCs/>
        </w:rPr>
        <w:t xml:space="preserve">definida</w:t>
      </w:r>
      <w:r>
        <w:t xml:space="preserve"> </w:t>
      </w:r>
      <w:r>
        <w:t xml:space="preserve">(paleta, ícones).</w:t>
      </w:r>
      <w:r>
        <w:t xml:space="preserve"> </w:t>
      </w:r>
      <w:r>
        <w:rPr>
          <w:b/>
          <w:bCs/>
        </w:rPr>
        <w:t xml:space="preserve">Tipografia em revisão.</w:t>
      </w:r>
      <w:r>
        <w:t xml:space="preserve"> </w:t>
      </w:r>
      <w:r>
        <w:t xml:space="preserve">Banco de imagens a contratar (preferência por imagens reais — não IA — alinhado ao propósito de proximidade real).</w:t>
      </w:r>
    </w:p>
    <w:bookmarkEnd w:id="19"/>
    <w:bookmarkStart w:id="20" w:name="X70e60165a05191d31bdf02d7487b86c98283b86"/>
    <w:p>
      <w:pPr>
        <w:pStyle w:val="Heading3"/>
      </w:pPr>
      <w:r>
        <w:rPr>
          <w:b/>
          <w:bCs/>
        </w:rPr>
        <w:t xml:space="preserve">4.2 LGPD e compliance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Sigilo individual do beneficiário é inegociável.</w:t>
      </w:r>
      <w:r>
        <w:t xml:space="preserve"> </w:t>
      </w:r>
      <w:r>
        <w:t xml:space="preserve">RH/DHO nunca acessa dados identificáveis nem registros clínicos.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Carga inicial pelo RH limitada a:</w:t>
      </w:r>
      <w:r>
        <w:t xml:space="preserve"> </w:t>
      </w:r>
      <w:r>
        <w:t xml:space="preserve">nome completo, CPF, data de nascimento, unidade/departamento, e-mail corporativo.</w:t>
      </w:r>
      <w:r>
        <w:t xml:space="preserve"> </w:t>
      </w:r>
      <w:r>
        <w:rPr>
          <w:b/>
          <w:bCs/>
        </w:rPr>
        <w:t xml:space="preserve">Princípio privacy-by-design e LGPD:</w:t>
      </w:r>
      <w:r>
        <w:t xml:space="preserve"> </w:t>
      </w:r>
      <w:r>
        <w:t xml:space="preserve">dados pessoais sensíveis são completados pelo beneficiário no primeiro acesso, com consentimento individual.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Anonimização e anonimato:</w:t>
      </w:r>
      <w:r>
        <w:t xml:space="preserve"> </w:t>
      </w:r>
      <w:r>
        <w:t xml:space="preserve">agrupamentos por área/setor com</w:t>
      </w:r>
      <w:r>
        <w:t xml:space="preserve"> </w:t>
      </w:r>
      <w:r>
        <w:rPr>
          <w:b/>
          <w:bCs/>
        </w:rPr>
        <w:t xml:space="preserve">menos de 4 colaboradores</w:t>
      </w:r>
      <w:r>
        <w:t xml:space="preserve"> </w:t>
      </w:r>
      <w:r>
        <w:t xml:space="preserve">são bloqueados para evitar individualização.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Termos de Uso e Política de Privacidade:</w:t>
      </w:r>
      <w:r>
        <w:t xml:space="preserve"> </w:t>
      </w:r>
      <w:r>
        <w:t xml:space="preserve">YNA elaborará um termo único contendo informações pertinentes (DPO, canal de denúncia, etc.).</w:t>
      </w:r>
      <w:r>
        <w:t xml:space="preserve"> </w:t>
      </w:r>
      <w:r>
        <w:rPr>
          <w:b/>
          <w:bCs/>
        </w:rPr>
        <w:t xml:space="preserve">Pendente:</w:t>
      </w:r>
      <w:r>
        <w:t xml:space="preserve"> </w:t>
      </w:r>
      <w:r>
        <w:t xml:space="preserve">redação final.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Retenção/exclusão pós-saída:</w:t>
      </w:r>
      <w:r>
        <w:t xml:space="preserve"> </w:t>
      </w:r>
      <w:r>
        <w:t xml:space="preserve">dados gerais (anonimizados) ficam com a YNA; dados pessoais identificáveis são excluídos.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CFP (Conselho Federal de Psicologia):</w:t>
      </w:r>
      <w:r>
        <w:t xml:space="preserve"> </w:t>
      </w:r>
      <w:r>
        <w:t xml:space="preserve">sem requisitos específicos sobre atendimento online além de segurança da informação e sigilo profissional.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Prontuário eletrônico:</w:t>
      </w:r>
      <w:r>
        <w:t xml:space="preserve"> </w:t>
      </w:r>
      <w:r>
        <w:t xml:space="preserve">será produzido pela YNA (não usar solução de mercado). Aderente à LGPD e ao CFP.</w:t>
      </w:r>
    </w:p>
    <w:bookmarkEnd w:id="20"/>
    <w:bookmarkStart w:id="21" w:name="X16888969325226f1521b5820de6dfeda28e461d"/>
    <w:p>
      <w:pPr>
        <w:pStyle w:val="Heading3"/>
      </w:pPr>
      <w:r>
        <w:rPr>
          <w:b/>
          <w:bCs/>
        </w:rPr>
        <w:t xml:space="preserve">4.3 Acessibilidade</w:t>
      </w:r>
    </w:p>
    <w:p>
      <w:pPr>
        <w:pStyle w:val="FirstParagraph"/>
      </w:pPr>
      <w:r>
        <w:t xml:space="preserve">Mínimo</w:t>
      </w:r>
      <w:r>
        <w:t xml:space="preserve"> </w:t>
      </w:r>
      <w:r>
        <w:rPr>
          <w:b/>
          <w:bCs/>
        </w:rPr>
        <w:t xml:space="preserve">WCAG 2.1 AA</w:t>
      </w:r>
      <w:r>
        <w:t xml:space="preserve">, com prioridades específicas da YNA: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Navegação previsível</w:t>
      </w:r>
      <w:r>
        <w:t xml:space="preserve"> </w:t>
      </w:r>
      <w:r>
        <w:t xml:space="preserve">para usuários com TDAH, autismo, ansiedade ou em crise grave.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Fundos de tela discretos</w:t>
      </w:r>
      <w:r>
        <w:t xml:space="preserve"> </w:t>
      </w:r>
      <w:r>
        <w:t xml:space="preserve">que permitam ao beneficiário usar a plataforma em ambientes compartilhados (salas com paredes de vidro, escritórios abertos) sem expor o conteúdo.</w:t>
      </w:r>
    </w:p>
    <w:p>
      <w:pPr>
        <w:pStyle w:val="Compact"/>
        <w:numPr>
          <w:ilvl w:val="0"/>
          <w:numId w:val="1010"/>
        </w:numPr>
      </w:pPr>
      <w:r>
        <w:t xml:space="preserve">Contraste mínimo 4,5:1 (texto comum) e 7:1 (outros textos/imagens).</w:t>
      </w:r>
    </w:p>
    <w:p>
      <w:pPr>
        <w:pStyle w:val="Compact"/>
        <w:numPr>
          <w:ilvl w:val="0"/>
          <w:numId w:val="1010"/>
        </w:numPr>
      </w:pPr>
      <w:r>
        <w:t xml:space="preserve">Texto alternativo obrigatório em imagens funcionais.</w:t>
      </w:r>
    </w:p>
    <w:bookmarkEnd w:id="21"/>
    <w:bookmarkStart w:id="22" w:name="Xc1573c5b12c64010cdf7fc3e01f0893da76e464"/>
    <w:p>
      <w:pPr>
        <w:pStyle w:val="Heading3"/>
      </w:pPr>
      <w:r>
        <w:rPr>
          <w:b/>
          <w:bCs/>
        </w:rPr>
        <w:t xml:space="preserve">4.4 Disponibilidade do serviço</w:t>
      </w:r>
    </w:p>
    <w:p>
      <w:pPr>
        <w:pStyle w:val="FirstParagraph"/>
      </w:pPr>
      <w:r>
        <w:t xml:space="preserve">MVP em</w:t>
      </w:r>
      <w:r>
        <w:t xml:space="preserve"> </w:t>
      </w:r>
      <w:r>
        <w:rPr>
          <w:b/>
          <w:bCs/>
        </w:rPr>
        <w:t xml:space="preserve">PT-BR</w:t>
      </w:r>
      <w:r>
        <w:t xml:space="preserve"> </w:t>
      </w:r>
      <w:r>
        <w:t xml:space="preserve">apenas. Internacionalização fora do escopo.</w:t>
      </w:r>
    </w:p>
    <w:bookmarkEnd w:id="22"/>
    <w:bookmarkStart w:id="23" w:name="X0bf291d665a53044666b36c28f0855d4f7639f9"/>
    <w:p>
      <w:pPr>
        <w:pStyle w:val="Heading3"/>
      </w:pPr>
      <w:r>
        <w:rPr>
          <w:b/>
          <w:bCs/>
        </w:rPr>
        <w:t xml:space="preserve">4.5 Stack tecnológica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Tecnologia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Função principal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Interface (UI)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 + Tailwind CSS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Componentes visuais estilizados e reativos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Build/Ferramental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Vite + TypeScript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Compilação rápida, tipagem estática, segurança no código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API/Servidor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Node.js + Fastify ou NestJS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Rotas, regras de negócio, processamento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PostgreSQL + Prisma ORM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Armazenamento com comunicação tipada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Critérios:</w:t>
      </w:r>
      <w:r>
        <w:t xml:space="preserve"> </w:t>
      </w:r>
      <w:r>
        <w:t xml:space="preserve">facilidade de manutenção, desempenho, segurança e</w:t>
      </w:r>
      <w:r>
        <w:t xml:space="preserve"> </w:t>
      </w:r>
      <w:r>
        <w:rPr>
          <w:b/>
          <w:bCs/>
        </w:rPr>
        <w:t xml:space="preserve">capacidade de escalar.</w:t>
      </w:r>
    </w:p>
    <w:p>
      <w:pPr>
        <w:pStyle w:val="BodyText"/>
      </w:pPr>
      <w:r>
        <w:rPr>
          <w:b/>
          <w:bCs/>
        </w:rPr>
        <w:t xml:space="preserve">Integrações em aberto:</w:t>
      </w:r>
    </w:p>
    <w:p>
      <w:pPr>
        <w:numPr>
          <w:ilvl w:val="0"/>
          <w:numId w:val="1011"/>
        </w:numPr>
      </w:pPr>
      <w:r>
        <w:t xml:space="preserve">Solução de vídeo das sessões:</w:t>
      </w:r>
      <w:r>
        <w:t xml:space="preserve"> </w:t>
      </w:r>
      <w:r>
        <w:rPr>
          <w:b/>
          <w:bCs/>
        </w:rPr>
        <w:t xml:space="preserve">integrada à plataforma ou peer-to-peer</w:t>
      </w:r>
      <w:r>
        <w:t xml:space="preserve"> </w:t>
      </w:r>
      <w:r>
        <w:t xml:space="preserve">(para gerar logs de presença e duração). Fornecedor a definir (Daily, Twilio Video, etc.).</w:t>
      </w:r>
    </w:p>
    <w:p>
      <w:pPr>
        <w:numPr>
          <w:ilvl w:val="0"/>
          <w:numId w:val="1011"/>
        </w:numPr>
      </w:pPr>
      <w:r>
        <w:t xml:space="preserve">Gateway de pagamento (B2C):</w:t>
      </w:r>
      <w:r>
        <w:t xml:space="preserve"> </w:t>
      </w:r>
      <w:r>
        <w:rPr>
          <w:b/>
          <w:bCs/>
        </w:rPr>
        <w:t xml:space="preserve">a definir</w:t>
      </w:r>
      <w:r>
        <w:t xml:space="preserve">. Preferência por construir internamente. - Antecipação de recebíveis:</w:t>
      </w:r>
      <w:r>
        <w:t xml:space="preserve"> </w:t>
      </w:r>
      <w:r>
        <w:rPr>
          <w:b/>
          <w:bCs/>
        </w:rPr>
        <w:t xml:space="preserve">plugada com fintech</w:t>
      </w:r>
      <w:r>
        <w:t xml:space="preserve"> </w:t>
      </w:r>
      <w:r>
        <w:t xml:space="preserve">(a definir).</w:t>
      </w:r>
    </w:p>
    <w:p>
      <w:pPr>
        <w:numPr>
          <w:ilvl w:val="0"/>
          <w:numId w:val="1011"/>
        </w:numPr>
      </w:pPr>
      <w:r>
        <w:t xml:space="preserve">ERP/sistema de gestão clínica: a definir (aceita sugestões).</w:t>
      </w:r>
    </w:p>
    <w:p>
      <w:pPr>
        <w:numPr>
          <w:ilvl w:val="0"/>
          <w:numId w:val="1011"/>
        </w:numPr>
      </w:pPr>
      <w:r>
        <w:t xml:space="preserve">Integração com agenda pessoal do beneficiário:</w:t>
      </w:r>
      <w:r>
        <w:t xml:space="preserve"> </w:t>
      </w:r>
      <w:r>
        <w:rPr>
          <w:b/>
          <w:bCs/>
        </w:rPr>
        <w:t xml:space="preserve">iCal + Google Calendar</w:t>
      </w:r>
      <w:r>
        <w:t xml:space="preserve"> </w:t>
      </w:r>
      <w:r>
        <w:t xml:space="preserve">(oferecida como opção).</w:t>
      </w:r>
    </w:p>
    <w:bookmarkEnd w:id="23"/>
    <w:bookmarkStart w:id="24" w:name="Xbffcca0b4933d5461801641d163fc5f51a13265"/>
    <w:p>
      <w:pPr>
        <w:pStyle w:val="Heading3"/>
      </w:pPr>
      <w:r>
        <w:rPr>
          <w:b/>
          <w:bCs/>
        </w:rPr>
        <w:t xml:space="preserve">4.6 Arquitetura de dados e operação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Multi-tenant</w:t>
      </w:r>
      <w:r>
        <w:t xml:space="preserve"> </w:t>
      </w:r>
      <w:r>
        <w:t xml:space="preserve">com isolamento lógico por padrão para escalabilidade do SaaS, com criptografia separada por tenant.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Dashboard RH:</w:t>
      </w:r>
      <w:r>
        <w:t xml:space="preserve"> </w:t>
      </w:r>
      <w:r>
        <w:t xml:space="preserve">dados de engajamento e avaliação do profissional em</w:t>
      </w:r>
      <w:r>
        <w:t xml:space="preserve"> </w:t>
      </w:r>
      <w:r>
        <w:rPr>
          <w:b/>
          <w:bCs/>
        </w:rPr>
        <w:t xml:space="preserve">tempo real</w:t>
      </w:r>
      <w:r>
        <w:t xml:space="preserve">; relatórios e análises em cadência</w:t>
      </w:r>
      <w:r>
        <w:t xml:space="preserve"> </w:t>
      </w:r>
      <w:r>
        <w:rPr>
          <w:b/>
          <w:bCs/>
        </w:rPr>
        <w:t xml:space="preserve">mensal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Assinatura eletrônica de contrato (B2B):</w:t>
      </w:r>
      <w:r>
        <w:t xml:space="preserve"> </w:t>
      </w:r>
      <w:r>
        <w:rPr>
          <w:b/>
          <w:bCs/>
        </w:rPr>
        <w:t xml:space="preserve">fora da plataforma no MVP</w:t>
      </w:r>
      <w:r>
        <w:t xml:space="preserve">. A plataforma assume que o contrato já está firmado e inicia direto no envio de convites.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a37e1b850141f06edf5de04c4179c6b3fa6a10b"/>
    <w:p>
      <w:pPr>
        <w:pStyle w:val="Heading2"/>
      </w:pPr>
      <w:r>
        <w:rPr>
          <w:b/>
          <w:bCs/>
        </w:rPr>
        <w:t xml:space="preserve">5. FLUXO 1 — RH / EMPRESA B2B</w:t>
      </w:r>
    </w:p>
    <w:p>
      <w:pPr>
        <w:pStyle w:val="FirstParagraph"/>
      </w:pPr>
      <w:r>
        <w:rPr>
          <w:b/>
          <w:bCs/>
        </w:rPr>
        <w:t xml:space="preserve">Macro-jornada (escopo MVP):</w:t>
      </w:r>
      <w:r>
        <w:t xml:space="preserve"> </w:t>
      </w:r>
      <w:r>
        <w:t xml:space="preserve">Ativação → Cadastro de beneficiários → Gestão.</w:t>
      </w:r>
      <w:r>
        <w:t xml:space="preserve"> </w:t>
      </w:r>
      <w:r>
        <w:rPr>
          <w:b/>
          <w:bCs/>
        </w:rPr>
        <w:t xml:space="preserve">Atividades de retenção (relatório mensal, reunião CSM, decisão de renovação) ficam FORA do escopo MVP</w:t>
      </w:r>
      <w:r>
        <w:t xml:space="preserve"> </w:t>
      </w:r>
      <w:r>
        <w:t xml:space="preserve">— o trabalho de retenção será conduzido diretamente com o cliente sem feature dedicada na plataforma.</w:t>
      </w:r>
    </w:p>
    <w:bookmarkStart w:id="26" w:name="X1232bf14ea862ccc00e9cb4f734ca1588103776"/>
    <w:p>
      <w:pPr>
        <w:pStyle w:val="Heading3"/>
      </w:pPr>
      <w:r>
        <w:rPr>
          <w:b/>
          <w:bCs/>
        </w:rPr>
        <w:t xml:space="preserve">5.1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Kick-off (fora da plataforma) → backoffice YNA cria conta da empresa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Setup plataforma → Cadastro de beneficiários (carga via planilha) → Envio de convites (após distribuição do kit pelo parceiro)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Gestão</w:t>
            </w:r>
          </w:p>
        </w:tc>
        <w:tc>
          <w:tcPr/>
          <w:p>
            <w:pPr>
              <w:pStyle w:val="Compact"/>
            </w:pPr>
            <w:r>
              <w:t xml:space="preserve">Dashboard RH → Gestão dos acessos dos beneficiários</w:t>
            </w:r>
          </w:p>
        </w:tc>
      </w:tr>
    </w:tbl>
    <w:bookmarkEnd w:id="26"/>
    <w:bookmarkStart w:id="27" w:name="X99aca87fb00bbe6273adfb8cf2d50f65b60522a"/>
    <w:p>
      <w:pPr>
        <w:pStyle w:val="Heading3"/>
      </w:pPr>
      <w:r>
        <w:rPr>
          <w:b/>
          <w:bCs/>
        </w:rPr>
        <w:t xml:space="preserve">5.2 Etapa — Kick-off (Ativação)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Alinhar com a empresa-piloto expectativas, papéis, cronograma, métricas e plano de implementação. Atividade fora da plataforma; o backoffice YNA registra a empresa e o usuário Master no sistema.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CSM YNA (Fernanda), Admin RH/DHO da empresa, lideranças-chave.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CSM, quero registrar a empresa-piloto na plataforma com dados básicos do contrato pré-acordado, para iniciar setup imediatamente após o kick-off.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RF-RH-01.1 — Cadastro de empresa-cliente pelo backoffice YNA: razão social, nome fantasia, CNPJ, contato principal RH, segmento, número de contas, plano contratado, data de início e fim do contrato.</w:t>
      </w:r>
    </w:p>
    <w:p>
      <w:pPr>
        <w:pStyle w:val="BodyText"/>
      </w:pPr>
      <w:r>
        <w:t xml:space="preserve">RF-RH-01.2 — Cadastro do</w:t>
      </w:r>
      <w:r>
        <w:t xml:space="preserve"> </w:t>
      </w:r>
      <w:r>
        <w:rPr>
          <w:b/>
          <w:bCs/>
        </w:rPr>
        <w:t xml:space="preserve">usuário Master (Admin RH)</w:t>
      </w:r>
      <w:r>
        <w:t xml:space="preserve"> </w:t>
      </w:r>
      <w:r>
        <w:t xml:space="preserve">vinculado à conta corporativa, com envio de e-mail de boas-vindas com link de primeiro acesso.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RN-RH-01.1 — Conta corporativa criada por backoffice YNA, não por self-service no MVP.</w:t>
      </w:r>
    </w:p>
    <w:p>
      <w:pPr>
        <w:pStyle w:val="BodyText"/>
      </w:pPr>
      <w:r>
        <w:t xml:space="preserve">RN-RH-01.2 — Toda empresa precisa ter ao menos um usuário Master antes do envio dos convites.</w:t>
      </w:r>
    </w:p>
    <w:bookmarkEnd w:id="27"/>
    <w:bookmarkStart w:id="28" w:name="X2a6dab20098efccf9c73c21484cd08e570bd400"/>
    <w:p>
      <w:pPr>
        <w:pStyle w:val="Heading3"/>
      </w:pPr>
      <w:r>
        <w:rPr>
          <w:b/>
          <w:bCs/>
        </w:rPr>
        <w:t xml:space="preserve">5.3 Etapa — Setup da plataforma (Configuração)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Configurar a conta corporativa para receber os beneficiários — estrutura organizacional (departamentos), perfis de acesso e operadores.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Admin RH/DHO (Master) com apoio eventual do CSM YNA.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Estrutura de perfis na plataforma — três níveis: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Master (RH)</w:t>
      </w:r>
      <w:r>
        <w:t xml:space="preserve"> </w:t>
      </w:r>
      <w:r>
        <w:t xml:space="preserve">— acesso completo às funcionalidades de gestão da empresa. Pode criar outros usuários Master ou Operadores.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Operador</w:t>
      </w:r>
      <w:r>
        <w:t xml:space="preserve"> </w:t>
      </w:r>
      <w:r>
        <w:t xml:space="preserve">— assistentes para tarefas básicas (criação, edição e exclusão de beneficiários).</w:t>
      </w:r>
    </w:p>
    <w:p>
      <w:pPr>
        <w:numPr>
          <w:ilvl w:val="1"/>
          <w:numId w:val="1014"/>
        </w:numPr>
      </w:pPr>
      <w:r>
        <w:rPr>
          <w:b/>
          <w:bCs/>
        </w:rPr>
        <w:t xml:space="preserve">Beneficiário</w:t>
      </w:r>
      <w:r>
        <w:t xml:space="preserve"> </w:t>
      </w:r>
      <w:r>
        <w:t xml:space="preserve">— usuário final.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“Sistema de gestão” interno:</w:t>
      </w:r>
      <w:r>
        <w:t xml:space="preserve"> </w:t>
      </w:r>
      <w:r>
        <w:t xml:space="preserve">a própria plataforma terá um sistema que permite à empresa gerir seus colaboradores (inclusão, exclusão, status) sem integração com sistemas de terceiros (ERP/RH) no MVP.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Master, quero configurar a estrutura de departamentos da minha empresa, para que os relatórios e o mapa de calor da NR-1 mostrem recortes de risco por setor.</w:t>
      </w:r>
    </w:p>
    <w:p>
      <w:pPr>
        <w:pStyle w:val="BodyText"/>
      </w:pPr>
      <w:r>
        <w:rPr>
          <w:i/>
          <w:iCs/>
        </w:rPr>
        <w:t xml:space="preserve">Como Master, quero criar Operadores e atribuir-lhes permissões limitadas, para distribuir o trabalho operacional sem dar acesso completo.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RF-RH-03.1 — Configuração da</w:t>
      </w:r>
      <w:r>
        <w:t xml:space="preserve"> </w:t>
      </w:r>
      <w:r>
        <w:rPr>
          <w:b/>
          <w:bCs/>
        </w:rPr>
        <w:t xml:space="preserve">estrutura de departamentos</w:t>
      </w:r>
      <w:r>
        <w:t xml:space="preserve"> </w:t>
      </w:r>
      <w:r>
        <w:t xml:space="preserve">da empresa cliente (árvore de departamentos/unidades — base do mapa de calor NR-1).</w:t>
      </w:r>
    </w:p>
    <w:p>
      <w:pPr>
        <w:pStyle w:val="BodyText"/>
      </w:pPr>
      <w:r>
        <w:t xml:space="preserve">RF-RH-03.2 — Criação e gestão de usuários Operadores (CRUD).</w:t>
      </w:r>
    </w:p>
    <w:p>
      <w:pPr>
        <w:pStyle w:val="BodyText"/>
      </w:pPr>
      <w:r>
        <w:t xml:space="preserve">RF-RH-03.3 — Atribuição de permissões granular dentro dos papéis Master/Operador.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RN-RH-03.1 — Apenas Master pode criar outros Masters ou Operadores.</w:t>
      </w:r>
    </w:p>
    <w:p>
      <w:pPr>
        <w:pStyle w:val="BodyText"/>
      </w:pPr>
      <w:r>
        <w:t xml:space="preserve">RN-RH-03.2 —</w:t>
      </w:r>
      <w:r>
        <w:t xml:space="preserve"> </w:t>
      </w:r>
      <w:r>
        <w:rPr>
          <w:b/>
          <w:bCs/>
        </w:rPr>
        <w:t xml:space="preserve">Arquitetura multi-tenant</w:t>
      </w:r>
      <w:r>
        <w:t xml:space="preserve"> </w:t>
      </w:r>
      <w:r>
        <w:t xml:space="preserve">com isolamento lógico de dados e criptografia separada por tenant.</w:t>
      </w:r>
    </w:p>
    <w:bookmarkEnd w:id="28"/>
    <w:bookmarkStart w:id="29" w:name="X1447a158bbf34ba3692545f1a194a36b8b9ae5d"/>
    <w:p>
      <w:pPr>
        <w:pStyle w:val="Heading3"/>
      </w:pPr>
      <w:r>
        <w:rPr>
          <w:b/>
          <w:bCs/>
        </w:rPr>
        <w:t xml:space="preserve">5.4 Etapa — Cadastro de beneficiários (Configuração)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Carregar a lista de beneficiários elegíveis na plataforma de forma eficiente, respeitando privacy-by-design.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 ou Operador.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Carga inicial via planilha</w:t>
      </w:r>
      <w:r>
        <w:t xml:space="preserve"> </w:t>
      </w:r>
      <w:r>
        <w:t xml:space="preserve">(modelo a ser fornecido pela YNA — Fabiano propõe layout, Fernando Palmeiro auxilia na definição).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Campos mínimos da carga:</w:t>
      </w:r>
      <w:r>
        <w:t xml:space="preserve"> </w:t>
      </w:r>
      <w:r>
        <w:t xml:space="preserve">nome completo, CPF, data de nascimento, unidade/departamento, e-mail corporativo.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Privacy-by-design:</w:t>
      </w:r>
      <w:r>
        <w:t xml:space="preserve"> </w:t>
      </w:r>
      <w:r>
        <w:t xml:space="preserve">a empresa faz a carga inicial, mas o beneficiário completa os dados pessoais sensíveis (apelido, gênero, preferências, dados de perfil clínico) no primeiro acesso, com consentimento individual.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Master/Operador, quero baixar um template de planilha padronizado, para preparar a carga inicial sem dúvidas de formato.</w:t>
      </w:r>
    </w:p>
    <w:p>
      <w:pPr>
        <w:pStyle w:val="BodyText"/>
      </w:pPr>
      <w:r>
        <w:rPr>
          <w:i/>
          <w:iCs/>
        </w:rPr>
        <w:t xml:space="preserve">Como Master/Operador, quero importar até centenas de beneficiários de uma vez, ver erros de validação e corrigir, antes de gerar convites.</w:t>
      </w:r>
    </w:p>
    <w:p>
      <w:pPr>
        <w:pStyle w:val="BodyText"/>
      </w:pPr>
      <w:r>
        <w:rPr>
          <w:i/>
          <w:iCs/>
        </w:rPr>
        <w:t xml:space="preserve">Como Master/Operador, quero também cadastrar um beneficiário individualmente (sem planilha), para incluir novos colaboradores ao longo do contrato.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RF-RH-04.1 — Template de planilha CSV/XLSX disponível para download com os campos mínimos.</w:t>
      </w:r>
    </w:p>
    <w:p>
      <w:pPr>
        <w:pStyle w:val="BodyText"/>
      </w:pPr>
      <w:r>
        <w:t xml:space="preserve">RF-RH-04.2 — Upload e processamento da planilha com validação (campos obrigatórios, formato de e-mail, duplicidades, CPF válido).</w:t>
      </w:r>
    </w:p>
    <w:p>
      <w:pPr>
        <w:pStyle w:val="BodyText"/>
      </w:pPr>
      <w:r>
        <w:t xml:space="preserve">RF-RH-04.3 — Cadastro individual de beneficiário (CRUD).</w:t>
      </w:r>
    </w:p>
    <w:p>
      <w:pPr>
        <w:pStyle w:val="BodyText"/>
      </w:pPr>
      <w:r>
        <w:t xml:space="preserve">RF-RH-04.4 — Visualização da lista atual de beneficiários, com filtros por departamento e status (não convidado / convidado / ativo / inativo).</w:t>
      </w:r>
    </w:p>
    <w:p>
      <w:pPr>
        <w:pStyle w:val="BodyText"/>
      </w:pPr>
      <w:r>
        <w:t xml:space="preserve">RF-RH-04.5 — Edição em massa de departamento/unidade (reorganizações internas).</w:t>
      </w:r>
    </w:p>
    <w:p>
      <w:pPr>
        <w:pStyle w:val="BodyText"/>
      </w:pPr>
      <w:r>
        <w:t xml:space="preserve">RF-RH-04.6 — Exclusão lógica do beneficiário (mantém histórico anonimizado para auditoria).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RN-RH-04.1 — Cada beneficiário consome uma “licença”. Excesso bloqueia novos cadastros até regularização contratual.</w:t>
      </w:r>
    </w:p>
    <w:p>
      <w:pPr>
        <w:pStyle w:val="BodyText"/>
      </w:pPr>
      <w:r>
        <w:t xml:space="preserve">RN-RH-04.2 — A plataforma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expõe ao RH informação clínica ou de jornada individual do beneficiário.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RNF-RH-04.1 — Importação de até 5.000 beneficiários processada em menos de 60 segundos.</w:t>
      </w:r>
    </w:p>
    <w:p>
      <w:pPr>
        <w:pStyle w:val="BodyText"/>
      </w:pPr>
      <w:r>
        <w:t xml:space="preserve">RNF-RH-04.2 — Dados em trânsito e em repouso criptografados (TLS 1.2+ e AES-256).</w:t>
      </w:r>
    </w:p>
    <w:bookmarkEnd w:id="29"/>
    <w:bookmarkStart w:id="30" w:name="X2c6a562935cee4e0cb83c64a8d1beab8349f59e"/>
    <w:p>
      <w:pPr>
        <w:pStyle w:val="Heading3"/>
      </w:pPr>
      <w:r>
        <w:rPr>
          <w:b/>
          <w:bCs/>
        </w:rPr>
        <w:t xml:space="preserve">5.5 Etapa — Envio de convites (Configuração)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Disparar para cada beneficiário um link único de primeiro acesso,</w:t>
      </w:r>
      <w:r>
        <w:t xml:space="preserve"> </w:t>
      </w:r>
      <w:r>
        <w:rPr>
          <w:b/>
          <w:bCs/>
        </w:rPr>
        <w:t xml:space="preserve">após a distribuição interna do kit de comunicação pela empresa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Master/Operador (dispara/agenda), Plataforma (automação).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Master/Operador, quero agendar o disparo dos convites em lote para coincidir com a campanha interna.</w:t>
      </w:r>
    </w:p>
    <w:p>
      <w:pPr>
        <w:pStyle w:val="BodyText"/>
      </w:pPr>
      <w:r>
        <w:rPr>
          <w:i/>
          <w:iCs/>
        </w:rPr>
        <w:t xml:space="preserve">Como Master/Operador, quero ver o funil agregado (não enviado / enviado / aberto / cadastro iniciado / cadastro concluído) sem dados pessoais clínicos.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RF-RH-05.1 — Geração de link único e personalizado por beneficiário (token assinado, com validade).</w:t>
      </w:r>
    </w:p>
    <w:p>
      <w:pPr>
        <w:pStyle w:val="BodyText"/>
      </w:pPr>
      <w:r>
        <w:t xml:space="preserve">RF-RH-05.2 — Disparo de e-mail transacional com o convite, template assinado pela voz Cora.</w:t>
      </w:r>
    </w:p>
    <w:p>
      <w:pPr>
        <w:pStyle w:val="BodyText"/>
      </w:pPr>
      <w:r>
        <w:t xml:space="preserve">RF-RH-05.3 — Sequência automatizada de reforço (push + e-mail). Cadência a refinar (sugestão: D+3, D+7, D+14).</w:t>
      </w:r>
    </w:p>
    <w:p>
      <w:pPr>
        <w:pStyle w:val="BodyText"/>
      </w:pPr>
      <w:r>
        <w:t xml:space="preserve">RF-RH-05.4 — Painel de funil de convites para o RH com dados</w:t>
      </w:r>
      <w:r>
        <w:t xml:space="preserve"> </w:t>
      </w:r>
      <w:r>
        <w:rPr>
          <w:b/>
          <w:bCs/>
        </w:rPr>
        <w:t xml:space="preserve">agregados/anonimizados</w:t>
      </w:r>
      <w:r>
        <w:t xml:space="preserve">.</w:t>
      </w:r>
    </w:p>
    <w:p>
      <w:pPr>
        <w:pStyle w:val="BodyText"/>
      </w:pPr>
      <w:r>
        <w:t xml:space="preserve">RF-RH-05.5 — Após cadastro, status do beneficiário passa para “Ativo” — sem nenhum dado adicional para o RH.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RN-RH-05.1 — Toda informação individual do beneficiário é anonimizada para o RH a partir do cadastro.</w:t>
      </w:r>
    </w:p>
    <w:p>
      <w:pPr>
        <w:pStyle w:val="BodyText"/>
      </w:pPr>
      <w:r>
        <w:t xml:space="preserve">RN-RH-05.2 — Link expira em 30 dias (sugerido) com possibilidade de reenvio.</w:t>
      </w:r>
      <w:r>
        <w:t xml:space="preserve"> </w:t>
      </w:r>
      <w:r>
        <w:rPr>
          <w:b/>
          <w:bCs/>
        </w:rPr>
        <w:t xml:space="preserve">A validar.</w:t>
      </w:r>
    </w:p>
    <w:bookmarkEnd w:id="30"/>
    <w:bookmarkStart w:id="31" w:name="X2350907ad85d035111d9faafdf5a453f095d381"/>
    <w:p>
      <w:pPr>
        <w:pStyle w:val="Heading3"/>
      </w:pPr>
      <w:r>
        <w:rPr>
          <w:b/>
          <w:bCs/>
        </w:rPr>
        <w:t xml:space="preserve">5.6 Etapa — Dashboard RH (Gestão)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Visão contínua da adesão e dos indicadores NR-1 agregados, preservando o sigilo individual.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6"/>
        </w:numPr>
      </w:pPr>
      <w:r>
        <w:t xml:space="preserve">Dashboard foca em</w:t>
      </w:r>
      <w:r>
        <w:t xml:space="preserve"> </w:t>
      </w:r>
      <w:r>
        <w:rPr>
          <w:b/>
          <w:bCs/>
        </w:rPr>
        <w:t xml:space="preserve">métricas macro</w:t>
      </w:r>
      <w:r>
        <w:t xml:space="preserve">, evitando dados individuais para prevenir conflitos éticos e LGPD.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Indicadores previstos: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Adesão ao benefício</w:t>
      </w:r>
      <w:r>
        <w:t xml:space="preserve"> </w:t>
      </w:r>
      <w:r>
        <w:t xml:space="preserve">(% de adesão dos beneficiários) e engajamento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Indicadores de bem-estar</w:t>
      </w:r>
      <w:r>
        <w:t xml:space="preserve"> </w:t>
      </w:r>
      <w:r>
        <w:t xml:space="preserve">e status de conformidade NR-1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Mapa de calor (heatmap) por departamento</w:t>
      </w:r>
      <w:r>
        <w:t xml:space="preserve"> </w:t>
      </w:r>
      <w:r>
        <w:t xml:space="preserve">mostrando áreas com maior atenção emocional (estresse/burnout), sem expor identidades</w:t>
      </w:r>
    </w:p>
    <w:p>
      <w:pPr>
        <w:numPr>
          <w:ilvl w:val="1"/>
          <w:numId w:val="1017"/>
        </w:numPr>
      </w:pPr>
      <w:r>
        <w:rPr>
          <w:b/>
          <w:bCs/>
        </w:rPr>
        <w:t xml:space="preserve">Relatório mensal “one page”</w:t>
      </w:r>
      <w:r>
        <w:t xml:space="preserve"> </w:t>
      </w:r>
      <w:r>
        <w:t xml:space="preserve">extraível pela plataforma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Anonimização e anonimato ≥ 4</w:t>
      </w:r>
      <w:r>
        <w:t xml:space="preserve"> </w:t>
      </w:r>
      <w:r>
        <w:t xml:space="preserve">(departamentos/setores com menos de 4 colaboradores são automaticamente agrupados).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Atualização:</w:t>
      </w:r>
      <w:r>
        <w:t xml:space="preserve"> </w:t>
      </w:r>
      <w:r>
        <w:t xml:space="preserve">dados de engajamento e avaliação de profissional em</w:t>
      </w:r>
      <w:r>
        <w:t xml:space="preserve"> </w:t>
      </w:r>
      <w:r>
        <w:rPr>
          <w:b/>
          <w:bCs/>
        </w:rPr>
        <w:t xml:space="preserve">tempo real</w:t>
      </w:r>
      <w:r>
        <w:t xml:space="preserve">; relatórios e análises</w:t>
      </w:r>
      <w:r>
        <w:t xml:space="preserve"> </w:t>
      </w:r>
      <w:r>
        <w:rPr>
          <w:b/>
          <w:bCs/>
        </w:rPr>
        <w:t xml:space="preserve">mensais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Relatórios de ROI</w:t>
      </w:r>
      <w:r>
        <w:t xml:space="preserve"> </w:t>
      </w:r>
      <w:r>
        <w:t xml:space="preserve">são consolidados anualmente para o RH</w:t>
      </w:r>
      <w:r>
        <w:t xml:space="preserve"> </w:t>
      </w:r>
      <w:r>
        <w:rPr>
          <w:b/>
          <w:bCs/>
        </w:rPr>
        <w:t xml:space="preserve">mas não compõem o escopo do MVP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Master, Operador.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Master, quero ver, em uma tela, a taxa de adesão da minha empresa para acompanhar o sucesso da campanha.</w:t>
      </w:r>
    </w:p>
    <w:p>
      <w:pPr>
        <w:pStyle w:val="BodyText"/>
      </w:pPr>
      <w:r>
        <w:rPr>
          <w:i/>
          <w:iCs/>
        </w:rPr>
        <w:t xml:space="preserve">Como Master, quero ver indicadores agregados de bem-estar (índice médio do check-in, sem identificação individual), para entender o “termômetro” do meu time.</w:t>
      </w:r>
    </w:p>
    <w:p>
      <w:pPr>
        <w:pStyle w:val="BodyText"/>
      </w:pPr>
      <w:r>
        <w:rPr>
          <w:i/>
          <w:iCs/>
        </w:rPr>
        <w:t xml:space="preserve">Como Master, quero gerar o relatório mensal “one page” em PDF para apresentar à liderança.</w:t>
      </w:r>
    </w:p>
    <w:p>
      <w:pPr>
        <w:pStyle w:val="BodyText"/>
      </w:pPr>
      <w:r>
        <w:rPr>
          <w:i/>
          <w:iCs/>
        </w:rPr>
        <w:t xml:space="preserve">Como Master, quero receber alertas quando indicadores agregados sinalizam risco psicossocial elevado.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RF-RH-06.1 — Painel com KPIs principais: taxa de convites aceitos, % beneficiários ativos, % de check-ins respondidos (agregado), índice médio de bem-estar, nº de sessões realizadas agregado, NPS médio (agregado), satisfação com a plataforma e com o profissional (agregado).</w:t>
      </w:r>
    </w:p>
    <w:p>
      <w:pPr>
        <w:pStyle w:val="BodyText"/>
      </w:pPr>
      <w:r>
        <w:t xml:space="preserve">RF-RH-06.2 — Filtros por período (semana / mês / trimestre) e por departamento, com k-anonimato mínimo 4.</w:t>
      </w:r>
    </w:p>
    <w:p>
      <w:pPr>
        <w:pStyle w:val="BodyText"/>
      </w:pPr>
      <w:r>
        <w:t xml:space="preserve">RF-RH-06.3 —</w:t>
      </w:r>
      <w:r>
        <w:t xml:space="preserve"> </w:t>
      </w:r>
      <w:r>
        <w:rPr>
          <w:b/>
          <w:bCs/>
        </w:rPr>
        <w:t xml:space="preserve">Mapa de calor por departamento</w:t>
      </w:r>
      <w:r>
        <w:t xml:space="preserve"> </w:t>
      </w:r>
      <w:r>
        <w:t xml:space="preserve">com indicadores de risco psicossocial (NR-1).</w:t>
      </w:r>
    </w:p>
    <w:p>
      <w:pPr>
        <w:pStyle w:val="BodyText"/>
      </w:pPr>
      <w:r>
        <w:t xml:space="preserve">RF-RH-06.4 — Geração e download do relatório mensal “one page” em PDF.</w:t>
      </w:r>
    </w:p>
    <w:p>
      <w:pPr>
        <w:pStyle w:val="BodyText"/>
      </w:pPr>
      <w:r>
        <w:t xml:space="preserve">RF-RH-06.5 — Alertas configuráveis para thresholds NR-1.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RN-RH-06.1 — Sigilo individual inegociável. Toda visualização é agregada com k-anonimato ≥ 4.</w:t>
      </w:r>
    </w:p>
    <w:p>
      <w:pPr>
        <w:pStyle w:val="BodyText"/>
      </w:pPr>
      <w:r>
        <w:t xml:space="preserve">RN-RH-06.2 — Conjunto exato de KPIs específicos da NR-1 e thresholds:</w:t>
      </w:r>
      <w:r>
        <w:t xml:space="preserve"> </w:t>
      </w:r>
      <w:r>
        <w:rPr>
          <w:b/>
          <w:bCs/>
        </w:rPr>
        <w:t xml:space="preserve">pendente detalhamento técnico clínico</w:t>
      </w:r>
      <w:r>
        <w:t xml:space="preserve"> </w:t>
      </w:r>
      <w:r>
        <w:t xml:space="preserve">com Domus e jurídico YNA.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RNF-RH-06.1 — Tempo de carregamento do dashboard &lt; 3 segundos para até 5.000 beneficiários.</w:t>
      </w:r>
    </w:p>
    <w:p>
      <w:pPr>
        <w:pStyle w:val="BodyText"/>
      </w:pPr>
      <w:r>
        <w:t xml:space="preserve">RNF-RH-06.2 — Exportação assíncrona com notificação por e-mail quando o relatório estiver pronto.</w:t>
      </w:r>
    </w:p>
    <w:bookmarkEnd w:id="31"/>
    <w:bookmarkStart w:id="32" w:name="X012a6d0fb7cf585057158ee048359195c1d92b5"/>
    <w:p>
      <w:pPr>
        <w:pStyle w:val="Heading3"/>
      </w:pPr>
      <w:r>
        <w:rPr>
          <w:b/>
          <w:bCs/>
        </w:rPr>
        <w:t xml:space="preserve">5.7 Etapa — Gestão dos acessos dos beneficiários (Gestão)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Permitir ao RH gerenciar inclusões, exclusões e status dos beneficiários ao longo do contrato, refletindo mudanças no quadro da empresa.</w:t>
      </w:r>
    </w:p>
    <w:p>
      <w:pPr>
        <w:pStyle w:val="BodyText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Master/Operador, quero excluir um beneficiário quando ele sai da empresa, para liberar a licença e desabilitar seu acesso de forma controlada.</w:t>
      </w:r>
    </w:p>
    <w:p>
      <w:pPr>
        <w:pStyle w:val="BodyText"/>
      </w:pPr>
      <w:r>
        <w:rPr>
          <w:i/>
          <w:iCs/>
        </w:rPr>
        <w:t xml:space="preserve">Como Master/Operador, quero adicionar novos beneficiários ao longo do contrato, conforme o quadro da empresa cresce.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RF-RH-07.1 — Exclusão de beneficiário com período adicional de suporte (portabilidade — definir prazo, sugestão: 30 dias para B2C ou transição).</w:t>
      </w:r>
    </w:p>
    <w:p>
      <w:pPr>
        <w:pStyle w:val="BodyText"/>
      </w:pPr>
      <w:r>
        <w:t xml:space="preserve">RF-RH-07.2 — Status do beneficiário: Convidado / Ativo / Inativo / Em portabilidade.</w:t>
      </w:r>
    </w:p>
    <w:p>
      <w:pPr>
        <w:pStyle w:val="BodyText"/>
      </w:pPr>
      <w:r>
        <w:t xml:space="preserve">RF-RH-07.3 — Notificação automática ao beneficiário sobre transição/portabilidade (opção B2C).</w:t>
      </w:r>
    </w:p>
    <w:p>
      <w:pPr>
        <w:pStyle w:val="BodyText"/>
      </w:pPr>
      <w:r>
        <w:t xml:space="preserve">RF-RH-07.4 — Bloqueio de inclusões quando o número de beneficiários ativos atinge o teto contratado.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RN-RH-07.1 — Ao excluir beneficiário: dados gerais anonimizados permanecem na YNA; dados pessoais identificáveis são excluídos.</w:t>
      </w:r>
    </w:p>
    <w:p>
      <w:pPr>
        <w:pStyle w:val="BodyText"/>
      </w:pPr>
      <w:r>
        <w:t xml:space="preserve">RN-RH-07.2 —</w:t>
      </w:r>
      <w:r>
        <w:t xml:space="preserve"> </w:t>
      </w:r>
      <w:r>
        <w:rPr>
          <w:b/>
          <w:bCs/>
        </w:rPr>
        <w:t xml:space="preserve">Portabilidade prevista:</w:t>
      </w:r>
      <w:r>
        <w:t xml:space="preserve"> </w:t>
      </w:r>
      <w:r>
        <w:t xml:space="preserve">B2B → B2C, B2B → outro B2B, B2C → B2B. Sempre com período de transição.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0" w:name="Xc50b6aa4b520761cd477501730c29341b9dfbdf"/>
    <w:p>
      <w:pPr>
        <w:pStyle w:val="Heading2"/>
      </w:pPr>
      <w:r>
        <w:rPr>
          <w:b/>
          <w:bCs/>
        </w:rPr>
        <w:t xml:space="preserve">6. FLUXO 2 — BENEFICIÁRIO</w:t>
      </w:r>
    </w:p>
    <w:p>
      <w:pPr>
        <w:pStyle w:val="FirstParagraph"/>
      </w:pPr>
      <w:r>
        <w:rPr>
          <w:b/>
          <w:bCs/>
        </w:rPr>
        <w:t xml:space="preserve">Macro-jornada:</w:t>
      </w:r>
      <w:r>
        <w:t xml:space="preserve"> </w:t>
      </w:r>
      <w:r>
        <w:t xml:space="preserve">Entrada → Onboarding → Match → Cuidado → Fidelização → Migração B2C</w:t>
      </w:r>
    </w:p>
    <w:p>
      <w:pPr>
        <w:pStyle w:val="BodyText"/>
      </w:pPr>
      <w:r>
        <w:rPr>
          <w:b/>
          <w:bCs/>
        </w:rPr>
        <w:t xml:space="preserve">Premissa-chave:</w:t>
      </w:r>
      <w:r>
        <w:t xml:space="preserve"> </w:t>
      </w:r>
      <w:r>
        <w:t xml:space="preserve">É o fluxo mais completo do MVP. Sigilo LGPD é a 1ª tela. Nyna (Assistente IA 24/7) está disponível desde o início.</w:t>
      </w:r>
    </w:p>
    <w:bookmarkStart w:id="34" w:name="X032bac3c2209b5c9b1174356872f92c90bb6bed"/>
    <w:p>
      <w:pPr>
        <w:pStyle w:val="Heading3"/>
      </w:pPr>
      <w:r>
        <w:rPr>
          <w:b/>
          <w:bCs/>
        </w:rPr>
        <w:t xml:space="preserve">6.1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E-mail convite (link único) → decisão de confiança → possível abandono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Boas-vindas + apresentação da YNA → Sigilo LGPD → Confia? → Cadastro (completar dados pessoais)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Triagem (perguntas fechadas + abertas) → 3 matches curados → Gostou?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Cuidado</w:t>
            </w:r>
          </w:p>
        </w:tc>
        <w:tc>
          <w:tcPr/>
          <w:p>
            <w:pPr>
              <w:pStyle w:val="Compact"/>
            </w:pPr>
            <w:r>
              <w:t xml:space="preserve">Agendamento → 1ª sessão (vídeo integrado) → Continuar? → Jornada contínua com Nyna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Fidelização</w:t>
            </w:r>
          </w:p>
        </w:tc>
        <w:tc>
          <w:tcPr/>
          <w:p>
            <w:pPr>
              <w:pStyle w:val="Compact"/>
            </w:pPr>
            <w:r>
              <w:t xml:space="preserve">Check-in opcional → Roda da Vida → Relatório pessoal → Migração B2C</w:t>
            </w:r>
          </w:p>
        </w:tc>
      </w:tr>
    </w:tbl>
    <w:bookmarkEnd w:id="34"/>
    <w:bookmarkStart w:id="35" w:name="Xb20b1bc01d19de952eb112402bda8b46ad87173"/>
    <w:p>
      <w:pPr>
        <w:pStyle w:val="Heading3"/>
      </w:pPr>
      <w:r>
        <w:rPr>
          <w:b/>
          <w:bCs/>
        </w:rPr>
        <w:t xml:space="preserve">6.2 Etapa — E-mail convite (Entrada)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Levar o beneficiário até a plataforma com um link personalizado, com a voz Cora-Cuidador-Amante.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RF-CO-01.1 — Template de e-mail transacional personalizado com nome do beneficiário, nome da empresa contratante e link único assinado.</w:t>
      </w:r>
    </w:p>
    <w:p>
      <w:pPr>
        <w:pStyle w:val="BodyText"/>
      </w:pPr>
      <w:r>
        <w:t xml:space="preserve">RF-CO-01.2 — Copy passando pelo filtro Cora-B2C.</w:t>
      </w:r>
    </w:p>
    <w:p>
      <w:pPr>
        <w:pStyle w:val="BodyText"/>
      </w:pPr>
      <w:r>
        <w:t xml:space="preserve">RF-CO-01.3 — Rastreamento de abertura e cliques (sem identificação individual exposta ao RH).</w:t>
      </w:r>
    </w:p>
    <w:p>
      <w:pPr>
        <w:pStyle w:val="BodyText"/>
      </w:pPr>
      <w:r>
        <w:t xml:space="preserve">RF-CO-01.4 — Expiração configurável (default 30 dias) com possibilidade de renovação.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RN-CO-01.1 — Não enviar dados sensíveis no e-mail.</w:t>
      </w:r>
    </w:p>
    <w:p>
      <w:pPr>
        <w:pStyle w:val="BodyText"/>
      </w:pPr>
      <w:r>
        <w:t xml:space="preserve">RN-CO-01.2 — Link válido apenas para o e-mail do beneficiário convidado.</w:t>
      </w:r>
    </w:p>
    <w:bookmarkEnd w:id="35"/>
    <w:bookmarkStart w:id="36" w:name="X740abc75a8674bca47c60ac6c8a290f9fd61d69"/>
    <w:p>
      <w:pPr>
        <w:pStyle w:val="Heading3"/>
      </w:pPr>
      <w:r>
        <w:rPr>
          <w:b/>
          <w:bCs/>
        </w:rPr>
        <w:t xml:space="preserve">6.3 Etapa — Sigilo LGPD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Estabelecer confiança antes de qualquer coleta de dado. Tela mais crítica do fluxo — gate de confiança.</w:t>
      </w:r>
    </w:p>
    <w:p>
      <w:pPr>
        <w:pStyle w:val="BodyText"/>
      </w:pPr>
      <w:r>
        <w:rPr>
          <w:b/>
          <w:bCs/>
        </w:rPr>
        <w:t xml:space="preserve">Princípio de design:</w:t>
      </w:r>
      <w:r>
        <w:t xml:space="preserve"> </w:t>
      </w:r>
      <w:r>
        <w:t xml:space="preserve">copy em</w:t>
      </w:r>
      <w:r>
        <w:t xml:space="preserve"> </w:t>
      </w:r>
      <w:r>
        <w:rPr>
          <w:b/>
          <w:bCs/>
        </w:rPr>
        <w:t xml:space="preserve">Cora-Cuidador puro</w:t>
      </w:r>
      <w:r>
        <w:t xml:space="preserve">, sem jargão jurídico. Explicar: o que a YNA vê e o que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vê; o que o RH vê (nada identificável); como o dado é protegido; canal de denúncia (DPO).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RF-CO-02.1 — Tela inicial obrigatória após clique no convite.</w:t>
      </w:r>
    </w:p>
    <w:p>
      <w:pPr>
        <w:pStyle w:val="BodyText"/>
      </w:pPr>
      <w:r>
        <w:t xml:space="preserve">RF-CO-02.2 — Resumo “em humano” + acesso aos documentos legais completos (Termos de Uso e Política de Privacidade) em modal/scroll.</w:t>
      </w:r>
    </w:p>
    <w:p>
      <w:pPr>
        <w:pStyle w:val="BodyText"/>
      </w:pPr>
      <w:r>
        <w:t xml:space="preserve">RF-CO-02.3 — Aceite explícito por checkbox + clique no botão “Quero começar” (ou equivalente Cora).</w:t>
      </w:r>
    </w:p>
    <w:p>
      <w:pPr>
        <w:pStyle w:val="BodyText"/>
      </w:pPr>
      <w:r>
        <w:t xml:space="preserve">RF-CO-02.4 — Opção clara de recusa → leva ao fluxo de abandono (não cadastro forçado).</w:t>
      </w:r>
    </w:p>
    <w:p>
      <w:pPr>
        <w:pStyle w:val="BodyText"/>
      </w:pPr>
      <w:r>
        <w:t xml:space="preserve">RF-CO-02.5 — Registro do aceite com timestamp, IP, versão dos documentos (compliance LGPD).</w:t>
      </w:r>
    </w:p>
    <w:p>
      <w:pPr>
        <w:pStyle w:val="BodyText"/>
      </w:pPr>
      <w:r>
        <w:t xml:space="preserve">RF-CO-02.6 —</w:t>
      </w:r>
      <w:r>
        <w:t xml:space="preserve"> </w:t>
      </w:r>
      <w:r>
        <w:rPr>
          <w:b/>
          <w:bCs/>
        </w:rPr>
        <w:t xml:space="preserve">Boas-vindas e apresentação</w:t>
      </w:r>
      <w:r>
        <w:t xml:space="preserve"> </w:t>
      </w:r>
      <w:r>
        <w:t xml:space="preserve">antes do gate LGPD: telas introdutórias curtas (1 boas-vindas + 3 slides puláveis) que apresentam o propósito da YNA na voz Cora, com CTAs “Conhecer a YNA” / “Iniciar meu cadastro” e a opção de pular para o sigilo.</w:t>
      </w:r>
    </w:p>
    <w:p>
      <w:pPr>
        <w:pStyle w:val="BodyText"/>
      </w:pPr>
      <w:r>
        <w:t xml:space="preserve">RF-CO-02.7 — Atalho</w:t>
      </w:r>
      <w:r>
        <w:t xml:space="preserve"> </w:t>
      </w:r>
      <w:r>
        <w:rPr>
          <w:b/>
          <w:bCs/>
        </w:rPr>
        <w:t xml:space="preserve">“Já sou cadastrado”</w:t>
      </w:r>
      <w:r>
        <w:t xml:space="preserve"> </w:t>
      </w:r>
      <w:r>
        <w:t xml:space="preserve">nas telas de entrada → fluxo de login, para o beneficiário que retorna.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RN-CO-02.1 — Sem aceite, sem cadastro.</w:t>
      </w:r>
    </w:p>
    <w:p>
      <w:pPr>
        <w:pStyle w:val="BodyText"/>
      </w:pPr>
      <w:r>
        <w:t xml:space="preserve">RN-CO-02.2 — Nova versão de Termos/Política exige novo aceite por todos os usuários ativos.</w:t>
      </w:r>
    </w:p>
    <w:p>
      <w:pPr>
        <w:pStyle w:val="BodyText"/>
      </w:pPr>
      <w:r>
        <w:t xml:space="preserve">RN-CO-02.3 — Beneficiário pode revogar consentimento a qualquer momento (LGPD).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Termos de Uso e Política de Privacidade precisam ser redigidos — responsabilidade YNA jurídico, com resumo “em humano” feito por FDN/YNA.</w:t>
      </w:r>
    </w:p>
    <w:bookmarkEnd w:id="36"/>
    <w:bookmarkStart w:id="37" w:name="X0799df2ea9ce25b7bec1930e9e9a8ed7abb7d82"/>
    <w:p>
      <w:pPr>
        <w:pStyle w:val="Heading3"/>
      </w:pPr>
      <w:r>
        <w:rPr>
          <w:b/>
          <w:bCs/>
        </w:rPr>
        <w:t xml:space="preserve">6.4 Etapa — Decisão “Confia?” (Onboarding)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RF-CO-03.1 — Não confia → tela de despedida calorosa (Cora-Cuidador), botão “voltar quando quiser”, link permanece válido.</w:t>
      </w:r>
    </w:p>
    <w:p>
      <w:pPr>
        <w:pStyle w:val="BodyText"/>
      </w:pPr>
      <w:r>
        <w:t xml:space="preserve">RF-CO-03.2 — Registro do evento de recusa (sem dado identificável) para análise de funil agregado.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RN-CO-03.1 — Recusa não consome o convite.</w:t>
      </w:r>
    </w:p>
    <w:p>
      <w:pPr>
        <w:pStyle w:val="BodyText"/>
      </w:pPr>
      <w:r>
        <w:t xml:space="preserve">RN-CO-03.2 — Sem nudge agressivo.</w:t>
      </w:r>
    </w:p>
    <w:bookmarkEnd w:id="37"/>
    <w:bookmarkStart w:id="38" w:name="Xbf6313463f7b2e83bbe71736986eb105367ce5b"/>
    <w:p>
      <w:pPr>
        <w:pStyle w:val="Heading3"/>
      </w:pPr>
      <w:r>
        <w:rPr>
          <w:b/>
          <w:bCs/>
        </w:rPr>
        <w:t xml:space="preserve">6.5 Etapa — Cadastro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Completar o cadastro iniciado pelo RH com dados pessoais que</w:t>
      </w:r>
      <w:r>
        <w:t xml:space="preserve"> </w:t>
      </w:r>
      <w:r>
        <w:rPr>
          <w:b/>
          <w:bCs/>
        </w:rPr>
        <w:t xml:space="preserve">só o beneficiário pode/deve fornecer</w:t>
      </w:r>
      <w:r>
        <w:t xml:space="preserve">, e configurar a conta.</w:t>
      </w:r>
    </w:p>
    <w:p>
      <w:pPr>
        <w:pStyle w:val="BodyText"/>
      </w:pPr>
      <w:r>
        <w:rPr>
          <w:b/>
          <w:bCs/>
        </w:rPr>
        <w:t xml:space="preserve">Definições confirmadas (privacy-by-design)</w:t>
      </w:r>
    </w:p>
    <w:p>
      <w:pPr>
        <w:pStyle w:val="BodyText"/>
      </w:pPr>
      <w:r>
        <w:t xml:space="preserve">O RH carrega: nome completo, CPF, data de nascimento, departamento, e-mail corporativo.</w:t>
      </w:r>
    </w:p>
    <w:p>
      <w:pPr>
        <w:pStyle w:val="BodyText"/>
      </w:pPr>
      <w:r>
        <w:t xml:space="preserve">O beneficiário completa no primeiro acesso: senha, sexo/gênero, nome completo, telefone (opcional), foto de perfil (opcional), preferências de comunicação, integração com agenda pessoal.</w:t>
      </w:r>
    </w:p>
    <w:p>
      <w:pPr>
        <w:pStyle w:val="BodyText"/>
      </w:pPr>
      <w:r>
        <w:rPr>
          <w:b/>
          <w:bCs/>
        </w:rPr>
        <w:t xml:space="preserve">Definições confirmadas (implementação)</w:t>
      </w:r>
    </w:p>
    <w:p>
      <w:pPr>
        <w:numPr>
          <w:ilvl w:val="0"/>
          <w:numId w:val="1018"/>
        </w:numPr>
      </w:pPr>
      <w:r>
        <w:t xml:space="preserve">O cadastro é apresentado em</w:t>
      </w:r>
      <w:r>
        <w:t xml:space="preserve"> </w:t>
      </w:r>
      <w:r>
        <w:rPr>
          <w:b/>
          <w:bCs/>
        </w:rPr>
        <w:t xml:space="preserve">wizard de 3 passos curtos</w:t>
      </w:r>
      <w:r>
        <w:t xml:space="preserve">: (1) identificação (nome, como quer ser chamada/o, e-mail, telefone opcional, sexo/gênero); (2) senha; (3) foto (opcional). Cada passo pode ser concluído ou pulado conforme o campo.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Integração com agenda pessoal</w:t>
      </w:r>
      <w:r>
        <w:t xml:space="preserve"> </w:t>
      </w:r>
      <w:r>
        <w:t xml:space="preserve">oferece</w:t>
      </w:r>
      <w:r>
        <w:t xml:space="preserve"> </w:t>
      </w:r>
      <w:r>
        <w:rPr>
          <w:b/>
          <w:bCs/>
        </w:rPr>
        <w:t xml:space="preserve">Google Calendar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iCal/Apple Calendar</w:t>
      </w:r>
      <w:r>
        <w:t xml:space="preserve"> </w:t>
      </w:r>
      <w:r>
        <w:t xml:space="preserve">(sem Outlook no MVP), em etapa própria após o cadastro, com opção de pular.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Aceite de comunicações</w:t>
      </w:r>
      <w:r>
        <w:t xml:space="preserve"> </w:t>
      </w:r>
      <w:r>
        <w:t xml:space="preserve">em etapa dedicada: transacional (obrigatório) e marketing/conteúdo (opcional).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RF-CO-04.1 — Tela de “Completar cadastro” com pré-preenchimento (não editável) de nome, CPF, e-mail, data de nascimento, departamento.</w:t>
      </w:r>
    </w:p>
    <w:p>
      <w:pPr>
        <w:pStyle w:val="BodyText"/>
      </w:pPr>
      <w:r>
        <w:t xml:space="preserve">RF-CO-04.2 — Campos do beneficiário: senha, sexo, apelido, telefone (opcional), foto (opcional).</w:t>
      </w:r>
    </w:p>
    <w:p>
      <w:pPr>
        <w:pStyle w:val="BodyText"/>
      </w:pPr>
      <w:r>
        <w:t xml:space="preserve">RF-CO-04.3 — Aceite separado de comunicações: transacional (obrigatório) e marketing/conteúdo (opcional).</w:t>
      </w:r>
    </w:p>
    <w:p>
      <w:pPr>
        <w:pStyle w:val="BodyText"/>
      </w:pPr>
      <w:r>
        <w:t xml:space="preserve">RF-CO-04.4 — Validação de força de senha + recomendação de uso de gerenciador.</w:t>
      </w:r>
    </w:p>
    <w:p>
      <w:pPr>
        <w:pStyle w:val="BodyText"/>
      </w:pPr>
      <w:r>
        <w:t xml:space="preserve">RF-CO-04.5 — Configuração opcional de integração com</w:t>
      </w:r>
      <w:r>
        <w:t xml:space="preserve"> </w:t>
      </w:r>
      <w:r>
        <w:rPr>
          <w:b/>
          <w:bCs/>
        </w:rPr>
        <w:t xml:space="preserve">iCal / Google Calendar</w:t>
      </w:r>
      <w:r>
        <w:t xml:space="preserve"> </w:t>
      </w:r>
      <w:r>
        <w:t xml:space="preserve">para receber sessões na agenda pessoal.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RN-CO-04.1 — Idade mínima 18 anos (calculada a partir da data de nascimento da carga RH).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RNF-CO-04.1 — Completar cadastro em menos de 90 segundos.</w:t>
      </w:r>
    </w:p>
    <w:p>
      <w:pPr>
        <w:pStyle w:val="BodyText"/>
      </w:pPr>
      <w:r>
        <w:t xml:space="preserve">RNF-CO-04.2 — Aderência ao OWASP Top 10.</w:t>
      </w:r>
    </w:p>
    <w:bookmarkEnd w:id="38"/>
    <w:bookmarkStart w:id="39" w:name="X0a0fecd013a850d5a89186957d35e8ce0c607a1"/>
    <w:p>
      <w:pPr>
        <w:pStyle w:val="Heading3"/>
      </w:pPr>
      <w:r>
        <w:rPr>
          <w:b/>
          <w:bCs/>
        </w:rPr>
        <w:t xml:space="preserve">6.6 Etapa — Triagem (Match)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Conhecer o beneficiário para fazer um bom matching com o profissional. Conversa, não formulário clínico.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Cinco perguntas fixas</w:t>
      </w:r>
      <w:r>
        <w:t xml:space="preserve"> </w:t>
      </w:r>
      <w:r>
        <w:t xml:space="preserve">(sem árvore de decisão ramificada no MVP).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Tipologia mista:</w:t>
      </w:r>
      <w:r>
        <w:t xml:space="preserve"> </w:t>
      </w:r>
      <w:r>
        <w:t xml:space="preserve">combinação de perguntas</w:t>
      </w:r>
      <w:r>
        <w:t xml:space="preserve"> </w:t>
      </w:r>
      <w:r>
        <w:rPr>
          <w:b/>
          <w:bCs/>
        </w:rPr>
        <w:t xml:space="preserve">fechadas</w:t>
      </w:r>
      <w:r>
        <w:t xml:space="preserve"> </w:t>
      </w:r>
      <w:r>
        <w:t xml:space="preserve">(de seleção, com opções)</w:t>
      </w:r>
      <w:r>
        <w:t xml:space="preserve"> </w:t>
      </w:r>
      <w:r>
        <w:rPr>
          <w:b/>
          <w:bCs/>
        </w:rPr>
        <w:t xml:space="preserve">e abertas</w:t>
      </w:r>
      <w:r>
        <w:t xml:space="preserve"> </w:t>
      </w:r>
      <w:r>
        <w:t xml:space="preserve">(texto livre).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Temas das perguntas: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Momento de vida</w:t>
      </w:r>
      <w:r>
        <w:t xml:space="preserve"> </w:t>
      </w:r>
      <w:r>
        <w:t xml:space="preserve">atual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Linha terapêutica</w:t>
      </w:r>
      <w:r>
        <w:t xml:space="preserve"> </w:t>
      </w:r>
      <w:r>
        <w:t xml:space="preserve">de preferência</w:t>
      </w:r>
    </w:p>
    <w:p>
      <w:pPr>
        <w:numPr>
          <w:ilvl w:val="1"/>
          <w:numId w:val="1020"/>
        </w:numPr>
      </w:pPr>
      <w:r>
        <w:rPr>
          <w:b/>
          <w:bCs/>
        </w:rPr>
        <w:t xml:space="preserve">Necessidades específicas</w:t>
      </w:r>
      <w:r>
        <w:t xml:space="preserve"> </w:t>
      </w:r>
      <w:r>
        <w:t xml:space="preserve">do beneficiário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Definição final das perguntas</w:t>
      </w:r>
      <w:r>
        <w:t xml:space="preserve"> </w:t>
      </w:r>
      <w:r>
        <w:t xml:space="preserve">sob responsabilidade da</w:t>
      </w:r>
      <w:r>
        <w:t xml:space="preserve"> </w:t>
      </w:r>
      <w:r>
        <w:rPr>
          <w:b/>
          <w:bCs/>
        </w:rPr>
        <w:t xml:space="preserve">Virgínia (Domus)</w:t>
      </w:r>
      <w:r>
        <w:t xml:space="preserve"> </w:t>
      </w:r>
      <w:r>
        <w:t xml:space="preserve">— pendente reunião específica (pode ocorrer assíncrona devido a agenda).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responder cinco perguntas que pareçam uma conversa cuidadosa, não um questionário clínico, para me sentir acolhido.</w:t>
      </w:r>
    </w:p>
    <w:p>
      <w:pPr>
        <w:pStyle w:val="BodyText"/>
      </w:pPr>
      <w:r>
        <w:rPr>
          <w:i/>
          <w:iCs/>
        </w:rPr>
        <w:t xml:space="preserve">Como beneficiário, quero respostas abertas onde possa me expressar com minhas próprias palavras, e fechadas onde minha escolha facilita o sistema te entender, para um match mais preciso.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RF-CO-05.1 — Wizard de 5 perguntas fixas, mistas (fechadas + abertas), com copy Cora-Cuidador.</w:t>
      </w:r>
    </w:p>
    <w:p>
      <w:pPr>
        <w:pStyle w:val="BodyText"/>
      </w:pPr>
      <w:r>
        <w:t xml:space="preserve">RF-CO-05.2 — Tipologia de pergunta variada: múltipla escolha, escala visual, chips/tags, textarea para abertas.</w:t>
      </w:r>
    </w:p>
    <w:p>
      <w:pPr>
        <w:pStyle w:val="BodyText"/>
      </w:pPr>
      <w:r>
        <w:t xml:space="preserve">RF-CO-05.3 — Salvamento progressivo (resposta a resposta).</w:t>
      </w:r>
    </w:p>
    <w:p>
      <w:pPr>
        <w:pStyle w:val="BodyText"/>
      </w:pPr>
      <w:r>
        <w:t xml:space="preserve">RF-CO-05.4 — Possibilidade de pular pergunta (registra como “preferência não informada”).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RN-CO-05.1 — As respostas integram o prontuário inicial (LGPD-protegido) e são visíveis ao profissional escolhido.</w:t>
      </w:r>
    </w:p>
    <w:p>
      <w:pPr>
        <w:pStyle w:val="BodyText"/>
      </w:pPr>
      <w:r>
        <w:t xml:space="preserve">RN-CO-05.2 — Triagem</w:t>
      </w:r>
      <w:r>
        <w:t xml:space="preserve"> </w:t>
      </w:r>
      <w:r>
        <w:rPr>
          <w:b/>
          <w:bCs/>
        </w:rPr>
        <w:t xml:space="preserve">fixa</w:t>
      </w:r>
      <w:r>
        <w:t xml:space="preserve"> </w:t>
      </w:r>
      <w:r>
        <w:t xml:space="preserve">(sem ramificações). Decisão tomada para evitar complexidade no MVP.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texto exato das 5 perguntas e tipo (fechada/aberta) — responsável Virgínia (Domus) com apoio FDN para tom de voz.</w:t>
      </w:r>
    </w:p>
    <w:bookmarkEnd w:id="39"/>
    <w:bookmarkStart w:id="40" w:name="X6035e3e41fb9f068fe5231af69361233964d25d"/>
    <w:p>
      <w:pPr>
        <w:pStyle w:val="Heading3"/>
      </w:pPr>
      <w:r>
        <w:rPr>
          <w:b/>
          <w:bCs/>
        </w:rPr>
        <w:t xml:space="preserve">6.7 Etapa — 3 matches curados (Match)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Apresentar três opções de profissionais selecionados por algoritmo + curadoria Domus.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Vídeos de apresentação dos profissionais</w:t>
      </w:r>
      <w:r>
        <w:t xml:space="preserve"> </w:t>
      </w:r>
      <w:r>
        <w:t xml:space="preserve">são previstos (não opcionais) — prática que aumenta a eficácia do match.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Critérios de matching:</w:t>
      </w:r>
      <w:r>
        <w:t xml:space="preserve"> </w:t>
      </w:r>
      <w:r>
        <w:t xml:space="preserve">definidos junto à Virgínia (Domus), com base nas respostas da triagem e na especialidade do psicólogo.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Ranking interno YNA:</w:t>
      </w:r>
      <w:r>
        <w:t xml:space="preserve"> </w:t>
      </w:r>
      <w:r>
        <w:rPr>
          <w:b/>
          <w:bCs/>
        </w:rPr>
        <w:t xml:space="preserve">oculto para o beneficiário no MVP</w:t>
      </w:r>
      <w:r>
        <w:t xml:space="preserve"> </w:t>
      </w:r>
      <w:r>
        <w:t xml:space="preserve">(uso interno YNA / Domus apenas).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A primeira sessão é o teste de “química”</w:t>
      </w:r>
      <w:r>
        <w:t xml:space="preserve"> </w:t>
      </w:r>
      <w:r>
        <w:t xml:space="preserve">entre beneficiário e terapeuta — caso não se sinta confortável, pode solicitar novo profissional.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ver três perfis profissionais com foto, vídeo curto de apresentação, especialidades, abordagem terapêutica e disponibilidade, para escolher com quem me sinto mais à vontade.</w:t>
      </w:r>
    </w:p>
    <w:p>
      <w:pPr>
        <w:pStyle w:val="BodyText"/>
      </w:pPr>
      <w:r>
        <w:rPr>
          <w:i/>
          <w:iCs/>
        </w:rPr>
        <w:t xml:space="preserve">Como beneficiário, quero uma breve explicação de por que esses três foram sugeridos, para confiar na recomendação.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RF-CO-06.1 — Apresentação dos 3 perfis com: foto,</w:t>
      </w:r>
      <w:r>
        <w:t xml:space="preserve"> </w:t>
      </w:r>
      <w:r>
        <w:rPr>
          <w:b/>
          <w:bCs/>
        </w:rPr>
        <w:t xml:space="preserve">vídeo curto de apresentação</w:t>
      </w:r>
      <w:r>
        <w:t xml:space="preserve">, nome profissional, formação, especialidades, abordagem terapêutica, breve “como trabalha”, agenda disponível.</w:t>
      </w:r>
    </w:p>
    <w:p>
      <w:pPr>
        <w:pStyle w:val="BodyText"/>
      </w:pPr>
      <w:r>
        <w:t xml:space="preserve">RF-CO-06.2 — “Por que esses três” — explicação humanizada de cada match.</w:t>
      </w:r>
    </w:p>
    <w:p>
      <w:pPr>
        <w:pStyle w:val="BodyText"/>
      </w:pPr>
      <w:r>
        <w:t xml:space="preserve">RF-CO-06.3 — Modal/página dedicada com detalhes de cada profissional.</w:t>
      </w:r>
    </w:p>
    <w:p>
      <w:pPr>
        <w:pStyle w:val="BodyText"/>
      </w:pPr>
      <w:r>
        <w:t xml:space="preserve">RF-CO-06.4 — Botão “ver outras opções” → recalcula matches ou permite ajustar triagem.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RN-CO-06.1 — Os 3 perfis são gerados pelo algoritmo + curadoria Domus.</w:t>
      </w:r>
    </w:p>
    <w:p>
      <w:pPr>
        <w:pStyle w:val="BodyText"/>
      </w:pPr>
      <w:r>
        <w:t xml:space="preserve">RN-CO-06.2 — Volume mínimo de profissionais no piloto: garantir diversidade de 3 matches por beneficiário (com 30-50 profissionais previstos, é viável).</w:t>
      </w:r>
    </w:p>
    <w:p>
      <w:pPr>
        <w:pStyle w:val="BodyText"/>
      </w:pPr>
      <w:r>
        <w:t xml:space="preserve">RN-CO-06.3 — Ranking YNA</w:t>
      </w:r>
      <w:r>
        <w:t xml:space="preserve"> </w:t>
      </w:r>
      <w:r>
        <w:rPr>
          <w:b/>
          <w:bCs/>
        </w:rPr>
        <w:t xml:space="preserve">não é exposto</w:t>
      </w:r>
      <w:r>
        <w:t xml:space="preserve"> </w:t>
      </w:r>
      <w:r>
        <w:t xml:space="preserve">ao beneficiário no MVP.</w:t>
      </w:r>
    </w:p>
    <w:bookmarkEnd w:id="40"/>
    <w:bookmarkStart w:id="41" w:name="Xa316b37f373409bd929adaa2b16abb3e81e3401"/>
    <w:p>
      <w:pPr>
        <w:pStyle w:val="Heading3"/>
      </w:pPr>
      <w:r>
        <w:rPr>
          <w:b/>
          <w:bCs/>
        </w:rPr>
        <w:t xml:space="preserve">6.8 Etapa — Decisão “Gostou?” (Match)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RF-CO-07.1 — Escolha do profissional → segue para Agendamento.</w:t>
      </w:r>
    </w:p>
    <w:p>
      <w:pPr>
        <w:pStyle w:val="BodyText"/>
      </w:pPr>
      <w:r>
        <w:t xml:space="preserve">RF-CO-07.2 — “Quero ver outras opções” → retorna aos matches.</w:t>
      </w:r>
    </w:p>
    <w:p>
      <w:pPr>
        <w:pStyle w:val="BodyText"/>
      </w:pPr>
      <w:r>
        <w:t xml:space="preserve">RF-CO-07.3 — Microcopy Cora reforça que não há resposta errada.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RN-CO-07.1 — Troca pode ser feita a qualquer momento — sempre volta aos 3 matches (recalculados).</w:t>
      </w:r>
    </w:p>
    <w:bookmarkEnd w:id="41"/>
    <w:bookmarkStart w:id="42" w:name="X4ed26dcf4f0174d75cd8185a14caf30b4d6c28e"/>
    <w:p>
      <w:pPr>
        <w:pStyle w:val="Heading3"/>
      </w:pPr>
      <w:r>
        <w:rPr>
          <w:b/>
          <w:bCs/>
        </w:rPr>
        <w:t xml:space="preserve">6.9 Etapa — Agendamento (Cuidado)</w:t>
      </w:r>
    </w:p>
    <w:p>
      <w:pPr>
        <w:pStyle w:val="FirstParagraph"/>
      </w:pPr>
      <w:r>
        <w:rPr>
          <w:b/>
          <w:bCs/>
        </w:rPr>
        <w:t xml:space="preserve">Definições confirmadas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Integração com agenda pessoal</w:t>
      </w:r>
      <w:r>
        <w:t xml:space="preserve"> </w:t>
      </w:r>
      <w:r>
        <w:t xml:space="preserve">(iCal + Google Calendar) é oferecida ao beneficiário.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Modalidade:</w:t>
      </w:r>
      <w:r>
        <w:t xml:space="preserve"> </w:t>
      </w:r>
      <w:r>
        <w:t xml:space="preserve">apenas online no MVP.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Lembretes:</w:t>
      </w:r>
      <w:r>
        <w:t xml:space="preserve"> </w:t>
      </w:r>
      <w:r>
        <w:t xml:space="preserve">push (preferencial) + e-mail + sincronização com agenda pessoal.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RF-CO-08.1 — Calendário interativo com slots disponíveis do profissional escolhido.</w:t>
      </w:r>
    </w:p>
    <w:p>
      <w:pPr>
        <w:pStyle w:val="BodyText"/>
      </w:pPr>
      <w:r>
        <w:t xml:space="preserve">RF-CO-08.2 — Confirmação da sessão (data, horário, link da sala).</w:t>
      </w:r>
    </w:p>
    <w:p>
      <w:pPr>
        <w:pStyle w:val="BodyText"/>
      </w:pPr>
      <w:r>
        <w:t xml:space="preserve">RF-CO-08.3 — Lembrete em D-1 e D-0 (1h antes) — via push + e-mail + atualização na agenda integrada.</w:t>
      </w:r>
    </w:p>
    <w:p>
      <w:pPr>
        <w:pStyle w:val="BodyText"/>
      </w:pPr>
      <w:r>
        <w:t xml:space="preserve">RF-CO-08.4 — Função de</w:t>
      </w:r>
      <w:r>
        <w:t xml:space="preserve"> </w:t>
      </w:r>
      <w:r>
        <w:rPr>
          <w:b/>
          <w:bCs/>
        </w:rPr>
        <w:t xml:space="preserve">remarcar</w:t>
      </w:r>
      <w:r>
        <w:t xml:space="preserve"> </w:t>
      </w:r>
      <w:r>
        <w:t xml:space="preserve">(janela mínima sugerida: 24h antes). Quando a sessão é recorrente, o beneficiário escolhe o</w:t>
      </w:r>
      <w:r>
        <w:t xml:space="preserve"> </w:t>
      </w:r>
      <w:r>
        <w:rPr>
          <w:b/>
          <w:bCs/>
        </w:rPr>
        <w:t xml:space="preserve">escopo</w:t>
      </w:r>
      <w:r>
        <w:t xml:space="preserve">: “apenas esta sessão” ou “este e todos os próximos”. Tela de confirmação dedicada.</w:t>
      </w:r>
    </w:p>
    <w:p>
      <w:pPr>
        <w:pStyle w:val="BodyText"/>
      </w:pPr>
      <w:r>
        <w:t xml:space="preserve">RF-CO-08.5 — Função de</w:t>
      </w:r>
      <w:r>
        <w:t xml:space="preserve"> </w:t>
      </w:r>
      <w:r>
        <w:rPr>
          <w:b/>
          <w:bCs/>
        </w:rPr>
        <w:t xml:space="preserve">cancelar</w:t>
      </w:r>
      <w:r>
        <w:t xml:space="preserve"> </w:t>
      </w:r>
      <w:r>
        <w:t xml:space="preserve">(com confirmação dupla, Cora acolhe sem julgar), exibindo o aviso da política de antecedência. Para sessões recorrentes, cancelar “apenas esta” ou “todas as próximas”. Tela de confirmação dedicada.</w:t>
      </w:r>
    </w:p>
    <w:p>
      <w:pPr>
        <w:pStyle w:val="BodyText"/>
      </w:pPr>
      <w:r>
        <w:t xml:space="preserve">RF-CO-08.6 —</w:t>
      </w:r>
      <w:r>
        <w:t xml:space="preserve"> </w:t>
      </w:r>
      <w:r>
        <w:rPr>
          <w:b/>
          <w:bCs/>
        </w:rPr>
        <w:t xml:space="preserve">Modo de agendamento: sessão única ou compromisso recorrente.</w:t>
      </w:r>
      <w:r>
        <w:t xml:space="preserve"> </w:t>
      </w:r>
      <w:r>
        <w:t xml:space="preserve">No recorrente, o beneficiário escolhe um dia fixo da semana e horário; a sessão se repete semanalmente e pode ser cancelada a qualquer momento. Resumo e rótulos de confirmação distintos por modo (“Confirmar agendamento” / “Confirmar compromisso recorrente”).</w:t>
      </w:r>
    </w:p>
    <w:p>
      <w:pPr>
        <w:pStyle w:val="BodyText"/>
      </w:pPr>
      <w:r>
        <w:t xml:space="preserve">RF-CO-08.7 — Tela de</w:t>
      </w:r>
      <w:r>
        <w:t xml:space="preserve"> </w:t>
      </w:r>
      <w:r>
        <w:rPr>
          <w:b/>
          <w:bCs/>
        </w:rPr>
        <w:t xml:space="preserve">Agenda</w:t>
      </w:r>
      <w:r>
        <w:t xml:space="preserve"> </w:t>
      </w:r>
      <w:r>
        <w:t xml:space="preserve">com abas “Próximas” e “Realizadas” e ações por sessão (entrar na sala / editar / confirmar), além de adicionar nova sessão.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RN-CO-08.1 — Modalidade exclusiva no MVP: online (vídeo).</w:t>
      </w:r>
    </w:p>
    <w:p>
      <w:pPr>
        <w:pStyle w:val="BodyText"/>
      </w:pPr>
      <w:r>
        <w:t xml:space="preserve">RN-CO-08.2 — Política de remarcação/no-show: pendente (sugestão: cancelar até 24h antes sem ônus).</w:t>
      </w:r>
    </w:p>
    <w:p>
      <w:pPr>
        <w:pStyle w:val="BodyText"/>
      </w:pPr>
      <w:r>
        <w:t xml:space="preserve">RN-CO-08.3 — Na</w:t>
      </w:r>
      <w:r>
        <w:t xml:space="preserve"> </w:t>
      </w:r>
      <w:r>
        <w:rPr>
          <w:b/>
          <w:bCs/>
        </w:rPr>
        <w:t xml:space="preserve">1ª sessão</w:t>
      </w:r>
      <w:r>
        <w:t xml:space="preserve"> </w:t>
      </w:r>
      <w:r>
        <w:t xml:space="preserve">(logo após a triagem/matches) só é oferecida</w:t>
      </w:r>
      <w:r>
        <w:t xml:space="preserve"> </w:t>
      </w:r>
      <w:r>
        <w:rPr>
          <w:b/>
          <w:bCs/>
        </w:rPr>
        <w:t xml:space="preserve">sessão única</w:t>
      </w:r>
      <w:r>
        <w:t xml:space="preserve">; o</w:t>
      </w:r>
      <w:r>
        <w:t xml:space="preserve"> </w:t>
      </w:r>
      <w:r>
        <w:rPr>
          <w:b/>
          <w:bCs/>
        </w:rPr>
        <w:t xml:space="preserve">agendamento recorrente</w:t>
      </w:r>
      <w:r>
        <w:t xml:space="preserve"> </w:t>
      </w:r>
      <w:r>
        <w:t xml:space="preserve">fica disponível somente quando o beneficiário já está na área logada.</w:t>
      </w:r>
    </w:p>
    <w:bookmarkEnd w:id="42"/>
    <w:bookmarkStart w:id="43" w:name="Xbc493bb33e4357a04a78b2f1cd5938266874e6b"/>
    <w:p>
      <w:pPr>
        <w:pStyle w:val="Heading3"/>
      </w:pPr>
      <w:r>
        <w:rPr>
          <w:b/>
          <w:bCs/>
        </w:rPr>
        <w:t xml:space="preserve">6.10 Etapa — 1ª sessão (Cuidado)</w:t>
      </w:r>
    </w:p>
    <w:p>
      <w:pPr>
        <w:pStyle w:val="FirstParagraph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Solução de vídeo integrada à plataforma</w:t>
      </w:r>
      <w:r>
        <w:t xml:space="preserve"> </w:t>
      </w:r>
      <w:r>
        <w:t xml:space="preserve">(ou peer-to-peer), para gerar</w:t>
      </w:r>
      <w:r>
        <w:t xml:space="preserve"> </w:t>
      </w:r>
      <w:r>
        <w:rPr>
          <w:b/>
          <w:bCs/>
        </w:rPr>
        <w:t xml:space="preserve">logs de presença e duração</w:t>
      </w:r>
      <w:r>
        <w:t xml:space="preserve"> </w:t>
      </w:r>
      <w:r>
        <w:t xml:space="preserve">das sessões — garantia do controle do serviço pago.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Fornecedor específico</w:t>
      </w:r>
      <w:r>
        <w:t xml:space="preserve"> </w:t>
      </w:r>
      <w:r>
        <w:t xml:space="preserve">(Daily, Twilio, etc.): pendente — decisão técnica da fase de construção.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RF-CO-09.1 — Sala de vídeo acessível direto pelo link, sem instalação (WebRTC integrado).</w:t>
      </w:r>
    </w:p>
    <w:p>
      <w:pPr>
        <w:pStyle w:val="BodyText"/>
      </w:pPr>
      <w:r>
        <w:t xml:space="preserve">RF-CO-09.2 — Teste de equipamento (câmera/microfone) antes da entrada.</w:t>
      </w:r>
    </w:p>
    <w:p>
      <w:pPr>
        <w:pStyle w:val="BodyText"/>
      </w:pPr>
      <w:r>
        <w:t xml:space="preserve">RF-CO-09.3 — Indicação visual de criptografia e privacidade.</w:t>
      </w:r>
    </w:p>
    <w:p>
      <w:pPr>
        <w:pStyle w:val="BodyText"/>
      </w:pPr>
      <w:r>
        <w:t xml:space="preserve">RF-CO-09.4 — Funcionalidades da sala: mute, câmera on/off, chat dentro da sessão.</w:t>
      </w:r>
    </w:p>
    <w:p>
      <w:pPr>
        <w:pStyle w:val="BodyText"/>
      </w:pPr>
      <w:r>
        <w:t xml:space="preserve">RF-CO-09.5 — Tempo padrão: 50 minutos. Aviso 5 min antes do término.</w:t>
      </w:r>
    </w:p>
    <w:p>
      <w:pPr>
        <w:pStyle w:val="BodyText"/>
      </w:pPr>
      <w:r>
        <w:t xml:space="preserve">RF-CO-09.6 — Log de presença e duração da sessão (timestamps de entrada/saída).</w:t>
      </w:r>
    </w:p>
    <w:p>
      <w:pPr>
        <w:pStyle w:val="BodyText"/>
      </w:pPr>
      <w:r>
        <w:t xml:space="preserve">RF-CO-09.7 — Pós-sessão (beneficiário): feedback da sessão (ver 6.12 — substitui “NPS pós-sessão”).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RN-CO-09.1 —</w:t>
      </w:r>
      <w:r>
        <w:t xml:space="preserve"> </w:t>
      </w:r>
      <w:r>
        <w:rPr>
          <w:b/>
          <w:bCs/>
        </w:rPr>
        <w:t xml:space="preserve">Gravação de sessão proibida</w:t>
      </w:r>
      <w:r>
        <w:t xml:space="preserve"> </w:t>
      </w:r>
      <w:r>
        <w:t xml:space="preserve">(LGPD + CFP). - RN-CO-09.2</w:t>
      </w:r>
    </w:p>
    <w:p>
      <w:pPr>
        <w:pStyle w:val="BodyText"/>
      </w:pPr>
      <w:r>
        <w:t xml:space="preserve">Profissional preenche prontuário eletrônico simplificado</w:t>
      </w:r>
      <w:r>
        <w:t xml:space="preserve"> </w:t>
      </w:r>
      <w:r>
        <w:rPr>
          <w:b/>
          <w:bCs/>
        </w:rPr>
        <w:t xml:space="preserve">obrigatório</w:t>
      </w:r>
      <w:r>
        <w:t xml:space="preserve"> </w:t>
      </w:r>
      <w:r>
        <w:t xml:space="preserve">após a sessão (ver Fluxo 3).</w:t>
      </w:r>
    </w:p>
    <w:p>
      <w:pPr>
        <w:pStyle w:val="BodyText"/>
      </w:pPr>
      <w:r>
        <w:rPr>
          <w:b/>
          <w:bCs/>
        </w:rPr>
        <w:t xml:space="preserve">Requisitos não-funcionais</w:t>
      </w:r>
    </w:p>
    <w:p>
      <w:pPr>
        <w:pStyle w:val="BodyText"/>
      </w:pPr>
      <w:r>
        <w:t xml:space="preserve">RNF-CO-09.1 — Latência &lt; 200ms para 95% das sessões.</w:t>
      </w:r>
    </w:p>
    <w:p>
      <w:pPr>
        <w:pStyle w:val="BodyText"/>
      </w:pPr>
      <w:r>
        <w:t xml:space="preserve">RNF-CO-09.2 — Qualidade adaptativa (degrada vídeo para preservar áudio em conexão lenta).</w:t>
      </w:r>
    </w:p>
    <w:p>
      <w:pPr>
        <w:pStyle w:val="BodyText"/>
      </w:pPr>
      <w:r>
        <w:t xml:space="preserve">RNF-CO-09.3 — Compatibilidade: Chrome, Safari, Firefox, Edge (últimas 2 versões). Mobile: iOS Safari + Android Chrome.</w:t>
      </w:r>
    </w:p>
    <w:bookmarkEnd w:id="43"/>
    <w:bookmarkStart w:id="44" w:name="X0fd1661a271270c017dab55f9b3037b4006080e"/>
    <w:p>
      <w:pPr>
        <w:pStyle w:val="Heading3"/>
      </w:pPr>
      <w:r>
        <w:rPr>
          <w:b/>
          <w:bCs/>
        </w:rPr>
        <w:t xml:space="preserve">6.11 Etapa — Decisão “Continuar?” (Cuidado)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RF-CO-10.1 — Pergunta única e calorosa em D+1 ou D+2: “Quer continuar com [nome do profissional]?”.</w:t>
      </w:r>
    </w:p>
    <w:p>
      <w:pPr>
        <w:pStyle w:val="BodyText"/>
      </w:pPr>
      <w:r>
        <w:t xml:space="preserve">RF-CO-10.2 — Sim → segue Jornada Contínua + sugestão de próxima sessão.</w:t>
      </w:r>
    </w:p>
    <w:p>
      <w:pPr>
        <w:pStyle w:val="BodyText"/>
      </w:pPr>
      <w:r>
        <w:t xml:space="preserve">RF-CO-10.3 — Não → volta aos 3 matches recalculados.</w:t>
      </w:r>
    </w:p>
    <w:p>
      <w:pPr>
        <w:pStyle w:val="BodyText"/>
      </w:pPr>
      <w:r>
        <w:t xml:space="preserve">RF-CO-10.4 — Microcopy Cora reforça que trocar é absolutamente normal.</w:t>
      </w:r>
    </w:p>
    <w:p>
      <w:pPr>
        <w:pStyle w:val="BodyText"/>
      </w:pPr>
      <w:r>
        <w:t xml:space="preserve">RF-CO-10.5 — Ao optar por mudar,</w:t>
      </w:r>
      <w:r>
        <w:t xml:space="preserve"> </w:t>
      </w:r>
      <w:r>
        <w:rPr>
          <w:b/>
          <w:bCs/>
        </w:rPr>
        <w:t xml:space="preserve">tela de intenção</w:t>
      </w:r>
      <w:r>
        <w:t xml:space="preserve"> </w:t>
      </w:r>
      <w:r>
        <w:t xml:space="preserve">(“quero trocar de profissional” / “só quero explorar opções”) que leva a uma</w:t>
      </w:r>
      <w:r>
        <w:t xml:space="preserve"> </w:t>
      </w:r>
      <w:r>
        <w:rPr>
          <w:b/>
          <w:bCs/>
        </w:rPr>
        <w:t xml:space="preserve">tela dedicada de novos profissionais disponíveis</w:t>
      </w:r>
      <w:r>
        <w:t xml:space="preserve"> </w:t>
      </w:r>
      <w:r>
        <w:t xml:space="preserve">(mesmo padrão dos matches), preservando o histórico do beneficiário.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RN-CO-10.1 — A “decisão de continuar” pode ocorrer junto ao feedback pós-sessão.</w:t>
      </w:r>
    </w:p>
    <w:p>
      <w:pPr>
        <w:pStyle w:val="BodyText"/>
      </w:pPr>
      <w:r>
        <w:t xml:space="preserve">RN-CO-10.2 —</w:t>
      </w:r>
      <w:r>
        <w:t xml:space="preserve"> </w:t>
      </w:r>
      <w:r>
        <w:rPr>
          <w:b/>
          <w:bCs/>
        </w:rPr>
        <w:t xml:space="preserve">Trocar de profissional não zera o histórico do beneficiário</w:t>
      </w:r>
      <w:r>
        <w:t xml:space="preserve">, mas o novo profissional</w:t>
      </w:r>
      <w:r>
        <w:t xml:space="preserve"> </w:t>
      </w:r>
      <w:r>
        <w:rPr>
          <w:b/>
          <w:bCs/>
        </w:rPr>
        <w:t xml:space="preserve">só vê o que o beneficiário autorizar compartilhar</w:t>
      </w:r>
      <w:r>
        <w:t xml:space="preserve"> </w:t>
      </w:r>
      <w:r>
        <w:t xml:space="preserve">(ver 6.13).</w:t>
      </w:r>
    </w:p>
    <w:bookmarkEnd w:id="44"/>
    <w:bookmarkStart w:id="45" w:name="Xc19898f0f18b4f3c0794c8eef85b54bd4fa64c3"/>
    <w:p>
      <w:pPr>
        <w:pStyle w:val="Heading3"/>
      </w:pPr>
      <w:r>
        <w:rPr>
          <w:b/>
          <w:bCs/>
        </w:rPr>
        <w:t xml:space="preserve">6.12 Etapa — Feedback e avaliações (Cuidado / Fidelização)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Captar percepção do beneficiário sobre a sessão, sobre o profissional e sobre a plataforma — sem ser invasivo nem obrigatório.</w:t>
      </w:r>
    </w:p>
    <w:p>
      <w:pPr>
        <w:pStyle w:val="BodyText"/>
      </w:pPr>
      <w:r>
        <w:rPr>
          <w:b/>
          <w:bCs/>
        </w:rPr>
        <w:t xml:space="preserve">Definições confirmadas (kickoff e ajuste)</w:t>
      </w:r>
    </w:p>
    <w:p>
      <w:pPr>
        <w:numPr>
          <w:ilvl w:val="0"/>
          <w:numId w:val="1024"/>
        </w:numPr>
      </w:pPr>
      <w:r>
        <w:t xml:space="preserve">O que antes era chamado de “NPS pós-sessão” é, na verdade, um</w:t>
      </w:r>
      <w:r>
        <w:t xml:space="preserve"> </w:t>
      </w:r>
      <w:r>
        <w:rPr>
          <w:b/>
          <w:bCs/>
        </w:rPr>
        <w:t xml:space="preserve">feedback livre sobre como foi a sessão</w:t>
      </w:r>
      <w:r>
        <w:t xml:space="preserve"> </w:t>
      </w:r>
      <w:r>
        <w:t xml:space="preserve">(não um cálculo de NPS).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Existem três avaliações</w:t>
      </w:r>
      <w:r>
        <w:t xml:space="preserve"> </w:t>
      </w:r>
      <w:r>
        <w:t xml:space="preserve">no MVP, todas opcionais e provocadas em cadência não-invasiva: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Feedback pós-sessão</w:t>
      </w:r>
      <w:r>
        <w:t xml:space="preserve"> </w:t>
      </w:r>
      <w:r>
        <w:t xml:space="preserve">(curto, sobre como foi)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Avaliação do profissional</w:t>
      </w:r>
      <w:r>
        <w:t xml:space="preserve"> </w:t>
      </w:r>
      <w:r>
        <w:t xml:space="preserve">(cadência maior — base do Ranking YNA interno)</w:t>
      </w:r>
    </w:p>
    <w:p>
      <w:pPr>
        <w:numPr>
          <w:ilvl w:val="1"/>
          <w:numId w:val="1025"/>
        </w:numPr>
      </w:pPr>
      <w:r>
        <w:rPr>
          <w:b/>
          <w:bCs/>
        </w:rPr>
        <w:t xml:space="preserve">Avaliação da plataforma (YNA)</w:t>
      </w:r>
      <w:r>
        <w:t xml:space="preserve"> </w:t>
      </w:r>
      <w:r>
        <w:t xml:space="preserve">(cadência maior — base do NPS macro)</w:t>
      </w:r>
    </w:p>
    <w:p>
      <w:pPr>
        <w:numPr>
          <w:ilvl w:val="0"/>
          <w:numId w:val="1024"/>
        </w:numPr>
      </w:pPr>
      <w:r>
        <w:t xml:space="preserve">Dados consolidados (não individualizados) servem ao RH e à gestão clínica da Domus, preservando sigilo individual.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RF-CO-11.1 — Tela de feedback pós-sessão (1-3 perguntas curtas + textarea opcional).</w:t>
      </w:r>
    </w:p>
    <w:p>
      <w:pPr>
        <w:pStyle w:val="BodyText"/>
      </w:pPr>
      <w:r>
        <w:t xml:space="preserve">RF-CO-11.2 — Pesquisa periódica sobre o profissional (cadência sugerida: a cada 4-8 sessões).</w:t>
      </w:r>
    </w:p>
    <w:p>
      <w:pPr>
        <w:pStyle w:val="BodyText"/>
      </w:pPr>
      <w:r>
        <w:t xml:space="preserve">RF-CO-11.3 — Pesquisa periódica sobre a YNA (cadência sugerida: trimestral).</w:t>
      </w:r>
    </w:p>
    <w:p>
      <w:pPr>
        <w:pStyle w:val="BodyText"/>
      </w:pPr>
      <w:r>
        <w:t xml:space="preserve">RF-CO-11.4 — Todas as pesquisas são opcionais, com possibilidade de “agora não” sem nudge.</w:t>
      </w:r>
    </w:p>
    <w:p>
      <w:pPr>
        <w:pStyle w:val="BodyText"/>
      </w:pPr>
      <w:r>
        <w:t xml:space="preserve">RF-CO-11.5 — Avaliação do profissional alimenta o Ranking YNA interno (não exposto ao beneficiário no MVP).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RN-CO-11.1 — Avaliações</w:t>
      </w:r>
      <w:r>
        <w:t xml:space="preserve"> </w:t>
      </w:r>
      <w:r>
        <w:rPr>
          <w:b/>
          <w:bCs/>
        </w:rPr>
        <w:t xml:space="preserve">nunca obrigatórias</w:t>
      </w:r>
      <w:r>
        <w:t xml:space="preserve">.</w:t>
      </w:r>
    </w:p>
    <w:p>
      <w:pPr>
        <w:pStyle w:val="BodyText"/>
      </w:pPr>
      <w:r>
        <w:t xml:space="preserve">RN-CO-11.2 — Frequência respeitosa, sem repetição imediata se o beneficiário pular.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cadência exata das avaliações + cálculo do Ranking YNA (a definir).</w:t>
      </w:r>
    </w:p>
    <w:bookmarkEnd w:id="45"/>
    <w:bookmarkStart w:id="46" w:name="X9bb08b75a2285002a0a7b54d16528f79a9b2e9e"/>
    <w:p>
      <w:pPr>
        <w:pStyle w:val="Heading3"/>
      </w:pPr>
      <w:r>
        <w:rPr>
          <w:b/>
          <w:bCs/>
        </w:rPr>
        <w:t xml:space="preserve">6.13 Etapa — Jornada contínua e Nyna (Cuidado)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Sustentar engajamento contínuo, com próximas sessões agendadas e suporte 24/7 da Nyna (Assistente IA).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Nyna (Assistente IA)</w:t>
      </w:r>
      <w:r>
        <w:t xml:space="preserve"> </w:t>
      </w:r>
      <w:r>
        <w:t xml:space="preserve">veste a personalidade de Cora.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Escopo da Nyna (todos os itens abaixo):</w:t>
      </w:r>
      <w:r>
        <w:t xml:space="preserve"> </w:t>
      </w:r>
      <w:r>
        <w:t xml:space="preserve">acolhimento, triagem em primeiro atendimento, suporte emocional entre sessões, Q&amp;A operacional básico.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Botão de pânico:</w:t>
      </w:r>
      <w:r>
        <w:t xml:space="preserve"> </w:t>
      </w:r>
      <w:r>
        <w:t xml:space="preserve">sempre disponível na interface da Nyna e em momentos críticos. Aciona encaminhamento imediato a profissional plantonista.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Palavras-chave de crise</w:t>
      </w:r>
      <w:r>
        <w:t xml:space="preserve"> </w:t>
      </w:r>
      <w:r>
        <w:t xml:space="preserve">disparam push no celular do</w:t>
      </w:r>
      <w:r>
        <w:t xml:space="preserve"> </w:t>
      </w:r>
      <w:r>
        <w:rPr>
          <w:b/>
          <w:bCs/>
        </w:rPr>
        <w:t xml:space="preserve">psicólogo responsável e/ou plantonista</w:t>
      </w:r>
      <w:r>
        <w:t xml:space="preserve"> </w:t>
      </w:r>
      <w:r>
        <w:t xml:space="preserve">(ver Fluxo 3).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Suporte:</w:t>
      </w:r>
      <w:r>
        <w:t xml:space="preserve"> </w:t>
      </w:r>
      <w:r>
        <w:t xml:space="preserve">Nyna cobre Q&amp;A básico. Casos complexos vão para</w:t>
      </w:r>
      <w:r>
        <w:t xml:space="preserve"> </w:t>
      </w:r>
      <w:r>
        <w:rPr>
          <w:b/>
          <w:bCs/>
        </w:rPr>
        <w:t xml:space="preserve">central de atendimento YNA</w:t>
      </w:r>
      <w:r>
        <w:t xml:space="preserve"> </w:t>
      </w:r>
      <w:r>
        <w:t xml:space="preserve">(no MVP, equipe própria YNA).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ter uma tela “home” simples com minha próxima sessão, atalho para agendar, histórico, mensagens e o acesso fácil à Nyna, para gerenciar minha jornada.</w:t>
      </w:r>
    </w:p>
    <w:p>
      <w:pPr>
        <w:pStyle w:val="BodyText"/>
      </w:pPr>
      <w:r>
        <w:rPr>
          <w:i/>
          <w:iCs/>
        </w:rPr>
        <w:t xml:space="preserve">Como beneficiário, quero conversar com a Nyna quando algo apertar entre as sessões, sentir-me acolhido e ter um caminho rápido para ajuda urgente se for o caso.</w:t>
      </w:r>
    </w:p>
    <w:p>
      <w:pPr>
        <w:pStyle w:val="BodyText"/>
      </w:pPr>
      <w:r>
        <w:rPr>
          <w:i/>
          <w:iCs/>
        </w:rPr>
        <w:t xml:space="preserve">Como beneficiário em momento de crise, quero acionar atendimento de emergência com 1 clique, para falar com um plantonista imediatamente.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RF-CO-12.1 — Tela “home” do beneficiário: próxima sessão, atalho para agendar, histórico de sessões, mensagens,</w:t>
      </w:r>
      <w:r>
        <w:t xml:space="preserve"> </w:t>
      </w:r>
      <w:r>
        <w:rPr>
          <w:b/>
          <w:bCs/>
        </w:rPr>
        <w:t xml:space="preserve">acesso permanente à Nyna</w:t>
      </w:r>
      <w:r>
        <w:t xml:space="preserve">,</w:t>
      </w:r>
      <w:r>
        <w:t xml:space="preserve"> </w:t>
      </w:r>
      <w:r>
        <w:rPr>
          <w:b/>
          <w:bCs/>
        </w:rPr>
        <w:t xml:space="preserve">botão de pânico visível</w:t>
      </w:r>
      <w:r>
        <w:t xml:space="preserve">.</w:t>
      </w:r>
    </w:p>
    <w:p>
      <w:pPr>
        <w:pStyle w:val="BodyText"/>
      </w:pPr>
      <w:r>
        <w:t xml:space="preserve">RF-CO-12.2 — Reagendamento de próxima sessão em 1-2 cliques.</w:t>
      </w:r>
    </w:p>
    <w:p>
      <w:pPr>
        <w:pStyle w:val="BodyText"/>
      </w:pPr>
      <w:r>
        <w:t xml:space="preserve">RF-CO-12.3 — Interface conversacional da Nyna (chat), 24/7.</w:t>
      </w:r>
    </w:p>
    <w:p>
      <w:pPr>
        <w:pStyle w:val="BodyText"/>
      </w:pPr>
      <w:r>
        <w:t xml:space="preserve">RF-CO-12.4 — Botão de pânico visível em todas as telas relevantes — aciona protocolo de emergência (ver RN abaixo).</w:t>
      </w:r>
    </w:p>
    <w:p>
      <w:pPr>
        <w:pStyle w:val="BodyText"/>
      </w:pPr>
      <w:r>
        <w:t xml:space="preserve">RF-CO-12.5 — Nyna escala automaticamente quando detecta palavras-chave de risco — push para psicólogo responsável e/ou plantonista.</w:t>
      </w:r>
    </w:p>
    <w:p>
      <w:pPr>
        <w:pStyle w:val="BodyText"/>
      </w:pPr>
      <w:r>
        <w:t xml:space="preserve">RF-CO-12.6 — Acesso ao chat assíncrono com o profissional:</w:t>
      </w:r>
      <w:r>
        <w:t xml:space="preserve"> </w:t>
      </w:r>
      <w:r>
        <w:rPr>
          <w:b/>
          <w:bCs/>
        </w:rPr>
        <w:t xml:space="preserve">a validar inclusão no MVP</w:t>
      </w:r>
      <w:r>
        <w:t xml:space="preserve"> </w:t>
      </w:r>
      <w:r>
        <w:t xml:space="preserve">(sugestão: incluído, com aviso de SLA do profissional).</w:t>
      </w:r>
    </w:p>
    <w:p>
      <w:pPr>
        <w:pStyle w:val="BodyText"/>
      </w:pPr>
      <w:r>
        <w:t xml:space="preserve">RF-CO-12.7 —</w:t>
      </w:r>
      <w:r>
        <w:t xml:space="preserve"> </w:t>
      </w:r>
      <w:r>
        <w:rPr>
          <w:b/>
          <w:bCs/>
        </w:rPr>
        <w:t xml:space="preserve">Sala de emergência:</w:t>
      </w:r>
      <w:r>
        <w:t xml:space="preserve"> </w:t>
      </w:r>
      <w:r>
        <w:t xml:space="preserve">após a confirmação e a escolha do plantonista, tela de conexão que mostra o progresso até o atendimento; enquanto conecta, a</w:t>
      </w:r>
      <w:r>
        <w:t xml:space="preserve"> </w:t>
      </w:r>
      <w:r>
        <w:rPr>
          <w:b/>
          <w:bCs/>
        </w:rPr>
        <w:t xml:space="preserve">Nyna acompanha o beneficiário</w:t>
      </w:r>
      <w:r>
        <w:t xml:space="preserve"> </w:t>
      </w:r>
      <w:r>
        <w:t xml:space="preserve">(mensagens de apoio + respostas rápidas), com</w:t>
      </w:r>
      <w:r>
        <w:t xml:space="preserve"> </w:t>
      </w:r>
      <w:r>
        <w:rPr>
          <w:b/>
          <w:bCs/>
        </w:rPr>
        <w:t xml:space="preserve">CVV 188 / SAMU 192 sempre visíveis</w:t>
      </w:r>
      <w:r>
        <w:t xml:space="preserve">, até a entrada na sala com o plantonista.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RN-CO-12.1 — Nyna</w:t>
      </w:r>
      <w:r>
        <w:t xml:space="preserve"> </w:t>
      </w:r>
      <w:r>
        <w:rPr>
          <w:b/>
          <w:bCs/>
        </w:rPr>
        <w:t xml:space="preserve">nunca substitui</w:t>
      </w:r>
      <w:r>
        <w:t xml:space="preserve"> </w:t>
      </w:r>
      <w:r>
        <w:t xml:space="preserve">o profissional nem age como diagnóstico clínico.</w:t>
      </w:r>
    </w:p>
    <w:p>
      <w:pPr>
        <w:pStyle w:val="BodyText"/>
      </w:pPr>
      <w:r>
        <w:t xml:space="preserve">RN-CO-12.2 — Protocolo de crise:</w:t>
      </w:r>
    </w:p>
    <w:p>
      <w:pPr>
        <w:numPr>
          <w:ilvl w:val="0"/>
          <w:numId w:val="1027"/>
        </w:numPr>
      </w:pPr>
      <w:r>
        <w:t xml:space="preserve">Nyna identifica palavras-chave de risco.</w:t>
      </w:r>
    </w:p>
    <w:p>
      <w:pPr>
        <w:numPr>
          <w:ilvl w:val="0"/>
          <w:numId w:val="1027"/>
        </w:numPr>
      </w:pPr>
      <w:r>
        <w:t xml:space="preserve">Oferece imediatamente: (a) acionar plantonista; (b) ligar para CVV 188 / SAMU 192.</w:t>
      </w:r>
    </w:p>
    <w:p>
      <w:pPr>
        <w:numPr>
          <w:ilvl w:val="0"/>
          <w:numId w:val="1027"/>
        </w:numPr>
      </w:pPr>
      <w:r>
        <w:t xml:space="preserve">Dispara push para o psicólogo responsável (se houver) e/ou plantonista de turno.</w:t>
      </w:r>
    </w:p>
    <w:p>
      <w:pPr>
        <w:numPr>
          <w:ilvl w:val="0"/>
          <w:numId w:val="1027"/>
        </w:numPr>
      </w:pPr>
      <w:r>
        <w:t xml:space="preserve">Registra evento na trilha de auditoria.</w:t>
      </w:r>
    </w:p>
    <w:p>
      <w:pPr>
        <w:pStyle w:val="FirstParagraph"/>
      </w:pPr>
      <w:r>
        <w:t xml:space="preserve">RN-CO-12.3 — Lista exata de palavras-chave e protocolo: pendente definição com Domus.</w:t>
      </w:r>
    </w:p>
    <w:bookmarkEnd w:id="46"/>
    <w:bookmarkStart w:id="47" w:name="X70644008f34ecddafb4ed9b4d077b876022e71d"/>
    <w:p>
      <w:pPr>
        <w:pStyle w:val="Heading3"/>
      </w:pPr>
      <w:r>
        <w:rPr>
          <w:b/>
          <w:bCs/>
        </w:rPr>
        <w:t xml:space="preserve">6.14 Etapa — Check-in de bem-estar (Fidelização)</w:t>
      </w:r>
    </w:p>
    <w:p>
      <w:pPr>
        <w:pStyle w:val="FirstParagraph"/>
      </w:pPr>
      <w:r>
        <w:rPr>
          <w:b/>
          <w:bCs/>
        </w:rPr>
        <w:t xml:space="preserve">Definições confirmadas (kickoff e ajuste recente)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Check-in NÃO é obrigatório.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O beneficiário escolhe</w:t>
      </w:r>
      <w:r>
        <w:t xml:space="preserve"> </w:t>
      </w:r>
      <w:r>
        <w:t xml:space="preserve">se quer responder e</w:t>
      </w:r>
      <w:r>
        <w:t xml:space="preserve"> </w:t>
      </w:r>
      <w:r>
        <w:rPr>
          <w:b/>
          <w:bCs/>
        </w:rPr>
        <w:t xml:space="preserve">com que cadência</w:t>
      </w:r>
      <w:r>
        <w:t xml:space="preserve"> </w:t>
      </w:r>
      <w:r>
        <w:t xml:space="preserve">(não responder / diariamente / semanalmente / outra).</w:t>
      </w:r>
    </w:p>
    <w:p>
      <w:pPr>
        <w:numPr>
          <w:ilvl w:val="0"/>
          <w:numId w:val="102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Nyna</w:t>
      </w:r>
      <w:r>
        <w:t xml:space="preserve"> </w:t>
      </w:r>
      <w:r>
        <w:t xml:space="preserve">se coloca à disposição dentro do espírito</w:t>
      </w:r>
      <w:r>
        <w:t xml:space="preserve"> </w:t>
      </w:r>
      <w:r>
        <w:rPr>
          <w:i/>
          <w:iCs/>
        </w:rPr>
        <w:t xml:space="preserve">You Are Never Alone</w:t>
      </w:r>
      <w:r>
        <w:t xml:space="preserve"> </w:t>
      </w:r>
      <w:r>
        <w:t xml:space="preserve">e,</w:t>
      </w:r>
      <w:r>
        <w:t xml:space="preserve"> </w:t>
      </w:r>
      <w:r>
        <w:rPr>
          <w:b/>
          <w:bCs/>
        </w:rPr>
        <w:t xml:space="preserve">caso o beneficiário consinta, pode fazer perguntas diárias variadas</w:t>
      </w:r>
      <w:r>
        <w:t xml:space="preserve"> </w:t>
      </w:r>
      <w:r>
        <w:t xml:space="preserve">para identificar bem-estar, alinhadas com NR-1.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como incentivo gentil — nunca punição.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beneficiário, quero decidir se respondo check-ins e com que frequência (diário, semanal, eventual), para que isso seja meu termômetro pessoal e não obrigação.</w:t>
      </w:r>
    </w:p>
    <w:p>
      <w:pPr>
        <w:pStyle w:val="BodyText"/>
      </w:pPr>
      <w:r>
        <w:rPr>
          <w:i/>
          <w:iCs/>
        </w:rPr>
        <w:t xml:space="preserve">Como beneficiário, quero que a Nyna puxe assunto com perguntas curtas e variadas, sem virar formulário, para acompanhar meu bem-estar de forma natural.</w:t>
      </w:r>
    </w:p>
    <w:p>
      <w:pPr>
        <w:pStyle w:val="BodyText"/>
      </w:pPr>
      <w:r>
        <w:rPr>
          <w:i/>
          <w:iCs/>
        </w:rPr>
        <w:t xml:space="preserve">Como beneficiário, quero ver minha Roda da Vida evoluindo no tempo, para visualizar meu equilíbrio.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RF-CO-13.1 — Configuração da preferência de cadência de check-in pelo beneficiário (não responder / diário / semanal / personalizado).</w:t>
      </w:r>
    </w:p>
    <w:p>
      <w:pPr>
        <w:pStyle w:val="BodyText"/>
      </w:pPr>
      <w:r>
        <w:t xml:space="preserve">RF-CO-13.2 — Modo</w:t>
      </w:r>
      <w:r>
        <w:t xml:space="preserve"> </w:t>
      </w:r>
      <w:r>
        <w:rPr>
          <w:b/>
          <w:bCs/>
        </w:rPr>
        <w:t xml:space="preserve">conversacional pela Nyna</w:t>
      </w:r>
      <w:r>
        <w:t xml:space="preserve"> </w:t>
      </w:r>
      <w:r>
        <w:t xml:space="preserve">com perguntas variadas alinhadas a aspectos NR-1 (humor, sono, energia, ansiedade, conexão social, etc.).</w:t>
      </w:r>
    </w:p>
    <w:p>
      <w:pPr>
        <w:pStyle w:val="BodyText"/>
      </w:pPr>
      <w:r>
        <w:t xml:space="preserve">RF-CO-13.3 — Modo</w:t>
      </w:r>
      <w:r>
        <w:t xml:space="preserve"> </w:t>
      </w:r>
      <w:r>
        <w:rPr>
          <w:b/>
          <w:bCs/>
        </w:rPr>
        <w:t xml:space="preserve">formulário curto</w:t>
      </w:r>
      <w:r>
        <w:t xml:space="preserve"> </w:t>
      </w:r>
      <w:r>
        <w:t xml:space="preserve">(3-5 perguntas) como alternativa rápida.</w:t>
      </w:r>
    </w:p>
    <w:p>
      <w:pPr>
        <w:pStyle w:val="BodyText"/>
      </w:pPr>
      <w:r>
        <w:t xml:space="preserve">RF-CO-13.4 —</w:t>
      </w:r>
      <w:r>
        <w:t xml:space="preserve"> </w:t>
      </w:r>
      <w:r>
        <w:rPr>
          <w:b/>
          <w:bCs/>
        </w:rPr>
        <w:t xml:space="preserve">[Fora do escopo do MVP — roadmap pós-piloto]</w:t>
      </w:r>
      <w:r>
        <w:t xml:space="preserve"> </w:t>
      </w:r>
      <w:r>
        <w:rPr>
          <w:b/>
          <w:bCs/>
        </w:rPr>
        <w:t xml:space="preserve">Roda da Vida</w:t>
      </w:r>
      <w:r>
        <w:t xml:space="preserve">: visualização em radar dos pilares da vida.</w:t>
      </w:r>
    </w:p>
    <w:p>
      <w:pPr>
        <w:pStyle w:val="BodyText"/>
      </w:pPr>
      <w:r>
        <w:t xml:space="preserve">RF-CO-13.5 —</w:t>
      </w:r>
      <w:r>
        <w:t xml:space="preserve"> </w:t>
      </w:r>
      <w:r>
        <w:rPr>
          <w:b/>
          <w:bCs/>
        </w:rPr>
        <w:t xml:space="preserve">[Fora do escopo do MVP — roadmap pós-piloto]</w:t>
      </w:r>
      <w:r>
        <w:t xml:space="preserve"> </w:t>
      </w:r>
      <w:r>
        <w:t xml:space="preserve">Gamificação leve: selos/medalhas por marcos (Conquistas).</w:t>
      </w:r>
    </w:p>
    <w:p>
      <w:pPr>
        <w:pStyle w:val="BodyText"/>
      </w:pPr>
      <w:r>
        <w:t xml:space="preserve">RF-CO-13.6 —</w:t>
      </w:r>
      <w:r>
        <w:t xml:space="preserve"> </w:t>
      </w:r>
      <w:r>
        <w:rPr>
          <w:b/>
          <w:bCs/>
        </w:rPr>
        <w:t xml:space="preserve">[Fora do escopo do MVP — roadmap pós-piloto]</w:t>
      </w:r>
      <w:r>
        <w:t xml:space="preserve"> </w:t>
      </w:r>
      <w:r>
        <w:t xml:space="preserve">Histórico visual do índice de bem-estar e da Roda da Vida,</w:t>
      </w:r>
      <w:r>
        <w:t xml:space="preserve"> </w:t>
      </w:r>
      <w:r>
        <w:rPr>
          <w:b/>
          <w:bCs/>
        </w:rPr>
        <w:t xml:space="preserve">Carta de Progresso</w:t>
      </w:r>
      <w:r>
        <w:t xml:space="preserve"> </w:t>
      </w:r>
      <w:r>
        <w:t xml:space="preserve">(relatório pessoal) e</w:t>
      </w:r>
      <w:r>
        <w:t xml:space="preserve"> </w:t>
      </w:r>
      <w:r>
        <w:rPr>
          <w:b/>
          <w:bCs/>
        </w:rPr>
        <w:t xml:space="preserve">exportação em PDF</w:t>
      </w:r>
      <w:r>
        <w:t xml:space="preserve"> </w:t>
      </w:r>
      <w:r>
        <w:t xml:space="preserve">pelo beneficiário.</w:t>
      </w:r>
    </w:p>
    <w:p>
      <w:pPr>
        <w:pStyle w:val="BodyText"/>
      </w:pPr>
      <w:r>
        <w:rPr>
          <w:b/>
          <w:bCs/>
        </w:rPr>
        <w:t xml:space="preserve">Ajuste de escopo (v1.1):</w:t>
      </w:r>
      <w:r>
        <w:t xml:space="preserve"> </w:t>
      </w:r>
      <w:r>
        <w:rPr>
          <w:b/>
          <w:bCs/>
        </w:rPr>
        <w:t xml:space="preserve">Roda da Vida, Conquistas (gamificação), Carta de Progresso (relatório pessoal) e exportação de PDF do beneficiário saíram do escopo do MVP</w:t>
      </w:r>
      <w:r>
        <w:t xml:space="preserve"> </w:t>
      </w:r>
      <w:r>
        <w:t xml:space="preserve">e permanecem no roadmap pós-piloto. Permanece no MVP apenas o</w:t>
      </w:r>
      <w:r>
        <w:t xml:space="preserve"> </w:t>
      </w:r>
      <w:r>
        <w:rPr>
          <w:b/>
          <w:bCs/>
        </w:rPr>
        <w:t xml:space="preserve">check-in</w:t>
      </w:r>
      <w:r>
        <w:t xml:space="preserve"> </w:t>
      </w:r>
      <w:r>
        <w:t xml:space="preserve">(configuração de cadência + modos conversacional pela Nyna e formulário curto).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RN-CO-13.1 — Check-in</w:t>
      </w:r>
      <w:r>
        <w:t xml:space="preserve"> </w:t>
      </w:r>
      <w:r>
        <w:rPr>
          <w:b/>
          <w:bCs/>
        </w:rPr>
        <w:t xml:space="preserve">opcional</w:t>
      </w:r>
      <w:r>
        <w:t xml:space="preserve">. Não responder não gera penalidade.</w:t>
      </w:r>
    </w:p>
    <w:p>
      <w:pPr>
        <w:pStyle w:val="BodyText"/>
      </w:pPr>
      <w:r>
        <w:t xml:space="preserve">RN-CO-13.2 — Dados individuais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expostos ao RH (somente agregados, com k-anonimato).</w:t>
      </w:r>
    </w:p>
    <w:p>
      <w:pPr>
        <w:pStyle w:val="BodyText"/>
      </w:pPr>
      <w:r>
        <w:t xml:space="preserve">RN-CO-13.3 — Cadência configurável pelo beneficiário — sistema respeita a preferência.</w:t>
      </w:r>
    </w:p>
    <w:bookmarkEnd w:id="47"/>
    <w:bookmarkStart w:id="48" w:name="Xea93f0c2cfe641fd9c09509b38305b48e808a8c"/>
    <w:p>
      <w:pPr>
        <w:pStyle w:val="Heading3"/>
      </w:pPr>
      <w:r>
        <w:rPr>
          <w:b/>
          <w:bCs/>
        </w:rPr>
        <w:t xml:space="preserve">6.15 Etapa — Meu Perfil, direitos LGPD e prontuário (sob solicitação)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Dar ao beneficiário controle sobre os próprios dados (transparência e direitos LGPD) e um canal claro de contato com a YNA, sem expor a interface ao risco e à complexidade do acesso direto ao prontuário.</w:t>
      </w:r>
    </w:p>
    <w:p>
      <w:pPr>
        <w:pStyle w:val="BodyText"/>
      </w:pPr>
      <w:r>
        <w:rPr>
          <w:b/>
          <w:bCs/>
        </w:rPr>
        <w:t xml:space="preserve">Definições confirmadas (implementação)</w:t>
      </w:r>
    </w:p>
    <w:p>
      <w:pPr>
        <w:numPr>
          <w:ilvl w:val="0"/>
          <w:numId w:val="1029"/>
        </w:numPr>
      </w:pPr>
      <w:r>
        <w:t xml:space="preserve">A tela passou a se chamar</w:t>
      </w:r>
      <w:r>
        <w:t xml:space="preserve"> </w:t>
      </w:r>
      <w:r>
        <w:rPr>
          <w:b/>
          <w:bCs/>
        </w:rPr>
        <w:t xml:space="preserve">“Meu Perfil”</w:t>
      </w:r>
      <w:r>
        <w:t xml:space="preserve"> </w:t>
      </w:r>
      <w:r>
        <w:t xml:space="preserve">(ex-“Meus dados”) e reúne os dados de conta e um bloco de</w:t>
      </w:r>
      <w:r>
        <w:t xml:space="preserve"> </w:t>
      </w:r>
      <w:r>
        <w:rPr>
          <w:b/>
          <w:bCs/>
        </w:rPr>
        <w:t xml:space="preserve">direitos do titular (LGPD)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As ações de direitos LGPD —</w:t>
      </w:r>
      <w:r>
        <w:t xml:space="preserve"> </w:t>
      </w:r>
      <w:r>
        <w:rPr>
          <w:b/>
          <w:bCs/>
        </w:rPr>
        <w:t xml:space="preserve">acessar meus dados, corrigir dados incorretos, excluir minha conta, revogar consentimento</w:t>
      </w:r>
      <w:r>
        <w:t xml:space="preserve"> </w:t>
      </w:r>
      <w:r>
        <w:t xml:space="preserve">— abrem um</w:t>
      </w:r>
      <w:r>
        <w:t xml:space="preserve"> </w:t>
      </w:r>
      <w:r>
        <w:rPr>
          <w:b/>
          <w:bCs/>
        </w:rPr>
        <w:t xml:space="preserve">ticket interno</w:t>
      </w:r>
      <w:r>
        <w:t xml:space="preserve"> </w:t>
      </w:r>
      <w:r>
        <w:t xml:space="preserve">para o backoffice YNA, com feedback de confirmação ao beneficiário.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Não há mais botão dedicado de “Solicitar prontuário”</w:t>
      </w:r>
      <w:r>
        <w:t xml:space="preserve"> </w:t>
      </w:r>
      <w:r>
        <w:t xml:space="preserve">na tela. A solicitação de prontuário passa a ser feita pelo canal</w:t>
      </w:r>
      <w:r>
        <w:t xml:space="preserve"> </w:t>
      </w:r>
      <w:r>
        <w:rPr>
          <w:b/>
          <w:bCs/>
        </w:rPr>
        <w:t xml:space="preserve">“Fale Conosco”</w:t>
      </w:r>
      <w:r>
        <w:t xml:space="preserve"> </w:t>
      </w:r>
      <w:r>
        <w:t xml:space="preserve">(continua</w:t>
      </w:r>
      <w:r>
        <w:t xml:space="preserve"> </w:t>
      </w:r>
      <w:r>
        <w:rPr>
          <w:b/>
          <w:bCs/>
        </w:rPr>
        <w:t xml:space="preserve">sob solicitação</w:t>
      </w:r>
      <w:r>
        <w:t xml:space="preserve">, não é download direto — ver Fluxo 4, RF-YN-07.3).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Fale Conosco</w:t>
      </w:r>
      <w:r>
        <w:t xml:space="preserve"> </w:t>
      </w:r>
      <w:r>
        <w:t xml:space="preserve">oferece os canais de contato:</w:t>
      </w:r>
      <w:r>
        <w:t xml:space="preserve"> </w:t>
      </w:r>
      <w:r>
        <w:rPr>
          <w:b/>
          <w:bCs/>
        </w:rPr>
        <w:t xml:space="preserve">WhatsApp, E-mail e Telefone</w:t>
      </w:r>
      <w:r>
        <w:t xml:space="preserve"> </w:t>
      </w:r>
      <w:r>
        <w:t xml:space="preserve">(nessa ordem).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RF-CO-14.1 — Tela</w:t>
      </w:r>
      <w:r>
        <w:t xml:space="preserve"> </w:t>
      </w:r>
      <w:r>
        <w:rPr>
          <w:b/>
          <w:bCs/>
        </w:rPr>
        <w:t xml:space="preserve">“Meu Perfil”</w:t>
      </w:r>
      <w:r>
        <w:t xml:space="preserve"> </w:t>
      </w:r>
      <w:r>
        <w:t xml:space="preserve">com dados de conta (pré-preenchidos) e bloco de</w:t>
      </w:r>
      <w:r>
        <w:t xml:space="preserve"> </w:t>
      </w:r>
      <w:r>
        <w:rPr>
          <w:b/>
          <w:bCs/>
        </w:rPr>
        <w:t xml:space="preserve">direitos LGPD</w:t>
      </w:r>
      <w:r>
        <w:t xml:space="preserve">: acessar meus dados, corrigir dados incorretos, excluir minha conta, revogar consentimento.</w:t>
      </w:r>
    </w:p>
    <w:p>
      <w:pPr>
        <w:pStyle w:val="BodyText"/>
      </w:pPr>
      <w:r>
        <w:t xml:space="preserve">RF-CO-14.2 — Cada ação de direito LGPD gera</w:t>
      </w:r>
      <w:r>
        <w:t xml:space="preserve"> </w:t>
      </w:r>
      <w:r>
        <w:rPr>
          <w:b/>
          <w:bCs/>
        </w:rPr>
        <w:t xml:space="preserve">ticket interno</w:t>
      </w:r>
      <w:r>
        <w:t xml:space="preserve"> </w:t>
      </w:r>
      <w:r>
        <w:t xml:space="preserve">para o backoffice YNA processar (ver Fluxo 4), com feedback de confirmação ao beneficiário (ex.: “nossa equipe de privacidade entrará em contato em até 72h”).</w:t>
      </w:r>
    </w:p>
    <w:p>
      <w:pPr>
        <w:pStyle w:val="BodyText"/>
      </w:pPr>
      <w:r>
        <w:t xml:space="preserve">RF-CO-14.3 —</w:t>
      </w:r>
      <w:r>
        <w:t xml:space="preserve"> </w:t>
      </w:r>
      <w:r>
        <w:rPr>
          <w:b/>
          <w:bCs/>
        </w:rPr>
        <w:t xml:space="preserve">“Fale Conosco”</w:t>
      </w:r>
      <w:r>
        <w:t xml:space="preserve">: modal com canais de contato — WhatsApp, E-mail e Telefone. É por aqui que o beneficiário</w:t>
      </w:r>
      <w:r>
        <w:t xml:space="preserve"> </w:t>
      </w:r>
      <w:r>
        <w:rPr>
          <w:b/>
          <w:bCs/>
        </w:rPr>
        <w:t xml:space="preserve">solicita o prontuário</w:t>
      </w:r>
      <w:r>
        <w:t xml:space="preserve"> </w:t>
      </w:r>
      <w:r>
        <w:t xml:space="preserve">(não download direto).</w:t>
      </w:r>
    </w:p>
    <w:p>
      <w:pPr>
        <w:pStyle w:val="BodyText"/>
      </w:pPr>
      <w:r>
        <w:t xml:space="preserve">RF-CO-14.4 — Beneficiário recebe instruções/material da solicitação de prontuário em prazo definido (sugestão SLA: 7 dias úteis).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RN-CO-14.1 — Acesso ao prontuário sempre</w:t>
      </w:r>
      <w:r>
        <w:t xml:space="preserve"> </w:t>
      </w:r>
      <w:r>
        <w:rPr>
          <w:b/>
          <w:bCs/>
        </w:rPr>
        <w:t xml:space="preserve">sob solicitação</w:t>
      </w:r>
      <w:r>
        <w:t xml:space="preserve">, com autenticação reforçada (ex.: confirmar identidade via e-mail).</w:t>
      </w:r>
    </w:p>
    <w:p>
      <w:pPr>
        <w:pStyle w:val="BodyText"/>
      </w:pPr>
      <w:r>
        <w:t xml:space="preserve">RN-CO-14.2 — Material entregue em formato seguro (PDF protegido por senha ou via canal autenticado).</w:t>
      </w:r>
    </w:p>
    <w:bookmarkEnd w:id="48"/>
    <w:bookmarkStart w:id="49" w:name="X5384a78257efeac07d8799dedf40e77e932135b"/>
    <w:p>
      <w:pPr>
        <w:pStyle w:val="Heading3"/>
      </w:pPr>
      <w:r>
        <w:rPr>
          <w:b/>
          <w:bCs/>
        </w:rPr>
        <w:t xml:space="preserve">6.16 Etapa — Migração B2C / Portabilidade (Fidelização)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Manter o vínculo terapêutico (mesmo profissional) quando o contrato corporativo encerra ou o beneficiário sai da empresa.</w:t>
      </w:r>
    </w:p>
    <w:p>
      <w:pPr>
        <w:pStyle w:val="BodyText"/>
      </w:pPr>
      <w:r>
        <w:rPr>
          <w:b/>
          <w:bCs/>
        </w:rPr>
        <w:t xml:space="preserve">Definições confirmadas</w:t>
      </w:r>
    </w:p>
    <w:p>
      <w:pPr>
        <w:numPr>
          <w:ilvl w:val="0"/>
          <w:numId w:val="1030"/>
        </w:numPr>
      </w:pPr>
      <w:r>
        <w:rPr>
          <w:b/>
          <w:bCs/>
        </w:rPr>
        <w:t xml:space="preserve">Portabilidade prevista:</w:t>
      </w:r>
      <w:r>
        <w:t xml:space="preserve"> </w:t>
      </w:r>
      <w:r>
        <w:t xml:space="preserve">B2B → B2C (mais comum), B2B → outro B2B, B2C → B2B.</w:t>
      </w:r>
    </w:p>
    <w:p>
      <w:pPr>
        <w:numPr>
          <w:ilvl w:val="0"/>
          <w:numId w:val="1030"/>
        </w:numPr>
      </w:pPr>
      <w:r>
        <w:t xml:space="preserve">Sempre com</w:t>
      </w:r>
      <w:r>
        <w:t xml:space="preserve"> </w:t>
      </w:r>
      <w:r>
        <w:rPr>
          <w:b/>
          <w:bCs/>
        </w:rPr>
        <w:t xml:space="preserve">período adicional de suporte</w:t>
      </w:r>
      <w:r>
        <w:t xml:space="preserve"> </w:t>
      </w:r>
      <w:r>
        <w:t xml:space="preserve">durante a transição. - B2C: planos anual / semestral / trimestral. Pagamento por cartão de crédito.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RF-CO-15.1 — Comunicação D-30 antes do fim do contrato corporativo (ou D-7 após desligamento da empresa) com opção de continuidade B2C.</w:t>
      </w:r>
    </w:p>
    <w:p>
      <w:pPr>
        <w:pStyle w:val="BodyText"/>
      </w:pPr>
      <w:r>
        <w:t xml:space="preserve">RF-CO-15.2 — Tela explicativa: modelo B2C, planos, preços, condições.</w:t>
      </w:r>
    </w:p>
    <w:p>
      <w:pPr>
        <w:pStyle w:val="BodyText"/>
      </w:pPr>
      <w:r>
        <w:t xml:space="preserve">RF-CO-15.3 — Migração com manutenção do histórico e do profissional (se disponível).</w:t>
      </w:r>
    </w:p>
    <w:p>
      <w:pPr>
        <w:pStyle w:val="BodyText"/>
      </w:pPr>
      <w:r>
        <w:t xml:space="preserve">RF-CO-15.4 — Cadastro de forma de pagamento e processamento via gateway (a definir).</w:t>
      </w:r>
    </w:p>
    <w:p>
      <w:pPr>
        <w:pStyle w:val="BodyText"/>
      </w:pPr>
      <w:r>
        <w:t xml:space="preserve">RF-CO-15.5 — Mecanismo de aviso ao profissional sobre a continuidade B2C do beneficiário.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RN-CO-15.1 — Migração é</w:t>
      </w:r>
      <w:r>
        <w:t xml:space="preserve"> </w:t>
      </w:r>
      <w:r>
        <w:rPr>
          <w:b/>
          <w:bCs/>
        </w:rPr>
        <w:t xml:space="preserve">opt-in</w:t>
      </w:r>
      <w:r>
        <w:t xml:space="preserve"> </w:t>
      </w:r>
      <w:r>
        <w:t xml:space="preserve">pelo beneficiário.</w:t>
      </w:r>
    </w:p>
    <w:p>
      <w:pPr>
        <w:pStyle w:val="BodyText"/>
      </w:pPr>
      <w:r>
        <w:t xml:space="preserve">RN-CO-15.2 — Caso o profissional não esteja disponível para B2C, beneficiário entra em novo match.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6" w:name="Xa11183201012802710ec10c768ebd55fb5cc709"/>
    <w:p>
      <w:pPr>
        <w:pStyle w:val="Heading2"/>
      </w:pPr>
      <w:r>
        <w:rPr>
          <w:b/>
          <w:bCs/>
        </w:rPr>
        <w:t xml:space="preserve">7. FLUXO 3 — PROFISSIONAL (PSICÓLOGO B2P2C)</w:t>
      </w:r>
    </w:p>
    <w:p>
      <w:pPr>
        <w:pStyle w:val="FirstParagraph"/>
      </w:pPr>
      <w:r>
        <w:rPr>
          <w:b/>
          <w:bCs/>
        </w:rPr>
        <w:t xml:space="preserve">Macro-jornada:</w:t>
      </w:r>
      <w:r>
        <w:t xml:space="preserve"> </w:t>
      </w:r>
      <w:r>
        <w:t xml:space="preserve">Onboarding → Ativação → Operação → Crescimento</w:t>
      </w:r>
    </w:p>
    <w:p>
      <w:pPr>
        <w:pStyle w:val="BodyText"/>
      </w:pPr>
      <w:r>
        <w:rPr>
          <w:b/>
          <w:bCs/>
        </w:rPr>
        <w:t xml:space="preserve">Premissa-chave:</w:t>
      </w:r>
      <w:r>
        <w:t xml:space="preserve"> </w:t>
      </w:r>
      <w:r>
        <w:t xml:space="preserve">Profissionais já foram pré-selecionados pela Domus — entram direto no onboarding. No MVP, o ator “Profissional” refere-se exclusivamente a</w:t>
      </w:r>
      <w:r>
        <w:t xml:space="preserve"> </w:t>
      </w:r>
      <w:r>
        <w:rPr>
          <w:b/>
          <w:bCs/>
        </w:rPr>
        <w:t xml:space="preserve">psicólogos</w:t>
      </w:r>
      <w:r>
        <w:t xml:space="preserve">; demais especialidades ficam para o roadmap.</w:t>
      </w:r>
    </w:p>
    <w:bookmarkStart w:id="51" w:name="X27c5b2f2934fce1d6f9ab0ad454160080cfea44"/>
    <w:p>
      <w:pPr>
        <w:pStyle w:val="Heading3"/>
      </w:pPr>
      <w:r>
        <w:rPr>
          <w:b/>
          <w:bCs/>
        </w:rPr>
        <w:t xml:space="preserve">7.1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Boas-vindas Domus → Cadastro (conselho, CPF, PJ, linha teórica) → Setup financeiro → Trilha de integração obrigatória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Ativação</w:t>
            </w:r>
          </w:p>
        </w:tc>
        <w:tc>
          <w:tcPr/>
          <w:p>
            <w:pPr>
              <w:pStyle w:val="Compact"/>
            </w:pPr>
            <w:r>
              <w:t xml:space="preserve">Perfil clínico + vídeo de apresentação → Perfil ativo (fast-track 48h)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Operação</w:t>
            </w:r>
          </w:p>
        </w:tc>
        <w:tc>
          <w:tcPr/>
          <w:p>
            <w:pPr>
              <w:pStyle w:val="Compact"/>
            </w:pPr>
            <w:r>
              <w:t xml:space="preserve">Atendimentos (agenda + sala + prontuário pós-sessão obrigatório) → Supervisão Domus → Gestão financeira (antecipação)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Crescimento</w:t>
            </w:r>
          </w:p>
        </w:tc>
        <w:tc>
          <w:tcPr/>
          <w:p>
            <w:pPr>
              <w:pStyle w:val="Compact"/>
            </w:pPr>
            <w:r>
              <w:t xml:space="preserve">Trilhas avançadas (Universidade YNA) + Lives Domus → Avaliações → Ranking YNA (oculto no MVP)</w:t>
            </w:r>
          </w:p>
        </w:tc>
      </w:tr>
    </w:tbl>
    <w:bookmarkEnd w:id="51"/>
    <w:bookmarkStart w:id="52" w:name="X833c8f36a1430383a5fd88c080c0978a13f695f"/>
    <w:p>
      <w:pPr>
        <w:pStyle w:val="Heading3"/>
      </w:pPr>
      <w:r>
        <w:rPr>
          <w:b/>
          <w:bCs/>
        </w:rPr>
        <w:t xml:space="preserve">7.2 Etapa — Boas-vindas Domus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Receber o profissional já aprovado pela Domus com kit de integração e clareza sobre os próximos passos.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YNA (envia onboarding), Profissional (recebe).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RF-PR-01.1 — Backoffice YNA cadastra profissional pré-selecionado (informações iniciais vindas da Domus) e dispara convite por e-mail.</w:t>
      </w:r>
    </w:p>
    <w:p>
      <w:pPr>
        <w:pStyle w:val="BodyText"/>
      </w:pPr>
      <w:r>
        <w:t xml:space="preserve">RF-PR-01.2 — E-mail de boas-vindas com tom Cora-Sábio-Criador (par a par), explicando próximos passos e expectativas.</w:t>
      </w:r>
    </w:p>
    <w:bookmarkEnd w:id="52"/>
    <w:bookmarkStart w:id="53" w:name="X0519b37607a02587da8bb31487519d4f42036fd"/>
    <w:p>
      <w:pPr>
        <w:pStyle w:val="Heading3"/>
      </w:pPr>
      <w:r>
        <w:rPr>
          <w:b/>
          <w:bCs/>
        </w:rPr>
        <w:t xml:space="preserve">7.3 Etapa — Cadastro do Profissional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Coletar todos os dados profissionais, jurídicos e financeiros necessários para o profissional operar na plataforma.</w:t>
      </w:r>
    </w:p>
    <w:p>
      <w:pPr>
        <w:pStyle w:val="BodyText"/>
      </w:pPr>
      <w:r>
        <w:rPr>
          <w:b/>
          <w:bCs/>
        </w:rPr>
        <w:t xml:space="preserve">Definições confirmadas (kickoff e ajuste recente)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Campos obrigatórios do cadastro:</w:t>
      </w:r>
    </w:p>
    <w:p>
      <w:pPr>
        <w:numPr>
          <w:ilvl w:val="1"/>
          <w:numId w:val="1032"/>
        </w:numPr>
      </w:pPr>
      <w:r>
        <w:t xml:space="preserve">Número de registro no conselho (CRP) + Estado</w:t>
      </w:r>
    </w:p>
    <w:p>
      <w:pPr>
        <w:numPr>
          <w:ilvl w:val="1"/>
          <w:numId w:val="1032"/>
        </w:numPr>
      </w:pPr>
      <w:r>
        <w:t xml:space="preserve">CPF</w:t>
      </w:r>
    </w:p>
    <w:p>
      <w:pPr>
        <w:numPr>
          <w:ilvl w:val="1"/>
          <w:numId w:val="1032"/>
        </w:numPr>
      </w:pPr>
      <w:r>
        <w:t xml:space="preserve">Linha teórica (abordagem terapêutica: cognitivo-comportamental, psicanalítica, humanista, sistêmica, etc.). Pode selecionar mais de uma opção.</w:t>
      </w:r>
    </w:p>
    <w:p>
      <w:pPr>
        <w:numPr>
          <w:ilvl w:val="1"/>
          <w:numId w:val="1032"/>
        </w:numPr>
      </w:pPr>
      <w:r>
        <w:t xml:space="preserve">Áreas de atuação (ex.: ansiedade, depressão, burnout, relacionamentos, luto, etc.). Pode selecionar mais de uma opção.</w:t>
      </w:r>
    </w:p>
    <w:p>
      <w:pPr>
        <w:numPr>
          <w:ilvl w:val="1"/>
          <w:numId w:val="1032"/>
        </w:numPr>
      </w:pPr>
      <w:r>
        <w:t xml:space="preserve">Formação acadêmica + certificados (com upload). Pode inserir quantas forem necessárias.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Obrigatório ter empresa PJ:</w:t>
      </w:r>
      <w:r>
        <w:t xml:space="preserve"> </w:t>
      </w:r>
      <w:r>
        <w:t xml:space="preserve">o profissional precisa ter CNPJ ativo para prestar serviços via plataforma. Dados da PJ obrigatórios: CNPJ, razão social, dados bancários da PJ, cartão CNPJ.</w:t>
      </w:r>
    </w:p>
    <w:p>
      <w:pPr>
        <w:numPr>
          <w:ilvl w:val="0"/>
          <w:numId w:val="1031"/>
        </w:numPr>
      </w:pPr>
      <w:r>
        <w:rPr>
          <w:b/>
          <w:bCs/>
        </w:rPr>
        <w:t xml:space="preserve">Vídeo de apresentação</w:t>
      </w:r>
      <w:r>
        <w:t xml:space="preserve"> </w:t>
      </w:r>
      <w:r>
        <w:t xml:space="preserve">(não opcional — exibido aos beneficiários nos matches). O usuário deverá fazer upload de um vídeo de apresentação. A tela deve passar instruções sobre o formato, orientação (16:9), o que ele deve dizer, cuidados para criar um vídeo com qualidade. No fluxo de Onboarding ele pode ser pulado, mas ficará pendente e em destaque na tela inicial até ele subir o vídeo.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profissional, quero preencher meu cadastro em um wizard estruturado (dados pessoais → PJ → clínicos → vídeo), para entender o que falta sem me perder.</w:t>
      </w:r>
    </w:p>
    <w:p>
      <w:pPr>
        <w:pStyle w:val="BodyText"/>
      </w:pPr>
      <w:r>
        <w:rPr>
          <w:i/>
          <w:iCs/>
        </w:rPr>
        <w:t xml:space="preserve">Como profissional, quero anexar certificados e ver quais já foram validados pela YNA, para manter meu perfil atualizado.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RF-PR-02.1 — Wizard de cadastro em 5 etapas: (1) dados pessoais; (2) dados da PJ; (3) dados clínicos (CRP, linha teórica, áreas de atuação); (4) formação e certificados (upload); (5) vídeo de apresentação (upload).</w:t>
      </w:r>
    </w:p>
    <w:p>
      <w:pPr>
        <w:pStyle w:val="BodyText"/>
      </w:pPr>
      <w:r>
        <w:t xml:space="preserve">RF-PR-02.2 — Validação do CRP (idealmente integração com base do CFP — pode ser manual no MVP via backoffice YNA).</w:t>
      </w:r>
    </w:p>
    <w:p>
      <w:pPr>
        <w:pStyle w:val="BodyText"/>
      </w:pPr>
      <w:r>
        <w:t xml:space="preserve">RF-PR-02.3 — Upload de certificados (PDF/imagem) com tamanho máximo e tipos aceitos.</w:t>
      </w:r>
    </w:p>
    <w:p>
      <w:pPr>
        <w:pStyle w:val="BodyText"/>
      </w:pPr>
      <w:r>
        <w:t xml:space="preserve">RF-PR-02.4 — Upload do vídeo de apresentação (formato MP4, duração sugerida: 1-2 minutos).</w:t>
      </w:r>
    </w:p>
    <w:p>
      <w:pPr>
        <w:pStyle w:val="BodyText"/>
      </w:pPr>
      <w:r>
        <w:t xml:space="preserve">RF-PR-02.5 — Status do cadastro: rascunho / em revisão YNA / aprovado / requer ajuste.</w:t>
      </w:r>
    </w:p>
    <w:p>
      <w:pPr>
        <w:pStyle w:val="BodyText"/>
      </w:pPr>
      <w:r>
        <w:t xml:space="preserve">RF-PR-02.6 —</w:t>
      </w:r>
      <w:r>
        <w:t xml:space="preserve"> </w:t>
      </w:r>
      <w:r>
        <w:rPr>
          <w:b/>
          <w:bCs/>
        </w:rPr>
        <w:t xml:space="preserve">Manter atualizações de formação e certificados ao longo do tempo</w:t>
      </w:r>
      <w:r>
        <w:t xml:space="preserve"> </w:t>
      </w:r>
      <w:r>
        <w:t xml:space="preserve">— área no perfil para adicionar novos certificados / cursos.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RN-PR-02.1 — Sem PJ ativa, profissional não pode atender beneficiários.</w:t>
      </w:r>
    </w:p>
    <w:p>
      <w:pPr>
        <w:pStyle w:val="BodyText"/>
      </w:pPr>
      <w:r>
        <w:t xml:space="preserve">RN-PR-02.2 — Cadastro precisa ser</w:t>
      </w:r>
      <w:r>
        <w:t xml:space="preserve"> </w:t>
      </w:r>
      <w:r>
        <w:rPr>
          <w:b/>
          <w:bCs/>
        </w:rPr>
        <w:t xml:space="preserve">aprovado pelo backoffice YNA</w:t>
      </w:r>
      <w:r>
        <w:t xml:space="preserve"> </w:t>
      </w:r>
      <w:r>
        <w:t xml:space="preserve">antes de ativar o perfil para matches.</w:t>
      </w:r>
    </w:p>
    <w:p>
      <w:pPr>
        <w:pStyle w:val="BodyText"/>
      </w:pPr>
      <w:r>
        <w:t xml:space="preserve">RN-PR-02.3 — Atualizações de certificados e formações são revisadas pela YNA antes de aparecer no perfil público.</w:t>
      </w:r>
    </w:p>
    <w:bookmarkEnd w:id="53"/>
    <w:bookmarkStart w:id="54" w:name="X600c9683ac53dc67302d3e63c09e080d07f2493"/>
    <w:p>
      <w:pPr>
        <w:pStyle w:val="Heading3"/>
      </w:pPr>
      <w:r>
        <w:rPr>
          <w:b/>
          <w:bCs/>
        </w:rPr>
        <w:t xml:space="preserve">7.4 Etapa — Setup financeiro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Configurar a forma de recebimento e a participação na antecipação de recebíveis.</w:t>
      </w:r>
    </w:p>
    <w:p>
      <w:pPr>
        <w:pStyle w:val="BodyText"/>
      </w:pPr>
      <w:r>
        <w:rPr>
          <w:b/>
          <w:bCs/>
        </w:rPr>
        <w:t xml:space="preserve">Definições confirmadas (kickoff)</w:t>
      </w:r>
    </w:p>
    <w:p>
      <w:pPr>
        <w:numPr>
          <w:ilvl w:val="0"/>
          <w:numId w:val="1033"/>
        </w:numPr>
      </w:pPr>
      <w:r>
        <w:t xml:space="preserve">Antecipação</w:t>
      </w:r>
      <w:r>
        <w:t xml:space="preserve"> </w:t>
      </w:r>
      <w:r>
        <w:rPr>
          <w:b/>
          <w:bCs/>
        </w:rPr>
        <w:t xml:space="preserve">plugada com fintech</w:t>
      </w:r>
      <w:r>
        <w:t xml:space="preserve"> </w:t>
      </w:r>
      <w:r>
        <w:t xml:space="preserve">(a definir).</w:t>
      </w:r>
    </w:p>
    <w:p>
      <w:pPr>
        <w:numPr>
          <w:ilvl w:val="0"/>
          <w:numId w:val="1033"/>
        </w:numPr>
      </w:pPr>
      <w:r>
        <w:t xml:space="preserve">Antecipação é</w:t>
      </w:r>
      <w:r>
        <w:t xml:space="preserve"> </w:t>
      </w:r>
      <w:r>
        <w:rPr>
          <w:b/>
          <w:bCs/>
        </w:rPr>
        <w:t xml:space="preserve">produto financeiro com receita para a YNA</w:t>
      </w:r>
      <w:r>
        <w:t xml:space="preserve"> </w:t>
      </w:r>
      <w:r>
        <w:t xml:space="preserve">— quanto menor o prazo, maior a taxa.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Categorias de profissionais</w:t>
      </w:r>
      <w:r>
        <w:t xml:space="preserve"> </w:t>
      </w:r>
      <w:r>
        <w:t xml:space="preserve">terão cadências diferentes (a menor: semanal).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RF-PR-03.1 — Cadastro de dados bancários da PJ (banco, agência, conta, PIX da PJ).</w:t>
      </w:r>
    </w:p>
    <w:p>
      <w:pPr>
        <w:pStyle w:val="BodyText"/>
      </w:pPr>
      <w:r>
        <w:t xml:space="preserve">RF-PR-03.2 — Apresentação clara das opções de cadência de recebimento (semanal, quinzenal, mensal, etc.) com taxa de antecipação aplicável a cada.</w:t>
      </w:r>
    </w:p>
    <w:p>
      <w:pPr>
        <w:pStyle w:val="BodyText"/>
      </w:pPr>
      <w:r>
        <w:t xml:space="preserve">RF-PR-03.3 — Profissional escolhe a cadência inicial (pode alterar a qualquer momento, com regras de transição).</w:t>
      </w:r>
    </w:p>
    <w:p>
      <w:pPr>
        <w:pStyle w:val="BodyText"/>
      </w:pPr>
      <w:r>
        <w:t xml:space="preserve">RF-PR-03.4 — Integração com fintech para automatizar antecipação (a definir).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RN-PR-03.1 — Categoria do profissional define o conjunto de cadências disponíveis (algumas exclusivas a categorias maduras).</w:t>
      </w:r>
    </w:p>
    <w:p>
      <w:pPr>
        <w:pStyle w:val="BodyText"/>
      </w:pPr>
      <w:r>
        <w:t xml:space="preserve">RN-PR-03.2 — Taxa de antecipação informada em real time no momento da escolha de cadência.</w:t>
      </w:r>
    </w:p>
    <w:bookmarkEnd w:id="54"/>
    <w:bookmarkStart w:id="55" w:name="X4dcf38d04c6d436bd57b437de44337497f02f30"/>
    <w:p>
      <w:pPr>
        <w:pStyle w:val="Heading3"/>
      </w:pPr>
      <w:r>
        <w:rPr>
          <w:b/>
          <w:bCs/>
        </w:rPr>
        <w:t xml:space="preserve">7.5 Etapa — Trilha de integração obrigatória (Onboarding)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Garantir que o profissional entenda a proposta da YNA, sabia usar a plataforma e tenha clareza do que se espera dele.</w:t>
      </w:r>
    </w:p>
    <w:p>
      <w:pPr>
        <w:pStyle w:val="BodyText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Trilha obrigatória em vídeo:</w:t>
      </w:r>
      <w:r>
        <w:t xml:space="preserve"> </w:t>
      </w:r>
      <w:r>
        <w:t xml:space="preserve">o profissional não pode ativar o perfil para atendimentos antes de concluir.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Conteúdo da trilha:</w:t>
      </w:r>
    </w:p>
    <w:p>
      <w:pPr>
        <w:numPr>
          <w:ilvl w:val="1"/>
          <w:numId w:val="1035"/>
        </w:numPr>
      </w:pPr>
      <w:r>
        <w:t xml:space="preserve">Proposta da YNA (missão, posicionamento, persona Cora, “concierge”)</w:t>
      </w:r>
    </w:p>
    <w:p>
      <w:pPr>
        <w:numPr>
          <w:ilvl w:val="1"/>
          <w:numId w:val="1035"/>
        </w:numPr>
      </w:pPr>
      <w:r>
        <w:t xml:space="preserve">Como usar a plataforma (agenda, prontuário, sala de vídeo, antecipação)</w:t>
      </w:r>
    </w:p>
    <w:p>
      <w:pPr>
        <w:numPr>
          <w:ilvl w:val="1"/>
          <w:numId w:val="1035"/>
        </w:numPr>
      </w:pPr>
      <w:r>
        <w:t xml:space="preserve">O que se espera do profissional (postura, padrão Domus, supervisão, conduta clínica online)</w:t>
      </w:r>
    </w:p>
    <w:p>
      <w:pPr>
        <w:numPr>
          <w:ilvl w:val="1"/>
          <w:numId w:val="1035"/>
        </w:numPr>
      </w:pPr>
      <w:r>
        <w:t xml:space="preserve">Política de plantão (ver 7.10)</w:t>
      </w:r>
    </w:p>
    <w:p>
      <w:pPr>
        <w:numPr>
          <w:ilvl w:val="1"/>
          <w:numId w:val="1035"/>
        </w:numPr>
      </w:pPr>
      <w:r>
        <w:t xml:space="preserve">Aspectos legais (LGPD, CFP, sigilo)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profissional, quero completar a trilha de integração no meu tempo, em módulos curtos com checkpoints de progresso, para absorver bem o conteúdo.</w:t>
      </w:r>
    </w:p>
    <w:p>
      <w:pPr>
        <w:pStyle w:val="BodyText"/>
      </w:pPr>
      <w:r>
        <w:rPr>
          <w:i/>
          <w:iCs/>
        </w:rPr>
        <w:t xml:space="preserve">Como gestor YNA, quero saber quais profissionais já completaram a trilha, para ativar perfis automaticamente.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RF-PR-04.1 — Módulos em vídeo (sugestão: 5-8 módulos de 5-10 min cada).</w:t>
      </w:r>
    </w:p>
    <w:p>
      <w:pPr>
        <w:pStyle w:val="BodyText"/>
      </w:pPr>
      <w:r>
        <w:t xml:space="preserve">RF-PR-04.2 — Quizzes curtos ao final de cada módulo (opcional / reforço).</w:t>
      </w:r>
    </w:p>
    <w:p>
      <w:pPr>
        <w:pStyle w:val="BodyText"/>
      </w:pPr>
      <w:r>
        <w:t xml:space="preserve">RF-PR-04.3 — Barra de progresso e badge de “Integração Concluída”.</w:t>
      </w:r>
    </w:p>
    <w:p>
      <w:pPr>
        <w:pStyle w:val="BodyText"/>
      </w:pPr>
      <w:r>
        <w:t xml:space="preserve">RF-PR-04.4 — Ativação automática do perfil ao concluir a trilha + cadastro aprovado pelo backoffice.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RN-PR-04.1 —</w:t>
      </w:r>
      <w:r>
        <w:t xml:space="preserve"> </w:t>
      </w:r>
      <w:r>
        <w:rPr>
          <w:b/>
          <w:bCs/>
        </w:rPr>
        <w:t xml:space="preserve">Sem trilha concluída, sem perfil ativo.</w:t>
      </w:r>
    </w:p>
    <w:bookmarkEnd w:id="55"/>
    <w:bookmarkStart w:id="56" w:name="Xddfd5284c51c1afe899d7061cb2a35b11d02801"/>
    <w:p>
      <w:pPr>
        <w:pStyle w:val="Heading3"/>
      </w:pPr>
      <w:r>
        <w:rPr>
          <w:b/>
          <w:bCs/>
        </w:rPr>
        <w:t xml:space="preserve">7.6 Etapa — Perfil clínico ativo (Ativação — fast-track 48h)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Perfil pronto para receber matches em até 48h do início do onboarding.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RF-PR-05.1 — Perfil público (visível aos beneficiários nos matches) com: foto, vídeo de apresentação, nome profissional, formação, CRP, especialidades, abordagem, breve “como trabalha”, disponibilidade.</w:t>
      </w:r>
    </w:p>
    <w:p>
      <w:pPr>
        <w:pStyle w:val="BodyText"/>
      </w:pPr>
      <w:r>
        <w:t xml:space="preserve">RF-PR-05.2 — Configuração de agenda (slots disponíveis, recorrência, bloqueios).</w:t>
      </w:r>
    </w:p>
    <w:p>
      <w:pPr>
        <w:pStyle w:val="BodyText"/>
      </w:pPr>
      <w:r>
        <w:t xml:space="preserve">RF-PR-05.3 — Visualização do perfil na “perspectiva do beneficiário” (preview).</w:t>
      </w:r>
    </w:p>
    <w:bookmarkEnd w:id="56"/>
    <w:bookmarkStart w:id="57" w:name="X8ec87adeabfcd2066c2b71ab9e539e429d36b69"/>
    <w:p>
      <w:pPr>
        <w:pStyle w:val="Heading3"/>
      </w:pPr>
      <w:r>
        <w:rPr>
          <w:b/>
          <w:bCs/>
        </w:rPr>
        <w:t xml:space="preserve">7.7 Etapa — Atendimentos: agenda e sala (Operação)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RF-PR-06.1 — Painel “minhas sessões” com agenda do dia/semana/mês.</w:t>
      </w:r>
    </w:p>
    <w:p>
      <w:pPr>
        <w:pStyle w:val="BodyText"/>
      </w:pPr>
      <w:r>
        <w:t xml:space="preserve">RF-PR-06.2 — Detalhes de cada beneficiário visíveis ao profissional: nome, respostas da triagem, histórico de sessões anteriores com o próprio profissional, prontuário (próprio).</w:t>
      </w:r>
    </w:p>
    <w:p>
      <w:pPr>
        <w:pStyle w:val="BodyText"/>
      </w:pPr>
      <w:r>
        <w:t xml:space="preserve">RF-PR-06.3 — Acesso à sala de vídeo a partir da agenda (1 clique).</w:t>
      </w:r>
    </w:p>
    <w:p>
      <w:pPr>
        <w:pStyle w:val="BodyText"/>
      </w:pPr>
      <w:r>
        <w:t xml:space="preserve">RF-PR-06.4 — Funcionalidades da sala iguais à do beneficiário (mute, câmera, chat, log de presença).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RN-PR-06.1 — Profissional vê apenas beneficiários que escolheram seu perfil ou que foram realocados a ele.</w:t>
      </w:r>
    </w:p>
    <w:p>
      <w:pPr>
        <w:pStyle w:val="BodyText"/>
      </w:pPr>
      <w:r>
        <w:t xml:space="preserve">RN-PR-06.2 — Nome real do beneficiário só é exibido em situações legais explícitas (ex.: emissão de recibo).</w:t>
      </w:r>
    </w:p>
    <w:bookmarkEnd w:id="57"/>
    <w:bookmarkStart w:id="58" w:name="X686e551c27390f9a365b9da4b8942f0fda1548c"/>
    <w:p>
      <w:pPr>
        <w:pStyle w:val="Heading3"/>
      </w:pPr>
      <w:r>
        <w:rPr>
          <w:b/>
          <w:bCs/>
        </w:rPr>
        <w:t xml:space="preserve">7.8 Etapa — Prontuário pós-sessão obrigatório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Registrar a sessão de forma simplificada — exigência clínica e contratual.</w:t>
      </w:r>
    </w:p>
    <w:p>
      <w:pPr>
        <w:pStyle w:val="BodyText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Após cada sessão, o profissional é OBRIGADO a preencher um prontuário eletrônico simplificado</w:t>
      </w:r>
      <w:r>
        <w:t xml:space="preserve"> </w:t>
      </w:r>
      <w:r>
        <w:t xml:space="preserve">(textarea).</w:t>
      </w:r>
    </w:p>
    <w:p>
      <w:pPr>
        <w:numPr>
          <w:ilvl w:val="0"/>
          <w:numId w:val="1036"/>
        </w:numPr>
      </w:pPr>
      <w:r>
        <w:t xml:space="preserve">Sobre a sessão e sobre o paciente.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RF-PR-07.1 — Após o término da sala de vídeo, tela de prontuário aberta automaticamente.</w:t>
      </w:r>
    </w:p>
    <w:p>
      <w:pPr>
        <w:pStyle w:val="BodyText"/>
      </w:pPr>
      <w:r>
        <w:t xml:space="preserve">RF-PR-07.2 —</w:t>
      </w:r>
      <w:r>
        <w:t xml:space="preserve"> </w:t>
      </w:r>
      <w:r>
        <w:rPr>
          <w:b/>
          <w:bCs/>
        </w:rPr>
        <w:t xml:space="preserve">Campo textarea obrigatório</w:t>
      </w:r>
      <w:r>
        <w:t xml:space="preserve"> </w:t>
      </w:r>
      <w:r>
        <w:t xml:space="preserve">com placeholder orientativo (sugestão: “Como foi a sessão. Aspectos relevantes do paciente. Encaminhamentos.”).</w:t>
      </w:r>
    </w:p>
    <w:p>
      <w:pPr>
        <w:pStyle w:val="BodyText"/>
      </w:pPr>
      <w:r>
        <w:t xml:space="preserve">RF-PR-07.3 — Salvamento automático periódico (rascunho).</w:t>
      </w:r>
    </w:p>
    <w:p>
      <w:pPr>
        <w:pStyle w:val="BodyText"/>
      </w:pPr>
      <w:r>
        <w:t xml:space="preserve">RF-PR-07.4 — Conclusão do prontuário marca a sessão como “finalizada” no sistema.</w:t>
      </w:r>
    </w:p>
    <w:p>
      <w:pPr>
        <w:pStyle w:val="BodyText"/>
      </w:pPr>
      <w:r>
        <w:t xml:space="preserve">RF-PR-07.5 — Histórico do prontuário do beneficiário visível ao profissional (em ordem cronológica).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RN-PR-07.1 — Sessão</w:t>
      </w:r>
      <w:r>
        <w:t xml:space="preserve"> </w:t>
      </w:r>
      <w:r>
        <w:rPr>
          <w:b/>
          <w:bCs/>
        </w:rPr>
        <w:t xml:space="preserve">não é considerada finalizada</w:t>
      </w:r>
      <w:r>
        <w:t xml:space="preserve"> </w:t>
      </w:r>
      <w:r>
        <w:t xml:space="preserve">sem o prontuário preenchido.</w:t>
      </w:r>
    </w:p>
    <w:p>
      <w:pPr>
        <w:pStyle w:val="BodyText"/>
      </w:pPr>
      <w:r>
        <w:t xml:space="preserve">RN-PR-07.2 — Profissional tem prazo máximo para preencher (sugestão: 24h após o fim da sessão). Após isso, gera alerta interno.</w:t>
      </w:r>
    </w:p>
    <w:p>
      <w:pPr>
        <w:pStyle w:val="BodyText"/>
      </w:pPr>
      <w:r>
        <w:t xml:space="preserve">RN-PR-07.3 — Prontuário é privado entre profissional e plataforma (sob sigilo).</w:t>
      </w:r>
      <w:r>
        <w:t xml:space="preserve"> </w:t>
      </w:r>
      <w:r>
        <w:rPr>
          <w:b/>
          <w:bCs/>
        </w:rPr>
        <w:t xml:space="preserve">Beneficiário não acessa diretamente</w:t>
      </w:r>
      <w:r>
        <w:t xml:space="preserve"> </w:t>
      </w:r>
      <w:r>
        <w:t xml:space="preserve">— só sob solicitação à YNA (ver 6.15).</w:t>
      </w:r>
    </w:p>
    <w:p>
      <w:pPr>
        <w:pStyle w:val="BodyText"/>
      </w:pPr>
      <w:r>
        <w:t xml:space="preserve">RN-PR-07.4 — Em caso de troca de profissional,</w:t>
      </w:r>
      <w:r>
        <w:t xml:space="preserve"> </w:t>
      </w:r>
      <w:r>
        <w:rPr>
          <w:b/>
          <w:bCs/>
        </w:rPr>
        <w:t xml:space="preserve">o beneficiário decide se compartilha o prontuário com o novo profissional</w:t>
      </w:r>
      <w:r>
        <w:t xml:space="preserve"> </w:t>
      </w:r>
      <w:r>
        <w:t xml:space="preserve">(ver 7.13).</w:t>
      </w:r>
    </w:p>
    <w:bookmarkEnd w:id="58"/>
    <w:bookmarkStart w:id="59" w:name="X7923e0c42446c6df1d555a5503cd7393847b18f"/>
    <w:p>
      <w:pPr>
        <w:pStyle w:val="Heading3"/>
      </w:pPr>
      <w:r>
        <w:rPr>
          <w:b/>
          <w:bCs/>
        </w:rPr>
        <w:t xml:space="preserve">7.9 Etapa — Gestão de férias e ausências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Permitir ao profissional informar períodos de ausência e dar ao beneficiário a escolha de continuar ou esperar.</w:t>
      </w:r>
    </w:p>
    <w:p>
      <w:pPr>
        <w:pStyle w:val="BodyText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37"/>
        </w:numPr>
      </w:pPr>
      <w:r>
        <w:t xml:space="preserve">Profissional informa</w:t>
      </w:r>
      <w:r>
        <w:t xml:space="preserve"> </w:t>
      </w:r>
      <w:r>
        <w:rPr>
          <w:b/>
          <w:bCs/>
        </w:rPr>
        <w:t xml:space="preserve">período de ausência</w:t>
      </w:r>
      <w:r>
        <w:t xml:space="preserve"> </w:t>
      </w:r>
      <w:r>
        <w:t xml:space="preserve">na plataforma.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Beneficiário em tratamento</w:t>
      </w:r>
      <w:r>
        <w:t xml:space="preserve"> </w:t>
      </w:r>
      <w:r>
        <w:t xml:space="preserve">decide: continuar tratamento com outro profissional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esperar o retorno.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RF-PR-08.1 — Cadastro de período de ausência (data início, data fim, motivo opcional, comunicação ao beneficiário).</w:t>
      </w:r>
    </w:p>
    <w:p>
      <w:pPr>
        <w:pStyle w:val="BodyText"/>
      </w:pPr>
      <w:r>
        <w:t xml:space="preserve">RF-PR-08.2 — Bloqueio automático de agenda durante o período.</w:t>
      </w:r>
    </w:p>
    <w:p>
      <w:pPr>
        <w:pStyle w:val="BodyText"/>
      </w:pPr>
      <w:r>
        <w:t xml:space="preserve">RF-PR-08.3 —</w:t>
      </w:r>
      <w:r>
        <w:t xml:space="preserve"> </w:t>
      </w:r>
      <w:r>
        <w:rPr>
          <w:b/>
          <w:bCs/>
        </w:rPr>
        <w:t xml:space="preserve">Comunicação automática</w:t>
      </w:r>
      <w:r>
        <w:t xml:space="preserve"> </w:t>
      </w:r>
      <w:r>
        <w:t xml:space="preserve">aos beneficiários ativos do profissional, com a escolha:</w:t>
      </w:r>
    </w:p>
    <w:p>
      <w:pPr>
        <w:pStyle w:val="BodyText"/>
      </w:pPr>
      <w:r>
        <w:t xml:space="preserve">(a) Aguardar o retorno (sem nova sessão até a volta).</w:t>
      </w:r>
    </w:p>
    <w:p>
      <w:pPr>
        <w:pStyle w:val="BodyText"/>
      </w:pPr>
      <w:r>
        <w:t xml:space="preserve">(b) Continuar tratamento com outro profissional (volta aos 3 matches, com opção de compartilhar prontuário com o novo profissional).</w:t>
      </w:r>
    </w:p>
    <w:p>
      <w:pPr>
        <w:pStyle w:val="BodyText"/>
      </w:pPr>
      <w:r>
        <w:t xml:space="preserve">RF-PR-08.4 — Após retorno, profissional pode reativar relacionamento com beneficiários que escolheram esperar.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RN-PR-08.1 — Profissional precisa informar ausência</w:t>
      </w:r>
      <w:r>
        <w:t xml:space="preserve"> </w:t>
      </w:r>
      <w:r>
        <w:rPr>
          <w:b/>
          <w:bCs/>
        </w:rPr>
        <w:t xml:space="preserve">com antecedência mínima</w:t>
      </w:r>
      <w:r>
        <w:t xml:space="preserve"> </w:t>
      </w:r>
      <w:r>
        <w:t xml:space="preserve">(sugestão: 7 dias). Para ausências emergenciais, fluxo especial via backoffice YNA.</w:t>
      </w:r>
    </w:p>
    <w:bookmarkEnd w:id="59"/>
    <w:bookmarkStart w:id="60" w:name="Xa7ec5006a329963ea5c8eba38347768e6ee8769"/>
    <w:p>
      <w:pPr>
        <w:pStyle w:val="Heading3"/>
      </w:pPr>
      <w:r>
        <w:rPr>
          <w:b/>
          <w:bCs/>
        </w:rPr>
        <w:t xml:space="preserve">7.10 Etapa — Plantão para emergências (Operação)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Garantir que beneficiários em crise tenham acesso imediato a um profissional.</w:t>
      </w:r>
    </w:p>
    <w:p>
      <w:pPr>
        <w:pStyle w:val="BodyText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YNA contará com profissionais plantonistas</w:t>
      </w:r>
      <w:r>
        <w:t xml:space="preserve"> </w:t>
      </w:r>
      <w:r>
        <w:t xml:space="preserve">para atendimentos de emergência.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Profissionais que oferecem o serviço informam disponibilidade</w:t>
      </w:r>
      <w:r>
        <w:t xml:space="preserve"> </w:t>
      </w:r>
      <w:r>
        <w:t xml:space="preserve">e devem</w:t>
      </w:r>
      <w:r>
        <w:t xml:space="preserve"> </w:t>
      </w:r>
      <w:r>
        <w:rPr>
          <w:b/>
          <w:bCs/>
        </w:rPr>
        <w:t xml:space="preserve">estar disponíveis para atender prontamente</w:t>
      </w:r>
      <w:r>
        <w:t xml:space="preserve"> </w:t>
      </w:r>
      <w:r>
        <w:t xml:space="preserve">qualquer emergência durante o plantão.</w:t>
      </w:r>
    </w:p>
    <w:p>
      <w:pPr>
        <w:numPr>
          <w:ilvl w:val="0"/>
          <w:numId w:val="1038"/>
        </w:numPr>
      </w:pPr>
      <w:r>
        <w:t xml:space="preserve">O acionamento vem da</w:t>
      </w:r>
      <w:r>
        <w:t xml:space="preserve"> </w:t>
      </w:r>
      <w:r>
        <w:rPr>
          <w:b/>
          <w:bCs/>
        </w:rPr>
        <w:t xml:space="preserve">Nyna</w:t>
      </w:r>
      <w:r>
        <w:t xml:space="preserve"> </w:t>
      </w:r>
      <w:r>
        <w:t xml:space="preserve">(quando detecta palavras-chave de crise) ou do</w:t>
      </w:r>
      <w:r>
        <w:t xml:space="preserve"> </w:t>
      </w:r>
      <w:r>
        <w:rPr>
          <w:b/>
          <w:bCs/>
        </w:rPr>
        <w:t xml:space="preserve">botão de pânico</w:t>
      </w:r>
      <w:r>
        <w:t xml:space="preserve"> </w:t>
      </w:r>
      <w:r>
        <w:t xml:space="preserve">do beneficiário.</w:t>
      </w:r>
    </w:p>
    <w:p>
      <w:pPr>
        <w:pStyle w:val="FirstParagraph"/>
      </w:pPr>
      <w:r>
        <w:rPr>
          <w:b/>
          <w:bCs/>
        </w:rPr>
        <w:t xml:space="preserve">User stories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Como profissional, quero me oferecer para turnos de plantão e ser remunerado adicionalmente por isso, para contribuir e crescer na plataforma.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Como profissional de plantão, quero ser notificado por push imediatamente quando há emergência atribuída a mim, para atender prontamente.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RF-PR-09.1 — Cadastro de disponibilidade para plantão (turnos, dias).</w:t>
      </w:r>
    </w:p>
    <w:p>
      <w:pPr>
        <w:pStyle w:val="BodyText"/>
      </w:pPr>
      <w:r>
        <w:t xml:space="preserve">RF-PR-09.2 — Sistema de</w:t>
      </w:r>
      <w:r>
        <w:t xml:space="preserve"> </w:t>
      </w:r>
      <w:r>
        <w:rPr>
          <w:b/>
          <w:bCs/>
        </w:rPr>
        <w:t xml:space="preserve">escala de plantão</w:t>
      </w:r>
      <w:r>
        <w:t xml:space="preserve"> </w:t>
      </w:r>
      <w:r>
        <w:t xml:space="preserve">gerenciado pelo backoffice YNA.</w:t>
      </w:r>
    </w:p>
    <w:p>
      <w:pPr>
        <w:pStyle w:val="BodyText"/>
      </w:pPr>
      <w:r>
        <w:t xml:space="preserve">RF-PR-09.3 — Push notification ao plantonista em caso de acionamento + abertura imediata de sala/chat de emergência.</w:t>
      </w:r>
    </w:p>
    <w:p>
      <w:pPr>
        <w:pStyle w:val="BodyText"/>
      </w:pPr>
      <w:r>
        <w:t xml:space="preserve">RF-PR-09.4 — SLA do plantonista para iniciar atendimento (a definir, sugestão: 5 min em horário comercial, 15 min madrugada).</w:t>
      </w:r>
    </w:p>
    <w:p>
      <w:pPr>
        <w:pStyle w:val="BodyText"/>
      </w:pPr>
      <w:r>
        <w:t xml:space="preserve">RF-PR-09.5 — Registro completo do atendimento de emergência (incluindo prontuário pós-atendimento).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RN-PR-09.1 — Remuneração do plantão: diferenciada (a definir taxa).</w:t>
      </w:r>
    </w:p>
    <w:p>
      <w:pPr>
        <w:pStyle w:val="BodyText"/>
      </w:pPr>
      <w:r>
        <w:t xml:space="preserve">RN-PR-09.2 — Plantonista de turno precisa estar</w:t>
      </w:r>
      <w:r>
        <w:t xml:space="preserve"> </w:t>
      </w:r>
      <w:r>
        <w:rPr>
          <w:b/>
          <w:bCs/>
        </w:rPr>
        <w:t xml:space="preserve">prontamente disponível</w:t>
      </w:r>
      <w:r>
        <w:t xml:space="preserve">.</w:t>
      </w:r>
    </w:p>
    <w:bookmarkEnd w:id="60"/>
    <w:bookmarkStart w:id="61" w:name="Xe07063eef95ea8474a739b0660bd551a69deef2"/>
    <w:p>
      <w:pPr>
        <w:pStyle w:val="Heading3"/>
      </w:pPr>
      <w:r>
        <w:rPr>
          <w:b/>
          <w:bCs/>
        </w:rPr>
        <w:t xml:space="preserve">7.11 Etapa — Supervisão Domus (Operação)</w:t>
      </w:r>
    </w:p>
    <w:p>
      <w:pPr>
        <w:pStyle w:val="FirstParagraph"/>
      </w:pPr>
      <w:r>
        <w:rPr>
          <w:b/>
          <w:bCs/>
        </w:rPr>
        <w:t xml:space="preserve">Definições confirmadas</w:t>
      </w:r>
    </w:p>
    <w:p>
      <w:pPr>
        <w:pStyle w:val="Compact"/>
        <w:numPr>
          <w:ilvl w:val="0"/>
          <w:numId w:val="1039"/>
        </w:numPr>
      </w:pPr>
      <w:r>
        <w:t xml:space="preserve">Supervisão Domus</w:t>
      </w:r>
      <w:r>
        <w:t xml:space="preserve"> </w:t>
      </w:r>
      <w:r>
        <w:rPr>
          <w:b/>
          <w:bCs/>
        </w:rPr>
        <w:t xml:space="preserve">ocorre dentro do sistema</w:t>
      </w:r>
      <w:r>
        <w:t xml:space="preserve"> </w:t>
      </w:r>
      <w:r>
        <w:t xml:space="preserve">(não fora).</w:t>
      </w:r>
    </w:p>
    <w:p>
      <w:pPr>
        <w:pStyle w:val="Compact"/>
        <w:numPr>
          <w:ilvl w:val="0"/>
          <w:numId w:val="1039"/>
        </w:numPr>
      </w:pPr>
      <w:r>
        <w:t xml:space="preserve">Lives na plataforma com rounds técnicos para discussão de casos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RF-PR-10.1 — Calendário de sessões de supervisão Domus (definidas pelo backoffice YNA / Domus).</w:t>
      </w:r>
    </w:p>
    <w:p>
      <w:pPr>
        <w:pStyle w:val="BodyText"/>
      </w:pPr>
      <w:r>
        <w:t xml:space="preserve">RF-PR-10.2 — Inscrição/confirmação do profissional na sessão.</w:t>
      </w:r>
    </w:p>
    <w:p>
      <w:pPr>
        <w:pStyle w:val="BodyText"/>
      </w:pPr>
      <w:r>
        <w:t xml:space="preserve">RF-PR-10.3 — Sala de supervisão (vídeo em grupo + chat).</w:t>
      </w:r>
    </w:p>
    <w:p>
      <w:pPr>
        <w:pStyle w:val="BodyText"/>
      </w:pPr>
      <w:r>
        <w:t xml:space="preserve">RF-PR-10.4 — Histórico de supervisão (para o próprio profissional e Domus).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formato da supervisão (frequência, duração, obrigatoriedade, conteúdo).</w:t>
      </w:r>
    </w:p>
    <w:bookmarkEnd w:id="61"/>
    <w:bookmarkStart w:id="62" w:name="X51325c2ac1a731461009ccb3b280de1fa866d29"/>
    <w:p>
      <w:pPr>
        <w:pStyle w:val="Heading3"/>
      </w:pPr>
      <w:r>
        <w:rPr>
          <w:b/>
          <w:bCs/>
        </w:rPr>
        <w:t xml:space="preserve">7.12 Etapa — Gestão financeira do profissional (Operação)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RF-PR-11.1 — Dashboard financeiro: sessões realizadas, valor a receber, antecipações disponíveis e taxas.</w:t>
      </w:r>
    </w:p>
    <w:p>
      <w:pPr>
        <w:pStyle w:val="BodyText"/>
      </w:pPr>
      <w:r>
        <w:t xml:space="preserve">RF-PR-11.2 — Solicitação de antecipação (de acordo com a categoria/cadência configurada).</w:t>
      </w:r>
    </w:p>
    <w:p>
      <w:pPr>
        <w:pStyle w:val="BodyText"/>
      </w:pPr>
      <w:r>
        <w:t xml:space="preserve">RF-PR-11.3 — Histórico de recebimentos e notas fiscais (PJ).</w:t>
      </w:r>
    </w:p>
    <w:p>
      <w:pPr>
        <w:pStyle w:val="BodyText"/>
      </w:pPr>
      <w:r>
        <w:t xml:space="preserve">RF-PR-11.4 — Integração com fintech de antecipação.</w:t>
      </w:r>
    </w:p>
    <w:bookmarkEnd w:id="62"/>
    <w:bookmarkStart w:id="63" w:name="X3fa9284ac5567ba19e56c98417db34150587fc0"/>
    <w:p>
      <w:pPr>
        <w:pStyle w:val="Heading3"/>
      </w:pPr>
      <w:r>
        <w:rPr>
          <w:b/>
          <w:bCs/>
        </w:rPr>
        <w:t xml:space="preserve">7.13 Etapa — Troca de profissional pelo beneficiário (Operação)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pStyle w:val="Compact"/>
        <w:numPr>
          <w:ilvl w:val="0"/>
          <w:numId w:val="1040"/>
        </w:numPr>
      </w:pPr>
      <w:r>
        <w:t xml:space="preserve">Quando o beneficiário decide trocar de profissional ou agendar com outro, ele</w:t>
      </w:r>
      <w:r>
        <w:t xml:space="preserve"> </w:t>
      </w:r>
      <w:r>
        <w:rPr>
          <w:b/>
          <w:bCs/>
        </w:rPr>
        <w:t xml:space="preserve">escolhe se compartilha ou não o prontuário</w:t>
      </w:r>
      <w:r>
        <w:t xml:space="preserve"> </w:t>
      </w:r>
      <w:r>
        <w:t xml:space="preserve">com o novo profissional.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RF-PR-12.1 — Tela para o beneficiário trocar de profissional (volta aos 3 matches).</w:t>
      </w:r>
    </w:p>
    <w:p>
      <w:pPr>
        <w:pStyle w:val="BodyText"/>
      </w:pPr>
      <w:r>
        <w:t xml:space="preserve">RF-PR-12.2 —</w:t>
      </w:r>
      <w:r>
        <w:t xml:space="preserve"> </w:t>
      </w:r>
      <w:r>
        <w:rPr>
          <w:b/>
          <w:bCs/>
        </w:rPr>
        <w:t xml:space="preserve">Decisão de compartilhamento do prontuário</w:t>
      </w:r>
      <w:r>
        <w:t xml:space="preserve"> </w:t>
      </w:r>
      <w:r>
        <w:t xml:space="preserve">com o novo profissional (sim / não) — opt-in explícito.</w:t>
      </w:r>
    </w:p>
    <w:p>
      <w:pPr>
        <w:pStyle w:val="BodyText"/>
      </w:pPr>
      <w:r>
        <w:t xml:space="preserve">RF-PR-12.3 — Se sim, novo profissional vê o histórico de prontuários autorizado; se não, começa com prontuário em branco.</w:t>
      </w:r>
    </w:p>
    <w:p>
      <w:pPr>
        <w:pStyle w:val="BodyText"/>
      </w:pPr>
      <w:r>
        <w:t xml:space="preserve">RF-PR-12.4 — Notificação ao profissional anterior sobre a troca (sem detalhes pessoais do beneficiário).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RN-PR-12.1 — Compartilhamento é por opt-in explícito do beneficiário.</w:t>
      </w:r>
    </w:p>
    <w:bookmarkEnd w:id="63"/>
    <w:bookmarkStart w:id="64" w:name="X390fc414aea463e20abba3fdc85c784801a1635"/>
    <w:p>
      <w:pPr>
        <w:pStyle w:val="Heading3"/>
      </w:pPr>
      <w:r>
        <w:rPr>
          <w:b/>
          <w:bCs/>
        </w:rPr>
        <w:t xml:space="preserve">7.14 Etapa — Universidade YNA: trilhas e lives (Crescimento)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Plataforma de cursos é proprietária YNA</w:t>
      </w:r>
      <w:r>
        <w:t xml:space="preserve"> </w:t>
      </w:r>
      <w:r>
        <w:t xml:space="preserve">(“Universidade YNA”). Não usar a da Domus.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Trilhas de conteúdo:</w:t>
      </w:r>
      <w:r>
        <w:t xml:space="preserve"> </w:t>
      </w:r>
      <w:r>
        <w:t xml:space="preserve">vídeos + textos, dentro da plataforma.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Lives Domus:</w:t>
      </w:r>
      <w:r>
        <w:t xml:space="preserve"> </w:t>
      </w:r>
      <w:r>
        <w:t xml:space="preserve">rounds técnicos abertos a profissionais cadastrados, sobre casos enfrentados pelos profissionais. Realizados em</w:t>
      </w:r>
      <w:r>
        <w:t xml:space="preserve"> </w:t>
      </w:r>
      <w:r>
        <w:rPr>
          <w:b/>
          <w:bCs/>
        </w:rPr>
        <w:t xml:space="preserve">canal fechado no YouTube da YNA (a criar)</w:t>
      </w:r>
      <w:r>
        <w:t xml:space="preserve">, com link na plataforma + replay disponível para acesso posterior.</w:t>
      </w:r>
    </w:p>
    <w:p>
      <w:pPr>
        <w:numPr>
          <w:ilvl w:val="0"/>
          <w:numId w:val="1041"/>
        </w:numPr>
      </w:pPr>
      <w:r>
        <w:t xml:space="preserve">Workshops e estudos de caso também disponíveis na plataforma.</w:t>
      </w:r>
    </w:p>
    <w:p>
      <w:pPr>
        <w:pStyle w:val="FirstParagraph"/>
      </w:pPr>
      <w:r>
        <w:rPr>
          <w:b/>
          <w:bCs/>
        </w:rPr>
        <w:t xml:space="preserve">User stories</w:t>
      </w:r>
    </w:p>
    <w:p>
      <w:pPr>
        <w:pStyle w:val="BodyText"/>
      </w:pPr>
      <w:r>
        <w:rPr>
          <w:i/>
          <w:iCs/>
        </w:rPr>
        <w:t xml:space="preserve">Como profissional, quero acessar trilhas avançadas no meu tempo, para me desenvolver continuamente.</w:t>
      </w:r>
    </w:p>
    <w:p>
      <w:pPr>
        <w:pStyle w:val="BodyText"/>
      </w:pPr>
      <w:r>
        <w:rPr>
          <w:i/>
          <w:iCs/>
        </w:rPr>
        <w:t xml:space="preserve">Como profissional, quero participar das lives da Domus para discutir casos complexos com pares e supervisores.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RF-PR-13.1 — Catálogo de trilhas (categorias, níveis, duração estimada).</w:t>
      </w:r>
    </w:p>
    <w:p>
      <w:pPr>
        <w:pStyle w:val="BodyText"/>
      </w:pPr>
      <w:r>
        <w:t xml:space="preserve">RF-PR-13.2 — Player de vídeo + leitor de textos integrado.</w:t>
      </w:r>
    </w:p>
    <w:p>
      <w:pPr>
        <w:pStyle w:val="BodyText"/>
      </w:pPr>
      <w:r>
        <w:t xml:space="preserve">RF-PR-13.3 — Progresso individual em cada trilha (módulo / quiz / certificado).</w:t>
      </w:r>
    </w:p>
    <w:p>
      <w:pPr>
        <w:pStyle w:val="BodyText"/>
      </w:pPr>
      <w:r>
        <w:t xml:space="preserve">RF-PR-13.4 — Agenda de lives Domus (próximas + replays).</w:t>
      </w:r>
    </w:p>
    <w:p>
      <w:pPr>
        <w:pStyle w:val="BodyText"/>
      </w:pPr>
      <w:r>
        <w:t xml:space="preserve">RF-PR-13.5 — Inscrição em lives (capacidade, lembretes).</w:t>
      </w:r>
    </w:p>
    <w:p>
      <w:pPr>
        <w:pStyle w:val="BodyText"/>
      </w:pPr>
      <w:r>
        <w:t xml:space="preserve">RF-PR-13.6 — Integração com</w:t>
      </w:r>
      <w:r>
        <w:t xml:space="preserve"> </w:t>
      </w:r>
      <w:r>
        <w:rPr>
          <w:b/>
          <w:bCs/>
        </w:rPr>
        <w:t xml:space="preserve">canal fechado do YouTube</w:t>
      </w:r>
      <w:r>
        <w:t xml:space="preserve"> </w:t>
      </w:r>
      <w:r>
        <w:t xml:space="preserve">para lives.</w:t>
      </w:r>
    </w:p>
    <w:p>
      <w:pPr>
        <w:pStyle w:val="BodyText"/>
      </w:pPr>
      <w:r>
        <w:t xml:space="preserve">RF-PR-13.7 — Estudos de caso e workshops disponíveis sob demanda.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estrutura inicial de trilhas + criação do canal fechado no YouTube YNA.</w:t>
      </w:r>
    </w:p>
    <w:bookmarkEnd w:id="64"/>
    <w:bookmarkStart w:id="65" w:name="X3f4c91240b3e427b7ddc274fdcd24a42f8f52d0"/>
    <w:p>
      <w:pPr>
        <w:pStyle w:val="Heading3"/>
      </w:pPr>
      <w:r>
        <w:rPr>
          <w:b/>
          <w:bCs/>
        </w:rPr>
        <w:t xml:space="preserve">7.15 Etapa — Avaliações e Ranking YNA (Crescimento)</w:t>
      </w:r>
    </w:p>
    <w:p>
      <w:pPr>
        <w:pStyle w:val="FirstParagraph"/>
      </w:pPr>
      <w:r>
        <w:rPr>
          <w:b/>
          <w:bCs/>
        </w:rPr>
        <w:t xml:space="preserve">Definições confirmadas (ajuste recente)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Critérios do Ranking</w:t>
      </w:r>
      <w:r>
        <w:t xml:space="preserve"> </w:t>
      </w:r>
      <w:r>
        <w:t xml:space="preserve">ainda a definir, mas englobam:</w:t>
      </w:r>
    </w:p>
    <w:p>
      <w:pPr>
        <w:numPr>
          <w:ilvl w:val="1"/>
          <w:numId w:val="1043"/>
        </w:numPr>
      </w:pPr>
      <w:r>
        <w:t xml:space="preserve">Assiduidade nas consultas</w:t>
      </w:r>
    </w:p>
    <w:p>
      <w:pPr>
        <w:numPr>
          <w:ilvl w:val="1"/>
          <w:numId w:val="1043"/>
        </w:numPr>
      </w:pPr>
      <w:r>
        <w:t xml:space="preserve">Pontualidade</w:t>
      </w:r>
    </w:p>
    <w:p>
      <w:pPr>
        <w:numPr>
          <w:ilvl w:val="1"/>
          <w:numId w:val="1043"/>
        </w:numPr>
      </w:pPr>
      <w:r>
        <w:t xml:space="preserve">Horas de sessões realizadas</w:t>
      </w:r>
    </w:p>
    <w:p>
      <w:pPr>
        <w:numPr>
          <w:ilvl w:val="1"/>
          <w:numId w:val="1043"/>
        </w:numPr>
      </w:pPr>
      <w:r>
        <w:t xml:space="preserve">Disponibilidade para a YNA</w:t>
      </w:r>
    </w:p>
    <w:p>
      <w:pPr>
        <w:numPr>
          <w:ilvl w:val="1"/>
          <w:numId w:val="1043"/>
        </w:numPr>
      </w:pPr>
      <w:r>
        <w:t xml:space="preserve">Participação nas trilhas e nas lives</w:t>
      </w:r>
    </w:p>
    <w:p>
      <w:pPr>
        <w:numPr>
          <w:ilvl w:val="1"/>
          <w:numId w:val="1043"/>
        </w:numPr>
      </w:pPr>
      <w:r>
        <w:t xml:space="preserve">Notas dos beneficiários (avaliações pós-sessão)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No MVP, o Ranking é OCULTO para os beneficiários e para os profissionais</w:t>
      </w:r>
      <w:r>
        <w:t xml:space="preserve"> </w:t>
      </w:r>
      <w:r>
        <w:t xml:space="preserve">(uso interno YNA/Domus). Notas dos pacientes consumidas internamente.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Profissionais mal ranqueados</w:t>
      </w:r>
      <w:r>
        <w:t xml:space="preserve"> </w:t>
      </w:r>
      <w:r>
        <w:t xml:space="preserve">serão notificados e podem sair da plataforma — mas</w:t>
      </w:r>
      <w:r>
        <w:t xml:space="preserve"> </w:t>
      </w:r>
      <w:r>
        <w:rPr>
          <w:b/>
          <w:bCs/>
        </w:rPr>
        <w:t xml:space="preserve">no MVP NÃO haverá exclusão automática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RF-PR-14.1 — Painel do profissional mostra um score de qualidade nos critérios no ranking. Para cada critério, deve ter um tooltip com explicação de como o item é avaliado. Nesse painel, não deve aparecer o seu lugar no ranking de profissionais nem os comentários dos beneficiários.</w:t>
      </w:r>
    </w:p>
    <w:p>
      <w:pPr>
        <w:pStyle w:val="BodyText"/>
      </w:pPr>
      <w:r>
        <w:t xml:space="preserve">RF-PR-14.2 — Backoffice YNA visualiza o ranking completo (ver Fluxo 4).</w:t>
      </w:r>
    </w:p>
    <w:p>
      <w:pPr>
        <w:pStyle w:val="BodyText"/>
      </w:pPr>
      <w:r>
        <w:t xml:space="preserve">RF-PR-14.3 — Cálculo automático do ranking com os critérios definidos.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fórmula final do ranking (pesos de cada critério).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0" w:name="X6ca97474f2ac118143780af9b70412adba6415d"/>
    <w:p>
      <w:pPr>
        <w:pStyle w:val="Heading2"/>
      </w:pPr>
      <w:r>
        <w:rPr>
          <w:b/>
          <w:bCs/>
        </w:rPr>
        <w:t xml:space="preserve">8. FLUXO 4 — GESTORES YNA (BACKOFFICE / OPERAÇÃO)</w:t>
      </w:r>
    </w:p>
    <w:p>
      <w:pPr>
        <w:pStyle w:val="FirstParagraph"/>
      </w:pPr>
      <w:r>
        <w:rPr>
          <w:b/>
          <w:bCs/>
        </w:rPr>
        <w:t xml:space="preserve">Macro-jornada:</w:t>
      </w:r>
      <w:r>
        <w:t xml:space="preserve"> </w:t>
      </w:r>
      <w:r>
        <w:t xml:space="preserve">Configurar → Operar → Acompanhar → Atender</w:t>
      </w:r>
      <w:r>
        <w:t xml:space="preserve"> </w:t>
      </w:r>
      <w:r>
        <w:rPr>
          <w:b/>
          <w:bCs/>
        </w:rPr>
        <w:t xml:space="preserve">Premissa:</w:t>
      </w:r>
      <w:r>
        <w:t xml:space="preserve"> </w:t>
      </w:r>
      <w:r>
        <w:t xml:space="preserve">É o “motor interno” da plataforma. Os Gestores YNA são responsáveis por habilitar empresas e profissionais, gerenciar conteúdos, plantão, suporte e supervisão clínica (com Domus).</w:t>
      </w:r>
    </w:p>
    <w:bookmarkStart w:id="67" w:name="Xeb3247986b5f06db10f4304bf1de416af4a6e55"/>
    <w:p>
      <w:pPr>
        <w:pStyle w:val="Heading3"/>
      </w:pPr>
      <w:r>
        <w:rPr>
          <w:b/>
          <w:bCs/>
        </w:rPr>
        <w:t xml:space="preserve">8.1 Perfis de gestores YNA</w:t>
      </w:r>
    </w:p>
    <w:p>
      <w:pPr>
        <w:pStyle w:val="FirstParagraph"/>
      </w:pPr>
      <w:r>
        <w:t xml:space="preserve">Reflexo do comitê definido no kickoff + necessidades operacionais detectadas: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Atribuições principais</w:t>
            </w:r>
          </w:p>
        </w:tc>
        <w:tc>
          <w:tcPr/>
          <w:p>
            <w:pPr>
              <w:pStyle w:val="Compact"/>
            </w:pPr>
            <w:r>
              <w:t xml:space="preserve">Pessoa-piloto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Super-Admin YNA</w:t>
            </w:r>
          </w:p>
        </w:tc>
        <w:tc>
          <w:tcPr/>
          <w:p>
            <w:pPr>
              <w:pStyle w:val="Compact"/>
            </w:pPr>
            <w:r>
              <w:t xml:space="preserve">Gestão completa do backoffice. Cria outros gestores. Acessos plenos.</w:t>
            </w:r>
          </w:p>
        </w:tc>
        <w:tc>
          <w:tcPr/>
          <w:p>
            <w:pPr>
              <w:pStyle w:val="Compact"/>
            </w:pPr>
            <w:r>
              <w:t xml:space="preserve">Liderança YNA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Comercial / CSM</w:t>
            </w:r>
          </w:p>
        </w:tc>
        <w:tc>
          <w:tcPr/>
          <w:p>
            <w:pPr>
              <w:pStyle w:val="Compact"/>
            </w:pPr>
            <w:r>
              <w:t xml:space="preserve">Cadastro de empresas, gestão de contratos B2B, ponto focal RH.</w:t>
            </w:r>
          </w:p>
        </w:tc>
        <w:tc>
          <w:tcPr/>
          <w:p>
            <w:pPr>
              <w:pStyle w:val="Compact"/>
            </w:pPr>
            <w:r>
              <w:t xml:space="preserve">Fernanda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Profissionais</w:t>
            </w:r>
          </w:p>
        </w:tc>
        <w:tc>
          <w:tcPr/>
          <w:p>
            <w:pPr>
              <w:pStyle w:val="Compact"/>
            </w:pPr>
            <w:r>
              <w:t xml:space="preserve">Aprovação de cadastros, escalas, comunicação com profissionais, ranking, plantão.</w:t>
            </w:r>
          </w:p>
        </w:tc>
        <w:tc>
          <w:tcPr/>
          <w:p>
            <w:pPr>
              <w:pStyle w:val="Compact"/>
            </w:pPr>
            <w:r>
              <w:t xml:space="preserve">Adriana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Clínico (Domus)</w:t>
            </w:r>
          </w:p>
        </w:tc>
        <w:tc>
          <w:tcPr/>
          <w:p>
            <w:pPr>
              <w:pStyle w:val="Compact"/>
            </w:pPr>
            <w:r>
              <w:t xml:space="preserve">Curadoria de matches, supervisão, definição de triagem/check-in, palavras-chave de crise.</w:t>
            </w:r>
          </w:p>
        </w:tc>
        <w:tc>
          <w:tcPr/>
          <w:p>
            <w:pPr>
              <w:pStyle w:val="Compact"/>
            </w:pPr>
            <w:r>
              <w:t xml:space="preserve">Virgínia + Andrea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Conteúdo</w:t>
            </w:r>
          </w:p>
        </w:tc>
        <w:tc>
          <w:tcPr/>
          <w:p>
            <w:pPr>
              <w:pStyle w:val="Compact"/>
            </w:pPr>
            <w:r>
              <w:t xml:space="preserve">Curadoria da Universidade YNA, agenda de lives, materiais.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Atendente / Suporte</w:t>
            </w:r>
          </w:p>
        </w:tc>
        <w:tc>
          <w:tcPr/>
          <w:p>
            <w:pPr>
              <w:pStyle w:val="Compact"/>
            </w:pPr>
            <w:r>
              <w:t xml:space="preserve">Atendimento à central de suporte (casos complexos vindos da Nyna), tickets de prontuário, dúvidas operacionais.</w:t>
            </w:r>
          </w:p>
        </w:tc>
        <w:tc>
          <w:tcPr/>
          <w:p>
            <w:pPr>
              <w:pStyle w:val="Compact"/>
            </w:pPr>
            <w:r>
              <w:t xml:space="preserve">A definir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Gestor de Branding / Comunicação</w:t>
            </w:r>
          </w:p>
        </w:tc>
        <w:tc>
          <w:tcPr/>
          <w:p>
            <w:pPr>
              <w:pStyle w:val="Compact"/>
            </w:pPr>
            <w:r>
              <w:t xml:space="preserve">Tom de voz, microcopy, validação de templates.</w:t>
            </w:r>
          </w:p>
        </w:tc>
        <w:tc>
          <w:tcPr/>
          <w:p>
            <w:pPr>
              <w:pStyle w:val="Compact"/>
            </w:pPr>
            <w:r>
              <w:t xml:space="preserve">Maria Teresa</w:t>
            </w:r>
          </w:p>
        </w:tc>
      </w:tr>
    </w:tbl>
    <w:bookmarkEnd w:id="67"/>
    <w:bookmarkStart w:id="68" w:name="Xd4a001e245ffb8bce3ab794e010ed64afd44f26"/>
    <w:p>
      <w:pPr>
        <w:pStyle w:val="Heading3"/>
      </w:pPr>
      <w:r>
        <w:rPr>
          <w:b/>
          <w:bCs/>
        </w:rPr>
        <w:t xml:space="preserve">8.2 Visão geral do fluxo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Etapas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</w:t>
            </w:r>
          </w:p>
        </w:tc>
        <w:tc>
          <w:tcPr/>
          <w:p>
            <w:pPr>
              <w:pStyle w:val="Compact"/>
            </w:pPr>
            <w:r>
              <w:t xml:space="preserve">Cadastro de gestores YNA — Cadastro de empresas — Aprovação de profissionais — Configuração da Universidade YNA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Operar</w:t>
            </w:r>
          </w:p>
        </w:tc>
        <w:tc>
          <w:tcPr/>
          <w:p>
            <w:pPr>
              <w:pStyle w:val="Compact"/>
            </w:pPr>
            <w:r>
              <w:t xml:space="preserve">Gestão de empresas — Gestão de profissionais — Curadoria de matches — Escala de plantão — Conteúdo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Acompanhar</w:t>
            </w:r>
          </w:p>
        </w:tc>
        <w:tc>
          <w:tcPr/>
          <w:p>
            <w:pPr>
              <w:pStyle w:val="Compact"/>
            </w:pPr>
            <w:r>
              <w:t xml:space="preserve">Dashboard interno YNA — Ranking — Auditorias LGPD — Indicadores macro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Atender</w:t>
            </w:r>
          </w:p>
        </w:tc>
        <w:tc>
          <w:tcPr/>
          <w:p>
            <w:pPr>
              <w:pStyle w:val="Compact"/>
            </w:pPr>
            <w:r>
              <w:t xml:space="preserve">Tickets de suporte — Solicitações de prontuário — Casos de crise</w:t>
            </w:r>
          </w:p>
        </w:tc>
      </w:tr>
    </w:tbl>
    <w:bookmarkEnd w:id="68"/>
    <w:bookmarkStart w:id="69" w:name="X0c4ddc32377c9c28cb9cf22479322498e02f505"/>
    <w:p>
      <w:pPr>
        <w:pStyle w:val="Heading3"/>
      </w:pPr>
      <w:r>
        <w:rPr>
          <w:b/>
          <w:bCs/>
        </w:rPr>
        <w:t xml:space="preserve">8.3 Etapa — Cadastro e gestão de gestores YNA (Configurar)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Estruturar o backoffice com perfis e permissões granulares.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RF-YN-01.1 — Cadastro de gestor YNA com perfil pré-definido (ver tabela acima) e permissões granulares.</w:t>
      </w:r>
    </w:p>
    <w:p>
      <w:pPr>
        <w:pStyle w:val="BodyText"/>
      </w:pPr>
      <w:r>
        <w:t xml:space="preserve">RF-YN-01.2 — Apenas Super-Admin pode criar outros Super-Admins.</w:t>
      </w:r>
    </w:p>
    <w:p>
      <w:pPr>
        <w:pStyle w:val="BodyText"/>
      </w:pPr>
      <w:r>
        <w:t xml:space="preserve">RF-YN-01.3 — Log completo de auditoria de ações dos gestores (LGPD).</w:t>
      </w:r>
    </w:p>
    <w:p>
      <w:pPr>
        <w:pStyle w:val="BodyText"/>
      </w:pPr>
      <w:r>
        <w:t xml:space="preserve">RF-YN-01.4 — MFA obrigatório para gestores YNA.</w:t>
      </w:r>
    </w:p>
    <w:bookmarkEnd w:id="69"/>
    <w:bookmarkStart w:id="70" w:name="X2b9afba816e0cbb876b8abdc94d46d182a4c564"/>
    <w:p>
      <w:pPr>
        <w:pStyle w:val="Heading3"/>
      </w:pPr>
      <w:r>
        <w:rPr>
          <w:b/>
          <w:bCs/>
        </w:rPr>
        <w:t xml:space="preserve">8.4 Etapa — Cadastro de empresas clientes (Configurar)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Habilitar uma empresa contratante na plataforma após o kick-off operacional.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Comercial / CSM.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RF-YN-02.1 — Tela de criação de conta corporativa: razão social, nome fantasia, CNPJ, contato principal RH, segmento, plano contratado, número de contas (licenças), valor, data início, data fim, observações.</w:t>
      </w:r>
    </w:p>
    <w:p>
      <w:pPr>
        <w:pStyle w:val="BodyText"/>
      </w:pPr>
      <w:r>
        <w:t xml:space="preserve">RF-YN-02.2 — Cadastro do</w:t>
      </w:r>
      <w:r>
        <w:t xml:space="preserve"> </w:t>
      </w:r>
      <w:r>
        <w:rPr>
          <w:b/>
          <w:bCs/>
        </w:rPr>
        <w:t xml:space="preserve">usuário Master (RH)</w:t>
      </w:r>
      <w:r>
        <w:t xml:space="preserve"> </w:t>
      </w:r>
      <w:r>
        <w:t xml:space="preserve">da empresa: nome, e-mail corporativo, telefone. Sistema envia e-mail de boas-vindas com link de primeiro acesso.</w:t>
      </w:r>
    </w:p>
    <w:p>
      <w:pPr>
        <w:pStyle w:val="BodyText"/>
      </w:pPr>
      <w:r>
        <w:t xml:space="preserve">RF-YN-02.3 — Visualização da lista de empresas com filtros (ativa, em onboarding, em portabilidade, encerrada).</w:t>
      </w:r>
    </w:p>
    <w:p>
      <w:pPr>
        <w:pStyle w:val="BodyText"/>
      </w:pPr>
      <w:r>
        <w:t xml:space="preserve">RF-YN-02.4 — Edição da empresa (correções, mudança de contato RH, alteração de número de licenças com aditivo).</w:t>
      </w:r>
    </w:p>
    <w:p>
      <w:pPr>
        <w:pStyle w:val="BodyText"/>
      </w:pPr>
      <w:r>
        <w:t xml:space="preserve">RF-YN-02.5 — Encerramento da empresa: gatilha portabilidade (D-30 antes do fim, ver fluxo Beneficiário 6.17).</w:t>
      </w:r>
    </w:p>
    <w:p>
      <w:pPr>
        <w:pStyle w:val="BodyText"/>
      </w:pPr>
      <w:r>
        <w:t xml:space="preserve">RF-YN-02.6 — Anexo de contrato (PDF) ao registro da empresa.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RN-YN-02.1 — Empresa só passa a “ativa” após o usuário Master fazer primeiro acesso e configurar departamentos.</w:t>
      </w:r>
    </w:p>
    <w:p>
      <w:pPr>
        <w:pStyle w:val="BodyText"/>
      </w:pPr>
      <w:r>
        <w:t xml:space="preserve">RN-YN-02.2 — Aumento de licenças exige registro de aditivo contratual.</w:t>
      </w:r>
    </w:p>
    <w:bookmarkEnd w:id="70"/>
    <w:bookmarkStart w:id="71" w:name="Xe7f24c41c0a742f4f1900f7c31f82eed5966f2c"/>
    <w:p>
      <w:pPr>
        <w:pStyle w:val="Heading3"/>
      </w:pPr>
      <w:r>
        <w:rPr>
          <w:b/>
          <w:bCs/>
        </w:rPr>
        <w:t xml:space="preserve">8.5 Etapa — Aprovação e gestão de profissionais (Configurar / 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Receber profissionais pré-selecionados pela Domus, aprovar cadastros e gerenciar o ciclo de vida na plataforma.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Profissionais, Gestor Clínico (Domus).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RF-YN-03.1 — Pré-cadastro do profissional (vindo da Domus) pelo Gestor de Profissionais: nome, e-mail, CRP, indicação Domus.</w:t>
      </w:r>
    </w:p>
    <w:p>
      <w:pPr>
        <w:pStyle w:val="BodyText"/>
      </w:pPr>
      <w:r>
        <w:t xml:space="preserve">RF-YN-03.2 — Envio de e-mail de onboarding ao profissional para completar cadastro (ver Fluxo 3.3).</w:t>
      </w:r>
    </w:p>
    <w:p>
      <w:pPr>
        <w:pStyle w:val="BodyText"/>
      </w:pPr>
      <w:r>
        <w:t xml:space="preserve">RF-YN-03.3 — Painel “profissionais a aprovar”: ver o que o profissional cadastrou (CRP, PJ, certificados, vídeo).</w:t>
      </w:r>
      <w:r>
        <w:t xml:space="preserve"> </w:t>
      </w:r>
      <w:r>
        <w:rPr>
          <w:b/>
          <w:bCs/>
        </w:rPr>
        <w:t xml:space="preserve">Aprovar / Solicitar ajustes / Rejeitar.</w:t>
      </w:r>
    </w:p>
    <w:p>
      <w:pPr>
        <w:pStyle w:val="BodyText"/>
      </w:pPr>
      <w:r>
        <w:t xml:space="preserve">RF-YN-03.4 — Validação manual de certificados e CRP (futuro: integração com base do CFP).</w:t>
      </w:r>
    </w:p>
    <w:p>
      <w:pPr>
        <w:pStyle w:val="BodyText"/>
      </w:pPr>
      <w:r>
        <w:t xml:space="preserve">RF-YN-03.5 — Aprovação de</w:t>
      </w:r>
      <w:r>
        <w:t xml:space="preserve"> </w:t>
      </w:r>
      <w:r>
        <w:rPr>
          <w:b/>
          <w:bCs/>
        </w:rPr>
        <w:t xml:space="preserve">atualizações de certificados/formação</w:t>
      </w:r>
      <w:r>
        <w:t xml:space="preserve"> </w:t>
      </w:r>
      <w:r>
        <w:t xml:space="preserve">ao longo do tempo (workflow contínuo).</w:t>
      </w:r>
    </w:p>
    <w:p>
      <w:pPr>
        <w:pStyle w:val="BodyText"/>
      </w:pPr>
      <w:r>
        <w:t xml:space="preserve">RF-YN-03.6 — Categorização do profissional (define cadência de antecipação): a definir critérios.</w:t>
      </w:r>
    </w:p>
    <w:p>
      <w:pPr>
        <w:pStyle w:val="BodyText"/>
      </w:pPr>
      <w:r>
        <w:t xml:space="preserve">RF-YN-03.7 — Inativação de profissional (saída da plataforma) com regras de transição dos beneficiários ativos.</w:t>
      </w:r>
    </w:p>
    <w:p>
      <w:pPr>
        <w:pStyle w:val="BodyText"/>
      </w:pPr>
      <w:r>
        <w:t xml:space="preserve">RF-YN-03.8 — Painel “férias e ausências dos profissionais” — visão consolidada.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RN-YN-03.1 — Profissional só ativa após: cadastro completo + trilha de integração concluída + aprovação pelo Gestor.</w:t>
      </w:r>
    </w:p>
    <w:bookmarkEnd w:id="71"/>
    <w:bookmarkStart w:id="72" w:name="Xb3cfd96de19a4be7253c7d50d801bf480141121"/>
    <w:p>
      <w:pPr>
        <w:pStyle w:val="Heading3"/>
      </w:pPr>
      <w:r>
        <w:rPr>
          <w:b/>
          <w:bCs/>
        </w:rPr>
        <w:t xml:space="preserve">8.6 Etapa — Curadoria de matches (Operar)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 Domus revisa o output do algoritmo de matching para garantir qualidade (especialmente no piloto, validando o algoritmo).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Clínico (Virgínia / Andrea).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RF-YN-04.1 — Painel de matches pendentes de revisão: respostas da triagem do beneficiário + os 3 perfis sugeridos pelo algoritmo.</w:t>
      </w:r>
    </w:p>
    <w:p>
      <w:pPr>
        <w:pStyle w:val="BodyText"/>
      </w:pPr>
      <w:r>
        <w:t xml:space="preserve">RF-YN-04.2 —</w:t>
      </w:r>
      <w:r>
        <w:t xml:space="preserve"> </w:t>
      </w:r>
      <w:r>
        <w:rPr>
          <w:b/>
          <w:bCs/>
        </w:rPr>
        <w:t xml:space="preserve">Aprovar</w:t>
      </w:r>
      <w:r>
        <w:t xml:space="preserve"> </w:t>
      </w:r>
      <w:r>
        <w:t xml:space="preserve">os 3 perfis ou</w:t>
      </w:r>
      <w:r>
        <w:t xml:space="preserve"> </w:t>
      </w:r>
      <w:r>
        <w:rPr>
          <w:b/>
          <w:bCs/>
        </w:rPr>
        <w:t xml:space="preserve">substituir</w:t>
      </w:r>
      <w:r>
        <w:t xml:space="preserve"> </w:t>
      </w:r>
      <w:r>
        <w:t xml:space="preserve">algum por outro do pool.</w:t>
      </w:r>
    </w:p>
    <w:p>
      <w:pPr>
        <w:pStyle w:val="BodyText"/>
      </w:pPr>
      <w:r>
        <w:t xml:space="preserve">RF-YN-04.3 — Registro do motivo da substituição (telemetria de aprendizado do algoritmo).</w:t>
      </w:r>
    </w:p>
    <w:p>
      <w:pPr>
        <w:pStyle w:val="BodyText"/>
      </w:pPr>
      <w:r>
        <w:t xml:space="preserve">RF-YN-04.4 — SLA da curadoria: matches deveriam ser entregues ao beneficiário em até X horas (sugestão: 24h — a validar).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RN-YN-04.1 — No piloto,</w:t>
      </w:r>
      <w:r>
        <w:t xml:space="preserve"> </w:t>
      </w:r>
      <w:r>
        <w:rPr>
          <w:b/>
          <w:bCs/>
        </w:rPr>
        <w:t xml:space="preserve">toda match é revisada pela Domus</w:t>
      </w:r>
      <w:r>
        <w:t xml:space="preserve">. Em produção, revisão pode ser amostral.</w:t>
      </w:r>
    </w:p>
    <w:p>
      <w:pPr>
        <w:pStyle w:val="BodyText"/>
      </w:pPr>
      <w:r>
        <w:t xml:space="preserve">RN-YN-04.2 — Critérios e pesos do matching definidos com a Virgínia (Domus).</w:t>
      </w:r>
    </w:p>
    <w:bookmarkEnd w:id="72"/>
    <w:bookmarkStart w:id="73" w:name="X8846b4f79a96e58a1c66385a5ae0283c4b88b39"/>
    <w:p>
      <w:pPr>
        <w:pStyle w:val="Heading3"/>
      </w:pPr>
      <w:r>
        <w:rPr>
          <w:b/>
          <w:bCs/>
        </w:rPr>
        <w:t xml:space="preserve">8.7 Etapa — Gestão da Universidade YNA (Configurar / Operar)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Curar trilhas, lives e estudos de caso disponibilizados aos profissionais.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Conteúdo, Gestor Clínico (Domus).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RF-YN-05.1 — CMS de trilhas: criar/editar/publicar/arquivar trilhas. Atributos: título, descrição, categoria, nível, duração estimada, capa.</w:t>
      </w:r>
    </w:p>
    <w:p>
      <w:pPr>
        <w:pStyle w:val="BodyText"/>
      </w:pPr>
      <w:r>
        <w:t xml:space="preserve">RF-YN-05.2 — Estrutura modular: trilha → módulos → aulas (vídeo, texto, quiz).</w:t>
      </w:r>
    </w:p>
    <w:p>
      <w:pPr>
        <w:pStyle w:val="BodyText"/>
      </w:pPr>
      <w:r>
        <w:t xml:space="preserve">RF-YN-05.3 — Upload de vídeos (próprios ou link YouTube), textos (markdown), PDFs.</w:t>
      </w:r>
    </w:p>
    <w:p>
      <w:pPr>
        <w:pStyle w:val="BodyText"/>
      </w:pPr>
      <w:r>
        <w:t xml:space="preserve">RF-YN-05.4 — Agenda de lives Domus: criar, agendar, vincular ao</w:t>
      </w:r>
      <w:r>
        <w:t xml:space="preserve"> </w:t>
      </w:r>
      <w:r>
        <w:rPr>
          <w:b/>
          <w:bCs/>
        </w:rPr>
        <w:t xml:space="preserve">canal fechado do YouTube YNA</w:t>
      </w:r>
      <w:r>
        <w:t xml:space="preserve">, gerenciar inscrições e replays.</w:t>
      </w:r>
    </w:p>
    <w:p>
      <w:pPr>
        <w:pStyle w:val="BodyText"/>
      </w:pPr>
      <w:r>
        <w:t xml:space="preserve">RF-YN-05.5 — Catálogo de estudos de caso e workshops gravados.</w:t>
      </w:r>
    </w:p>
    <w:p>
      <w:pPr>
        <w:pStyle w:val="BodyText"/>
      </w:pPr>
      <w:r>
        <w:t xml:space="preserve">RF-YN-05.6 — Indicadores: engajamento por trilha, taxa de conclusão, profissionais por trilha.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estrutura inicial de trilhas (matriz de conteúdos), criação do canal YouTube YNA.</w:t>
      </w:r>
    </w:p>
    <w:bookmarkEnd w:id="73"/>
    <w:bookmarkStart w:id="74" w:name="Xdd1bfee34a14eea5d367a3a1f3e0993f3b9b349"/>
    <w:p>
      <w:pPr>
        <w:pStyle w:val="Heading3"/>
      </w:pPr>
      <w:r>
        <w:rPr>
          <w:b/>
          <w:bCs/>
        </w:rPr>
        <w:t xml:space="preserve">8.8 Etapa — Escala de plantão e gestão de emergências (Operar)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de Profissionais, Atendente de Suporte (em casos críticos).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RF-YN-06.1 — Visualização da escala de plantão (turnos, profissionais designados, disponibilidade).</w:t>
      </w:r>
    </w:p>
    <w:p>
      <w:pPr>
        <w:pStyle w:val="BodyText"/>
      </w:pPr>
      <w:r>
        <w:t xml:space="preserve">RF-YN-06.2 — Edição da escala (alocar/realocar profissionais, fechar lacunas).</w:t>
      </w:r>
    </w:p>
    <w:p>
      <w:pPr>
        <w:pStyle w:val="BodyText"/>
      </w:pPr>
      <w:r>
        <w:t xml:space="preserve">RF-YN-06.3 — Painel “emergências em curso” — visualização em tempo real de qualquer acionamento de emergência (botão de pânico + palavras-chave da Nyna).</w:t>
      </w:r>
    </w:p>
    <w:p>
      <w:pPr>
        <w:pStyle w:val="BodyText"/>
      </w:pPr>
      <w:r>
        <w:t xml:space="preserve">RF-YN-06.4 — Histórico de emergências com SLA de atendimento, profissional acionado, registro do atendimento.</w:t>
      </w:r>
    </w:p>
    <w:p>
      <w:pPr>
        <w:pStyle w:val="BodyText"/>
      </w:pPr>
      <w:r>
        <w:t xml:space="preserve">RF-YN-06.5 —</w:t>
      </w:r>
      <w:r>
        <w:t xml:space="preserve"> </w:t>
      </w:r>
      <w:r>
        <w:rPr>
          <w:b/>
          <w:bCs/>
        </w:rPr>
        <w:t xml:space="preserve">Lista de palavras-chave</w:t>
      </w:r>
      <w:r>
        <w:t xml:space="preserve"> </w:t>
      </w:r>
      <w:r>
        <w:t xml:space="preserve">de crise (gerenciada pelo Gestor Clínico).</w:t>
      </w:r>
    </w:p>
    <w:p>
      <w:pPr>
        <w:pStyle w:val="BodyText"/>
      </w:pPr>
      <w:r>
        <w:rPr>
          <w:b/>
          <w:bCs/>
        </w:rPr>
        <w:t xml:space="preserve">Pendência:</w:t>
      </w:r>
      <w:r>
        <w:t xml:space="preserve"> </w:t>
      </w:r>
      <w:r>
        <w:t xml:space="preserve">lista exata das palavras-chave + protocolo de escalonamento (Domus).</w:t>
      </w:r>
    </w:p>
    <w:bookmarkEnd w:id="74"/>
    <w:bookmarkStart w:id="75" w:name="X9e163eba622fc6288da084cd48a82278618cabb"/>
    <w:p>
      <w:pPr>
        <w:pStyle w:val="Heading3"/>
      </w:pPr>
      <w:r>
        <w:rPr>
          <w:b/>
          <w:bCs/>
        </w:rPr>
        <w:t xml:space="preserve">8.9 Etapa — Suporte e tickets (Atender)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Lidar com casos complexos vindos da Nyna, dúvidas operacionais, solicitações de prontuário, denúncias e demandas administrativas.</w:t>
      </w:r>
    </w:p>
    <w:p>
      <w:pPr>
        <w:pStyle w:val="BodyText"/>
      </w:pPr>
      <w:r>
        <w:rPr>
          <w:b/>
          <w:bCs/>
        </w:rPr>
        <w:t xml:space="preserve">Atores:</w:t>
      </w:r>
      <w:r>
        <w:t xml:space="preserve"> </w:t>
      </w:r>
      <w:r>
        <w:t xml:space="preserve">Atendente / Suporte, eventualmente Gestor Comercial ou Clínico.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RF-YN-07.1 — Sistema de</w:t>
      </w:r>
      <w:r>
        <w:t xml:space="preserve"> </w:t>
      </w:r>
      <w:r>
        <w:rPr>
          <w:b/>
          <w:bCs/>
        </w:rPr>
        <w:t xml:space="preserve">tickets</w:t>
      </w:r>
      <w:r>
        <w:t xml:space="preserve"> </w:t>
      </w:r>
      <w:r>
        <w:t xml:space="preserve">com tipos: dúvida operacional, solicitação de prontuário (do beneficiário), denúncia LGPD, ajuste de cadastro, problema técnico, queixa sobre profissional, queixa sobre plataforma.</w:t>
      </w:r>
    </w:p>
    <w:p>
      <w:pPr>
        <w:pStyle w:val="BodyText"/>
      </w:pPr>
      <w:r>
        <w:t xml:space="preserve">RF-YN-07.2 — Encaminhamento automático de Nyna → ticket quando não consegue resolver.</w:t>
      </w:r>
    </w:p>
    <w:p>
      <w:pPr>
        <w:pStyle w:val="BodyText"/>
      </w:pPr>
      <w:r>
        <w:t xml:space="preserve">RF-YN-07.3 — Fluxo específico para</w:t>
      </w:r>
      <w:r>
        <w:t xml:space="preserve"> </w:t>
      </w:r>
      <w:r>
        <w:rPr>
          <w:b/>
          <w:bCs/>
        </w:rPr>
        <w:t xml:space="preserve">solicitações de prontuário do beneficiário</w:t>
      </w:r>
      <w:r>
        <w:t xml:space="preserve">: validar identidade → preparar material (gerar PDF do prontuário a partir das anotações do profissional) → entregar via canal seguro → registrar consentimento e entrega. SLA sugerido: 7 dias úteis.</w:t>
      </w:r>
    </w:p>
    <w:p>
      <w:pPr>
        <w:pStyle w:val="BodyText"/>
      </w:pPr>
      <w:r>
        <w:t xml:space="preserve">RF-YN-07.4 — Atribuição de tickets a atendentes / áreas.</w:t>
      </w:r>
    </w:p>
    <w:p>
      <w:pPr>
        <w:pStyle w:val="BodyText"/>
      </w:pPr>
      <w:r>
        <w:t xml:space="preserve">RF-YN-07.5 — Status, histórico e auditoria de cada ticket.</w:t>
      </w:r>
    </w:p>
    <w:p>
      <w:pPr>
        <w:pStyle w:val="BodyText"/>
      </w:pPr>
      <w:r>
        <w:t xml:space="preserve">RF-YN-07.6 — Indicadores de suporte: tempo médio de resposta, satisfação do atendimento.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RN-YN-07.1 — Solicitação de prontuário</w:t>
      </w:r>
      <w:r>
        <w:t xml:space="preserve"> </w:t>
      </w:r>
      <w:r>
        <w:rPr>
          <w:b/>
          <w:bCs/>
        </w:rPr>
        <w:t xml:space="preserve">sempre passa por validação adicional de identidade</w:t>
      </w:r>
      <w:r>
        <w:t xml:space="preserve"> </w:t>
      </w:r>
      <w:r>
        <w:t xml:space="preserve">antes da entrega.</w:t>
      </w:r>
    </w:p>
    <w:bookmarkEnd w:id="75"/>
    <w:bookmarkStart w:id="76" w:name="Xa09d51dad8e97885ea8af25e49e7ac9102c1bb4"/>
    <w:p>
      <w:pPr>
        <w:pStyle w:val="Heading3"/>
      </w:pPr>
      <w:r>
        <w:rPr>
          <w:b/>
          <w:bCs/>
        </w:rPr>
        <w:t xml:space="preserve">8.10 Etapa — Dashboard interno YNA / Métricas (Acompanhar)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Visão 360° do negócio para o comitê e equipes operacionais.</w:t>
      </w:r>
    </w:p>
    <w:p>
      <w:pPr>
        <w:pStyle w:val="BodyText"/>
      </w:pPr>
      <w:r>
        <w:rPr>
          <w:b/>
          <w:bCs/>
        </w:rPr>
        <w:t xml:space="preserve">Definições (kickoff):</w:t>
      </w:r>
      <w:r>
        <w:t xml:space="preserve"> </w:t>
      </w:r>
      <w:r>
        <w:t xml:space="preserve">visão “saúde do negócio” cobrindo perspectivas empresa + beneficiário + profissional.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RF-YN-08.1 — Painel</w:t>
      </w:r>
      <w:r>
        <w:t xml:space="preserve"> </w:t>
      </w:r>
      <w:r>
        <w:rPr>
          <w:b/>
          <w:bCs/>
        </w:rPr>
        <w:t xml:space="preserve">macro YNA</w:t>
      </w:r>
      <w:r>
        <w:t xml:space="preserve">: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Empresas:</w:t>
      </w:r>
      <w:r>
        <w:t xml:space="preserve"> </w:t>
      </w:r>
      <w:r>
        <w:t xml:space="preserve">ativas, em onboarding, em portabilidade, encerradas. NPS médio das empresas. Adesão média.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Beneficiários:</w:t>
      </w:r>
      <w:r>
        <w:t xml:space="preserve"> </w:t>
      </w:r>
      <w:r>
        <w:t xml:space="preserve">total ativos, novos no mês, em jornada (com profissional), em pausa, em portabilidade B2C. Distribuição por empresa.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Profissionais:</w:t>
      </w:r>
      <w:r>
        <w:t xml:space="preserve"> </w:t>
      </w:r>
      <w:r>
        <w:t xml:space="preserve">ativos, em férias, plantonistas disponíveis, distribuição por especialidade, ranking interno.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Operação:</w:t>
      </w:r>
      <w:r>
        <w:t xml:space="preserve"> </w:t>
      </w:r>
      <w:r>
        <w:t xml:space="preserve">sessões realizadas, no-shows, sessões em curso (real-time), tempo médio de match (triagem → 1ª sessão).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Financeiro:</w:t>
      </w:r>
      <w:r>
        <w:t xml:space="preserve"> </w:t>
      </w:r>
      <w:r>
        <w:t xml:space="preserve">receita corrente (B2B + B2C), antecipações concedidas, taxa de antecipação faturada.</w:t>
      </w:r>
    </w:p>
    <w:p>
      <w:pPr>
        <w:numPr>
          <w:ilvl w:val="0"/>
          <w:numId w:val="1044"/>
        </w:numPr>
      </w:pPr>
      <w:r>
        <w:rPr>
          <w:b/>
          <w:bCs/>
        </w:rPr>
        <w:t xml:space="preserve">Saúde clínica do produto:</w:t>
      </w:r>
      <w:r>
        <w:t xml:space="preserve"> </w:t>
      </w:r>
      <w:r>
        <w:t xml:space="preserve">NPS macro YNA, satisfação com profissionais (Ranking agregado), índice médio de bem-estar dos beneficiários (agregado), alertas NR-1 disparados.</w:t>
      </w:r>
    </w:p>
    <w:p>
      <w:pPr>
        <w:pStyle w:val="FirstParagraph"/>
      </w:pPr>
      <w:r>
        <w:t xml:space="preserve">RF-YN-08.2 — Filtros: período, segmento, empresa, especialidade.</w:t>
      </w:r>
    </w:p>
    <w:p>
      <w:pPr>
        <w:pStyle w:val="BodyText"/>
      </w:pPr>
      <w:r>
        <w:t xml:space="preserve">RF-YN-08.3 — Drilldown em cada KPI (ex.: clicar em “empresas ativas” → lista das empresas).</w:t>
      </w:r>
    </w:p>
    <w:p>
      <w:pPr>
        <w:pStyle w:val="BodyText"/>
      </w:pPr>
      <w:r>
        <w:t xml:space="preserve">RF-YN-08.4 — Exportação em PDF/XLSX.</w:t>
      </w:r>
    </w:p>
    <w:p>
      <w:pPr>
        <w:pStyle w:val="BodyText"/>
      </w:pPr>
      <w:r>
        <w:rPr>
          <w:b/>
          <w:bCs/>
        </w:rPr>
        <w:t xml:space="preserve">Regras de negócio</w:t>
      </w:r>
    </w:p>
    <w:p>
      <w:pPr>
        <w:pStyle w:val="BodyText"/>
      </w:pPr>
      <w:r>
        <w:t xml:space="preserve">RN-YN-08.1 — Mesmo no dashboard interno,</w:t>
      </w:r>
      <w:r>
        <w:t xml:space="preserve"> </w:t>
      </w:r>
      <w:r>
        <w:rPr>
          <w:b/>
          <w:bCs/>
        </w:rPr>
        <w:t xml:space="preserve">não há exposição de dados clínicos individuais identificáveis</w:t>
      </w:r>
      <w:r>
        <w:t xml:space="preserve"> </w:t>
      </w:r>
      <w:r>
        <w:t xml:space="preserve">a quem não tem necessidade clínica/legal (princípio do menor privilégio).</w:t>
      </w:r>
    </w:p>
    <w:bookmarkEnd w:id="76"/>
    <w:bookmarkStart w:id="77" w:name="X7ddcbcc9a77f6fe8c4663bec2584880d814238f"/>
    <w:p>
      <w:pPr>
        <w:pStyle w:val="Heading3"/>
      </w:pPr>
      <w:r>
        <w:rPr>
          <w:b/>
          <w:bCs/>
        </w:rPr>
        <w:t xml:space="preserve">8.11 Etapa — Auditorias LGPD e Compliance (Acompanhar)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Super-Admin, DPO (papel a designar).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RF-YN-09.1 — Logs de auditoria de ações sensíveis (acesso a prontuário, exportação de dados, mudanças em permissões).</w:t>
      </w:r>
    </w:p>
    <w:p>
      <w:pPr>
        <w:pStyle w:val="BodyText"/>
      </w:pPr>
      <w:r>
        <w:t xml:space="preserve">RF-YN-09.2 — Painel de</w:t>
      </w:r>
      <w:r>
        <w:t xml:space="preserve"> </w:t>
      </w:r>
      <w:r>
        <w:rPr>
          <w:b/>
          <w:bCs/>
        </w:rPr>
        <w:t xml:space="preserve">direitos LGPD do titular</w:t>
      </w:r>
      <w:r>
        <w:t xml:space="preserve">: solicitações de acesso, retificação, exclusão.</w:t>
      </w:r>
    </w:p>
    <w:p>
      <w:pPr>
        <w:pStyle w:val="BodyText"/>
      </w:pPr>
      <w:r>
        <w:t xml:space="preserve">RF-YN-09.3 — Workflow de exclusão de dados pessoais com manutenção de histórico anonimizado.</w:t>
      </w:r>
    </w:p>
    <w:p>
      <w:pPr>
        <w:pStyle w:val="BodyText"/>
      </w:pPr>
      <w:r>
        <w:t xml:space="preserve">RF-YN-09.4 — Painel de aceites de Termos/Política (versões aceitas, datas).</w:t>
      </w:r>
    </w:p>
    <w:bookmarkEnd w:id="77"/>
    <w:bookmarkStart w:id="78" w:name="Xbedc79c5c804d9921e09d3b2ca501f97753cd71"/>
    <w:p>
      <w:pPr>
        <w:pStyle w:val="Heading3"/>
      </w:pPr>
      <w:r>
        <w:rPr>
          <w:b/>
          <w:bCs/>
        </w:rPr>
        <w:t xml:space="preserve">8.12 Etapa — Gestão financeira (Operar)</w:t>
      </w:r>
    </w:p>
    <w:p>
      <w:pPr>
        <w:pStyle w:val="FirstParagraph"/>
      </w:pPr>
      <w:r>
        <w:rPr>
          <w:b/>
          <w:bCs/>
        </w:rPr>
        <w:t xml:space="preserve">Atores:</w:t>
      </w:r>
      <w:r>
        <w:t xml:space="preserve"> </w:t>
      </w:r>
      <w:r>
        <w:t xml:space="preserve">Gestor Comercial, Super-Admin.</w:t>
      </w:r>
    </w:p>
    <w:p>
      <w:pPr>
        <w:pStyle w:val="BodyText"/>
      </w:pPr>
      <w:r>
        <w:rPr>
          <w:b/>
          <w:bCs/>
        </w:rPr>
        <w:t xml:space="preserve">Requisitos funcionais</w:t>
      </w:r>
    </w:p>
    <w:p>
      <w:pPr>
        <w:pStyle w:val="BodyText"/>
      </w:pPr>
      <w:r>
        <w:t xml:space="preserve">RF-YN-10.1 — Painel financeiro consolidado: contratos B2B, mensalidades B2C, receita de antecipação.</w:t>
      </w:r>
    </w:p>
    <w:p>
      <w:pPr>
        <w:pStyle w:val="BodyText"/>
      </w:pPr>
      <w:r>
        <w:t xml:space="preserve">RF-YN-10.2 — Repasses a profissionais: por sessão / cadência / antecipações.</w:t>
      </w:r>
    </w:p>
    <w:p>
      <w:pPr>
        <w:pStyle w:val="BodyText"/>
      </w:pPr>
      <w:r>
        <w:t xml:space="preserve">RF-YN-10.3 — Integração com fintech para automatizar antecipações.</w:t>
      </w:r>
    </w:p>
    <w:p>
      <w:pPr>
        <w:pStyle w:val="BodyText"/>
      </w:pPr>
      <w:r>
        <w:t xml:space="preserve">RF-YN-10.4 — Emissão de relatórios financeiros (mensal, anual).</w:t>
      </w:r>
    </w:p>
    <w:bookmarkEnd w:id="78"/>
    <w:bookmarkStart w:id="79" w:name="X83c89760d9bc3cc9a1a3c75e17c60f92486fe8b"/>
    <w:p>
      <w:pPr>
        <w:pStyle w:val="Heading3"/>
      </w:pPr>
      <w:r>
        <w:rPr>
          <w:b/>
          <w:bCs/>
        </w:rPr>
        <w:t xml:space="preserve">8.13 Resumo do Fluxo dos Gestores YNA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Perfil principal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Prioridade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empresas + Master RH</w:t>
            </w:r>
          </w:p>
        </w:tc>
        <w:tc>
          <w:tcPr/>
          <w:p>
            <w:pPr>
              <w:pStyle w:val="Compact"/>
            </w:pPr>
            <w:r>
              <w:t xml:space="preserve">Comercial / CSM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Cadastro/aprovação de profissionais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Curadoria de matches</w:t>
            </w:r>
          </w:p>
        </w:tc>
        <w:tc>
          <w:tcPr/>
          <w:p>
            <w:pPr>
              <w:pStyle w:val="Compact"/>
            </w:pPr>
            <w:r>
              <w:t xml:space="preserve">Gestor Clínico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da Universidade YNA</w:t>
            </w:r>
          </w:p>
        </w:tc>
        <w:tc>
          <w:tcPr/>
          <w:p>
            <w:pPr>
              <w:pStyle w:val="Compact"/>
            </w:pPr>
            <w:r>
              <w:t xml:space="preserve">Gestor Conteúdo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 (mínimo)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Lives Domus + canal YouTube</w:t>
            </w:r>
          </w:p>
        </w:tc>
        <w:tc>
          <w:tcPr/>
          <w:p>
            <w:pPr>
              <w:pStyle w:val="Compact"/>
            </w:pPr>
            <w:r>
              <w:t xml:space="preserve">Gestor Conteúdo + Domus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 de plantão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de tickets/suporte</w:t>
            </w:r>
          </w:p>
        </w:tc>
        <w:tc>
          <w:tcPr/>
          <w:p>
            <w:pPr>
              <w:pStyle w:val="Compact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de prontuário</w:t>
            </w:r>
          </w:p>
        </w:tc>
        <w:tc>
          <w:tcPr/>
          <w:p>
            <w:pPr>
              <w:pStyle w:val="Compact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interno macro</w:t>
            </w:r>
          </w:p>
        </w:tc>
        <w:tc>
          <w:tcPr/>
          <w:p>
            <w:pPr>
              <w:pStyle w:val="Compact"/>
            </w:pPr>
            <w:r>
              <w:t xml:space="preserve">Comitê / Super-Admin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Auditorias LGPD</w:t>
            </w:r>
          </w:p>
        </w:tc>
        <w:tc>
          <w:tcPr/>
          <w:p>
            <w:pPr>
              <w:pStyle w:val="Compact"/>
            </w:pPr>
            <w:r>
              <w:t xml:space="preserve">Super-Admin / DPO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Financeiro consolidado</w:t>
            </w:r>
          </w:p>
        </w:tc>
        <w:tc>
          <w:tcPr/>
          <w:p>
            <w:pPr>
              <w:pStyle w:val="Compact"/>
            </w:pPr>
            <w:r>
              <w:t xml:space="preserve">Super-Admin / Comercial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X9f1c7f47235690fa156f42cbbf1718c1942c9b0"/>
    <w:p>
      <w:pPr>
        <w:pStyle w:val="Heading2"/>
      </w:pPr>
      <w:r>
        <w:rPr>
          <w:b/>
          <w:bCs/>
        </w:rPr>
        <w:t xml:space="preserve">9. MAPA TRANSVERSAL DE FUNCIONALIDADES DO MVP</w:t>
      </w:r>
    </w:p>
    <w:p>
      <w:pPr>
        <w:pStyle w:val="FirstParagraph"/>
      </w:pPr>
      <w:r>
        <w:t xml:space="preserve">Esta seção cruza as funcionalidades técnicas com os atores que as consomem e a prioridade no MVP. Serve como base para o handoff técnico e para a geração do prompt de construção.</w:t>
      </w:r>
    </w:p>
    <w:p>
      <w:pPr>
        <w:pStyle w:val="BodyText"/>
      </w:pPr>
      <w:r>
        <w:rPr>
          <w:b/>
          <w:bCs/>
        </w:rPr>
        <w:t xml:space="preserve">Legenda de prioridade:</w:t>
      </w:r>
      <w:r>
        <w:t xml:space="preserve"> </w:t>
      </w:r>
      <w:r>
        <w:t xml:space="preserve">P0 = bloqueante do piloto · P1 = essencial · P2 = desejável · ? = a validar.</w:t>
      </w:r>
    </w:p>
    <w:bookmarkStart w:id="81" w:name="X45be1a4b855157a0b78b88a9b250febab307575"/>
    <w:p>
      <w:pPr>
        <w:pStyle w:val="Heading3"/>
      </w:pPr>
      <w:r>
        <w:rPr>
          <w:b/>
          <w:bCs/>
        </w:rPr>
        <w:t xml:space="preserve">9.1 Funcionalidades por módulo 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Atores</w:t>
            </w:r>
          </w:p>
        </w:tc>
        <w:tc>
          <w:tcPr/>
          <w:p>
            <w:pPr>
              <w:pStyle w:val="Compac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Autenticação (login, recuperação de senha, MFA)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Aceite LGPD (registro com timestamp/IP/versão)</w:t>
            </w:r>
          </w:p>
        </w:tc>
        <w:tc>
          <w:tcPr/>
          <w:p>
            <w:pPr>
              <w:pStyle w:val="Compact"/>
            </w:pPr>
            <w:r>
              <w:t xml:space="preserve">Beneficiário, Profissional, 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Permissões granulares por perfil</w:t>
            </w:r>
          </w:p>
        </w:tc>
        <w:tc>
          <w:tcPr/>
          <w:p>
            <w:pPr>
              <w:pStyle w:val="Compact"/>
            </w:pPr>
            <w:r>
              <w:t xml:space="preserve">Gestores YNA, 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 Management</w:t>
            </w:r>
          </w:p>
        </w:tc>
        <w:tc>
          <w:tcPr/>
          <w:p>
            <w:pPr>
              <w:pStyle w:val="Compact"/>
            </w:pPr>
            <w:r>
              <w:t xml:space="preserve">Cadastro de empresa + Master RH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Estrutura de departamentos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Operadores e papéis RH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Gestão de contratos B2B (anexo, vigência)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&amp; Profiles — Beneficiário</w:t>
            </w:r>
          </w:p>
        </w:tc>
        <w:tc>
          <w:tcPr/>
          <w:p>
            <w:pPr>
              <w:pStyle w:val="Compact"/>
            </w:pPr>
            <w:r>
              <w:t xml:space="preserve">Carga em massa via planilha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Cadastro individual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Completar perfil pelo beneficiário (privacy-by-design)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Integração agenda pessoal (iCal/Google)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Gestão de ciclo de vida (Convidado/Ativo/Inativo)</w:t>
            </w:r>
          </w:p>
        </w:tc>
        <w:tc>
          <w:tcPr/>
          <w:p>
            <w:pPr>
              <w:pStyle w:val="Compact"/>
            </w:pPr>
            <w:r>
              <w:t xml:space="preserve">RH, 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People &amp; Profiles — Profissional</w:t>
            </w:r>
          </w:p>
        </w:tc>
        <w:tc>
          <w:tcPr/>
          <w:p>
            <w:pPr>
              <w:pStyle w:val="Compact"/>
            </w:pPr>
            <w:r>
              <w:t xml:space="preserve">Cadastro completo (CRP, CPF, PJ, linha teórica)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Vídeo de apresentação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Trilha de integração obrigatória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Setup financeiro (PJ, antecipação, cadência)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Atualizações de certificados/formação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Cadastro de férias e ausências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Disponibilidade para plantão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Matching</w:t>
            </w:r>
          </w:p>
        </w:tc>
        <w:tc>
          <w:tcPr/>
          <w:p>
            <w:pPr>
              <w:pStyle w:val="Compact"/>
            </w:pPr>
            <w:r>
              <w:t xml:space="preserve">Triagem (5 perguntas fechadas + abertas)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Roda da Vida (integração à triagem)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Algoritmo de matching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Curadoria Domus dos 3 matches</w:t>
            </w:r>
          </w:p>
        </w:tc>
        <w:tc>
          <w:tcPr/>
          <w:p>
            <w:pPr>
              <w:pStyle w:val="Compact"/>
            </w:pPr>
            <w:r>
              <w:t xml:space="preserve">Gestor Clínico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Apresentação dos 3 perfis ao beneficiário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Re-match (troca de profissional)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Compartilhamento opt-in de prontuário no re-match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Calendário/agenda integrado</w:t>
            </w:r>
          </w:p>
        </w:tc>
        <w:tc>
          <w:tcPr/>
          <w:p>
            <w:pPr>
              <w:pStyle w:val="Compact"/>
            </w:pPr>
            <w:r>
              <w:t xml:space="preserve">Beneficiário, 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Lembretes push + e-mail + agenda externa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Sala de vídeo integrada (com logs de presença)</w:t>
            </w:r>
          </w:p>
        </w:tc>
        <w:tc>
          <w:tcPr/>
          <w:p>
            <w:pPr>
              <w:pStyle w:val="Compact"/>
            </w:pPr>
            <w:r>
              <w:t xml:space="preserve">Beneficiário, 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Prontuário pós-sessão obrigatório (textarea)</w:t>
            </w:r>
          </w:p>
        </w:tc>
        <w:tc>
          <w:tcPr/>
          <w:p>
            <w:pPr>
              <w:pStyle w:val="Compact"/>
            </w:pPr>
            <w:r>
              <w:t xml:space="preserve">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Troca de profissional sem perder histórico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&amp; Nyna</w:t>
            </w:r>
          </w:p>
        </w:tc>
        <w:tc>
          <w:tcPr/>
          <w:p>
            <w:pPr>
              <w:pStyle w:val="Compact"/>
            </w:pPr>
            <w:r>
              <w:t xml:space="preserve">Assistente IA Nyna (chat 24/7)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Botão de pânico + escalonamento ao plantão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Detecção de palavras-chave de crise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Check-in opcional (conversacional ou formulário)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Cadência configurável do check-in pelo beneficiário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Roda da Vida (radar visual de pilares)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Gamificação leve (selos / medalhas / Conquistas)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Chat assíncrono Beneficiário ↔ Profissional</w:t>
            </w:r>
          </w:p>
        </w:tc>
        <w:tc>
          <w:tcPr/>
          <w:p>
            <w:pPr>
              <w:pStyle w:val="Compact"/>
            </w:pPr>
            <w:r>
              <w:t xml:space="preserve">Ambos</w:t>
            </w:r>
          </w:p>
        </w:tc>
        <w:tc>
          <w:tcPr/>
          <w:p>
            <w:pPr>
              <w:pStyle w:val="Compact"/>
            </w:pPr>
            <w:r>
              <w:t xml:space="preserve">P1/?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Avaliações &amp; Ranking</w:t>
            </w:r>
          </w:p>
        </w:tc>
        <w:tc>
          <w:tcPr/>
          <w:p>
            <w:pPr>
              <w:pStyle w:val="Compact"/>
            </w:pPr>
            <w:r>
              <w:t xml:space="preserve">Feedback pós-sessão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Avaliação periódica do profissional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Avaliação periódica da YNA (NPS macro)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Cálculo do Ranking YNA (interno, oculto no MVP)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Analytics &amp; Reporting</w:t>
            </w:r>
          </w:p>
        </w:tc>
        <w:tc>
          <w:tcPr/>
          <w:p>
            <w:pPr>
              <w:pStyle w:val="Compact"/>
            </w:pPr>
            <w:r>
              <w:t xml:space="preserve">Dashboard RH com KPIs + mapa de calor NR-1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K-anonimato ≥ 4 nos relatórios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Relatório mensal one-page (PDF)</w:t>
            </w:r>
          </w:p>
        </w:tc>
        <w:tc>
          <w:tcPr/>
          <w:p>
            <w:pPr>
              <w:pStyle w:val="Compact"/>
            </w:pPr>
            <w:r>
              <w:t xml:space="preserve">RH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Relatório pessoal do beneficiário (Carta de Progresso / PDF)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Dashboard macro YNA (visão 360°)</w:t>
            </w:r>
          </w:p>
        </w:tc>
        <w:tc>
          <w:tcPr/>
          <w:p>
            <w:pPr>
              <w:pStyle w:val="Compact"/>
            </w:pPr>
            <w:r>
              <w:t xml:space="preserve">Gestores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E-mail transacional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Sync com agenda pessoal (iCal/Google)</w:t>
            </w:r>
          </w:p>
        </w:tc>
        <w:tc>
          <w:tcPr/>
          <w:p>
            <w:pPr>
              <w:pStyle w:val="Compact"/>
            </w:pPr>
            <w:r>
              <w:t xml:space="preserve">Beneficiário, Profissional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&amp; Payments</w:t>
            </w:r>
          </w:p>
        </w:tc>
        <w:tc>
          <w:tcPr/>
          <w:p>
            <w:pPr>
              <w:pStyle w:val="Compact"/>
            </w:pPr>
            <w:r>
              <w:t xml:space="preserve">Contratos SaaS B2B</w:t>
            </w:r>
          </w:p>
        </w:tc>
        <w:tc>
          <w:tcPr/>
          <w:p>
            <w:pPr>
              <w:pStyle w:val="Compact"/>
            </w:pPr>
            <w:r>
              <w:t xml:space="preserve">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Antecipação de recebíveis (fintech)</w:t>
            </w:r>
          </w:p>
        </w:tc>
        <w:tc>
          <w:tcPr/>
          <w:p>
            <w:pPr>
              <w:pStyle w:val="Compact"/>
            </w:pPr>
            <w:r>
              <w:t xml:space="preserve">Profissional, 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Pagamento B2C (cartão)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&amp; Compliance</w:t>
            </w:r>
          </w:p>
        </w:tc>
        <w:tc>
          <w:tcPr/>
          <w:p>
            <w:pPr>
              <w:pStyle w:val="Compact"/>
            </w:pPr>
            <w:r>
              <w:t xml:space="preserve">Logs de auditoria de ações sensíveis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Workflow de direitos LGPD do titular</w:t>
            </w:r>
          </w:p>
        </w:tc>
        <w:tc>
          <w:tcPr/>
          <w:p>
            <w:pPr>
              <w:pStyle w:val="Compact"/>
            </w:pPr>
            <w:r>
              <w:t xml:space="preserve">DPO, Atendente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Solicitação de prontuário do beneficiário (ticket)</w:t>
            </w:r>
          </w:p>
        </w:tc>
        <w:tc>
          <w:tcPr/>
          <w:p>
            <w:pPr>
              <w:pStyle w:val="Compact"/>
            </w:pPr>
            <w:r>
              <w:t xml:space="preserve">Beneficiário → Gestor YNA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Aceites de Termos/Política (versionamento)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Backoffice YNA</w:t>
            </w:r>
          </w:p>
        </w:tc>
        <w:tc>
          <w:tcPr/>
          <w:p>
            <w:pPr>
              <w:pStyle w:val="Compact"/>
            </w:pPr>
            <w:r>
              <w:t xml:space="preserve">Cadastro/gestão de empresas</w:t>
            </w:r>
          </w:p>
        </w:tc>
        <w:tc>
          <w:tcPr/>
          <w:p>
            <w:pPr>
              <w:pStyle w:val="Compact"/>
            </w:pPr>
            <w:r>
              <w:t xml:space="preserve">Gestor Comercial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Aprovação de profissionais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Curadoria de matches</w:t>
            </w:r>
          </w:p>
        </w:tc>
        <w:tc>
          <w:tcPr/>
          <w:p>
            <w:pPr>
              <w:pStyle w:val="Compact"/>
            </w:pPr>
            <w:r>
              <w:t xml:space="preserve">Gestor Clínico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CMS da Universidade YNA (trilhas)</w:t>
            </w:r>
          </w:p>
        </w:tc>
        <w:tc>
          <w:tcPr/>
          <w:p>
            <w:pPr>
              <w:pStyle w:val="Compact"/>
            </w:pPr>
            <w:r>
              <w:t xml:space="preserve">Gestor Conteúdo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Agenda de lives + canal YouTube fechado</w:t>
            </w:r>
          </w:p>
        </w:tc>
        <w:tc>
          <w:tcPr/>
          <w:p>
            <w:pPr>
              <w:pStyle w:val="Compact"/>
            </w:pPr>
            <w:r>
              <w:t xml:space="preserve">Gestor Conteúdo + Domus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Escala de plantão</w:t>
            </w:r>
          </w:p>
        </w:tc>
        <w:tc>
          <w:tcPr/>
          <w:p>
            <w:pPr>
              <w:pStyle w:val="Compact"/>
            </w:pPr>
            <w:r>
              <w:t xml:space="preserve">Gestor Profissionais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Painel de emergências em curso</w:t>
            </w:r>
          </w:p>
        </w:tc>
        <w:tc>
          <w:tcPr/>
          <w:p>
            <w:pPr>
              <w:pStyle w:val="Compact"/>
            </w:pPr>
            <w:r>
              <w:t xml:space="preserve">Gestor Profissionais, Atendente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Sistema de tickets/suporte</w:t>
            </w:r>
          </w:p>
        </w:tc>
        <w:tc>
          <w:tcPr/>
          <w:p>
            <w:pPr>
              <w:pStyle w:val="Compact"/>
            </w:pPr>
            <w:r>
              <w:t xml:space="preserve">Atendente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Portabilidade</w:t>
            </w:r>
          </w:p>
        </w:tc>
        <w:tc>
          <w:tcPr/>
          <w:p>
            <w:pPr>
              <w:pStyle w:val="Compact"/>
            </w:pPr>
            <w:r>
              <w:t xml:space="preserve">B2B → B2C (migração)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B2C → B2B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B2B → outro B2B</w:t>
            </w:r>
          </w:p>
        </w:tc>
        <w:tc>
          <w:tcPr/>
          <w:p>
            <w:pPr>
              <w:pStyle w:val="Compact"/>
            </w:pPr>
            <w:r>
              <w:t xml:space="preserve">Beneficiário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81"/>
    <w:bookmarkStart w:id="82" w:name="X50b0f366123ed95ede55ac80e8fa093cae3dd34"/>
    <w:p>
      <w:pPr>
        <w:pStyle w:val="Heading3"/>
      </w:pPr>
      <w:r>
        <w:rPr>
          <w:b/>
          <w:bCs/>
        </w:rPr>
        <w:t xml:space="preserve">9.2 Módulos lógicos sugeridos para a arquitetura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Identity &amp; Access</w:t>
      </w:r>
      <w:r>
        <w:t xml:space="preserve"> </w:t>
      </w:r>
      <w:r>
        <w:t xml:space="preserve">— autenticação, papéis, MFA, consentimento LGPD.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Tenant Management</w:t>
      </w:r>
      <w:r>
        <w:t xml:space="preserve"> </w:t>
      </w:r>
      <w:r>
        <w:t xml:space="preserve">— empresas, contratos, licenças, estrutura de departamentos.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People &amp; Profiles</w:t>
      </w:r>
      <w:r>
        <w:t xml:space="preserve"> </w:t>
      </w:r>
      <w:r>
        <w:t xml:space="preserve">— beneficiários, profissionais (perfil, agenda, PJ), gestores YNA.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Matching</w:t>
      </w:r>
      <w:r>
        <w:t xml:space="preserve"> </w:t>
      </w:r>
      <w:r>
        <w:t xml:space="preserve">— triagem, algoritmo, curadoria Domus, re-match.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Sessions</w:t>
      </w:r>
      <w:r>
        <w:t xml:space="preserve"> </w:t>
      </w:r>
      <w:r>
        <w:t xml:space="preserve">— agenda, sala de vídeo, prontuário pós-sessão obrigatório.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Engagement</w:t>
      </w:r>
      <w:r>
        <w:t xml:space="preserve"> </w:t>
      </w:r>
      <w:r>
        <w:t xml:space="preserve">— Nyna (IA), botão de pânico, check-in opcional, chat assíncrono.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Evaluations</w:t>
      </w:r>
      <w:r>
        <w:t xml:space="preserve"> </w:t>
      </w:r>
      <w:r>
        <w:t xml:space="preserve">— feedback pós-sessão, avaliação de profissional, NPS YNA, Ranking interno.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Analytics &amp; Reporting</w:t>
      </w:r>
      <w:r>
        <w:t xml:space="preserve"> </w:t>
      </w:r>
      <w:r>
        <w:t xml:space="preserve">— dashboard RH (k-anonimato), dashboard macro YNA, NR-1.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orquestração multi-canal (push, e-mail, sync agenda).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Billing &amp; Payments</w:t>
      </w:r>
      <w:r>
        <w:t xml:space="preserve"> </w:t>
      </w:r>
      <w:r>
        <w:t xml:space="preserve">— contratos B2B, mensalidades B2C, antecipação (fintech).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Audit &amp; Compliance</w:t>
      </w:r>
      <w:r>
        <w:t xml:space="preserve"> </w:t>
      </w:r>
      <w:r>
        <w:t xml:space="preserve">— logs, retenção/exclusão LGPD, solicitações de prontuário, palavras-chave de crise.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Backoffice YNA</w:t>
      </w:r>
      <w:r>
        <w:t xml:space="preserve"> </w:t>
      </w:r>
      <w:r>
        <w:t xml:space="preserve">— gestão de empresas, profissionais, conteúdo (Universidade YNA), plantão, tickets, escala.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X4142052fdef2a1baa3ee2fe66b6ee8ac5e88527"/>
    <w:p>
      <w:pPr>
        <w:pStyle w:val="Heading2"/>
      </w:pPr>
      <w:r>
        <w:rPr>
          <w:b/>
          <w:bCs/>
        </w:rPr>
        <w:t xml:space="preserve">10. LISTA CONSOLIDADA DE PENDÊNCIAS E ITENS A VALIDAR</w:t>
      </w:r>
    </w:p>
    <w:p>
      <w:pPr>
        <w:pStyle w:val="FirstParagraph"/>
      </w:pPr>
      <w:r>
        <w:t xml:space="preserve">Esta seção consolida o que</w:t>
      </w:r>
      <w:r>
        <w:t xml:space="preserve"> </w:t>
      </w:r>
      <w:r>
        <w:rPr>
          <w:b/>
          <w:bCs/>
        </w:rPr>
        <w:t xml:space="preserve">foi definido no kickoff (26/05)</w:t>
      </w:r>
      <w:r>
        <w:t xml:space="preserve"> </w:t>
      </w:r>
      <w:r>
        <w:t xml:space="preserve">e o que</w:t>
      </w:r>
      <w:r>
        <w:t xml:space="preserve"> </w:t>
      </w:r>
      <w:r>
        <w:rPr>
          <w:b/>
          <w:bCs/>
        </w:rPr>
        <w:t xml:space="preserve">ainda está em aberto</w:t>
      </w:r>
      <w:r>
        <w:t xml:space="preserve"> </w:t>
      </w:r>
      <w:r>
        <w:t xml:space="preserve">para a próxima rodada de validações.</w:t>
      </w:r>
    </w:p>
    <w:bookmarkStart w:id="84" w:name="Xfc5181111b747c409dc1e35bacd561d29098ffc"/>
    <w:p>
      <w:pPr>
        <w:pStyle w:val="Heading3"/>
      </w:pPr>
      <w:r>
        <w:rPr>
          <w:b/>
          <w:bCs/>
        </w:rPr>
        <w:t xml:space="preserve">10.1 Pendências que seguem em aberto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Negócio</w:t>
      </w:r>
    </w:p>
    <w:p>
      <w:pPr>
        <w:pStyle w:val="Compact"/>
        <w:numPr>
          <w:ilvl w:val="1"/>
          <w:numId w:val="1047"/>
        </w:numPr>
      </w:pPr>
      <w:r>
        <w:t xml:space="preserve">Pricing detalhado B2B (valor por colaborador, descontos por volume, faixa mínima de licenças, configurações de planos).</w:t>
      </w:r>
    </w:p>
    <w:p>
      <w:pPr>
        <w:pStyle w:val="Compact"/>
        <w:numPr>
          <w:ilvl w:val="1"/>
          <w:numId w:val="1047"/>
        </w:numPr>
      </w:pPr>
      <w:r>
        <w:t xml:space="preserve">KPI principal do MVP (qual métrica define que o MVP foi validado).</w:t>
      </w:r>
    </w:p>
    <w:p>
      <w:pPr>
        <w:pStyle w:val="Compact"/>
        <w:numPr>
          <w:ilvl w:val="1"/>
          <w:numId w:val="1047"/>
        </w:numPr>
      </w:pPr>
      <w:r>
        <w:t xml:space="preserve">Pricing B2C exato (preço por plano).</w:t>
      </w:r>
    </w:p>
    <w:p>
      <w:pPr>
        <w:pStyle w:val="Compact"/>
        <w:numPr>
          <w:ilvl w:val="1"/>
          <w:numId w:val="1047"/>
        </w:numPr>
      </w:pPr>
      <w:r>
        <w:t xml:space="preserve">Cláusula contratual de migração B2C dos beneficiários ao fim do contrato.</w:t>
      </w:r>
    </w:p>
    <w:p>
      <w:pPr>
        <w:pStyle w:val="Compact"/>
        <w:numPr>
          <w:ilvl w:val="1"/>
          <w:numId w:val="1047"/>
        </w:numPr>
      </w:pPr>
      <w:r>
        <w:t xml:space="preserve">Categorias de profissionais (critérios) e correspondência com cadências de antecipação.</w:t>
      </w:r>
    </w:p>
    <w:p>
      <w:pPr>
        <w:pStyle w:val="Compact"/>
        <w:numPr>
          <w:ilvl w:val="1"/>
          <w:numId w:val="1047"/>
        </w:numPr>
      </w:pPr>
      <w:r>
        <w:t xml:space="preserve">Taxa específica de antecipação por cadência.</w:t>
      </w:r>
    </w:p>
    <w:p>
      <w:pPr>
        <w:pStyle w:val="Compact"/>
        <w:numPr>
          <w:ilvl w:val="1"/>
          <w:numId w:val="1047"/>
        </w:numPr>
      </w:pPr>
      <w:r>
        <w:t xml:space="preserve">Política de incentivo/remuneração para plantonistas.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Funcionalidades — Beneficiário</w:t>
      </w:r>
    </w:p>
    <w:p>
      <w:pPr>
        <w:pStyle w:val="Compact"/>
        <w:numPr>
          <w:ilvl w:val="1"/>
          <w:numId w:val="1048"/>
        </w:numPr>
      </w:pPr>
      <w:r>
        <w:t xml:space="preserve">Texto exato e tipo (fechada/aberta) das 5 perguntas de triagem (responsável Virgínia / Domus).</w:t>
      </w:r>
    </w:p>
    <w:p>
      <w:pPr>
        <w:pStyle w:val="Compact"/>
        <w:numPr>
          <w:ilvl w:val="1"/>
          <w:numId w:val="1048"/>
        </w:numPr>
      </w:pPr>
      <w:r>
        <w:t xml:space="preserve">Cadência específica das avaliações do profissional e da YNA.</w:t>
      </w:r>
    </w:p>
    <w:p>
      <w:pPr>
        <w:pStyle w:val="Compact"/>
        <w:numPr>
          <w:ilvl w:val="1"/>
          <w:numId w:val="1048"/>
        </w:numPr>
      </w:pPr>
      <w:r>
        <w:t xml:space="preserve">Inclusão do chat assíncrono Beneficiário↔Profissional no MVP.</w:t>
      </w:r>
    </w:p>
    <w:p>
      <w:pPr>
        <w:pStyle w:val="Compact"/>
        <w:numPr>
          <w:ilvl w:val="1"/>
          <w:numId w:val="1048"/>
        </w:numPr>
      </w:pPr>
      <w:r>
        <w:t xml:space="preserve">Política de no-show e janela de remarcação.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Funcionalidades — Profissional</w:t>
      </w:r>
    </w:p>
    <w:p>
      <w:pPr>
        <w:pStyle w:val="Compact"/>
        <w:numPr>
          <w:ilvl w:val="1"/>
          <w:numId w:val="1049"/>
        </w:numPr>
      </w:pPr>
      <w:r>
        <w:t xml:space="preserve">Conteúdo dos módulos da trilha de integração obrigatória.</w:t>
      </w:r>
    </w:p>
    <w:p>
      <w:pPr>
        <w:pStyle w:val="Compact"/>
        <w:numPr>
          <w:ilvl w:val="1"/>
          <w:numId w:val="1049"/>
        </w:numPr>
      </w:pPr>
      <w:r>
        <w:t xml:space="preserve">Template orientativo do prontuário pós-sessão (placeholder do textarea).</w:t>
      </w:r>
    </w:p>
    <w:p>
      <w:pPr>
        <w:pStyle w:val="Compact"/>
        <w:numPr>
          <w:ilvl w:val="1"/>
          <w:numId w:val="1049"/>
        </w:numPr>
      </w:pPr>
      <w:r>
        <w:t xml:space="preserve">Antecedência mínima exata para férias (sugestão: 7 dias).</w:t>
      </w:r>
    </w:p>
    <w:p>
      <w:pPr>
        <w:pStyle w:val="Compact"/>
        <w:numPr>
          <w:ilvl w:val="1"/>
          <w:numId w:val="1049"/>
        </w:numPr>
      </w:pPr>
      <w:r>
        <w:t xml:space="preserve">SLA de atendimento do plantonista (sugestão: 5 min comercial / 15 min madrugada).</w:t>
      </w:r>
    </w:p>
    <w:p>
      <w:pPr>
        <w:pStyle w:val="Compact"/>
        <w:numPr>
          <w:ilvl w:val="1"/>
          <w:numId w:val="1049"/>
        </w:numPr>
      </w:pPr>
      <w:r>
        <w:t xml:space="preserve">Formato da supervisão Domus (síncrona em grupo? fórum? frequência? obrigatoriedade?).</w:t>
      </w:r>
    </w:p>
    <w:p>
      <w:pPr>
        <w:pStyle w:val="Compact"/>
        <w:numPr>
          <w:ilvl w:val="1"/>
          <w:numId w:val="1049"/>
        </w:numPr>
      </w:pPr>
      <w:r>
        <w:t xml:space="preserve">Fórmula final do Ranking (pesos de cada critério).</w:t>
      </w:r>
    </w:p>
    <w:p>
      <w:pPr>
        <w:pStyle w:val="Compact"/>
        <w:numPr>
          <w:ilvl w:val="1"/>
          <w:numId w:val="1049"/>
        </w:numPr>
      </w:pPr>
      <w:r>
        <w:t xml:space="preserve">Estrutura inicial das trilhas avançadas da Universidade YNA.</w:t>
      </w:r>
    </w:p>
    <w:p>
      <w:pPr>
        <w:pStyle w:val="Compact"/>
        <w:numPr>
          <w:ilvl w:val="1"/>
          <w:numId w:val="1049"/>
        </w:numPr>
      </w:pPr>
      <w:r>
        <w:t xml:space="preserve">Criação do canal fechado YouTube YNA.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Funcionalidades — Gestores YNA</w:t>
      </w:r>
    </w:p>
    <w:p>
      <w:pPr>
        <w:pStyle w:val="Compact"/>
        <w:numPr>
          <w:ilvl w:val="1"/>
          <w:numId w:val="1050"/>
        </w:numPr>
      </w:pPr>
      <w:r>
        <w:t xml:space="preserve">Critérios de categorização de profissionais (define cadências de antecipação).</w:t>
      </w:r>
    </w:p>
    <w:p>
      <w:pPr>
        <w:pStyle w:val="Compact"/>
        <w:numPr>
          <w:ilvl w:val="1"/>
          <w:numId w:val="1050"/>
        </w:numPr>
      </w:pPr>
      <w:r>
        <w:t xml:space="preserve">SLA para curadoria de matches pela Domus.</w:t>
      </w:r>
    </w:p>
    <w:p>
      <w:pPr>
        <w:pStyle w:val="Compact"/>
        <w:numPr>
          <w:ilvl w:val="1"/>
          <w:numId w:val="1050"/>
        </w:numPr>
      </w:pPr>
      <w:r>
        <w:t xml:space="preserve">SLA para entrega de prontuário sob solicitação (sugestão: 7 dias úteis).</w:t>
      </w:r>
    </w:p>
    <w:p>
      <w:pPr>
        <w:pStyle w:val="Compact"/>
        <w:numPr>
          <w:ilvl w:val="1"/>
          <w:numId w:val="1050"/>
        </w:numPr>
      </w:pPr>
      <w:r>
        <w:t xml:space="preserve">Workflow detalhado para tickets de queixa sobre profissional.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Tecnologia</w:t>
      </w:r>
    </w:p>
    <w:p>
      <w:pPr>
        <w:pStyle w:val="Compact"/>
        <w:numPr>
          <w:ilvl w:val="1"/>
          <w:numId w:val="1051"/>
        </w:numPr>
      </w:pPr>
      <w:r>
        <w:t xml:space="preserve">Fornecedor da solução de vídeo (Daily, Twilio, Whereby, etc.).</w:t>
      </w:r>
    </w:p>
    <w:p>
      <w:pPr>
        <w:pStyle w:val="Compact"/>
        <w:numPr>
          <w:ilvl w:val="1"/>
          <w:numId w:val="1051"/>
        </w:numPr>
      </w:pPr>
      <w:r>
        <w:t xml:space="preserve">Fintech parceira para antecipação.</w:t>
      </w:r>
    </w:p>
    <w:p>
      <w:pPr>
        <w:pStyle w:val="Compact"/>
        <w:numPr>
          <w:ilvl w:val="1"/>
          <w:numId w:val="1051"/>
        </w:numPr>
      </w:pPr>
      <w:r>
        <w:t xml:space="preserve">Gateway de pagamento B2C.</w:t>
      </w:r>
    </w:p>
    <w:p>
      <w:pPr>
        <w:pStyle w:val="Compact"/>
        <w:numPr>
          <w:ilvl w:val="1"/>
          <w:numId w:val="1051"/>
        </w:numPr>
      </w:pPr>
      <w:r>
        <w:t xml:space="preserve">Hospedagem e infraestrutura (cloud provider, escalabilidade).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Compliance e Segurança</w:t>
      </w:r>
    </w:p>
    <w:p>
      <w:pPr>
        <w:pStyle w:val="Compact"/>
        <w:numPr>
          <w:ilvl w:val="1"/>
          <w:numId w:val="1052"/>
        </w:numPr>
      </w:pPr>
      <w:r>
        <w:t xml:space="preserve">Redação final dos Termos de Uso e Política de Privacidade.</w:t>
      </w:r>
    </w:p>
    <w:p>
      <w:pPr>
        <w:pStyle w:val="Compact"/>
        <w:numPr>
          <w:ilvl w:val="1"/>
          <w:numId w:val="1052"/>
        </w:numPr>
      </w:pPr>
      <w:r>
        <w:t xml:space="preserve">Designação do DPO.</w:t>
      </w:r>
    </w:p>
    <w:p>
      <w:pPr>
        <w:pStyle w:val="Compact"/>
        <w:numPr>
          <w:ilvl w:val="1"/>
          <w:numId w:val="1052"/>
        </w:numPr>
      </w:pPr>
      <w:r>
        <w:t xml:space="preserve">Lista exata das</w:t>
      </w:r>
      <w:r>
        <w:t xml:space="preserve"> </w:t>
      </w:r>
      <w:r>
        <w:rPr>
          <w:b/>
          <w:bCs/>
        </w:rPr>
        <w:t xml:space="preserve">palavras-chave de crise</w:t>
      </w:r>
      <w:r>
        <w:t xml:space="preserve"> </w:t>
      </w:r>
      <w:r>
        <w:t xml:space="preserve">monitoradas pela Nyna.</w:t>
      </w:r>
    </w:p>
    <w:p>
      <w:pPr>
        <w:pStyle w:val="Compact"/>
        <w:numPr>
          <w:ilvl w:val="1"/>
          <w:numId w:val="1052"/>
        </w:numPr>
      </w:pPr>
      <w:r>
        <w:t xml:space="preserve">Protocolo detalhado de crise (escalonamento, registro, follow-up).</w:t>
      </w:r>
    </w:p>
    <w:p>
      <w:pPr>
        <w:pStyle w:val="Compact"/>
        <w:numPr>
          <w:ilvl w:val="1"/>
          <w:numId w:val="1052"/>
        </w:numPr>
      </w:pPr>
      <w:r>
        <w:t xml:space="preserve">KPIs específicos da NR-1 e thresholds de alerta.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2026-06-20T16:50:21Z</dcterms:created>
  <dcterms:modified xsi:type="dcterms:W3CDTF">2026-06-20T16:50:21Z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