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X5f5f229fed0f474df2f22f5a2d07ba5b557a021"/>
    <w:p>
      <w:pPr>
        <w:pStyle w:val="Heading1"/>
      </w:pPr>
      <w:r>
        <w:t xml:space="preserve">ROTEIRO DE TESTES DE USABILIDADE — JORNADA RH / EMPRESA</w:t>
      </w:r>
    </w:p>
    <w:p>
      <w:pPr>
        <w:pStyle w:val="FirstParagraph"/>
      </w:pPr>
      <w:r>
        <w:rPr>
          <w:b/>
          <w:bCs/>
        </w:rPr>
        <w:t xml:space="preserve">Produto:</w:t>
      </w:r>
      <w:r>
        <w:t xml:space="preserve"> </w:t>
      </w:r>
      <w:r>
        <w:t xml:space="preserve">YNA Care Hub — Painel RH (B2B)</w:t>
      </w:r>
      <w:r>
        <w:t xml:space="preserve"> </w:t>
      </w:r>
      <w:r>
        <w:rPr>
          <w:b/>
          <w:bCs/>
        </w:rPr>
        <w:t xml:space="preserve">Versão do roteiro:</w:t>
      </w:r>
      <w:r>
        <w:t xml:space="preserve"> </w:t>
      </w:r>
      <w:r>
        <w:t xml:space="preserve">0.2 (escopo A–E validado)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06 de julho de 2026</w:t>
      </w:r>
      <w:r>
        <w:t xml:space="preserve"> </w:t>
      </w:r>
      <w:r>
        <w:rPr>
          <w:b/>
          <w:bCs/>
        </w:rPr>
        <w:t xml:space="preserve">Base:</w:t>
      </w:r>
      <w:r>
        <w:t xml:space="preserve"> </w:t>
      </w:r>
      <w:r>
        <w:t xml:space="preserve">Documento de Requisitos v1.2 (Fluxo 1 — RH/Empresa) + frontend implementado (telas RH-00 a RH-18)</w:t>
      </w:r>
      <w:r>
        <w:t xml:space="preserve"> </w:t>
      </w:r>
      <w:r>
        <w:rPr>
          <w:b/>
          <w:bCs/>
        </w:rPr>
        <w:t xml:space="preserve">Responsável:</w:t>
      </w:r>
      <w:r>
        <w:t xml:space="preserve"> </w:t>
      </w:r>
      <w:r>
        <w:t xml:space="preserve">Fabiano Nadler (FDN)</w:t>
      </w:r>
    </w:p>
    <w:p>
      <w:pPr>
        <w:pStyle w:val="BlockText"/>
      </w:pPr>
      <w:r>
        <w:rPr>
          <w:b/>
          <w:bCs/>
        </w:rPr>
        <w:t xml:space="preserve">Escopo desta rodada:</w:t>
      </w:r>
      <w:r>
        <w:t xml:space="preserve"> </w:t>
      </w:r>
      <w:r>
        <w:t xml:space="preserve">os</w:t>
      </w:r>
      <w:r>
        <w:t xml:space="preserve"> </w:t>
      </w:r>
      <w:r>
        <w:rPr>
          <w:b/>
          <w:bCs/>
        </w:rPr>
        <w:t xml:space="preserve">5 fluxos críticos A–E</w:t>
      </w:r>
      <w:r>
        <w:t xml:space="preserve"> </w:t>
      </w:r>
      <w:r>
        <w:t xml:space="preserve">(do primeiro acesso à leitura dos indicadores/NR-1). Os fluxos F (gestão de acessos), G (Financeiro) e H (navegação/mobile) ficam para uma rodada posterior — ver Seção 10.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Antes de aplicar, confirmar: (1) nº e perfil dos participantes, (2) se o protótipo tem dados mockados suficientes para cada tarefa (a base de importação já está pronta — ver</w:t>
      </w:r>
      <w:r>
        <w:t xml:space="preserve"> </w:t>
      </w:r>
      <w:r>
        <w:rPr>
          <w:rStyle w:val="VerbatimChar"/>
        </w:rPr>
        <w:t xml:space="preserve">testes-usabilidade/</w:t>
      </w:r>
      <w:r>
        <w:t xml:space="preserve">). O formato está definido:</w:t>
      </w:r>
      <w:r>
        <w:t xml:space="preserve"> </w:t>
      </w:r>
      <w:r>
        <w:rPr>
          <w:b/>
          <w:bCs/>
        </w:rPr>
        <w:t xml:space="preserve">teste moderado remoto</w:t>
      </w:r>
      <w:r>
        <w:t xml:space="preserve"> </w:t>
      </w:r>
      <w:r>
        <w:t xml:space="preserve">(ver Seção 3).</w:t>
      </w:r>
    </w:p>
    <w:p>
      <w:r>
        <w:pict>
          <v:rect style="width:0;height:1.5pt" o:hralign="center" o:hrstd="t" o:hr="t"/>
        </w:pict>
      </w:r>
    </w:p>
    <w:bookmarkStart w:id="12" w:name="X8eeb95af0f3a40d4528bfa215152af3ce196cc7"/>
    <w:p>
      <w:pPr>
        <w:pStyle w:val="Heading2"/>
      </w:pPr>
      <w:r>
        <w:t xml:space="preserve">1. OBJETIVOS DO TESTE</w:t>
      </w:r>
    </w:p>
    <w:bookmarkStart w:id="9" w:name="X23ca0f67f7a970a9fc7136d2c6f8b04313115d9"/>
    <w:p>
      <w:pPr>
        <w:pStyle w:val="Heading3"/>
      </w:pPr>
      <w:r>
        <w:t xml:space="preserve">1.1 Objetivo geral</w:t>
      </w:r>
    </w:p>
    <w:p>
      <w:pPr>
        <w:pStyle w:val="FirstParagraph"/>
      </w:pPr>
      <w:r>
        <w:t xml:space="preserve">Validar se profissionais de RH/DHO conseguem, de forma autônoma e com confiança, realizar as tarefas críticas da jornada de gestão do benefício YNA — e se compreendem a promessa central de</w:t>
      </w:r>
      <w:r>
        <w:t xml:space="preserve"> </w:t>
      </w:r>
      <w:r>
        <w:rPr>
          <w:b/>
          <w:bCs/>
        </w:rPr>
        <w:t xml:space="preserve">sigilo individual e conformidade com a LGPD/NR-1</w:t>
      </w:r>
      <w:r>
        <w:t xml:space="preserve">, que é o principal fator de adesão do cliente B2B.</w:t>
      </w:r>
    </w:p>
    <w:bookmarkEnd w:id="9"/>
    <w:bookmarkStart w:id="10" w:name="Xc5654b7422c864edef1c8034a3c66d1c9bf2d46"/>
    <w:p>
      <w:pPr>
        <w:pStyle w:val="Heading3"/>
      </w:pPr>
      <w:r>
        <w:t xml:space="preserve">1.2 Objetivos específicos</w:t>
      </w:r>
    </w:p>
    <w:p>
      <w:pPr>
        <w:pStyle w:val="Compact"/>
        <w:numPr>
          <w:ilvl w:val="0"/>
          <w:numId w:val="1001"/>
        </w:numPr>
      </w:pPr>
      <w:r>
        <w:t xml:space="preserve">Verificar se o RH consegue</w:t>
      </w:r>
      <w:r>
        <w:t xml:space="preserve"> </w:t>
      </w:r>
      <w:r>
        <w:rPr>
          <w:b/>
          <w:bCs/>
        </w:rPr>
        <w:t xml:space="preserve">preparar a plataforma</w:t>
      </w:r>
      <w:r>
        <w:t xml:space="preserve"> </w:t>
      </w:r>
      <w:r>
        <w:t xml:space="preserve">(departamentos, equipe) sem apoio do CSM.</w:t>
      </w:r>
    </w:p>
    <w:p>
      <w:pPr>
        <w:pStyle w:val="Compact"/>
        <w:numPr>
          <w:ilvl w:val="0"/>
          <w:numId w:val="1001"/>
        </w:numPr>
      </w:pPr>
      <w:r>
        <w:t xml:space="preserve">Avaliar a facilidade de</w:t>
      </w:r>
      <w:r>
        <w:t xml:space="preserve"> </w:t>
      </w:r>
      <w:r>
        <w:rPr>
          <w:b/>
          <w:bCs/>
        </w:rPr>
        <w:t xml:space="preserve">cadastrar beneficiários</w:t>
      </w:r>
      <w:r>
        <w:t xml:space="preserve"> </w:t>
      </w:r>
      <w:r>
        <w:t xml:space="preserve">(planilha + individual) e interpretar erros de validação.</w:t>
      </w:r>
    </w:p>
    <w:p>
      <w:pPr>
        <w:pStyle w:val="Compact"/>
        <w:numPr>
          <w:ilvl w:val="0"/>
          <w:numId w:val="1001"/>
        </w:numPr>
      </w:pPr>
      <w:r>
        <w:t xml:space="preserve">Avaliar o entendimento e a execução do</w:t>
      </w:r>
      <w:r>
        <w:t xml:space="preserve"> </w:t>
      </w:r>
      <w:r>
        <w:rPr>
          <w:b/>
          <w:bCs/>
        </w:rPr>
        <w:t xml:space="preserve">envio de convites em lote</w:t>
      </w:r>
      <w:r>
        <w:t xml:space="preserve"> </w:t>
      </w:r>
      <w:r>
        <w:t xml:space="preserve">e a leitura do</w:t>
      </w:r>
      <w:r>
        <w:t xml:space="preserve"> </w:t>
      </w:r>
      <w:r>
        <w:rPr>
          <w:b/>
          <w:bCs/>
        </w:rPr>
        <w:t xml:space="preserve">funil agregado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Medir a compreensão do</w:t>
      </w:r>
      <w:r>
        <w:t xml:space="preserve"> </w:t>
      </w:r>
      <w:r>
        <w:rPr>
          <w:b/>
          <w:bCs/>
        </w:rPr>
        <w:t xml:space="preserve">Dashboard de Indicadores</w:t>
      </w:r>
      <w:r>
        <w:t xml:space="preserve">, do</w:t>
      </w:r>
      <w:r>
        <w:t xml:space="preserve"> </w:t>
      </w:r>
      <w:r>
        <w:rPr>
          <w:b/>
          <w:bCs/>
        </w:rPr>
        <w:t xml:space="preserve">mapa de calor NR-1</w:t>
      </w:r>
      <w:r>
        <w:t xml:space="preserve"> </w:t>
      </w:r>
      <w:r>
        <w:t xml:space="preserve">e do conceito de</w:t>
      </w:r>
      <w:r>
        <w:t xml:space="preserve"> </w:t>
      </w:r>
      <w:r>
        <w:rPr>
          <w:b/>
          <w:bCs/>
        </w:rPr>
        <w:t xml:space="preserve">k-anonimato (≥4)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Validar a percepção de</w:t>
      </w:r>
      <w:r>
        <w:t xml:space="preserve"> </w:t>
      </w:r>
      <w:r>
        <w:rPr>
          <w:b/>
          <w:bCs/>
        </w:rPr>
        <w:t xml:space="preserve">confiança/segurança/LGPD</w:t>
      </w:r>
      <w:r>
        <w:t xml:space="preserve"> </w:t>
      </w:r>
      <w:r>
        <w:t xml:space="preserve">— o RH acredita que não vê dados individuais? Isso é claro?</w:t>
      </w:r>
    </w:p>
    <w:p>
      <w:pPr>
        <w:pStyle w:val="Compact"/>
        <w:numPr>
          <w:ilvl w:val="0"/>
          <w:numId w:val="1001"/>
        </w:numPr>
      </w:pPr>
      <w:r>
        <w:t xml:space="preserve">Identificar pontos de fricção, erros, dúvidas de vocabulário (tom de voz Cora) e barreiras de acessibilidade.</w:t>
      </w:r>
    </w:p>
    <w:bookmarkEnd w:id="10"/>
    <w:bookmarkStart w:id="11" w:name="Xe28e24dab846bfcebed59dabb5889978173c09c"/>
    <w:p>
      <w:pPr>
        <w:pStyle w:val="Heading3"/>
      </w:pPr>
      <w:r>
        <w:t xml:space="preserve">1.3 Perguntas de pesquisa</w:t>
      </w:r>
    </w:p>
    <w:p>
      <w:pPr>
        <w:pStyle w:val="Compact"/>
        <w:numPr>
          <w:ilvl w:val="0"/>
          <w:numId w:val="1002"/>
        </w:numPr>
      </w:pPr>
      <w:r>
        <w:t xml:space="preserve">O RH entende</w:t>
      </w:r>
      <w:r>
        <w:t xml:space="preserve"> </w:t>
      </w:r>
      <w:r>
        <w:rPr>
          <w:b/>
          <w:bCs/>
        </w:rPr>
        <w:t xml:space="preserve">o que vê e o que não vê</w:t>
      </w:r>
      <w:r>
        <w:t xml:space="preserve">? A promessa de sigilo é crível?</w:t>
      </w:r>
    </w:p>
    <w:p>
      <w:pPr>
        <w:pStyle w:val="Compact"/>
        <w:numPr>
          <w:ilvl w:val="0"/>
          <w:numId w:val="1002"/>
        </w:numPr>
      </w:pPr>
      <w:r>
        <w:t xml:space="preserve">O RH sabe</w:t>
      </w:r>
      <w:r>
        <w:t xml:space="preserve"> </w:t>
      </w:r>
      <w:r>
        <w:rPr>
          <w:b/>
          <w:bCs/>
        </w:rPr>
        <w:t xml:space="preserve">em que ordem</w:t>
      </w:r>
      <w:r>
        <w:t xml:space="preserve"> </w:t>
      </w:r>
      <w:r>
        <w:t xml:space="preserve">preparar a plataforma antes de convidar o time?</w:t>
      </w:r>
    </w:p>
    <w:p>
      <w:pPr>
        <w:pStyle w:val="Compact"/>
        <w:numPr>
          <w:ilvl w:val="0"/>
          <w:numId w:val="1002"/>
        </w:numPr>
      </w:pPr>
      <w:r>
        <w:t xml:space="preserve">O mapa de calor e os KPIs geram</w:t>
      </w:r>
      <w:r>
        <w:t xml:space="preserve"> </w:t>
      </w:r>
      <w:r>
        <w:rPr>
          <w:b/>
          <w:bCs/>
        </w:rPr>
        <w:t xml:space="preserve">ação</w:t>
      </w:r>
      <w:r>
        <w:t xml:space="preserve"> </w:t>
      </w:r>
      <w:r>
        <w:t xml:space="preserve">(o RH sabe o que fazer com um alerta NR-1)?</w:t>
      </w:r>
    </w:p>
    <w:p>
      <w:pPr>
        <w:pStyle w:val="Compact"/>
        <w:numPr>
          <w:ilvl w:val="0"/>
          <w:numId w:val="1002"/>
        </w:numPr>
      </w:pPr>
      <w:r>
        <w:t xml:space="preserve">O vocabulário e a navegação são previsíveis? Onde as pessoas travam?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60d0daf482749c1d0b7b209c162064aa95bb13c"/>
    <w:p>
      <w:pPr>
        <w:pStyle w:val="Heading2"/>
      </w:pPr>
      <w:r>
        <w:t xml:space="preserve">2. PERFIL DOS PARTICIPANTES</w:t>
      </w:r>
    </w:p>
    <w:bookmarkStart w:id="13" w:name="Xd4311ac1572b130dcbb1593534ffd317243966f"/>
    <w:p>
      <w:pPr>
        <w:pStyle w:val="Heading3"/>
      </w:pPr>
      <w:r>
        <w:t xml:space="preserve">2.1 Público-alvo (persona do painel RH)</w:t>
      </w:r>
    </w:p>
    <w:p>
      <w:pPr>
        <w:pStyle w:val="FirstParagraph"/>
      </w:pPr>
      <w:r>
        <w:t xml:space="preserve">Profissionais que administram benefícios / saúde e segurança / DHO em empresas de médio-grande porte.</w:t>
      </w:r>
    </w:p>
    <w:bookmarkEnd w:id="13"/>
    <w:bookmarkStart w:id="14" w:name="X67372189bef830f85e266e418bd6397c56e10f9"/>
    <w:p>
      <w:pPr>
        <w:pStyle w:val="Heading3"/>
      </w:pPr>
      <w:r>
        <w:t xml:space="preserve">2.2 Critérios de recrutamento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Alvo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Analista / Coordenador / Gerente de RH, DHO, People, Benefícios ou SESMT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Experiência</w:t>
            </w:r>
          </w:p>
        </w:tc>
        <w:tc>
          <w:tcPr/>
          <w:p>
            <w:pPr>
              <w:pStyle w:val="Compact"/>
            </w:pPr>
            <w:r>
              <w:t xml:space="preserve">Gere benefícios de saúde/bem-estar ou riscos psicossociais (NR-1)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Familiaridade digital</w:t>
            </w:r>
          </w:p>
        </w:tc>
        <w:tc>
          <w:tcPr/>
          <w:p>
            <w:pPr>
              <w:pStyle w:val="Compact"/>
            </w:pPr>
            <w:r>
              <w:t xml:space="preserve">Usa planilhas e sistemas de gestão de pessoas no dia a 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Contexto NR-1</w:t>
            </w:r>
          </w:p>
        </w:tc>
        <w:tc>
          <w:tcPr/>
          <w:p>
            <w:pPr>
              <w:pStyle w:val="Compact"/>
            </w:pPr>
            <w:r>
              <w:t xml:space="preserve">Preferencialmente já lida (ou vai lidar) com a NR-1 / riscos psicossociais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Exclusão</w:t>
            </w:r>
          </w:p>
        </w:tc>
        <w:tc>
          <w:tcPr/>
          <w:p>
            <w:pPr>
              <w:pStyle w:val="Compact"/>
            </w:pPr>
            <w:r>
              <w:t xml:space="preserve">Não pode ter participado do design do produto nem ser da YNA</w:t>
            </w:r>
          </w:p>
        </w:tc>
      </w:tr>
    </w:tbl>
    <w:bookmarkEnd w:id="14"/>
    <w:bookmarkStart w:id="15" w:name="X5e85c64c8d3b801ee7fc33b444cca7b5e55e176"/>
    <w:p>
      <w:pPr>
        <w:pStyle w:val="Heading3"/>
      </w:pPr>
      <w:r>
        <w:t xml:space="preserve">2.3 Amostra sugerida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5 a 8 participantes</w:t>
      </w:r>
      <w:r>
        <w:t xml:space="preserve"> </w:t>
      </w:r>
      <w:r>
        <w:t xml:space="preserve">para teste moderado qualitativo (padrão para detectar ~85% dos problemas de usabilidade).</w:t>
      </w:r>
    </w:p>
    <w:p>
      <w:pPr>
        <w:pStyle w:val="Compact"/>
        <w:numPr>
          <w:ilvl w:val="0"/>
          <w:numId w:val="1003"/>
        </w:numPr>
      </w:pPr>
      <w:r>
        <w:t xml:space="preserve">Se possível, incluir</w:t>
      </w:r>
      <w:r>
        <w:t xml:space="preserve"> </w:t>
      </w:r>
      <w:r>
        <w:rPr>
          <w:b/>
          <w:bCs/>
        </w:rPr>
        <w:t xml:space="preserve">1–2 participantes da empresa-piloto (BCP Securities)</w:t>
      </w:r>
      <w:r>
        <w:t xml:space="preserve"> </w:t>
      </w:r>
      <w:r>
        <w:t xml:space="preserve">e o restante de perfil equivalente.</w:t>
      </w:r>
    </w:p>
    <w:p>
      <w:pPr>
        <w:pStyle w:val="Compact"/>
        <w:numPr>
          <w:ilvl w:val="0"/>
          <w:numId w:val="1003"/>
        </w:numPr>
      </w:pPr>
      <w:r>
        <w:t xml:space="preserve">Mix de papéis: pelo menos</w:t>
      </w:r>
      <w:r>
        <w:t xml:space="preserve"> </w:t>
      </w:r>
      <w:r>
        <w:rPr>
          <w:b/>
          <w:bCs/>
        </w:rPr>
        <w:t xml:space="preserve">2 no papel "Master/Admin"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1 no papel "Operador"</w:t>
      </w:r>
      <w:r>
        <w:t xml:space="preserve"> </w:t>
      </w:r>
      <w:r>
        <w:t xml:space="preserve">(tarefas de cadastro).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ff19d408144f7f5f1169e44c83892f696f373fc"/>
    <w:p>
      <w:pPr>
        <w:pStyle w:val="Heading2"/>
      </w:pPr>
      <w:r>
        <w:t xml:space="preserve">3. MÉTODO E LOGÍSTICA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Definição sugerida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Teste de usabilidade</w:t>
            </w:r>
            <w:r>
              <w:t xml:space="preserve"> </w:t>
            </w:r>
            <w:r>
              <w:rPr>
                <w:b/>
                <w:bCs/>
              </w:rPr>
              <w:t xml:space="preserve">moderado</w:t>
            </w:r>
            <w:r>
              <w:t xml:space="preserve">, baseado em tarefas, com</w:t>
            </w:r>
            <w:r>
              <w:t xml:space="preserve"> </w:t>
            </w:r>
            <w:r>
              <w:rPr>
                <w:i/>
                <w:iCs/>
              </w:rPr>
              <w:t xml:space="preserve">think-aloud</w:t>
            </w:r>
            <w:r>
              <w:t xml:space="preserve"> </w:t>
            </w:r>
            <w:r>
              <w:t xml:space="preserve">(pensar em voz alta)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Remoto</w:t>
            </w:r>
            <w:r>
              <w:t xml:space="preserve"> </w:t>
            </w:r>
            <w:r>
              <w:t xml:space="preserve">— videochamada com</w:t>
            </w:r>
            <w:r>
              <w:t xml:space="preserve"> </w:t>
            </w:r>
            <w:r>
              <w:rPr>
                <w:b/>
                <w:bCs/>
              </w:rPr>
              <w:t xml:space="preserve">compartilhamento de tela do participante</w:t>
            </w:r>
            <w:r>
              <w:t xml:space="preserve"> </w:t>
            </w:r>
            <w:r>
              <w:t xml:space="preserve">(o participante conduz o protótipo na própria máquina)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Ferramentas</w:t>
            </w:r>
          </w:p>
        </w:tc>
        <w:tc>
          <w:tcPr/>
          <w:p>
            <w:pPr>
              <w:pStyle w:val="Compact"/>
            </w:pPr>
            <w:r>
              <w:t xml:space="preserve">Plataforma de vídeo com gravação (Zoom / Google Meet / Teams); protótipo acessível por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45–60 min por sessão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Protótipo/MVP com dados mockados, aberto pelo participante no</w:t>
            </w:r>
            <w:r>
              <w:t xml:space="preserve"> </w:t>
            </w:r>
            <w:r>
              <w:rPr>
                <w:b/>
                <w:bCs/>
              </w:rPr>
              <w:t xml:space="preserve">navegador desktop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Gravação</w:t>
            </w:r>
          </w:p>
        </w:tc>
        <w:tc>
          <w:tcPr/>
          <w:p>
            <w:pPr>
              <w:pStyle w:val="Compact"/>
            </w:pPr>
            <w:r>
              <w:t xml:space="preserve">Tela + áudio,</w:t>
            </w:r>
            <w:r>
              <w:t xml:space="preserve"> </w:t>
            </w:r>
            <w:r>
              <w:rPr>
                <w:b/>
                <w:bCs/>
              </w:rPr>
              <w:t xml:space="preserve">com consentimento assinado</w:t>
            </w:r>
            <w:r>
              <w:t xml:space="preserve"> </w:t>
            </w:r>
            <w:r>
              <w:t xml:space="preserve">(autorização confirmada em vídeo no início)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Papéis da equipe</w:t>
            </w:r>
          </w:p>
        </w:tc>
        <w:tc>
          <w:tcPr/>
          <w:p>
            <w:pPr>
              <w:pStyle w:val="Compact"/>
            </w:pPr>
            <w:r>
              <w:t xml:space="preserve">1 moderador + 1 anotador (observador com câmera/microfone desligados)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de teste</w:t>
            </w:r>
          </w:p>
        </w:tc>
        <w:tc>
          <w:tcPr/>
          <w:p>
            <w:pPr>
              <w:pStyle w:val="Compact"/>
            </w:pPr>
            <w:r>
              <w:t xml:space="preserve">Login RH pré-configurado (empresa fictícia, ex.: BCP Securities) enviado ao participante antes da sessão; massa de beneficiários e indicadores mockados</w:t>
            </w:r>
          </w:p>
        </w:tc>
      </w:tr>
    </w:tbl>
    <w:bookmarkStart w:id="17" w:name="X3559134f8348ed25bfd481e820c5a6c3aa45ba3"/>
    <w:p>
      <w:pPr>
        <w:pStyle w:val="Heading3"/>
      </w:pPr>
      <w:r>
        <w:t xml:space="preserve">3.1 Regras do moderador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Não guiar.</w:t>
      </w:r>
      <w:r>
        <w:t xml:space="preserve"> </w:t>
      </w:r>
      <w:r>
        <w:t xml:space="preserve">Se o participante travar, esperar ~30s antes de intervir. Perguntar "o que você faria agora?" / "o que você esperava que acontecesse?".</w:t>
      </w:r>
    </w:p>
    <w:p>
      <w:pPr>
        <w:pStyle w:val="Compact"/>
        <w:numPr>
          <w:ilvl w:val="0"/>
          <w:numId w:val="1004"/>
        </w:numPr>
      </w:pPr>
      <w:r>
        <w:t xml:space="preserve">Nunca usar o nome do botão que o participante procura.</w:t>
      </w:r>
    </w:p>
    <w:p>
      <w:pPr>
        <w:pStyle w:val="Compact"/>
        <w:numPr>
          <w:ilvl w:val="0"/>
          <w:numId w:val="1004"/>
        </w:numPr>
      </w:pPr>
      <w:r>
        <w:t xml:space="preserve">Registrar</w:t>
      </w:r>
      <w:r>
        <w:t xml:space="preserve"> </w:t>
      </w:r>
      <w:r>
        <w:rPr>
          <w:b/>
          <w:bCs/>
        </w:rPr>
        <w:t xml:space="preserve">onde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por quê</w:t>
      </w:r>
      <w:r>
        <w:t xml:space="preserve"> </w:t>
      </w:r>
      <w:r>
        <w:t xml:space="preserve">a pessoa hesita, não só se concluiu.</w:t>
      </w:r>
    </w:p>
    <w:bookmarkEnd w:id="17"/>
    <w:bookmarkStart w:id="18" w:name="X4fe18391a90ac6b400684619e9717cec51e4f95"/>
    <w:p>
      <w:pPr>
        <w:pStyle w:val="Heading3"/>
      </w:pPr>
      <w:r>
        <w:t xml:space="preserve">3.2 Cuidados específicos do formato remoto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Testar tecnologia antes:</w:t>
      </w:r>
      <w:r>
        <w:t xml:space="preserve"> </w:t>
      </w:r>
      <w:r>
        <w:t xml:space="preserve">enviar o link do protótipo e do login com antecedência e reservar 3–5 min iniciais para checar áudio, vídeo e compartilhamento de tela.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Compartilhamento pelo participante:</w:t>
      </w:r>
      <w:r>
        <w:t xml:space="preserve"> </w:t>
      </w:r>
      <w:r>
        <w:t xml:space="preserve">peça que ele compartilhe a</w:t>
      </w:r>
      <w:r>
        <w:t xml:space="preserve"> </w:t>
      </w:r>
      <w:r>
        <w:rPr>
          <w:b/>
          <w:bCs/>
        </w:rPr>
        <w:t xml:space="preserve">tela inteira</w:t>
      </w:r>
      <w:r>
        <w:t xml:space="preserve"> </w:t>
      </w:r>
      <w:r>
        <w:t xml:space="preserve">(não só a aba), para capturar navegação, notificações e hesitações.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Reforce 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think-aloud</w:t>
      </w:r>
      <w:r>
        <w:rPr>
          <w:b/>
          <w:bCs/>
        </w:rPr>
        <w:t xml:space="preserve">:</w:t>
      </w:r>
      <w:r>
        <w:t xml:space="preserve"> </w:t>
      </w:r>
      <w:r>
        <w:t xml:space="preserve">no remoto o silêncio é mais comum — lembre gentilmente "pode ir narrando o que está pensando".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Plano B de conexão:</w:t>
      </w:r>
      <w:r>
        <w:t xml:space="preserve"> </w:t>
      </w:r>
      <w:r>
        <w:t xml:space="preserve">se cair, ter um canal alternativo (telefone/WhatsApp) combinado; se a tela travar, o moderador pode compartilhar a própria como contingência.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Consentimento:</w:t>
      </w:r>
      <w:r>
        <w:t xml:space="preserve"> </w:t>
      </w:r>
      <w:r>
        <w:t xml:space="preserve">confirmar verbalmente a autorização de gravação</w:t>
      </w:r>
      <w:r>
        <w:t xml:space="preserve"> </w:t>
      </w:r>
      <w:r>
        <w:rPr>
          <w:b/>
          <w:bCs/>
        </w:rPr>
        <w:t xml:space="preserve">com a gravação já ligada</w:t>
      </w:r>
      <w:r>
        <w:t xml:space="preserve">, antes de iniciar as tarefas.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4f7be64c039f9172680840b49e330381f98d826"/>
    <w:p>
      <w:pPr>
        <w:pStyle w:val="Heading2"/>
      </w:pPr>
      <w:r>
        <w:t xml:space="preserve">4. MÉTRICAS</w:t>
      </w:r>
    </w:p>
    <w:bookmarkStart w:id="20" w:name="X7412bbd692f824c0de07f48995816d4bb3062da"/>
    <w:p>
      <w:pPr>
        <w:pStyle w:val="Heading3"/>
      </w:pPr>
      <w:r>
        <w:t xml:space="preserve">4.1 Quantitativas (por tarefa)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Taxa de sucesso</w:t>
      </w:r>
      <w:r>
        <w:t xml:space="preserve"> </w:t>
      </w:r>
      <w:r>
        <w:t xml:space="preserve">(concluiu sem ajuda / com ajuda / não concluiu).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Tempo até a conclusão.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Nº de erros / caminhos errados.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SEQ (Single Ease Question):</w:t>
      </w:r>
      <w:r>
        <w:t xml:space="preserve"> </w:t>
      </w:r>
      <w:r>
        <w:t xml:space="preserve">"Quão fácil ou difícil foi realizar esta tarefa?" (1 muito difícil – 7 muito fácil), aplicada logo após cada tarefa.</w:t>
      </w:r>
    </w:p>
    <w:bookmarkEnd w:id="20"/>
    <w:bookmarkStart w:id="21" w:name="Xc1c67777f653d8f86d780e372e441a0ef62f787"/>
    <w:p>
      <w:pPr>
        <w:pStyle w:val="Heading3"/>
      </w:pPr>
      <w:r>
        <w:t xml:space="preserve">4.2 Ao final da sessão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SUS (System Usability Scale)</w:t>
      </w:r>
      <w:r>
        <w:t xml:space="preserve"> </w:t>
      </w:r>
      <w:r>
        <w:t xml:space="preserve">— 10 itens, escala 0–100.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Pergunta de confiança/LGPD</w:t>
      </w:r>
      <w:r>
        <w:t xml:space="preserve"> </w:t>
      </w:r>
      <w:r>
        <w:t xml:space="preserve">(chave para o B2B): "Nesta plataforma, o quanto você confia que não consegue ver dados individuais/clínicos de um colaborador?" (0–10) + por quê.</w:t>
      </w:r>
    </w:p>
    <w:bookmarkEnd w:id="21"/>
    <w:bookmarkStart w:id="22" w:name="X5f98c5c5314fb59b783b73ebb06e6805f8395d3"/>
    <w:p>
      <w:pPr>
        <w:pStyle w:val="Heading3"/>
      </w:pPr>
      <w:r>
        <w:t xml:space="preserve">4.3 Critérios de sucesso (rascunho — validar)</w:t>
      </w:r>
    </w:p>
    <w:p>
      <w:pPr>
        <w:pStyle w:val="Compact"/>
        <w:numPr>
          <w:ilvl w:val="0"/>
          <w:numId w:val="1008"/>
        </w:numPr>
      </w:pPr>
      <w:r>
        <w:t xml:space="preserve">Taxa de sucesso sem ajuda ≥</w:t>
      </w:r>
      <w:r>
        <w:t xml:space="preserve"> </w:t>
      </w:r>
      <w:r>
        <w:rPr>
          <w:b/>
          <w:bCs/>
        </w:rPr>
        <w:t xml:space="preserve">80%</w:t>
      </w:r>
      <w:r>
        <w:t xml:space="preserve"> </w:t>
      </w:r>
      <w:r>
        <w:t xml:space="preserve">nas tarefas críticas (cadastro, convites, indicadores).</w:t>
      </w:r>
    </w:p>
    <w:p>
      <w:pPr>
        <w:pStyle w:val="Compact"/>
        <w:numPr>
          <w:ilvl w:val="0"/>
          <w:numId w:val="1008"/>
        </w:numPr>
      </w:pPr>
      <w:r>
        <w:t xml:space="preserve">SUS médio ≥</w:t>
      </w:r>
      <w:r>
        <w:t xml:space="preserve"> </w:t>
      </w:r>
      <w:r>
        <w:rPr>
          <w:b/>
          <w:bCs/>
        </w:rPr>
        <w:t xml:space="preserve">70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Confiança LGPD média ≥</w:t>
      </w:r>
      <w:r>
        <w:t xml:space="preserve"> </w:t>
      </w:r>
      <w:r>
        <w:rPr>
          <w:b/>
          <w:bCs/>
        </w:rPr>
        <w:t xml:space="preserve">8/10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nenhum</w:t>
      </w:r>
      <w:r>
        <w:t xml:space="preserve"> </w:t>
      </w:r>
      <w:r>
        <w:t xml:space="preserve">participante achando que "vê dado individual".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5e8e2bdd07428c7605aab22cb23fa569bff3f51"/>
    <w:p>
      <w:pPr>
        <w:pStyle w:val="Heading2"/>
      </w:pPr>
      <w:r>
        <w:t xml:space="preserve">5. ROTEIRO DO MODERADOR</w:t>
      </w:r>
    </w:p>
    <w:bookmarkStart w:id="24" w:name="Xc2b69eb4bd64c9eff16700d0f23d2e72069bae7"/>
    <w:p>
      <w:pPr>
        <w:pStyle w:val="Heading3"/>
      </w:pPr>
      <w:r>
        <w:t xml:space="preserve">5.1 Abertura (5 min)</w:t>
      </w:r>
    </w:p>
    <w:p>
      <w:pPr>
        <w:pStyle w:val="BlockText"/>
      </w:pPr>
      <w:r>
        <w:t xml:space="preserve">"Obrigado por participar. Estamos testando a</w:t>
      </w:r>
      <w:r>
        <w:t xml:space="preserve"> </w:t>
      </w:r>
      <w:r>
        <w:rPr>
          <w:b/>
          <w:bCs/>
        </w:rPr>
        <w:t xml:space="preserve">plataforma</w:t>
      </w:r>
      <w:r>
        <w:t xml:space="preserve">, não você — não existe resposta certa ou errada. Vou pedir que você realize algumas tarefas e</w:t>
      </w:r>
      <w:r>
        <w:t xml:space="preserve"> </w:t>
      </w:r>
      <w:r>
        <w:rPr>
          <w:b/>
          <w:bCs/>
        </w:rPr>
        <w:t xml:space="preserve">pense em voz alta</w:t>
      </w:r>
      <w:r>
        <w:t xml:space="preserve">: o que está olhando, o que espera que aconteça, onde tem dúvida. Se travar, tudo bem — isso é justamente o que queremos aprender. Posso gravar a tela e o áudio?"</w:t>
      </w:r>
    </w:p>
    <w:bookmarkEnd w:id="24"/>
    <w:bookmarkStart w:id="25" w:name="X2a261c589e0c62b3adfeca99d8f609b1b1ff234"/>
    <w:p>
      <w:pPr>
        <w:pStyle w:val="Heading3"/>
      </w:pPr>
      <w:r>
        <w:t xml:space="preserve">5.2 Aquecimento / contexto (5 min)</w:t>
      </w:r>
    </w:p>
    <w:p>
      <w:pPr>
        <w:pStyle w:val="Compact"/>
        <w:numPr>
          <w:ilvl w:val="0"/>
          <w:numId w:val="1009"/>
        </w:numPr>
      </w:pPr>
      <w:r>
        <w:t xml:space="preserve">Qual seu cargo e o que você faz no dia a dia?</w:t>
      </w:r>
    </w:p>
    <w:p>
      <w:pPr>
        <w:pStyle w:val="Compact"/>
        <w:numPr>
          <w:ilvl w:val="0"/>
          <w:numId w:val="1009"/>
        </w:numPr>
      </w:pPr>
      <w:r>
        <w:t xml:space="preserve">Você já lida com benefícios de saúde mental ou com a NR-1? Como é hoje?</w:t>
      </w:r>
    </w:p>
    <w:p>
      <w:pPr>
        <w:pStyle w:val="Compact"/>
        <w:numPr>
          <w:ilvl w:val="0"/>
          <w:numId w:val="1009"/>
        </w:numPr>
      </w:pPr>
      <w:r>
        <w:t xml:space="preserve">O que te preocupa ao adotar uma plataforma de saúde mental para os colaboradores?</w:t>
      </w:r>
      <w:r>
        <w:t xml:space="preserve"> </w:t>
      </w:r>
      <w:r>
        <w:rPr>
          <w:i/>
          <w:iCs/>
        </w:rPr>
        <w:t xml:space="preserve">(Ancora a percepção de privacidade antes de ver o produto.)</w:t>
      </w:r>
    </w:p>
    <w:bookmarkEnd w:id="25"/>
    <w:bookmarkStart w:id="26" w:name="Xb7a12e4c146adec742ed81598eddca7bde3f7c9"/>
    <w:p>
      <w:pPr>
        <w:pStyle w:val="Heading3"/>
      </w:pPr>
      <w:r>
        <w:t xml:space="preserve">5.3 Bloco de tarefas (30–35 min) — ver Seção 6</w:t>
      </w:r>
    </w:p>
    <w:bookmarkEnd w:id="26"/>
    <w:bookmarkStart w:id="27" w:name="Xb7778bf056f29fbd27e25b20e389a8d28cb5a6e"/>
    <w:p>
      <w:pPr>
        <w:pStyle w:val="Heading3"/>
      </w:pPr>
      <w:r>
        <w:t xml:space="preserve">5.4 Entrevista de fechamento (5–10 min) — ver Seção 7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7d059da32855bf341fe12b7920cdc17d1a8f4f9"/>
    <w:p>
      <w:pPr>
        <w:pStyle w:val="Heading2"/>
      </w:pPr>
      <w:r>
        <w:t xml:space="preserve">6. CENÁRIOS E TAREFAS</w:t>
      </w:r>
    </w:p>
    <w:p>
      <w:pPr>
        <w:pStyle w:val="BlockText"/>
      </w:pPr>
      <w:r>
        <w:t xml:space="preserve">As tarefas seguem a ordem natural da jornada (Ativação → Configuração → Gestão). Cada tarefa tem:</w:t>
      </w:r>
      <w:r>
        <w:t xml:space="preserve"> </w:t>
      </w:r>
      <w:r>
        <w:rPr>
          <w:b/>
          <w:bCs/>
        </w:rPr>
        <w:t xml:space="preserve">cenário</w:t>
      </w:r>
      <w:r>
        <w:t xml:space="preserve"> </w:t>
      </w:r>
      <w:r>
        <w:t xml:space="preserve">(contexto realista),</w:t>
      </w:r>
      <w:r>
        <w:t xml:space="preserve"> </w:t>
      </w:r>
      <w:r>
        <w:rPr>
          <w:b/>
          <w:bCs/>
        </w:rPr>
        <w:t xml:space="preserve">gatilho</w:t>
      </w:r>
      <w:r>
        <w:t xml:space="preserve"> </w:t>
      </w:r>
      <w:r>
        <w:t xml:space="preserve">(o que pedir),</w:t>
      </w:r>
      <w:r>
        <w:t xml:space="preserve"> </w:t>
      </w:r>
      <w:r>
        <w:rPr>
          <w:b/>
          <w:bCs/>
        </w:rPr>
        <w:t xml:space="preserve">caminho esperado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o que observar</w:t>
      </w:r>
      <w:r>
        <w:t xml:space="preserve">. Priorização em ⭐ (crítica) / ▸ (secundária).</w:t>
      </w:r>
    </w:p>
    <w:p>
      <w:r>
        <w:pict>
          <v:rect style="width:0;height:1.5pt" o:hralign="center" o:hrstd="t" o:hr="t"/>
        </w:pict>
      </w:r>
    </w:p>
    <w:bookmarkStart w:id="29" w:name="X125f236662652f533cfdea972a945907eff0482"/>
    <w:p>
      <w:pPr>
        <w:pStyle w:val="Heading3"/>
      </w:pPr>
      <w:r>
        <w:t xml:space="preserve">FLUXO A — Primeiro acesso e ativação da conta ⭐</w:t>
      </w:r>
    </w:p>
    <w:p>
      <w:pPr>
        <w:pStyle w:val="FirstParagraph"/>
      </w:pPr>
      <w:r>
        <w:rPr>
          <w:b/>
          <w:bCs/>
        </w:rPr>
        <w:t xml:space="preserve">Telas:</w:t>
      </w:r>
      <w:r>
        <w:t xml:space="preserve"> </w:t>
      </w:r>
      <w:r>
        <w:t xml:space="preserve">RH-01 Convite · RH-04 Cadastro de conta · RH-05 Conta criada · RH-06 Onboarding</w:t>
      </w:r>
      <w:r>
        <w:t xml:space="preserve"> </w:t>
      </w:r>
      <w:r>
        <w:rPr>
          <w:b/>
          <w:bCs/>
        </w:rPr>
        <w:t xml:space="preserve">Requisito:</w:t>
      </w:r>
      <w:r>
        <w:t xml:space="preserve"> </w:t>
      </w:r>
      <w:r>
        <w:t xml:space="preserve">RF-RH-01.2 (usuário Master com link de primeiro acesso)</w:t>
      </w:r>
    </w:p>
    <w:p>
      <w:pPr>
        <w:pStyle w:val="BodyText"/>
      </w:pPr>
      <w:r>
        <w:rPr>
          <w:b/>
          <w:bCs/>
        </w:rPr>
        <w:t xml:space="preserve">Cenário:</w:t>
      </w:r>
      <w:r>
        <w:t xml:space="preserve"> </w:t>
      </w:r>
      <w:r>
        <w:t xml:space="preserve">"Você é a pessoa de RH responsável pelo benefício. A YNA acabou de criar a conta da sua empresa e você recebeu um e-mail de boas-vindas."</w:t>
      </w:r>
    </w:p>
    <w:p>
      <w:pPr>
        <w:pStyle w:val="BodyText"/>
      </w:pPr>
      <w:r>
        <w:rPr>
          <w:b/>
          <w:bCs/>
        </w:rPr>
        <w:t xml:space="preserve">Tarefas:</w:t>
      </w:r>
    </w:p>
    <w:p>
      <w:pPr>
        <w:pStyle w:val="Compact"/>
        <w:numPr>
          <w:ilvl w:val="0"/>
          <w:numId w:val="1010"/>
        </w:numPr>
      </w:pPr>
      <w:r>
        <w:t xml:space="preserve">A1. A partir da tela de convite,</w:t>
      </w:r>
      <w:r>
        <w:t xml:space="preserve"> </w:t>
      </w:r>
      <w:r>
        <w:rPr>
          <w:b/>
          <w:bCs/>
        </w:rPr>
        <w:t xml:space="preserve">crie o seu acesso</w:t>
      </w:r>
      <w:r>
        <w:t xml:space="preserve"> </w:t>
      </w:r>
      <w:r>
        <w:t xml:space="preserve">de administrador.</w:t>
      </w:r>
    </w:p>
    <w:p>
      <w:pPr>
        <w:pStyle w:val="Compact"/>
        <w:numPr>
          <w:ilvl w:val="0"/>
          <w:numId w:val="1010"/>
        </w:numPr>
      </w:pPr>
      <w:r>
        <w:t xml:space="preserve">A2. Ao concluir, diga com suas palavras:</w:t>
      </w:r>
      <w:r>
        <w:t xml:space="preserve"> </w:t>
      </w:r>
      <w:r>
        <w:rPr>
          <w:b/>
          <w:bCs/>
        </w:rPr>
        <w:t xml:space="preserve">o que você entendeu que precisa fazer</w:t>
      </w:r>
      <w:r>
        <w:t xml:space="preserve"> </w:t>
      </w:r>
      <w:r>
        <w:t xml:space="preserve">para o benefício começar a funcionar?</w:t>
      </w:r>
    </w:p>
    <w:p>
      <w:pPr>
        <w:pStyle w:val="FirstParagraph"/>
      </w:pPr>
      <w:r>
        <w:rPr>
          <w:b/>
          <w:bCs/>
        </w:rPr>
        <w:t xml:space="preserve">Observar:</w:t>
      </w:r>
      <w:r>
        <w:t xml:space="preserve"> </w:t>
      </w:r>
      <w:r>
        <w:t xml:space="preserve">Clareza do que é a plataforma; a pessoa entende que é o "Master"? O onboarding orienta os próximos passos ou some rápido demais?</w:t>
      </w:r>
    </w:p>
    <w:p>
      <w:r>
        <w:pict>
          <v:rect style="width:0;height:1.5pt" o:hralign="center" o:hrstd="t" o:hr="t"/>
        </w:pict>
      </w:r>
    </w:p>
    <w:bookmarkEnd w:id="29"/>
    <w:bookmarkStart w:id="30" w:name="Xbfe81c1b4d8497489dc04e7f19a9c187acd088c"/>
    <w:p>
      <w:pPr>
        <w:pStyle w:val="Heading3"/>
      </w:pPr>
      <w:r>
        <w:t xml:space="preserve">FLUXO B — Preparar a estrutura (departamentos + equipe) ⭐</w:t>
      </w:r>
    </w:p>
    <w:p>
      <w:pPr>
        <w:pStyle w:val="FirstParagraph"/>
      </w:pPr>
      <w:r>
        <w:rPr>
          <w:b/>
          <w:bCs/>
        </w:rPr>
        <w:t xml:space="preserve">Telas:</w:t>
      </w:r>
      <w:r>
        <w:t xml:space="preserve"> </w:t>
      </w:r>
      <w:r>
        <w:t xml:space="preserve">RH-14 Departamentos · RH-15 Equipe RH</w:t>
      </w:r>
      <w:r>
        <w:t xml:space="preserve"> </w:t>
      </w:r>
      <w:r>
        <w:rPr>
          <w:b/>
          <w:bCs/>
        </w:rPr>
        <w:t xml:space="preserve">Requisitos:</w:t>
      </w:r>
      <w:r>
        <w:t xml:space="preserve"> </w:t>
      </w:r>
      <w:r>
        <w:t xml:space="preserve">RF-RH-03.1 (departamentos), RF-RH-03.2/03.3 (operadores e permissões), RN-RH-03.1 (só Master cria usuários)</w:t>
      </w:r>
    </w:p>
    <w:p>
      <w:pPr>
        <w:pStyle w:val="BodyText"/>
      </w:pPr>
      <w:r>
        <w:rPr>
          <w:b/>
          <w:bCs/>
        </w:rPr>
        <w:t xml:space="preserve">Cenário:</w:t>
      </w:r>
      <w:r>
        <w:t xml:space="preserve"> </w:t>
      </w:r>
      <w:r>
        <w:t xml:space="preserve">"Antes de subir a lista de colaboradores, você quer organizar a empresa por áreas e trazer uma pessoa do seu time para ajudar."</w:t>
      </w:r>
    </w:p>
    <w:p>
      <w:pPr>
        <w:pStyle w:val="BodyText"/>
      </w:pPr>
      <w:r>
        <w:rPr>
          <w:b/>
          <w:bCs/>
        </w:rPr>
        <w:t xml:space="preserve">Tarefas:</w:t>
      </w:r>
    </w:p>
    <w:p>
      <w:pPr>
        <w:pStyle w:val="Compact"/>
        <w:numPr>
          <w:ilvl w:val="0"/>
          <w:numId w:val="1011"/>
        </w:numPr>
      </w:pPr>
      <w:r>
        <w:t xml:space="preserve">B1.</w:t>
      </w:r>
      <w:r>
        <w:t xml:space="preserve"> </w:t>
      </w:r>
      <w:r>
        <w:rPr>
          <w:b/>
          <w:bCs/>
        </w:rPr>
        <w:t xml:space="preserve">Crie um novo departamento</w:t>
      </w:r>
      <w:r>
        <w:t xml:space="preserve"> </w:t>
      </w:r>
      <w:r>
        <w:t xml:space="preserve">chamado</w:t>
      </w:r>
      <w:r>
        <w:t xml:space="preserve"> </w:t>
      </w:r>
      <w:r>
        <w:rPr>
          <w:i/>
          <w:iCs/>
        </w:rPr>
        <w:t xml:space="preserve">"Operações"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B2.</w:t>
      </w:r>
      <w:r>
        <w:t xml:space="preserve"> </w:t>
      </w:r>
      <w:r>
        <w:rPr>
          <w:b/>
          <w:bCs/>
        </w:rPr>
        <w:t xml:space="preserve">Convide um colega</w:t>
      </w:r>
      <w:r>
        <w:t xml:space="preserve"> </w:t>
      </w:r>
      <w:r>
        <w:t xml:space="preserve">como</w:t>
      </w:r>
      <w:r>
        <w:t xml:space="preserve"> </w:t>
      </w:r>
      <w:r>
        <w:rPr>
          <w:b/>
          <w:bCs/>
        </w:rPr>
        <w:t xml:space="preserve">Operador</w:t>
      </w:r>
      <w:r>
        <w:t xml:space="preserve"> </w:t>
      </w:r>
      <w:r>
        <w:t xml:space="preserve">para ajudar no cadastro.</w:t>
      </w:r>
    </w:p>
    <w:p>
      <w:pPr>
        <w:pStyle w:val="Compact"/>
        <w:numPr>
          <w:ilvl w:val="0"/>
          <w:numId w:val="1011"/>
        </w:numPr>
      </w:pPr>
      <w:r>
        <w:t xml:space="preserve">B3. Explique: qual a diferença entre</w:t>
      </w:r>
      <w:r>
        <w:t xml:space="preserve"> </w:t>
      </w:r>
      <w:r>
        <w:rPr>
          <w:b/>
          <w:bCs/>
        </w:rPr>
        <w:t xml:space="preserve">Master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Operador</w:t>
      </w:r>
      <w:r>
        <w:t xml:space="preserve">? O que o Operador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pode fazer?</w:t>
      </w:r>
    </w:p>
    <w:p>
      <w:pPr>
        <w:pStyle w:val="Compact"/>
        <w:numPr>
          <w:ilvl w:val="0"/>
          <w:numId w:val="1011"/>
        </w:numPr>
      </w:pPr>
      <w:r>
        <w:t xml:space="preserve">B4.</w:t>
      </w:r>
      <w:r>
        <w:t xml:space="preserve"> </w:t>
      </w:r>
      <w:r>
        <w:rPr>
          <w:i/>
          <w:iCs/>
        </w:rPr>
        <w:t xml:space="preserve">(Sonda)</w:t>
      </w:r>
      <w:r>
        <w:t xml:space="preserve"> </w:t>
      </w:r>
      <w:r>
        <w:t xml:space="preserve">Ao ver o aviso de que "departamentos com menos de 4 pessoas são agrupados", o que você entende disso?</w:t>
      </w:r>
    </w:p>
    <w:p>
      <w:pPr>
        <w:pStyle w:val="FirstParagraph"/>
      </w:pPr>
      <w:r>
        <w:rPr>
          <w:b/>
          <w:bCs/>
        </w:rPr>
        <w:t xml:space="preserve">Observar:</w:t>
      </w:r>
      <w:r>
        <w:t xml:space="preserve"> </w:t>
      </w:r>
      <w:r>
        <w:t xml:space="preserve">A pessoa liga "departamento" ao "mapa de calor"? Entende o vínculo entre estrutura e relatórios? A explicação dos papéis é clara sem clicar?</w:t>
      </w:r>
    </w:p>
    <w:p>
      <w:r>
        <w:pict>
          <v:rect style="width:0;height:1.5pt" o:hralign="center" o:hrstd="t" o:hr="t"/>
        </w:pict>
      </w:r>
    </w:p>
    <w:bookmarkEnd w:id="30"/>
    <w:bookmarkStart w:id="31" w:name="fluxo-c--cadastrar-beneficiários-star"/>
    <w:p>
      <w:pPr>
        <w:pStyle w:val="Heading3"/>
      </w:pPr>
      <w:r>
        <w:t xml:space="preserve">FLUXO C — Cadastrar beneficiários ⭐</w:t>
      </w:r>
    </w:p>
    <w:p>
      <w:pPr>
        <w:pStyle w:val="FirstParagraph"/>
      </w:pPr>
      <w:r>
        <w:rPr>
          <w:b/>
          <w:bCs/>
        </w:rPr>
        <w:t xml:space="preserve">Telas:</w:t>
      </w:r>
      <w:r>
        <w:t xml:space="preserve"> </w:t>
      </w:r>
      <w:r>
        <w:t xml:space="preserve">RH-11 Beneficiários (Adicionar + Importar planilha)</w:t>
      </w:r>
      <w:r>
        <w:t xml:space="preserve"> </w:t>
      </w:r>
      <w:r>
        <w:rPr>
          <w:b/>
          <w:bCs/>
        </w:rPr>
        <w:t xml:space="preserve">Requisitos:</w:t>
      </w:r>
      <w:r>
        <w:t xml:space="preserve"> </w:t>
      </w:r>
      <w:r>
        <w:t xml:space="preserve">RF-RH-04.1 (template), RF-RH-04.2 (upload + validação), RF-RH-04.3 (cadastro individual), privacy-by-design</w:t>
      </w:r>
    </w:p>
    <w:p>
      <w:pPr>
        <w:pStyle w:val="BodyText"/>
      </w:pPr>
      <w:r>
        <w:rPr>
          <w:b/>
          <w:bCs/>
        </w:rPr>
        <w:t xml:space="preserve">Cenário:</w:t>
      </w:r>
      <w:r>
        <w:t xml:space="preserve"> </w:t>
      </w:r>
      <w:r>
        <w:t xml:space="preserve">"Você tem uma planilha com centenas de colaboradores para incluir, e depois um colaborador novo que entrou hoje."</w:t>
      </w:r>
    </w:p>
    <w:p>
      <w:pPr>
        <w:pStyle w:val="BlockText"/>
      </w:pPr>
      <w:r>
        <w:rPr>
          <w:b/>
          <w:bCs/>
        </w:rPr>
        <w:t xml:space="preserve">Base de teste pronta: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testes-usabilidade/base-teste-importacao-beneficiarios.csv</w:t>
      </w:r>
      <w:r>
        <w:t xml:space="preserve"> </w:t>
      </w:r>
      <w:r>
        <w:t xml:space="preserve">(154 linhas, 3 erros plantados nas linhas 14/27/39) — coerente com o resultado que a tela exibe (</w:t>
      </w:r>
      <w:r>
        <w:rPr>
          <w:b/>
          <w:bCs/>
        </w:rPr>
        <w:t xml:space="preserve">154 total · 151 válidos · 1 duplicado · 3 com erro</w:t>
      </w:r>
      <w:r>
        <w:t xml:space="preserve">). Detalhes em</w:t>
      </w:r>
      <w:r>
        <w:t xml:space="preserve"> </w:t>
      </w:r>
      <w:r>
        <w:rPr>
          <w:rStyle w:val="VerbatimChar"/>
        </w:rPr>
        <w:t xml:space="preserve">testes-usabilidade/README-base-importacao.md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Tarefas:</w:t>
      </w:r>
    </w:p>
    <w:p>
      <w:pPr>
        <w:pStyle w:val="Compact"/>
        <w:numPr>
          <w:ilvl w:val="0"/>
          <w:numId w:val="1012"/>
        </w:numPr>
      </w:pPr>
      <w:r>
        <w:t xml:space="preserve">C1.</w:t>
      </w:r>
      <w:r>
        <w:t xml:space="preserve"> </w:t>
      </w:r>
      <w:r>
        <w:rPr>
          <w:b/>
          <w:bCs/>
        </w:rPr>
        <w:t xml:space="preserve">Importe a lista</w:t>
      </w:r>
      <w:r>
        <w:t xml:space="preserve"> </w:t>
      </w:r>
      <w:r>
        <w:t xml:space="preserve">de colaboradores pela planilha.</w:t>
      </w:r>
      <w:r>
        <w:t xml:space="preserve"> </w:t>
      </w:r>
      <w:r>
        <w:rPr>
          <w:i/>
          <w:iCs/>
        </w:rPr>
        <w:t xml:space="preserve">(Observar se baixa o modelo, entende os campos mínimos, lê o resultado da validação — válidos/duplicados/erros.)</w:t>
      </w:r>
    </w:p>
    <w:p>
      <w:pPr>
        <w:pStyle w:val="Compact"/>
        <w:numPr>
          <w:ilvl w:val="0"/>
          <w:numId w:val="1012"/>
        </w:numPr>
      </w:pPr>
      <w:r>
        <w:t xml:space="preserve">C2. Ao ver os</w:t>
      </w:r>
      <w:r>
        <w:t xml:space="preserve"> </w:t>
      </w:r>
      <w:r>
        <w:rPr>
          <w:b/>
          <w:bCs/>
        </w:rPr>
        <w:t xml:space="preserve">erros de validação</w:t>
      </w:r>
      <w:r>
        <w:t xml:space="preserve">, o que você faria?</w:t>
      </w:r>
    </w:p>
    <w:p>
      <w:pPr>
        <w:pStyle w:val="Compact"/>
        <w:numPr>
          <w:ilvl w:val="0"/>
          <w:numId w:val="1012"/>
        </w:numPr>
      </w:pPr>
      <w:r>
        <w:t xml:space="preserve">C3. Agora</w:t>
      </w:r>
      <w:r>
        <w:t xml:space="preserve"> </w:t>
      </w:r>
      <w:r>
        <w:rPr>
          <w:b/>
          <w:bCs/>
        </w:rPr>
        <w:t xml:space="preserve">cadastre um beneficiário individual</w:t>
      </w:r>
      <w:r>
        <w:t xml:space="preserve">:</w:t>
      </w:r>
      <w:r>
        <w:t xml:space="preserve"> </w:t>
      </w:r>
      <w:r>
        <w:rPr>
          <w:i/>
          <w:iCs/>
        </w:rPr>
        <w:t xml:space="preserve">Maria Souza, do departamento Operações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C4.</w:t>
      </w:r>
      <w:r>
        <w:t xml:space="preserve"> </w:t>
      </w:r>
      <w:r>
        <w:rPr>
          <w:i/>
          <w:iCs/>
        </w:rPr>
        <w:t xml:space="preserve">(Sonda de privacidade)</w:t>
      </w:r>
      <w:r>
        <w:t xml:space="preserve"> </w:t>
      </w:r>
      <w:r>
        <w:t xml:space="preserve">Ao cadastrar, você informa nome, CPF, e-mail e departamento.</w:t>
      </w:r>
      <w:r>
        <w:t xml:space="preserve"> </w:t>
      </w:r>
      <w:r>
        <w:rPr>
          <w:b/>
          <w:bCs/>
        </w:rPr>
        <w:t xml:space="preserve">Por que a plataforma não pede dados como gênero ou histórico?</w:t>
      </w:r>
      <w:r>
        <w:t xml:space="preserve"> </w:t>
      </w:r>
      <w:r>
        <w:t xml:space="preserve">O que você entende disso?</w:t>
      </w:r>
    </w:p>
    <w:p>
      <w:pPr>
        <w:pStyle w:val="FirstParagraph"/>
      </w:pPr>
      <w:r>
        <w:rPr>
          <w:b/>
          <w:bCs/>
        </w:rPr>
        <w:t xml:space="preserve">Observar:</w:t>
      </w:r>
      <w:r>
        <w:t xml:space="preserve"> </w:t>
      </w:r>
      <w:r>
        <w:t xml:space="preserve">Fricção no upload; compreensão do resultado da validação; entendimento do princípio "a empresa carrega o mínimo, o colaborador completa o resto".</w:t>
      </w:r>
    </w:p>
    <w:p>
      <w:r>
        <w:pict>
          <v:rect style="width:0;height:1.5pt" o:hralign="center" o:hrstd="t" o:hr="t"/>
        </w:pict>
      </w:r>
    </w:p>
    <w:bookmarkEnd w:id="31"/>
    <w:bookmarkStart w:id="32" w:name="Xfed5a2405eef70824a0b58563a6e349a7cd9204"/>
    <w:p>
      <w:pPr>
        <w:pStyle w:val="Heading3"/>
      </w:pPr>
      <w:r>
        <w:t xml:space="preserve">FLUXO D — Enviar convites e ler o funil ⭐</w:t>
      </w:r>
    </w:p>
    <w:p>
      <w:pPr>
        <w:pStyle w:val="FirstParagraph"/>
      </w:pPr>
      <w:r>
        <w:rPr>
          <w:b/>
          <w:bCs/>
        </w:rPr>
        <w:t xml:space="preserve">Telas:</w:t>
      </w:r>
      <w:r>
        <w:t xml:space="preserve"> </w:t>
      </w:r>
      <w:r>
        <w:t xml:space="preserve">RH-12 Convites · RH-11 (envio em massa por seleção)</w:t>
      </w:r>
      <w:r>
        <w:t xml:space="preserve"> </w:t>
      </w:r>
      <w:r>
        <w:rPr>
          <w:b/>
          <w:bCs/>
        </w:rPr>
        <w:t xml:space="preserve">Requisitos:</w:t>
      </w:r>
      <w:r>
        <w:t xml:space="preserve"> </w:t>
      </w:r>
      <w:r>
        <w:t xml:space="preserve">RF-RH-05.1/05.2 (link único), RF-RH-05.3 (reforço D+3/D+7/D+14), RF-RH-05.4 (funil agregado), RN-RH-05.1 (anonimato)</w:t>
      </w:r>
    </w:p>
    <w:p>
      <w:pPr>
        <w:pStyle w:val="BodyText"/>
      </w:pPr>
      <w:r>
        <w:rPr>
          <w:b/>
          <w:bCs/>
        </w:rPr>
        <w:t xml:space="preserve">Cenário:</w:t>
      </w:r>
      <w:r>
        <w:t xml:space="preserve"> </w:t>
      </w:r>
      <w:r>
        <w:t xml:space="preserve">"O RH já distribuiu o comunicado interno. Agora é hora de disparar os convites para o pessoal acessar."</w:t>
      </w:r>
    </w:p>
    <w:p>
      <w:pPr>
        <w:pStyle w:val="BodyText"/>
      </w:pPr>
      <w:r>
        <w:rPr>
          <w:b/>
          <w:bCs/>
        </w:rPr>
        <w:t xml:space="preserve">Tarefas:</w:t>
      </w:r>
    </w:p>
    <w:p>
      <w:pPr>
        <w:pStyle w:val="Compact"/>
        <w:numPr>
          <w:ilvl w:val="0"/>
          <w:numId w:val="1013"/>
        </w:numPr>
      </w:pPr>
      <w:r>
        <w:t xml:space="preserve">D1.</w:t>
      </w:r>
      <w:r>
        <w:t xml:space="preserve"> </w:t>
      </w:r>
      <w:r>
        <w:rPr>
          <w:b/>
          <w:bCs/>
        </w:rPr>
        <w:t xml:space="preserve">Dispare os convites</w:t>
      </w:r>
      <w:r>
        <w:t xml:space="preserve"> </w:t>
      </w:r>
      <w:r>
        <w:t xml:space="preserve">para quem ainda não foi convidado.</w:t>
      </w:r>
    </w:p>
    <w:p>
      <w:pPr>
        <w:pStyle w:val="Compact"/>
        <w:numPr>
          <w:ilvl w:val="0"/>
          <w:numId w:val="1013"/>
        </w:numPr>
      </w:pPr>
      <w:r>
        <w:t xml:space="preserve">D2. Alguns dias depois, você quer saber</w:t>
      </w:r>
      <w:r>
        <w:t xml:space="preserve"> </w:t>
      </w:r>
      <w:r>
        <w:rPr>
          <w:b/>
          <w:bCs/>
        </w:rPr>
        <w:t xml:space="preserve">como está a adesão</w:t>
      </w:r>
      <w:r>
        <w:t xml:space="preserve">. Onde você olha? O que os números te dizem?</w:t>
      </w:r>
    </w:p>
    <w:p>
      <w:pPr>
        <w:pStyle w:val="Compact"/>
        <w:numPr>
          <w:ilvl w:val="0"/>
          <w:numId w:val="1013"/>
        </w:numPr>
      </w:pPr>
      <w:r>
        <w:t xml:space="preserve">D3.</w:t>
      </w:r>
      <w:r>
        <w:t xml:space="preserve"> </w:t>
      </w:r>
      <w:r>
        <w:rPr>
          <w:i/>
          <w:iCs/>
        </w:rPr>
        <w:t xml:space="preserve">(Sonda de privacidade)</w:t>
      </w:r>
      <w:r>
        <w:t xml:space="preserve"> </w:t>
      </w:r>
      <w:r>
        <w:t xml:space="preserve">Você consegue ver</w:t>
      </w:r>
      <w:r>
        <w:t xml:space="preserve"> </w:t>
      </w:r>
      <w:r>
        <w:rPr>
          <w:b/>
          <w:bCs/>
        </w:rPr>
        <w:t xml:space="preserve">quem</w:t>
      </w:r>
      <w:r>
        <w:t xml:space="preserve"> </w:t>
      </w:r>
      <w:r>
        <w:t xml:space="preserve">abriu ou concluiu o cadastro? Isso é um problema ou um alívio para você?</w:t>
      </w:r>
    </w:p>
    <w:p>
      <w:pPr>
        <w:pStyle w:val="Compact"/>
        <w:numPr>
          <w:ilvl w:val="0"/>
          <w:numId w:val="1013"/>
        </w:numPr>
      </w:pPr>
      <w:r>
        <w:t xml:space="preserve">D4. O que acontece com quem não respondeu?</w:t>
      </w:r>
      <w:r>
        <w:t xml:space="preserve"> </w:t>
      </w:r>
      <w:r>
        <w:rPr>
          <w:i/>
          <w:iCs/>
        </w:rPr>
        <w:t xml:space="preserve">(Verificar entendimento do reforço automático.)</w:t>
      </w:r>
    </w:p>
    <w:p>
      <w:pPr>
        <w:pStyle w:val="FirstParagraph"/>
      </w:pPr>
      <w:r>
        <w:rPr>
          <w:b/>
          <w:bCs/>
        </w:rPr>
        <w:t xml:space="preserve">Observar:</w:t>
      </w:r>
      <w:r>
        <w:t xml:space="preserve"> </w:t>
      </w:r>
      <w:r>
        <w:t xml:space="preserve">A pessoa entende que o funil é</w:t>
      </w:r>
      <w:r>
        <w:t xml:space="preserve"> </w:t>
      </w:r>
      <w:r>
        <w:rPr>
          <w:b/>
          <w:bCs/>
        </w:rPr>
        <w:t xml:space="preserve">agregado</w:t>
      </w:r>
      <w:r>
        <w:t xml:space="preserve">; interpreta as taxas de conversão; percebe a orientação de "disparar após o kit de comunicação".</w:t>
      </w:r>
    </w:p>
    <w:p>
      <w:r>
        <w:pict>
          <v:rect style="width:0;height:1.5pt" o:hralign="center" o:hrstd="t" o:hr="t"/>
        </w:pict>
      </w:r>
    </w:p>
    <w:bookmarkEnd w:id="32"/>
    <w:bookmarkStart w:id="33" w:name="X02cb3694a045fe35d6545f4c454a53d79207fa6"/>
    <w:p>
      <w:pPr>
        <w:pStyle w:val="Heading3"/>
      </w:pPr>
      <w:r>
        <w:t xml:space="preserve">FLUXO E — Ler indicadores e o mapa de calor NR-1 ⭐⭐ (o mais crítico)</w:t>
      </w:r>
    </w:p>
    <w:p>
      <w:pPr>
        <w:pStyle w:val="FirstParagraph"/>
      </w:pPr>
      <w:r>
        <w:rPr>
          <w:b/>
          <w:bCs/>
        </w:rPr>
        <w:t xml:space="preserve">Telas:</w:t>
      </w:r>
      <w:r>
        <w:t xml:space="preserve"> </w:t>
      </w:r>
      <w:r>
        <w:t xml:space="preserve">RH-10 Home (card de adesão + alertas) · RH-13 Indicadores (KPIs, heatmap, alertas)</w:t>
      </w:r>
      <w:r>
        <w:t xml:space="preserve"> </w:t>
      </w:r>
      <w:r>
        <w:rPr>
          <w:b/>
          <w:bCs/>
        </w:rPr>
        <w:t xml:space="preserve">Requisitos:</w:t>
      </w:r>
      <w:r>
        <w:t xml:space="preserve"> </w:t>
      </w:r>
      <w:r>
        <w:t xml:space="preserve">RF-RH-06.1 (KPIs), RF-RH-06.3 (mapa de calor), RN-RH-06.1 (k-anonimato ≥4)</w:t>
      </w:r>
    </w:p>
    <w:p>
      <w:pPr>
        <w:pStyle w:val="BodyText"/>
      </w:pPr>
      <w:r>
        <w:rPr>
          <w:b/>
          <w:bCs/>
        </w:rPr>
        <w:t xml:space="preserve">Cenário:</w:t>
      </w:r>
      <w:r>
        <w:t xml:space="preserve"> </w:t>
      </w:r>
      <w:r>
        <w:t xml:space="preserve">"A liderança pediu um panorama do bem-estar do time e da conformidade com a NR-1."</w:t>
      </w:r>
    </w:p>
    <w:p>
      <w:pPr>
        <w:pStyle w:val="BodyText"/>
      </w:pPr>
      <w:r>
        <w:rPr>
          <w:b/>
          <w:bCs/>
        </w:rPr>
        <w:t xml:space="preserve">Tarefas:</w:t>
      </w:r>
    </w:p>
    <w:p>
      <w:pPr>
        <w:pStyle w:val="Compact"/>
        <w:numPr>
          <w:ilvl w:val="0"/>
          <w:numId w:val="1014"/>
        </w:numPr>
      </w:pPr>
      <w:r>
        <w:t xml:space="preserve">E1. Na tela inicial,</w:t>
      </w:r>
      <w:r>
        <w:t xml:space="preserve"> </w:t>
      </w:r>
      <w:r>
        <w:rPr>
          <w:b/>
          <w:bCs/>
        </w:rPr>
        <w:t xml:space="preserve">qual é a taxa de adesão</w:t>
      </w:r>
      <w:r>
        <w:t xml:space="preserve"> </w:t>
      </w:r>
      <w:r>
        <w:t xml:space="preserve">da empresa? O que ela significa?</w:t>
      </w:r>
    </w:p>
    <w:p>
      <w:pPr>
        <w:pStyle w:val="Compact"/>
        <w:numPr>
          <w:ilvl w:val="0"/>
          <w:numId w:val="1014"/>
        </w:numPr>
      </w:pPr>
      <w:r>
        <w:t xml:space="preserve">E2. Vá aos</w:t>
      </w:r>
      <w:r>
        <w:t xml:space="preserve"> </w:t>
      </w:r>
      <w:r>
        <w:rPr>
          <w:b/>
          <w:bCs/>
        </w:rPr>
        <w:t xml:space="preserve">Indicadores</w:t>
      </w:r>
      <w:r>
        <w:t xml:space="preserve">. Encontre o departamento que</w:t>
      </w:r>
      <w:r>
        <w:t xml:space="preserve"> </w:t>
      </w:r>
      <w:r>
        <w:rPr>
          <w:b/>
          <w:bCs/>
        </w:rPr>
        <w:t xml:space="preserve">merece mais atenção</w:t>
      </w:r>
      <w:r>
        <w:t xml:space="preserve"> </w:t>
      </w:r>
      <w:r>
        <w:t xml:space="preserve">e explique por quê.</w:t>
      </w:r>
    </w:p>
    <w:p>
      <w:pPr>
        <w:pStyle w:val="Compact"/>
        <w:numPr>
          <w:ilvl w:val="0"/>
          <w:numId w:val="1014"/>
        </w:numPr>
      </w:pPr>
      <w:r>
        <w:t xml:space="preserve">E3. Interprete o</w:t>
      </w:r>
      <w:r>
        <w:t xml:space="preserve"> </w:t>
      </w:r>
      <w:r>
        <w:rPr>
          <w:b/>
          <w:bCs/>
        </w:rPr>
        <w:t xml:space="preserve">mapa de calor</w:t>
      </w:r>
      <w:r>
        <w:t xml:space="preserve">: o que significam as cores? O que é uma célula "Alto"?</w:t>
      </w:r>
    </w:p>
    <w:p>
      <w:pPr>
        <w:pStyle w:val="Compact"/>
        <w:numPr>
          <w:ilvl w:val="0"/>
          <w:numId w:val="1014"/>
        </w:numPr>
      </w:pPr>
      <w:r>
        <w:t xml:space="preserve">E4. Você encontra um departamento marcado como</w:t>
      </w:r>
      <w:r>
        <w:t xml:space="preserve"> </w:t>
      </w:r>
      <w:r>
        <w:rPr>
          <w:b/>
          <w:bCs/>
        </w:rPr>
        <w:t xml:space="preserve">"Agrupado por anonimato (&lt;4 pessoas)"</w:t>
      </w:r>
      <w:r>
        <w:t xml:space="preserve">. O que isso quer dizer? Isso te incomoda ou te tranquiliza?</w:t>
      </w:r>
    </w:p>
    <w:p>
      <w:pPr>
        <w:pStyle w:val="Compact"/>
        <w:numPr>
          <w:ilvl w:val="0"/>
          <w:numId w:val="1014"/>
        </w:numPr>
      </w:pPr>
      <w:r>
        <w:t xml:space="preserve">E5. Há um</w:t>
      </w:r>
      <w:r>
        <w:t xml:space="preserve"> </w:t>
      </w:r>
      <w:r>
        <w:rPr>
          <w:b/>
          <w:bCs/>
        </w:rPr>
        <w:t xml:space="preserve">alerta de risco psicossocial</w:t>
      </w:r>
      <w:r>
        <w:t xml:space="preserve">. Como você reagiria a ele? O que faria a seguir?</w:t>
      </w:r>
    </w:p>
    <w:p>
      <w:pPr>
        <w:pStyle w:val="Compact"/>
        <w:numPr>
          <w:ilvl w:val="0"/>
          <w:numId w:val="1014"/>
        </w:numPr>
      </w:pPr>
      <w:r>
        <w:t xml:space="preserve">E6.</w:t>
      </w:r>
      <w:r>
        <w:t xml:space="preserve"> </w:t>
      </w:r>
      <w:r>
        <w:rPr>
          <w:i/>
          <w:iCs/>
        </w:rPr>
        <w:t xml:space="preserve">(Sonda)</w:t>
      </w:r>
      <w:r>
        <w:t xml:space="preserve"> </w:t>
      </w:r>
      <w:r>
        <w:t xml:space="preserve">Com base nessa tela, você conseguiria</w:t>
      </w:r>
      <w:r>
        <w:t xml:space="preserve"> </w:t>
      </w:r>
      <w:r>
        <w:rPr>
          <w:b/>
          <w:bCs/>
        </w:rPr>
        <w:t xml:space="preserve">identificar uma pessoa específica</w:t>
      </w:r>
      <w:r>
        <w:t xml:space="preserve"> </w:t>
      </w:r>
      <w:r>
        <w:t xml:space="preserve">em sofrimento? Você</w:t>
      </w:r>
      <w:r>
        <w:t xml:space="preserve"> </w:t>
      </w:r>
      <w:r>
        <w:rPr>
          <w:b/>
          <w:bCs/>
        </w:rPr>
        <w:t xml:space="preserve">deveria</w:t>
      </w:r>
      <w:r>
        <w:t xml:space="preserve"> </w:t>
      </w:r>
      <w:r>
        <w:t xml:space="preserve">conseguir?</w:t>
      </w:r>
    </w:p>
    <w:p>
      <w:pPr>
        <w:pStyle w:val="FirstParagraph"/>
      </w:pPr>
      <w:r>
        <w:rPr>
          <w:b/>
          <w:bCs/>
        </w:rPr>
        <w:t xml:space="preserve">Observar:</w:t>
      </w:r>
      <w:r>
        <w:t xml:space="preserve"> </w:t>
      </w:r>
      <w:r>
        <w:t xml:space="preserve">Compreensão do heatmap; se a pessoa tenta (e falha, corretamente) individualizar; se os alertas geram ação; leitura da legenda; entendimento do k-anonimato como recurso de proteção, não como limitação irritante.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Fluxos F (gestão de acessos), G (Financeiro) e H (navegação/mobile)</w:t>
      </w:r>
      <w:r>
        <w:t xml:space="preserve"> </w:t>
      </w:r>
      <w:r>
        <w:t xml:space="preserve">ficam fora desta rodada (ver Seção 10). Se sobrar tempo na sessão, valem como tarefas-bônus de observação livre.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057110a4c28bc4771df65ad30b698248497f2d9"/>
    <w:p>
      <w:pPr>
        <w:pStyle w:val="Heading2"/>
      </w:pPr>
      <w:r>
        <w:t xml:space="preserve">7. ENTREVISTA DE FECHAMENTO</w:t>
      </w:r>
    </w:p>
    <w:p>
      <w:pPr>
        <w:pStyle w:val="Compact"/>
        <w:numPr>
          <w:ilvl w:val="0"/>
          <w:numId w:val="1015"/>
        </w:numPr>
      </w:pPr>
      <w:r>
        <w:t xml:space="preserve">Em uma palavra, como foi usar a plataforma?</w:t>
      </w:r>
    </w:p>
    <w:p>
      <w:pPr>
        <w:pStyle w:val="Compact"/>
        <w:numPr>
          <w:ilvl w:val="0"/>
          <w:numId w:val="1015"/>
        </w:numPr>
      </w:pPr>
      <w:r>
        <w:t xml:space="preserve">O que foi</w:t>
      </w:r>
      <w:r>
        <w:t xml:space="preserve"> </w:t>
      </w:r>
      <w:r>
        <w:rPr>
          <w:b/>
          <w:bCs/>
        </w:rPr>
        <w:t xml:space="preserve">mais fácil</w:t>
      </w:r>
      <w:r>
        <w:t xml:space="preserve">? O que foi</w:t>
      </w:r>
      <w:r>
        <w:t xml:space="preserve"> </w:t>
      </w:r>
      <w:r>
        <w:rPr>
          <w:b/>
          <w:bCs/>
        </w:rPr>
        <w:t xml:space="preserve">mais confuso ou frustrante</w:t>
      </w:r>
      <w:r>
        <w:t xml:space="preserve">?</w:t>
      </w:r>
    </w:p>
    <w:p>
      <w:pPr>
        <w:pStyle w:val="Compact"/>
        <w:numPr>
          <w:ilvl w:val="0"/>
          <w:numId w:val="1015"/>
        </w:numPr>
      </w:pPr>
      <w:r>
        <w:t xml:space="preserve">Teve algum momento em que você</w:t>
      </w:r>
      <w:r>
        <w:t xml:space="preserve"> </w:t>
      </w:r>
      <w:r>
        <w:rPr>
          <w:b/>
          <w:bCs/>
        </w:rPr>
        <w:t xml:space="preserve">não confiou</w:t>
      </w:r>
      <w:r>
        <w:t xml:space="preserve"> </w:t>
      </w:r>
      <w:r>
        <w:t xml:space="preserve">no que a tela dizia?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Sobre privacidade:</w:t>
      </w:r>
      <w:r>
        <w:t xml:space="preserve"> </w:t>
      </w:r>
      <w:r>
        <w:t xml:space="preserve">com suas palavras, o que a YNA vê e o que</w:t>
      </w:r>
      <w:r>
        <w:t xml:space="preserve"> </w:t>
      </w:r>
      <w:r>
        <w:rPr>
          <w:b/>
          <w:bCs/>
        </w:rPr>
        <w:t xml:space="preserve">você (RH)</w:t>
      </w:r>
      <w:r>
        <w:t xml:space="preserve"> </w:t>
      </w:r>
      <w:r>
        <w:t xml:space="preserve">vê de cada colaborador?</w:t>
      </w:r>
      <w:r>
        <w:t xml:space="preserve"> </w:t>
      </w:r>
      <w:r>
        <w:rPr>
          <w:i/>
          <w:iCs/>
        </w:rPr>
        <w:t xml:space="preserve">(Compara com o entendimento correto.)</w:t>
      </w:r>
    </w:p>
    <w:p>
      <w:pPr>
        <w:pStyle w:val="Compact"/>
        <w:numPr>
          <w:ilvl w:val="0"/>
          <w:numId w:val="1015"/>
        </w:numPr>
      </w:pPr>
      <w:r>
        <w:t xml:space="preserve">Você se sentiria seguro para</w:t>
      </w:r>
      <w:r>
        <w:t xml:space="preserve"> </w:t>
      </w:r>
      <w:r>
        <w:rPr>
          <w:b/>
          <w:bCs/>
        </w:rPr>
        <w:t xml:space="preserve">defender essa ferramenta</w:t>
      </w:r>
      <w:r>
        <w:t xml:space="preserve"> </w:t>
      </w:r>
      <w:r>
        <w:t xml:space="preserve">internamente (liderança, jurídico, colaboradores)? Por quê?</w:t>
      </w:r>
    </w:p>
    <w:p>
      <w:pPr>
        <w:pStyle w:val="Compact"/>
        <w:numPr>
          <w:ilvl w:val="0"/>
          <w:numId w:val="1015"/>
        </w:numPr>
      </w:pPr>
      <w:r>
        <w:t xml:space="preserve">Teve alguma palavra ou termo que você não entendeu?</w:t>
      </w:r>
      <w:r>
        <w:t xml:space="preserve"> </w:t>
      </w:r>
      <w:r>
        <w:rPr>
          <w:i/>
          <w:iCs/>
        </w:rPr>
        <w:t xml:space="preserve">(Captura ruído do tom de voz / jargão.)</w:t>
      </w:r>
    </w:p>
    <w:p>
      <w:pPr>
        <w:pStyle w:val="Compact"/>
        <w:numPr>
          <w:ilvl w:val="0"/>
          <w:numId w:val="1015"/>
        </w:numPr>
      </w:pPr>
      <w:r>
        <w:t xml:space="preserve">Faltou alguma informação ou função que você esperava encontrar?</w:t>
      </w:r>
    </w:p>
    <w:p>
      <w:pPr>
        <w:pStyle w:val="Compact"/>
        <w:numPr>
          <w:ilvl w:val="0"/>
          <w:numId w:val="1015"/>
        </w:numPr>
      </w:pPr>
      <w:r>
        <w:t xml:space="preserve">Aplicar</w:t>
      </w:r>
      <w:r>
        <w:t xml:space="preserve"> </w:t>
      </w:r>
      <w:r>
        <w:rPr>
          <w:b/>
          <w:bCs/>
        </w:rPr>
        <w:t xml:space="preserve">SUS</w:t>
      </w:r>
      <w:r>
        <w:t xml:space="preserve"> </w:t>
      </w:r>
      <w:r>
        <w:t xml:space="preserve">(10 itens) + pergunta de</w:t>
      </w:r>
      <w:r>
        <w:t xml:space="preserve"> </w:t>
      </w:r>
      <w:r>
        <w:rPr>
          <w:b/>
          <w:bCs/>
        </w:rPr>
        <w:t xml:space="preserve">confiança LGPD</w:t>
      </w:r>
      <w:r>
        <w:t xml:space="preserve"> </w:t>
      </w:r>
      <w:r>
        <w:t xml:space="preserve">(0–10).</w:t>
      </w:r>
    </w:p>
    <w:p>
      <w:r>
        <w:pict>
          <v:rect style="width:0;height:1.5pt" o:hralign="center" o:hrstd="t" o:hr="t"/>
        </w:pict>
      </w:r>
    </w:p>
    <w:bookmarkEnd w:id="35"/>
    <w:bookmarkStart w:id="36" w:name="Xd6df4633e0e35fe9bb48087cc026e64906395db"/>
    <w:p>
      <w:pPr>
        <w:pStyle w:val="Heading2"/>
      </w:pPr>
      <w:r>
        <w:t xml:space="preserve">8. GRADE DE OBSERVAÇÃO (para o anotador)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Tarefa</w:t>
            </w:r>
          </w:p>
        </w:tc>
        <w:tc>
          <w:tcPr/>
          <w:p>
            <w:pPr>
              <w:pStyle w:val="Compact"/>
            </w:pPr>
            <w:r>
              <w:t xml:space="preserve">Sucesso (S/ Ajuda / Não)</w:t>
            </w:r>
          </w:p>
        </w:tc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Nº erros</w:t>
            </w:r>
          </w:p>
        </w:tc>
        <w:tc>
          <w:tcPr/>
          <w:p>
            <w:pPr>
              <w:pStyle w:val="Compact"/>
            </w:pPr>
            <w:r>
              <w:t xml:space="preserve">SEQ (1–7)</w:t>
            </w:r>
          </w:p>
        </w:tc>
        <w:tc>
          <w:tcPr/>
          <w:p>
            <w:pPr>
              <w:pStyle w:val="Compact"/>
            </w:pPr>
            <w:r>
              <w:t xml:space="preserve">Pontos de fricção / citações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Criar acesso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B1 Criar departamento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B2 Convidar operador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 Importar planilha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 Cadastro individual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D1 Disparar convites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D2 Ler funil/adesão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E2 Achar depto crítico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E3 Interpretar heatmap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E4 Entender k-anonimato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E5 Reagir ao alerta NR-1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Legenda de severidade dos problemas encontrados: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cosmético ·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menor (irrita, não bloqueia) ·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maior (atrasa/frustra) ·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crítico (impede a tarefa ou quebra a confiança)</w:t>
      </w:r>
    </w:p>
    <w:p>
      <w:r>
        <w:pict>
          <v:rect style="width:0;height:1.5pt" o:hralign="center" o:hrstd="t" o:hr="t"/>
        </w:pict>
      </w:r>
    </w:p>
    <w:bookmarkEnd w:id="36"/>
    <w:bookmarkStart w:id="37" w:name="X5b6339c4719f6976c130d082099839475c040ac"/>
    <w:p>
      <w:pPr>
        <w:pStyle w:val="Heading2"/>
      </w:pPr>
      <w:r>
        <w:t xml:space="preserve">9. MAPA TAREFA → REQUISITO → TELA (rastreabilidade)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Fluxo</w:t>
            </w:r>
          </w:p>
        </w:tc>
        <w:tc>
          <w:tcPr/>
          <w:p>
            <w:pPr>
              <w:pStyle w:val="Compact"/>
            </w:pPr>
            <w:r>
              <w:t xml:space="preserve">Requisitos (Doc v1.2 §5)</w:t>
            </w:r>
          </w:p>
        </w:tc>
        <w:tc>
          <w:tcPr/>
          <w:p>
            <w:pPr>
              <w:pStyle w:val="Compact"/>
            </w:pPr>
            <w:r>
              <w:t xml:space="preserve">Telas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Primeiro acesso</w:t>
            </w:r>
          </w:p>
        </w:tc>
        <w:tc>
          <w:tcPr/>
          <w:p>
            <w:pPr>
              <w:pStyle w:val="Compact"/>
            </w:pPr>
            <w:r>
              <w:t xml:space="preserve">RF-RH-01.2, RN-RH-01.2</w:t>
            </w:r>
          </w:p>
        </w:tc>
        <w:tc>
          <w:tcPr/>
          <w:p>
            <w:pPr>
              <w:pStyle w:val="Compact"/>
            </w:pPr>
            <w:r>
              <w:t xml:space="preserve">RH-01, RH-04, RH-05, RH-06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Estrutura + equipe</w:t>
            </w:r>
          </w:p>
        </w:tc>
        <w:tc>
          <w:tcPr/>
          <w:p>
            <w:pPr>
              <w:pStyle w:val="Compact"/>
            </w:pPr>
            <w:r>
              <w:t xml:space="preserve">RF-RH-03.1/03.2/03.3, RN-RH-03.1</w:t>
            </w:r>
          </w:p>
        </w:tc>
        <w:tc>
          <w:tcPr/>
          <w:p>
            <w:pPr>
              <w:pStyle w:val="Compact"/>
            </w:pPr>
            <w:r>
              <w:t xml:space="preserve">RH-14, RH-15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Cadastro beneficiários</w:t>
            </w:r>
          </w:p>
        </w:tc>
        <w:tc>
          <w:tcPr/>
          <w:p>
            <w:pPr>
              <w:pStyle w:val="Compact"/>
            </w:pPr>
            <w:r>
              <w:t xml:space="preserve">RF-RH-04.1/04.2/04.3, RNF-RH-04.1</w:t>
            </w:r>
          </w:p>
        </w:tc>
        <w:tc>
          <w:tcPr/>
          <w:p>
            <w:pPr>
              <w:pStyle w:val="Compact"/>
            </w:pPr>
            <w:r>
              <w:t xml:space="preserve">RH-11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 Convites + funil</w:t>
            </w:r>
          </w:p>
        </w:tc>
        <w:tc>
          <w:tcPr/>
          <w:p>
            <w:pPr>
              <w:pStyle w:val="Compact"/>
            </w:pPr>
            <w:r>
              <w:t xml:space="preserve">RF-RH-05.1→05.5, RN-RH-05.1</w:t>
            </w:r>
          </w:p>
        </w:tc>
        <w:tc>
          <w:tcPr/>
          <w:p>
            <w:pPr>
              <w:pStyle w:val="Compact"/>
            </w:pPr>
            <w:r>
              <w:t xml:space="preserve">RH-12, RH-11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E. Indicadores + NR-1</w:t>
            </w:r>
          </w:p>
        </w:tc>
        <w:tc>
          <w:tcPr/>
          <w:p>
            <w:pPr>
              <w:pStyle w:val="Compact"/>
            </w:pPr>
            <w:r>
              <w:t xml:space="preserve">RF-RH-06.1/06.3/06.5, RN-RH-06.1</w:t>
            </w:r>
          </w:p>
        </w:tc>
        <w:tc>
          <w:tcPr/>
          <w:p>
            <w:pPr>
              <w:pStyle w:val="Compact"/>
            </w:pPr>
            <w:r>
              <w:t xml:space="preserve">RH-10, RH-13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5e0fe75cfdab76b67c57d74874771698d4b6afc"/>
    <w:p>
      <w:pPr>
        <w:pStyle w:val="Heading2"/>
      </w:pPr>
      <w:r>
        <w:t xml:space="preserve">10. FORA DO ESCOPO DESTA RODADA</w:t>
      </w:r>
    </w:p>
    <w:p>
      <w:pPr>
        <w:pStyle w:val="FirstParagraph"/>
      </w:pPr>
      <w:r>
        <w:rPr>
          <w:b/>
          <w:bCs/>
        </w:rPr>
        <w:t xml:space="preserve">Adiado para uma rodada posterior</w:t>
      </w:r>
      <w:r>
        <w:t xml:space="preserve"> </w:t>
      </w:r>
      <w:r>
        <w:t xml:space="preserve">(parte do produto, mas não nesta bateria A–E):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Fluxo F — Gestão de acessos</w:t>
      </w:r>
      <w:r>
        <w:t xml:space="preserve"> </w:t>
      </w:r>
      <w:r>
        <w:t xml:space="preserve">(excluir/mover beneficiários, licenças) · RH-11.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Fluxo G — Financeiro</w:t>
      </w:r>
      <w:r>
        <w:t xml:space="preserve"> </w:t>
      </w:r>
      <w:r>
        <w:t xml:space="preserve">(parcelas, NF/boleto, informar pagamento) · RH-10, RH-18.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Fluxo H — Navegação e mobile</w:t>
      </w:r>
      <w:r>
        <w:t xml:space="preserve"> </w:t>
      </w:r>
      <w:r>
        <w:t xml:space="preserve">(menu "Mais", conta) · RH-16, RH-17.</w:t>
      </w:r>
    </w:p>
    <w:p>
      <w:pPr>
        <w:pStyle w:val="FirstParagraph"/>
      </w:pPr>
      <w:r>
        <w:rPr>
          <w:b/>
          <w:bCs/>
        </w:rPr>
        <w:t xml:space="preserve">Fora do escopo do produto/MVP:</w:t>
      </w:r>
    </w:p>
    <w:p>
      <w:pPr>
        <w:pStyle w:val="Compact"/>
        <w:numPr>
          <w:ilvl w:val="0"/>
          <w:numId w:val="1017"/>
        </w:numPr>
      </w:pPr>
      <w:r>
        <w:t xml:space="preserve">Relatório mensal "one page" em PDF (RF-RH-06.4) — verificar se está implementado antes de incluir.</w:t>
      </w:r>
    </w:p>
    <w:p>
      <w:pPr>
        <w:pStyle w:val="Compact"/>
        <w:numPr>
          <w:ilvl w:val="0"/>
          <w:numId w:val="1017"/>
        </w:numPr>
      </w:pPr>
      <w:r>
        <w:t xml:space="preserve">Fluxos de retenção (relatório mensal, reunião CSM, renovação) —</w:t>
      </w:r>
      <w:r>
        <w:t xml:space="preserve"> </w:t>
      </w:r>
      <w:r>
        <w:rPr>
          <w:b/>
          <w:bCs/>
        </w:rPr>
        <w:t xml:space="preserve">fora do MVP</w:t>
      </w:r>
      <w:r>
        <w:t xml:space="preserve"> </w:t>
      </w:r>
      <w:r>
        <w:t xml:space="preserve">por definição.</w:t>
      </w:r>
    </w:p>
    <w:p>
      <w:pPr>
        <w:pStyle w:val="Compact"/>
        <w:numPr>
          <w:ilvl w:val="0"/>
          <w:numId w:val="1017"/>
        </w:numPr>
      </w:pPr>
      <w:r>
        <w:t xml:space="preserve">Assinatura eletrônica de contrato — fora da plataforma no MVP.</w:t>
      </w:r>
    </w:p>
    <w:p>
      <w:pPr>
        <w:pStyle w:val="Compact"/>
        <w:numPr>
          <w:ilvl w:val="0"/>
          <w:numId w:val="1017"/>
        </w:numPr>
      </w:pPr>
      <w:r>
        <w:t xml:space="preserve">Jornadas do Beneficiário e do Profissional — testes próprios.</w:t>
      </w:r>
    </w:p>
    <w:p>
      <w:r>
        <w:pict>
          <v:rect style="width:0;height:1.5pt" o:hralign="center" o:hrstd="t" o:hr="t"/>
        </w:pict>
      </w:r>
    </w:p>
    <w:bookmarkEnd w:id="38"/>
    <w:bookmarkStart w:id="39" w:name="Xfe78ca01b34eb4619ba317e4494c07f6b418491"/>
    <w:p>
      <w:pPr>
        <w:pStyle w:val="Heading2"/>
      </w:pPr>
      <w:r>
        <w:t xml:space="preserve">11. PRÓXIMOS PASSOS ANTES DE APLICAR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Você validar</w:t>
      </w:r>
      <w:r>
        <w:t xml:space="preserve"> </w:t>
      </w:r>
      <w:r>
        <w:t xml:space="preserve">este roteiro (tom das tarefas, cenários) — escopo A–E já confirmado.</w:t>
      </w:r>
    </w:p>
    <w:p>
      <w:pPr>
        <w:pStyle w:val="Compact"/>
        <w:numPr>
          <w:ilvl w:val="0"/>
          <w:numId w:val="1018"/>
        </w:numPr>
      </w:pPr>
      <w:r>
        <w:t xml:space="preserve">Confirmar a massa de dados dos fluxos A, B, D e E (heatmap com depto &lt;4, alertas NR-1, funil). ✅ A base do Fluxo C (importação) já está pronta em</w:t>
      </w:r>
      <w:r>
        <w:t xml:space="preserve"> </w:t>
      </w:r>
      <w:r>
        <w:rPr>
          <w:rStyle w:val="VerbatimChar"/>
        </w:rPr>
        <w:t xml:space="preserve">testes-usabilidade/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Recrutar 5–8 participantes conforme Seção 2.</w:t>
      </w:r>
    </w:p>
    <w:p>
      <w:pPr>
        <w:pStyle w:val="Compact"/>
        <w:numPr>
          <w:ilvl w:val="0"/>
          <w:numId w:val="1018"/>
        </w:numPr>
      </w:pPr>
      <w:r>
        <w:t xml:space="preserve">Rodar</w:t>
      </w:r>
      <w:r>
        <w:t xml:space="preserve"> </w:t>
      </w:r>
      <w:r>
        <w:rPr>
          <w:b/>
          <w:bCs/>
        </w:rPr>
        <w:t xml:space="preserve">1 piloto interno</w:t>
      </w:r>
      <w:r>
        <w:t xml:space="preserve"> </w:t>
      </w:r>
      <w:r>
        <w:t xml:space="preserve">para calibrar tempo e clareza das instruções.</w:t>
      </w:r>
    </w:p>
    <w:p>
      <w:pPr>
        <w:pStyle w:val="Compact"/>
        <w:numPr>
          <w:ilvl w:val="0"/>
          <w:numId w:val="1018"/>
        </w:numPr>
      </w:pPr>
      <w:r>
        <w:t xml:space="preserve">Preparar termo de consentimento de gravação.</w:t>
      </w:r>
    </w:p>
    <w:p>
      <w:pPr>
        <w:pStyle w:val="Compact"/>
        <w:numPr>
          <w:ilvl w:val="0"/>
          <w:numId w:val="1018"/>
        </w:numPr>
      </w:pPr>
      <w:r>
        <w:t xml:space="preserve">Consolidar achados em matriz</w:t>
      </w:r>
      <w:r>
        <w:t xml:space="preserve"> </w:t>
      </w:r>
      <w:r>
        <w:rPr>
          <w:b/>
          <w:bCs/>
        </w:rPr>
        <w:t xml:space="preserve">severidade × frequência</w:t>
      </w:r>
      <w:r>
        <w:t xml:space="preserve"> </w:t>
      </w:r>
      <w:r>
        <w:t xml:space="preserve">e priorizar correções.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Plus Jakarta Sans" w:hAnsi="Plus Jakarta Sans" w:cs="Plus Jakarta Sans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Plus Jakarta Sans" w:hAnsi="Plus Jakarta Sans" w:cs="Plus Jakarta Sans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Plus Jakarta Sans" w:hAnsi="Plus Jakarta Sans" w:cs="Plus Jakarta Sans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lus Jakarta Sans" w:hAnsi="Plus Jakarta Sans" w:cs="Plus Jakarta Sans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Plus Jakarta Sans" w:hAnsi="Plus Jakarta Sans" w:cs="Plus Jakarta Sans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Plus Jakarta Sans" w:hAnsi="Plus Jakarta Sans" w:cs="Plus Jakarta Sans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Plus Jakarta Sans" w:hAnsi="Plus Jakarta Sans" w:cs="Plus Jakarta Sans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lus Jakarta Sans" w:hAnsi="Plus Jakarta Sans" w:cs="Plus Jakarta Sans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lus Jakarta Sans" w:hAnsi="Plus Jakarta Sans" w:cs="Plus Jakarta Sans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lus Jakarta Sans" w:hAnsi="Plus Jakarta Sans" w:cs="Plus Jakarta Sans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lus Jakarta Sans" w:hAnsi="Plus Jakarta Sans" w:cs="Plus Jakarta Sans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Plus Jakarta Sans" w:hAnsi="Plus Jakarta Sans" w:cs="Plus Jakarta Sans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Plus Jakarta Sans" w:hAnsi="Plus Jakarta Sans" w:cs="Plus Jakarta Sans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Plus Jakarta Sans" w:hAnsi="Plus Jakarta Sans" w:cs="Plus Jakarta Sans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Plus Jakarta Sans" w:hAnsi="Plus Jakarta Sans" w:cs="Plus Jakarta Sans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Plus Jakarta Sans" w:hAnsi="Plus Jakarta Sans" w:cs="Plus Jakarta Sans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Plus Jakarta Sans" w:hAnsi="Plus Jakarta Sans" w:cs="Plus Jakarta Sans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Plus Jakarta Sans" w:hAnsi="Plus Jakarta Sans" w:cs="Plus Jakarta Sans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Plus Jakarta Sans" w:hAnsi="Plus Jakarta Sans" w:cs="Plus Jakarta Sans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Plus Jakarta Sans" w:hAnsi="Plus Jakarta Sans" w:cs="Plus Jakarta Sans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Plus Jakarta Sans" w:hAnsi="Plus Jakarta Sans" w:cs="Plus Jakarta Sans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Plus Jakarta Sans" w:hAnsi="Plus Jakarta Sans" w:cs="Plus Jakarta Sans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Plus Jakarta Sans" w:hAnsi="Plus Jakarta Sans" w:cs="Plus Jakarta Sans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Plus Jakarta Sans" w:hAnsi="Plus Jakarta Sans" w:cs="Plus Jakarta San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Plus Jakarta Sans" w:hAnsi="Plus Jakarta Sans" w:cs="Plus Jakarta Sans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Plus Jakarta Sans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Plus Jakarta San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2026-07-07T00:54:47Z</dcterms:created>
  <dcterms:modified xsi:type="dcterms:W3CDTF">2026-07-07T00:54:47Z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