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45FA" w14:textId="77777777" w:rsidR="009F369E" w:rsidRPr="00ED3088" w:rsidRDefault="009F369E" w:rsidP="00ED3088">
      <w:r w:rsidRPr="00ED3088">
        <w:t>HTBLA Grieskirchen</w:t>
      </w:r>
    </w:p>
    <w:p w14:paraId="2EA971D8" w14:textId="77777777" w:rsidR="009F369E" w:rsidRPr="00ED3088" w:rsidRDefault="009F369E" w:rsidP="00831DCE">
      <w:pPr>
        <w:pBdr>
          <w:bottom w:val="single" w:sz="4" w:space="7" w:color="auto"/>
        </w:pBdr>
        <w:spacing w:after="0" w:line="240" w:lineRule="auto"/>
        <w:jc w:val="center"/>
        <w:outlineLvl w:val="0"/>
      </w:pPr>
      <w:r w:rsidRPr="00B56AE7">
        <w:rPr>
          <w:noProof/>
          <w:lang w:val="en-US" w:eastAsia="de-AT"/>
        </w:rPr>
        <w:drawing>
          <wp:anchor distT="0" distB="0" distL="114300" distR="114300" simplePos="0" relativeHeight="251658243" behindDoc="0" locked="0" layoutInCell="1" allowOverlap="1" wp14:anchorId="161761DC" wp14:editId="1A11F091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6AE7">
        <w:rPr>
          <w:noProof/>
          <w:color w:val="FFFFFF"/>
          <w:lang w:val="en-US" w:eastAsia="de-AT"/>
        </w:rPr>
        <w:drawing>
          <wp:anchor distT="0" distB="0" distL="114300" distR="114300" simplePos="0" relativeHeight="251658241" behindDoc="0" locked="0" layoutInCell="1" allowOverlap="1" wp14:anchorId="3D46B4A1" wp14:editId="5C8C690A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3088">
        <w:t>4710 Grieskirchen, Parzer Schulstraße 1</w:t>
      </w:r>
    </w:p>
    <w:p w14:paraId="35814622" w14:textId="77777777" w:rsidR="009F369E" w:rsidRPr="008255D7" w:rsidRDefault="009F369E" w:rsidP="00831DCE">
      <w:pPr>
        <w:spacing w:before="600" w:after="0" w:line="240" w:lineRule="auto"/>
        <w:jc w:val="center"/>
        <w:rPr>
          <w:b/>
          <w:sz w:val="24"/>
        </w:rPr>
      </w:pPr>
      <w:r w:rsidRPr="008255D7">
        <w:rPr>
          <w:b/>
          <w:sz w:val="24"/>
        </w:rPr>
        <w:t>Fachrichtung Informatik</w:t>
      </w:r>
    </w:p>
    <w:p w14:paraId="3B6C57F3" w14:textId="589D7FDE" w:rsidR="009F369E" w:rsidRPr="008255D7" w:rsidRDefault="008076F8" w:rsidP="00831DCE">
      <w:pPr>
        <w:spacing w:before="1200" w:after="480"/>
        <w:jc w:val="center"/>
        <w:rPr>
          <w:b/>
        </w:rPr>
      </w:pPr>
      <w:r w:rsidRPr="008255D7">
        <w:rPr>
          <w:b/>
        </w:rPr>
        <w:t>Schuljahr 20</w:t>
      </w:r>
      <w:r w:rsidR="002F5A82" w:rsidRPr="008255D7">
        <w:rPr>
          <w:b/>
        </w:rPr>
        <w:t>21</w:t>
      </w:r>
      <w:r w:rsidR="003700E4" w:rsidRPr="008255D7">
        <w:rPr>
          <w:b/>
        </w:rPr>
        <w:t>/202</w:t>
      </w:r>
      <w:r w:rsidR="002F5A82" w:rsidRPr="008255D7">
        <w:rPr>
          <w:b/>
        </w:rPr>
        <w:t>2</w:t>
      </w:r>
    </w:p>
    <w:p w14:paraId="4676D7B3" w14:textId="42DF5D38" w:rsidR="009F369E" w:rsidRPr="008255D7" w:rsidRDefault="00ED3088" w:rsidP="00831DCE">
      <w:pPr>
        <w:spacing w:before="720" w:after="0"/>
        <w:jc w:val="left"/>
        <w:outlineLvl w:val="0"/>
        <w:rPr>
          <w:b/>
        </w:rPr>
      </w:pPr>
      <w:r w:rsidRPr="00B56AE7">
        <w:rPr>
          <w:noProof/>
          <w:lang w:val="en-US" w:eastAsia="de-AT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E516E4D" wp14:editId="08FAFA62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400675" cy="2276475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2276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1C945" w14:textId="70E93320" w:rsidR="00AA0BFE" w:rsidRPr="005D678E" w:rsidRDefault="005D678E" w:rsidP="00831DCE">
                            <w:pPr>
                              <w:spacing w:before="480" w:after="120" w:line="240" w:lineRule="auto"/>
                              <w:jc w:val="center"/>
                              <w:rPr>
                                <w:sz w:val="32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  <w:t>Pflichtenheft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16E4D" id="_x0000_t202" coordsize="21600,21600" o:spt="202" path="m,l,21600r21600,l21600,xe">
                <v:stroke joinstyle="miter"/>
                <v:path gradientshapeok="t" o:connecttype="rect"/>
              </v:shapetype>
              <v:shape id="Textfeld 27" o:spid="_x0000_s1026" type="#_x0000_t202" style="position:absolute;margin-left:374.05pt;margin-top:21.75pt;width:425.25pt;height:179.25pt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" filled="f" stroked="f" strokeweight=".5pt">
                <v:textbox>
                  <w:txbxContent>
                    <w:p w14:paraId="6641C945" w14:textId="70E93320" w:rsidR="00AA0BFE" w:rsidRPr="005D678E" w:rsidRDefault="005D678E" w:rsidP="00831DCE">
                      <w:pPr>
                        <w:spacing w:before="480" w:after="120" w:line="240" w:lineRule="auto"/>
                        <w:jc w:val="center"/>
                        <w:rPr>
                          <w:sz w:val="32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de-AT"/>
                        </w:rPr>
                        <w:t>Pflichtenheft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69E" w:rsidRPr="00B56AE7">
        <w:rPr>
          <w:noProof/>
          <w:lang w:val="en-US" w:eastAsia="de-AT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1A69BB2" wp14:editId="3FAFC731">
                <wp:simplePos x="0" y="0"/>
                <wp:positionH relativeFrom="column">
                  <wp:posOffset>2854325</wp:posOffset>
                </wp:positionH>
                <wp:positionV relativeFrom="paragraph">
                  <wp:posOffset>4182745</wp:posOffset>
                </wp:positionV>
                <wp:extent cx="2714625" cy="971550"/>
                <wp:effectExtent l="0" t="0" r="9525" b="0"/>
                <wp:wrapNone/>
                <wp:docPr id="25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ADE3F" w14:textId="77777777" w:rsidR="008076F8" w:rsidRDefault="00AA0BFE" w:rsidP="008076F8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Betreuer:</w:t>
                            </w:r>
                          </w:p>
                          <w:p w14:paraId="35B47C8E" w14:textId="77777777" w:rsidR="00ED3088" w:rsidRPr="00ED3088" w:rsidRDefault="00ED3088" w:rsidP="00ED3088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 w:rsidRPr="00ED3088">
                              <w:t>Dipl.-Inf. Torsten Welsch</w:t>
                            </w:r>
                          </w:p>
                          <w:p w14:paraId="155CC533" w14:textId="77777777" w:rsidR="008076F8" w:rsidRDefault="008076F8" w:rsidP="008076F8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</w:p>
                          <w:p w14:paraId="2305E350" w14:textId="77777777" w:rsidR="008076F8" w:rsidRPr="008076F8" w:rsidRDefault="008076F8" w:rsidP="008076F8"/>
                          <w:p w14:paraId="33EE26DD" w14:textId="77777777" w:rsidR="008076F8" w:rsidRPr="00D847D6" w:rsidRDefault="008076F8" w:rsidP="008076F8"/>
                          <w:p w14:paraId="5255CBF8" w14:textId="77777777" w:rsidR="00AA0BFE" w:rsidRPr="00B834A0" w:rsidRDefault="00AA0BFE" w:rsidP="00831DCE">
                            <w:pPr>
                              <w:spacing w:line="240" w:lineRule="auto"/>
                              <w:ind w:left="284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69BB2" id="Text Box 190" o:spid="_x0000_s1027" type="#_x0000_t202" style="position:absolute;margin-left:224.75pt;margin-top:329.35pt;width:213.75pt;height:76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" stroked="f">
                <v:textbox>
                  <w:txbxContent>
                    <w:p w14:paraId="185ADE3F" w14:textId="77777777" w:rsidR="008076F8" w:rsidRDefault="00AA0BFE" w:rsidP="008076F8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Betreuer:</w:t>
                      </w:r>
                    </w:p>
                    <w:p w14:paraId="35B47C8E" w14:textId="77777777" w:rsidR="00ED3088" w:rsidRPr="00ED3088" w:rsidRDefault="00ED3088" w:rsidP="00ED3088">
                      <w:pPr>
                        <w:spacing w:line="240" w:lineRule="auto"/>
                        <w:ind w:left="284"/>
                        <w:jc w:val="left"/>
                      </w:pPr>
                      <w:r w:rsidRPr="00ED3088">
                        <w:t>Dipl.-Inf. Torsten Welsch</w:t>
                      </w:r>
                    </w:p>
                    <w:p w14:paraId="155CC533" w14:textId="77777777" w:rsidR="008076F8" w:rsidRDefault="008076F8" w:rsidP="008076F8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</w:p>
                    <w:p w14:paraId="2305E350" w14:textId="77777777" w:rsidR="008076F8" w:rsidRPr="008076F8" w:rsidRDefault="008076F8" w:rsidP="008076F8"/>
                    <w:p w14:paraId="33EE26DD" w14:textId="77777777" w:rsidR="008076F8" w:rsidRPr="00D847D6" w:rsidRDefault="008076F8" w:rsidP="008076F8"/>
                    <w:p w14:paraId="5255CBF8" w14:textId="77777777" w:rsidR="00AA0BFE" w:rsidRPr="00B834A0" w:rsidRDefault="00AA0BFE" w:rsidP="00831DCE">
                      <w:pPr>
                        <w:spacing w:line="240" w:lineRule="auto"/>
                        <w:ind w:left="284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9F369E" w:rsidRPr="00B56AE7">
        <w:rPr>
          <w:noProof/>
          <w:lang w:val="en-US" w:eastAsia="de-A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CC5865" wp14:editId="6405B362">
                <wp:simplePos x="0" y="0"/>
                <wp:positionH relativeFrom="column">
                  <wp:posOffset>-222250</wp:posOffset>
                </wp:positionH>
                <wp:positionV relativeFrom="paragraph">
                  <wp:posOffset>4192270</wp:posOffset>
                </wp:positionV>
                <wp:extent cx="2714625" cy="1495425"/>
                <wp:effectExtent l="0" t="0" r="9525" b="9525"/>
                <wp:wrapNone/>
                <wp:docPr id="7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38D9B" w14:textId="77777777" w:rsidR="00AA0BFE" w:rsidRDefault="00AA0BFE" w:rsidP="00831DCE">
                            <w:pPr>
                              <w:spacing w:line="240" w:lineRule="auto"/>
                              <w:ind w:left="284"/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14:paraId="561FED6B" w14:textId="35DECA7F" w:rsidR="008076F8" w:rsidRDefault="00AA0BFE" w:rsidP="002F5A82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 xml:space="preserve">Jan Schwendtner, </w:t>
                            </w:r>
                            <w:r w:rsidR="002F5A82">
                              <w:t>4</w:t>
                            </w:r>
                            <w:r w:rsidR="008076F8">
                              <w:t>BHIF</w:t>
                            </w:r>
                          </w:p>
                          <w:p w14:paraId="3F0B4626" w14:textId="758F3DE7" w:rsidR="00ED3088" w:rsidRDefault="00ED3088" w:rsidP="002F5A82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>Florian Nadler, 4BHIF</w:t>
                            </w:r>
                          </w:p>
                          <w:p w14:paraId="1346AB40" w14:textId="60973615" w:rsidR="00ED3088" w:rsidRDefault="00ED3088" w:rsidP="002F5A82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>Fabian Fischer, 4BHIF</w:t>
                            </w:r>
                          </w:p>
                          <w:p w14:paraId="24029F31" w14:textId="583D0EC0" w:rsidR="00ED3088" w:rsidRPr="00B834A0" w:rsidRDefault="00ED3088" w:rsidP="002F5A82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 xml:space="preserve">Sandro </w:t>
                            </w:r>
                            <w:proofErr w:type="spellStart"/>
                            <w:r>
                              <w:t>Greinecker</w:t>
                            </w:r>
                            <w:proofErr w:type="spellEnd"/>
                            <w:r>
                              <w:t>, 4BHIF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C5865" id="_x0000_s1028" type="#_x0000_t202" style="position:absolute;margin-left:-17.5pt;margin-top:330.1pt;width:213.75pt;height:11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" stroked="f">
                <v:textbox>
                  <w:txbxContent>
                    <w:p w14:paraId="34138D9B" w14:textId="77777777" w:rsidR="00AA0BFE" w:rsidRDefault="00AA0BFE" w:rsidP="00831DCE">
                      <w:pPr>
                        <w:spacing w:line="240" w:lineRule="auto"/>
                        <w:ind w:left="284"/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14:paraId="561FED6B" w14:textId="35DECA7F" w:rsidR="008076F8" w:rsidRDefault="00AA0BFE" w:rsidP="002F5A82">
                      <w:pPr>
                        <w:spacing w:line="240" w:lineRule="auto"/>
                        <w:ind w:left="284"/>
                        <w:jc w:val="left"/>
                      </w:pPr>
                      <w:r>
                        <w:t xml:space="preserve">Jan Schwendtner, </w:t>
                      </w:r>
                      <w:r w:rsidR="002F5A82">
                        <w:t>4</w:t>
                      </w:r>
                      <w:r w:rsidR="008076F8">
                        <w:t>BHIF</w:t>
                      </w:r>
                    </w:p>
                    <w:p w14:paraId="3F0B4626" w14:textId="758F3DE7" w:rsidR="00ED3088" w:rsidRDefault="00ED3088" w:rsidP="002F5A82">
                      <w:pPr>
                        <w:spacing w:line="240" w:lineRule="auto"/>
                        <w:ind w:left="284"/>
                        <w:jc w:val="left"/>
                      </w:pPr>
                      <w:r>
                        <w:t>Florian Nadler, 4BHIF</w:t>
                      </w:r>
                    </w:p>
                    <w:p w14:paraId="1346AB40" w14:textId="60973615" w:rsidR="00ED3088" w:rsidRDefault="00ED3088" w:rsidP="002F5A82">
                      <w:pPr>
                        <w:spacing w:line="240" w:lineRule="auto"/>
                        <w:ind w:left="284"/>
                        <w:jc w:val="left"/>
                      </w:pPr>
                      <w:r>
                        <w:t>Fabian Fischer, 4BHIF</w:t>
                      </w:r>
                    </w:p>
                    <w:p w14:paraId="24029F31" w14:textId="583D0EC0" w:rsidR="00ED3088" w:rsidRPr="00B834A0" w:rsidRDefault="00ED3088" w:rsidP="002F5A82">
                      <w:pPr>
                        <w:spacing w:line="240" w:lineRule="auto"/>
                        <w:ind w:left="284"/>
                        <w:jc w:val="left"/>
                      </w:pPr>
                      <w:r>
                        <w:t xml:space="preserve">Sandro </w:t>
                      </w:r>
                      <w:proofErr w:type="spellStart"/>
                      <w:r>
                        <w:t>Greinecker</w:t>
                      </w:r>
                      <w:proofErr w:type="spellEnd"/>
                      <w:r>
                        <w:t>, 4BHIF</w:t>
                      </w:r>
                    </w:p>
                  </w:txbxContent>
                </v:textbox>
              </v:shape>
            </w:pict>
          </mc:Fallback>
        </mc:AlternateContent>
      </w:r>
    </w:p>
    <w:p w14:paraId="583DC05F" w14:textId="77777777" w:rsidR="009F369E" w:rsidRPr="008255D7" w:rsidRDefault="009F369E" w:rsidP="009F369E"/>
    <w:p w14:paraId="5409EE41" w14:textId="56C04E25" w:rsidR="009F369E" w:rsidRPr="008255D7" w:rsidRDefault="000F7ECC">
      <w:pPr>
        <w:spacing w:after="0" w:line="240" w:lineRule="auto"/>
        <w:jc w:val="left"/>
      </w:pPr>
      <w:r w:rsidRPr="00B56AE7">
        <w:rPr>
          <w:noProof/>
          <w:lang w:val="en-US" w:eastAsia="de-AT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78FCC1C" wp14:editId="2A82C193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410200" cy="173355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173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69AE0" w14:textId="57F0399B" w:rsidR="008076F8" w:rsidRPr="002F5A82" w:rsidRDefault="00ED3088" w:rsidP="000F7EC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60"/>
                                <w:szCs w:val="60"/>
                                <w:lang w:val="en-US"/>
                              </w:rPr>
                              <w:t>Grüner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CC1C" id="Textfeld 2" o:spid="_x0000_s1029" type="#_x0000_t202" style="position:absolute;margin-left:374.8pt;margin-top:117.05pt;width:426pt;height:136.5pt;z-index:25165824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" filled="f" stroked="f" strokeweight=".5pt">
                <v:textbox>
                  <w:txbxContent>
                    <w:p w14:paraId="5F469AE0" w14:textId="57F0399B" w:rsidR="008076F8" w:rsidRPr="002F5A82" w:rsidRDefault="00ED3088" w:rsidP="000F7ECC">
                      <w:pPr>
                        <w:spacing w:line="240" w:lineRule="auto"/>
                        <w:jc w:val="center"/>
                        <w:rPr>
                          <w:b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b/>
                          <w:sz w:val="60"/>
                          <w:szCs w:val="60"/>
                          <w:lang w:val="en-US"/>
                        </w:rPr>
                        <w:t>Grüner Pass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69E" w:rsidRPr="008255D7">
        <w:br w:type="page"/>
      </w:r>
    </w:p>
    <w:p w14:paraId="1DC2C58C" w14:textId="49FC9208" w:rsidR="008C4020" w:rsidRPr="008C4020" w:rsidRDefault="008C4020" w:rsidP="008C4020">
      <w:pPr>
        <w:pStyle w:val="berschriftVerzeichnisse"/>
      </w:pPr>
      <w:r>
        <w:lastRenderedPageBreak/>
        <w:t>Inhaltsverzeichnis</w:t>
      </w:r>
    </w:p>
    <w:p w14:paraId="46B05668" w14:textId="1648BF25" w:rsidR="00D727E2" w:rsidRDefault="00831DCE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r w:rsidRPr="00B56AE7">
        <w:rPr>
          <w:lang w:val="en-US"/>
        </w:rPr>
        <w:fldChar w:fldCharType="begin"/>
      </w:r>
      <w:r w:rsidRPr="00ED3088">
        <w:instrText xml:space="preserve"> TOC \h \z \t "Gliederungsebene1;1;Gliederungsebene2;2;Gliederungsebene3;3" </w:instrText>
      </w:r>
      <w:r w:rsidRPr="00B56AE7">
        <w:rPr>
          <w:lang w:val="en-US"/>
        </w:rPr>
        <w:fldChar w:fldCharType="separate"/>
      </w:r>
      <w:hyperlink w:anchor="_Toc99964178" w:history="1">
        <w:r w:rsidR="00D727E2" w:rsidRPr="00FC72CA">
          <w:rPr>
            <w:rStyle w:val="Hyperlink"/>
            <w:rFonts w:eastAsiaTheme="majorEastAsia"/>
            <w:noProof/>
          </w:rPr>
          <w:t>1</w:t>
        </w:r>
        <w:r w:rsidR="00D727E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D727E2" w:rsidRPr="00FC72CA">
          <w:rPr>
            <w:rStyle w:val="Hyperlink"/>
            <w:rFonts w:eastAsiaTheme="majorEastAsia"/>
            <w:noProof/>
          </w:rPr>
          <w:t>Funktionsweise eures Systems</w:t>
        </w:r>
        <w:r w:rsidR="00D727E2">
          <w:rPr>
            <w:noProof/>
            <w:webHidden/>
          </w:rPr>
          <w:tab/>
        </w:r>
        <w:r w:rsidR="00D727E2">
          <w:rPr>
            <w:noProof/>
            <w:webHidden/>
          </w:rPr>
          <w:fldChar w:fldCharType="begin"/>
        </w:r>
        <w:r w:rsidR="00D727E2">
          <w:rPr>
            <w:noProof/>
            <w:webHidden/>
          </w:rPr>
          <w:instrText xml:space="preserve"> PAGEREF _Toc99964178 \h </w:instrText>
        </w:r>
        <w:r w:rsidR="00D727E2">
          <w:rPr>
            <w:noProof/>
            <w:webHidden/>
          </w:rPr>
        </w:r>
        <w:r w:rsidR="00D727E2">
          <w:rPr>
            <w:noProof/>
            <w:webHidden/>
          </w:rPr>
          <w:fldChar w:fldCharType="separate"/>
        </w:r>
        <w:r w:rsidR="00D727E2">
          <w:rPr>
            <w:noProof/>
            <w:webHidden/>
          </w:rPr>
          <w:t>1</w:t>
        </w:r>
        <w:r w:rsidR="00D727E2">
          <w:rPr>
            <w:noProof/>
            <w:webHidden/>
          </w:rPr>
          <w:fldChar w:fldCharType="end"/>
        </w:r>
      </w:hyperlink>
    </w:p>
    <w:p w14:paraId="75EFACB8" w14:textId="2A960154" w:rsidR="00D727E2" w:rsidRDefault="00D727E2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9964179" w:history="1">
        <w:r w:rsidRPr="00FC72CA">
          <w:rPr>
            <w:rStyle w:val="Hyperlink"/>
            <w:rFonts w:eastAsiaTheme="majorEastAsi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FC72CA">
          <w:rPr>
            <w:rStyle w:val="Hyperlink"/>
            <w:rFonts w:eastAsiaTheme="majorEastAsia"/>
            <w:noProof/>
          </w:rPr>
          <w:t>Allgemein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_Toc99964179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C1FFFD" w14:textId="07B640BF" w:rsidR="00D727E2" w:rsidRDefault="00D727E2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9964180" w:history="1">
        <w:r w:rsidRPr="00FC72CA">
          <w:rPr>
            <w:rStyle w:val="Hyperlink"/>
            <w:rFonts w:eastAsiaTheme="majorEastAsi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FC72CA">
          <w:rPr>
            <w:rStyle w:val="Hyperlink"/>
            <w:rFonts w:eastAsiaTheme="majorEastAsia"/>
            <w:noProof/>
          </w:rPr>
          <w:t>Vorteile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_Toc99964180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864B2D" w14:textId="3B863D05" w:rsidR="00D727E2" w:rsidRDefault="00D727E2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9964181" w:history="1">
        <w:r w:rsidRPr="00FC72CA">
          <w:rPr>
            <w:rStyle w:val="Hyperlink"/>
            <w:rFonts w:eastAsiaTheme="majorEastAsia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FC72CA">
          <w:rPr>
            <w:rStyle w:val="Hyperlink"/>
            <w:rFonts w:eastAsiaTheme="majorEastAsia"/>
            <w:noProof/>
          </w:rPr>
          <w:t>Architekturdiagramm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_Toc99964181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FED503" w14:textId="4D775738" w:rsidR="00D727E2" w:rsidRDefault="00D727E2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9964182" w:history="1">
        <w:r w:rsidRPr="00FC72CA">
          <w:rPr>
            <w:rStyle w:val="Hyperlink"/>
            <w:rFonts w:eastAsiaTheme="majorEastAsia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FC72CA">
          <w:rPr>
            <w:rStyle w:val="Hyperlink"/>
            <w:rFonts w:eastAsiaTheme="majorEastAsia"/>
            <w:noProof/>
          </w:rPr>
          <w:t>Sequenzdiagramm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_Toc99964182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3EC1DC" w14:textId="25C2DA0B" w:rsidR="00D727E2" w:rsidRDefault="00D727E2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99964183" w:history="1">
        <w:r w:rsidRPr="00FC72CA">
          <w:rPr>
            <w:rStyle w:val="Hyper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FC72CA">
          <w:rPr>
            <w:rStyle w:val="Hyperlink"/>
            <w:rFonts w:eastAsiaTheme="majorEastAsia"/>
            <w:noProof/>
          </w:rPr>
          <w:t>Umsetzungsschwierigkeiten/Schwachstellen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_Toc99964183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9FF2BC" w14:textId="132EF58B" w:rsidR="00D727E2" w:rsidRDefault="00D727E2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9964184" w:history="1">
        <w:r w:rsidRPr="00FC72CA">
          <w:rPr>
            <w:rStyle w:val="Hyperlink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FC72CA">
          <w:rPr>
            <w:rStyle w:val="Hyperlink"/>
            <w:rFonts w:eastAsiaTheme="majorEastAsia"/>
            <w:noProof/>
          </w:rPr>
          <w:t>Umsetzungsschwierigkeiten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_Toc99964184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2FD9A9" w14:textId="67560538" w:rsidR="00D727E2" w:rsidRDefault="00D727E2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9964185" w:history="1">
        <w:r w:rsidRPr="00FC72CA">
          <w:rPr>
            <w:rStyle w:val="Hyperlink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FC72CA">
          <w:rPr>
            <w:rStyle w:val="Hyperlink"/>
            <w:rFonts w:eastAsiaTheme="majorEastAsia"/>
            <w:noProof/>
          </w:rPr>
          <w:t>Schwachstellen/Nachteile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_Toc99964185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BDE72F" w14:textId="171EEFAC" w:rsidR="00D727E2" w:rsidRDefault="00D727E2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99964186" w:history="1">
        <w:r w:rsidRPr="00FC72CA">
          <w:rPr>
            <w:rStyle w:val="Hyperlink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FC72CA">
          <w:rPr>
            <w:rStyle w:val="Hyperlink"/>
            <w:rFonts w:eastAsiaTheme="majorEastAsia"/>
            <w:noProof/>
          </w:rPr>
          <w:t>Kosten und Datenschutz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_Toc99964186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5AD828" w14:textId="6F8953EB" w:rsidR="00D727E2" w:rsidRDefault="00D727E2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9964187" w:history="1">
        <w:r w:rsidRPr="00FC72CA">
          <w:rPr>
            <w:rStyle w:val="Hyperlink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FC72CA">
          <w:rPr>
            <w:rStyle w:val="Hyperlink"/>
            <w:rFonts w:eastAsiaTheme="majorEastAsia"/>
            <w:noProof/>
          </w:rPr>
          <w:t>Kosten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_Toc99964187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234775" w14:textId="38DBD10E" w:rsidR="00D727E2" w:rsidRDefault="00D727E2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9964188" w:history="1">
        <w:r w:rsidRPr="00FC72CA">
          <w:rPr>
            <w:rStyle w:val="Hyperlink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FC72CA">
          <w:rPr>
            <w:rStyle w:val="Hyperlink"/>
            <w:rFonts w:eastAsiaTheme="majorEastAsia"/>
            <w:noProof/>
          </w:rPr>
          <w:t>Datenschutz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_Toc99964188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1AAC0B" w14:textId="57790D92" w:rsidR="006B6848" w:rsidRPr="00ED3088" w:rsidRDefault="00831DCE" w:rsidP="006B6848">
      <w:r w:rsidRPr="00B56AE7">
        <w:rPr>
          <w:lang w:val="en-US"/>
        </w:rPr>
        <w:fldChar w:fldCharType="end"/>
      </w:r>
      <w:r w:rsidR="006B6848" w:rsidRPr="00ED3088">
        <w:t xml:space="preserve"> </w:t>
      </w:r>
    </w:p>
    <w:p w14:paraId="5C46E2E2" w14:textId="77777777" w:rsidR="008F57FF" w:rsidRPr="00ED3088" w:rsidRDefault="008F57FF" w:rsidP="009F369E"/>
    <w:p w14:paraId="267ADD7B" w14:textId="77777777" w:rsidR="008F57FF" w:rsidRPr="00ED3088" w:rsidRDefault="008F57FF" w:rsidP="009F369E"/>
    <w:p w14:paraId="528F884E" w14:textId="77777777" w:rsidR="009F369E" w:rsidRPr="00ED3088" w:rsidRDefault="009F369E" w:rsidP="009F369E">
      <w:pPr>
        <w:rPr>
          <w:b/>
          <w:sz w:val="32"/>
        </w:rPr>
      </w:pPr>
    </w:p>
    <w:p w14:paraId="676D0342" w14:textId="77777777" w:rsidR="008B2F1D" w:rsidRPr="00ED3088" w:rsidRDefault="008B2F1D" w:rsidP="002A0510">
      <w:pPr>
        <w:pStyle w:val="Gliederungsebene1"/>
        <w:numPr>
          <w:ilvl w:val="0"/>
          <w:numId w:val="0"/>
        </w:numPr>
        <w:ind w:left="964" w:hanging="964"/>
        <w:sectPr w:rsidR="008B2F1D" w:rsidRPr="00ED3088" w:rsidSect="001D1EAD">
          <w:footerReference w:type="default" r:id="rId13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4E199B14" w14:textId="4AA3E148" w:rsidR="00925F01" w:rsidRDefault="0045295A" w:rsidP="001D78FE">
      <w:pPr>
        <w:pStyle w:val="Gliederungsebene1"/>
      </w:pPr>
      <w:bookmarkStart w:id="0" w:name="_Toc99964178"/>
      <w:r>
        <w:lastRenderedPageBreak/>
        <w:t>Funktionsweise eures Systems</w:t>
      </w:r>
      <w:bookmarkEnd w:id="0"/>
    </w:p>
    <w:p w14:paraId="0C0656CF" w14:textId="77E7EB37" w:rsidR="0045295A" w:rsidRDefault="0045295A" w:rsidP="0045295A">
      <w:pPr>
        <w:pStyle w:val="Gliederungsebene2"/>
      </w:pPr>
      <w:bookmarkStart w:id="1" w:name="_Toc99964179"/>
      <w:r>
        <w:t>Allgemein</w:t>
      </w:r>
      <w:bookmarkEnd w:id="1"/>
    </w:p>
    <w:p w14:paraId="76D7D231" w14:textId="77777777" w:rsidR="00BA26A0" w:rsidRDefault="00BA26A0" w:rsidP="00BA26A0">
      <w:pPr>
        <w:ind w:left="964"/>
      </w:pPr>
      <w:r>
        <w:t xml:space="preserve">Speicherung der Zertifikate in einer Cloud, um zu überprüfen, ob Zertifikat tatsächlich gültig ist. </w:t>
      </w:r>
    </w:p>
    <w:p w14:paraId="1737A55A" w14:textId="0A744937" w:rsidR="00BA26A0" w:rsidRDefault="00BA26A0" w:rsidP="00BA26A0">
      <w:pPr>
        <w:ind w:left="964"/>
      </w:pPr>
      <w:r>
        <w:t xml:space="preserve">Bessere Verschlüsselung der </w:t>
      </w:r>
      <w:proofErr w:type="spellStart"/>
      <w:r>
        <w:t>json</w:t>
      </w:r>
      <w:proofErr w:type="spellEnd"/>
      <w:r>
        <w:t>-Datei, da diese lediglich durch base45 verschlüsselt sind und somit leicht zu fälschen sind.</w:t>
      </w:r>
    </w:p>
    <w:p w14:paraId="2A297184" w14:textId="52755833" w:rsidR="00BA26A0" w:rsidRDefault="00BA26A0" w:rsidP="00BA26A0">
      <w:pPr>
        <w:pStyle w:val="Gliederungsebene2"/>
      </w:pPr>
      <w:bookmarkStart w:id="2" w:name="_Toc99964180"/>
      <w:r>
        <w:t>Vorteile</w:t>
      </w:r>
      <w:bookmarkEnd w:id="2"/>
    </w:p>
    <w:p w14:paraId="0857F576" w14:textId="15E6F253" w:rsidR="00BA26A0" w:rsidRPr="00BA26A0" w:rsidRDefault="00BA26A0" w:rsidP="00BA26A0">
      <w:pPr>
        <w:pStyle w:val="Listenabsatz"/>
        <w:numPr>
          <w:ilvl w:val="0"/>
          <w:numId w:val="18"/>
        </w:numPr>
        <w:rPr>
          <w:lang w:val="de-AT"/>
        </w:rPr>
      </w:pPr>
      <w:r w:rsidRPr="00BA26A0">
        <w:rPr>
          <w:lang w:val="de-AT"/>
        </w:rPr>
        <w:t>Zertifikate fälschen fast nicht möglich der einzige Weg wäre, den Grünen Pass einer anderen Person zu nehmen und hoffen, dass die kontrollierende Person nicht einen</w:t>
      </w:r>
      <w:r w:rsidR="003C7700">
        <w:rPr>
          <w:lang w:val="de-AT"/>
        </w:rPr>
        <w:t xml:space="preserve"> </w:t>
      </w:r>
      <w:r w:rsidRPr="00BA26A0">
        <w:rPr>
          <w:lang w:val="de-AT"/>
        </w:rPr>
        <w:t>Lichtbildausweis verlangt.</w:t>
      </w:r>
    </w:p>
    <w:p w14:paraId="423DBA82" w14:textId="506D6C7E" w:rsidR="00BA26A0" w:rsidRPr="00BA26A0" w:rsidRDefault="00BA26A0" w:rsidP="00BA26A0">
      <w:pPr>
        <w:pStyle w:val="Listenabsatz"/>
        <w:numPr>
          <w:ilvl w:val="0"/>
          <w:numId w:val="18"/>
        </w:numPr>
        <w:rPr>
          <w:lang w:val="de-AT"/>
        </w:rPr>
      </w:pPr>
      <w:r w:rsidRPr="00BA26A0">
        <w:rPr>
          <w:lang w:val="de-AT"/>
        </w:rPr>
        <w:t>Da die Zertifikate in der Cloud gespeichert sind kann man auch die Zertifikate löschen und die Personen benachrichtigen, dass das Zertifikat abgelaufen ist.</w:t>
      </w:r>
      <w:r w:rsidRPr="00BA26A0">
        <w:rPr>
          <w:lang w:val="de-AT"/>
        </w:rPr>
        <w:t xml:space="preserve"> </w:t>
      </w:r>
      <w:r w:rsidRPr="00BA26A0">
        <w:rPr>
          <w:lang w:val="de-AT"/>
        </w:rPr>
        <w:t>Somit auch Sicherheit, dass Personen keine abgelaufenen Zertifikate verwenden.</w:t>
      </w:r>
    </w:p>
    <w:p w14:paraId="7AC58C04" w14:textId="2F664473" w:rsidR="00BA26A0" w:rsidRPr="00BA26A0" w:rsidRDefault="00BA26A0" w:rsidP="00BA26A0">
      <w:pPr>
        <w:pStyle w:val="Listenabsatz"/>
        <w:numPr>
          <w:ilvl w:val="0"/>
          <w:numId w:val="18"/>
        </w:numPr>
        <w:rPr>
          <w:lang w:val="de-AT"/>
        </w:rPr>
      </w:pPr>
      <w:r w:rsidRPr="00BA26A0">
        <w:rPr>
          <w:lang w:val="de-AT"/>
        </w:rPr>
        <w:t xml:space="preserve">Zertifikate können auch ohne etwas neu einscannen zu müssen von außen verändert werden, falls </w:t>
      </w:r>
      <w:proofErr w:type="spellStart"/>
      <w:r w:rsidRPr="00BA26A0">
        <w:rPr>
          <w:lang w:val="de-AT"/>
        </w:rPr>
        <w:t>z.B</w:t>
      </w:r>
      <w:proofErr w:type="spellEnd"/>
      <w:r w:rsidRPr="00BA26A0">
        <w:rPr>
          <w:lang w:val="de-AT"/>
        </w:rPr>
        <w:t xml:space="preserve"> etwas falsch angegeben wurde kann man dies ganz leicht wieder ausbessern.</w:t>
      </w:r>
    </w:p>
    <w:p w14:paraId="679AA543" w14:textId="072F72B8" w:rsidR="0045295A" w:rsidRDefault="0045295A" w:rsidP="0045295A">
      <w:pPr>
        <w:pStyle w:val="Gliederungsebene2"/>
      </w:pPr>
      <w:bookmarkStart w:id="3" w:name="_Toc99964181"/>
      <w:r>
        <w:t>Architekturdiagramm</w:t>
      </w:r>
      <w:bookmarkEnd w:id="3"/>
    </w:p>
    <w:p w14:paraId="4250C3E0" w14:textId="2DB5D444" w:rsidR="00EE6274" w:rsidRDefault="00EE6274" w:rsidP="00EE6274">
      <w:pPr>
        <w:ind w:left="964"/>
      </w:pPr>
      <w:r>
        <w:rPr>
          <w:noProof/>
        </w:rPr>
        <w:drawing>
          <wp:inline distT="0" distB="0" distL="0" distR="0" wp14:anchorId="5836CC00" wp14:editId="74A9B5F1">
            <wp:extent cx="5391150" cy="24193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2015" w14:textId="339CF5F7" w:rsidR="0045295A" w:rsidRDefault="0045295A" w:rsidP="0045295A">
      <w:pPr>
        <w:pStyle w:val="Gliederungsebene2"/>
      </w:pPr>
      <w:bookmarkStart w:id="4" w:name="_Toc99964182"/>
      <w:r>
        <w:t>Sequenzdiagramm</w:t>
      </w:r>
      <w:bookmarkEnd w:id="4"/>
    </w:p>
    <w:p w14:paraId="2794E697" w14:textId="28DF908E" w:rsidR="00EE6274" w:rsidRDefault="00EE6274" w:rsidP="00EE6274">
      <w:pPr>
        <w:ind w:left="964"/>
      </w:pPr>
      <w:r>
        <w:rPr>
          <w:noProof/>
        </w:rPr>
        <w:lastRenderedPageBreak/>
        <w:drawing>
          <wp:inline distT="0" distB="0" distL="0" distR="0" wp14:anchorId="07606E8A" wp14:editId="65BD43D1">
            <wp:extent cx="5381625" cy="367665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5102" w14:textId="28EA9B72" w:rsidR="0045295A" w:rsidRDefault="0045295A" w:rsidP="0045295A">
      <w:pPr>
        <w:pStyle w:val="Gliederungsebene1"/>
      </w:pPr>
      <w:bookmarkStart w:id="5" w:name="_Toc99964183"/>
      <w:r>
        <w:t>Umsetzungsschwierigkeiten/Schwachstellen</w:t>
      </w:r>
      <w:bookmarkEnd w:id="5"/>
    </w:p>
    <w:p w14:paraId="7AF01A25" w14:textId="4F846BA4" w:rsidR="0045295A" w:rsidRDefault="0045295A" w:rsidP="0045295A">
      <w:pPr>
        <w:pStyle w:val="Gliederungsebene2"/>
      </w:pPr>
      <w:bookmarkStart w:id="6" w:name="_Toc99964184"/>
      <w:r>
        <w:t>Umsetzungsschwierigkeiten</w:t>
      </w:r>
      <w:bookmarkEnd w:id="6"/>
    </w:p>
    <w:p w14:paraId="262247D9" w14:textId="77777777" w:rsidR="00F22356" w:rsidRDefault="00F22356" w:rsidP="00F22356">
      <w:pPr>
        <w:ind w:left="964"/>
      </w:pPr>
    </w:p>
    <w:p w14:paraId="02EC9E5E" w14:textId="3D25F8BE" w:rsidR="0045295A" w:rsidRDefault="00044F6A" w:rsidP="0045295A">
      <w:pPr>
        <w:pStyle w:val="Gliederungsebene2"/>
      </w:pPr>
      <w:bookmarkStart w:id="7" w:name="_Toc99964185"/>
      <w:r>
        <w:t>Schwachstellen/Nachteile</w:t>
      </w:r>
      <w:bookmarkEnd w:id="7"/>
    </w:p>
    <w:p w14:paraId="75DA5B03" w14:textId="77777777" w:rsidR="00044F6A" w:rsidRDefault="00044F6A" w:rsidP="00044F6A">
      <w:pPr>
        <w:ind w:left="964"/>
      </w:pPr>
      <w:r>
        <w:t>Mitarbeiter die Zugang zur Cloud haben könnten Daten ändern somit wieder erhöhte Korruption</w:t>
      </w:r>
    </w:p>
    <w:p w14:paraId="253CDBA8" w14:textId="0EB7F21E" w:rsidR="006E7334" w:rsidRDefault="00044F6A" w:rsidP="006E7334">
      <w:pPr>
        <w:ind w:left="964"/>
      </w:pPr>
      <w:r>
        <w:t xml:space="preserve">Falls Cloud nicht erreichbar könnten die Nutzer ihre Zertifikate nicht abrufen -&gt; Lösung </w:t>
      </w:r>
      <w:proofErr w:type="gramStart"/>
      <w:r>
        <w:t>wäre sozusagen</w:t>
      </w:r>
      <w:proofErr w:type="gramEnd"/>
      <w:r>
        <w:t xml:space="preserve"> ein offline Dokument noch auf dem Gerät zu speichern</w:t>
      </w:r>
      <w:r>
        <w:t xml:space="preserve"> </w:t>
      </w:r>
      <w:r>
        <w:t>welches aber bei jeder Nutzung der App aktualisiert wird, falls Cloud erreichbar ist.</w:t>
      </w:r>
    </w:p>
    <w:p w14:paraId="41D01F4C" w14:textId="24057649" w:rsidR="006E7334" w:rsidRDefault="006E7334" w:rsidP="006E7334">
      <w:pPr>
        <w:ind w:left="964"/>
      </w:pPr>
      <w:r w:rsidRPr="006E7334">
        <w:t>Notfalls könnten die Nutzer aber auch einfach selbst Initiative ergreifen und Screenshots machen.</w:t>
      </w:r>
    </w:p>
    <w:p w14:paraId="0271619A" w14:textId="5C75F22E" w:rsidR="0045295A" w:rsidRDefault="0045295A" w:rsidP="0045295A">
      <w:pPr>
        <w:pStyle w:val="Gliederungsebene1"/>
      </w:pPr>
      <w:bookmarkStart w:id="8" w:name="_Toc99964186"/>
      <w:r>
        <w:t>Kosten und Datenschutz</w:t>
      </w:r>
      <w:bookmarkEnd w:id="8"/>
    </w:p>
    <w:p w14:paraId="33D8B61D" w14:textId="6968C298" w:rsidR="0045295A" w:rsidRDefault="0045295A" w:rsidP="0045295A">
      <w:pPr>
        <w:pStyle w:val="Gliederungsebene2"/>
      </w:pPr>
      <w:bookmarkStart w:id="9" w:name="_Toc99964187"/>
      <w:r>
        <w:t>Kosten</w:t>
      </w:r>
      <w:bookmarkEnd w:id="9"/>
    </w:p>
    <w:p w14:paraId="72FE3C8C" w14:textId="77777777" w:rsidR="00044F6A" w:rsidRDefault="00044F6A" w:rsidP="00044F6A">
      <w:pPr>
        <w:ind w:left="964"/>
      </w:pPr>
    </w:p>
    <w:p w14:paraId="54156FC8" w14:textId="23952D71" w:rsidR="0045295A" w:rsidRDefault="0045295A" w:rsidP="0045295A">
      <w:pPr>
        <w:pStyle w:val="Gliederungsebene2"/>
      </w:pPr>
      <w:bookmarkStart w:id="10" w:name="_Toc99964188"/>
      <w:r>
        <w:t>Datenschutz</w:t>
      </w:r>
      <w:bookmarkEnd w:id="10"/>
    </w:p>
    <w:p w14:paraId="2CFCFE3A" w14:textId="0E9D7646" w:rsidR="00044F6A" w:rsidRDefault="00044F6A" w:rsidP="00D727E2">
      <w:pPr>
        <w:ind w:left="964"/>
      </w:pPr>
      <w:r>
        <w:t xml:space="preserve">Höchstens für Mitarbeiter wären die Daten einsehbar man könnte aber wirklich private Namen auch </w:t>
      </w:r>
      <w:r>
        <w:t>verschlüsseln,</w:t>
      </w:r>
      <w:r>
        <w:t xml:space="preserve"> sodass die Mitarbeiter nur Datum und ähnliches der Zertifikate sehen</w:t>
      </w:r>
      <w:r w:rsidR="00D727E2">
        <w:t xml:space="preserve"> </w:t>
      </w:r>
      <w:r>
        <w:t>können</w:t>
      </w:r>
    </w:p>
    <w:p w14:paraId="0A6D528B" w14:textId="77777777" w:rsidR="0045295A" w:rsidRDefault="0045295A" w:rsidP="00F15492"/>
    <w:p w14:paraId="2BFA4DD7" w14:textId="77777777" w:rsidR="001D78FE" w:rsidRPr="00ED3088" w:rsidRDefault="001D78FE" w:rsidP="001D78FE"/>
    <w:sectPr w:rsidR="001D78FE" w:rsidRPr="00ED3088" w:rsidSect="00F82809">
      <w:headerReference w:type="default" r:id="rId16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46A3E" w14:textId="77777777" w:rsidR="0069459E" w:rsidRDefault="0069459E" w:rsidP="008B2F1D">
      <w:pPr>
        <w:spacing w:after="0" w:line="240" w:lineRule="auto"/>
      </w:pPr>
      <w:r>
        <w:separator/>
      </w:r>
    </w:p>
  </w:endnote>
  <w:endnote w:type="continuationSeparator" w:id="0">
    <w:p w14:paraId="604D72D6" w14:textId="77777777" w:rsidR="0069459E" w:rsidRDefault="0069459E" w:rsidP="008B2F1D">
      <w:pPr>
        <w:spacing w:after="0" w:line="240" w:lineRule="auto"/>
      </w:pPr>
      <w:r>
        <w:continuationSeparator/>
      </w:r>
    </w:p>
  </w:endnote>
  <w:endnote w:type="continuationNotice" w:id="1">
    <w:p w14:paraId="7D0CF828" w14:textId="77777777" w:rsidR="0069459E" w:rsidRDefault="006945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F339" w14:textId="74AFC803" w:rsidR="00EB6877" w:rsidRPr="002F5A82" w:rsidRDefault="00ED3088" w:rsidP="00EB6877">
    <w:pPr>
      <w:pStyle w:val="Fuzeile"/>
      <w:pBdr>
        <w:top w:val="single" w:sz="4" w:space="1" w:color="auto"/>
      </w:pBdr>
      <w:rPr>
        <w:sz w:val="16"/>
        <w:szCs w:val="16"/>
        <w:lang w:val="en-US"/>
      </w:rPr>
    </w:pPr>
    <w:proofErr w:type="spellStart"/>
    <w:r>
      <w:rPr>
        <w:sz w:val="16"/>
        <w:szCs w:val="16"/>
        <w:lang w:val="en-US"/>
      </w:rPr>
      <w:t>Grüner</w:t>
    </w:r>
    <w:proofErr w:type="spellEnd"/>
    <w:r>
      <w:rPr>
        <w:sz w:val="16"/>
        <w:szCs w:val="16"/>
        <w:lang w:val="en-US"/>
      </w:rPr>
      <w:t xml:space="preserve"> Pass: </w:t>
    </w:r>
    <w:proofErr w:type="spellStart"/>
    <w:r>
      <w:rPr>
        <w:sz w:val="16"/>
        <w:szCs w:val="16"/>
        <w:lang w:val="en-US"/>
      </w:rPr>
      <w:t>Analysedokument</w:t>
    </w:r>
    <w:proofErr w:type="spellEnd"/>
    <w:r w:rsidR="00EB6877" w:rsidRPr="002F5A82">
      <w:rPr>
        <w:sz w:val="16"/>
        <w:szCs w:val="16"/>
        <w:lang w:val="en-US"/>
      </w:rPr>
      <w:tab/>
    </w:r>
    <w:r w:rsidR="00EB6877" w:rsidRPr="002F5A82">
      <w:rPr>
        <w:sz w:val="16"/>
        <w:szCs w:val="16"/>
        <w:lang w:val="en-US"/>
      </w:rPr>
      <w:tab/>
    </w:r>
    <w:r w:rsidR="00EB6877" w:rsidRPr="00EB6877">
      <w:rPr>
        <w:sz w:val="16"/>
        <w:szCs w:val="16"/>
      </w:rPr>
      <w:fldChar w:fldCharType="begin"/>
    </w:r>
    <w:r w:rsidR="00EB6877" w:rsidRPr="002F5A82">
      <w:rPr>
        <w:sz w:val="16"/>
        <w:szCs w:val="16"/>
        <w:lang w:val="en-US"/>
      </w:rPr>
      <w:instrText>PAGE   \* MERGEFORMAT</w:instrText>
    </w:r>
    <w:r w:rsidR="00EB6877" w:rsidRPr="00EB6877">
      <w:rPr>
        <w:sz w:val="16"/>
        <w:szCs w:val="16"/>
      </w:rPr>
      <w:fldChar w:fldCharType="separate"/>
    </w:r>
    <w:r w:rsidR="00BC6E85" w:rsidRPr="002F5A82">
      <w:rPr>
        <w:noProof/>
        <w:sz w:val="16"/>
        <w:szCs w:val="16"/>
        <w:lang w:val="en-US"/>
      </w:rPr>
      <w:t>2</w:t>
    </w:r>
    <w:r w:rsidR="00EB6877" w:rsidRPr="00EB6877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AD5B7" w14:textId="77777777" w:rsidR="0069459E" w:rsidRDefault="0069459E" w:rsidP="008B2F1D">
      <w:pPr>
        <w:spacing w:after="0" w:line="240" w:lineRule="auto"/>
      </w:pPr>
      <w:r>
        <w:separator/>
      </w:r>
    </w:p>
  </w:footnote>
  <w:footnote w:type="continuationSeparator" w:id="0">
    <w:p w14:paraId="62D31352" w14:textId="77777777" w:rsidR="0069459E" w:rsidRDefault="0069459E" w:rsidP="008B2F1D">
      <w:pPr>
        <w:spacing w:after="0" w:line="240" w:lineRule="auto"/>
      </w:pPr>
      <w:r>
        <w:continuationSeparator/>
      </w:r>
    </w:p>
  </w:footnote>
  <w:footnote w:type="continuationNotice" w:id="1">
    <w:p w14:paraId="4BDA0A63" w14:textId="77777777" w:rsidR="0069459E" w:rsidRDefault="006945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F0289" w14:textId="77777777" w:rsidR="00EB6877" w:rsidRDefault="00EB68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224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262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8AE6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ACE3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D673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C0A9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DE74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921A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2A7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8E17D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C5BBA"/>
    <w:multiLevelType w:val="hybridMultilevel"/>
    <w:tmpl w:val="9530CD96"/>
    <w:lvl w:ilvl="0" w:tplc="0C07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1" w15:restartNumberingAfterBreak="0">
    <w:nsid w:val="1C5F2FC4"/>
    <w:multiLevelType w:val="hybridMultilevel"/>
    <w:tmpl w:val="5ACA86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F7081"/>
    <w:multiLevelType w:val="hybridMultilevel"/>
    <w:tmpl w:val="AFB06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C2EF5"/>
    <w:multiLevelType w:val="hybridMultilevel"/>
    <w:tmpl w:val="644C4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001FF"/>
    <w:multiLevelType w:val="hybridMultilevel"/>
    <w:tmpl w:val="682CD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E79CF"/>
    <w:multiLevelType w:val="hybridMultilevel"/>
    <w:tmpl w:val="AB264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C5708"/>
    <w:multiLevelType w:val="multilevel"/>
    <w:tmpl w:val="89B69DB8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7" w15:restartNumberingAfterBreak="0">
    <w:nsid w:val="73B2549D"/>
    <w:multiLevelType w:val="hybridMultilevel"/>
    <w:tmpl w:val="52B0C0EE"/>
    <w:lvl w:ilvl="0" w:tplc="0CA0B394">
      <w:start w:val="1"/>
      <w:numFmt w:val="bullet"/>
      <w:pStyle w:val="AufzhlungDiplomarbei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1"/>
  </w:num>
  <w:num w:numId="14">
    <w:abstractNumId w:val="15"/>
  </w:num>
  <w:num w:numId="15">
    <w:abstractNumId w:val="12"/>
  </w:num>
  <w:num w:numId="16">
    <w:abstractNumId w:val="14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97"/>
    <w:rsid w:val="00000524"/>
    <w:rsid w:val="0001130C"/>
    <w:rsid w:val="0001517F"/>
    <w:rsid w:val="00017277"/>
    <w:rsid w:val="000302B3"/>
    <w:rsid w:val="00037FFA"/>
    <w:rsid w:val="00041475"/>
    <w:rsid w:val="00044F6A"/>
    <w:rsid w:val="000679ED"/>
    <w:rsid w:val="0009284C"/>
    <w:rsid w:val="00094E4C"/>
    <w:rsid w:val="000C1D2B"/>
    <w:rsid w:val="000F7ECC"/>
    <w:rsid w:val="00124F79"/>
    <w:rsid w:val="001422F7"/>
    <w:rsid w:val="00151C1B"/>
    <w:rsid w:val="00172D5A"/>
    <w:rsid w:val="00187B32"/>
    <w:rsid w:val="001A13DD"/>
    <w:rsid w:val="001B2EC4"/>
    <w:rsid w:val="001D1EAD"/>
    <w:rsid w:val="001D78FE"/>
    <w:rsid w:val="001E66DB"/>
    <w:rsid w:val="001F3E04"/>
    <w:rsid w:val="002027D5"/>
    <w:rsid w:val="0023643D"/>
    <w:rsid w:val="0024021D"/>
    <w:rsid w:val="00241A46"/>
    <w:rsid w:val="002762B8"/>
    <w:rsid w:val="002A0510"/>
    <w:rsid w:val="002B707D"/>
    <w:rsid w:val="002F5A82"/>
    <w:rsid w:val="003301FE"/>
    <w:rsid w:val="00335BE0"/>
    <w:rsid w:val="003624F9"/>
    <w:rsid w:val="003700E4"/>
    <w:rsid w:val="003A5D9A"/>
    <w:rsid w:val="003B391D"/>
    <w:rsid w:val="003C7700"/>
    <w:rsid w:val="003D29C1"/>
    <w:rsid w:val="003D4AD2"/>
    <w:rsid w:val="003F7C2D"/>
    <w:rsid w:val="004225B1"/>
    <w:rsid w:val="004249FA"/>
    <w:rsid w:val="004310D8"/>
    <w:rsid w:val="0043580E"/>
    <w:rsid w:val="0045295A"/>
    <w:rsid w:val="00456671"/>
    <w:rsid w:val="0048767C"/>
    <w:rsid w:val="00487CCF"/>
    <w:rsid w:val="004B1EE5"/>
    <w:rsid w:val="004C1956"/>
    <w:rsid w:val="005032F2"/>
    <w:rsid w:val="00506467"/>
    <w:rsid w:val="00513151"/>
    <w:rsid w:val="005321EE"/>
    <w:rsid w:val="00580F7E"/>
    <w:rsid w:val="00581F80"/>
    <w:rsid w:val="005919B4"/>
    <w:rsid w:val="005B2FA9"/>
    <w:rsid w:val="005B59BA"/>
    <w:rsid w:val="005B64F6"/>
    <w:rsid w:val="005D678E"/>
    <w:rsid w:val="00610E27"/>
    <w:rsid w:val="00614465"/>
    <w:rsid w:val="006878E0"/>
    <w:rsid w:val="0069459E"/>
    <w:rsid w:val="006B3375"/>
    <w:rsid w:val="006B6848"/>
    <w:rsid w:val="006B6850"/>
    <w:rsid w:val="006E7334"/>
    <w:rsid w:val="00734DE0"/>
    <w:rsid w:val="00747B4F"/>
    <w:rsid w:val="0075108E"/>
    <w:rsid w:val="007762ED"/>
    <w:rsid w:val="007C5455"/>
    <w:rsid w:val="007D0637"/>
    <w:rsid w:val="007F4B48"/>
    <w:rsid w:val="00801D3E"/>
    <w:rsid w:val="008076F8"/>
    <w:rsid w:val="00807A00"/>
    <w:rsid w:val="00815ED1"/>
    <w:rsid w:val="008255D7"/>
    <w:rsid w:val="00831DCE"/>
    <w:rsid w:val="008414FA"/>
    <w:rsid w:val="00867764"/>
    <w:rsid w:val="008734F5"/>
    <w:rsid w:val="008B2F1D"/>
    <w:rsid w:val="008C4020"/>
    <w:rsid w:val="008C6F18"/>
    <w:rsid w:val="008F1CD1"/>
    <w:rsid w:val="008F57FF"/>
    <w:rsid w:val="00921AD8"/>
    <w:rsid w:val="00924EB3"/>
    <w:rsid w:val="00925F01"/>
    <w:rsid w:val="00936355"/>
    <w:rsid w:val="00950AD8"/>
    <w:rsid w:val="00956BB7"/>
    <w:rsid w:val="0097669D"/>
    <w:rsid w:val="009D37A8"/>
    <w:rsid w:val="009D4636"/>
    <w:rsid w:val="009F369E"/>
    <w:rsid w:val="00A0763A"/>
    <w:rsid w:val="00A457EB"/>
    <w:rsid w:val="00AA0BFE"/>
    <w:rsid w:val="00AB5FB5"/>
    <w:rsid w:val="00AE2F3B"/>
    <w:rsid w:val="00AF61CD"/>
    <w:rsid w:val="00B56A80"/>
    <w:rsid w:val="00B56AE7"/>
    <w:rsid w:val="00B603FF"/>
    <w:rsid w:val="00BA26A0"/>
    <w:rsid w:val="00BC0A95"/>
    <w:rsid w:val="00BC6E85"/>
    <w:rsid w:val="00BE1976"/>
    <w:rsid w:val="00C210C4"/>
    <w:rsid w:val="00C37036"/>
    <w:rsid w:val="00C54531"/>
    <w:rsid w:val="00C5534A"/>
    <w:rsid w:val="00C73E82"/>
    <w:rsid w:val="00CD1FDF"/>
    <w:rsid w:val="00CD2214"/>
    <w:rsid w:val="00CD6325"/>
    <w:rsid w:val="00D2547A"/>
    <w:rsid w:val="00D727E2"/>
    <w:rsid w:val="00DB65EB"/>
    <w:rsid w:val="00E01A26"/>
    <w:rsid w:val="00E212D3"/>
    <w:rsid w:val="00E46EF3"/>
    <w:rsid w:val="00E7316B"/>
    <w:rsid w:val="00EB6877"/>
    <w:rsid w:val="00ED3088"/>
    <w:rsid w:val="00EE6274"/>
    <w:rsid w:val="00F15492"/>
    <w:rsid w:val="00F22356"/>
    <w:rsid w:val="00F63135"/>
    <w:rsid w:val="00F82809"/>
    <w:rsid w:val="00F97A8F"/>
    <w:rsid w:val="00FB20A1"/>
    <w:rsid w:val="00FC3751"/>
    <w:rsid w:val="00FC6997"/>
    <w:rsid w:val="00FF6B41"/>
    <w:rsid w:val="16D727B2"/>
    <w:rsid w:val="2D331376"/>
    <w:rsid w:val="3C443976"/>
    <w:rsid w:val="3D0D5CC7"/>
    <w:rsid w:val="4DF62DA1"/>
    <w:rsid w:val="614BDFB3"/>
    <w:rsid w:val="6338C470"/>
    <w:rsid w:val="7280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23A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1130C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924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24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924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924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924EB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924EB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24EB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24EB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24EB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1"/>
    <w:basedOn w:val="Standard"/>
    <w:qFormat/>
    <w:rsid w:val="0001130C"/>
    <w:pPr>
      <w:numPr>
        <w:numId w:val="12"/>
      </w:numPr>
      <w:spacing w:before="360" w:after="240" w:line="240" w:lineRule="auto"/>
      <w:jc w:val="left"/>
    </w:pPr>
    <w:rPr>
      <w:b/>
      <w:sz w:val="32"/>
    </w:rPr>
  </w:style>
  <w:style w:type="paragraph" w:customStyle="1" w:styleId="Gliederungsebene2">
    <w:name w:val="Gliederungsebene2"/>
    <w:basedOn w:val="Gliederungsebene1"/>
    <w:qFormat/>
    <w:rsid w:val="00924EB3"/>
    <w:pPr>
      <w:numPr>
        <w:ilvl w:val="1"/>
      </w:numPr>
    </w:pPr>
    <w:rPr>
      <w:sz w:val="28"/>
    </w:rPr>
  </w:style>
  <w:style w:type="paragraph" w:customStyle="1" w:styleId="Gliederungsebene3">
    <w:name w:val="Gliederungsebene3"/>
    <w:basedOn w:val="Gliederungsebene2"/>
    <w:qFormat/>
    <w:rsid w:val="00924EB3"/>
    <w:pPr>
      <w:numPr>
        <w:ilvl w:val="2"/>
      </w:numPr>
    </w:pPr>
    <w:rPr>
      <w:sz w:val="24"/>
    </w:rPr>
  </w:style>
  <w:style w:type="paragraph" w:customStyle="1" w:styleId="Gliederungsebene4">
    <w:name w:val="Gliederungsebene4"/>
    <w:basedOn w:val="Gliederungsebene3"/>
    <w:qFormat/>
    <w:rsid w:val="00924EB3"/>
    <w:pPr>
      <w:numPr>
        <w:ilvl w:val="3"/>
      </w:numPr>
      <w:spacing w:before="240"/>
    </w:pPr>
    <w:rPr>
      <w:sz w:val="22"/>
    </w:rPr>
  </w:style>
  <w:style w:type="paragraph" w:customStyle="1" w:styleId="AufzhlungDiplomarbeit">
    <w:name w:val="Aufzählung_Diplomarbeit"/>
    <w:basedOn w:val="Standard"/>
    <w:qFormat/>
    <w:rsid w:val="00924EB3"/>
    <w:pPr>
      <w:numPr>
        <w:numId w:val="11"/>
      </w:numPr>
      <w:ind w:left="284" w:hanging="284"/>
      <w:contextualSpacing/>
      <w:jc w:val="left"/>
    </w:pPr>
  </w:style>
  <w:style w:type="character" w:customStyle="1" w:styleId="berschrift1Zchn">
    <w:name w:val="Überschrift 1 Zchn"/>
    <w:basedOn w:val="Absatz-Standardschriftart"/>
    <w:link w:val="berschrift1"/>
    <w:rsid w:val="00924EB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924EB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924EB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924EB3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924EB3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924EB3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924EB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924EB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924E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berschriftVerzeichnisse">
    <w:name w:val="Überschrift_Verzeichnisse"/>
    <w:basedOn w:val="Standard"/>
    <w:qFormat/>
    <w:rsid w:val="00B603FF"/>
    <w:pPr>
      <w:spacing w:before="120" w:after="240" w:line="240" w:lineRule="auto"/>
      <w:jc w:val="right"/>
    </w:pPr>
    <w:rPr>
      <w:b/>
      <w:sz w:val="32"/>
    </w:rPr>
  </w:style>
  <w:style w:type="paragraph" w:styleId="Beschriftung">
    <w:name w:val="caption"/>
    <w:basedOn w:val="Standard"/>
    <w:next w:val="Standard"/>
    <w:unhideWhenUsed/>
    <w:qFormat/>
    <w:rsid w:val="008414FA"/>
    <w:pPr>
      <w:spacing w:after="120" w:line="240" w:lineRule="auto"/>
    </w:pPr>
    <w:rPr>
      <w:b/>
      <w:iCs/>
      <w:sz w:val="16"/>
      <w:szCs w:val="18"/>
    </w:rPr>
  </w:style>
  <w:style w:type="paragraph" w:customStyle="1" w:styleId="Tabellenbeschriftung">
    <w:name w:val="Tabellenbeschriftung"/>
    <w:basedOn w:val="Beschriftung"/>
    <w:qFormat/>
    <w:rsid w:val="00950AD8"/>
    <w:pPr>
      <w:keepNext/>
    </w:pPr>
  </w:style>
  <w:style w:type="character" w:styleId="Hyperlink">
    <w:name w:val="Hyperlink"/>
    <w:basedOn w:val="Absatz-Standardschriftart"/>
    <w:uiPriority w:val="99"/>
    <w:unhideWhenUsed/>
    <w:rsid w:val="00831DCE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831DCE"/>
    <w:pPr>
      <w:spacing w:before="240" w:after="120" w:line="240" w:lineRule="auto"/>
      <w:ind w:left="567" w:hanging="567"/>
      <w:jc w:val="lef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831DCE"/>
    <w:pPr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831DCE"/>
    <w:pPr>
      <w:spacing w:before="120" w:after="60" w:line="240" w:lineRule="auto"/>
      <w:ind w:left="1814" w:hanging="680"/>
      <w:jc w:val="left"/>
    </w:pPr>
    <w:rPr>
      <w:sz w:val="20"/>
    </w:rPr>
  </w:style>
  <w:style w:type="paragraph" w:customStyle="1" w:styleId="berschriftNachspann">
    <w:name w:val="Überschrift_Nachspann"/>
    <w:basedOn w:val="berschriftVerzeichnisse"/>
    <w:qFormat/>
    <w:rsid w:val="00831DCE"/>
  </w:style>
  <w:style w:type="table" w:styleId="Tabellenraster">
    <w:name w:val="Table Grid"/>
    <w:basedOn w:val="NormaleTabelle"/>
    <w:rsid w:val="0003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Verzeichnis2"/>
    <w:next w:val="Standard"/>
    <w:uiPriority w:val="99"/>
    <w:unhideWhenUsed/>
    <w:rsid w:val="00CD1FDF"/>
    <w:pPr>
      <w:spacing w:after="0"/>
      <w:ind w:left="0" w:firstLine="0"/>
    </w:pPr>
  </w:style>
  <w:style w:type="paragraph" w:styleId="Aufzhlungszeichen">
    <w:name w:val="List Bullet"/>
    <w:basedOn w:val="Standard"/>
    <w:unhideWhenUsed/>
    <w:rsid w:val="00AA0BFE"/>
    <w:pPr>
      <w:numPr>
        <w:numId w:val="1"/>
      </w:numPr>
      <w:contextualSpacing/>
    </w:pPr>
  </w:style>
  <w:style w:type="paragraph" w:styleId="Kopfzeile">
    <w:name w:val="header"/>
    <w:basedOn w:val="Standard"/>
    <w:link w:val="KopfzeileZchn"/>
    <w:unhideWhenUsed/>
    <w:rsid w:val="008B2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8B2F1D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nhideWhenUsed/>
    <w:rsid w:val="008B2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8B2F1D"/>
    <w:rPr>
      <w:rFonts w:ascii="Calibri" w:hAnsi="Calibri"/>
      <w:sz w:val="22"/>
      <w:szCs w:val="24"/>
      <w:lang w:eastAsia="de-DE"/>
    </w:rPr>
  </w:style>
  <w:style w:type="character" w:customStyle="1" w:styleId="fn">
    <w:name w:val="fn"/>
    <w:basedOn w:val="Absatz-Standardschriftart"/>
    <w:rsid w:val="00F82809"/>
  </w:style>
  <w:style w:type="paragraph" w:styleId="StandardWeb">
    <w:name w:val="Normal (Web)"/>
    <w:basedOn w:val="Standard"/>
    <w:uiPriority w:val="99"/>
    <w:semiHidden/>
    <w:unhideWhenUsed/>
    <w:rsid w:val="006B684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de-AT" w:eastAsia="de-AT"/>
    </w:rPr>
  </w:style>
  <w:style w:type="paragraph" w:styleId="Listenabsatz">
    <w:name w:val="List Paragraph"/>
    <w:basedOn w:val="Standard"/>
    <w:uiPriority w:val="34"/>
    <w:qFormat/>
    <w:rsid w:val="00B56AE7"/>
    <w:pPr>
      <w:ind w:left="720"/>
      <w:contextualSpacing/>
    </w:pPr>
  </w:style>
  <w:style w:type="paragraph" w:customStyle="1" w:styleId="bulletlevel1">
    <w:name w:val="bulletlevel1"/>
    <w:basedOn w:val="Standard"/>
    <w:rsid w:val="009D37A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bodytextl25">
    <w:name w:val="bodytextl25"/>
    <w:basedOn w:val="Standard"/>
    <w:rsid w:val="00506467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bulletlevel2">
    <w:name w:val="bulletlevel2"/>
    <w:basedOn w:val="Standard"/>
    <w:rsid w:val="00506467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character" w:styleId="Fett">
    <w:name w:val="Strong"/>
    <w:basedOn w:val="Absatz-Standardschriftart"/>
    <w:qFormat/>
    <w:rsid w:val="00ED3088"/>
    <w:rPr>
      <w:b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C4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1ADADC6B883E44EAB7A9AF95EBDAB48" ma:contentTypeVersion="5" ma:contentTypeDescription="Ein neues Dokument erstellen." ma:contentTypeScope="" ma:versionID="726c33259c012829beb6adb9337e8033">
  <xsd:schema xmlns:xsd="http://www.w3.org/2001/XMLSchema" xmlns:xs="http://www.w3.org/2001/XMLSchema" xmlns:p="http://schemas.microsoft.com/office/2006/metadata/properties" xmlns:ns3="a3a9b98c-9058-4698-9526-ab28912a3877" xmlns:ns4="485ab58b-2c63-4c4b-bfe7-17c11a2b4efb" targetNamespace="http://schemas.microsoft.com/office/2006/metadata/properties" ma:root="true" ma:fieldsID="1c994473cf2997a0ee6b5ba9f109d100" ns3:_="" ns4:_="">
    <xsd:import namespace="a3a9b98c-9058-4698-9526-ab28912a3877"/>
    <xsd:import namespace="485ab58b-2c63-4c4b-bfe7-17c11a2b4e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9b98c-9058-4698-9526-ab28912a38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ab58b-2c63-4c4b-bfe7-17c11a2b4e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4E12B-A725-4884-81DE-4B573718A4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1F070B-69F9-49FE-98E0-1199881F09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E48304-8AE7-4ABE-9E99-9BD1672DC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9b98c-9058-4698-9526-ab28912a3877"/>
    <ds:schemaRef ds:uri="485ab58b-2c63-4c4b-bfe7-17c11a2b4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9963E5-1692-4CA6-ACCA-5F80B2739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2022-03-28T09:31:00Z</dcterms:created>
  <dcterms:modified xsi:type="dcterms:W3CDTF">2022-04-04T09:30:00Z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0x01010011ADADC6B883E44EAB7A9AF95EBDAB48</vt:lpwstr>
  </property>
</Properties>
</file>