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9C" w:rsidRDefault="009E4207">
      <w:r>
        <w:t>Isaac da Silva</w:t>
      </w:r>
    </w:p>
    <w:p w:rsidR="009E4207" w:rsidRDefault="009E4207">
      <w:r>
        <w:t>CSC 520</w:t>
      </w:r>
    </w:p>
    <w:p w:rsidR="009E4207" w:rsidRDefault="009E4207">
      <w:r>
        <w:t>Logic Diagram</w:t>
      </w:r>
    </w:p>
    <w:p w:rsidR="009E4207" w:rsidRDefault="009E4207"/>
    <w:p w:rsidR="009E4207" w:rsidRDefault="009E4207">
      <w:r w:rsidRPr="009E4207">
        <w:drawing>
          <wp:inline distT="0" distB="0" distL="0" distR="0" wp14:anchorId="1F1988F8" wp14:editId="07C55002">
            <wp:extent cx="5943600" cy="637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207" w:rsidSect="00A7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07"/>
    <w:rsid w:val="007B7E09"/>
    <w:rsid w:val="007E1F80"/>
    <w:rsid w:val="009E4207"/>
    <w:rsid w:val="00A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EC9BD"/>
  <w15:chartTrackingRefBased/>
  <w15:docId w15:val="{B2E72641-6CEE-1F46-B3D5-7A48C568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2020-04-16T19:58:00Z</dcterms:created>
  <dcterms:modified xsi:type="dcterms:W3CDTF">2020-04-16T19:59:00Z</dcterms:modified>
</cp:coreProperties>
</file>