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jc w:val="left"/>
        <w:rPr>
          <w:sz w:val="48"/>
          <w:szCs w:val="48"/>
        </w:rPr>
      </w:pPr>
      <w:bookmarkStart w:colFirst="0" w:colLast="0" w:name="_4k7ffc8riy7f" w:id="0"/>
      <w:bookmarkEnd w:id="0"/>
      <w:r w:rsidDel="00000000" w:rsidR="00000000" w:rsidRPr="00000000">
        <w:rPr>
          <w:sz w:val="48"/>
          <w:szCs w:val="48"/>
          <w:rtl w:val="0"/>
        </w:rPr>
        <w:t xml:space="preserve">Negocio y Requisitos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Empresa: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Somos una empresa especializada en el desarrollo de sistemas de software, tanto a nivel de aplicaciones de escritorio multiplataforma como en servidores web. Contamos con un equipo formado por expertos en programación, interfaces de usuario, etc...</w:t>
      </w:r>
    </w:p>
    <w:p w:rsidR="00000000" w:rsidDel="00000000" w:rsidP="00000000" w:rsidRDefault="00000000" w:rsidRPr="00000000" w14:paraId="00000005">
      <w:pPr>
        <w:pStyle w:val="Heading1"/>
        <w:rPr>
          <w:sz w:val="20"/>
          <w:szCs w:val="20"/>
        </w:rPr>
      </w:pPr>
      <w:bookmarkStart w:colFirst="0" w:colLast="0" w:name="_zhzxz7v08xlx" w:id="1"/>
      <w:bookmarkEnd w:id="1"/>
      <w:r w:rsidDel="00000000" w:rsidR="00000000" w:rsidRPr="00000000">
        <w:rPr>
          <w:sz w:val="36"/>
          <w:szCs w:val="36"/>
          <w:rtl w:val="0"/>
        </w:rPr>
        <w:t xml:space="preserve">Negocio: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empresa “Peláez Componentes” (Pz Comp), dedicada a la venta de componentes informáticos, precisa de un recomendador de PCs en función de las necesidades y requisitos establecidos por el usuario.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Requisitos: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-Fecha límite: 5 Junio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-Presupuesto: </w:t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</w:rPr>
      </w:pPr>
      <w:bookmarkStart w:colFirst="0" w:colLast="0" w:name="_cxjo1ttgsgr1" w:id="2"/>
      <w:bookmarkEnd w:id="2"/>
      <w:r w:rsidDel="00000000" w:rsidR="00000000" w:rsidRPr="00000000">
        <w:rPr>
          <w:sz w:val="28"/>
          <w:szCs w:val="28"/>
          <w:rtl w:val="0"/>
        </w:rPr>
        <w:t xml:space="preserve">Funcionales: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-Hacer las configuraciones utilizando los componentes almacenados en la base de datos suministrada por Pz Comp.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debe ser web y multiplataforma.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formulario debe constar de dos modos: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1: modo simple: no requiere conocimientos de hardware.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 modo avanzado: permite seleccionar componentes/atributos de componentes concretos.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formulario debe ser lo más corto posible (&lt;15 preguntas)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-En las preguntas con pocas opciones (4 como mucho) checkboxes, y en las que sean muchas opciones ventana desplegable.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-Sistema de notificaciones de cambio de precios.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incluyen además de componentes esenciales sistemas operativos y periféricos.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-Se incluirán como desplegables alguna categoría de la que se puedan diferenciar tipos de programas.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p63ct27hzx50" w:id="3"/>
      <w:bookmarkEnd w:id="3"/>
      <w:r w:rsidDel="00000000" w:rsidR="00000000" w:rsidRPr="00000000">
        <w:rPr>
          <w:rtl w:val="0"/>
        </w:rPr>
        <w:t xml:space="preserve">No funcionales: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-Respuesta rápida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-Interfaz “amigable”: los clientes pueden elegir de manera fácil y simple.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-El sistema debe proporcionar mensajes de error que sean informativos y orientados al usuario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sz w:val="28"/>
          <w:szCs w:val="28"/>
        </w:rPr>
      </w:pPr>
      <w:bookmarkStart w:colFirst="0" w:colLast="0" w:name="_6v3fm0f45w6n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No nos encargamos: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-Mantenimiento de la página web.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-Atención al cliente.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-Montaje y distribución de la configuración deseada.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-Crear la base de datos con los componentes.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Firma del equipo:  </w:t>
        <w:tab/>
        <w:tab/>
        <w:tab/>
        <w:tab/>
        <w:tab/>
        <w:tab/>
        <w:t xml:space="preserve">Firma del interesado:</w:t>
      </w:r>
    </w:p>
    <w:sectPr>
      <w:footerReference r:id="rId6" w:type="default"/>
      <w:pgSz w:h="16834" w:w="11909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  <w:t xml:space="preserve">En Málaga, a ___ de ______ de 2019.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