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47BC" w14:textId="77777777" w:rsidR="005A016D" w:rsidRDefault="005A016D" w:rsidP="005A016D">
      <w:pPr>
        <w:rPr>
          <w:lang w:val="en-US"/>
        </w:rPr>
      </w:pPr>
      <w:r w:rsidRPr="005A016D">
        <w:rPr>
          <w:lang w:val="en-US"/>
        </w:rPr>
        <w:t xml:space="preserve">After hearing about Temporal IO, I decided to explore it. Then I found a talk about Temporal IO and event-driven </w:t>
      </w:r>
      <w:proofErr w:type="gramStart"/>
      <w:r w:rsidRPr="005A016D">
        <w:rPr>
          <w:lang w:val="en-US"/>
        </w:rPr>
        <w:t>architectures</w:t>
      </w:r>
      <w:proofErr w:type="gramEnd"/>
      <w:r w:rsidRPr="005A016D">
        <w:rPr>
          <w:lang w:val="en-US"/>
        </w:rPr>
        <w:t xml:space="preserve">, which made me curious about how an EDA would look using a durable execution system like Temporal. </w:t>
      </w:r>
      <w:proofErr w:type="gramStart"/>
      <w:r w:rsidRPr="005A016D">
        <w:rPr>
          <w:lang w:val="en-US"/>
        </w:rPr>
        <w:t>So</w:t>
      </w:r>
      <w:proofErr w:type="gramEnd"/>
      <w:r w:rsidRPr="005A016D">
        <w:rPr>
          <w:lang w:val="en-US"/>
        </w:rPr>
        <w:t xml:space="preserve"> I created a fork of </w:t>
      </w:r>
      <w:proofErr w:type="spellStart"/>
      <w:r w:rsidRPr="005A016D">
        <w:rPr>
          <w:b/>
          <w:bCs/>
          <w:lang w:val="en-US"/>
        </w:rPr>
        <w:t>eShopOnContainers</w:t>
      </w:r>
      <w:proofErr w:type="spellEnd"/>
      <w:r w:rsidRPr="005A016D">
        <w:rPr>
          <w:lang w:val="en-US"/>
        </w:rPr>
        <w:t>, which is a reference app for EDAs, and started to experiment with it.</w:t>
      </w:r>
    </w:p>
    <w:p w14:paraId="2C1A7A3D" w14:textId="754083EB" w:rsidR="005A016D" w:rsidRDefault="005A016D" w:rsidP="005A016D">
      <w:pPr>
        <w:rPr>
          <w:lang w:val="en-US"/>
        </w:rPr>
      </w:pPr>
      <w:hyperlink r:id="rId8" w:history="1">
        <w:r w:rsidRPr="00C73398">
          <w:rPr>
            <w:rStyle w:val="Hiperligao"/>
            <w:lang w:val="en-US"/>
          </w:rPr>
          <w:t>https://temporal.io/resources/on-demand/keynote-the-way-forward-for-event-driven-architectures</w:t>
        </w:r>
      </w:hyperlink>
    </w:p>
    <w:p w14:paraId="7F6B4492" w14:textId="2636C7A3" w:rsidR="005A016D" w:rsidRPr="005A016D" w:rsidRDefault="005A016D" w:rsidP="005A016D">
      <w:pPr>
        <w:rPr>
          <w:lang w:val="en-US"/>
        </w:rPr>
      </w:pPr>
      <w:r w:rsidRPr="005A016D">
        <w:rPr>
          <w:lang w:val="en-US"/>
        </w:rPr>
        <w:t xml:space="preserve">https://temporal.io/resources/on-demand/keynote-the-way-forward-for-event-driven-architectures </w:t>
      </w:r>
    </w:p>
    <w:p w14:paraId="513282D0" w14:textId="77777777" w:rsidR="005A016D" w:rsidRPr="005A016D" w:rsidRDefault="005A016D" w:rsidP="005A016D">
      <w:pPr>
        <w:rPr>
          <w:lang w:val="en-US"/>
        </w:rPr>
      </w:pPr>
      <w:r w:rsidRPr="005A016D">
        <w:rPr>
          <w:lang w:val="en-US"/>
        </w:rPr>
        <w:t xml:space="preserve"> </w:t>
      </w:r>
    </w:p>
    <w:p w14:paraId="19D13404" w14:textId="77777777" w:rsidR="005A016D" w:rsidRPr="005A016D" w:rsidRDefault="005A016D" w:rsidP="005A016D">
      <w:pPr>
        <w:rPr>
          <w:lang w:val="en-US"/>
        </w:rPr>
      </w:pPr>
      <w:r w:rsidRPr="005A016D">
        <w:rPr>
          <w:lang w:val="en-US"/>
        </w:rPr>
        <w:t xml:space="preserve"> 1) The first step was to have a temporal server running integrated inside the eShop on containers project.</w:t>
      </w:r>
    </w:p>
    <w:p w14:paraId="09C537C0" w14:textId="77777777" w:rsidR="005A016D" w:rsidRPr="005A016D" w:rsidRDefault="005A016D" w:rsidP="005A016D">
      <w:pPr>
        <w:rPr>
          <w:lang w:val="en-US"/>
        </w:rPr>
      </w:pPr>
      <w:r w:rsidRPr="005A016D">
        <w:rPr>
          <w:lang w:val="en-US"/>
        </w:rPr>
        <w:t xml:space="preserve"> I created custom Aspire hosting integrations for temporal server </w:t>
      </w:r>
      <w:proofErr w:type="spellStart"/>
      <w:r w:rsidRPr="005A016D">
        <w:rPr>
          <w:lang w:val="en-US"/>
        </w:rPr>
        <w:t>temporalio</w:t>
      </w:r>
      <w:proofErr w:type="spellEnd"/>
      <w:r w:rsidRPr="005A016D">
        <w:rPr>
          <w:lang w:val="en-US"/>
        </w:rPr>
        <w:t>/temporal "server", "start-dev" https://github.com/temporalio/cli</w:t>
      </w:r>
    </w:p>
    <w:p w14:paraId="6DF8805D" w14:textId="77777777" w:rsidR="005A016D" w:rsidRPr="005A016D" w:rsidRDefault="005A016D" w:rsidP="005A016D">
      <w:pPr>
        <w:rPr>
          <w:lang w:val="en-US"/>
        </w:rPr>
      </w:pPr>
      <w:r w:rsidRPr="005A016D">
        <w:rPr>
          <w:lang w:val="en-US"/>
        </w:rPr>
        <w:t xml:space="preserve"> </w:t>
      </w:r>
      <w:proofErr w:type="gramStart"/>
      <w:r w:rsidRPr="005A016D">
        <w:rPr>
          <w:lang w:val="en-US"/>
        </w:rPr>
        <w:t>since</w:t>
      </w:r>
      <w:proofErr w:type="gramEnd"/>
      <w:r w:rsidRPr="005A016D">
        <w:rPr>
          <w:lang w:val="en-US"/>
        </w:rPr>
        <w:t xml:space="preserve"> is just to play I used the start-dev server, to preserve the state tried to use a volume</w:t>
      </w:r>
    </w:p>
    <w:p w14:paraId="716151CA" w14:textId="77777777" w:rsidR="005A016D" w:rsidRPr="005A016D" w:rsidRDefault="005A016D" w:rsidP="005A016D">
      <w:pPr>
        <w:rPr>
          <w:lang w:val="en-US"/>
        </w:rPr>
      </w:pPr>
      <w:r w:rsidRPr="005A016D">
        <w:rPr>
          <w:lang w:val="en-US"/>
        </w:rPr>
        <w:t xml:space="preserve">to store the </w:t>
      </w:r>
      <w:proofErr w:type="spellStart"/>
      <w:r w:rsidRPr="005A016D">
        <w:rPr>
          <w:lang w:val="en-US"/>
        </w:rPr>
        <w:t>sqlite</w:t>
      </w:r>
      <w:proofErr w:type="spellEnd"/>
      <w:r w:rsidRPr="005A016D">
        <w:rPr>
          <w:lang w:val="en-US"/>
        </w:rPr>
        <w:t xml:space="preserve"> file but was </w:t>
      </w:r>
      <w:proofErr w:type="spellStart"/>
      <w:r w:rsidRPr="005A016D">
        <w:rPr>
          <w:lang w:val="en-US"/>
        </w:rPr>
        <w:t>ocurring</w:t>
      </w:r>
      <w:proofErr w:type="spellEnd"/>
      <w:r w:rsidRPr="005A016D">
        <w:rPr>
          <w:lang w:val="en-US"/>
        </w:rPr>
        <w:t xml:space="preserve"> an error time=2025-11-24T20:55:22.734 level=ERROR msg="failed starting server: failed setting up schema: unable to create SQLite admin DB: unable to open database file: out of memory (14)"</w:t>
      </w:r>
    </w:p>
    <w:p w14:paraId="3D8BA2B3" w14:textId="77777777" w:rsidR="005A016D" w:rsidRPr="005A016D" w:rsidRDefault="005A016D" w:rsidP="005A016D">
      <w:pPr>
        <w:rPr>
          <w:lang w:val="en-US"/>
        </w:rPr>
      </w:pPr>
      <w:proofErr w:type="gramStart"/>
      <w:r w:rsidRPr="005A016D">
        <w:rPr>
          <w:lang w:val="en-US"/>
        </w:rPr>
        <w:t>so</w:t>
      </w:r>
      <w:proofErr w:type="gramEnd"/>
      <w:r w:rsidRPr="005A016D">
        <w:rPr>
          <w:lang w:val="en-US"/>
        </w:rPr>
        <w:t xml:space="preserve"> </w:t>
      </w:r>
      <w:proofErr w:type="spellStart"/>
      <w:r w:rsidRPr="005A016D">
        <w:rPr>
          <w:lang w:val="en-US"/>
        </w:rPr>
        <w:t>i</w:t>
      </w:r>
      <w:proofErr w:type="spellEnd"/>
      <w:r w:rsidRPr="005A016D">
        <w:rPr>
          <w:lang w:val="en-US"/>
        </w:rPr>
        <w:t xml:space="preserve"> used </w:t>
      </w:r>
      <w:proofErr w:type="spellStart"/>
      <w:r w:rsidRPr="005A016D">
        <w:rPr>
          <w:lang w:val="en-US"/>
        </w:rPr>
        <w:t>WithBindMount</w:t>
      </w:r>
      <w:proofErr w:type="spellEnd"/>
      <w:r w:rsidRPr="005A016D">
        <w:rPr>
          <w:lang w:val="en-US"/>
        </w:rPr>
        <w:t xml:space="preserve"> instead.</w:t>
      </w:r>
    </w:p>
    <w:p w14:paraId="30ED91A8" w14:textId="77777777" w:rsidR="005A016D" w:rsidRPr="005A016D" w:rsidRDefault="005A016D" w:rsidP="005A016D">
      <w:pPr>
        <w:rPr>
          <w:lang w:val="en-US"/>
        </w:rPr>
      </w:pPr>
      <w:proofErr w:type="gramStart"/>
      <w:r w:rsidRPr="005A016D">
        <w:rPr>
          <w:lang w:val="en-US"/>
        </w:rPr>
        <w:t>"  .</w:t>
      </w:r>
      <w:proofErr w:type="spellStart"/>
      <w:r w:rsidRPr="005A016D">
        <w:rPr>
          <w:lang w:val="en-US"/>
        </w:rPr>
        <w:t>WithBindMount</w:t>
      </w:r>
      <w:proofErr w:type="spellEnd"/>
      <w:r w:rsidRPr="005A016D">
        <w:rPr>
          <w:lang w:val="en-US"/>
        </w:rPr>
        <w:t>(</w:t>
      </w:r>
      <w:proofErr w:type="gramEnd"/>
      <w:r w:rsidRPr="005A016D">
        <w:rPr>
          <w:lang w:val="en-US"/>
        </w:rPr>
        <w:t xml:space="preserve">source: </w:t>
      </w:r>
      <w:proofErr w:type="spellStart"/>
      <w:r w:rsidRPr="005A016D">
        <w:rPr>
          <w:lang w:val="en-US"/>
        </w:rPr>
        <w:t>temporalDbPath</w:t>
      </w:r>
      <w:proofErr w:type="spellEnd"/>
      <w:r w:rsidRPr="005A016D">
        <w:rPr>
          <w:lang w:val="en-US"/>
        </w:rPr>
        <w:t>, target: "/var/opt/temporal")"</w:t>
      </w:r>
    </w:p>
    <w:p w14:paraId="24F9B1B3" w14:textId="77777777" w:rsidR="005A016D" w:rsidRPr="005A016D" w:rsidRDefault="005A016D" w:rsidP="005A016D">
      <w:pPr>
        <w:rPr>
          <w:lang w:val="en-US"/>
        </w:rPr>
      </w:pPr>
    </w:p>
    <w:p w14:paraId="1A22E770" w14:textId="77777777" w:rsidR="005A016D" w:rsidRPr="005A016D" w:rsidRDefault="005A016D" w:rsidP="005A016D">
      <w:pPr>
        <w:rPr>
          <w:lang w:val="en-US"/>
        </w:rPr>
      </w:pPr>
      <w:proofErr w:type="spellStart"/>
      <w:r w:rsidRPr="005A016D">
        <w:rPr>
          <w:lang w:val="en-US"/>
        </w:rPr>
        <w:t>Registed</w:t>
      </w:r>
      <w:proofErr w:type="spellEnd"/>
      <w:r w:rsidRPr="005A016D">
        <w:rPr>
          <w:lang w:val="en-US"/>
        </w:rPr>
        <w:t xml:space="preserve"> it on </w:t>
      </w:r>
      <w:proofErr w:type="spellStart"/>
      <w:r w:rsidRPr="005A016D">
        <w:rPr>
          <w:lang w:val="en-US"/>
        </w:rPr>
        <w:t>eShop.AppHost</w:t>
      </w:r>
      <w:proofErr w:type="spellEnd"/>
      <w:r w:rsidRPr="005A016D">
        <w:rPr>
          <w:lang w:val="en-US"/>
        </w:rPr>
        <w:t xml:space="preserve"> and finally I add </w:t>
      </w:r>
      <w:proofErr w:type="gramStart"/>
      <w:r w:rsidRPr="005A016D">
        <w:rPr>
          <w:lang w:val="en-US"/>
        </w:rPr>
        <w:t>a  dev</w:t>
      </w:r>
      <w:proofErr w:type="gramEnd"/>
      <w:r w:rsidRPr="005A016D">
        <w:rPr>
          <w:lang w:val="en-US"/>
        </w:rPr>
        <w:t xml:space="preserve"> temporal server in the eShop on containers to play with.</w:t>
      </w:r>
    </w:p>
    <w:p w14:paraId="48156B22" w14:textId="77777777" w:rsidR="005A016D" w:rsidRPr="005A016D" w:rsidRDefault="005A016D" w:rsidP="005A016D">
      <w:pPr>
        <w:rPr>
          <w:lang w:val="en-US"/>
        </w:rPr>
      </w:pPr>
    </w:p>
    <w:p w14:paraId="78BBE112" w14:textId="77777777" w:rsidR="005A016D" w:rsidRPr="005A016D" w:rsidRDefault="005A016D" w:rsidP="005A016D">
      <w:pPr>
        <w:rPr>
          <w:lang w:val="en-US"/>
        </w:rPr>
      </w:pPr>
      <w:r w:rsidRPr="005A016D">
        <w:rPr>
          <w:lang w:val="en-US"/>
        </w:rPr>
        <w:t xml:space="preserve"> </w:t>
      </w:r>
      <w:proofErr w:type="gramStart"/>
      <w:r w:rsidRPr="005A016D">
        <w:rPr>
          <w:lang w:val="en-US"/>
        </w:rPr>
        <w:t>check :</w:t>
      </w:r>
      <w:proofErr w:type="gramEnd"/>
      <w:r w:rsidRPr="005A016D">
        <w:rPr>
          <w:lang w:val="en-US"/>
        </w:rPr>
        <w:t xml:space="preserve"> https://learn.microsoft.com/en-us/dotnet/aspire/extensibility/custom-hosting-integration?tabs=windows</w:t>
      </w:r>
    </w:p>
    <w:p w14:paraId="0CB5B1C5" w14:textId="67989523" w:rsidR="005A016D" w:rsidRDefault="005A016D" w:rsidP="005A016D">
      <w:pPr>
        <w:rPr>
          <w:lang w:val="en-US"/>
        </w:rPr>
      </w:pPr>
      <w:r w:rsidRPr="005A016D">
        <w:rPr>
          <w:lang w:val="en-US"/>
        </w:rPr>
        <w:t xml:space="preserve">  and  </w:t>
      </w:r>
      <w:hyperlink r:id="rId9" w:history="1">
        <w:r w:rsidRPr="00C73398">
          <w:rPr>
            <w:rStyle w:val="Hiperligao"/>
            <w:lang w:val="en-US"/>
          </w:rPr>
          <w:t>https://github.com/temporalio/cli</w:t>
        </w:r>
      </w:hyperlink>
    </w:p>
    <w:p w14:paraId="5FE1C449" w14:textId="77777777" w:rsidR="005A016D" w:rsidRDefault="005A016D" w:rsidP="005A016D">
      <w:pPr>
        <w:rPr>
          <w:lang w:val="en-US"/>
        </w:rPr>
      </w:pPr>
    </w:p>
    <w:p w14:paraId="6A5E4F1B" w14:textId="77777777" w:rsidR="005A016D" w:rsidRDefault="005A016D" w:rsidP="00453377">
      <w:pPr>
        <w:rPr>
          <w:lang w:val="en-US"/>
        </w:rPr>
      </w:pPr>
    </w:p>
    <w:p w14:paraId="5A9F50BB" w14:textId="31718093" w:rsidR="005A016D" w:rsidRPr="005A016D" w:rsidRDefault="005A016D" w:rsidP="00453377">
      <w:pPr>
        <w:rPr>
          <w:u w:val="single"/>
          <w:lang w:val="en-US"/>
        </w:rPr>
      </w:pPr>
      <w:r>
        <w:rPr>
          <w:lang w:val="en-US"/>
        </w:rPr>
        <w:t xml:space="preserve">The eShop on Containers </w:t>
      </w:r>
      <w:proofErr w:type="spellStart"/>
      <w:r>
        <w:rPr>
          <w:lang w:val="en-US"/>
        </w:rPr>
        <w:t>SAga</w:t>
      </w:r>
      <w:proofErr w:type="spellEnd"/>
    </w:p>
    <w:p w14:paraId="46BD9168" w14:textId="335EE5B6" w:rsidR="005A016D" w:rsidRPr="005A016D" w:rsidRDefault="005A016D" w:rsidP="00453377">
      <w:pPr>
        <w:rPr>
          <w:b/>
          <w:bCs/>
          <w:lang w:val="en-US"/>
        </w:rPr>
      </w:pPr>
      <w:r w:rsidRPr="005A016D">
        <w:rPr>
          <w:lang w:val="en-US"/>
        </w:rPr>
        <w:t xml:space="preserve">The original </w:t>
      </w:r>
      <w:proofErr w:type="spellStart"/>
      <w:r w:rsidRPr="005A016D">
        <w:rPr>
          <w:lang w:val="en-US"/>
        </w:rPr>
        <w:t>eShopOnContainers</w:t>
      </w:r>
      <w:proofErr w:type="spellEnd"/>
      <w:r w:rsidRPr="005A016D">
        <w:rPr>
          <w:lang w:val="en-US"/>
        </w:rPr>
        <w:t xml:space="preserve"> saga models the full lifecycle of an order across multiple microservices: an order is created, stock is checked in the catalog, payment is processed, and finally the order is either confirmed as paid or cancelled. This is implemented as a </w:t>
      </w:r>
      <w:r w:rsidRPr="005A016D">
        <w:rPr>
          <w:b/>
          <w:bCs/>
          <w:lang w:val="en-US"/>
        </w:rPr>
        <w:t>choreographic saga</w:t>
      </w:r>
      <w:r w:rsidRPr="005A016D">
        <w:rPr>
          <w:lang w:val="en-US"/>
        </w:rPr>
        <w:t xml:space="preserve"> using </w:t>
      </w:r>
      <w:r w:rsidRPr="005A016D">
        <w:rPr>
          <w:b/>
          <w:bCs/>
          <w:lang w:val="en-US"/>
        </w:rPr>
        <w:t>integration events</w:t>
      </w:r>
      <w:r w:rsidRPr="005A016D">
        <w:rPr>
          <w:lang w:val="en-US"/>
        </w:rPr>
        <w:t>: each service publishes and listens to events (for example, “</w:t>
      </w:r>
      <w:proofErr w:type="spellStart"/>
      <w:r w:rsidRPr="005A016D">
        <w:rPr>
          <w:lang w:val="en-US"/>
        </w:rPr>
        <w:t>OrderStarted</w:t>
      </w:r>
      <w:proofErr w:type="spellEnd"/>
      <w:r w:rsidRPr="005A016D">
        <w:rPr>
          <w:lang w:val="en-US"/>
        </w:rPr>
        <w:t>”, “</w:t>
      </w:r>
      <w:proofErr w:type="spellStart"/>
      <w:r w:rsidRPr="005A016D">
        <w:rPr>
          <w:lang w:val="en-US"/>
        </w:rPr>
        <w:t>OrderStockConfirmed</w:t>
      </w:r>
      <w:proofErr w:type="spellEnd"/>
      <w:r w:rsidRPr="005A016D">
        <w:rPr>
          <w:lang w:val="en-US"/>
        </w:rPr>
        <w:t>”, “</w:t>
      </w:r>
      <w:proofErr w:type="spellStart"/>
      <w:r w:rsidRPr="005A016D">
        <w:rPr>
          <w:lang w:val="en-US"/>
        </w:rPr>
        <w:t>OrderPaymentSucceeded</w:t>
      </w:r>
      <w:proofErr w:type="spellEnd"/>
      <w:r w:rsidRPr="005A016D">
        <w:rPr>
          <w:lang w:val="en-US"/>
        </w:rPr>
        <w:t>”), and the overall process emerges from their reactions rather than a single central coordinator. It’s a classic long-running business process with several steps that can fail and may require compensating actions, such as rejecting the order if stock or payment fails.</w:t>
      </w:r>
    </w:p>
    <w:p w14:paraId="3F5D9CD0" w14:textId="25C66280" w:rsidR="00453377" w:rsidRPr="00453377" w:rsidRDefault="00453377" w:rsidP="00453377">
      <w:pPr>
        <w:rPr>
          <w:b/>
          <w:bCs/>
        </w:rPr>
      </w:pPr>
      <w:proofErr w:type="spellStart"/>
      <w:r w:rsidRPr="00453377">
        <w:rPr>
          <w:b/>
          <w:bCs/>
        </w:rPr>
        <w:lastRenderedPageBreak/>
        <w:t>Event</w:t>
      </w:r>
      <w:proofErr w:type="spellEnd"/>
      <w:r w:rsidRPr="00453377">
        <w:rPr>
          <w:b/>
          <w:bCs/>
        </w:rPr>
        <w:t xml:space="preserve"> </w:t>
      </w:r>
      <w:proofErr w:type="spellStart"/>
      <w:r w:rsidRPr="00453377">
        <w:rPr>
          <w:b/>
          <w:bCs/>
        </w:rPr>
        <w:t>flow</w:t>
      </w:r>
      <w:proofErr w:type="spellEnd"/>
      <w:r w:rsidRPr="00453377">
        <w:rPr>
          <w:b/>
          <w:bCs/>
        </w:rPr>
        <w:t xml:space="preserve"> (</w:t>
      </w:r>
      <w:proofErr w:type="spellStart"/>
      <w:r w:rsidRPr="00453377">
        <w:rPr>
          <w:b/>
          <w:bCs/>
        </w:rPr>
        <w:t>happy</w:t>
      </w:r>
      <w:proofErr w:type="spellEnd"/>
      <w:r w:rsidRPr="00453377">
        <w:rPr>
          <w:b/>
          <w:bCs/>
        </w:rPr>
        <w:t xml:space="preserve"> </w:t>
      </w:r>
      <w:proofErr w:type="spellStart"/>
      <w:r w:rsidRPr="00453377">
        <w:rPr>
          <w:b/>
          <w:bCs/>
        </w:rPr>
        <w:t>path</w:t>
      </w:r>
      <w:proofErr w:type="spellEnd"/>
      <w:r w:rsidRPr="00453377">
        <w:rPr>
          <w:b/>
          <w:bCs/>
        </w:rPr>
        <w:t>)</w:t>
      </w:r>
    </w:p>
    <w:p w14:paraId="0555A5B7" w14:textId="77777777" w:rsidR="00453377" w:rsidRPr="00453377" w:rsidRDefault="00453377" w:rsidP="00453377">
      <w:pPr>
        <w:numPr>
          <w:ilvl w:val="0"/>
          <w:numId w:val="4"/>
        </w:numPr>
        <w:rPr>
          <w:b/>
          <w:bCs/>
        </w:rPr>
      </w:pPr>
      <w:r w:rsidRPr="00453377">
        <w:rPr>
          <w:b/>
          <w:bCs/>
        </w:rPr>
        <w:t>Checkout</w:t>
      </w:r>
    </w:p>
    <w:p w14:paraId="41C32244" w14:textId="77777777" w:rsidR="00453377" w:rsidRPr="00453377" w:rsidRDefault="00453377" w:rsidP="00453377">
      <w:pPr>
        <w:numPr>
          <w:ilvl w:val="1"/>
          <w:numId w:val="4"/>
        </w:numPr>
        <w:rPr>
          <w:b/>
          <w:bCs/>
        </w:rPr>
      </w:pPr>
      <w:proofErr w:type="spellStart"/>
      <w:r w:rsidRPr="00453377">
        <w:rPr>
          <w:b/>
          <w:bCs/>
        </w:rPr>
        <w:t>Basket</w:t>
      </w:r>
      <w:proofErr w:type="spellEnd"/>
      <w:r w:rsidRPr="00453377">
        <w:rPr>
          <w:b/>
          <w:bCs/>
        </w:rPr>
        <w:t xml:space="preserve"> → </w:t>
      </w:r>
      <w:proofErr w:type="spellStart"/>
      <w:r w:rsidRPr="00453377">
        <w:rPr>
          <w:b/>
          <w:bCs/>
        </w:rPr>
        <w:t>Ordering</w:t>
      </w:r>
      <w:proofErr w:type="spellEnd"/>
      <w:r w:rsidRPr="00453377">
        <w:rPr>
          <w:b/>
          <w:bCs/>
        </w:rPr>
        <w:t xml:space="preserve">: </w:t>
      </w:r>
      <w:proofErr w:type="spellStart"/>
      <w:r w:rsidRPr="00453377">
        <w:rPr>
          <w:b/>
          <w:bCs/>
        </w:rPr>
        <w:t>UserCheckoutAcceptedIntegrationEvent</w:t>
      </w:r>
      <w:proofErr w:type="spellEnd"/>
    </w:p>
    <w:p w14:paraId="76065ACC" w14:textId="77777777" w:rsidR="00453377" w:rsidRPr="00453377" w:rsidRDefault="00453377" w:rsidP="00453377">
      <w:pPr>
        <w:numPr>
          <w:ilvl w:val="1"/>
          <w:numId w:val="4"/>
        </w:numPr>
        <w:rPr>
          <w:b/>
          <w:bCs/>
          <w:lang w:val="en-US"/>
        </w:rPr>
      </w:pPr>
      <w:r w:rsidRPr="00453377">
        <w:rPr>
          <w:b/>
          <w:bCs/>
          <w:lang w:val="en-US"/>
        </w:rPr>
        <w:t xml:space="preserve">Ordering creates the Order and raises </w:t>
      </w:r>
      <w:proofErr w:type="spellStart"/>
      <w:r w:rsidRPr="00453377">
        <w:rPr>
          <w:b/>
          <w:bCs/>
          <w:lang w:val="en-US"/>
        </w:rPr>
        <w:t>OrderStartedDomainEvent</w:t>
      </w:r>
      <w:proofErr w:type="spellEnd"/>
      <w:r w:rsidRPr="00453377">
        <w:rPr>
          <w:b/>
          <w:bCs/>
          <w:lang w:val="en-US"/>
        </w:rPr>
        <w:t>.</w:t>
      </w:r>
    </w:p>
    <w:p w14:paraId="6CD64AFA" w14:textId="77777777" w:rsidR="00453377" w:rsidRPr="00453377" w:rsidRDefault="00453377" w:rsidP="00453377">
      <w:pPr>
        <w:numPr>
          <w:ilvl w:val="0"/>
          <w:numId w:val="4"/>
        </w:numPr>
        <w:rPr>
          <w:b/>
          <w:bCs/>
        </w:rPr>
      </w:pPr>
      <w:proofErr w:type="spellStart"/>
      <w:r w:rsidRPr="00453377">
        <w:rPr>
          <w:b/>
          <w:bCs/>
        </w:rPr>
        <w:t>Grace</w:t>
      </w:r>
      <w:proofErr w:type="spellEnd"/>
      <w:r w:rsidRPr="00453377">
        <w:rPr>
          <w:b/>
          <w:bCs/>
        </w:rPr>
        <w:t xml:space="preserve"> </w:t>
      </w:r>
      <w:proofErr w:type="spellStart"/>
      <w:r w:rsidRPr="00453377">
        <w:rPr>
          <w:b/>
          <w:bCs/>
        </w:rPr>
        <w:t>period</w:t>
      </w:r>
      <w:proofErr w:type="spellEnd"/>
      <w:r w:rsidRPr="00453377">
        <w:rPr>
          <w:b/>
          <w:bCs/>
        </w:rPr>
        <w:t xml:space="preserve"> &amp; </w:t>
      </w:r>
      <w:proofErr w:type="spellStart"/>
      <w:r w:rsidRPr="00453377">
        <w:rPr>
          <w:b/>
          <w:bCs/>
        </w:rPr>
        <w:t>validation</w:t>
      </w:r>
      <w:proofErr w:type="spellEnd"/>
    </w:p>
    <w:p w14:paraId="74075739" w14:textId="77777777" w:rsidR="00453377" w:rsidRPr="00453377" w:rsidRDefault="00453377" w:rsidP="00453377">
      <w:pPr>
        <w:numPr>
          <w:ilvl w:val="1"/>
          <w:numId w:val="4"/>
        </w:numPr>
        <w:rPr>
          <w:b/>
          <w:bCs/>
        </w:rPr>
      </w:pPr>
      <w:proofErr w:type="spellStart"/>
      <w:r w:rsidRPr="00453377">
        <w:rPr>
          <w:b/>
          <w:bCs/>
        </w:rPr>
        <w:t>After</w:t>
      </w:r>
      <w:proofErr w:type="spellEnd"/>
      <w:r w:rsidRPr="00453377">
        <w:rPr>
          <w:b/>
          <w:bCs/>
        </w:rPr>
        <w:t xml:space="preserve"> </w:t>
      </w:r>
      <w:proofErr w:type="spellStart"/>
      <w:r w:rsidRPr="00453377">
        <w:rPr>
          <w:b/>
          <w:bCs/>
        </w:rPr>
        <w:t>grace</w:t>
      </w:r>
      <w:proofErr w:type="spellEnd"/>
      <w:r w:rsidRPr="00453377">
        <w:rPr>
          <w:b/>
          <w:bCs/>
        </w:rPr>
        <w:t xml:space="preserve"> </w:t>
      </w:r>
      <w:proofErr w:type="spellStart"/>
      <w:r w:rsidRPr="00453377">
        <w:rPr>
          <w:b/>
          <w:bCs/>
        </w:rPr>
        <w:t>period</w:t>
      </w:r>
      <w:proofErr w:type="spellEnd"/>
      <w:r w:rsidRPr="00453377">
        <w:rPr>
          <w:b/>
          <w:bCs/>
        </w:rPr>
        <w:t xml:space="preserve">: </w:t>
      </w:r>
      <w:proofErr w:type="spellStart"/>
      <w:r w:rsidRPr="00453377">
        <w:rPr>
          <w:b/>
          <w:bCs/>
        </w:rPr>
        <w:t>GracePeriodConfirmedIntegrationEvent</w:t>
      </w:r>
      <w:proofErr w:type="spellEnd"/>
    </w:p>
    <w:p w14:paraId="58AA1007" w14:textId="77777777" w:rsidR="00453377" w:rsidRPr="00453377" w:rsidRDefault="00453377" w:rsidP="00453377">
      <w:pPr>
        <w:numPr>
          <w:ilvl w:val="1"/>
          <w:numId w:val="4"/>
        </w:numPr>
        <w:rPr>
          <w:b/>
          <w:bCs/>
        </w:rPr>
      </w:pPr>
      <w:proofErr w:type="spellStart"/>
      <w:r w:rsidRPr="00453377">
        <w:rPr>
          <w:b/>
          <w:bCs/>
        </w:rPr>
        <w:t>Ordering</w:t>
      </w:r>
      <w:proofErr w:type="spellEnd"/>
      <w:r w:rsidRPr="00453377">
        <w:rPr>
          <w:b/>
          <w:bCs/>
        </w:rPr>
        <w:t xml:space="preserve"> sets status </w:t>
      </w:r>
      <w:proofErr w:type="spellStart"/>
      <w:r w:rsidRPr="00453377">
        <w:rPr>
          <w:b/>
          <w:bCs/>
        </w:rPr>
        <w:t>AwaitingValidation</w:t>
      </w:r>
      <w:proofErr w:type="spellEnd"/>
      <w:r w:rsidRPr="00453377">
        <w:rPr>
          <w:b/>
          <w:bCs/>
        </w:rPr>
        <w:t xml:space="preserve"> → </w:t>
      </w:r>
      <w:proofErr w:type="spellStart"/>
      <w:r w:rsidRPr="00453377">
        <w:rPr>
          <w:b/>
          <w:bCs/>
        </w:rPr>
        <w:t>OrderStatusChangedToAwaitingValidationDomainEvent</w:t>
      </w:r>
      <w:proofErr w:type="spellEnd"/>
    </w:p>
    <w:p w14:paraId="0F35D328" w14:textId="77777777" w:rsidR="00453377" w:rsidRPr="00453377" w:rsidRDefault="00453377" w:rsidP="00453377">
      <w:pPr>
        <w:numPr>
          <w:ilvl w:val="1"/>
          <w:numId w:val="4"/>
        </w:numPr>
        <w:rPr>
          <w:b/>
          <w:bCs/>
        </w:rPr>
      </w:pPr>
      <w:proofErr w:type="spellStart"/>
      <w:r w:rsidRPr="00453377">
        <w:rPr>
          <w:b/>
          <w:bCs/>
        </w:rPr>
        <w:t>Ordering</w:t>
      </w:r>
      <w:proofErr w:type="spellEnd"/>
      <w:r w:rsidRPr="00453377">
        <w:rPr>
          <w:b/>
          <w:bCs/>
        </w:rPr>
        <w:t xml:space="preserve"> → </w:t>
      </w:r>
      <w:proofErr w:type="spellStart"/>
      <w:r w:rsidRPr="00453377">
        <w:rPr>
          <w:b/>
          <w:bCs/>
        </w:rPr>
        <w:t>Catalog</w:t>
      </w:r>
      <w:proofErr w:type="spellEnd"/>
      <w:r w:rsidRPr="00453377">
        <w:rPr>
          <w:b/>
          <w:bCs/>
        </w:rPr>
        <w:t xml:space="preserve">: </w:t>
      </w:r>
      <w:proofErr w:type="spellStart"/>
      <w:r w:rsidRPr="00453377">
        <w:rPr>
          <w:b/>
          <w:bCs/>
        </w:rPr>
        <w:t>OrderStatusChangedToAwaitingValidationIntegrationEvent</w:t>
      </w:r>
      <w:proofErr w:type="spellEnd"/>
    </w:p>
    <w:p w14:paraId="1EF26D9D" w14:textId="77777777" w:rsidR="00453377" w:rsidRPr="00453377" w:rsidRDefault="00453377" w:rsidP="00453377">
      <w:pPr>
        <w:numPr>
          <w:ilvl w:val="0"/>
          <w:numId w:val="4"/>
        </w:numPr>
        <w:rPr>
          <w:b/>
          <w:bCs/>
        </w:rPr>
      </w:pPr>
      <w:r w:rsidRPr="00453377">
        <w:rPr>
          <w:b/>
          <w:bCs/>
        </w:rPr>
        <w:t xml:space="preserve">Stock </w:t>
      </w:r>
      <w:proofErr w:type="spellStart"/>
      <w:r w:rsidRPr="00453377">
        <w:rPr>
          <w:b/>
          <w:bCs/>
        </w:rPr>
        <w:t>check</w:t>
      </w:r>
      <w:proofErr w:type="spellEnd"/>
      <w:r w:rsidRPr="00453377">
        <w:rPr>
          <w:b/>
          <w:bCs/>
        </w:rPr>
        <w:t xml:space="preserve"> (</w:t>
      </w:r>
      <w:proofErr w:type="spellStart"/>
      <w:r w:rsidRPr="00453377">
        <w:rPr>
          <w:b/>
          <w:bCs/>
        </w:rPr>
        <w:t>Catalog</w:t>
      </w:r>
      <w:proofErr w:type="spellEnd"/>
      <w:r w:rsidRPr="00453377">
        <w:rPr>
          <w:b/>
          <w:bCs/>
        </w:rPr>
        <w:t>)</w:t>
      </w:r>
    </w:p>
    <w:p w14:paraId="5563EFD5" w14:textId="77777777" w:rsidR="00453377" w:rsidRPr="00453377" w:rsidRDefault="00453377" w:rsidP="00453377">
      <w:pPr>
        <w:numPr>
          <w:ilvl w:val="1"/>
          <w:numId w:val="4"/>
        </w:numPr>
        <w:rPr>
          <w:b/>
          <w:bCs/>
          <w:lang w:val="en-US"/>
        </w:rPr>
      </w:pPr>
      <w:r w:rsidRPr="00453377">
        <w:rPr>
          <w:b/>
          <w:bCs/>
          <w:lang w:val="en-US"/>
        </w:rPr>
        <w:t xml:space="preserve">If stock OK: Catalog → Ordering: </w:t>
      </w:r>
      <w:proofErr w:type="spellStart"/>
      <w:r w:rsidRPr="00453377">
        <w:rPr>
          <w:b/>
          <w:bCs/>
          <w:lang w:val="en-US"/>
        </w:rPr>
        <w:t>OrderStockConfirmedIntegrationEvent</w:t>
      </w:r>
      <w:proofErr w:type="spellEnd"/>
    </w:p>
    <w:p w14:paraId="75F4A960" w14:textId="77777777" w:rsidR="00453377" w:rsidRPr="00453377" w:rsidRDefault="00453377" w:rsidP="00453377">
      <w:pPr>
        <w:numPr>
          <w:ilvl w:val="1"/>
          <w:numId w:val="4"/>
        </w:numPr>
        <w:rPr>
          <w:b/>
          <w:bCs/>
        </w:rPr>
      </w:pPr>
      <w:proofErr w:type="spellStart"/>
      <w:r w:rsidRPr="00453377">
        <w:rPr>
          <w:b/>
          <w:bCs/>
        </w:rPr>
        <w:t>Ordering</w:t>
      </w:r>
      <w:proofErr w:type="spellEnd"/>
      <w:r w:rsidRPr="00453377">
        <w:rPr>
          <w:b/>
          <w:bCs/>
        </w:rPr>
        <w:t xml:space="preserve"> sets status </w:t>
      </w:r>
      <w:proofErr w:type="spellStart"/>
      <w:r w:rsidRPr="00453377">
        <w:rPr>
          <w:b/>
          <w:bCs/>
        </w:rPr>
        <w:t>StockConfirmed</w:t>
      </w:r>
      <w:proofErr w:type="spellEnd"/>
      <w:r w:rsidRPr="00453377">
        <w:rPr>
          <w:b/>
          <w:bCs/>
        </w:rPr>
        <w:t xml:space="preserve"> → </w:t>
      </w:r>
      <w:proofErr w:type="spellStart"/>
      <w:r w:rsidRPr="00453377">
        <w:rPr>
          <w:b/>
          <w:bCs/>
        </w:rPr>
        <w:t>OrderStatusChangedToStockConfirmedDomainEvent</w:t>
      </w:r>
      <w:proofErr w:type="spellEnd"/>
    </w:p>
    <w:p w14:paraId="4612B066" w14:textId="77777777" w:rsidR="00453377" w:rsidRPr="00453377" w:rsidRDefault="00453377" w:rsidP="00453377">
      <w:pPr>
        <w:numPr>
          <w:ilvl w:val="1"/>
          <w:numId w:val="4"/>
        </w:numPr>
        <w:rPr>
          <w:b/>
          <w:bCs/>
        </w:rPr>
      </w:pPr>
      <w:proofErr w:type="spellStart"/>
      <w:r w:rsidRPr="00453377">
        <w:rPr>
          <w:b/>
          <w:bCs/>
        </w:rPr>
        <w:t>Ordering</w:t>
      </w:r>
      <w:proofErr w:type="spellEnd"/>
      <w:r w:rsidRPr="00453377">
        <w:rPr>
          <w:b/>
          <w:bCs/>
        </w:rPr>
        <w:t xml:space="preserve"> → </w:t>
      </w:r>
      <w:proofErr w:type="spellStart"/>
      <w:r w:rsidRPr="00453377">
        <w:rPr>
          <w:b/>
          <w:bCs/>
        </w:rPr>
        <w:t>Payment</w:t>
      </w:r>
      <w:proofErr w:type="spellEnd"/>
      <w:r w:rsidRPr="00453377">
        <w:rPr>
          <w:b/>
          <w:bCs/>
        </w:rPr>
        <w:t xml:space="preserve">: </w:t>
      </w:r>
      <w:proofErr w:type="spellStart"/>
      <w:r w:rsidRPr="00453377">
        <w:rPr>
          <w:b/>
          <w:bCs/>
        </w:rPr>
        <w:t>OrderStatusChangedToStockConfirmedIntegrationEvent</w:t>
      </w:r>
      <w:proofErr w:type="spellEnd"/>
    </w:p>
    <w:p w14:paraId="560621E1" w14:textId="77777777" w:rsidR="00453377" w:rsidRPr="00453377" w:rsidRDefault="00453377" w:rsidP="00453377">
      <w:pPr>
        <w:numPr>
          <w:ilvl w:val="0"/>
          <w:numId w:val="4"/>
        </w:numPr>
        <w:rPr>
          <w:b/>
          <w:bCs/>
        </w:rPr>
      </w:pPr>
      <w:proofErr w:type="spellStart"/>
      <w:r w:rsidRPr="00453377">
        <w:rPr>
          <w:b/>
          <w:bCs/>
        </w:rPr>
        <w:t>Payment</w:t>
      </w:r>
      <w:proofErr w:type="spellEnd"/>
    </w:p>
    <w:p w14:paraId="444E9300" w14:textId="77777777" w:rsidR="00453377" w:rsidRPr="00453377" w:rsidRDefault="00453377" w:rsidP="00453377">
      <w:pPr>
        <w:numPr>
          <w:ilvl w:val="1"/>
          <w:numId w:val="4"/>
        </w:numPr>
        <w:rPr>
          <w:b/>
          <w:bCs/>
          <w:lang w:val="en-US"/>
        </w:rPr>
      </w:pPr>
      <w:r w:rsidRPr="00453377">
        <w:rPr>
          <w:b/>
          <w:bCs/>
          <w:lang w:val="en-US"/>
        </w:rPr>
        <w:t xml:space="preserve">If payment OK: Payment → Ordering: </w:t>
      </w:r>
      <w:proofErr w:type="spellStart"/>
      <w:r w:rsidRPr="00453377">
        <w:rPr>
          <w:b/>
          <w:bCs/>
          <w:lang w:val="en-US"/>
        </w:rPr>
        <w:t>OrderPaymentSuccededIntegrationEvent</w:t>
      </w:r>
      <w:proofErr w:type="spellEnd"/>
    </w:p>
    <w:p w14:paraId="156A2DCF" w14:textId="77777777" w:rsidR="00453377" w:rsidRPr="00453377" w:rsidRDefault="00453377" w:rsidP="00453377">
      <w:pPr>
        <w:numPr>
          <w:ilvl w:val="1"/>
          <w:numId w:val="4"/>
        </w:numPr>
        <w:rPr>
          <w:b/>
          <w:bCs/>
        </w:rPr>
      </w:pPr>
      <w:proofErr w:type="spellStart"/>
      <w:r w:rsidRPr="00453377">
        <w:rPr>
          <w:b/>
          <w:bCs/>
        </w:rPr>
        <w:t>Ordering</w:t>
      </w:r>
      <w:proofErr w:type="spellEnd"/>
      <w:r w:rsidRPr="00453377">
        <w:rPr>
          <w:b/>
          <w:bCs/>
        </w:rPr>
        <w:t xml:space="preserve"> sets status </w:t>
      </w:r>
      <w:proofErr w:type="spellStart"/>
      <w:r w:rsidRPr="00453377">
        <w:rPr>
          <w:b/>
          <w:bCs/>
        </w:rPr>
        <w:t>Paid</w:t>
      </w:r>
      <w:proofErr w:type="spellEnd"/>
      <w:r w:rsidRPr="00453377">
        <w:rPr>
          <w:b/>
          <w:bCs/>
        </w:rPr>
        <w:t xml:space="preserve"> → </w:t>
      </w:r>
      <w:proofErr w:type="spellStart"/>
      <w:r w:rsidRPr="00453377">
        <w:rPr>
          <w:b/>
          <w:bCs/>
        </w:rPr>
        <w:t>OrderStatusChangedToPaidDomainEvent</w:t>
      </w:r>
      <w:proofErr w:type="spellEnd"/>
    </w:p>
    <w:p w14:paraId="256C2AA1" w14:textId="77777777" w:rsidR="00453377" w:rsidRPr="00453377" w:rsidRDefault="00453377" w:rsidP="00453377">
      <w:pPr>
        <w:numPr>
          <w:ilvl w:val="1"/>
          <w:numId w:val="4"/>
        </w:numPr>
        <w:rPr>
          <w:b/>
          <w:bCs/>
          <w:lang w:val="en-US"/>
        </w:rPr>
      </w:pPr>
      <w:r w:rsidRPr="00453377">
        <w:rPr>
          <w:b/>
          <w:bCs/>
          <w:lang w:val="en-US"/>
        </w:rPr>
        <w:t xml:space="preserve">Ordering → others (e.g. Catalog): </w:t>
      </w:r>
      <w:proofErr w:type="spellStart"/>
      <w:r w:rsidRPr="00453377">
        <w:rPr>
          <w:b/>
          <w:bCs/>
          <w:lang w:val="en-US"/>
        </w:rPr>
        <w:t>OrderStatusChangedToPaidIntegrationEvent</w:t>
      </w:r>
      <w:proofErr w:type="spellEnd"/>
      <w:r w:rsidRPr="00453377">
        <w:rPr>
          <w:b/>
          <w:bCs/>
          <w:lang w:val="en-US"/>
        </w:rPr>
        <w:t xml:space="preserve"> (Catalog finally decrements stock)</w:t>
      </w:r>
    </w:p>
    <w:p w14:paraId="41AC2074" w14:textId="77777777" w:rsidR="00453377" w:rsidRPr="00453377" w:rsidRDefault="00453377" w:rsidP="00453377">
      <w:pPr>
        <w:numPr>
          <w:ilvl w:val="0"/>
          <w:numId w:val="4"/>
        </w:numPr>
        <w:rPr>
          <w:b/>
          <w:bCs/>
        </w:rPr>
      </w:pPr>
      <w:proofErr w:type="spellStart"/>
      <w:r w:rsidRPr="00453377">
        <w:rPr>
          <w:b/>
          <w:bCs/>
        </w:rPr>
        <w:t>Shipping</w:t>
      </w:r>
      <w:proofErr w:type="spellEnd"/>
      <w:r w:rsidRPr="00453377">
        <w:rPr>
          <w:b/>
          <w:bCs/>
        </w:rPr>
        <w:t xml:space="preserve"> / </w:t>
      </w:r>
      <w:proofErr w:type="spellStart"/>
      <w:r w:rsidRPr="00453377">
        <w:rPr>
          <w:b/>
          <w:bCs/>
        </w:rPr>
        <w:t>completion</w:t>
      </w:r>
      <w:proofErr w:type="spellEnd"/>
    </w:p>
    <w:p w14:paraId="0365E44D" w14:textId="77777777" w:rsidR="00453377" w:rsidRPr="00453377" w:rsidRDefault="00453377" w:rsidP="00453377">
      <w:pPr>
        <w:numPr>
          <w:ilvl w:val="1"/>
          <w:numId w:val="4"/>
        </w:numPr>
        <w:rPr>
          <w:b/>
          <w:bCs/>
        </w:rPr>
      </w:pPr>
      <w:r w:rsidRPr="00453377">
        <w:rPr>
          <w:b/>
          <w:bCs/>
        </w:rPr>
        <w:t xml:space="preserve">Later: </w:t>
      </w:r>
      <w:proofErr w:type="spellStart"/>
      <w:r w:rsidRPr="00453377">
        <w:rPr>
          <w:b/>
          <w:bCs/>
        </w:rPr>
        <w:t>OrderStatusChangedToShippedIntegrationEvent</w:t>
      </w:r>
      <w:proofErr w:type="spellEnd"/>
      <w:r w:rsidRPr="00453377">
        <w:rPr>
          <w:b/>
          <w:bCs/>
        </w:rPr>
        <w:t xml:space="preserve"> (</w:t>
      </w:r>
      <w:proofErr w:type="spellStart"/>
      <w:r w:rsidRPr="00453377">
        <w:rPr>
          <w:b/>
          <w:bCs/>
        </w:rPr>
        <w:t>order</w:t>
      </w:r>
      <w:proofErr w:type="spellEnd"/>
      <w:r w:rsidRPr="00453377">
        <w:rPr>
          <w:b/>
          <w:bCs/>
        </w:rPr>
        <w:t xml:space="preserve"> </w:t>
      </w:r>
      <w:proofErr w:type="spellStart"/>
      <w:r w:rsidRPr="00453377">
        <w:rPr>
          <w:b/>
          <w:bCs/>
        </w:rPr>
        <w:t>shipped</w:t>
      </w:r>
      <w:proofErr w:type="spellEnd"/>
      <w:r w:rsidRPr="00453377">
        <w:rPr>
          <w:b/>
          <w:bCs/>
        </w:rPr>
        <w:t>)</w:t>
      </w:r>
    </w:p>
    <w:p w14:paraId="76F40F7F" w14:textId="77777777" w:rsidR="00453377" w:rsidRPr="00453377" w:rsidRDefault="00453377" w:rsidP="00453377">
      <w:pPr>
        <w:rPr>
          <w:b/>
          <w:bCs/>
        </w:rPr>
      </w:pPr>
      <w:r w:rsidRPr="00453377">
        <w:rPr>
          <w:b/>
          <w:bCs/>
        </w:rPr>
        <w:pict w14:anchorId="1CC1516E">
          <v:rect id="_x0000_i1031" style="width:0;height:1.5pt" o:hralign="center" o:hrstd="t" o:hr="t" fillcolor="#a0a0a0" stroked="f"/>
        </w:pict>
      </w:r>
    </w:p>
    <w:p w14:paraId="0C037DD1" w14:textId="77777777" w:rsidR="00453377" w:rsidRPr="00453377" w:rsidRDefault="00453377" w:rsidP="00453377">
      <w:pPr>
        <w:rPr>
          <w:b/>
          <w:bCs/>
        </w:rPr>
      </w:pPr>
      <w:proofErr w:type="spellStart"/>
      <w:r w:rsidRPr="00453377">
        <w:rPr>
          <w:b/>
          <w:bCs/>
        </w:rPr>
        <w:t>Failure</w:t>
      </w:r>
      <w:proofErr w:type="spellEnd"/>
      <w:r w:rsidRPr="00453377">
        <w:rPr>
          <w:b/>
          <w:bCs/>
        </w:rPr>
        <w:t xml:space="preserve"> / </w:t>
      </w:r>
      <w:proofErr w:type="spellStart"/>
      <w:r w:rsidRPr="00453377">
        <w:rPr>
          <w:b/>
          <w:bCs/>
        </w:rPr>
        <w:t>compensation</w:t>
      </w:r>
      <w:proofErr w:type="spellEnd"/>
      <w:r w:rsidRPr="00453377">
        <w:rPr>
          <w:b/>
          <w:bCs/>
        </w:rPr>
        <w:t xml:space="preserve"> </w:t>
      </w:r>
      <w:proofErr w:type="spellStart"/>
      <w:r w:rsidRPr="00453377">
        <w:rPr>
          <w:b/>
          <w:bCs/>
        </w:rPr>
        <w:t>events</w:t>
      </w:r>
      <w:proofErr w:type="spellEnd"/>
    </w:p>
    <w:p w14:paraId="7CFE6602" w14:textId="77777777" w:rsidR="00453377" w:rsidRPr="00453377" w:rsidRDefault="00453377" w:rsidP="00453377">
      <w:pPr>
        <w:numPr>
          <w:ilvl w:val="0"/>
          <w:numId w:val="5"/>
        </w:numPr>
        <w:rPr>
          <w:b/>
          <w:bCs/>
        </w:rPr>
      </w:pPr>
      <w:r w:rsidRPr="00453377">
        <w:rPr>
          <w:b/>
          <w:bCs/>
        </w:rPr>
        <w:t xml:space="preserve">Stock </w:t>
      </w:r>
      <w:proofErr w:type="spellStart"/>
      <w:r w:rsidRPr="00453377">
        <w:rPr>
          <w:b/>
          <w:bCs/>
        </w:rPr>
        <w:t>failure</w:t>
      </w:r>
      <w:proofErr w:type="spellEnd"/>
      <w:r w:rsidRPr="00453377">
        <w:rPr>
          <w:b/>
          <w:bCs/>
        </w:rPr>
        <w:t>:</w:t>
      </w:r>
    </w:p>
    <w:p w14:paraId="469C4593" w14:textId="77777777" w:rsidR="00453377" w:rsidRPr="00453377" w:rsidRDefault="00453377" w:rsidP="00453377">
      <w:pPr>
        <w:numPr>
          <w:ilvl w:val="1"/>
          <w:numId w:val="5"/>
        </w:numPr>
        <w:rPr>
          <w:b/>
          <w:bCs/>
          <w:lang w:val="en-US"/>
        </w:rPr>
      </w:pPr>
      <w:proofErr w:type="spellStart"/>
      <w:r w:rsidRPr="00453377">
        <w:rPr>
          <w:b/>
          <w:bCs/>
          <w:lang w:val="en-US"/>
        </w:rPr>
        <w:t>OrderStockRejectedIntegrationEvent</w:t>
      </w:r>
      <w:proofErr w:type="spellEnd"/>
      <w:r w:rsidRPr="00453377">
        <w:rPr>
          <w:b/>
          <w:bCs/>
          <w:lang w:val="en-US"/>
        </w:rPr>
        <w:t xml:space="preserve"> → order set to Cancelled.</w:t>
      </w:r>
    </w:p>
    <w:p w14:paraId="7425F323" w14:textId="77777777" w:rsidR="00453377" w:rsidRPr="00453377" w:rsidRDefault="00453377" w:rsidP="00453377">
      <w:pPr>
        <w:numPr>
          <w:ilvl w:val="0"/>
          <w:numId w:val="5"/>
        </w:numPr>
        <w:rPr>
          <w:b/>
          <w:bCs/>
        </w:rPr>
      </w:pPr>
      <w:proofErr w:type="spellStart"/>
      <w:r w:rsidRPr="00453377">
        <w:rPr>
          <w:b/>
          <w:bCs/>
        </w:rPr>
        <w:t>Payment</w:t>
      </w:r>
      <w:proofErr w:type="spellEnd"/>
      <w:r w:rsidRPr="00453377">
        <w:rPr>
          <w:b/>
          <w:bCs/>
        </w:rPr>
        <w:t xml:space="preserve"> </w:t>
      </w:r>
      <w:proofErr w:type="spellStart"/>
      <w:r w:rsidRPr="00453377">
        <w:rPr>
          <w:b/>
          <w:bCs/>
        </w:rPr>
        <w:t>failure</w:t>
      </w:r>
      <w:proofErr w:type="spellEnd"/>
      <w:r w:rsidRPr="00453377">
        <w:rPr>
          <w:b/>
          <w:bCs/>
        </w:rPr>
        <w:t>:</w:t>
      </w:r>
    </w:p>
    <w:p w14:paraId="6EED84A4" w14:textId="77777777" w:rsidR="00453377" w:rsidRPr="00453377" w:rsidRDefault="00453377" w:rsidP="00453377">
      <w:pPr>
        <w:numPr>
          <w:ilvl w:val="1"/>
          <w:numId w:val="5"/>
        </w:numPr>
        <w:rPr>
          <w:b/>
          <w:bCs/>
          <w:lang w:val="en-US"/>
        </w:rPr>
      </w:pPr>
      <w:proofErr w:type="spellStart"/>
      <w:r w:rsidRPr="00453377">
        <w:rPr>
          <w:b/>
          <w:bCs/>
          <w:lang w:val="en-US"/>
        </w:rPr>
        <w:t>OrderPaymentFailedIntegrationEvent</w:t>
      </w:r>
      <w:proofErr w:type="spellEnd"/>
      <w:r w:rsidRPr="00453377">
        <w:rPr>
          <w:b/>
          <w:bCs/>
          <w:lang w:val="en-US"/>
        </w:rPr>
        <w:t xml:space="preserve"> → order set to Cancelled.</w:t>
      </w:r>
    </w:p>
    <w:p w14:paraId="4488430A" w14:textId="77777777" w:rsidR="00031C14" w:rsidRDefault="00031C14">
      <w:pPr>
        <w:rPr>
          <w:lang w:val="en-US"/>
        </w:rPr>
      </w:pPr>
    </w:p>
    <w:p w14:paraId="5E35981E" w14:textId="6621A25E" w:rsidR="005A016D" w:rsidRPr="005A016D" w:rsidRDefault="005A016D" w:rsidP="005A016D">
      <w:pPr>
        <w:rPr>
          <w:lang w:val="en-US"/>
        </w:rPr>
      </w:pPr>
      <w:r w:rsidRPr="005A016D">
        <w:rPr>
          <w:lang w:val="en-US"/>
        </w:rPr>
        <w:lastRenderedPageBreak/>
        <w:t xml:space="preserve">In </w:t>
      </w:r>
      <w:r>
        <w:rPr>
          <w:lang w:val="en-US"/>
        </w:rPr>
        <w:t>this version</w:t>
      </w:r>
      <w:r w:rsidRPr="005A016D">
        <w:rPr>
          <w:lang w:val="en-US"/>
        </w:rPr>
        <w:t xml:space="preserve"> that saga is reimplemented using </w:t>
      </w:r>
      <w:r w:rsidRPr="005A016D">
        <w:rPr>
          <w:b/>
          <w:bCs/>
          <w:lang w:val="en-US"/>
        </w:rPr>
        <w:t>Temporal.io workflows</w:t>
      </w:r>
      <w:r w:rsidRPr="005A016D">
        <w:rPr>
          <w:lang w:val="en-US"/>
        </w:rPr>
        <w:t xml:space="preserve"> in C#. Instead of relying purely on event choreography, you introduce a central workflow, </w:t>
      </w:r>
      <w:proofErr w:type="spellStart"/>
      <w:r w:rsidRPr="005A016D">
        <w:rPr>
          <w:lang w:val="en-US"/>
        </w:rPr>
        <w:t>EShopWorkflow</w:t>
      </w:r>
      <w:proofErr w:type="spellEnd"/>
      <w:r w:rsidRPr="005A016D">
        <w:rPr>
          <w:lang w:val="en-US"/>
        </w:rPr>
        <w:t>, that explicitly orchestrates the order lifecycle.</w:t>
      </w:r>
    </w:p>
    <w:p w14:paraId="4919A797" w14:textId="77777777" w:rsidR="005A016D" w:rsidRPr="005A016D" w:rsidRDefault="005A016D" w:rsidP="005A016D">
      <w:pPr>
        <w:rPr>
          <w:lang w:val="en-US"/>
        </w:rPr>
      </w:pPr>
      <w:r w:rsidRPr="005A016D">
        <w:rPr>
          <w:lang w:val="en-US"/>
        </w:rPr>
        <w:t>Conceptually, the Temporal-based flow is:</w:t>
      </w:r>
    </w:p>
    <w:p w14:paraId="783F2CE2" w14:textId="77777777" w:rsidR="005A016D" w:rsidRPr="005A016D" w:rsidRDefault="005A016D" w:rsidP="005A016D">
      <w:pPr>
        <w:numPr>
          <w:ilvl w:val="0"/>
          <w:numId w:val="7"/>
        </w:numPr>
        <w:rPr>
          <w:lang w:val="en-US"/>
        </w:rPr>
      </w:pPr>
      <w:r w:rsidRPr="005A016D">
        <w:rPr>
          <w:b/>
          <w:bCs/>
          <w:lang w:val="en-US"/>
        </w:rPr>
        <w:t>Create order</w:t>
      </w:r>
      <w:r w:rsidRPr="005A016D">
        <w:rPr>
          <w:lang w:val="en-US"/>
        </w:rPr>
        <w:t xml:space="preserve"> – The workflow starts by creating the order and storing its ID.</w:t>
      </w:r>
    </w:p>
    <w:p w14:paraId="2AA9E2EC" w14:textId="77777777" w:rsidR="005A016D" w:rsidRPr="005A016D" w:rsidRDefault="005A016D" w:rsidP="005A016D">
      <w:pPr>
        <w:numPr>
          <w:ilvl w:val="0"/>
          <w:numId w:val="7"/>
        </w:numPr>
        <w:rPr>
          <w:lang w:val="en-US"/>
        </w:rPr>
      </w:pPr>
      <w:r w:rsidRPr="005A016D">
        <w:rPr>
          <w:b/>
          <w:bCs/>
          <w:lang w:val="en-US"/>
        </w:rPr>
        <w:t>Set “awaiting validation”</w:t>
      </w:r>
      <w:r w:rsidRPr="005A016D">
        <w:rPr>
          <w:lang w:val="en-US"/>
        </w:rPr>
        <w:t xml:space="preserve"> – After a short grace period, the order moves to an “awaiting validation” state.</w:t>
      </w:r>
    </w:p>
    <w:p w14:paraId="52734549" w14:textId="77777777" w:rsidR="005A016D" w:rsidRPr="005A016D" w:rsidRDefault="005A016D" w:rsidP="005A016D">
      <w:pPr>
        <w:numPr>
          <w:ilvl w:val="0"/>
          <w:numId w:val="7"/>
        </w:numPr>
        <w:rPr>
          <w:lang w:val="en-US"/>
        </w:rPr>
      </w:pPr>
      <w:r w:rsidRPr="005A016D">
        <w:rPr>
          <w:b/>
          <w:bCs/>
          <w:lang w:val="en-US"/>
        </w:rPr>
        <w:t>Check stock</w:t>
      </w:r>
      <w:r w:rsidRPr="005A016D">
        <w:rPr>
          <w:lang w:val="en-US"/>
        </w:rPr>
        <w:t xml:space="preserve"> – The workflow calls a catalog activity to check stock for all order items.</w:t>
      </w:r>
    </w:p>
    <w:p w14:paraId="2B35DB49" w14:textId="77777777" w:rsidR="005A016D" w:rsidRPr="005A016D" w:rsidRDefault="005A016D" w:rsidP="005A016D">
      <w:pPr>
        <w:numPr>
          <w:ilvl w:val="0"/>
          <w:numId w:val="7"/>
        </w:numPr>
      </w:pPr>
      <w:proofErr w:type="spellStart"/>
      <w:r w:rsidRPr="005A016D">
        <w:rPr>
          <w:b/>
          <w:bCs/>
        </w:rPr>
        <w:t>React</w:t>
      </w:r>
      <w:proofErr w:type="spellEnd"/>
      <w:r w:rsidRPr="005A016D">
        <w:rPr>
          <w:b/>
          <w:bCs/>
        </w:rPr>
        <w:t xml:space="preserve"> to stock </w:t>
      </w:r>
      <w:proofErr w:type="spellStart"/>
      <w:r w:rsidRPr="005A016D">
        <w:rPr>
          <w:b/>
          <w:bCs/>
        </w:rPr>
        <w:t>result</w:t>
      </w:r>
      <w:proofErr w:type="spellEnd"/>
      <w:r w:rsidRPr="005A016D">
        <w:t xml:space="preserve"> –</w:t>
      </w:r>
    </w:p>
    <w:p w14:paraId="4C2A4A39" w14:textId="77777777" w:rsidR="005A016D" w:rsidRPr="005A016D" w:rsidRDefault="005A016D" w:rsidP="005A016D">
      <w:pPr>
        <w:numPr>
          <w:ilvl w:val="1"/>
          <w:numId w:val="7"/>
        </w:numPr>
        <w:rPr>
          <w:lang w:val="en-US"/>
        </w:rPr>
      </w:pPr>
      <w:r w:rsidRPr="005A016D">
        <w:rPr>
          <w:lang w:val="en-US"/>
        </w:rPr>
        <w:t>If all items are available, it confirms the order has stock.</w:t>
      </w:r>
    </w:p>
    <w:p w14:paraId="0D6E4A39" w14:textId="77777777" w:rsidR="005A016D" w:rsidRPr="005A016D" w:rsidRDefault="005A016D" w:rsidP="005A016D">
      <w:pPr>
        <w:numPr>
          <w:ilvl w:val="1"/>
          <w:numId w:val="7"/>
        </w:numPr>
        <w:rPr>
          <w:lang w:val="en-US"/>
        </w:rPr>
      </w:pPr>
      <w:r w:rsidRPr="005A016D">
        <w:rPr>
          <w:lang w:val="en-US"/>
        </w:rPr>
        <w:t>If some are missing, it records that the order has no stock, with item-level details.</w:t>
      </w:r>
    </w:p>
    <w:p w14:paraId="5B221431" w14:textId="77777777" w:rsidR="005A016D" w:rsidRPr="005A016D" w:rsidRDefault="005A016D" w:rsidP="005A016D">
      <w:pPr>
        <w:numPr>
          <w:ilvl w:val="0"/>
          <w:numId w:val="7"/>
        </w:numPr>
        <w:rPr>
          <w:lang w:val="en-US"/>
        </w:rPr>
      </w:pPr>
      <w:r w:rsidRPr="005A016D">
        <w:rPr>
          <w:b/>
          <w:bCs/>
          <w:lang w:val="en-US"/>
        </w:rPr>
        <w:t>Trigger payment</w:t>
      </w:r>
      <w:r w:rsidRPr="005A016D">
        <w:rPr>
          <w:lang w:val="en-US"/>
        </w:rPr>
        <w:t xml:space="preserve"> – The workflow asks the payment service to process the payment.</w:t>
      </w:r>
    </w:p>
    <w:p w14:paraId="456D9170" w14:textId="77777777" w:rsidR="005A016D" w:rsidRPr="005A016D" w:rsidRDefault="005A016D" w:rsidP="005A016D">
      <w:pPr>
        <w:numPr>
          <w:ilvl w:val="0"/>
          <w:numId w:val="7"/>
        </w:numPr>
        <w:rPr>
          <w:lang w:val="en-US"/>
        </w:rPr>
      </w:pPr>
      <w:r w:rsidRPr="005A016D">
        <w:rPr>
          <w:b/>
          <w:bCs/>
          <w:lang w:val="en-US"/>
        </w:rPr>
        <w:t>Wait for payment result</w:t>
      </w:r>
      <w:r w:rsidRPr="005A016D">
        <w:rPr>
          <w:lang w:val="en-US"/>
        </w:rPr>
        <w:t xml:space="preserve"> – It then waits for </w:t>
      </w:r>
      <w:r w:rsidRPr="005A016D">
        <w:rPr>
          <w:b/>
          <w:bCs/>
          <w:lang w:val="en-US"/>
        </w:rPr>
        <w:t>signals</w:t>
      </w:r>
      <w:r w:rsidRPr="005A016D">
        <w:rPr>
          <w:lang w:val="en-US"/>
        </w:rPr>
        <w:t xml:space="preserve"> from external systems indicating success or failure.</w:t>
      </w:r>
    </w:p>
    <w:p w14:paraId="17715646" w14:textId="77777777" w:rsidR="005A016D" w:rsidRPr="005A016D" w:rsidRDefault="005A016D" w:rsidP="005A016D">
      <w:pPr>
        <w:numPr>
          <w:ilvl w:val="0"/>
          <w:numId w:val="7"/>
        </w:numPr>
      </w:pPr>
      <w:r w:rsidRPr="005A016D">
        <w:rPr>
          <w:b/>
          <w:bCs/>
        </w:rPr>
        <w:t xml:space="preserve">Finalize </w:t>
      </w:r>
      <w:proofErr w:type="spellStart"/>
      <w:r w:rsidRPr="005A016D">
        <w:rPr>
          <w:b/>
          <w:bCs/>
        </w:rPr>
        <w:t>order</w:t>
      </w:r>
      <w:proofErr w:type="spellEnd"/>
      <w:r w:rsidRPr="005A016D">
        <w:t xml:space="preserve"> –</w:t>
      </w:r>
    </w:p>
    <w:p w14:paraId="72077413" w14:textId="77777777" w:rsidR="005A016D" w:rsidRPr="005A016D" w:rsidRDefault="005A016D" w:rsidP="005A016D">
      <w:pPr>
        <w:numPr>
          <w:ilvl w:val="1"/>
          <w:numId w:val="7"/>
        </w:numPr>
        <w:rPr>
          <w:lang w:val="en-US"/>
        </w:rPr>
      </w:pPr>
      <w:r w:rsidRPr="005A016D">
        <w:rPr>
          <w:lang w:val="en-US"/>
        </w:rPr>
        <w:t xml:space="preserve">On success, it sets the order to </w:t>
      </w:r>
      <w:proofErr w:type="gramStart"/>
      <w:r w:rsidRPr="005A016D">
        <w:rPr>
          <w:lang w:val="en-US"/>
        </w:rPr>
        <w:t>paid</w:t>
      </w:r>
      <w:proofErr w:type="gramEnd"/>
      <w:r w:rsidRPr="005A016D">
        <w:rPr>
          <w:lang w:val="en-US"/>
        </w:rPr>
        <w:t xml:space="preserve"> (and can later update catalog stock).</w:t>
      </w:r>
    </w:p>
    <w:p w14:paraId="22FCE308" w14:textId="77777777" w:rsidR="005A016D" w:rsidRPr="005A016D" w:rsidRDefault="005A016D" w:rsidP="005A016D">
      <w:pPr>
        <w:numPr>
          <w:ilvl w:val="1"/>
          <w:numId w:val="7"/>
        </w:numPr>
        <w:rPr>
          <w:lang w:val="en-US"/>
        </w:rPr>
      </w:pPr>
      <w:proofErr w:type="gramStart"/>
      <w:r w:rsidRPr="005A016D">
        <w:rPr>
          <w:lang w:val="en-US"/>
        </w:rPr>
        <w:t>On</w:t>
      </w:r>
      <w:proofErr w:type="gramEnd"/>
      <w:r w:rsidRPr="005A016D">
        <w:rPr>
          <w:lang w:val="en-US"/>
        </w:rPr>
        <w:t xml:space="preserve"> failure, it cancels the order.</w:t>
      </w:r>
    </w:p>
    <w:p w14:paraId="5A9E738F" w14:textId="77777777" w:rsidR="005A016D" w:rsidRPr="005A016D" w:rsidRDefault="005A016D" w:rsidP="005A016D">
      <w:pPr>
        <w:rPr>
          <w:lang w:val="en-US"/>
        </w:rPr>
      </w:pPr>
      <w:r w:rsidRPr="005A016D">
        <w:rPr>
          <w:lang w:val="en-US"/>
        </w:rPr>
        <w:t xml:space="preserve">All external interactions (ordering, catalog, payments) are implemented as </w:t>
      </w:r>
      <w:r w:rsidRPr="005A016D">
        <w:rPr>
          <w:b/>
          <w:bCs/>
          <w:lang w:val="en-US"/>
        </w:rPr>
        <w:t>Temporal activities</w:t>
      </w:r>
      <w:r w:rsidRPr="005A016D">
        <w:rPr>
          <w:lang w:val="en-US"/>
        </w:rPr>
        <w:t xml:space="preserve"> with shared retry policies and logging. The result is that the same business saga from </w:t>
      </w:r>
      <w:proofErr w:type="spellStart"/>
      <w:r w:rsidRPr="005A016D">
        <w:rPr>
          <w:lang w:val="en-US"/>
        </w:rPr>
        <w:t>eShopOnContainers</w:t>
      </w:r>
      <w:proofErr w:type="spellEnd"/>
      <w:r w:rsidRPr="005A016D">
        <w:rPr>
          <w:lang w:val="en-US"/>
        </w:rPr>
        <w:t xml:space="preserve"> is now expressed as a </w:t>
      </w:r>
      <w:r w:rsidRPr="005A016D">
        <w:rPr>
          <w:b/>
          <w:bCs/>
          <w:lang w:val="en-US"/>
        </w:rPr>
        <w:t>durable, observable orchestration</w:t>
      </w:r>
      <w:r w:rsidRPr="005A016D">
        <w:rPr>
          <w:lang w:val="en-US"/>
        </w:rPr>
        <w:t xml:space="preserve"> in Temporal, while still integrating with the existing microservices and their domain logic.</w:t>
      </w:r>
    </w:p>
    <w:p w14:paraId="16F7DA06" w14:textId="77777777" w:rsidR="00453377" w:rsidRPr="00453377" w:rsidRDefault="00453377" w:rsidP="005A016D">
      <w:pPr>
        <w:rPr>
          <w:lang w:val="en-US"/>
        </w:rPr>
      </w:pPr>
    </w:p>
    <w:sectPr w:rsidR="00453377" w:rsidRPr="004533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92A"/>
    <w:multiLevelType w:val="multilevel"/>
    <w:tmpl w:val="489A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A6AA0"/>
    <w:multiLevelType w:val="multilevel"/>
    <w:tmpl w:val="8260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B1308"/>
    <w:multiLevelType w:val="multilevel"/>
    <w:tmpl w:val="91D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C7C52"/>
    <w:multiLevelType w:val="multilevel"/>
    <w:tmpl w:val="5CEA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560933"/>
    <w:multiLevelType w:val="multilevel"/>
    <w:tmpl w:val="4710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654FF3"/>
    <w:multiLevelType w:val="multilevel"/>
    <w:tmpl w:val="DD686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0954846">
    <w:abstractNumId w:val="0"/>
  </w:num>
  <w:num w:numId="2" w16cid:durableId="1154955653">
    <w:abstractNumId w:val="1"/>
  </w:num>
  <w:num w:numId="3" w16cid:durableId="1890531723">
    <w:abstractNumId w:val="1"/>
    <w:lvlOverride w:ilvl="1">
      <w:lvl w:ilvl="1">
        <w:numFmt w:val="decimal"/>
        <w:lvlText w:val="%2."/>
        <w:lvlJc w:val="left"/>
      </w:lvl>
    </w:lvlOverride>
  </w:num>
  <w:num w:numId="4" w16cid:durableId="690298161">
    <w:abstractNumId w:val="4"/>
  </w:num>
  <w:num w:numId="5" w16cid:durableId="1691491335">
    <w:abstractNumId w:val="2"/>
  </w:num>
  <w:num w:numId="6" w16cid:durableId="570696948">
    <w:abstractNumId w:val="3"/>
  </w:num>
  <w:num w:numId="7" w16cid:durableId="239215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77"/>
    <w:rsid w:val="00031C14"/>
    <w:rsid w:val="003C53D7"/>
    <w:rsid w:val="00453377"/>
    <w:rsid w:val="005A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A934A"/>
  <w15:chartTrackingRefBased/>
  <w15:docId w15:val="{09F1EC33-0485-4708-9CDA-8FABA7962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53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53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533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53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533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53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53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53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53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533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533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533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533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53377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533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5337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533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533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53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53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53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53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53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533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37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5337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533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53377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53377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5A016D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A01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mporal.io/resources/on-demand/keynote-the-way-forward-for-event-driven-architectur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emporalio/c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44977C07CCB74DB42885ED6520BE03" ma:contentTypeVersion="14" ma:contentTypeDescription="Create a new document." ma:contentTypeScope="" ma:versionID="39ceff358017544517916effd2bd9173">
  <xsd:schema xmlns:xsd="http://www.w3.org/2001/XMLSchema" xmlns:xs="http://www.w3.org/2001/XMLSchema" xmlns:p="http://schemas.microsoft.com/office/2006/metadata/properties" xmlns:ns3="b86ec8b3-34b4-4fa7-aa0a-ec250329ca31" xmlns:ns4="f6c90ce2-fe57-4758-9d2e-3d064be50376" targetNamespace="http://schemas.microsoft.com/office/2006/metadata/properties" ma:root="true" ma:fieldsID="e2b33943facdd68f7e5823f901701e3f" ns3:_="" ns4:_="">
    <xsd:import namespace="b86ec8b3-34b4-4fa7-aa0a-ec250329ca31"/>
    <xsd:import namespace="f6c90ce2-fe57-4758-9d2e-3d064be5037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6ec8b3-34b4-4fa7-aa0a-ec250329ca3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90ce2-fe57-4758-9d2e-3d064be503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c90ce2-fe57-4758-9d2e-3d064be50376" xsi:nil="true"/>
  </documentManagement>
</p:properties>
</file>

<file path=customXml/itemProps1.xml><?xml version="1.0" encoding="utf-8"?>
<ds:datastoreItem xmlns:ds="http://schemas.openxmlformats.org/officeDocument/2006/customXml" ds:itemID="{7F476311-783A-407C-95E4-05F211D25B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6ec8b3-34b4-4fa7-aa0a-ec250329ca31"/>
    <ds:schemaRef ds:uri="f6c90ce2-fe57-4758-9d2e-3d064be503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4BC8E0-E6C8-4162-B3B1-2F0298BD41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374993-2DFA-4B22-A60B-C73DEA01BB34}">
  <ds:schemaRefs>
    <ds:schemaRef ds:uri="http://schemas.microsoft.com/office/infopath/2007/PartnerControls"/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http://purl.org/dc/dcmitype/"/>
    <ds:schemaRef ds:uri="b86ec8b3-34b4-4fa7-aa0a-ec250329ca31"/>
    <ds:schemaRef ds:uri="http://schemas.microsoft.com/office/2006/metadata/properties"/>
    <ds:schemaRef ds:uri="http://schemas.openxmlformats.org/package/2006/metadata/core-properties"/>
    <ds:schemaRef ds:uri="f6c90ce2-fe57-4758-9d2e-3d064be503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769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Pinto</dc:creator>
  <cp:keywords/>
  <dc:description/>
  <cp:lastModifiedBy>Fernando Pinto</cp:lastModifiedBy>
  <cp:revision>2</cp:revision>
  <dcterms:created xsi:type="dcterms:W3CDTF">2025-11-24T23:14:00Z</dcterms:created>
  <dcterms:modified xsi:type="dcterms:W3CDTF">2025-11-24T23:14:00Z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0x010100A144977C07CCB74DB42885ED6520BE03</vt:lpwstr>
  </property>
</Properties>
</file>