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1DA" w:rsidRDefault="00963436">
      <w:pPr>
        <w:pStyle w:val="Standard"/>
        <w:ind w:right="-403"/>
        <w:jc w:val="center"/>
      </w:pPr>
      <w:r>
        <w:softHyphen/>
      </w:r>
      <w:r>
        <w:rPr>
          <w:noProof/>
        </w:rPr>
        <w:drawing>
          <wp:inline distT="0" distB="0" distL="0" distR="0">
            <wp:extent cx="2289236" cy="1085758"/>
            <wp:effectExtent l="0" t="0" r="0" b="92"/>
            <wp:docPr id="1" name="image2.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89236" cy="1085758"/>
                    </a:xfrm>
                    <a:prstGeom prst="rect">
                      <a:avLst/>
                    </a:prstGeom>
                    <a:noFill/>
                    <a:ln>
                      <a:noFill/>
                      <a:prstDash/>
                    </a:ln>
                  </pic:spPr>
                </pic:pic>
              </a:graphicData>
            </a:graphic>
          </wp:inline>
        </w:drawing>
      </w:r>
    </w:p>
    <w:p w:rsidR="008B21DA" w:rsidRDefault="008B21DA">
      <w:pPr>
        <w:pStyle w:val="Standard"/>
        <w:jc w:val="center"/>
        <w:rPr>
          <w:rFonts w:ascii="Times New Roman" w:eastAsia="Times New Roman" w:hAnsi="Times New Roman" w:cs="Times New Roman"/>
          <w:color w:val="000000"/>
          <w:sz w:val="44"/>
          <w:szCs w:val="44"/>
        </w:rPr>
      </w:pPr>
    </w:p>
    <w:p w:rsidR="00E76046" w:rsidRDefault="00E76046" w:rsidP="00E76046">
      <w:pPr>
        <w:pStyle w:val="Standard"/>
        <w:rPr>
          <w:rFonts w:ascii="Times New Roman" w:eastAsia="Times New Roman" w:hAnsi="Times New Roman" w:cs="Times New Roman"/>
          <w:color w:val="000000"/>
          <w:sz w:val="44"/>
          <w:szCs w:val="44"/>
        </w:rPr>
      </w:pPr>
    </w:p>
    <w:p w:rsidR="008B690D" w:rsidRDefault="00963436" w:rsidP="00E76046">
      <w:pPr>
        <w:pStyle w:val="Standard"/>
        <w:jc w:val="center"/>
        <w:rPr>
          <w:rFonts w:eastAsia="Calibri" w:cs="Calibri"/>
          <w:color w:val="000000"/>
          <w:sz w:val="44"/>
          <w:szCs w:val="44"/>
        </w:rPr>
      </w:pPr>
      <w:r>
        <w:rPr>
          <w:rFonts w:eastAsia="Calibri" w:cs="Calibri"/>
          <w:color w:val="000000"/>
          <w:sz w:val="44"/>
          <w:szCs w:val="44"/>
        </w:rPr>
        <w:t>T</w:t>
      </w:r>
      <w:r w:rsidR="003E4F1A">
        <w:rPr>
          <w:rFonts w:eastAsia="Calibri" w:cs="Calibri"/>
          <w:color w:val="000000"/>
          <w:sz w:val="44"/>
          <w:szCs w:val="44"/>
        </w:rPr>
        <w:t xml:space="preserve">ravail pratique # </w:t>
      </w:r>
      <w:r w:rsidR="005945FF">
        <w:rPr>
          <w:rFonts w:eastAsia="Calibri" w:cs="Calibri"/>
          <w:color w:val="000000"/>
          <w:sz w:val="44"/>
          <w:szCs w:val="44"/>
        </w:rPr>
        <w:t>4</w:t>
      </w:r>
      <w:r w:rsidR="00E75132">
        <w:rPr>
          <w:rFonts w:eastAsia="Calibri" w:cs="Calibri"/>
          <w:color w:val="000000"/>
          <w:sz w:val="44"/>
          <w:szCs w:val="44"/>
        </w:rPr>
        <w:t xml:space="preserve"> :</w:t>
      </w:r>
    </w:p>
    <w:p w:rsidR="008B690D" w:rsidRDefault="005945FF" w:rsidP="00E76046">
      <w:pPr>
        <w:pStyle w:val="Standard"/>
        <w:jc w:val="center"/>
        <w:rPr>
          <w:rFonts w:eastAsia="Calibri" w:cs="Calibri"/>
          <w:color w:val="000000"/>
          <w:sz w:val="44"/>
          <w:szCs w:val="44"/>
        </w:rPr>
      </w:pPr>
      <w:r>
        <w:rPr>
          <w:rFonts w:eastAsia="Calibri" w:cs="Calibri"/>
          <w:color w:val="000000"/>
          <w:sz w:val="44"/>
          <w:szCs w:val="44"/>
        </w:rPr>
        <w:t>LOG2410</w:t>
      </w:r>
    </w:p>
    <w:p w:rsidR="008B21DA" w:rsidRPr="005945FF" w:rsidRDefault="005945FF" w:rsidP="00E76046">
      <w:pPr>
        <w:pStyle w:val="Standard"/>
        <w:jc w:val="center"/>
        <w:rPr>
          <w:rFonts w:eastAsia="Calibri" w:cs="Calibri"/>
          <w:color w:val="000000"/>
          <w:sz w:val="44"/>
          <w:szCs w:val="44"/>
          <w:lang w:val="fr-CA"/>
        </w:rPr>
      </w:pPr>
      <w:r>
        <w:rPr>
          <w:rFonts w:eastAsia="Calibri" w:cs="Calibri"/>
          <w:color w:val="000000"/>
          <w:sz w:val="44"/>
          <w:szCs w:val="44"/>
        </w:rPr>
        <w:t xml:space="preserve">Conception </w:t>
      </w:r>
      <w:r>
        <w:rPr>
          <w:rFonts w:eastAsia="Calibri" w:cs="Calibri"/>
          <w:color w:val="000000"/>
          <w:sz w:val="44"/>
          <w:szCs w:val="44"/>
          <w:lang w:val="fr-CA"/>
        </w:rPr>
        <w:t xml:space="preserve">à base de patrons </w:t>
      </w:r>
      <w:r w:rsidR="00B773E6">
        <w:rPr>
          <w:rFonts w:eastAsia="Calibri" w:cs="Calibri"/>
          <w:color w:val="000000"/>
          <w:sz w:val="44"/>
          <w:szCs w:val="44"/>
          <w:lang w:val="fr-CA"/>
        </w:rPr>
        <w:t>(</w:t>
      </w:r>
      <w:r w:rsidR="00DE58CE">
        <w:rPr>
          <w:rFonts w:eastAsia="Calibri" w:cs="Calibri"/>
          <w:color w:val="000000"/>
          <w:sz w:val="44"/>
          <w:szCs w:val="44"/>
          <w:lang w:val="fr-CA"/>
        </w:rPr>
        <w:t>1</w:t>
      </w:r>
      <w:r w:rsidR="00B773E6">
        <w:rPr>
          <w:rFonts w:eastAsia="Calibri" w:cs="Calibri"/>
          <w:color w:val="000000"/>
          <w:sz w:val="44"/>
          <w:szCs w:val="44"/>
          <w:lang w:val="fr-CA"/>
        </w:rPr>
        <w:t>)</w:t>
      </w:r>
    </w:p>
    <w:p w:rsidR="008B21DA" w:rsidRDefault="008B21DA">
      <w:pPr>
        <w:pStyle w:val="Standard"/>
        <w:rPr>
          <w:rFonts w:ascii="Times New Roman" w:eastAsia="Times New Roman" w:hAnsi="Times New Roman" w:cs="Times New Roman"/>
          <w:color w:val="000000"/>
          <w:sz w:val="24"/>
          <w:szCs w:val="24"/>
        </w:rPr>
      </w:pPr>
    </w:p>
    <w:p w:rsidR="00E76046" w:rsidRDefault="00E76046">
      <w:pPr>
        <w:pStyle w:val="Standard"/>
        <w:rPr>
          <w:rFonts w:ascii="Times New Roman" w:eastAsia="Times New Roman" w:hAnsi="Times New Roman" w:cs="Times New Roman"/>
          <w:color w:val="000000"/>
          <w:sz w:val="24"/>
          <w:szCs w:val="24"/>
        </w:rPr>
      </w:pPr>
    </w:p>
    <w:p w:rsidR="00E76046" w:rsidRDefault="00E76046">
      <w:pPr>
        <w:pStyle w:val="Standard"/>
        <w:rPr>
          <w:rFonts w:ascii="Times New Roman" w:eastAsia="Times New Roman" w:hAnsi="Times New Roman" w:cs="Times New Roman"/>
          <w:color w:val="000000"/>
          <w:sz w:val="24"/>
          <w:szCs w:val="24"/>
        </w:rPr>
      </w:pPr>
    </w:p>
    <w:p w:rsidR="008B21DA" w:rsidRDefault="00E76046" w:rsidP="00967446">
      <w:pPr>
        <w:pStyle w:val="Standard"/>
        <w:jc w:val="center"/>
        <w:rPr>
          <w:rFonts w:eastAsia="Calibri" w:cs="Calibri"/>
          <w:color w:val="000000"/>
          <w:sz w:val="24"/>
          <w:szCs w:val="24"/>
        </w:rPr>
      </w:pPr>
      <w:r>
        <w:rPr>
          <w:rFonts w:eastAsia="Calibri" w:cs="Calibri"/>
          <w:color w:val="000000"/>
          <w:sz w:val="24"/>
          <w:szCs w:val="24"/>
        </w:rPr>
        <w:t>Département de génie informatique et génie logiciel</w:t>
      </w:r>
    </w:p>
    <w:p w:rsidR="00967446" w:rsidRDefault="00967446">
      <w:pPr>
        <w:pStyle w:val="Standard"/>
        <w:ind w:left="851"/>
        <w:rPr>
          <w:rFonts w:eastAsia="Calibri" w:cs="Calibri"/>
          <w:color w:val="000000"/>
          <w:sz w:val="24"/>
          <w:szCs w:val="24"/>
        </w:rPr>
      </w:pPr>
    </w:p>
    <w:p w:rsidR="00967446" w:rsidRDefault="00967446">
      <w:pPr>
        <w:pStyle w:val="Standard"/>
        <w:ind w:left="851"/>
        <w:rPr>
          <w:rFonts w:eastAsia="Calibri" w:cs="Calibri"/>
          <w:color w:val="000000"/>
          <w:sz w:val="24"/>
          <w:szCs w:val="24"/>
        </w:rPr>
      </w:pPr>
    </w:p>
    <w:p w:rsidR="00967446" w:rsidRDefault="00967446">
      <w:pPr>
        <w:pStyle w:val="Standard"/>
        <w:ind w:left="851"/>
        <w:rPr>
          <w:rFonts w:eastAsia="Calibri" w:cs="Calibri"/>
          <w:color w:val="000000"/>
          <w:sz w:val="24"/>
          <w:szCs w:val="24"/>
        </w:rPr>
      </w:pPr>
    </w:p>
    <w:p w:rsidR="00967446" w:rsidRDefault="00967446">
      <w:pPr>
        <w:pStyle w:val="Standard"/>
        <w:ind w:left="851"/>
        <w:rPr>
          <w:rFonts w:eastAsia="Calibri" w:cs="Calibri"/>
          <w:color w:val="000000"/>
          <w:sz w:val="24"/>
          <w:szCs w:val="24"/>
        </w:rPr>
      </w:pPr>
    </w:p>
    <w:p w:rsidR="008B21DA" w:rsidRDefault="008B21DA">
      <w:pPr>
        <w:pStyle w:val="Standard"/>
        <w:ind w:left="851"/>
        <w:rPr>
          <w:rFonts w:eastAsia="Calibri" w:cs="Calibri"/>
          <w:color w:val="000000"/>
          <w:sz w:val="24"/>
          <w:szCs w:val="24"/>
        </w:rPr>
      </w:pPr>
    </w:p>
    <w:p w:rsidR="00E76046" w:rsidRDefault="00E76046" w:rsidP="00967446">
      <w:pPr>
        <w:pStyle w:val="Standard"/>
        <w:jc w:val="center"/>
      </w:pPr>
    </w:p>
    <w:p w:rsidR="00E76046" w:rsidRDefault="00E76046" w:rsidP="00967446">
      <w:pPr>
        <w:pStyle w:val="Standard"/>
        <w:jc w:val="center"/>
      </w:pPr>
    </w:p>
    <w:p w:rsidR="008B21DA" w:rsidRDefault="008B21DA">
      <w:pPr>
        <w:pStyle w:val="Standard"/>
        <w:spacing w:after="120"/>
        <w:ind w:left="851"/>
        <w:rPr>
          <w:rFonts w:ascii="Times New Roman" w:eastAsia="Times New Roman" w:hAnsi="Times New Roman" w:cs="Times New Roman"/>
          <w:color w:val="000000"/>
          <w:sz w:val="24"/>
          <w:szCs w:val="24"/>
        </w:rPr>
      </w:pPr>
    </w:p>
    <w:p w:rsidR="00E76046" w:rsidRDefault="005945FF" w:rsidP="00E76046">
      <w:pPr>
        <w:pStyle w:val="Standard"/>
        <w:spacing w:after="120"/>
        <w:jc w:val="center"/>
        <w:rPr>
          <w:rFonts w:ascii="Arial" w:eastAsia="Arimo" w:hAnsi="Arial" w:cs="Arial"/>
          <w:i/>
          <w:color w:val="000000"/>
          <w:sz w:val="22"/>
          <w:szCs w:val="22"/>
        </w:rPr>
      </w:pPr>
      <w:r>
        <w:rPr>
          <w:rFonts w:ascii="Arial" w:eastAsia="Arimo" w:hAnsi="Arial" w:cs="Arial"/>
          <w:color w:val="000000"/>
          <w:sz w:val="22"/>
          <w:szCs w:val="22"/>
        </w:rPr>
        <w:t>Fabrice</w:t>
      </w:r>
      <w:r w:rsidR="00E76046" w:rsidRPr="00E76046">
        <w:rPr>
          <w:rFonts w:ascii="Arial" w:eastAsia="Arimo" w:hAnsi="Arial" w:cs="Arial"/>
          <w:color w:val="000000"/>
          <w:sz w:val="22"/>
          <w:szCs w:val="22"/>
        </w:rPr>
        <w:t xml:space="preserve"> </w:t>
      </w:r>
      <w:r w:rsidRPr="005945FF">
        <w:rPr>
          <w:rFonts w:ascii="Arial" w:eastAsia="Arimo" w:hAnsi="Arial" w:cs="Arial"/>
          <w:b/>
          <w:i/>
          <w:color w:val="000000"/>
          <w:sz w:val="22"/>
          <w:szCs w:val="22"/>
        </w:rPr>
        <w:t>NDUI</w:t>
      </w:r>
      <w:r>
        <w:rPr>
          <w:rFonts w:ascii="Arial" w:eastAsia="Arimo" w:hAnsi="Arial" w:cs="Arial"/>
          <w:i/>
          <w:color w:val="000000"/>
          <w:sz w:val="22"/>
          <w:szCs w:val="22"/>
        </w:rPr>
        <w:t xml:space="preserve"> </w:t>
      </w:r>
      <w:r>
        <w:rPr>
          <w:rFonts w:ascii="Arial" w:eastAsia="Arimo" w:hAnsi="Arial" w:cs="Arial"/>
          <w:color w:val="000000"/>
          <w:sz w:val="22"/>
          <w:szCs w:val="22"/>
        </w:rPr>
        <w:t>(</w:t>
      </w:r>
      <w:r>
        <w:rPr>
          <w:rFonts w:ascii="Arial" w:eastAsia="Arimo" w:hAnsi="Arial" w:cs="Arial"/>
          <w:color w:val="000000"/>
          <w:sz w:val="22"/>
          <w:szCs w:val="22"/>
        </w:rPr>
        <w:t>1914377</w:t>
      </w:r>
      <w:r>
        <w:rPr>
          <w:rFonts w:ascii="Arial" w:eastAsia="Arimo" w:hAnsi="Arial" w:cs="Arial"/>
          <w:color w:val="000000"/>
          <w:sz w:val="22"/>
          <w:szCs w:val="22"/>
        </w:rPr>
        <w:t>)</w:t>
      </w:r>
    </w:p>
    <w:p w:rsidR="005945FF" w:rsidRDefault="005945FF" w:rsidP="00E76046">
      <w:pPr>
        <w:pStyle w:val="Standard"/>
        <w:spacing w:after="120"/>
        <w:jc w:val="center"/>
        <w:rPr>
          <w:rFonts w:ascii="Arial" w:eastAsia="Arimo" w:hAnsi="Arial" w:cs="Arial"/>
          <w:color w:val="000000"/>
          <w:sz w:val="22"/>
          <w:szCs w:val="22"/>
        </w:rPr>
      </w:pPr>
      <w:r>
        <w:rPr>
          <w:rFonts w:ascii="Arial" w:eastAsia="Arimo" w:hAnsi="Arial" w:cs="Arial"/>
          <w:color w:val="000000"/>
          <w:sz w:val="22"/>
          <w:szCs w:val="22"/>
        </w:rPr>
        <w:t xml:space="preserve">Serge </w:t>
      </w:r>
      <w:r w:rsidRPr="005945FF">
        <w:rPr>
          <w:rFonts w:ascii="Arial" w:eastAsia="Arimo" w:hAnsi="Arial" w:cs="Arial"/>
          <w:b/>
          <w:color w:val="000000"/>
          <w:sz w:val="22"/>
          <w:szCs w:val="22"/>
        </w:rPr>
        <w:t>GNAVO</w:t>
      </w:r>
      <w:r>
        <w:rPr>
          <w:rFonts w:ascii="Arial" w:eastAsia="Arimo" w:hAnsi="Arial" w:cs="Arial"/>
          <w:color w:val="000000"/>
          <w:sz w:val="22"/>
          <w:szCs w:val="22"/>
        </w:rPr>
        <w:t xml:space="preserve"> (1869985)</w:t>
      </w:r>
    </w:p>
    <w:p w:rsidR="00E76046" w:rsidRPr="00E76046" w:rsidRDefault="00E76046" w:rsidP="00E76046">
      <w:pPr>
        <w:pStyle w:val="Standard"/>
        <w:spacing w:after="120"/>
        <w:jc w:val="center"/>
        <w:rPr>
          <w:rFonts w:ascii="Arial" w:hAnsi="Arial" w:cs="Arial"/>
        </w:rPr>
      </w:pPr>
    </w:p>
    <w:p w:rsidR="00E76046" w:rsidRDefault="00E76046" w:rsidP="00967446">
      <w:pPr>
        <w:pStyle w:val="Standard"/>
        <w:spacing w:after="120"/>
        <w:jc w:val="center"/>
      </w:pPr>
    </w:p>
    <w:p w:rsidR="008B21DA" w:rsidRDefault="008B21DA">
      <w:pPr>
        <w:pStyle w:val="Standard"/>
        <w:ind w:left="851"/>
        <w:rPr>
          <w:rFonts w:eastAsia="Calibri" w:cs="Calibri"/>
          <w:color w:val="000000"/>
          <w:sz w:val="24"/>
          <w:szCs w:val="24"/>
        </w:rPr>
      </w:pPr>
    </w:p>
    <w:p w:rsidR="008B21DA" w:rsidRDefault="008B21DA">
      <w:pPr>
        <w:pStyle w:val="Standard"/>
        <w:ind w:left="851"/>
        <w:rPr>
          <w:rFonts w:ascii="Times New Roman" w:eastAsia="Times New Roman" w:hAnsi="Times New Roman" w:cs="Times New Roman"/>
          <w:color w:val="000000"/>
          <w:sz w:val="24"/>
          <w:szCs w:val="24"/>
        </w:rPr>
      </w:pPr>
    </w:p>
    <w:p w:rsidR="008B21DA" w:rsidRDefault="008B21DA">
      <w:pPr>
        <w:pStyle w:val="Standard"/>
        <w:ind w:left="851"/>
        <w:rPr>
          <w:rFonts w:ascii="Times New Roman" w:eastAsia="Times New Roman" w:hAnsi="Times New Roman" w:cs="Times New Roman"/>
          <w:color w:val="000000"/>
          <w:sz w:val="24"/>
          <w:szCs w:val="24"/>
        </w:rPr>
      </w:pPr>
      <w:bookmarkStart w:id="0" w:name="_gjdgxs"/>
      <w:bookmarkEnd w:id="0"/>
    </w:p>
    <w:p w:rsidR="008B21DA" w:rsidRDefault="008B21DA">
      <w:pPr>
        <w:pStyle w:val="Standard"/>
        <w:ind w:left="851"/>
        <w:rPr>
          <w:rFonts w:eastAsia="Calibri" w:cs="Calibri"/>
          <w:b/>
          <w:color w:val="000000"/>
          <w:sz w:val="24"/>
          <w:szCs w:val="24"/>
        </w:rPr>
      </w:pPr>
    </w:p>
    <w:p w:rsidR="00967446" w:rsidRDefault="00967446">
      <w:pPr>
        <w:pStyle w:val="Standard"/>
        <w:ind w:left="851"/>
        <w:rPr>
          <w:rFonts w:ascii="Times New Roman" w:eastAsia="Times New Roman" w:hAnsi="Times New Roman" w:cs="Times New Roman"/>
          <w:color w:val="000000"/>
          <w:sz w:val="24"/>
          <w:szCs w:val="24"/>
        </w:rPr>
      </w:pPr>
    </w:p>
    <w:p w:rsidR="008B21DA" w:rsidRDefault="008B21DA">
      <w:pPr>
        <w:pStyle w:val="Standard"/>
        <w:ind w:left="851"/>
        <w:rPr>
          <w:rFonts w:ascii="Times New Roman" w:eastAsia="Times New Roman" w:hAnsi="Times New Roman" w:cs="Times New Roman"/>
          <w:color w:val="000000"/>
          <w:sz w:val="24"/>
          <w:szCs w:val="24"/>
        </w:rPr>
      </w:pPr>
    </w:p>
    <w:p w:rsidR="00E76046" w:rsidRDefault="00E76046">
      <w:pPr>
        <w:pStyle w:val="Standard"/>
        <w:ind w:left="851"/>
        <w:rPr>
          <w:rFonts w:ascii="Times New Roman" w:eastAsia="Times New Roman" w:hAnsi="Times New Roman" w:cs="Times New Roman"/>
          <w:color w:val="000000"/>
          <w:sz w:val="24"/>
          <w:szCs w:val="24"/>
        </w:rPr>
      </w:pPr>
    </w:p>
    <w:p w:rsidR="00E76046" w:rsidRDefault="00E76046">
      <w:pPr>
        <w:pStyle w:val="Standard"/>
        <w:ind w:left="851"/>
        <w:rPr>
          <w:rFonts w:ascii="Times New Roman" w:eastAsia="Times New Roman" w:hAnsi="Times New Roman" w:cs="Times New Roman"/>
          <w:color w:val="000000"/>
          <w:sz w:val="24"/>
          <w:szCs w:val="24"/>
        </w:rPr>
      </w:pPr>
    </w:p>
    <w:p w:rsidR="008B21DA" w:rsidRPr="00E76046" w:rsidRDefault="00E76046" w:rsidP="00E76046">
      <w:pPr>
        <w:pStyle w:val="Standard"/>
        <w:jc w:val="center"/>
        <w:rPr>
          <w:rFonts w:eastAsia="Calibri" w:cs="Calibri"/>
          <w:color w:val="000000"/>
          <w:sz w:val="24"/>
          <w:szCs w:val="24"/>
        </w:rPr>
      </w:pPr>
      <w:r>
        <w:rPr>
          <w:rFonts w:eastAsia="Calibri" w:cs="Calibri"/>
          <w:b/>
          <w:color w:val="000000"/>
          <w:sz w:val="24"/>
          <w:szCs w:val="24"/>
        </w:rPr>
        <w:t>Trimestre :</w:t>
      </w:r>
      <w:r>
        <w:rPr>
          <w:rFonts w:eastAsia="Calibri" w:cs="Calibri"/>
          <w:color w:val="000000"/>
          <w:sz w:val="24"/>
          <w:szCs w:val="24"/>
        </w:rPr>
        <w:t xml:space="preserve"> Hiver 2019</w:t>
      </w:r>
    </w:p>
    <w:p w:rsidR="008B21DA" w:rsidRDefault="008B21DA">
      <w:pPr>
        <w:pStyle w:val="Standard"/>
        <w:ind w:left="851"/>
        <w:rPr>
          <w:rFonts w:ascii="Times New Roman" w:eastAsia="Times New Roman" w:hAnsi="Times New Roman" w:cs="Times New Roman"/>
          <w:color w:val="000000"/>
          <w:sz w:val="24"/>
          <w:szCs w:val="24"/>
        </w:rPr>
      </w:pPr>
    </w:p>
    <w:p w:rsidR="00BC105D" w:rsidRPr="00E76046" w:rsidRDefault="00E75132" w:rsidP="00E76046">
      <w:pPr>
        <w:pStyle w:val="Standard"/>
        <w:jc w:val="center"/>
        <w:rPr>
          <w:rFonts w:eastAsia="Calibri" w:cs="Calibri"/>
          <w:color w:val="000000"/>
          <w:sz w:val="24"/>
          <w:szCs w:val="24"/>
        </w:rPr>
      </w:pPr>
      <w:r>
        <w:rPr>
          <w:rFonts w:eastAsia="Calibri" w:cs="Calibri"/>
          <w:color w:val="000000"/>
          <w:sz w:val="24"/>
          <w:szCs w:val="24"/>
        </w:rPr>
        <w:t>Date</w:t>
      </w:r>
      <w:r w:rsidR="00963436">
        <w:rPr>
          <w:rFonts w:eastAsia="Calibri" w:cs="Calibri"/>
          <w:color w:val="000000"/>
          <w:sz w:val="24"/>
          <w:szCs w:val="24"/>
        </w:rPr>
        <w:t xml:space="preserve"> de </w:t>
      </w:r>
      <w:r w:rsidR="00B02676">
        <w:rPr>
          <w:rFonts w:eastAsia="Calibri" w:cs="Calibri"/>
          <w:color w:val="000000"/>
          <w:sz w:val="24"/>
          <w:szCs w:val="24"/>
        </w:rPr>
        <w:t>remise (</w:t>
      </w:r>
      <w:r w:rsidR="005945FF">
        <w:rPr>
          <w:rFonts w:eastAsia="Calibri" w:cs="Calibri"/>
          <w:color w:val="000000"/>
          <w:sz w:val="24"/>
          <w:szCs w:val="24"/>
        </w:rPr>
        <w:t>2019-03-25 00h</w:t>
      </w:r>
      <w:r w:rsidR="00963436">
        <w:rPr>
          <w:rFonts w:eastAsia="Calibri" w:cs="Calibri"/>
          <w:color w:val="000000"/>
          <w:sz w:val="24"/>
          <w:szCs w:val="24"/>
        </w:rPr>
        <w:t>)</w:t>
      </w:r>
    </w:p>
    <w:p w:rsidR="0038623F" w:rsidRPr="00832142" w:rsidRDefault="008D5BDC" w:rsidP="00832142">
      <w:pPr>
        <w:pStyle w:val="Heading1"/>
        <w:rPr>
          <w:color w:val="4472C4" w:themeColor="accent1"/>
          <w:lang w:val="fr-CA"/>
        </w:rPr>
      </w:pPr>
      <w:r w:rsidRPr="00832142">
        <w:rPr>
          <w:color w:val="4472C4" w:themeColor="accent1"/>
          <w:lang w:val="fr-CA"/>
        </w:rPr>
        <w:lastRenderedPageBreak/>
        <w:t>Patron Composite</w:t>
      </w:r>
    </w:p>
    <w:p w:rsidR="004946E8" w:rsidRDefault="008D5BDC" w:rsidP="004946E8">
      <w:pPr>
        <w:pStyle w:val="Heading2"/>
        <w:rPr>
          <w:color w:val="70AD47" w:themeColor="accent6"/>
          <w:sz w:val="32"/>
          <w:lang w:val="fr-CA"/>
        </w:rPr>
      </w:pPr>
      <w:r>
        <w:rPr>
          <w:color w:val="70AD47" w:themeColor="accent6"/>
          <w:sz w:val="32"/>
          <w:lang w:val="fr-CA"/>
        </w:rPr>
        <w:t>L’intention du patron Composite</w:t>
      </w:r>
    </w:p>
    <w:p w:rsidR="001C3150" w:rsidRDefault="00AA0A06" w:rsidP="001C3150">
      <w:pPr>
        <w:pStyle w:val="Standard"/>
        <w:rPr>
          <w:lang w:val="fr-CA"/>
        </w:rPr>
      </w:pPr>
      <w:r>
        <w:rPr>
          <w:lang w:val="fr-CA"/>
        </w:rPr>
        <w:t>L’intention du patron composite est de t</w:t>
      </w:r>
      <w:r w:rsidR="003F7251">
        <w:rPr>
          <w:lang w:val="fr-CA"/>
        </w:rPr>
        <w:t>raiter les objets individuels et les l’objets multiples, composés récursivement, de façon uniforme.</w:t>
      </w:r>
    </w:p>
    <w:p w:rsidR="00056B5B" w:rsidRDefault="00056B5B" w:rsidP="001C3150">
      <w:pPr>
        <w:pStyle w:val="Standard"/>
        <w:rPr>
          <w:lang w:val="fr-CA"/>
        </w:rPr>
      </w:pPr>
    </w:p>
    <w:p w:rsidR="00056B5B" w:rsidRPr="00056B5B" w:rsidRDefault="00056B5B" w:rsidP="001C3150">
      <w:pPr>
        <w:pStyle w:val="Standard"/>
        <w:rPr>
          <w:color w:val="FF0000"/>
          <w:lang w:val="fr-CA"/>
        </w:rPr>
      </w:pPr>
      <w:r w:rsidRPr="00056B5B">
        <w:rPr>
          <w:color w:val="FF0000"/>
          <w:lang w:val="fr-CA"/>
        </w:rPr>
        <w:t xml:space="preserve">Le graph </w:t>
      </w:r>
      <w:proofErr w:type="spellStart"/>
      <w:r w:rsidRPr="00056B5B">
        <w:rPr>
          <w:color w:val="FF0000"/>
          <w:lang w:val="fr-CA"/>
        </w:rPr>
        <w:t>d’architect</w:t>
      </w:r>
      <w:proofErr w:type="spellEnd"/>
      <w:r w:rsidRPr="00056B5B">
        <w:rPr>
          <w:color w:val="FF0000"/>
          <w:lang w:val="fr-CA"/>
        </w:rPr>
        <w:t xml:space="preserve"> ira ici</w:t>
      </w:r>
    </w:p>
    <w:p w:rsidR="003F7251" w:rsidRPr="00056B5B" w:rsidRDefault="003F7251" w:rsidP="001C3150">
      <w:pPr>
        <w:pStyle w:val="Standard"/>
        <w:rPr>
          <w:lang w:val="fr-CA"/>
        </w:rPr>
      </w:pPr>
    </w:p>
    <w:p w:rsidR="003F7251" w:rsidRDefault="003F50F4" w:rsidP="003F7251">
      <w:pPr>
        <w:pStyle w:val="Heading2"/>
        <w:rPr>
          <w:color w:val="70AD47" w:themeColor="accent6"/>
          <w:sz w:val="32"/>
          <w:lang w:val="fr-CA"/>
        </w:rPr>
      </w:pPr>
      <w:r>
        <w:rPr>
          <w:color w:val="70AD47" w:themeColor="accent6"/>
          <w:sz w:val="32"/>
          <w:lang w:val="fr-CA"/>
        </w:rPr>
        <w:t xml:space="preserve">Responsabilités des Abstractions </w:t>
      </w:r>
    </w:p>
    <w:p w:rsidR="003F7251" w:rsidRDefault="003F50F4" w:rsidP="001C3150">
      <w:pPr>
        <w:pStyle w:val="Standard"/>
        <w:rPr>
          <w:lang w:val="fr-CA"/>
        </w:rPr>
      </w:pPr>
      <w:r>
        <w:rPr>
          <w:lang w:val="fr-CA"/>
        </w:rPr>
        <w:t>Nous avons identifié deux abstractions dans le code, soit :</w:t>
      </w:r>
    </w:p>
    <w:p w:rsidR="00CF2A54" w:rsidRDefault="00CF2A54" w:rsidP="001C3150">
      <w:pPr>
        <w:pStyle w:val="Standard"/>
        <w:rPr>
          <w:lang w:val="fr-CA"/>
        </w:rPr>
      </w:pPr>
    </w:p>
    <w:p w:rsidR="003F50F4" w:rsidRDefault="003F50F4" w:rsidP="003F50F4">
      <w:pPr>
        <w:pStyle w:val="Standard"/>
        <w:numPr>
          <w:ilvl w:val="0"/>
          <w:numId w:val="9"/>
        </w:numPr>
        <w:rPr>
          <w:lang w:val="fr-CA"/>
        </w:rPr>
      </w:pPr>
      <w:r w:rsidRPr="00CF2A54">
        <w:rPr>
          <w:b/>
          <w:lang w:val="fr-CA"/>
        </w:rPr>
        <w:t>AbsTransform</w:t>
      </w:r>
      <w:r>
        <w:rPr>
          <w:lang w:val="fr-CA"/>
        </w:rPr>
        <w:t> :</w:t>
      </w:r>
      <w:r w:rsidR="00CF2A54">
        <w:rPr>
          <w:lang w:val="fr-CA"/>
        </w:rPr>
        <w:t xml:space="preserve"> Applique une transformation ou une composition de transformations au chunks d’un objet de type AbsAudioFile.</w:t>
      </w:r>
    </w:p>
    <w:p w:rsidR="00CF2A54" w:rsidRDefault="00CF2A54" w:rsidP="00CF2A54">
      <w:pPr>
        <w:pStyle w:val="Standard"/>
        <w:rPr>
          <w:lang w:val="fr-CA"/>
        </w:rPr>
      </w:pPr>
    </w:p>
    <w:p w:rsidR="00CF2A54" w:rsidRPr="001C3150" w:rsidRDefault="00CF2A54" w:rsidP="003F50F4">
      <w:pPr>
        <w:pStyle w:val="Standard"/>
        <w:numPr>
          <w:ilvl w:val="0"/>
          <w:numId w:val="9"/>
        </w:numPr>
        <w:rPr>
          <w:lang w:val="fr-CA"/>
        </w:rPr>
      </w:pPr>
      <w:r w:rsidRPr="00CF2A54">
        <w:rPr>
          <w:b/>
          <w:lang w:val="fr-CA"/>
        </w:rPr>
        <w:t>AbsAudioFile</w:t>
      </w:r>
      <w:r>
        <w:rPr>
          <w:lang w:val="fr-CA"/>
        </w:rPr>
        <w:t> :  Permet d’abstraire la composante AudioFile qui pourrait être l’audio dans la mémoire ou celle tampon, memAudioFile qu’on va utiliser comme proxy.</w:t>
      </w:r>
    </w:p>
    <w:p w:rsidR="00CF2A54" w:rsidRDefault="00CF2A54" w:rsidP="00CF2A54">
      <w:pPr>
        <w:pStyle w:val="Heading2"/>
        <w:rPr>
          <w:color w:val="70AD47" w:themeColor="accent6"/>
          <w:sz w:val="32"/>
          <w:lang w:val="fr-CA"/>
        </w:rPr>
      </w:pPr>
      <w:r>
        <w:rPr>
          <w:color w:val="70AD47" w:themeColor="accent6"/>
          <w:sz w:val="32"/>
          <w:lang w:val="fr-CA"/>
        </w:rPr>
        <w:t>Objet responsable de la création de l’arbre des composantes</w:t>
      </w:r>
    </w:p>
    <w:p w:rsidR="00C039A2" w:rsidRDefault="00056B5B" w:rsidP="00056B5B">
      <w:pPr>
        <w:pStyle w:val="Standard"/>
        <w:rPr>
          <w:lang w:val="fr-CA"/>
        </w:rPr>
      </w:pPr>
      <w:r>
        <w:rPr>
          <w:lang w:val="fr-CA"/>
        </w:rPr>
        <w:t>Il s’agit de la classe CompositeTransform.</w:t>
      </w:r>
    </w:p>
    <w:p w:rsidR="00056B5B" w:rsidRDefault="00056B5B" w:rsidP="00056B5B">
      <w:pPr>
        <w:pStyle w:val="Standard"/>
        <w:rPr>
          <w:lang w:val="fr-CA"/>
        </w:rPr>
      </w:pPr>
    </w:p>
    <w:p w:rsidR="00056B5B" w:rsidRPr="00832142" w:rsidRDefault="00056B5B" w:rsidP="00056B5B">
      <w:pPr>
        <w:pStyle w:val="Heading1"/>
        <w:rPr>
          <w:color w:val="4472C4" w:themeColor="accent1"/>
          <w:sz w:val="44"/>
          <w:lang w:val="fr-CA"/>
        </w:rPr>
      </w:pPr>
      <w:r w:rsidRPr="00832142">
        <w:rPr>
          <w:color w:val="4472C4" w:themeColor="accent1"/>
          <w:sz w:val="44"/>
          <w:lang w:val="fr-CA"/>
        </w:rPr>
        <w:t xml:space="preserve">Patron </w:t>
      </w:r>
      <w:r w:rsidRPr="00832142">
        <w:rPr>
          <w:color w:val="4472C4" w:themeColor="accent1"/>
          <w:sz w:val="44"/>
          <w:lang w:val="fr-CA"/>
        </w:rPr>
        <w:t>Proxy</w:t>
      </w:r>
    </w:p>
    <w:p w:rsidR="00056B5B" w:rsidRPr="00056B5B" w:rsidRDefault="00056B5B" w:rsidP="00056B5B">
      <w:pPr>
        <w:pStyle w:val="Heading2"/>
        <w:rPr>
          <w:color w:val="70AD47" w:themeColor="accent6"/>
          <w:sz w:val="32"/>
          <w:lang w:val="fr-CA"/>
        </w:rPr>
      </w:pPr>
      <w:r>
        <w:rPr>
          <w:color w:val="70AD47" w:themeColor="accent6"/>
          <w:sz w:val="32"/>
          <w:lang w:val="fr-CA"/>
        </w:rPr>
        <w:t>Intention du patron Proxy</w:t>
      </w:r>
    </w:p>
    <w:p w:rsidR="00056B5B" w:rsidRDefault="00056B5B" w:rsidP="00056B5B">
      <w:pPr>
        <w:pStyle w:val="Standard"/>
      </w:pPr>
      <w:r>
        <w:t>Il s’agit ici d’un p</w:t>
      </w:r>
      <w:r>
        <w:t>roxy virtuel</w:t>
      </w:r>
      <w:r>
        <w:t xml:space="preserve"> car il</w:t>
      </w:r>
      <w:r>
        <w:t xml:space="preserve"> permet des optimisations</w:t>
      </w:r>
      <w:r>
        <w:t xml:space="preserve"> en accédant uniquement au fichier réel en mémoire en entrant et sortant de l’application, le reste du temps, le client utilise memAudioFile qui est un objet virtuel copié du vrai fichier en mémoire, et une fois terminé, les changements seront recopiés dans ce meme fichier.</w:t>
      </w:r>
    </w:p>
    <w:p w:rsidR="00056B5B" w:rsidRDefault="00056B5B" w:rsidP="00056B5B">
      <w:pPr>
        <w:pStyle w:val="Standard"/>
        <w:rPr>
          <w:lang w:val="fr-CA"/>
        </w:rPr>
      </w:pPr>
    </w:p>
    <w:p w:rsidR="00056B5B" w:rsidRPr="00056B5B" w:rsidRDefault="00056B5B" w:rsidP="00056B5B">
      <w:pPr>
        <w:pStyle w:val="Heading2"/>
        <w:rPr>
          <w:color w:val="70AD47" w:themeColor="accent6"/>
          <w:sz w:val="32"/>
          <w:lang w:val="fr-CA"/>
        </w:rPr>
      </w:pPr>
      <w:r>
        <w:rPr>
          <w:color w:val="70AD47" w:themeColor="accent6"/>
          <w:sz w:val="32"/>
          <w:lang w:val="fr-CA"/>
        </w:rPr>
        <w:t>Graph</w:t>
      </w:r>
      <w:r>
        <w:rPr>
          <w:color w:val="70AD47" w:themeColor="accent6"/>
          <w:sz w:val="32"/>
          <w:lang w:val="fr-CA"/>
        </w:rPr>
        <w:t xml:space="preserve"> du patron Proxy</w:t>
      </w:r>
    </w:p>
    <w:p w:rsidR="00056B5B" w:rsidRPr="00056B5B" w:rsidRDefault="00056B5B" w:rsidP="00056B5B">
      <w:pPr>
        <w:pStyle w:val="Standard"/>
        <w:rPr>
          <w:color w:val="FF0000"/>
          <w:lang w:val="fr-CA"/>
        </w:rPr>
      </w:pPr>
      <w:r w:rsidRPr="00056B5B">
        <w:rPr>
          <w:color w:val="FF0000"/>
          <w:lang w:val="fr-CA"/>
        </w:rPr>
        <w:t xml:space="preserve">Le graph </w:t>
      </w:r>
      <w:proofErr w:type="spellStart"/>
      <w:r w:rsidRPr="00056B5B">
        <w:rPr>
          <w:color w:val="FF0000"/>
          <w:lang w:val="fr-CA"/>
        </w:rPr>
        <w:t>d’architect</w:t>
      </w:r>
      <w:proofErr w:type="spellEnd"/>
      <w:r w:rsidRPr="00056B5B">
        <w:rPr>
          <w:color w:val="FF0000"/>
          <w:lang w:val="fr-CA"/>
        </w:rPr>
        <w:t xml:space="preserve"> ira ici</w:t>
      </w:r>
    </w:p>
    <w:p w:rsidR="00056B5B" w:rsidRPr="00E76046" w:rsidRDefault="00056B5B" w:rsidP="00056B5B">
      <w:pPr>
        <w:pStyle w:val="Heading1"/>
        <w:rPr>
          <w:color w:val="4472C4" w:themeColor="accent1"/>
          <w:sz w:val="44"/>
          <w:lang w:val="fr-CA"/>
        </w:rPr>
      </w:pPr>
      <w:r>
        <w:rPr>
          <w:color w:val="4472C4" w:themeColor="accent1"/>
          <w:sz w:val="44"/>
          <w:lang w:val="fr-CA"/>
        </w:rPr>
        <w:t>Conteneurs et Patron Iterator</w:t>
      </w:r>
    </w:p>
    <w:p w:rsidR="00EF756C" w:rsidRPr="00832142" w:rsidRDefault="00EF756C" w:rsidP="00832142">
      <w:pPr>
        <w:pStyle w:val="Heading2"/>
        <w:numPr>
          <w:ilvl w:val="1"/>
          <w:numId w:val="10"/>
        </w:numPr>
        <w:rPr>
          <w:color w:val="70AD47" w:themeColor="accent6"/>
          <w:sz w:val="32"/>
          <w:lang w:val="fr-CA"/>
        </w:rPr>
      </w:pPr>
      <w:r w:rsidRPr="00832142">
        <w:rPr>
          <w:color w:val="70AD47" w:themeColor="accent6"/>
          <w:sz w:val="32"/>
          <w:lang w:val="fr-CA"/>
        </w:rPr>
        <w:t xml:space="preserve">Intention du patron </w:t>
      </w:r>
      <w:r w:rsidRPr="00832142">
        <w:rPr>
          <w:color w:val="70AD47" w:themeColor="accent6"/>
          <w:sz w:val="32"/>
          <w:lang w:val="fr-CA"/>
        </w:rPr>
        <w:t>Iterator</w:t>
      </w:r>
    </w:p>
    <w:p w:rsidR="00EF756C" w:rsidRDefault="00EF756C" w:rsidP="00EF756C">
      <w:pPr>
        <w:rPr>
          <w:lang w:val="fr-CA"/>
        </w:rPr>
      </w:pPr>
      <w:r>
        <w:rPr>
          <w:lang w:val="fr-CA"/>
        </w:rPr>
        <w:t>a)</w:t>
      </w:r>
    </w:p>
    <w:p w:rsidR="00EF756C" w:rsidRDefault="00EF756C" w:rsidP="00EF756C">
      <w:r>
        <w:rPr>
          <w:lang w:val="fr-CA"/>
        </w:rPr>
        <w:t xml:space="preserve">L’intention de ce patron est de </w:t>
      </w:r>
      <w:r>
        <w:t>fournir</w:t>
      </w:r>
      <w:r>
        <w:t xml:space="preserve"> une méthode d’</w:t>
      </w:r>
      <w:r>
        <w:t>accès</w:t>
      </w:r>
      <w:r>
        <w:t xml:space="preserve"> séquentielle aux éléments d’un objet agrégat sans exposer sa structure </w:t>
      </w:r>
      <w:r>
        <w:t>interne.</w:t>
      </w:r>
    </w:p>
    <w:p w:rsidR="00EF756C" w:rsidRDefault="00EF756C" w:rsidP="00EF756C"/>
    <w:p w:rsidR="00EF756C" w:rsidRDefault="00EF756C" w:rsidP="00EF756C"/>
    <w:p w:rsidR="00EF756C" w:rsidRDefault="00EF756C" w:rsidP="00EF756C">
      <w:r>
        <w:lastRenderedPageBreak/>
        <w:t>b)</w:t>
      </w:r>
    </w:p>
    <w:p w:rsidR="00EF756C" w:rsidRPr="00131EBF" w:rsidRDefault="00600517" w:rsidP="00EF756C">
      <w:pPr>
        <w:rPr>
          <w:lang w:val="fr-CA"/>
        </w:rPr>
      </w:pPr>
      <w:r>
        <w:t xml:space="preserve">La </w:t>
      </w:r>
      <w:r w:rsidR="00131EBF">
        <w:t xml:space="preserve">classe de conteneur de la STL utilisée est </w:t>
      </w:r>
      <w:r w:rsidR="00131EBF" w:rsidRPr="00131EBF">
        <w:rPr>
          <w:rFonts w:ascii="Consolas" w:hAnsi="Consolas" w:cs="Consolas"/>
          <w:color w:val="2B91AF"/>
          <w:sz w:val="19"/>
          <w:szCs w:val="19"/>
          <w:lang w:val="fr-CA" w:bidi="ar-SA"/>
        </w:rPr>
        <w:t>vector</w:t>
      </w:r>
      <w:r w:rsidR="00131EBF" w:rsidRPr="00131EBF">
        <w:rPr>
          <w:rFonts w:ascii="Consolas" w:hAnsi="Consolas" w:cs="Consolas"/>
          <w:color w:val="000000"/>
          <w:sz w:val="19"/>
          <w:szCs w:val="19"/>
          <w:lang w:val="fr-CA" w:bidi="ar-SA"/>
        </w:rPr>
        <w:t>&lt;</w:t>
      </w:r>
      <w:r w:rsidR="00131EBF" w:rsidRPr="00131EBF">
        <w:rPr>
          <w:rFonts w:ascii="Consolas" w:hAnsi="Consolas" w:cs="Consolas"/>
          <w:color w:val="2B91AF"/>
          <w:sz w:val="19"/>
          <w:szCs w:val="19"/>
          <w:lang w:val="fr-CA" w:bidi="ar-SA"/>
        </w:rPr>
        <w:t>TransformPtr</w:t>
      </w:r>
      <w:r w:rsidR="00131EBF" w:rsidRPr="00131EBF">
        <w:rPr>
          <w:rFonts w:ascii="Consolas" w:hAnsi="Consolas" w:cs="Consolas"/>
          <w:color w:val="000000"/>
          <w:sz w:val="19"/>
          <w:szCs w:val="19"/>
          <w:lang w:val="fr-CA" w:bidi="ar-SA"/>
        </w:rPr>
        <w:t>&gt;</w:t>
      </w:r>
      <w:r w:rsidR="00131EBF">
        <w:rPr>
          <w:rFonts w:ascii="Consolas" w:hAnsi="Consolas" w:cs="Consolas"/>
          <w:color w:val="000000"/>
          <w:sz w:val="19"/>
          <w:szCs w:val="19"/>
          <w:lang w:val="fr-CA" w:bidi="ar-SA"/>
        </w:rPr>
        <w:t xml:space="preserve"> et les iterator utilisés sont iterator et const_iterator.</w:t>
      </w:r>
    </w:p>
    <w:p w:rsidR="00EF756C" w:rsidRDefault="00EF756C" w:rsidP="00EF756C"/>
    <w:p w:rsidR="00056B5B" w:rsidRPr="00131EBF" w:rsidRDefault="00131EBF" w:rsidP="00056B5B">
      <w:pPr>
        <w:pStyle w:val="Heading2"/>
        <w:rPr>
          <w:color w:val="70AD47" w:themeColor="accent6"/>
          <w:sz w:val="32"/>
          <w:lang w:val="fr-CA"/>
        </w:rPr>
      </w:pPr>
      <w:r>
        <w:rPr>
          <w:color w:val="70AD47" w:themeColor="accent6"/>
          <w:sz w:val="32"/>
          <w:lang w:val="fr-CA"/>
        </w:rPr>
        <w:t>Rôle de l’attribut m_empty_transforms</w:t>
      </w:r>
    </w:p>
    <w:p w:rsidR="00131EBF" w:rsidRDefault="00131EBF" w:rsidP="00131EBF">
      <w:r>
        <w:t xml:space="preserve">L’attribut m_empty_transforms a pour rôle d’indiquer la présence de chunk ayant </w:t>
      </w:r>
      <w:r>
        <w:t>subi</w:t>
      </w:r>
      <w:r>
        <w:t xml:space="preserve"> une transformation.</w:t>
      </w:r>
    </w:p>
    <w:p w:rsidR="00131EBF" w:rsidRDefault="00131EBF" w:rsidP="00131EBF"/>
    <w:p w:rsidR="00131EBF" w:rsidRDefault="00131EBF" w:rsidP="00131EBF">
      <w:r>
        <w:t xml:space="preserve">Il est </w:t>
      </w:r>
      <w:r>
        <w:t>déclaré</w:t>
      </w:r>
      <w:r>
        <w:t xml:space="preserve"> privé afin de respecter le principe d’encapsulation et il est </w:t>
      </w:r>
      <w:r>
        <w:t>déclaré</w:t>
      </w:r>
      <w:r>
        <w:t xml:space="preserve"> statique afin d’exister </w:t>
      </w:r>
      <w:r>
        <w:t>indépendamment</w:t>
      </w:r>
      <w:r>
        <w:t xml:space="preserve"> de l’</w:t>
      </w:r>
      <w:r>
        <w:t>instanciation</w:t>
      </w:r>
      <w:r>
        <w:t xml:space="preserve"> de la classe AbsTransform</w:t>
      </w:r>
      <w:r>
        <w:t>.</w:t>
      </w:r>
    </w:p>
    <w:p w:rsidR="00131EBF" w:rsidRDefault="00131EBF" w:rsidP="00056B5B">
      <w:pPr>
        <w:pStyle w:val="Standard"/>
      </w:pPr>
    </w:p>
    <w:p w:rsidR="00131EBF" w:rsidRDefault="00832142" w:rsidP="00131EBF">
      <w:pPr>
        <w:pStyle w:val="Heading2"/>
        <w:rPr>
          <w:color w:val="70AD47" w:themeColor="accent6"/>
          <w:sz w:val="32"/>
          <w:lang w:val="fr-CA"/>
        </w:rPr>
      </w:pPr>
      <w:r>
        <w:rPr>
          <w:color w:val="70AD47" w:themeColor="accent6"/>
          <w:sz w:val="32"/>
          <w:lang w:val="fr-CA"/>
        </w:rPr>
        <w:t>Principe d’encapsulation</w:t>
      </w:r>
    </w:p>
    <w:p w:rsidR="00131EBF" w:rsidRDefault="00456AC4" w:rsidP="00056B5B">
      <w:pPr>
        <w:pStyle w:val="Standard"/>
        <w:rPr>
          <w:lang w:val="fr-CA"/>
        </w:rPr>
      </w:pPr>
      <w:r w:rsidRPr="00456AC4">
        <w:rPr>
          <w:lang w:val="fr-CA"/>
        </w:rPr>
        <w:t xml:space="preserve">En remplaçant notre conteneur </w:t>
      </w:r>
      <w:r>
        <w:rPr>
          <w:lang w:val="fr-CA"/>
        </w:rPr>
        <w:t>vecteur par un conteneur List, il n’y a eu aucun changement à faire dans le code, à part cette ligne de code :</w:t>
      </w:r>
    </w:p>
    <w:p w:rsidR="00456AC4" w:rsidRDefault="00456AC4" w:rsidP="00456AC4">
      <w:pPr>
        <w:suppressAutoHyphens w:val="0"/>
        <w:autoSpaceDE w:val="0"/>
        <w:adjustRightInd w:val="0"/>
        <w:textAlignment w:val="auto"/>
        <w:rPr>
          <w:rFonts w:ascii="Consolas" w:hAnsi="Consolas" w:cs="Consolas"/>
          <w:color w:val="000000"/>
          <w:sz w:val="19"/>
          <w:szCs w:val="19"/>
          <w:lang w:val="en-CA" w:bidi="ar-SA"/>
        </w:rPr>
      </w:pPr>
      <w:r>
        <w:rPr>
          <w:rFonts w:ascii="Consolas" w:hAnsi="Consolas" w:cs="Consolas"/>
          <w:color w:val="0000FF"/>
          <w:sz w:val="19"/>
          <w:szCs w:val="19"/>
          <w:lang w:val="en-CA" w:bidi="ar-SA"/>
        </w:rPr>
        <w:t>using</w:t>
      </w:r>
      <w:r>
        <w:rPr>
          <w:rFonts w:ascii="Consolas" w:hAnsi="Consolas" w:cs="Consolas"/>
          <w:color w:val="000000"/>
          <w:sz w:val="19"/>
          <w:szCs w:val="19"/>
          <w:lang w:val="en-CA" w:bidi="ar-SA"/>
        </w:rPr>
        <w:t xml:space="preserve"> </w:t>
      </w:r>
      <w:proofErr w:type="spellStart"/>
      <w:r>
        <w:rPr>
          <w:rFonts w:ascii="Consolas" w:hAnsi="Consolas" w:cs="Consolas"/>
          <w:color w:val="2B91AF"/>
          <w:sz w:val="19"/>
          <w:szCs w:val="19"/>
          <w:lang w:val="en-CA" w:bidi="ar-SA"/>
        </w:rPr>
        <w:t>TransformContainer</w:t>
      </w:r>
      <w:proofErr w:type="spellEnd"/>
      <w:r>
        <w:rPr>
          <w:rFonts w:ascii="Consolas" w:hAnsi="Consolas" w:cs="Consolas"/>
          <w:color w:val="000000"/>
          <w:sz w:val="19"/>
          <w:szCs w:val="19"/>
          <w:lang w:val="en-CA" w:bidi="ar-SA"/>
        </w:rPr>
        <w:t xml:space="preserve"> = </w:t>
      </w:r>
      <w:proofErr w:type="gramStart"/>
      <w:r>
        <w:rPr>
          <w:rFonts w:ascii="Consolas" w:hAnsi="Consolas" w:cs="Consolas"/>
          <w:color w:val="000000"/>
          <w:sz w:val="19"/>
          <w:szCs w:val="19"/>
          <w:lang w:val="en-CA" w:bidi="ar-SA"/>
        </w:rPr>
        <w:t>std::</w:t>
      </w:r>
      <w:proofErr w:type="gramEnd"/>
      <w:r>
        <w:rPr>
          <w:rFonts w:ascii="Consolas" w:hAnsi="Consolas" w:cs="Consolas"/>
          <w:color w:val="2B91AF"/>
          <w:sz w:val="19"/>
          <w:szCs w:val="19"/>
          <w:lang w:val="en-CA" w:bidi="ar-SA"/>
        </w:rPr>
        <w:t>list</w:t>
      </w:r>
      <w:r>
        <w:rPr>
          <w:rFonts w:ascii="Consolas" w:hAnsi="Consolas" w:cs="Consolas"/>
          <w:color w:val="000000"/>
          <w:sz w:val="19"/>
          <w:szCs w:val="19"/>
          <w:lang w:val="en-CA" w:bidi="ar-SA"/>
        </w:rPr>
        <w:t>&lt;</w:t>
      </w:r>
      <w:r>
        <w:rPr>
          <w:rFonts w:ascii="Consolas" w:hAnsi="Consolas" w:cs="Consolas"/>
          <w:color w:val="2B91AF"/>
          <w:sz w:val="19"/>
          <w:szCs w:val="19"/>
          <w:lang w:val="en-CA" w:bidi="ar-SA"/>
        </w:rPr>
        <w:t>TransformPtr</w:t>
      </w:r>
      <w:r>
        <w:rPr>
          <w:rFonts w:ascii="Consolas" w:hAnsi="Consolas" w:cs="Consolas"/>
          <w:color w:val="000000"/>
          <w:sz w:val="19"/>
          <w:szCs w:val="19"/>
          <w:lang w:val="en-CA" w:bidi="ar-SA"/>
        </w:rPr>
        <w:t>&gt;;</w:t>
      </w:r>
    </w:p>
    <w:p w:rsidR="00456AC4" w:rsidRPr="00456AC4" w:rsidRDefault="00456AC4" w:rsidP="00456AC4">
      <w:pPr>
        <w:suppressAutoHyphens w:val="0"/>
        <w:autoSpaceDE w:val="0"/>
        <w:adjustRightInd w:val="0"/>
        <w:textAlignment w:val="auto"/>
        <w:rPr>
          <w:rFonts w:ascii="Consolas" w:hAnsi="Consolas" w:cs="Consolas"/>
          <w:color w:val="000000"/>
          <w:sz w:val="19"/>
          <w:szCs w:val="19"/>
          <w:lang w:val="fr-CA" w:bidi="ar-SA"/>
        </w:rPr>
      </w:pPr>
      <w:r w:rsidRPr="00456AC4">
        <w:rPr>
          <w:rFonts w:ascii="Consolas" w:hAnsi="Consolas" w:cs="Consolas"/>
          <w:color w:val="000000"/>
          <w:sz w:val="19"/>
          <w:szCs w:val="19"/>
          <w:lang w:val="fr-CA" w:bidi="ar-SA"/>
        </w:rPr>
        <w:t>Tout le reste du c</w:t>
      </w:r>
      <w:r>
        <w:rPr>
          <w:rFonts w:ascii="Consolas" w:hAnsi="Consolas" w:cs="Consolas"/>
          <w:color w:val="000000"/>
          <w:sz w:val="19"/>
          <w:szCs w:val="19"/>
          <w:lang w:val="fr-CA" w:bidi="ar-SA"/>
        </w:rPr>
        <w:t>ode compile et les tests passent tous, donc pour le client il n’y a eu aucun changement. Ce qui respect bien le principe d’encapsulation.</w:t>
      </w:r>
      <w:bookmarkStart w:id="1" w:name="_GoBack"/>
      <w:bookmarkEnd w:id="1"/>
    </w:p>
    <w:p w:rsidR="00456AC4" w:rsidRPr="00456AC4" w:rsidRDefault="00456AC4" w:rsidP="00056B5B">
      <w:pPr>
        <w:pStyle w:val="Standard"/>
        <w:rPr>
          <w:lang w:val="fr-CA"/>
        </w:rPr>
      </w:pPr>
    </w:p>
    <w:p w:rsidR="00AC2A63" w:rsidRDefault="00AC2A63" w:rsidP="00AC2A63">
      <w:pPr>
        <w:pStyle w:val="Heading2"/>
        <w:rPr>
          <w:color w:val="70AD47" w:themeColor="accent6"/>
          <w:sz w:val="32"/>
          <w:lang w:val="fr-CA"/>
        </w:rPr>
      </w:pPr>
      <w:r>
        <w:rPr>
          <w:color w:val="70AD47" w:themeColor="accent6"/>
          <w:sz w:val="32"/>
          <w:lang w:val="fr-CA"/>
        </w:rPr>
        <w:t>Avantage et inconvénient surcharge operateur</w:t>
      </w:r>
    </w:p>
    <w:p w:rsidR="009F3AC3" w:rsidRDefault="009F3AC3" w:rsidP="009F3AC3">
      <w:r w:rsidRPr="009F3AC3">
        <w:rPr>
          <w:b/>
        </w:rPr>
        <w:t>Avantages</w:t>
      </w:r>
      <w:r>
        <w:t xml:space="preserve"> : </w:t>
      </w:r>
    </w:p>
    <w:p w:rsidR="009F3AC3" w:rsidRDefault="009F3AC3" w:rsidP="009F3AC3">
      <w:r>
        <w:t xml:space="preserve">Simplifie certaines opérations sur les </w:t>
      </w:r>
      <w:r>
        <w:t xml:space="preserve">itérateurs . </w:t>
      </w:r>
    </w:p>
    <w:p w:rsidR="00936474" w:rsidRDefault="00936474" w:rsidP="00936474">
      <w:pPr>
        <w:pStyle w:val="Standard"/>
      </w:pPr>
    </w:p>
    <w:p w:rsidR="009F3AC3" w:rsidRPr="009F3AC3" w:rsidRDefault="009F3AC3" w:rsidP="009F3AC3">
      <w:pPr>
        <w:pStyle w:val="Standard"/>
        <w:rPr>
          <w:rFonts w:cs="Calibri"/>
          <w:lang w:val="en-CA"/>
        </w:rPr>
      </w:pPr>
      <w:r w:rsidRPr="009F3AC3">
        <w:rPr>
          <w:rFonts w:cs="Calibri"/>
          <w:b/>
          <w:color w:val="333333"/>
          <w:lang w:val="fr-CA"/>
        </w:rPr>
        <w:t>D</w:t>
      </w:r>
      <w:r w:rsidRPr="009F3AC3">
        <w:rPr>
          <w:rFonts w:cs="Calibri"/>
          <w:b/>
          <w:color w:val="333333"/>
          <w:lang w:val="fr-CA"/>
        </w:rPr>
        <w:t>ésavantage</w:t>
      </w:r>
      <w:r w:rsidRPr="009F3AC3">
        <w:rPr>
          <w:rFonts w:cs="Calibri"/>
          <w:lang w:val="en-CA"/>
        </w:rPr>
        <w:t xml:space="preserve">: </w:t>
      </w:r>
    </w:p>
    <w:p w:rsidR="009F3AC3" w:rsidRPr="009F3AC3" w:rsidRDefault="009F3AC3" w:rsidP="009F3AC3">
      <w:pPr>
        <w:pStyle w:val="Standard"/>
        <w:rPr>
          <w:rFonts w:cs="Calibri"/>
          <w:color w:val="333333"/>
          <w:lang w:val="fr-CA"/>
        </w:rPr>
      </w:pPr>
      <w:r w:rsidRPr="009F3AC3">
        <w:rPr>
          <w:rFonts w:cs="Calibri"/>
          <w:color w:val="333333"/>
          <w:lang w:val="fr-CA"/>
        </w:rPr>
        <w:t>L’avantage de la surcharge, peut devenir un désavantage pour une personne externe au code qui doit le lire.</w:t>
      </w:r>
    </w:p>
    <w:p w:rsidR="009F3AC3" w:rsidRPr="009F3AC3" w:rsidRDefault="009F3AC3" w:rsidP="009F3AC3">
      <w:pPr>
        <w:pStyle w:val="Standard"/>
        <w:rPr>
          <w:rFonts w:cs="Calibri"/>
          <w:color w:val="333333"/>
          <w:lang w:val="fr-CA"/>
        </w:rPr>
      </w:pPr>
      <w:r w:rsidRPr="009F3AC3">
        <w:rPr>
          <w:rFonts w:cs="Calibri"/>
          <w:color w:val="333333"/>
          <w:lang w:val="fr-CA"/>
        </w:rPr>
        <w:t>On ne s’attend pas toujours au comportement qu’on obtient avec l’operateur qu’on utilise, ce qui peut porter à confusion pour une personne externe.</w:t>
      </w:r>
    </w:p>
    <w:p w:rsidR="009F3AC3" w:rsidRPr="009F3AC3" w:rsidRDefault="009F3AC3" w:rsidP="00936474">
      <w:pPr>
        <w:pStyle w:val="Standard"/>
        <w:rPr>
          <w:lang w:val="en-CA"/>
        </w:rPr>
      </w:pPr>
    </w:p>
    <w:p w:rsidR="00AC2A63" w:rsidRPr="009F3AC3" w:rsidRDefault="00AC2A63" w:rsidP="00056B5B">
      <w:pPr>
        <w:pStyle w:val="Standard"/>
        <w:rPr>
          <w:lang w:val="en-CA"/>
        </w:rPr>
      </w:pPr>
    </w:p>
    <w:sectPr w:rsidR="00AC2A63" w:rsidRPr="009F3AC3">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C7E" w:rsidRDefault="00E42C7E">
      <w:r>
        <w:separator/>
      </w:r>
    </w:p>
  </w:endnote>
  <w:endnote w:type="continuationSeparator" w:id="0">
    <w:p w:rsidR="00E42C7E" w:rsidRDefault="00E4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mo">
    <w:altName w:val="Times New Roman"/>
    <w:charset w:val="00"/>
    <w:family w:val="auto"/>
    <w:pitch w:val="variable"/>
  </w:font>
  <w:font w:name="Calibri">
    <w:panose1 w:val="020F0502020204030204"/>
    <w:charset w:val="00"/>
    <w:family w:val="swiss"/>
    <w:pitch w:val="variable"/>
    <w:sig w:usb0="E0002EFF" w:usb1="C000247B" w:usb2="00000009" w:usb3="00000000" w:csb0="000001FF" w:csb1="00000000"/>
  </w:font>
  <w:font w:name="Droid Sans Fallback">
    <w:altName w:val="Segoe UI"/>
    <w:charset w:val="00"/>
    <w:family w:val="auto"/>
    <w:pitch w:val="variable"/>
  </w:font>
  <w:font w:name="Droid Sans Devanagari">
    <w:altName w:val="Segoe U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C7E" w:rsidRDefault="00E42C7E">
      <w:r>
        <w:rPr>
          <w:color w:val="000000"/>
        </w:rPr>
        <w:separator/>
      </w:r>
    </w:p>
  </w:footnote>
  <w:footnote w:type="continuationSeparator" w:id="0">
    <w:p w:rsidR="00E42C7E" w:rsidRDefault="00E42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E0FE9"/>
    <w:multiLevelType w:val="hybridMultilevel"/>
    <w:tmpl w:val="2E4A2670"/>
    <w:lvl w:ilvl="0" w:tplc="D74617D8">
      <w:numFmt w:val="bullet"/>
      <w:lvlText w:val="-"/>
      <w:lvlJc w:val="left"/>
      <w:pPr>
        <w:ind w:left="1065" w:hanging="360"/>
      </w:pPr>
      <w:rPr>
        <w:rFonts w:ascii="Arial" w:eastAsia="Andale Sans UI" w:hAnsi="Arial" w:cs="Arial" w:hint="default"/>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abstractNum w:abstractNumId="1" w15:restartNumberingAfterBreak="0">
    <w:nsid w:val="516C5D69"/>
    <w:multiLevelType w:val="multilevel"/>
    <w:tmpl w:val="82C657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AA06E99"/>
    <w:multiLevelType w:val="hybridMultilevel"/>
    <w:tmpl w:val="87E85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257CC3"/>
    <w:multiLevelType w:val="multilevel"/>
    <w:tmpl w:val="316EA9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6F06064"/>
    <w:multiLevelType w:val="multilevel"/>
    <w:tmpl w:val="D7A43C8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68246FA6"/>
    <w:multiLevelType w:val="multilevel"/>
    <w:tmpl w:val="2A30BCC0"/>
    <w:styleLink w:val="WWNum1"/>
    <w:lvl w:ilvl="0">
      <w:start w:val="1"/>
      <w:numFmt w:val="decimal"/>
      <w:lvlText w:val="%1."/>
      <w:lvlJc w:val="left"/>
      <w:pPr>
        <w:ind w:left="720" w:hanging="360"/>
      </w:pPr>
      <w:rPr>
        <w:position w:val="0"/>
        <w:vertAlign w:val="baseline"/>
      </w:rPr>
    </w:lvl>
    <w:lvl w:ilvl="1">
      <w:start w:val="1"/>
      <w:numFmt w:val="decimal"/>
      <w:lvlText w:val="%2."/>
      <w:lvlJc w:val="left"/>
      <w:pPr>
        <w:ind w:left="1080" w:hanging="360"/>
      </w:pPr>
      <w:rPr>
        <w:position w:val="0"/>
        <w:vertAlign w:val="baseline"/>
      </w:rPr>
    </w:lvl>
    <w:lvl w:ilvl="2">
      <w:start w:val="7"/>
      <w:numFmt w:val="decimal"/>
      <w:lvlText w:val="%3)"/>
      <w:lvlJc w:val="left"/>
      <w:pPr>
        <w:ind w:left="1440" w:hanging="360"/>
      </w:pPr>
      <w:rPr>
        <w:rFonts w:ascii="Arimo" w:hAnsi="Arimo"/>
        <w:b w:val="0"/>
        <w:position w:val="0"/>
        <w:sz w:val="22"/>
        <w:vertAlign w:val="baseline"/>
      </w:rPr>
    </w:lvl>
    <w:lvl w:ilvl="3">
      <w:start w:val="1"/>
      <w:numFmt w:val="decimal"/>
      <w:lvlText w:val="%4."/>
      <w:lvlJc w:val="left"/>
      <w:pPr>
        <w:ind w:left="1800" w:hanging="360"/>
      </w:pPr>
      <w:rPr>
        <w:position w:val="0"/>
        <w:vertAlign w:val="baseline"/>
      </w:rPr>
    </w:lvl>
    <w:lvl w:ilvl="4">
      <w:start w:val="1"/>
      <w:numFmt w:val="decimal"/>
      <w:lvlText w:val="%5."/>
      <w:lvlJc w:val="left"/>
      <w:pPr>
        <w:ind w:left="2160" w:hanging="360"/>
      </w:pPr>
      <w:rPr>
        <w:position w:val="0"/>
        <w:vertAlign w:val="baseline"/>
      </w:rPr>
    </w:lvl>
    <w:lvl w:ilvl="5">
      <w:start w:val="1"/>
      <w:numFmt w:val="decimal"/>
      <w:lvlText w:val="%6."/>
      <w:lvlJc w:val="left"/>
      <w:pPr>
        <w:ind w:left="2520" w:hanging="360"/>
      </w:pPr>
      <w:rPr>
        <w:position w:val="0"/>
        <w:vertAlign w:val="baseline"/>
      </w:rPr>
    </w:lvl>
    <w:lvl w:ilvl="6">
      <w:start w:val="1"/>
      <w:numFmt w:val="decimal"/>
      <w:lvlText w:val="%7."/>
      <w:lvlJc w:val="left"/>
      <w:pPr>
        <w:ind w:left="2880" w:hanging="360"/>
      </w:pPr>
      <w:rPr>
        <w:position w:val="0"/>
        <w:vertAlign w:val="baseline"/>
      </w:rPr>
    </w:lvl>
    <w:lvl w:ilvl="7">
      <w:start w:val="1"/>
      <w:numFmt w:val="decimal"/>
      <w:lvlText w:val="%8."/>
      <w:lvlJc w:val="left"/>
      <w:pPr>
        <w:ind w:left="3240" w:hanging="360"/>
      </w:pPr>
      <w:rPr>
        <w:position w:val="0"/>
        <w:vertAlign w:val="baseline"/>
      </w:rPr>
    </w:lvl>
    <w:lvl w:ilvl="8">
      <w:start w:val="1"/>
      <w:numFmt w:val="decimal"/>
      <w:lvlText w:val="%9."/>
      <w:lvlJc w:val="left"/>
      <w:pPr>
        <w:ind w:left="3600" w:hanging="360"/>
      </w:pPr>
      <w:rPr>
        <w:position w:val="0"/>
        <w:vertAlign w:val="baseline"/>
      </w:rPr>
    </w:lvl>
  </w:abstractNum>
  <w:abstractNum w:abstractNumId="6" w15:restartNumberingAfterBreak="0">
    <w:nsid w:val="68C10D26"/>
    <w:multiLevelType w:val="multilevel"/>
    <w:tmpl w:val="F85EED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D5A2E5D"/>
    <w:multiLevelType w:val="multilevel"/>
    <w:tmpl w:val="BE681A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4"/>
  </w:num>
  <w:num w:numId="3">
    <w:abstractNumId w:val="6"/>
  </w:num>
  <w:num w:numId="4">
    <w:abstractNumId w:val="0"/>
  </w:num>
  <w:num w:numId="5">
    <w:abstractNumId w:val="1"/>
  </w:num>
  <w:num w:numId="6">
    <w:abstractNumId w:val="7"/>
  </w:num>
  <w:num w:numId="7">
    <w:abstractNumId w:val="3"/>
  </w:num>
  <w:num w:numId="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1DA"/>
    <w:rsid w:val="0001302D"/>
    <w:rsid w:val="000347E0"/>
    <w:rsid w:val="00056B5B"/>
    <w:rsid w:val="0006403B"/>
    <w:rsid w:val="00095A58"/>
    <w:rsid w:val="000C447C"/>
    <w:rsid w:val="000D4A41"/>
    <w:rsid w:val="000D5A55"/>
    <w:rsid w:val="000E6C9F"/>
    <w:rsid w:val="00107DA6"/>
    <w:rsid w:val="00131EBF"/>
    <w:rsid w:val="00140C78"/>
    <w:rsid w:val="001A1F33"/>
    <w:rsid w:val="001C3150"/>
    <w:rsid w:val="00206B2D"/>
    <w:rsid w:val="002A2C3A"/>
    <w:rsid w:val="002B7800"/>
    <w:rsid w:val="002C5BB9"/>
    <w:rsid w:val="00333DA1"/>
    <w:rsid w:val="0035733D"/>
    <w:rsid w:val="0038623F"/>
    <w:rsid w:val="003A52D2"/>
    <w:rsid w:val="003A770D"/>
    <w:rsid w:val="003D4463"/>
    <w:rsid w:val="003E4F1A"/>
    <w:rsid w:val="003F50F4"/>
    <w:rsid w:val="003F7251"/>
    <w:rsid w:val="00413DEC"/>
    <w:rsid w:val="00416904"/>
    <w:rsid w:val="00456AC4"/>
    <w:rsid w:val="0047353F"/>
    <w:rsid w:val="00484FFE"/>
    <w:rsid w:val="00491128"/>
    <w:rsid w:val="0049259C"/>
    <w:rsid w:val="004946E8"/>
    <w:rsid w:val="0049653B"/>
    <w:rsid w:val="00567F29"/>
    <w:rsid w:val="00583CE3"/>
    <w:rsid w:val="005945FF"/>
    <w:rsid w:val="005A06B6"/>
    <w:rsid w:val="005A32B7"/>
    <w:rsid w:val="005C3A0B"/>
    <w:rsid w:val="005C6C71"/>
    <w:rsid w:val="00600517"/>
    <w:rsid w:val="006C31C9"/>
    <w:rsid w:val="006D1374"/>
    <w:rsid w:val="006D4272"/>
    <w:rsid w:val="007A12ED"/>
    <w:rsid w:val="007F6FD1"/>
    <w:rsid w:val="00832142"/>
    <w:rsid w:val="008B21DA"/>
    <w:rsid w:val="008B690D"/>
    <w:rsid w:val="008D5BDC"/>
    <w:rsid w:val="008F1073"/>
    <w:rsid w:val="00936474"/>
    <w:rsid w:val="009451FC"/>
    <w:rsid w:val="00963436"/>
    <w:rsid w:val="00967446"/>
    <w:rsid w:val="0097172C"/>
    <w:rsid w:val="009B71E4"/>
    <w:rsid w:val="009D02ED"/>
    <w:rsid w:val="009E72A2"/>
    <w:rsid w:val="009F0B0A"/>
    <w:rsid w:val="009F3AC3"/>
    <w:rsid w:val="009F7D74"/>
    <w:rsid w:val="00AA0A06"/>
    <w:rsid w:val="00AA205C"/>
    <w:rsid w:val="00AC2A63"/>
    <w:rsid w:val="00AC694C"/>
    <w:rsid w:val="00B02676"/>
    <w:rsid w:val="00B152E0"/>
    <w:rsid w:val="00B52F75"/>
    <w:rsid w:val="00B773E6"/>
    <w:rsid w:val="00BA0681"/>
    <w:rsid w:val="00BA32BD"/>
    <w:rsid w:val="00BC105D"/>
    <w:rsid w:val="00C00D12"/>
    <w:rsid w:val="00C039A2"/>
    <w:rsid w:val="00C2166E"/>
    <w:rsid w:val="00C5688C"/>
    <w:rsid w:val="00CB2060"/>
    <w:rsid w:val="00CC3F80"/>
    <w:rsid w:val="00CD2F4B"/>
    <w:rsid w:val="00CF2A54"/>
    <w:rsid w:val="00DB1BD1"/>
    <w:rsid w:val="00DE1DE3"/>
    <w:rsid w:val="00DE58CE"/>
    <w:rsid w:val="00E32411"/>
    <w:rsid w:val="00E42C7E"/>
    <w:rsid w:val="00E454E8"/>
    <w:rsid w:val="00E7219D"/>
    <w:rsid w:val="00E75132"/>
    <w:rsid w:val="00E76046"/>
    <w:rsid w:val="00EF756C"/>
    <w:rsid w:val="00F157B0"/>
    <w:rsid w:val="00FC0456"/>
    <w:rsid w:val="00FC2404"/>
    <w:rsid w:val="00FF79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BE7BA"/>
  <w15:docId w15:val="{EE21EF1B-0E9F-4B87-92ED-86618667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Droid Sans Devanagari"/>
        <w:lang w:val="fr-FR"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suppressAutoHyphens/>
    </w:pPr>
  </w:style>
  <w:style w:type="paragraph" w:styleId="Heading1">
    <w:name w:val="heading 1"/>
    <w:basedOn w:val="Normal"/>
    <w:next w:val="Standard"/>
    <w:pPr>
      <w:keepNext/>
      <w:keepLines/>
      <w:numPr>
        <w:numId w:val="2"/>
      </w:numPr>
      <w:spacing w:before="480" w:after="120"/>
      <w:outlineLvl w:val="0"/>
    </w:pPr>
    <w:rPr>
      <w:b/>
      <w:sz w:val="48"/>
      <w:szCs w:val="48"/>
    </w:rPr>
  </w:style>
  <w:style w:type="paragraph" w:styleId="Heading2">
    <w:name w:val="heading 2"/>
    <w:basedOn w:val="Normal"/>
    <w:next w:val="Standard"/>
    <w:pPr>
      <w:keepNext/>
      <w:keepLines/>
      <w:numPr>
        <w:ilvl w:val="1"/>
        <w:numId w:val="2"/>
      </w:numPr>
      <w:spacing w:before="360" w:after="80"/>
      <w:outlineLvl w:val="1"/>
    </w:pPr>
    <w:rPr>
      <w:b/>
      <w:sz w:val="36"/>
      <w:szCs w:val="36"/>
    </w:rPr>
  </w:style>
  <w:style w:type="paragraph" w:styleId="Heading3">
    <w:name w:val="heading 3"/>
    <w:basedOn w:val="Normal"/>
    <w:next w:val="Standard"/>
    <w:pPr>
      <w:keepNext/>
      <w:keepLines/>
      <w:numPr>
        <w:ilvl w:val="2"/>
        <w:numId w:val="2"/>
      </w:numPr>
      <w:spacing w:before="280" w:after="80"/>
      <w:outlineLvl w:val="2"/>
    </w:pPr>
    <w:rPr>
      <w:b/>
      <w:sz w:val="28"/>
      <w:szCs w:val="28"/>
    </w:rPr>
  </w:style>
  <w:style w:type="paragraph" w:styleId="Heading4">
    <w:name w:val="heading 4"/>
    <w:basedOn w:val="Normal"/>
    <w:next w:val="Standard"/>
    <w:pPr>
      <w:keepNext/>
      <w:keepLines/>
      <w:numPr>
        <w:ilvl w:val="3"/>
        <w:numId w:val="2"/>
      </w:numPr>
      <w:spacing w:before="240" w:after="40"/>
      <w:outlineLvl w:val="3"/>
    </w:pPr>
    <w:rPr>
      <w:b/>
      <w:sz w:val="24"/>
      <w:szCs w:val="24"/>
    </w:rPr>
  </w:style>
  <w:style w:type="paragraph" w:styleId="Heading5">
    <w:name w:val="heading 5"/>
    <w:basedOn w:val="Normal"/>
    <w:next w:val="Standard"/>
    <w:pPr>
      <w:keepNext/>
      <w:keepLines/>
      <w:numPr>
        <w:ilvl w:val="4"/>
        <w:numId w:val="2"/>
      </w:numPr>
      <w:spacing w:before="220" w:after="40"/>
      <w:outlineLvl w:val="4"/>
    </w:pPr>
    <w:rPr>
      <w:b/>
      <w:sz w:val="22"/>
      <w:szCs w:val="22"/>
    </w:rPr>
  </w:style>
  <w:style w:type="paragraph" w:styleId="Heading6">
    <w:name w:val="heading 6"/>
    <w:basedOn w:val="Normal"/>
    <w:next w:val="Standard"/>
    <w:pPr>
      <w:keepNext/>
      <w:keepLines/>
      <w:numPr>
        <w:ilvl w:val="5"/>
        <w:numId w:val="2"/>
      </w:numPr>
      <w:spacing w:before="200" w:after="40"/>
      <w:outlineLvl w:val="5"/>
    </w:pPr>
    <w:rPr>
      <w:b/>
    </w:rPr>
  </w:style>
  <w:style w:type="paragraph" w:styleId="Heading7">
    <w:name w:val="heading 7"/>
    <w:basedOn w:val="Normal"/>
    <w:next w:val="Normal"/>
    <w:link w:val="Heading7Char"/>
    <w:uiPriority w:val="9"/>
    <w:semiHidden/>
    <w:unhideWhenUsed/>
    <w:qFormat/>
    <w:rsid w:val="00E454E8"/>
    <w:pPr>
      <w:keepNext/>
      <w:keepLines/>
      <w:numPr>
        <w:ilvl w:val="6"/>
        <w:numId w:val="2"/>
      </w:numPr>
      <w:spacing w:before="40"/>
      <w:outlineLvl w:val="6"/>
    </w:pPr>
    <w:rPr>
      <w:rFonts w:asciiTheme="majorHAnsi" w:eastAsiaTheme="majorEastAsia" w:hAnsiTheme="majorHAnsi" w:cs="Mangal"/>
      <w:i/>
      <w:iCs/>
      <w:color w:val="1F3763" w:themeColor="accent1" w:themeShade="7F"/>
      <w:szCs w:val="18"/>
    </w:rPr>
  </w:style>
  <w:style w:type="paragraph" w:styleId="Heading8">
    <w:name w:val="heading 8"/>
    <w:basedOn w:val="Normal"/>
    <w:next w:val="Normal"/>
    <w:link w:val="Heading8Char"/>
    <w:uiPriority w:val="9"/>
    <w:semiHidden/>
    <w:unhideWhenUsed/>
    <w:qFormat/>
    <w:rsid w:val="00E454E8"/>
    <w:pPr>
      <w:keepNext/>
      <w:keepLines/>
      <w:numPr>
        <w:ilvl w:val="7"/>
        <w:numId w:val="2"/>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E454E8"/>
    <w:pPr>
      <w:keepNext/>
      <w:keepLines/>
      <w:numPr>
        <w:ilvl w:val="8"/>
        <w:numId w:val="2"/>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pPr>
      <w:keepNext/>
      <w:keepLines/>
      <w:spacing w:before="480" w:after="120"/>
    </w:pPr>
    <w:rPr>
      <w:b/>
      <w:sz w:val="72"/>
      <w:szCs w:val="72"/>
    </w:rPr>
  </w:style>
  <w:style w:type="paragraph" w:styleId="Subtitle">
    <w:name w:val="Subtitle"/>
    <w:basedOn w:val="Normal"/>
    <w:next w:val="Standard"/>
    <w:pPr>
      <w:keepNext/>
      <w:keepLines/>
      <w:spacing w:before="360" w:after="80"/>
    </w:pPr>
    <w:rPr>
      <w:rFonts w:ascii="Georgia" w:eastAsia="Georgia" w:hAnsi="Georgia" w:cs="Georgia"/>
      <w:i/>
      <w:color w:val="666666"/>
      <w:sz w:val="48"/>
      <w:szCs w:val="48"/>
    </w:rPr>
  </w:style>
  <w:style w:type="character" w:customStyle="1" w:styleId="ListLabel1">
    <w:name w:val="ListLabel 1"/>
    <w:rPr>
      <w:position w:val="0"/>
      <w:vertAlign w:val="baseline"/>
    </w:rPr>
  </w:style>
  <w:style w:type="character" w:customStyle="1" w:styleId="ListLabel2">
    <w:name w:val="ListLabel 2"/>
    <w:rPr>
      <w:position w:val="0"/>
      <w:vertAlign w:val="baseline"/>
    </w:rPr>
  </w:style>
  <w:style w:type="character" w:customStyle="1" w:styleId="ListLabel3">
    <w:name w:val="ListLabel 3"/>
    <w:rPr>
      <w:rFonts w:ascii="Arimo" w:eastAsia="Arimo" w:hAnsi="Arimo" w:cs="Arimo"/>
      <w:b w:val="0"/>
      <w:position w:val="0"/>
      <w:sz w:val="22"/>
      <w:vertAlign w:val="baseline"/>
    </w:rPr>
  </w:style>
  <w:style w:type="character" w:customStyle="1" w:styleId="ListLabel4">
    <w:name w:val="ListLabel 4"/>
    <w:rPr>
      <w:position w:val="0"/>
      <w:vertAlign w:val="baseline"/>
    </w:rPr>
  </w:style>
  <w:style w:type="character" w:customStyle="1" w:styleId="ListLabel5">
    <w:name w:val="ListLabel 5"/>
    <w:rPr>
      <w:position w:val="0"/>
      <w:vertAlign w:val="baseline"/>
    </w:rPr>
  </w:style>
  <w:style w:type="character" w:customStyle="1" w:styleId="ListLabel6">
    <w:name w:val="ListLabel 6"/>
    <w:rPr>
      <w:position w:val="0"/>
      <w:vertAlign w:val="baseline"/>
    </w:rPr>
  </w:style>
  <w:style w:type="character" w:customStyle="1" w:styleId="ListLabel7">
    <w:name w:val="ListLabel 7"/>
    <w:rPr>
      <w:position w:val="0"/>
      <w:vertAlign w:val="baseline"/>
    </w:rPr>
  </w:style>
  <w:style w:type="character" w:customStyle="1" w:styleId="ListLabel8">
    <w:name w:val="ListLabel 8"/>
    <w:rPr>
      <w:position w:val="0"/>
      <w:vertAlign w:val="baseline"/>
    </w:rPr>
  </w:style>
  <w:style w:type="character" w:customStyle="1" w:styleId="ListLabel9">
    <w:name w:val="ListLabel 9"/>
    <w:rPr>
      <w:position w:val="0"/>
      <w:vertAlign w:val="baseline"/>
    </w:rPr>
  </w:style>
  <w:style w:type="numbering" w:customStyle="1" w:styleId="WWNum1">
    <w:name w:val="WWNum1"/>
    <w:basedOn w:val="NoList"/>
    <w:pPr>
      <w:numPr>
        <w:numId w:val="1"/>
      </w:numPr>
    </w:pPr>
  </w:style>
  <w:style w:type="table" w:styleId="TableGrid">
    <w:name w:val="Table Grid"/>
    <w:basedOn w:val="TableNormal"/>
    <w:uiPriority w:val="39"/>
    <w:rsid w:val="009F7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169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169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7Char">
    <w:name w:val="Heading 7 Char"/>
    <w:basedOn w:val="DefaultParagraphFont"/>
    <w:link w:val="Heading7"/>
    <w:uiPriority w:val="9"/>
    <w:semiHidden/>
    <w:rsid w:val="00E454E8"/>
    <w:rPr>
      <w:rFonts w:asciiTheme="majorHAnsi" w:eastAsiaTheme="majorEastAsia" w:hAnsiTheme="majorHAnsi" w:cs="Mangal"/>
      <w:i/>
      <w:iCs/>
      <w:color w:val="1F3763" w:themeColor="accent1" w:themeShade="7F"/>
      <w:szCs w:val="18"/>
    </w:rPr>
  </w:style>
  <w:style w:type="character" w:customStyle="1" w:styleId="Heading8Char">
    <w:name w:val="Heading 8 Char"/>
    <w:basedOn w:val="DefaultParagraphFont"/>
    <w:link w:val="Heading8"/>
    <w:uiPriority w:val="9"/>
    <w:semiHidden/>
    <w:rsid w:val="00E454E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E454E8"/>
    <w:rPr>
      <w:rFonts w:asciiTheme="majorHAnsi" w:eastAsiaTheme="majorEastAsia" w:hAnsiTheme="majorHAnsi" w:cs="Mangal"/>
      <w:i/>
      <w:iCs/>
      <w:color w:val="272727" w:themeColor="text1" w:themeTint="D8"/>
      <w:sz w:val="21"/>
      <w:szCs w:val="19"/>
    </w:rPr>
  </w:style>
  <w:style w:type="paragraph" w:styleId="BalloonText">
    <w:name w:val="Balloon Text"/>
    <w:basedOn w:val="Normal"/>
    <w:link w:val="BalloonTextChar"/>
    <w:uiPriority w:val="99"/>
    <w:semiHidden/>
    <w:unhideWhenUsed/>
    <w:rsid w:val="00B02676"/>
    <w:rPr>
      <w:rFonts w:ascii="Segoe UI" w:hAnsi="Segoe UI" w:cs="Mangal"/>
      <w:sz w:val="18"/>
      <w:szCs w:val="16"/>
    </w:rPr>
  </w:style>
  <w:style w:type="character" w:customStyle="1" w:styleId="BalloonTextChar">
    <w:name w:val="Balloon Text Char"/>
    <w:basedOn w:val="DefaultParagraphFont"/>
    <w:link w:val="BalloonText"/>
    <w:uiPriority w:val="99"/>
    <w:semiHidden/>
    <w:rsid w:val="00B02676"/>
    <w:rPr>
      <w:rFonts w:ascii="Segoe UI" w:hAnsi="Segoe UI" w:cs="Mangal"/>
      <w:sz w:val="18"/>
      <w:szCs w:val="16"/>
    </w:rPr>
  </w:style>
  <w:style w:type="table" w:styleId="GridTable5Dark-Accent1">
    <w:name w:val="Grid Table 5 Dark Accent 1"/>
    <w:basedOn w:val="TableNormal"/>
    <w:uiPriority w:val="50"/>
    <w:rsid w:val="009D02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1">
    <w:name w:val="Plain Table 1"/>
    <w:basedOn w:val="TableNormal"/>
    <w:uiPriority w:val="41"/>
    <w:rsid w:val="00C00D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00D1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00D1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C00D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C00D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C00D1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6">
    <w:name w:val="List Table 4 Accent 6"/>
    <w:basedOn w:val="TableNormal"/>
    <w:uiPriority w:val="49"/>
    <w:rsid w:val="00C00D1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C00D12"/>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C00D12"/>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9B71E4"/>
    <w:pPr>
      <w:tabs>
        <w:tab w:val="center" w:pos="4680"/>
        <w:tab w:val="right" w:pos="9360"/>
      </w:tabs>
    </w:pPr>
    <w:rPr>
      <w:rFonts w:cs="Mangal"/>
      <w:szCs w:val="18"/>
    </w:rPr>
  </w:style>
  <w:style w:type="character" w:customStyle="1" w:styleId="HeaderChar">
    <w:name w:val="Header Char"/>
    <w:basedOn w:val="DefaultParagraphFont"/>
    <w:link w:val="Header"/>
    <w:uiPriority w:val="99"/>
    <w:rsid w:val="009B71E4"/>
    <w:rPr>
      <w:rFonts w:cs="Mangal"/>
      <w:szCs w:val="18"/>
    </w:rPr>
  </w:style>
  <w:style w:type="paragraph" w:styleId="Footer">
    <w:name w:val="footer"/>
    <w:basedOn w:val="Normal"/>
    <w:link w:val="FooterChar"/>
    <w:uiPriority w:val="99"/>
    <w:unhideWhenUsed/>
    <w:rsid w:val="009B71E4"/>
    <w:pPr>
      <w:tabs>
        <w:tab w:val="center" w:pos="4680"/>
        <w:tab w:val="right" w:pos="9360"/>
      </w:tabs>
    </w:pPr>
    <w:rPr>
      <w:rFonts w:cs="Mangal"/>
      <w:szCs w:val="18"/>
    </w:rPr>
  </w:style>
  <w:style w:type="character" w:customStyle="1" w:styleId="FooterChar">
    <w:name w:val="Footer Char"/>
    <w:basedOn w:val="DefaultParagraphFont"/>
    <w:link w:val="Footer"/>
    <w:uiPriority w:val="99"/>
    <w:rsid w:val="009B71E4"/>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9590">
      <w:bodyDiv w:val="1"/>
      <w:marLeft w:val="0"/>
      <w:marRight w:val="0"/>
      <w:marTop w:val="0"/>
      <w:marBottom w:val="0"/>
      <w:divBdr>
        <w:top w:val="none" w:sz="0" w:space="0" w:color="auto"/>
        <w:left w:val="none" w:sz="0" w:space="0" w:color="auto"/>
        <w:bottom w:val="none" w:sz="0" w:space="0" w:color="auto"/>
        <w:right w:val="none" w:sz="0" w:space="0" w:color="auto"/>
      </w:divBdr>
    </w:div>
    <w:div w:id="388499102">
      <w:bodyDiv w:val="1"/>
      <w:marLeft w:val="0"/>
      <w:marRight w:val="0"/>
      <w:marTop w:val="0"/>
      <w:marBottom w:val="0"/>
      <w:divBdr>
        <w:top w:val="none" w:sz="0" w:space="0" w:color="auto"/>
        <w:left w:val="none" w:sz="0" w:space="0" w:color="auto"/>
        <w:bottom w:val="none" w:sz="0" w:space="0" w:color="auto"/>
        <w:right w:val="none" w:sz="0" w:space="0" w:color="auto"/>
      </w:divBdr>
    </w:div>
    <w:div w:id="1281305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Pages>
  <Words>415</Words>
  <Characters>2371</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fabrice</dc:creator>
  <cp:lastModifiedBy>fabrice ndui</cp:lastModifiedBy>
  <cp:revision>6</cp:revision>
  <cp:lastPrinted>2018-10-23T18:46:00Z</cp:lastPrinted>
  <dcterms:created xsi:type="dcterms:W3CDTF">2019-03-20T22:35:00Z</dcterms:created>
  <dcterms:modified xsi:type="dcterms:W3CDTF">2019-03-21T06:56:00Z</dcterms:modified>
</cp:coreProperties>
</file>